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65"/>
        <w:rPr>
          <w:rFonts w:ascii="Times New Roman"/>
          <w:sz w:val="20"/>
        </w:rPr>
      </w:pPr>
      <w:r>
        <w:rPr>
          <w:rFonts w:ascii="Times New Roman"/>
          <w:sz w:val="20"/>
        </w:rPr>
        <w:drawing>
          <wp:inline distT="0" distB="0" distL="0" distR="0">
            <wp:extent cx="5567730" cy="6029325"/>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567730" cy="6029325"/>
                    </a:xfrm>
                    <a:prstGeom prst="rect">
                      <a:avLst/>
                    </a:prstGeom>
                  </pic:spPr>
                </pic:pic>
              </a:graphicData>
            </a:graphic>
          </wp:inline>
        </w:drawing>
      </w:r>
      <w:r>
        <w:rPr>
          <w:rFonts w:ascii="Times New Roman"/>
          <w:sz w:val="20"/>
        </w:rPr>
      </w:r>
    </w:p>
    <w:p>
      <w:pPr>
        <w:pStyle w:val="BodyText"/>
        <w:rPr>
          <w:rFonts w:ascii="Times New Roman"/>
          <w:sz w:val="32"/>
        </w:rPr>
      </w:pPr>
    </w:p>
    <w:p>
      <w:pPr>
        <w:pStyle w:val="BodyText"/>
        <w:rPr>
          <w:rFonts w:ascii="Times New Roman"/>
          <w:sz w:val="32"/>
        </w:rPr>
      </w:pPr>
    </w:p>
    <w:p>
      <w:pPr>
        <w:pStyle w:val="BodyText"/>
        <w:spacing w:before="51"/>
        <w:rPr>
          <w:rFonts w:ascii="Times New Roman"/>
          <w:sz w:val="32"/>
        </w:rPr>
      </w:pPr>
    </w:p>
    <w:p>
      <w:pPr>
        <w:pStyle w:val="Heading1"/>
        <w:spacing w:line="276" w:lineRule="auto"/>
        <w:ind w:left="4271" w:right="2091" w:hanging="2716"/>
      </w:pPr>
      <w:r>
        <w:rPr>
          <w:color w:val="0A5293"/>
        </w:rPr>
        <w:t>Subprefeitura</w:t>
      </w:r>
      <w:r>
        <w:rPr>
          <w:color w:val="0A5293"/>
          <w:spacing w:val="-12"/>
        </w:rPr>
        <w:t> </w:t>
      </w:r>
      <w:r>
        <w:rPr>
          <w:color w:val="0A5293"/>
        </w:rPr>
        <w:t>da</w:t>
      </w:r>
      <w:r>
        <w:rPr>
          <w:color w:val="0A5293"/>
          <w:spacing w:val="-12"/>
        </w:rPr>
        <w:t> </w:t>
      </w:r>
      <w:r>
        <w:rPr>
          <w:color w:val="0A5293"/>
        </w:rPr>
        <w:t>Vila</w:t>
      </w:r>
      <w:r>
        <w:rPr>
          <w:color w:val="0A5293"/>
          <w:spacing w:val="-12"/>
        </w:rPr>
        <w:t> </w:t>
      </w:r>
      <w:r>
        <w:rPr>
          <w:color w:val="0A5293"/>
        </w:rPr>
        <w:t>Maria/Guilherme </w:t>
      </w:r>
      <w:r>
        <w:rPr>
          <w:color w:val="0A5293"/>
          <w:spacing w:val="-4"/>
        </w:rPr>
        <w:t>2024</w:t>
      </w:r>
    </w:p>
    <w:p>
      <w:pPr>
        <w:pStyle w:val="Heading1"/>
        <w:spacing w:after="0" w:line="276" w:lineRule="auto"/>
        <w:sectPr>
          <w:type w:val="continuous"/>
          <w:pgSz w:w="11910" w:h="16840"/>
          <w:pgMar w:top="1660" w:bottom="280" w:left="1275" w:right="0"/>
        </w:sectPr>
      </w:pPr>
    </w:p>
    <w:p>
      <w:pPr>
        <w:pStyle w:val="BodyText"/>
        <w:rPr>
          <w:b/>
          <w:sz w:val="32"/>
        </w:rPr>
      </w:pPr>
    </w:p>
    <w:p>
      <w:pPr>
        <w:pStyle w:val="BodyText"/>
        <w:rPr>
          <w:b/>
          <w:sz w:val="32"/>
        </w:rPr>
      </w:pPr>
    </w:p>
    <w:p>
      <w:pPr>
        <w:pStyle w:val="BodyText"/>
        <w:spacing w:before="263"/>
        <w:rPr>
          <w:b/>
          <w:sz w:val="32"/>
        </w:rPr>
      </w:pPr>
    </w:p>
    <w:p>
      <w:pPr>
        <w:spacing w:before="0"/>
        <w:ind w:left="165" w:right="0" w:firstLine="0"/>
        <w:jc w:val="left"/>
        <w:rPr>
          <w:b/>
          <w:sz w:val="32"/>
        </w:rPr>
      </w:pPr>
      <w:r>
        <w:rPr>
          <w:b/>
          <w:color w:val="0A5293"/>
          <w:spacing w:val="-2"/>
          <w:sz w:val="32"/>
        </w:rPr>
        <w:t>APRESENTAÇÃO</w:t>
      </w:r>
    </w:p>
    <w:p>
      <w:pPr>
        <w:pStyle w:val="BodyText"/>
        <w:rPr>
          <w:b/>
          <w:sz w:val="32"/>
        </w:rPr>
      </w:pPr>
    </w:p>
    <w:p>
      <w:pPr>
        <w:pStyle w:val="BodyText"/>
        <w:spacing w:before="35"/>
        <w:rPr>
          <w:b/>
          <w:sz w:val="32"/>
        </w:rPr>
      </w:pPr>
    </w:p>
    <w:p>
      <w:pPr>
        <w:pStyle w:val="BodyText"/>
        <w:spacing w:line="276" w:lineRule="auto" w:before="1"/>
        <w:ind w:left="165" w:right="1436"/>
        <w:jc w:val="both"/>
      </w:pPr>
      <w:r>
        <w:rPr>
          <w:color w:val="333333"/>
        </w:rPr>
        <w:t>O Programa de Integridade e Boas Práticas – PIBP consiste no conjunto de mecanismos e procedimentos internos destinados a detectar e prevenir fraudes, atos de corrupção, irregularidades e desvios de conduta, bem como a avaliar processos objetivando melhoria da gestão de recursos, para garantir a transparência, a lisura e a eficiência.</w:t>
      </w:r>
    </w:p>
    <w:p>
      <w:pPr>
        <w:pStyle w:val="BodyText"/>
        <w:spacing w:line="276" w:lineRule="auto" w:before="220"/>
        <w:ind w:left="165" w:right="1435"/>
        <w:jc w:val="both"/>
      </w:pPr>
      <w:r>
        <w:rPr>
          <w:color w:val="333333"/>
        </w:rPr>
        <w:t>Esse programa tem por objetivo a solução preventiva de eventuais irregularidades e visa incentivar</w:t>
      </w:r>
      <w:r>
        <w:rPr>
          <w:color w:val="333333"/>
          <w:spacing w:val="-1"/>
        </w:rPr>
        <w:t> </w:t>
      </w:r>
      <w:r>
        <w:rPr>
          <w:color w:val="333333"/>
        </w:rPr>
        <w:t>o</w:t>
      </w:r>
      <w:r>
        <w:rPr>
          <w:color w:val="333333"/>
          <w:spacing w:val="-2"/>
        </w:rPr>
        <w:t> </w:t>
      </w:r>
      <w:r>
        <w:rPr>
          <w:color w:val="333333"/>
        </w:rPr>
        <w:t>comprometimento</w:t>
      </w:r>
      <w:r>
        <w:rPr>
          <w:color w:val="333333"/>
          <w:spacing w:val="-1"/>
        </w:rPr>
        <w:t> </w:t>
      </w:r>
      <w:r>
        <w:rPr>
          <w:color w:val="333333"/>
        </w:rPr>
        <w:t>da alta</w:t>
      </w:r>
      <w:r>
        <w:rPr>
          <w:color w:val="333333"/>
          <w:spacing w:val="-1"/>
        </w:rPr>
        <w:t> </w:t>
      </w:r>
      <w:r>
        <w:rPr>
          <w:color w:val="333333"/>
        </w:rPr>
        <w:t>administração</w:t>
      </w:r>
      <w:r>
        <w:rPr>
          <w:color w:val="333333"/>
          <w:spacing w:val="-1"/>
        </w:rPr>
        <w:t> </w:t>
      </w:r>
      <w:r>
        <w:rPr>
          <w:color w:val="333333"/>
        </w:rPr>
        <w:t>no combate</w:t>
      </w:r>
      <w:r>
        <w:rPr>
          <w:color w:val="333333"/>
          <w:spacing w:val="-1"/>
        </w:rPr>
        <w:t> </w:t>
      </w:r>
      <w:r>
        <w:rPr>
          <w:color w:val="333333"/>
        </w:rPr>
        <w:t>à</w:t>
      </w:r>
      <w:r>
        <w:rPr>
          <w:color w:val="333333"/>
          <w:spacing w:val="-1"/>
        </w:rPr>
        <w:t> </w:t>
      </w:r>
      <w:r>
        <w:rPr>
          <w:color w:val="333333"/>
        </w:rPr>
        <w:t>corrupção, nos</w:t>
      </w:r>
      <w:r>
        <w:rPr>
          <w:color w:val="333333"/>
          <w:spacing w:val="-1"/>
        </w:rPr>
        <w:t> </w:t>
      </w:r>
      <w:r>
        <w:rPr>
          <w:color w:val="333333"/>
        </w:rPr>
        <w:t>moldes da Lei nº 12.846/2013, conhecida como Lei Anticorrupção, bem como do Decreto Municipal nº </w:t>
      </w:r>
      <w:r>
        <w:rPr>
          <w:color w:val="333333"/>
          <w:spacing w:val="-2"/>
        </w:rPr>
        <w:t>59.496/2020.</w:t>
      </w:r>
    </w:p>
    <w:p>
      <w:pPr>
        <w:pStyle w:val="BodyText"/>
        <w:spacing w:line="276" w:lineRule="auto" w:before="220"/>
        <w:ind w:left="165" w:right="1440"/>
        <w:jc w:val="both"/>
      </w:pPr>
      <w:r>
        <w:rPr>
          <w:color w:val="333333"/>
        </w:rPr>
        <w:t>Em atendimento à Portaria nº 117/2020/CGM-G, esta Unidade se comprometeu a desenvolver o PIBP por meio da elaboração, implementação, monitoramento e revisão dos Planos de Integridade e Boas Práticas.</w:t>
      </w:r>
    </w:p>
    <w:p>
      <w:pPr>
        <w:pStyle w:val="BodyText"/>
        <w:spacing w:line="276" w:lineRule="auto" w:before="220"/>
        <w:ind w:left="165" w:right="1437"/>
        <w:jc w:val="both"/>
      </w:pPr>
      <w:r>
        <w:rPr>
          <w:color w:val="333333"/>
        </w:rPr>
        <w:t>Para realização da tarefa, esta Unidade seguiu os seguintes eixos estruturantes, essenciais para desenvolvimento de um Programa de Integridade e Boas Práticas efetivo:</w:t>
      </w:r>
    </w:p>
    <w:p>
      <w:pPr>
        <w:pStyle w:val="ListParagraph"/>
        <w:numPr>
          <w:ilvl w:val="0"/>
          <w:numId w:val="1"/>
        </w:numPr>
        <w:tabs>
          <w:tab w:pos="885" w:val="left" w:leader="none"/>
        </w:tabs>
        <w:spacing w:line="240" w:lineRule="auto" w:before="221" w:after="0"/>
        <w:ind w:left="885" w:right="0" w:hanging="360"/>
        <w:jc w:val="left"/>
        <w:rPr>
          <w:sz w:val="21"/>
        </w:rPr>
      </w:pPr>
      <w:r>
        <w:rPr>
          <w:color w:val="333333"/>
          <w:sz w:val="21"/>
        </w:rPr>
        <w:t>Comprometimento</w:t>
      </w:r>
      <w:r>
        <w:rPr>
          <w:color w:val="333333"/>
          <w:spacing w:val="-3"/>
          <w:sz w:val="21"/>
        </w:rPr>
        <w:t> </w:t>
      </w:r>
      <w:r>
        <w:rPr>
          <w:color w:val="333333"/>
          <w:sz w:val="21"/>
        </w:rPr>
        <w:t>e</w:t>
      </w:r>
      <w:r>
        <w:rPr>
          <w:color w:val="333333"/>
          <w:spacing w:val="-2"/>
          <w:sz w:val="21"/>
        </w:rPr>
        <w:t> </w:t>
      </w:r>
      <w:r>
        <w:rPr>
          <w:color w:val="333333"/>
          <w:sz w:val="21"/>
        </w:rPr>
        <w:t>apoio</w:t>
      </w:r>
      <w:r>
        <w:rPr>
          <w:color w:val="333333"/>
          <w:spacing w:val="-3"/>
          <w:sz w:val="21"/>
        </w:rPr>
        <w:t> </w:t>
      </w:r>
      <w:r>
        <w:rPr>
          <w:color w:val="333333"/>
          <w:sz w:val="21"/>
        </w:rPr>
        <w:t>da</w:t>
      </w:r>
      <w:r>
        <w:rPr>
          <w:color w:val="333333"/>
          <w:spacing w:val="-2"/>
          <w:sz w:val="21"/>
        </w:rPr>
        <w:t> </w:t>
      </w:r>
      <w:r>
        <w:rPr>
          <w:color w:val="333333"/>
          <w:sz w:val="21"/>
        </w:rPr>
        <w:t>Alta</w:t>
      </w:r>
      <w:r>
        <w:rPr>
          <w:color w:val="333333"/>
          <w:spacing w:val="-3"/>
          <w:sz w:val="21"/>
        </w:rPr>
        <w:t> </w:t>
      </w:r>
      <w:r>
        <w:rPr>
          <w:color w:val="333333"/>
          <w:sz w:val="21"/>
        </w:rPr>
        <w:t>Administração</w:t>
      </w:r>
      <w:r>
        <w:rPr>
          <w:color w:val="333333"/>
          <w:spacing w:val="-4"/>
          <w:sz w:val="21"/>
        </w:rPr>
        <w:t> </w:t>
      </w:r>
      <w:r>
        <w:rPr>
          <w:color w:val="333333"/>
          <w:sz w:val="21"/>
        </w:rPr>
        <w:t>da</w:t>
      </w:r>
      <w:r>
        <w:rPr>
          <w:color w:val="333333"/>
          <w:spacing w:val="-2"/>
          <w:sz w:val="21"/>
        </w:rPr>
        <w:t> Unidade;</w:t>
      </w:r>
    </w:p>
    <w:p>
      <w:pPr>
        <w:pStyle w:val="ListParagraph"/>
        <w:numPr>
          <w:ilvl w:val="0"/>
          <w:numId w:val="1"/>
        </w:numPr>
        <w:tabs>
          <w:tab w:pos="885" w:val="left" w:leader="none"/>
        </w:tabs>
        <w:spacing w:line="240" w:lineRule="auto" w:before="37" w:after="0"/>
        <w:ind w:left="885" w:right="0" w:hanging="360"/>
        <w:jc w:val="left"/>
        <w:rPr>
          <w:sz w:val="21"/>
        </w:rPr>
      </w:pPr>
      <w:r>
        <w:rPr>
          <w:color w:val="333333"/>
          <w:sz w:val="21"/>
        </w:rPr>
        <w:t>Existência</w:t>
      </w:r>
      <w:r>
        <w:rPr>
          <w:color w:val="333333"/>
          <w:spacing w:val="-4"/>
          <w:sz w:val="21"/>
        </w:rPr>
        <w:t> </w:t>
      </w:r>
      <w:r>
        <w:rPr>
          <w:color w:val="333333"/>
          <w:sz w:val="21"/>
        </w:rPr>
        <w:t>de</w:t>
      </w:r>
      <w:r>
        <w:rPr>
          <w:color w:val="333333"/>
          <w:spacing w:val="-2"/>
          <w:sz w:val="21"/>
        </w:rPr>
        <w:t> </w:t>
      </w:r>
      <w:r>
        <w:rPr>
          <w:color w:val="333333"/>
          <w:sz w:val="21"/>
        </w:rPr>
        <w:t>responsável</w:t>
      </w:r>
      <w:r>
        <w:rPr>
          <w:color w:val="333333"/>
          <w:spacing w:val="-3"/>
          <w:sz w:val="21"/>
        </w:rPr>
        <w:t> </w:t>
      </w:r>
      <w:r>
        <w:rPr>
          <w:color w:val="333333"/>
          <w:sz w:val="21"/>
        </w:rPr>
        <w:t>pelo</w:t>
      </w:r>
      <w:r>
        <w:rPr>
          <w:color w:val="333333"/>
          <w:spacing w:val="-1"/>
          <w:sz w:val="21"/>
        </w:rPr>
        <w:t> </w:t>
      </w:r>
      <w:r>
        <w:rPr>
          <w:color w:val="333333"/>
          <w:sz w:val="21"/>
        </w:rPr>
        <w:t>programa</w:t>
      </w:r>
      <w:r>
        <w:rPr>
          <w:color w:val="333333"/>
          <w:spacing w:val="-1"/>
          <w:sz w:val="21"/>
        </w:rPr>
        <w:t> </w:t>
      </w:r>
      <w:r>
        <w:rPr>
          <w:color w:val="333333"/>
          <w:sz w:val="21"/>
        </w:rPr>
        <w:t>no</w:t>
      </w:r>
      <w:r>
        <w:rPr>
          <w:color w:val="333333"/>
          <w:spacing w:val="-1"/>
          <w:sz w:val="21"/>
        </w:rPr>
        <w:t> </w:t>
      </w:r>
      <w:r>
        <w:rPr>
          <w:color w:val="333333"/>
          <w:sz w:val="21"/>
        </w:rPr>
        <w:t>órgão</w:t>
      </w:r>
      <w:r>
        <w:rPr>
          <w:color w:val="333333"/>
          <w:spacing w:val="-2"/>
          <w:sz w:val="21"/>
        </w:rPr>
        <w:t> </w:t>
      </w:r>
      <w:r>
        <w:rPr>
          <w:color w:val="333333"/>
          <w:sz w:val="21"/>
        </w:rPr>
        <w:t>ou</w:t>
      </w:r>
      <w:r>
        <w:rPr>
          <w:color w:val="333333"/>
          <w:spacing w:val="-1"/>
          <w:sz w:val="21"/>
        </w:rPr>
        <w:t> </w:t>
      </w:r>
      <w:r>
        <w:rPr>
          <w:color w:val="333333"/>
          <w:sz w:val="21"/>
        </w:rPr>
        <w:t>na</w:t>
      </w:r>
      <w:r>
        <w:rPr>
          <w:color w:val="333333"/>
          <w:spacing w:val="-1"/>
          <w:sz w:val="21"/>
        </w:rPr>
        <w:t> </w:t>
      </w:r>
      <w:r>
        <w:rPr>
          <w:color w:val="333333"/>
          <w:spacing w:val="-2"/>
          <w:sz w:val="21"/>
        </w:rPr>
        <w:t>entidade;</w:t>
      </w:r>
    </w:p>
    <w:p>
      <w:pPr>
        <w:pStyle w:val="ListParagraph"/>
        <w:numPr>
          <w:ilvl w:val="0"/>
          <w:numId w:val="1"/>
        </w:numPr>
        <w:tabs>
          <w:tab w:pos="885" w:val="left" w:leader="none"/>
        </w:tabs>
        <w:spacing w:line="240" w:lineRule="auto" w:before="38" w:after="0"/>
        <w:ind w:left="885" w:right="0" w:hanging="360"/>
        <w:jc w:val="left"/>
        <w:rPr>
          <w:sz w:val="21"/>
        </w:rPr>
      </w:pPr>
      <w:r>
        <w:rPr>
          <w:color w:val="333333"/>
          <w:sz w:val="21"/>
        </w:rPr>
        <w:t>Análise,</w:t>
      </w:r>
      <w:r>
        <w:rPr>
          <w:color w:val="333333"/>
          <w:spacing w:val="-4"/>
          <w:sz w:val="21"/>
        </w:rPr>
        <w:t> </w:t>
      </w:r>
      <w:r>
        <w:rPr>
          <w:color w:val="333333"/>
          <w:sz w:val="21"/>
        </w:rPr>
        <w:t>avaliação</w:t>
      </w:r>
      <w:r>
        <w:rPr>
          <w:color w:val="333333"/>
          <w:spacing w:val="-2"/>
          <w:sz w:val="21"/>
        </w:rPr>
        <w:t> </w:t>
      </w:r>
      <w:r>
        <w:rPr>
          <w:color w:val="333333"/>
          <w:sz w:val="21"/>
        </w:rPr>
        <w:t>e</w:t>
      </w:r>
      <w:r>
        <w:rPr>
          <w:color w:val="333333"/>
          <w:spacing w:val="-1"/>
          <w:sz w:val="21"/>
        </w:rPr>
        <w:t> </w:t>
      </w:r>
      <w:r>
        <w:rPr>
          <w:color w:val="333333"/>
          <w:sz w:val="21"/>
        </w:rPr>
        <w:t>gestão</w:t>
      </w:r>
      <w:r>
        <w:rPr>
          <w:color w:val="333333"/>
          <w:spacing w:val="-2"/>
          <w:sz w:val="21"/>
        </w:rPr>
        <w:t> </w:t>
      </w:r>
      <w:r>
        <w:rPr>
          <w:color w:val="333333"/>
          <w:sz w:val="21"/>
        </w:rPr>
        <w:t>dos</w:t>
      </w:r>
      <w:r>
        <w:rPr>
          <w:color w:val="333333"/>
          <w:spacing w:val="-2"/>
          <w:sz w:val="21"/>
        </w:rPr>
        <w:t> </w:t>
      </w:r>
      <w:r>
        <w:rPr>
          <w:color w:val="333333"/>
          <w:sz w:val="21"/>
        </w:rPr>
        <w:t>riscos</w:t>
      </w:r>
      <w:r>
        <w:rPr>
          <w:color w:val="333333"/>
          <w:spacing w:val="-2"/>
          <w:sz w:val="21"/>
        </w:rPr>
        <w:t> </w:t>
      </w:r>
      <w:r>
        <w:rPr>
          <w:color w:val="333333"/>
          <w:sz w:val="21"/>
        </w:rPr>
        <w:t>associados</w:t>
      </w:r>
      <w:r>
        <w:rPr>
          <w:color w:val="333333"/>
          <w:spacing w:val="-2"/>
          <w:sz w:val="21"/>
        </w:rPr>
        <w:t> </w:t>
      </w:r>
      <w:r>
        <w:rPr>
          <w:color w:val="333333"/>
          <w:sz w:val="21"/>
        </w:rPr>
        <w:t>ao</w:t>
      </w:r>
      <w:r>
        <w:rPr>
          <w:color w:val="333333"/>
          <w:spacing w:val="-1"/>
          <w:sz w:val="21"/>
        </w:rPr>
        <w:t> </w:t>
      </w:r>
      <w:r>
        <w:rPr>
          <w:color w:val="333333"/>
          <w:sz w:val="21"/>
        </w:rPr>
        <w:t>tema</w:t>
      </w:r>
      <w:r>
        <w:rPr>
          <w:color w:val="333333"/>
          <w:spacing w:val="-2"/>
          <w:sz w:val="21"/>
        </w:rPr>
        <w:t> </w:t>
      </w:r>
      <w:r>
        <w:rPr>
          <w:color w:val="333333"/>
          <w:sz w:val="21"/>
        </w:rPr>
        <w:t>da</w:t>
      </w:r>
      <w:r>
        <w:rPr>
          <w:color w:val="333333"/>
          <w:spacing w:val="-1"/>
          <w:sz w:val="21"/>
        </w:rPr>
        <w:t> </w:t>
      </w:r>
      <w:r>
        <w:rPr>
          <w:color w:val="333333"/>
          <w:spacing w:val="-2"/>
          <w:sz w:val="21"/>
        </w:rPr>
        <w:t>integridade;</w:t>
      </w:r>
    </w:p>
    <w:p>
      <w:pPr>
        <w:pStyle w:val="ListParagraph"/>
        <w:numPr>
          <w:ilvl w:val="0"/>
          <w:numId w:val="1"/>
        </w:numPr>
        <w:tabs>
          <w:tab w:pos="885" w:val="left" w:leader="none"/>
        </w:tabs>
        <w:spacing w:line="240" w:lineRule="auto" w:before="38" w:after="0"/>
        <w:ind w:left="885" w:right="0" w:hanging="360"/>
        <w:jc w:val="left"/>
        <w:rPr>
          <w:sz w:val="21"/>
        </w:rPr>
      </w:pPr>
      <w:r>
        <w:rPr>
          <w:color w:val="333333"/>
          <w:sz w:val="21"/>
        </w:rPr>
        <w:t>Monitoramento</w:t>
      </w:r>
      <w:r>
        <w:rPr>
          <w:color w:val="333333"/>
          <w:spacing w:val="-5"/>
          <w:sz w:val="21"/>
        </w:rPr>
        <w:t> </w:t>
      </w:r>
      <w:r>
        <w:rPr>
          <w:color w:val="333333"/>
          <w:sz w:val="21"/>
        </w:rPr>
        <w:t>contínuo,</w:t>
      </w:r>
      <w:r>
        <w:rPr>
          <w:color w:val="333333"/>
          <w:spacing w:val="-2"/>
          <w:sz w:val="21"/>
        </w:rPr>
        <w:t> </w:t>
      </w:r>
      <w:r>
        <w:rPr>
          <w:color w:val="333333"/>
          <w:sz w:val="21"/>
        </w:rPr>
        <w:t>para</w:t>
      </w:r>
      <w:r>
        <w:rPr>
          <w:color w:val="333333"/>
          <w:spacing w:val="-2"/>
          <w:sz w:val="21"/>
        </w:rPr>
        <w:t> </w:t>
      </w:r>
      <w:r>
        <w:rPr>
          <w:color w:val="333333"/>
          <w:sz w:val="21"/>
        </w:rPr>
        <w:t>efetividade</w:t>
      </w:r>
      <w:r>
        <w:rPr>
          <w:color w:val="333333"/>
          <w:spacing w:val="-3"/>
          <w:sz w:val="21"/>
        </w:rPr>
        <w:t> </w:t>
      </w:r>
      <w:r>
        <w:rPr>
          <w:color w:val="333333"/>
          <w:sz w:val="21"/>
        </w:rPr>
        <w:t>dos</w:t>
      </w:r>
      <w:r>
        <w:rPr>
          <w:color w:val="333333"/>
          <w:spacing w:val="-2"/>
          <w:sz w:val="21"/>
        </w:rPr>
        <w:t> </w:t>
      </w:r>
      <w:r>
        <w:rPr>
          <w:color w:val="333333"/>
          <w:sz w:val="21"/>
        </w:rPr>
        <w:t>Planos</w:t>
      </w:r>
      <w:r>
        <w:rPr>
          <w:color w:val="333333"/>
          <w:spacing w:val="-2"/>
          <w:sz w:val="21"/>
        </w:rPr>
        <w:t> </w:t>
      </w:r>
      <w:r>
        <w:rPr>
          <w:color w:val="333333"/>
          <w:sz w:val="21"/>
        </w:rPr>
        <w:t>de</w:t>
      </w:r>
      <w:r>
        <w:rPr>
          <w:color w:val="333333"/>
          <w:spacing w:val="-3"/>
          <w:sz w:val="21"/>
        </w:rPr>
        <w:t> </w:t>
      </w:r>
      <w:r>
        <w:rPr>
          <w:color w:val="333333"/>
          <w:sz w:val="21"/>
        </w:rPr>
        <w:t>Integridade</w:t>
      </w:r>
      <w:r>
        <w:rPr>
          <w:color w:val="333333"/>
          <w:spacing w:val="-2"/>
          <w:sz w:val="21"/>
        </w:rPr>
        <w:t> </w:t>
      </w:r>
      <w:r>
        <w:rPr>
          <w:color w:val="333333"/>
          <w:sz w:val="21"/>
        </w:rPr>
        <w:t>e</w:t>
      </w:r>
      <w:r>
        <w:rPr>
          <w:color w:val="333333"/>
          <w:spacing w:val="-2"/>
          <w:sz w:val="21"/>
        </w:rPr>
        <w:t> </w:t>
      </w:r>
      <w:r>
        <w:rPr>
          <w:color w:val="333333"/>
          <w:sz w:val="21"/>
        </w:rPr>
        <w:t>Boas</w:t>
      </w:r>
      <w:r>
        <w:rPr>
          <w:color w:val="333333"/>
          <w:spacing w:val="-2"/>
          <w:sz w:val="21"/>
        </w:rPr>
        <w:t> Práticas.</w:t>
      </w:r>
    </w:p>
    <w:p>
      <w:pPr>
        <w:pStyle w:val="BodyText"/>
        <w:spacing w:before="5"/>
      </w:pPr>
    </w:p>
    <w:p>
      <w:pPr>
        <w:pStyle w:val="BodyText"/>
        <w:spacing w:line="276" w:lineRule="auto"/>
        <w:ind w:left="165" w:right="1437"/>
        <w:jc w:val="both"/>
      </w:pPr>
      <w:r>
        <w:rPr>
          <w:color w:val="333333"/>
        </w:rPr>
        <w:t>Neste ato a Subprefeitura da Vila Maria/Guilherme, apresenta o Plano de Integridade e Boas Práticas, desenvolvido pela Equipe de Gestão de Integridade com apoio da Controladoria Geral do Município e aprovação da autoridade máxima da Pasta.</w:t>
      </w:r>
    </w:p>
    <w:p>
      <w:pPr>
        <w:pStyle w:val="BodyText"/>
        <w:spacing w:line="276" w:lineRule="auto" w:before="221"/>
        <w:ind w:left="165" w:right="1443"/>
        <w:jc w:val="both"/>
      </w:pPr>
      <w:r>
        <w:rPr>
          <w:color w:val="333333"/>
        </w:rPr>
        <w:t>As ações propostas neste documento serão implementadas e monitoradas, devendo este documento ser revisado periodicamente.</w:t>
      </w:r>
    </w:p>
    <w:p>
      <w:pPr>
        <w:pStyle w:val="BodyText"/>
        <w:spacing w:after="0" w:line="276" w:lineRule="auto"/>
        <w:jc w:val="both"/>
        <w:sectPr>
          <w:headerReference w:type="default" r:id="rId6"/>
          <w:footerReference w:type="default" r:id="rId7"/>
          <w:pgSz w:w="11910" w:h="16840"/>
          <w:pgMar w:header="0" w:footer="769" w:top="1340" w:bottom="960" w:left="1275" w:right="0"/>
          <w:pgNumType w:start="1"/>
        </w:sectPr>
      </w:pPr>
    </w:p>
    <w:p>
      <w:pPr>
        <w:pStyle w:val="Heading1"/>
        <w:spacing w:before="90"/>
      </w:pPr>
      <w:r>
        <w:rPr>
          <w:color w:val="0A5293"/>
          <w:spacing w:val="-2"/>
        </w:rPr>
        <w:t>SUMÁRIO</w:t>
      </w:r>
    </w:p>
    <w:p>
      <w:pPr>
        <w:pStyle w:val="BodyText"/>
        <w:spacing w:before="115"/>
        <w:rPr>
          <w:b/>
          <w:sz w:val="32"/>
        </w:rPr>
      </w:pPr>
    </w:p>
    <w:p>
      <w:pPr>
        <w:pStyle w:val="ListParagraph"/>
        <w:numPr>
          <w:ilvl w:val="0"/>
          <w:numId w:val="2"/>
        </w:numPr>
        <w:tabs>
          <w:tab w:pos="488" w:val="left" w:leader="none"/>
        </w:tabs>
        <w:spacing w:line="240" w:lineRule="auto" w:before="1" w:after="0"/>
        <w:ind w:left="488" w:right="0" w:hanging="323"/>
        <w:jc w:val="left"/>
        <w:rPr>
          <w:b/>
          <w:sz w:val="26"/>
        </w:rPr>
      </w:pPr>
      <w:r>
        <w:rPr>
          <w:b/>
          <w:color w:val="0A5293"/>
          <w:sz w:val="26"/>
        </w:rPr>
        <w:t>INFORMAÇÕES</w:t>
      </w:r>
      <w:r>
        <w:rPr>
          <w:b/>
          <w:color w:val="0A5293"/>
          <w:spacing w:val="-8"/>
          <w:sz w:val="26"/>
        </w:rPr>
        <w:t> </w:t>
      </w:r>
      <w:r>
        <w:rPr>
          <w:b/>
          <w:color w:val="0A5293"/>
          <w:sz w:val="26"/>
        </w:rPr>
        <w:t>SOBRE</w:t>
      </w:r>
      <w:r>
        <w:rPr>
          <w:b/>
          <w:color w:val="0A5293"/>
          <w:spacing w:val="-4"/>
          <w:sz w:val="26"/>
        </w:rPr>
        <w:t> </w:t>
      </w:r>
      <w:r>
        <w:rPr>
          <w:b/>
          <w:color w:val="0A5293"/>
          <w:sz w:val="26"/>
        </w:rPr>
        <w:t>O</w:t>
      </w:r>
      <w:r>
        <w:rPr>
          <w:b/>
          <w:color w:val="0A5293"/>
          <w:spacing w:val="-3"/>
          <w:sz w:val="26"/>
        </w:rPr>
        <w:t> </w:t>
      </w:r>
      <w:r>
        <w:rPr>
          <w:b/>
          <w:color w:val="0A5293"/>
          <w:sz w:val="26"/>
        </w:rPr>
        <w:t>PROGRAMA</w:t>
      </w:r>
      <w:r>
        <w:rPr>
          <w:b/>
          <w:color w:val="0A5293"/>
          <w:spacing w:val="-6"/>
          <w:sz w:val="26"/>
        </w:rPr>
        <w:t> </w:t>
      </w:r>
      <w:r>
        <w:rPr>
          <w:b/>
          <w:color w:val="0A5293"/>
          <w:sz w:val="26"/>
        </w:rPr>
        <w:t>DE</w:t>
      </w:r>
      <w:r>
        <w:rPr>
          <w:b/>
          <w:color w:val="0A5293"/>
          <w:spacing w:val="-3"/>
          <w:sz w:val="26"/>
        </w:rPr>
        <w:t> </w:t>
      </w:r>
      <w:r>
        <w:rPr>
          <w:b/>
          <w:color w:val="0A5293"/>
          <w:spacing w:val="-2"/>
          <w:sz w:val="26"/>
        </w:rPr>
        <w:t>INTEGRIDADE</w:t>
      </w:r>
    </w:p>
    <w:p>
      <w:pPr>
        <w:pStyle w:val="ListParagraph"/>
        <w:numPr>
          <w:ilvl w:val="1"/>
          <w:numId w:val="2"/>
        </w:numPr>
        <w:tabs>
          <w:tab w:pos="574" w:val="left" w:leader="none"/>
        </w:tabs>
        <w:spacing w:line="240" w:lineRule="auto" w:before="48" w:after="0"/>
        <w:ind w:left="574" w:right="0" w:hanging="409"/>
        <w:jc w:val="left"/>
        <w:rPr>
          <w:sz w:val="24"/>
        </w:rPr>
      </w:pPr>
      <w:r>
        <w:rPr>
          <w:color w:val="0A5293"/>
          <w:sz w:val="24"/>
        </w:rPr>
        <w:t>Versão</w:t>
      </w:r>
      <w:r>
        <w:rPr>
          <w:color w:val="0A5293"/>
          <w:spacing w:val="-1"/>
          <w:sz w:val="24"/>
        </w:rPr>
        <w:t> </w:t>
      </w:r>
      <w:r>
        <w:rPr>
          <w:color w:val="0A5293"/>
          <w:sz w:val="24"/>
        </w:rPr>
        <w:t>do </w:t>
      </w:r>
      <w:r>
        <w:rPr>
          <w:color w:val="0A5293"/>
          <w:spacing w:val="-2"/>
          <w:sz w:val="24"/>
        </w:rPr>
        <w:t>Plano</w:t>
      </w:r>
    </w:p>
    <w:p>
      <w:pPr>
        <w:pStyle w:val="ListParagraph"/>
        <w:numPr>
          <w:ilvl w:val="1"/>
          <w:numId w:val="2"/>
        </w:numPr>
        <w:tabs>
          <w:tab w:pos="574" w:val="left" w:leader="none"/>
        </w:tabs>
        <w:spacing w:line="240" w:lineRule="auto" w:before="44" w:after="0"/>
        <w:ind w:left="574" w:right="0" w:hanging="409"/>
        <w:jc w:val="left"/>
        <w:rPr>
          <w:sz w:val="24"/>
        </w:rPr>
      </w:pPr>
      <w:r>
        <w:rPr>
          <w:color w:val="0A5293"/>
          <w:sz w:val="24"/>
        </w:rPr>
        <w:t>Compromisso</w:t>
      </w:r>
      <w:r>
        <w:rPr>
          <w:color w:val="0A5293"/>
          <w:spacing w:val="-3"/>
          <w:sz w:val="24"/>
        </w:rPr>
        <w:t> </w:t>
      </w:r>
      <w:r>
        <w:rPr>
          <w:color w:val="0A5293"/>
          <w:sz w:val="24"/>
        </w:rPr>
        <w:t>da Alta </w:t>
      </w:r>
      <w:r>
        <w:rPr>
          <w:color w:val="0A5293"/>
          <w:spacing w:val="-2"/>
          <w:sz w:val="24"/>
        </w:rPr>
        <w:t>Administração</w:t>
      </w:r>
    </w:p>
    <w:p>
      <w:pPr>
        <w:pStyle w:val="ListParagraph"/>
        <w:numPr>
          <w:ilvl w:val="1"/>
          <w:numId w:val="2"/>
        </w:numPr>
        <w:tabs>
          <w:tab w:pos="574" w:val="left" w:leader="none"/>
        </w:tabs>
        <w:spacing w:line="276" w:lineRule="auto" w:before="43" w:after="0"/>
        <w:ind w:left="165" w:right="1566" w:firstLine="0"/>
        <w:jc w:val="left"/>
        <w:rPr>
          <w:sz w:val="24"/>
        </w:rPr>
      </w:pPr>
      <w:r>
        <w:rPr>
          <w:color w:val="0A5293"/>
          <w:sz w:val="24"/>
        </w:rPr>
        <w:t>Identificação</w:t>
      </w:r>
      <w:r>
        <w:rPr>
          <w:color w:val="0A5293"/>
          <w:spacing w:val="-5"/>
          <w:sz w:val="24"/>
        </w:rPr>
        <w:t> </w:t>
      </w:r>
      <w:r>
        <w:rPr>
          <w:color w:val="0A5293"/>
          <w:sz w:val="24"/>
        </w:rPr>
        <w:t>dos</w:t>
      </w:r>
      <w:r>
        <w:rPr>
          <w:color w:val="0A5293"/>
          <w:spacing w:val="-6"/>
          <w:sz w:val="24"/>
        </w:rPr>
        <w:t> </w:t>
      </w:r>
      <w:r>
        <w:rPr>
          <w:color w:val="0A5293"/>
          <w:sz w:val="24"/>
        </w:rPr>
        <w:t>responsáveis</w:t>
      </w:r>
      <w:r>
        <w:rPr>
          <w:color w:val="0A5293"/>
          <w:spacing w:val="-5"/>
          <w:sz w:val="24"/>
        </w:rPr>
        <w:t> </w:t>
      </w:r>
      <w:r>
        <w:rPr>
          <w:color w:val="0A5293"/>
          <w:sz w:val="24"/>
        </w:rPr>
        <w:t>pela</w:t>
      </w:r>
      <w:r>
        <w:rPr>
          <w:color w:val="0A5293"/>
          <w:spacing w:val="-6"/>
          <w:sz w:val="24"/>
        </w:rPr>
        <w:t> </w:t>
      </w:r>
      <w:r>
        <w:rPr>
          <w:color w:val="0A5293"/>
          <w:sz w:val="24"/>
        </w:rPr>
        <w:t>implementação</w:t>
      </w:r>
      <w:r>
        <w:rPr>
          <w:color w:val="0A5293"/>
          <w:spacing w:val="-5"/>
          <w:sz w:val="24"/>
        </w:rPr>
        <w:t> </w:t>
      </w:r>
      <w:r>
        <w:rPr>
          <w:color w:val="0A5293"/>
          <w:sz w:val="24"/>
        </w:rPr>
        <w:t>do</w:t>
      </w:r>
      <w:r>
        <w:rPr>
          <w:color w:val="0A5293"/>
          <w:spacing w:val="-5"/>
          <w:sz w:val="24"/>
        </w:rPr>
        <w:t> </w:t>
      </w:r>
      <w:r>
        <w:rPr>
          <w:color w:val="0A5293"/>
          <w:sz w:val="24"/>
        </w:rPr>
        <w:t>Programa</w:t>
      </w:r>
      <w:r>
        <w:rPr>
          <w:color w:val="0A5293"/>
          <w:spacing w:val="-5"/>
          <w:sz w:val="24"/>
        </w:rPr>
        <w:t> </w:t>
      </w:r>
      <w:r>
        <w:rPr>
          <w:color w:val="0A5293"/>
          <w:sz w:val="24"/>
        </w:rPr>
        <w:t>de</w:t>
      </w:r>
      <w:r>
        <w:rPr>
          <w:color w:val="0A5293"/>
          <w:spacing w:val="-6"/>
          <w:sz w:val="24"/>
        </w:rPr>
        <w:t> </w:t>
      </w:r>
      <w:r>
        <w:rPr>
          <w:color w:val="0A5293"/>
          <w:sz w:val="24"/>
        </w:rPr>
        <w:t>Integridade e Boas Práticas na Unidade</w:t>
      </w:r>
    </w:p>
    <w:p>
      <w:pPr>
        <w:pStyle w:val="BodyText"/>
        <w:spacing w:before="42"/>
        <w:rPr>
          <w:sz w:val="24"/>
        </w:rPr>
      </w:pPr>
    </w:p>
    <w:p>
      <w:pPr>
        <w:pStyle w:val="ListParagraph"/>
        <w:numPr>
          <w:ilvl w:val="0"/>
          <w:numId w:val="2"/>
        </w:numPr>
        <w:tabs>
          <w:tab w:pos="488" w:val="left" w:leader="none"/>
        </w:tabs>
        <w:spacing w:line="240" w:lineRule="auto" w:before="1" w:after="0"/>
        <w:ind w:left="488" w:right="0" w:hanging="323"/>
        <w:jc w:val="left"/>
        <w:rPr>
          <w:b/>
          <w:sz w:val="26"/>
        </w:rPr>
      </w:pPr>
      <w:r>
        <w:rPr>
          <w:b/>
          <w:color w:val="0A5293"/>
          <w:sz w:val="26"/>
        </w:rPr>
        <w:t>INFORMAÇÕES</w:t>
      </w:r>
      <w:r>
        <w:rPr>
          <w:b/>
          <w:color w:val="0A5293"/>
          <w:spacing w:val="-6"/>
          <w:sz w:val="26"/>
        </w:rPr>
        <w:t> </w:t>
      </w:r>
      <w:r>
        <w:rPr>
          <w:b/>
          <w:color w:val="0A5293"/>
          <w:sz w:val="26"/>
        </w:rPr>
        <w:t>SOBRE</w:t>
      </w:r>
      <w:r>
        <w:rPr>
          <w:b/>
          <w:color w:val="0A5293"/>
          <w:spacing w:val="-3"/>
          <w:sz w:val="26"/>
        </w:rPr>
        <w:t> </w:t>
      </w:r>
      <w:r>
        <w:rPr>
          <w:b/>
          <w:color w:val="0A5293"/>
          <w:sz w:val="26"/>
        </w:rPr>
        <w:t>A</w:t>
      </w:r>
      <w:r>
        <w:rPr>
          <w:b/>
          <w:color w:val="0A5293"/>
          <w:spacing w:val="-4"/>
          <w:sz w:val="26"/>
        </w:rPr>
        <w:t> </w:t>
      </w:r>
      <w:r>
        <w:rPr>
          <w:b/>
          <w:color w:val="0A5293"/>
          <w:spacing w:val="-2"/>
          <w:sz w:val="26"/>
        </w:rPr>
        <w:t>UNIDADE</w:t>
      </w:r>
    </w:p>
    <w:p>
      <w:pPr>
        <w:pStyle w:val="ListParagraph"/>
        <w:numPr>
          <w:ilvl w:val="1"/>
          <w:numId w:val="2"/>
        </w:numPr>
        <w:tabs>
          <w:tab w:pos="574" w:val="left" w:leader="none"/>
        </w:tabs>
        <w:spacing w:line="240" w:lineRule="auto" w:before="48" w:after="0"/>
        <w:ind w:left="574" w:right="0" w:hanging="409"/>
        <w:jc w:val="left"/>
        <w:rPr>
          <w:sz w:val="24"/>
        </w:rPr>
      </w:pPr>
      <w:r>
        <w:rPr>
          <w:color w:val="0A5293"/>
          <w:spacing w:val="-2"/>
          <w:sz w:val="24"/>
        </w:rPr>
        <w:t>Regulamentação</w:t>
      </w:r>
    </w:p>
    <w:p>
      <w:pPr>
        <w:pStyle w:val="ListParagraph"/>
        <w:numPr>
          <w:ilvl w:val="1"/>
          <w:numId w:val="2"/>
        </w:numPr>
        <w:tabs>
          <w:tab w:pos="574" w:val="left" w:leader="none"/>
        </w:tabs>
        <w:spacing w:line="240" w:lineRule="auto" w:before="44" w:after="0"/>
        <w:ind w:left="574" w:right="0" w:hanging="409"/>
        <w:jc w:val="left"/>
        <w:rPr>
          <w:sz w:val="24"/>
        </w:rPr>
      </w:pPr>
      <w:r>
        <w:rPr>
          <w:color w:val="0A5293"/>
          <w:sz w:val="24"/>
        </w:rPr>
        <w:t>Principais</w:t>
      </w:r>
      <w:r>
        <w:rPr>
          <w:color w:val="0A5293"/>
          <w:spacing w:val="-5"/>
          <w:sz w:val="24"/>
        </w:rPr>
        <w:t> </w:t>
      </w:r>
      <w:r>
        <w:rPr>
          <w:color w:val="0A5293"/>
          <w:sz w:val="24"/>
        </w:rPr>
        <w:t>atividades</w:t>
      </w:r>
      <w:r>
        <w:rPr>
          <w:color w:val="0A5293"/>
          <w:spacing w:val="-5"/>
          <w:sz w:val="24"/>
        </w:rPr>
        <w:t> </w:t>
      </w:r>
      <w:r>
        <w:rPr>
          <w:color w:val="0A5293"/>
          <w:sz w:val="24"/>
        </w:rPr>
        <w:t>executadas</w:t>
      </w:r>
      <w:r>
        <w:rPr>
          <w:color w:val="0A5293"/>
          <w:spacing w:val="-4"/>
          <w:sz w:val="24"/>
        </w:rPr>
        <w:t> </w:t>
      </w:r>
      <w:r>
        <w:rPr>
          <w:color w:val="0A5293"/>
          <w:sz w:val="24"/>
        </w:rPr>
        <w:t>pela</w:t>
      </w:r>
      <w:r>
        <w:rPr>
          <w:color w:val="0A5293"/>
          <w:spacing w:val="-5"/>
          <w:sz w:val="24"/>
        </w:rPr>
        <w:t> </w:t>
      </w:r>
      <w:r>
        <w:rPr>
          <w:color w:val="0A5293"/>
          <w:spacing w:val="-2"/>
          <w:sz w:val="24"/>
        </w:rPr>
        <w:t>Unidade</w:t>
      </w:r>
    </w:p>
    <w:p>
      <w:pPr>
        <w:pStyle w:val="ListParagraph"/>
        <w:numPr>
          <w:ilvl w:val="1"/>
          <w:numId w:val="2"/>
        </w:numPr>
        <w:tabs>
          <w:tab w:pos="574" w:val="left" w:leader="none"/>
        </w:tabs>
        <w:spacing w:line="240" w:lineRule="auto" w:before="42" w:after="0"/>
        <w:ind w:left="574" w:right="0" w:hanging="409"/>
        <w:jc w:val="left"/>
        <w:rPr>
          <w:sz w:val="24"/>
        </w:rPr>
      </w:pPr>
      <w:r>
        <w:rPr>
          <w:color w:val="0A5293"/>
          <w:sz w:val="24"/>
        </w:rPr>
        <w:t>Estrutura</w:t>
      </w:r>
      <w:r>
        <w:rPr>
          <w:color w:val="0A5293"/>
          <w:spacing w:val="-6"/>
          <w:sz w:val="24"/>
        </w:rPr>
        <w:t> </w:t>
      </w:r>
      <w:r>
        <w:rPr>
          <w:color w:val="0A5293"/>
          <w:spacing w:val="-2"/>
          <w:sz w:val="24"/>
        </w:rPr>
        <w:t>organizacional</w:t>
      </w:r>
    </w:p>
    <w:p>
      <w:pPr>
        <w:pStyle w:val="ListParagraph"/>
        <w:numPr>
          <w:ilvl w:val="1"/>
          <w:numId w:val="2"/>
        </w:numPr>
        <w:tabs>
          <w:tab w:pos="574" w:val="left" w:leader="none"/>
        </w:tabs>
        <w:spacing w:line="240" w:lineRule="auto" w:before="44" w:after="0"/>
        <w:ind w:left="574" w:right="0" w:hanging="409"/>
        <w:jc w:val="left"/>
        <w:rPr>
          <w:sz w:val="24"/>
        </w:rPr>
      </w:pPr>
      <w:r>
        <w:rPr>
          <w:color w:val="0A5293"/>
          <w:sz w:val="24"/>
        </w:rPr>
        <w:t>Missão,</w:t>
      </w:r>
      <w:r>
        <w:rPr>
          <w:color w:val="0A5293"/>
          <w:spacing w:val="-3"/>
          <w:sz w:val="24"/>
        </w:rPr>
        <w:t> </w:t>
      </w:r>
      <w:r>
        <w:rPr>
          <w:color w:val="0A5293"/>
          <w:sz w:val="24"/>
        </w:rPr>
        <w:t>visão,</w:t>
      </w:r>
      <w:r>
        <w:rPr>
          <w:color w:val="0A5293"/>
          <w:spacing w:val="-2"/>
          <w:sz w:val="24"/>
        </w:rPr>
        <w:t> </w:t>
      </w:r>
      <w:r>
        <w:rPr>
          <w:color w:val="0A5293"/>
          <w:sz w:val="24"/>
        </w:rPr>
        <w:t>valores</w:t>
      </w:r>
      <w:r>
        <w:rPr>
          <w:color w:val="0A5293"/>
          <w:spacing w:val="-3"/>
          <w:sz w:val="24"/>
        </w:rPr>
        <w:t> </w:t>
      </w:r>
      <w:r>
        <w:rPr>
          <w:color w:val="0A5293"/>
          <w:spacing w:val="-2"/>
          <w:sz w:val="24"/>
        </w:rPr>
        <w:t>institucionais</w:t>
      </w:r>
    </w:p>
    <w:p>
      <w:pPr>
        <w:pStyle w:val="ListParagraph"/>
        <w:numPr>
          <w:ilvl w:val="1"/>
          <w:numId w:val="2"/>
        </w:numPr>
        <w:tabs>
          <w:tab w:pos="574" w:val="left" w:leader="none"/>
        </w:tabs>
        <w:spacing w:line="240" w:lineRule="auto" w:before="43" w:after="0"/>
        <w:ind w:left="574" w:right="0" w:hanging="409"/>
        <w:jc w:val="left"/>
        <w:rPr>
          <w:sz w:val="24"/>
        </w:rPr>
      </w:pPr>
      <w:r>
        <w:rPr>
          <w:color w:val="0A5293"/>
          <w:sz w:val="24"/>
        </w:rPr>
        <w:t>Diretrizes</w:t>
      </w:r>
      <w:r>
        <w:rPr>
          <w:color w:val="0A5293"/>
          <w:spacing w:val="-3"/>
          <w:sz w:val="24"/>
        </w:rPr>
        <w:t> </w:t>
      </w:r>
      <w:r>
        <w:rPr>
          <w:color w:val="0A5293"/>
          <w:sz w:val="24"/>
        </w:rPr>
        <w:t>do</w:t>
      </w:r>
      <w:r>
        <w:rPr>
          <w:color w:val="0A5293"/>
          <w:spacing w:val="-3"/>
          <w:sz w:val="24"/>
        </w:rPr>
        <w:t> </w:t>
      </w:r>
      <w:r>
        <w:rPr>
          <w:color w:val="0A5293"/>
          <w:sz w:val="24"/>
        </w:rPr>
        <w:t>planejamento</w:t>
      </w:r>
      <w:r>
        <w:rPr>
          <w:color w:val="0A5293"/>
          <w:spacing w:val="-3"/>
          <w:sz w:val="24"/>
        </w:rPr>
        <w:t> </w:t>
      </w:r>
      <w:r>
        <w:rPr>
          <w:color w:val="0A5293"/>
          <w:spacing w:val="-2"/>
          <w:sz w:val="24"/>
        </w:rPr>
        <w:t>estratégico</w:t>
      </w:r>
    </w:p>
    <w:p>
      <w:pPr>
        <w:pStyle w:val="ListParagraph"/>
        <w:numPr>
          <w:ilvl w:val="1"/>
          <w:numId w:val="2"/>
        </w:numPr>
        <w:tabs>
          <w:tab w:pos="574" w:val="left" w:leader="none"/>
        </w:tabs>
        <w:spacing w:line="240" w:lineRule="auto" w:before="44" w:after="0"/>
        <w:ind w:left="574" w:right="0" w:hanging="409"/>
        <w:jc w:val="left"/>
        <w:rPr>
          <w:sz w:val="24"/>
        </w:rPr>
      </w:pPr>
      <w:r>
        <w:rPr>
          <w:color w:val="0A5293"/>
          <w:sz w:val="24"/>
        </w:rPr>
        <w:t>Principais</w:t>
      </w:r>
      <w:r>
        <w:rPr>
          <w:color w:val="0A5293"/>
          <w:spacing w:val="-7"/>
          <w:sz w:val="24"/>
        </w:rPr>
        <w:t> </w:t>
      </w:r>
      <w:r>
        <w:rPr>
          <w:color w:val="0A5293"/>
          <w:sz w:val="24"/>
        </w:rPr>
        <w:t>instrumentos</w:t>
      </w:r>
      <w:r>
        <w:rPr>
          <w:color w:val="0A5293"/>
          <w:spacing w:val="-4"/>
          <w:sz w:val="24"/>
        </w:rPr>
        <w:t> </w:t>
      </w:r>
      <w:r>
        <w:rPr>
          <w:color w:val="0A5293"/>
          <w:sz w:val="24"/>
        </w:rPr>
        <w:t>normativos</w:t>
      </w:r>
      <w:r>
        <w:rPr>
          <w:color w:val="0A5293"/>
          <w:spacing w:val="-4"/>
          <w:sz w:val="24"/>
        </w:rPr>
        <w:t> </w:t>
      </w:r>
      <w:r>
        <w:rPr>
          <w:color w:val="0A5293"/>
          <w:sz w:val="24"/>
        </w:rPr>
        <w:t>relativos</w:t>
      </w:r>
      <w:r>
        <w:rPr>
          <w:color w:val="0A5293"/>
          <w:spacing w:val="-4"/>
          <w:sz w:val="24"/>
        </w:rPr>
        <w:t> </w:t>
      </w:r>
      <w:r>
        <w:rPr>
          <w:color w:val="0A5293"/>
          <w:sz w:val="24"/>
        </w:rPr>
        <w:t>à</w:t>
      </w:r>
      <w:r>
        <w:rPr>
          <w:color w:val="0A5293"/>
          <w:spacing w:val="-4"/>
          <w:sz w:val="24"/>
        </w:rPr>
        <w:t> </w:t>
      </w:r>
      <w:r>
        <w:rPr>
          <w:color w:val="0A5293"/>
          <w:spacing w:val="-2"/>
          <w:sz w:val="24"/>
        </w:rPr>
        <w:t>integridade</w:t>
      </w:r>
    </w:p>
    <w:p>
      <w:pPr>
        <w:pStyle w:val="BodyText"/>
        <w:spacing w:before="86"/>
        <w:rPr>
          <w:sz w:val="24"/>
        </w:rPr>
      </w:pPr>
    </w:p>
    <w:p>
      <w:pPr>
        <w:pStyle w:val="ListParagraph"/>
        <w:numPr>
          <w:ilvl w:val="0"/>
          <w:numId w:val="2"/>
        </w:numPr>
        <w:tabs>
          <w:tab w:pos="487" w:val="left" w:leader="none"/>
        </w:tabs>
        <w:spacing w:line="240" w:lineRule="auto" w:before="0" w:after="0"/>
        <w:ind w:left="487" w:right="0" w:hanging="322"/>
        <w:jc w:val="left"/>
        <w:rPr>
          <w:b/>
          <w:sz w:val="26"/>
        </w:rPr>
      </w:pPr>
      <w:r>
        <w:rPr>
          <w:b/>
          <w:color w:val="0A5293"/>
          <w:sz w:val="26"/>
        </w:rPr>
        <w:t>ESTRUTURAS</w:t>
      </w:r>
      <w:r>
        <w:rPr>
          <w:b/>
          <w:color w:val="0A5293"/>
          <w:spacing w:val="-6"/>
          <w:sz w:val="26"/>
        </w:rPr>
        <w:t> </w:t>
      </w:r>
      <w:r>
        <w:rPr>
          <w:b/>
          <w:color w:val="0A5293"/>
          <w:sz w:val="26"/>
        </w:rPr>
        <w:t>DE</w:t>
      </w:r>
      <w:r>
        <w:rPr>
          <w:b/>
          <w:color w:val="0A5293"/>
          <w:spacing w:val="-4"/>
          <w:sz w:val="26"/>
        </w:rPr>
        <w:t> </w:t>
      </w:r>
      <w:r>
        <w:rPr>
          <w:b/>
          <w:color w:val="0A5293"/>
          <w:sz w:val="26"/>
        </w:rPr>
        <w:t>GESTÃO</w:t>
      </w:r>
      <w:r>
        <w:rPr>
          <w:b/>
          <w:color w:val="0A5293"/>
          <w:spacing w:val="-3"/>
          <w:sz w:val="26"/>
        </w:rPr>
        <w:t> </w:t>
      </w:r>
      <w:r>
        <w:rPr>
          <w:b/>
          <w:color w:val="0A5293"/>
          <w:sz w:val="26"/>
        </w:rPr>
        <w:t>DA</w:t>
      </w:r>
      <w:r>
        <w:rPr>
          <w:b/>
          <w:color w:val="0A5293"/>
          <w:spacing w:val="-5"/>
          <w:sz w:val="26"/>
        </w:rPr>
        <w:t> </w:t>
      </w:r>
      <w:r>
        <w:rPr>
          <w:b/>
          <w:color w:val="0A5293"/>
          <w:spacing w:val="-2"/>
          <w:sz w:val="26"/>
        </w:rPr>
        <w:t>INTEGRIDADE</w:t>
      </w:r>
    </w:p>
    <w:p>
      <w:pPr>
        <w:pStyle w:val="ListParagraph"/>
        <w:numPr>
          <w:ilvl w:val="1"/>
          <w:numId w:val="2"/>
        </w:numPr>
        <w:tabs>
          <w:tab w:pos="574" w:val="left" w:leader="none"/>
        </w:tabs>
        <w:spacing w:line="240" w:lineRule="auto" w:before="48" w:after="0"/>
        <w:ind w:left="574" w:right="0" w:hanging="409"/>
        <w:jc w:val="left"/>
        <w:rPr>
          <w:sz w:val="24"/>
        </w:rPr>
      </w:pPr>
      <w:r>
        <w:rPr>
          <w:color w:val="0A5293"/>
          <w:sz w:val="24"/>
        </w:rPr>
        <w:t>Promoção</w:t>
      </w:r>
      <w:r>
        <w:rPr>
          <w:color w:val="0A5293"/>
          <w:spacing w:val="-4"/>
          <w:sz w:val="24"/>
        </w:rPr>
        <w:t> </w:t>
      </w:r>
      <w:r>
        <w:rPr>
          <w:color w:val="0A5293"/>
          <w:sz w:val="24"/>
        </w:rPr>
        <w:t>da</w:t>
      </w:r>
      <w:r>
        <w:rPr>
          <w:color w:val="0A5293"/>
          <w:spacing w:val="-2"/>
          <w:sz w:val="24"/>
        </w:rPr>
        <w:t> </w:t>
      </w:r>
      <w:r>
        <w:rPr>
          <w:color w:val="0A5293"/>
          <w:sz w:val="24"/>
        </w:rPr>
        <w:t>ética</w:t>
      </w:r>
      <w:r>
        <w:rPr>
          <w:color w:val="0A5293"/>
          <w:spacing w:val="-4"/>
          <w:sz w:val="24"/>
        </w:rPr>
        <w:t> </w:t>
      </w:r>
      <w:r>
        <w:rPr>
          <w:color w:val="0A5293"/>
          <w:sz w:val="24"/>
        </w:rPr>
        <w:t>e</w:t>
      </w:r>
      <w:r>
        <w:rPr>
          <w:color w:val="0A5293"/>
          <w:spacing w:val="-1"/>
          <w:sz w:val="24"/>
        </w:rPr>
        <w:t> </w:t>
      </w:r>
      <w:r>
        <w:rPr>
          <w:color w:val="0A5293"/>
          <w:sz w:val="24"/>
        </w:rPr>
        <w:t>tratamento</w:t>
      </w:r>
      <w:r>
        <w:rPr>
          <w:color w:val="0A5293"/>
          <w:spacing w:val="-2"/>
          <w:sz w:val="24"/>
        </w:rPr>
        <w:t> </w:t>
      </w:r>
      <w:r>
        <w:rPr>
          <w:color w:val="0A5293"/>
          <w:sz w:val="24"/>
        </w:rPr>
        <w:t>de</w:t>
      </w:r>
      <w:r>
        <w:rPr>
          <w:color w:val="0A5293"/>
          <w:spacing w:val="-2"/>
          <w:sz w:val="24"/>
        </w:rPr>
        <w:t> </w:t>
      </w:r>
      <w:r>
        <w:rPr>
          <w:color w:val="0A5293"/>
          <w:sz w:val="24"/>
        </w:rPr>
        <w:t>conflitos</w:t>
      </w:r>
      <w:r>
        <w:rPr>
          <w:color w:val="0A5293"/>
          <w:spacing w:val="-3"/>
          <w:sz w:val="24"/>
        </w:rPr>
        <w:t> </w:t>
      </w:r>
      <w:r>
        <w:rPr>
          <w:color w:val="0A5293"/>
          <w:sz w:val="24"/>
        </w:rPr>
        <w:t>de</w:t>
      </w:r>
      <w:r>
        <w:rPr>
          <w:color w:val="0A5293"/>
          <w:spacing w:val="-1"/>
          <w:sz w:val="24"/>
        </w:rPr>
        <w:t> </w:t>
      </w:r>
      <w:r>
        <w:rPr>
          <w:color w:val="0A5293"/>
          <w:spacing w:val="-2"/>
          <w:sz w:val="24"/>
        </w:rPr>
        <w:t>interesse</w:t>
      </w:r>
    </w:p>
    <w:p>
      <w:pPr>
        <w:pStyle w:val="ListParagraph"/>
        <w:numPr>
          <w:ilvl w:val="1"/>
          <w:numId w:val="2"/>
        </w:numPr>
        <w:tabs>
          <w:tab w:pos="574" w:val="left" w:leader="none"/>
        </w:tabs>
        <w:spacing w:line="240" w:lineRule="auto" w:before="44" w:after="0"/>
        <w:ind w:left="574" w:right="0" w:hanging="409"/>
        <w:jc w:val="left"/>
        <w:rPr>
          <w:sz w:val="24"/>
        </w:rPr>
      </w:pPr>
      <w:r>
        <w:rPr>
          <w:color w:val="0A5293"/>
          <w:sz w:val="24"/>
        </w:rPr>
        <w:t>Promoção</w:t>
      </w:r>
      <w:r>
        <w:rPr>
          <w:color w:val="0A5293"/>
          <w:spacing w:val="-2"/>
          <w:sz w:val="24"/>
        </w:rPr>
        <w:t> </w:t>
      </w:r>
      <w:r>
        <w:rPr>
          <w:color w:val="0A5293"/>
          <w:sz w:val="24"/>
        </w:rPr>
        <w:t>da</w:t>
      </w:r>
      <w:r>
        <w:rPr>
          <w:color w:val="0A5293"/>
          <w:spacing w:val="-2"/>
          <w:sz w:val="24"/>
        </w:rPr>
        <w:t> Transparência</w:t>
      </w:r>
    </w:p>
    <w:p>
      <w:pPr>
        <w:pStyle w:val="ListParagraph"/>
        <w:numPr>
          <w:ilvl w:val="1"/>
          <w:numId w:val="2"/>
        </w:numPr>
        <w:tabs>
          <w:tab w:pos="574" w:val="left" w:leader="none"/>
        </w:tabs>
        <w:spacing w:line="240" w:lineRule="auto" w:before="43" w:after="0"/>
        <w:ind w:left="574" w:right="0" w:hanging="409"/>
        <w:jc w:val="left"/>
        <w:rPr>
          <w:sz w:val="24"/>
        </w:rPr>
      </w:pPr>
      <w:r>
        <w:rPr>
          <w:color w:val="0A5293"/>
          <w:sz w:val="24"/>
        </w:rPr>
        <w:t>Tratamento</w:t>
      </w:r>
      <w:r>
        <w:rPr>
          <w:color w:val="0A5293"/>
          <w:spacing w:val="-1"/>
          <w:sz w:val="24"/>
        </w:rPr>
        <w:t> </w:t>
      </w:r>
      <w:r>
        <w:rPr>
          <w:color w:val="0A5293"/>
          <w:sz w:val="24"/>
        </w:rPr>
        <w:t>de</w:t>
      </w:r>
      <w:r>
        <w:rPr>
          <w:color w:val="0A5293"/>
          <w:spacing w:val="-1"/>
          <w:sz w:val="24"/>
        </w:rPr>
        <w:t> </w:t>
      </w:r>
      <w:r>
        <w:rPr>
          <w:color w:val="0A5293"/>
          <w:spacing w:val="-2"/>
          <w:sz w:val="24"/>
        </w:rPr>
        <w:t>denúncias</w:t>
      </w:r>
    </w:p>
    <w:p>
      <w:pPr>
        <w:pStyle w:val="ListParagraph"/>
        <w:numPr>
          <w:ilvl w:val="1"/>
          <w:numId w:val="2"/>
        </w:numPr>
        <w:tabs>
          <w:tab w:pos="574" w:val="left" w:leader="none"/>
        </w:tabs>
        <w:spacing w:line="240" w:lineRule="auto" w:before="44" w:after="0"/>
        <w:ind w:left="574" w:right="0" w:hanging="409"/>
        <w:jc w:val="left"/>
        <w:rPr>
          <w:sz w:val="24"/>
        </w:rPr>
      </w:pPr>
      <w:r>
        <w:rPr>
          <w:color w:val="0A5293"/>
          <w:sz w:val="24"/>
        </w:rPr>
        <w:t>Controles</w:t>
      </w:r>
      <w:r>
        <w:rPr>
          <w:color w:val="0A5293"/>
          <w:spacing w:val="-2"/>
          <w:sz w:val="24"/>
        </w:rPr>
        <w:t> </w:t>
      </w:r>
      <w:r>
        <w:rPr>
          <w:color w:val="0A5293"/>
          <w:sz w:val="24"/>
        </w:rPr>
        <w:t>internos</w:t>
      </w:r>
      <w:r>
        <w:rPr>
          <w:color w:val="0A5293"/>
          <w:spacing w:val="-3"/>
          <w:sz w:val="24"/>
        </w:rPr>
        <w:t> </w:t>
      </w:r>
      <w:r>
        <w:rPr>
          <w:color w:val="0A5293"/>
          <w:sz w:val="24"/>
        </w:rPr>
        <w:t>e</w:t>
      </w:r>
      <w:r>
        <w:rPr>
          <w:color w:val="0A5293"/>
          <w:spacing w:val="-2"/>
          <w:sz w:val="24"/>
        </w:rPr>
        <w:t> </w:t>
      </w:r>
      <w:r>
        <w:rPr>
          <w:color w:val="0A5293"/>
          <w:sz w:val="24"/>
        </w:rPr>
        <w:t>recomendações</w:t>
      </w:r>
      <w:r>
        <w:rPr>
          <w:color w:val="0A5293"/>
          <w:spacing w:val="-1"/>
          <w:sz w:val="24"/>
        </w:rPr>
        <w:t> </w:t>
      </w:r>
      <w:r>
        <w:rPr>
          <w:color w:val="0A5293"/>
          <w:sz w:val="24"/>
        </w:rPr>
        <w:t>de</w:t>
      </w:r>
      <w:r>
        <w:rPr>
          <w:color w:val="0A5293"/>
          <w:spacing w:val="-1"/>
          <w:sz w:val="24"/>
        </w:rPr>
        <w:t> </w:t>
      </w:r>
      <w:r>
        <w:rPr>
          <w:color w:val="0A5293"/>
          <w:spacing w:val="-2"/>
          <w:sz w:val="24"/>
        </w:rPr>
        <w:t>auditoria</w:t>
      </w:r>
    </w:p>
    <w:p>
      <w:pPr>
        <w:pStyle w:val="ListParagraph"/>
        <w:numPr>
          <w:ilvl w:val="1"/>
          <w:numId w:val="2"/>
        </w:numPr>
        <w:tabs>
          <w:tab w:pos="574" w:val="left" w:leader="none"/>
        </w:tabs>
        <w:spacing w:line="240" w:lineRule="auto" w:before="42" w:after="0"/>
        <w:ind w:left="574" w:right="0" w:hanging="409"/>
        <w:jc w:val="left"/>
        <w:rPr>
          <w:sz w:val="24"/>
        </w:rPr>
      </w:pPr>
      <w:r>
        <w:rPr>
          <w:color w:val="0A5293"/>
          <w:sz w:val="24"/>
        </w:rPr>
        <w:t>Implementação</w:t>
      </w:r>
      <w:r>
        <w:rPr>
          <w:color w:val="0A5293"/>
          <w:spacing w:val="-4"/>
          <w:sz w:val="24"/>
        </w:rPr>
        <w:t> </w:t>
      </w:r>
      <w:r>
        <w:rPr>
          <w:color w:val="0A5293"/>
          <w:sz w:val="24"/>
        </w:rPr>
        <w:t>de</w:t>
      </w:r>
      <w:r>
        <w:rPr>
          <w:color w:val="0A5293"/>
          <w:spacing w:val="-4"/>
          <w:sz w:val="24"/>
        </w:rPr>
        <w:t> </w:t>
      </w:r>
      <w:r>
        <w:rPr>
          <w:color w:val="0A5293"/>
          <w:sz w:val="24"/>
        </w:rPr>
        <w:t>procedimentos</w:t>
      </w:r>
      <w:r>
        <w:rPr>
          <w:color w:val="0A5293"/>
          <w:spacing w:val="-4"/>
          <w:sz w:val="24"/>
        </w:rPr>
        <w:t> </w:t>
      </w:r>
      <w:r>
        <w:rPr>
          <w:color w:val="0A5293"/>
          <w:sz w:val="24"/>
        </w:rPr>
        <w:t>de</w:t>
      </w:r>
      <w:r>
        <w:rPr>
          <w:color w:val="0A5293"/>
          <w:spacing w:val="-3"/>
          <w:sz w:val="24"/>
        </w:rPr>
        <w:t> </w:t>
      </w:r>
      <w:r>
        <w:rPr>
          <w:color w:val="0A5293"/>
          <w:spacing w:val="-2"/>
          <w:sz w:val="24"/>
        </w:rPr>
        <w:t>responsabilidade</w:t>
      </w:r>
    </w:p>
    <w:p>
      <w:pPr>
        <w:pStyle w:val="BodyText"/>
        <w:spacing w:before="87"/>
        <w:rPr>
          <w:sz w:val="24"/>
        </w:rPr>
      </w:pPr>
    </w:p>
    <w:p>
      <w:pPr>
        <w:pStyle w:val="ListParagraph"/>
        <w:numPr>
          <w:ilvl w:val="0"/>
          <w:numId w:val="2"/>
        </w:numPr>
        <w:tabs>
          <w:tab w:pos="488" w:val="left" w:leader="none"/>
        </w:tabs>
        <w:spacing w:line="240" w:lineRule="auto" w:before="0" w:after="0"/>
        <w:ind w:left="488" w:right="0" w:hanging="323"/>
        <w:jc w:val="left"/>
        <w:rPr>
          <w:b/>
          <w:sz w:val="26"/>
        </w:rPr>
      </w:pPr>
      <w:r>
        <w:rPr>
          <w:b/>
          <w:color w:val="0A5293"/>
          <w:sz w:val="26"/>
        </w:rPr>
        <w:t>MAPEAMENTO</w:t>
      </w:r>
      <w:r>
        <w:rPr>
          <w:b/>
          <w:color w:val="0A5293"/>
          <w:spacing w:val="-7"/>
          <w:sz w:val="26"/>
        </w:rPr>
        <w:t> </w:t>
      </w:r>
      <w:r>
        <w:rPr>
          <w:b/>
          <w:color w:val="0A5293"/>
          <w:sz w:val="26"/>
        </w:rPr>
        <w:t>E</w:t>
      </w:r>
      <w:r>
        <w:rPr>
          <w:b/>
          <w:color w:val="0A5293"/>
          <w:spacing w:val="-3"/>
          <w:sz w:val="26"/>
        </w:rPr>
        <w:t> </w:t>
      </w:r>
      <w:r>
        <w:rPr>
          <w:b/>
          <w:color w:val="0A5293"/>
          <w:sz w:val="26"/>
        </w:rPr>
        <w:t>ANÁLISE</w:t>
      </w:r>
      <w:r>
        <w:rPr>
          <w:b/>
          <w:color w:val="0A5293"/>
          <w:spacing w:val="-3"/>
          <w:sz w:val="26"/>
        </w:rPr>
        <w:t> </w:t>
      </w:r>
      <w:r>
        <w:rPr>
          <w:b/>
          <w:color w:val="0A5293"/>
          <w:sz w:val="26"/>
        </w:rPr>
        <w:t>DE</w:t>
      </w:r>
      <w:r>
        <w:rPr>
          <w:b/>
          <w:color w:val="0A5293"/>
          <w:spacing w:val="-3"/>
          <w:sz w:val="26"/>
        </w:rPr>
        <w:t> </w:t>
      </w:r>
      <w:r>
        <w:rPr>
          <w:b/>
          <w:color w:val="0A5293"/>
          <w:sz w:val="26"/>
        </w:rPr>
        <w:t>RISCOS</w:t>
      </w:r>
      <w:r>
        <w:rPr>
          <w:b/>
          <w:color w:val="0A5293"/>
          <w:spacing w:val="-3"/>
          <w:sz w:val="26"/>
        </w:rPr>
        <w:t> </w:t>
      </w:r>
      <w:r>
        <w:rPr>
          <w:b/>
          <w:color w:val="0A5293"/>
          <w:sz w:val="26"/>
        </w:rPr>
        <w:t>DE</w:t>
      </w:r>
      <w:r>
        <w:rPr>
          <w:b/>
          <w:color w:val="0A5293"/>
          <w:spacing w:val="-4"/>
          <w:sz w:val="26"/>
        </w:rPr>
        <w:t> </w:t>
      </w:r>
      <w:r>
        <w:rPr>
          <w:b/>
          <w:color w:val="0A5293"/>
          <w:spacing w:val="-2"/>
          <w:sz w:val="26"/>
        </w:rPr>
        <w:t>INTEGRIDADE</w:t>
      </w:r>
    </w:p>
    <w:p>
      <w:pPr>
        <w:pStyle w:val="BodyText"/>
        <w:spacing w:before="66"/>
        <w:rPr>
          <w:b/>
          <w:sz w:val="26"/>
        </w:rPr>
      </w:pPr>
    </w:p>
    <w:p>
      <w:pPr>
        <w:pStyle w:val="ListParagraph"/>
        <w:numPr>
          <w:ilvl w:val="0"/>
          <w:numId w:val="2"/>
        </w:numPr>
        <w:tabs>
          <w:tab w:pos="488" w:val="left" w:leader="none"/>
        </w:tabs>
        <w:spacing w:line="240" w:lineRule="auto" w:before="0" w:after="0"/>
        <w:ind w:left="488" w:right="0" w:hanging="323"/>
        <w:jc w:val="left"/>
        <w:rPr>
          <w:b/>
          <w:sz w:val="26"/>
        </w:rPr>
      </w:pPr>
      <w:r>
        <w:rPr>
          <w:b/>
          <w:color w:val="0A5293"/>
          <w:sz w:val="26"/>
        </w:rPr>
        <w:t>PLANO</w:t>
      </w:r>
      <w:r>
        <w:rPr>
          <w:b/>
          <w:color w:val="0A5293"/>
          <w:spacing w:val="-3"/>
          <w:sz w:val="26"/>
        </w:rPr>
        <w:t> </w:t>
      </w:r>
      <w:r>
        <w:rPr>
          <w:b/>
          <w:color w:val="0A5293"/>
          <w:sz w:val="26"/>
        </w:rPr>
        <w:t>DE</w:t>
      </w:r>
      <w:r>
        <w:rPr>
          <w:b/>
          <w:color w:val="0A5293"/>
          <w:spacing w:val="-1"/>
          <w:sz w:val="26"/>
        </w:rPr>
        <w:t> </w:t>
      </w:r>
      <w:r>
        <w:rPr>
          <w:b/>
          <w:color w:val="0A5293"/>
          <w:sz w:val="26"/>
        </w:rPr>
        <w:t>AÇÃO</w:t>
      </w:r>
      <w:r>
        <w:rPr>
          <w:b/>
          <w:color w:val="0A5293"/>
          <w:spacing w:val="-1"/>
          <w:sz w:val="26"/>
        </w:rPr>
        <w:t> </w:t>
      </w:r>
      <w:r>
        <w:rPr>
          <w:b/>
          <w:color w:val="0A5293"/>
          <w:sz w:val="26"/>
        </w:rPr>
        <w:t>E</w:t>
      </w:r>
      <w:r>
        <w:rPr>
          <w:b/>
          <w:color w:val="0A5293"/>
          <w:spacing w:val="-1"/>
          <w:sz w:val="26"/>
        </w:rPr>
        <w:t> </w:t>
      </w:r>
      <w:r>
        <w:rPr>
          <w:b/>
          <w:color w:val="0A5293"/>
          <w:spacing w:val="-2"/>
          <w:sz w:val="26"/>
        </w:rPr>
        <w:t>MONITORAMENTO</w:t>
      </w:r>
    </w:p>
    <w:p>
      <w:pPr>
        <w:pStyle w:val="BodyText"/>
        <w:spacing w:before="66"/>
        <w:rPr>
          <w:b/>
          <w:sz w:val="26"/>
        </w:rPr>
      </w:pPr>
    </w:p>
    <w:p>
      <w:pPr>
        <w:pStyle w:val="ListParagraph"/>
        <w:numPr>
          <w:ilvl w:val="0"/>
          <w:numId w:val="2"/>
        </w:numPr>
        <w:tabs>
          <w:tab w:pos="487" w:val="left" w:leader="none"/>
        </w:tabs>
        <w:spacing w:line="240" w:lineRule="auto" w:before="1" w:after="0"/>
        <w:ind w:left="487" w:right="0" w:hanging="322"/>
        <w:jc w:val="left"/>
        <w:rPr>
          <w:b/>
          <w:sz w:val="26"/>
        </w:rPr>
      </w:pPr>
      <w:r>
        <w:rPr>
          <w:b/>
          <w:color w:val="0A5293"/>
          <w:spacing w:val="-2"/>
          <w:sz w:val="26"/>
        </w:rPr>
        <w:t>ANEXOS</w:t>
      </w:r>
    </w:p>
    <w:p>
      <w:pPr>
        <w:pStyle w:val="ListParagraph"/>
        <w:spacing w:after="0" w:line="240" w:lineRule="auto"/>
        <w:jc w:val="left"/>
        <w:rPr>
          <w:b/>
          <w:sz w:val="26"/>
        </w:rPr>
        <w:sectPr>
          <w:pgSz w:w="11910" w:h="16840"/>
          <w:pgMar w:header="0" w:footer="769" w:top="1340" w:bottom="960" w:left="1275" w:right="0"/>
        </w:sectPr>
      </w:pPr>
    </w:p>
    <w:p>
      <w:pPr>
        <w:pStyle w:val="BodyText"/>
        <w:spacing w:before="120"/>
        <w:rPr>
          <w:b/>
          <w:sz w:val="32"/>
        </w:rPr>
      </w:pPr>
    </w:p>
    <w:p>
      <w:pPr>
        <w:pStyle w:val="Heading1"/>
        <w:numPr>
          <w:ilvl w:val="0"/>
          <w:numId w:val="3"/>
        </w:numPr>
        <w:tabs>
          <w:tab w:pos="561" w:val="left" w:leader="none"/>
        </w:tabs>
        <w:spacing w:line="276" w:lineRule="auto" w:before="0" w:after="0"/>
        <w:ind w:left="165" w:right="3597" w:firstLine="0"/>
        <w:jc w:val="left"/>
      </w:pPr>
      <w:r>
        <w:rPr>
          <w:color w:val="0A5293"/>
        </w:rPr>
        <w:t>INFORMAÇÕES</w:t>
      </w:r>
      <w:r>
        <w:rPr>
          <w:color w:val="0A5293"/>
          <w:spacing w:val="-9"/>
        </w:rPr>
        <w:t> </w:t>
      </w:r>
      <w:r>
        <w:rPr>
          <w:color w:val="0A5293"/>
        </w:rPr>
        <w:t>SOBRE</w:t>
      </w:r>
      <w:r>
        <w:rPr>
          <w:color w:val="0A5293"/>
          <w:spacing w:val="-9"/>
        </w:rPr>
        <w:t> </w:t>
      </w:r>
      <w:r>
        <w:rPr>
          <w:color w:val="0A5293"/>
        </w:rPr>
        <w:t>O</w:t>
      </w:r>
      <w:r>
        <w:rPr>
          <w:color w:val="0A5293"/>
          <w:spacing w:val="-10"/>
        </w:rPr>
        <w:t> </w:t>
      </w:r>
      <w:r>
        <w:rPr>
          <w:color w:val="0A5293"/>
        </w:rPr>
        <w:t>PROGRAMA</w:t>
      </w:r>
      <w:r>
        <w:rPr>
          <w:color w:val="0A5293"/>
          <w:spacing w:val="-9"/>
        </w:rPr>
        <w:t> </w:t>
      </w:r>
      <w:r>
        <w:rPr>
          <w:color w:val="0A5293"/>
        </w:rPr>
        <w:t>DE </w:t>
      </w:r>
      <w:r>
        <w:rPr>
          <w:color w:val="0A5293"/>
          <w:spacing w:val="-2"/>
        </w:rPr>
        <w:t>INTEGRIDADE</w:t>
      </w:r>
    </w:p>
    <w:p>
      <w:pPr>
        <w:pStyle w:val="BodyText"/>
        <w:spacing w:before="57"/>
        <w:rPr>
          <w:b/>
          <w:sz w:val="32"/>
        </w:rPr>
      </w:pPr>
    </w:p>
    <w:p>
      <w:pPr>
        <w:pStyle w:val="Heading2"/>
        <w:numPr>
          <w:ilvl w:val="1"/>
          <w:numId w:val="3"/>
        </w:numPr>
        <w:tabs>
          <w:tab w:pos="727" w:val="left" w:leader="none"/>
        </w:tabs>
        <w:spacing w:line="240" w:lineRule="auto" w:before="1" w:after="0"/>
        <w:ind w:left="727" w:right="0" w:hanging="562"/>
        <w:jc w:val="left"/>
        <w:rPr>
          <w:color w:val="0A5293"/>
        </w:rPr>
      </w:pPr>
      <w:r>
        <w:rPr>
          <w:color w:val="0A5293"/>
        </w:rPr>
        <w:t>Versão</w:t>
      </w:r>
      <w:r>
        <w:rPr>
          <w:color w:val="0A5293"/>
          <w:spacing w:val="-4"/>
        </w:rPr>
        <w:t> </w:t>
      </w:r>
      <w:r>
        <w:rPr>
          <w:color w:val="0A5293"/>
        </w:rPr>
        <w:t>do</w:t>
      </w:r>
      <w:r>
        <w:rPr>
          <w:color w:val="0A5293"/>
          <w:spacing w:val="-4"/>
        </w:rPr>
        <w:t> </w:t>
      </w:r>
      <w:r>
        <w:rPr>
          <w:color w:val="0A5293"/>
          <w:spacing w:val="-2"/>
        </w:rPr>
        <w:t>Plano</w:t>
      </w:r>
    </w:p>
    <w:p>
      <w:pPr>
        <w:pStyle w:val="BodyText"/>
        <w:spacing w:before="109"/>
        <w:rPr>
          <w:b/>
          <w:sz w:val="30"/>
        </w:rPr>
      </w:pPr>
    </w:p>
    <w:p>
      <w:pPr>
        <w:spacing w:before="0"/>
        <w:ind w:left="165" w:right="0" w:firstLine="0"/>
        <w:jc w:val="left"/>
        <w:rPr>
          <w:b/>
          <w:sz w:val="21"/>
        </w:rPr>
      </w:pPr>
      <w:r>
        <w:rPr>
          <w:b/>
          <w:color w:val="333333"/>
          <w:sz w:val="21"/>
        </w:rPr>
        <w:t>VERSÃO DO</w:t>
      </w:r>
      <w:r>
        <w:rPr>
          <w:b/>
          <w:color w:val="333333"/>
          <w:spacing w:val="-1"/>
          <w:sz w:val="21"/>
        </w:rPr>
        <w:t> </w:t>
      </w:r>
      <w:r>
        <w:rPr>
          <w:b/>
          <w:color w:val="333333"/>
          <w:spacing w:val="-2"/>
          <w:sz w:val="21"/>
        </w:rPr>
        <w:t>PLANO</w:t>
      </w:r>
    </w:p>
    <w:p>
      <w:pPr>
        <w:pStyle w:val="BodyText"/>
        <w:spacing w:before="5"/>
        <w:rPr>
          <w:b/>
        </w:rPr>
      </w:pPr>
    </w:p>
    <w:p>
      <w:pPr>
        <w:pStyle w:val="BodyText"/>
        <w:spacing w:line="484" w:lineRule="auto"/>
        <w:ind w:left="165" w:right="6215"/>
      </w:pPr>
      <w:r>
        <w:rPr>
          <w:color w:val="333333"/>
        </w:rPr>
        <w:t>Nº da versão/revisão do Plano:2ª Versão</w:t>
      </w:r>
      <w:r>
        <w:rPr>
          <w:color w:val="333333"/>
          <w:spacing w:val="40"/>
        </w:rPr>
        <w:t> </w:t>
      </w:r>
      <w:r>
        <w:rPr>
          <w:color w:val="333333"/>
        </w:rPr>
        <w:t>Data</w:t>
      </w:r>
      <w:r>
        <w:rPr>
          <w:color w:val="333333"/>
          <w:spacing w:val="-6"/>
        </w:rPr>
        <w:t> </w:t>
      </w:r>
      <w:r>
        <w:rPr>
          <w:color w:val="333333"/>
        </w:rPr>
        <w:t>de</w:t>
      </w:r>
      <w:r>
        <w:rPr>
          <w:color w:val="333333"/>
          <w:spacing w:val="-5"/>
        </w:rPr>
        <w:t> </w:t>
      </w:r>
      <w:r>
        <w:rPr>
          <w:color w:val="333333"/>
        </w:rPr>
        <w:t>Elaboração:</w:t>
      </w:r>
      <w:r>
        <w:rPr>
          <w:color w:val="333333"/>
          <w:spacing w:val="-5"/>
        </w:rPr>
        <w:t> </w:t>
      </w:r>
      <w:r>
        <w:rPr>
          <w:color w:val="333333"/>
        </w:rPr>
        <w:t>06</w:t>
      </w:r>
      <w:r>
        <w:rPr>
          <w:color w:val="333333"/>
          <w:spacing w:val="-5"/>
        </w:rPr>
        <w:t> </w:t>
      </w:r>
      <w:r>
        <w:rPr>
          <w:color w:val="333333"/>
        </w:rPr>
        <w:t>de</w:t>
      </w:r>
      <w:r>
        <w:rPr>
          <w:color w:val="333333"/>
          <w:spacing w:val="-5"/>
        </w:rPr>
        <w:t> </w:t>
      </w:r>
      <w:r>
        <w:rPr>
          <w:color w:val="333333"/>
        </w:rPr>
        <w:t>dezembro</w:t>
      </w:r>
      <w:r>
        <w:rPr>
          <w:color w:val="333333"/>
          <w:spacing w:val="-6"/>
        </w:rPr>
        <w:t> </w:t>
      </w:r>
      <w:r>
        <w:rPr>
          <w:color w:val="333333"/>
        </w:rPr>
        <w:t>de</w:t>
      </w:r>
      <w:r>
        <w:rPr>
          <w:color w:val="333333"/>
          <w:spacing w:val="-5"/>
        </w:rPr>
        <w:t> </w:t>
      </w:r>
      <w:r>
        <w:rPr>
          <w:color w:val="333333"/>
        </w:rPr>
        <w:t>2024</w:t>
      </w:r>
    </w:p>
    <w:p>
      <w:pPr>
        <w:pStyle w:val="BodyText"/>
      </w:pPr>
    </w:p>
    <w:p>
      <w:pPr>
        <w:pStyle w:val="BodyText"/>
        <w:spacing w:before="3"/>
      </w:pPr>
    </w:p>
    <w:p>
      <w:pPr>
        <w:spacing w:before="1"/>
        <w:ind w:left="165" w:right="0" w:firstLine="0"/>
        <w:jc w:val="left"/>
        <w:rPr>
          <w:b/>
          <w:sz w:val="21"/>
        </w:rPr>
      </w:pPr>
      <w:r>
        <w:rPr>
          <w:b/>
          <w:color w:val="333333"/>
          <w:sz w:val="21"/>
        </w:rPr>
        <w:t>IDENTIFICAÇÃO</w:t>
      </w:r>
      <w:r>
        <w:rPr>
          <w:b/>
          <w:color w:val="333333"/>
          <w:spacing w:val="-4"/>
          <w:sz w:val="21"/>
        </w:rPr>
        <w:t> </w:t>
      </w:r>
      <w:r>
        <w:rPr>
          <w:b/>
          <w:color w:val="333333"/>
          <w:sz w:val="21"/>
        </w:rPr>
        <w:t>DA</w:t>
      </w:r>
      <w:r>
        <w:rPr>
          <w:b/>
          <w:color w:val="333333"/>
          <w:spacing w:val="-3"/>
          <w:sz w:val="21"/>
        </w:rPr>
        <w:t> </w:t>
      </w:r>
      <w:r>
        <w:rPr>
          <w:b/>
          <w:color w:val="333333"/>
          <w:spacing w:val="-2"/>
          <w:sz w:val="21"/>
        </w:rPr>
        <w:t>UNIDADE</w:t>
      </w:r>
    </w:p>
    <w:p>
      <w:pPr>
        <w:pStyle w:val="BodyText"/>
        <w:spacing w:before="4"/>
        <w:rPr>
          <w:b/>
        </w:rPr>
      </w:pPr>
    </w:p>
    <w:p>
      <w:pPr>
        <w:pStyle w:val="BodyText"/>
        <w:spacing w:line="484" w:lineRule="auto"/>
        <w:ind w:left="165" w:right="5166"/>
      </w:pPr>
      <w:r>
        <w:rPr>
          <w:color w:val="333333"/>
        </w:rPr>
        <w:t>Nome</w:t>
      </w:r>
      <w:r>
        <w:rPr>
          <w:color w:val="333333"/>
          <w:spacing w:val="-8"/>
        </w:rPr>
        <w:t> </w:t>
      </w:r>
      <w:r>
        <w:rPr>
          <w:color w:val="333333"/>
        </w:rPr>
        <w:t>Oficial:</w:t>
      </w:r>
      <w:r>
        <w:rPr>
          <w:color w:val="333333"/>
          <w:spacing w:val="-7"/>
        </w:rPr>
        <w:t> </w:t>
      </w:r>
      <w:r>
        <w:rPr>
          <w:color w:val="333333"/>
        </w:rPr>
        <w:t>Subprefeitura</w:t>
      </w:r>
      <w:r>
        <w:rPr>
          <w:color w:val="333333"/>
          <w:spacing w:val="-8"/>
        </w:rPr>
        <w:t> </w:t>
      </w:r>
      <w:r>
        <w:rPr>
          <w:color w:val="333333"/>
        </w:rPr>
        <w:t>da</w:t>
      </w:r>
      <w:r>
        <w:rPr>
          <w:color w:val="333333"/>
          <w:spacing w:val="-8"/>
        </w:rPr>
        <w:t> </w:t>
      </w:r>
      <w:r>
        <w:rPr>
          <w:color w:val="333333"/>
        </w:rPr>
        <w:t>Vila</w:t>
      </w:r>
      <w:r>
        <w:rPr>
          <w:color w:val="333333"/>
          <w:spacing w:val="-8"/>
        </w:rPr>
        <w:t> </w:t>
      </w:r>
      <w:r>
        <w:rPr>
          <w:color w:val="333333"/>
        </w:rPr>
        <w:t>Maria/Guilherme Sigla: SUB-MG</w:t>
      </w:r>
    </w:p>
    <w:p>
      <w:pPr>
        <w:pStyle w:val="BodyText"/>
        <w:spacing w:after="0" w:line="484" w:lineRule="auto"/>
        <w:sectPr>
          <w:pgSz w:w="11910" w:h="16840"/>
          <w:pgMar w:header="0" w:footer="769" w:top="1340" w:bottom="960" w:left="1275" w:right="0"/>
        </w:sectPr>
      </w:pPr>
    </w:p>
    <w:p>
      <w:pPr>
        <w:pStyle w:val="Heading2"/>
        <w:numPr>
          <w:ilvl w:val="1"/>
          <w:numId w:val="3"/>
        </w:numPr>
        <w:tabs>
          <w:tab w:pos="727" w:val="left" w:leader="none"/>
        </w:tabs>
        <w:spacing w:line="240" w:lineRule="auto" w:before="90" w:after="0"/>
        <w:ind w:left="727" w:right="0" w:hanging="562"/>
        <w:jc w:val="left"/>
        <w:rPr>
          <w:color w:val="0A5293"/>
        </w:rPr>
      </w:pPr>
      <w:r>
        <w:rPr>
          <w:color w:val="0A5293"/>
        </w:rPr>
        <w:t>Compromisso</w:t>
      </w:r>
      <w:r>
        <w:rPr>
          <w:color w:val="0A5293"/>
          <w:spacing w:val="-2"/>
        </w:rPr>
        <w:t> </w:t>
      </w:r>
      <w:r>
        <w:rPr>
          <w:color w:val="0A5293"/>
        </w:rPr>
        <w:t>da</w:t>
      </w:r>
      <w:r>
        <w:rPr>
          <w:color w:val="0A5293"/>
          <w:spacing w:val="-1"/>
        </w:rPr>
        <w:t> </w:t>
      </w:r>
      <w:r>
        <w:rPr>
          <w:color w:val="0A5293"/>
        </w:rPr>
        <w:t>Alta</w:t>
      </w:r>
      <w:r>
        <w:rPr>
          <w:color w:val="0A5293"/>
          <w:spacing w:val="-1"/>
        </w:rPr>
        <w:t> </w:t>
      </w:r>
      <w:r>
        <w:rPr>
          <w:color w:val="0A5293"/>
          <w:spacing w:val="-2"/>
        </w:rPr>
        <w:t>Administração</w:t>
      </w:r>
    </w:p>
    <w:p>
      <w:pPr>
        <w:pStyle w:val="BodyText"/>
        <w:spacing w:before="108"/>
        <w:rPr>
          <w:b/>
          <w:sz w:val="30"/>
        </w:rPr>
      </w:pPr>
    </w:p>
    <w:p>
      <w:pPr>
        <w:pStyle w:val="BodyText"/>
        <w:spacing w:line="276" w:lineRule="auto"/>
        <w:ind w:left="165" w:right="1437"/>
        <w:jc w:val="both"/>
      </w:pPr>
      <w:r>
        <w:rPr>
          <w:color w:val="333333"/>
        </w:rPr>
        <w:t>Para desenvolvimento do Programa de Integridade e Boas Práticas faz-se indispensável o comprometimento dos dirigentes máximos de cada Unidade.</w:t>
      </w:r>
    </w:p>
    <w:p>
      <w:pPr>
        <w:pStyle w:val="BodyText"/>
        <w:spacing w:line="276" w:lineRule="auto" w:before="220"/>
        <w:ind w:left="165" w:right="1437"/>
        <w:jc w:val="both"/>
      </w:pPr>
      <w:r>
        <w:rPr>
          <w:color w:val="333333"/>
        </w:rPr>
        <w:t>Por essa razão, seguindo orientação da Controladoria Geral do Município, na data de vinte de 06 de dezembro de 2024</w:t>
      </w:r>
      <w:r>
        <w:rPr>
          <w:color w:val="063762"/>
        </w:rPr>
        <w:t>, </w:t>
      </w:r>
      <w:r>
        <w:rPr/>
        <w:t>o Subprefeito</w:t>
      </w:r>
      <w:r>
        <w:rPr>
          <w:color w:val="333333"/>
        </w:rPr>
        <w:t>assinou Termo de Compromisso ao Programa de</w:t>
      </w:r>
      <w:r>
        <w:rPr>
          <w:color w:val="333333"/>
          <w:spacing w:val="80"/>
        </w:rPr>
        <w:t> </w:t>
      </w:r>
      <w:r>
        <w:rPr>
          <w:color w:val="333333"/>
        </w:rPr>
        <w:t>Integridade e Boas Práticas, registrado no Processo SEI nº 6067.2024/0000008830-5</w:t>
      </w:r>
      <w:r>
        <w:rPr>
          <w:color w:val="063762"/>
        </w:rPr>
        <w:t>, </w:t>
      </w:r>
      <w:r>
        <w:rPr>
          <w:color w:val="333333"/>
        </w:rPr>
        <w:t>tendo se comprometido a:</w:t>
      </w:r>
    </w:p>
    <w:p>
      <w:pPr>
        <w:pStyle w:val="ListParagraph"/>
        <w:numPr>
          <w:ilvl w:val="2"/>
          <w:numId w:val="3"/>
        </w:numPr>
        <w:tabs>
          <w:tab w:pos="1134" w:val="left" w:leader="none"/>
        </w:tabs>
        <w:spacing w:line="276" w:lineRule="auto" w:before="221" w:after="0"/>
        <w:ind w:left="885" w:right="1437" w:firstLine="0"/>
        <w:jc w:val="both"/>
        <w:rPr>
          <w:sz w:val="21"/>
        </w:rPr>
      </w:pPr>
      <w:r>
        <w:rPr>
          <w:color w:val="333333"/>
          <w:sz w:val="21"/>
        </w:rPr>
        <w:t>Patrocinar o programa de integridade perante o público interno e externo, ressaltando a sua importância para a organização e solicitando o comprometimento de todos os colaboradores e partes interessadas;</w:t>
      </w:r>
    </w:p>
    <w:p>
      <w:pPr>
        <w:pStyle w:val="ListParagraph"/>
        <w:numPr>
          <w:ilvl w:val="2"/>
          <w:numId w:val="3"/>
        </w:numPr>
        <w:tabs>
          <w:tab w:pos="1128" w:val="left" w:leader="none"/>
        </w:tabs>
        <w:spacing w:line="240" w:lineRule="auto" w:before="219" w:after="0"/>
        <w:ind w:left="1128" w:right="0" w:hanging="243"/>
        <w:jc w:val="both"/>
        <w:rPr>
          <w:sz w:val="21"/>
        </w:rPr>
      </w:pPr>
      <w:r>
        <w:rPr>
          <w:color w:val="333333"/>
          <w:sz w:val="21"/>
        </w:rPr>
        <w:t>Participar</w:t>
      </w:r>
      <w:r>
        <w:rPr>
          <w:color w:val="333333"/>
          <w:spacing w:val="-7"/>
          <w:sz w:val="21"/>
        </w:rPr>
        <w:t> </w:t>
      </w:r>
      <w:r>
        <w:rPr>
          <w:color w:val="333333"/>
          <w:sz w:val="21"/>
        </w:rPr>
        <w:t>ou</w:t>
      </w:r>
      <w:r>
        <w:rPr>
          <w:color w:val="333333"/>
          <w:spacing w:val="-3"/>
          <w:sz w:val="21"/>
        </w:rPr>
        <w:t> </w:t>
      </w:r>
      <w:r>
        <w:rPr>
          <w:color w:val="333333"/>
          <w:sz w:val="21"/>
        </w:rPr>
        <w:t>manifestar</w:t>
      </w:r>
      <w:r>
        <w:rPr>
          <w:color w:val="333333"/>
          <w:spacing w:val="-3"/>
          <w:sz w:val="21"/>
        </w:rPr>
        <w:t> </w:t>
      </w:r>
      <w:r>
        <w:rPr>
          <w:color w:val="333333"/>
          <w:sz w:val="21"/>
        </w:rPr>
        <w:t>apoio</w:t>
      </w:r>
      <w:r>
        <w:rPr>
          <w:color w:val="333333"/>
          <w:spacing w:val="-3"/>
          <w:sz w:val="21"/>
        </w:rPr>
        <w:t> </w:t>
      </w:r>
      <w:r>
        <w:rPr>
          <w:color w:val="333333"/>
          <w:sz w:val="21"/>
        </w:rPr>
        <w:t>em</w:t>
      </w:r>
      <w:r>
        <w:rPr>
          <w:color w:val="333333"/>
          <w:spacing w:val="-4"/>
          <w:sz w:val="21"/>
        </w:rPr>
        <w:t> </w:t>
      </w:r>
      <w:r>
        <w:rPr>
          <w:color w:val="333333"/>
          <w:sz w:val="21"/>
        </w:rPr>
        <w:t>todas</w:t>
      </w:r>
      <w:r>
        <w:rPr>
          <w:color w:val="333333"/>
          <w:spacing w:val="-3"/>
          <w:sz w:val="21"/>
        </w:rPr>
        <w:t> </w:t>
      </w:r>
      <w:r>
        <w:rPr>
          <w:color w:val="333333"/>
          <w:sz w:val="21"/>
        </w:rPr>
        <w:t>as</w:t>
      </w:r>
      <w:r>
        <w:rPr>
          <w:color w:val="333333"/>
          <w:spacing w:val="-3"/>
          <w:sz w:val="21"/>
        </w:rPr>
        <w:t> </w:t>
      </w:r>
      <w:r>
        <w:rPr>
          <w:color w:val="333333"/>
          <w:sz w:val="21"/>
        </w:rPr>
        <w:t>fases</w:t>
      </w:r>
      <w:r>
        <w:rPr>
          <w:color w:val="333333"/>
          <w:spacing w:val="-3"/>
          <w:sz w:val="21"/>
        </w:rPr>
        <w:t> </w:t>
      </w:r>
      <w:r>
        <w:rPr>
          <w:color w:val="333333"/>
          <w:sz w:val="21"/>
        </w:rPr>
        <w:t>e</w:t>
      </w:r>
      <w:r>
        <w:rPr>
          <w:color w:val="333333"/>
          <w:spacing w:val="-3"/>
          <w:sz w:val="21"/>
        </w:rPr>
        <w:t> </w:t>
      </w:r>
      <w:r>
        <w:rPr>
          <w:color w:val="333333"/>
          <w:sz w:val="21"/>
        </w:rPr>
        <w:t>implementação</w:t>
      </w:r>
      <w:r>
        <w:rPr>
          <w:color w:val="333333"/>
          <w:spacing w:val="-5"/>
          <w:sz w:val="21"/>
        </w:rPr>
        <w:t> </w:t>
      </w:r>
      <w:r>
        <w:rPr>
          <w:color w:val="333333"/>
          <w:sz w:val="21"/>
        </w:rPr>
        <w:t>do</w:t>
      </w:r>
      <w:r>
        <w:rPr>
          <w:color w:val="333333"/>
          <w:spacing w:val="-2"/>
          <w:sz w:val="21"/>
        </w:rPr>
        <w:t> programa;</w:t>
      </w:r>
    </w:p>
    <w:p>
      <w:pPr>
        <w:pStyle w:val="BodyText"/>
        <w:spacing w:before="6"/>
      </w:pPr>
    </w:p>
    <w:p>
      <w:pPr>
        <w:pStyle w:val="ListParagraph"/>
        <w:numPr>
          <w:ilvl w:val="2"/>
          <w:numId w:val="3"/>
        </w:numPr>
        <w:tabs>
          <w:tab w:pos="1197" w:val="left" w:leader="none"/>
        </w:tabs>
        <w:spacing w:line="276" w:lineRule="auto" w:before="0" w:after="0"/>
        <w:ind w:left="885" w:right="1439" w:firstLine="0"/>
        <w:jc w:val="both"/>
        <w:rPr>
          <w:sz w:val="21"/>
        </w:rPr>
      </w:pPr>
      <w:r>
        <w:rPr>
          <w:color w:val="333333"/>
          <w:sz w:val="21"/>
        </w:rPr>
        <w:t>Adotar postura ética exemplar e solicitar que todos os colaboradores do órgão também o façam;</w:t>
      </w:r>
    </w:p>
    <w:p>
      <w:pPr>
        <w:pStyle w:val="ListParagraph"/>
        <w:numPr>
          <w:ilvl w:val="2"/>
          <w:numId w:val="3"/>
        </w:numPr>
        <w:tabs>
          <w:tab w:pos="1161" w:val="left" w:leader="none"/>
        </w:tabs>
        <w:spacing w:line="276" w:lineRule="auto" w:before="220" w:after="0"/>
        <w:ind w:left="885" w:right="1440" w:firstLine="0"/>
        <w:jc w:val="both"/>
        <w:rPr>
          <w:sz w:val="21"/>
        </w:rPr>
      </w:pPr>
      <w:r>
        <w:rPr>
          <w:color w:val="333333"/>
          <w:sz w:val="21"/>
        </w:rPr>
        <w:t>Aprovar e supervisionar as políticas e medidas de integridade, destacando recursos humanos e materiais suficientes para seu desenvolvimento e implementação;</w:t>
      </w:r>
    </w:p>
    <w:p>
      <w:pPr>
        <w:pStyle w:val="ListParagraph"/>
        <w:numPr>
          <w:ilvl w:val="2"/>
          <w:numId w:val="3"/>
        </w:numPr>
        <w:tabs>
          <w:tab w:pos="1132" w:val="left" w:leader="none"/>
        </w:tabs>
        <w:spacing w:line="276" w:lineRule="auto" w:before="220" w:after="0"/>
        <w:ind w:left="885" w:right="1437" w:firstLine="0"/>
        <w:jc w:val="both"/>
        <w:rPr>
          <w:sz w:val="21"/>
        </w:rPr>
      </w:pPr>
      <w:r>
        <w:rPr>
          <w:color w:val="333333"/>
          <w:sz w:val="21"/>
        </w:rPr>
        <w:t>Designar</w:t>
      </w:r>
      <w:r>
        <w:rPr>
          <w:color w:val="333333"/>
          <w:spacing w:val="-1"/>
          <w:sz w:val="21"/>
        </w:rPr>
        <w:t> </w:t>
      </w:r>
      <w:r>
        <w:rPr>
          <w:color w:val="333333"/>
          <w:sz w:val="21"/>
        </w:rPr>
        <w:t>equipe permanente</w:t>
      </w:r>
      <w:r>
        <w:rPr>
          <w:color w:val="333333"/>
          <w:spacing w:val="-1"/>
          <w:sz w:val="21"/>
        </w:rPr>
        <w:t> </w:t>
      </w:r>
      <w:r>
        <w:rPr>
          <w:color w:val="333333"/>
          <w:sz w:val="21"/>
        </w:rPr>
        <w:t>de gestão de integridade responsável pela elaboração do Plano de Integridade e Boas Práticas e monitoramento da sua implementação;</w:t>
      </w:r>
    </w:p>
    <w:p>
      <w:pPr>
        <w:pStyle w:val="ListParagraph"/>
        <w:numPr>
          <w:ilvl w:val="2"/>
          <w:numId w:val="3"/>
        </w:numPr>
        <w:tabs>
          <w:tab w:pos="1177" w:val="left" w:leader="none"/>
        </w:tabs>
        <w:spacing w:line="276" w:lineRule="auto" w:before="219" w:after="0"/>
        <w:ind w:left="885" w:right="1437" w:firstLine="0"/>
        <w:jc w:val="both"/>
        <w:rPr>
          <w:sz w:val="21"/>
        </w:rPr>
      </w:pPr>
      <w:r>
        <w:rPr>
          <w:color w:val="333333"/>
          <w:sz w:val="21"/>
        </w:rPr>
        <w:t>Indicar servidores para participar da capacitação na metodologia do Programa de Integridade e Boas Práticas a ser promovido pela Controladoria Geral do Município nas datas propostas;</w:t>
      </w:r>
    </w:p>
    <w:p>
      <w:pPr>
        <w:pStyle w:val="ListParagraph"/>
        <w:numPr>
          <w:ilvl w:val="2"/>
          <w:numId w:val="3"/>
        </w:numPr>
        <w:tabs>
          <w:tab w:pos="1128" w:val="left" w:leader="none"/>
        </w:tabs>
        <w:spacing w:line="240" w:lineRule="auto" w:before="220" w:after="0"/>
        <w:ind w:left="1128" w:right="0" w:hanging="243"/>
        <w:jc w:val="both"/>
        <w:rPr>
          <w:sz w:val="21"/>
        </w:rPr>
      </w:pPr>
      <w:r>
        <w:rPr>
          <w:color w:val="333333"/>
          <w:sz w:val="21"/>
        </w:rPr>
        <w:t>Elaborar,</w:t>
      </w:r>
      <w:r>
        <w:rPr>
          <w:color w:val="333333"/>
          <w:spacing w:val="-4"/>
          <w:sz w:val="21"/>
        </w:rPr>
        <w:t> </w:t>
      </w:r>
      <w:r>
        <w:rPr>
          <w:color w:val="333333"/>
          <w:sz w:val="21"/>
        </w:rPr>
        <w:t>concluir</w:t>
      </w:r>
      <w:r>
        <w:rPr>
          <w:color w:val="333333"/>
          <w:spacing w:val="-4"/>
          <w:sz w:val="21"/>
        </w:rPr>
        <w:t> </w:t>
      </w:r>
      <w:r>
        <w:rPr>
          <w:color w:val="333333"/>
          <w:sz w:val="21"/>
        </w:rPr>
        <w:t>e</w:t>
      </w:r>
      <w:r>
        <w:rPr>
          <w:color w:val="333333"/>
          <w:spacing w:val="-2"/>
          <w:sz w:val="21"/>
        </w:rPr>
        <w:t> </w:t>
      </w:r>
      <w:r>
        <w:rPr>
          <w:color w:val="333333"/>
          <w:sz w:val="21"/>
        </w:rPr>
        <w:t>aprovar</w:t>
      </w:r>
      <w:r>
        <w:rPr>
          <w:color w:val="333333"/>
          <w:spacing w:val="-2"/>
          <w:sz w:val="21"/>
        </w:rPr>
        <w:t> </w:t>
      </w:r>
      <w:r>
        <w:rPr>
          <w:color w:val="333333"/>
          <w:sz w:val="21"/>
        </w:rPr>
        <w:t>o</w:t>
      </w:r>
      <w:r>
        <w:rPr>
          <w:color w:val="333333"/>
          <w:spacing w:val="-2"/>
          <w:sz w:val="21"/>
        </w:rPr>
        <w:t> </w:t>
      </w:r>
      <w:r>
        <w:rPr>
          <w:color w:val="333333"/>
          <w:sz w:val="21"/>
        </w:rPr>
        <w:t>Plano</w:t>
      </w:r>
      <w:r>
        <w:rPr>
          <w:color w:val="333333"/>
          <w:spacing w:val="-2"/>
          <w:sz w:val="21"/>
        </w:rPr>
        <w:t> </w:t>
      </w:r>
      <w:r>
        <w:rPr>
          <w:color w:val="333333"/>
          <w:sz w:val="21"/>
        </w:rPr>
        <w:t>de</w:t>
      </w:r>
      <w:r>
        <w:rPr>
          <w:color w:val="333333"/>
          <w:spacing w:val="-2"/>
          <w:sz w:val="21"/>
        </w:rPr>
        <w:t> </w:t>
      </w:r>
      <w:r>
        <w:rPr>
          <w:color w:val="333333"/>
          <w:sz w:val="21"/>
        </w:rPr>
        <w:t>Integridade</w:t>
      </w:r>
      <w:r>
        <w:rPr>
          <w:color w:val="333333"/>
          <w:spacing w:val="-2"/>
          <w:sz w:val="21"/>
        </w:rPr>
        <w:t> </w:t>
      </w:r>
      <w:r>
        <w:rPr>
          <w:color w:val="333333"/>
          <w:sz w:val="21"/>
        </w:rPr>
        <w:t>e</w:t>
      </w:r>
      <w:r>
        <w:rPr>
          <w:color w:val="333333"/>
          <w:spacing w:val="-2"/>
          <w:sz w:val="21"/>
        </w:rPr>
        <w:t> </w:t>
      </w:r>
      <w:r>
        <w:rPr>
          <w:color w:val="333333"/>
          <w:sz w:val="21"/>
        </w:rPr>
        <w:t>Boas</w:t>
      </w:r>
      <w:r>
        <w:rPr>
          <w:color w:val="333333"/>
          <w:spacing w:val="-2"/>
          <w:sz w:val="21"/>
        </w:rPr>
        <w:t> </w:t>
      </w:r>
      <w:r>
        <w:rPr>
          <w:color w:val="333333"/>
          <w:sz w:val="21"/>
        </w:rPr>
        <w:t>Práticas</w:t>
      </w:r>
      <w:r>
        <w:rPr>
          <w:color w:val="333333"/>
          <w:spacing w:val="-2"/>
          <w:sz w:val="21"/>
        </w:rPr>
        <w:t> </w:t>
      </w:r>
      <w:r>
        <w:rPr>
          <w:color w:val="333333"/>
          <w:sz w:val="21"/>
        </w:rPr>
        <w:t>no</w:t>
      </w:r>
      <w:r>
        <w:rPr>
          <w:color w:val="333333"/>
          <w:spacing w:val="-2"/>
          <w:sz w:val="21"/>
        </w:rPr>
        <w:t> prazo;</w:t>
      </w:r>
    </w:p>
    <w:p>
      <w:pPr>
        <w:pStyle w:val="BodyText"/>
        <w:spacing w:before="4"/>
      </w:pPr>
    </w:p>
    <w:p>
      <w:pPr>
        <w:pStyle w:val="ListParagraph"/>
        <w:numPr>
          <w:ilvl w:val="2"/>
          <w:numId w:val="3"/>
        </w:numPr>
        <w:tabs>
          <w:tab w:pos="1180" w:val="left" w:leader="none"/>
        </w:tabs>
        <w:spacing w:line="276" w:lineRule="auto" w:before="0" w:after="0"/>
        <w:ind w:left="885" w:right="1439" w:firstLine="0"/>
        <w:jc w:val="both"/>
        <w:rPr>
          <w:sz w:val="21"/>
        </w:rPr>
      </w:pPr>
      <w:r>
        <w:rPr>
          <w:color w:val="333333"/>
          <w:sz w:val="21"/>
        </w:rPr>
        <w:t>Garantir a inclusão no Plano de Integridade e Boas Práticas da análise de risco, medidas necessárias, plano de implementação e monitoramento, além dos elementos constantes do Art. 6º do Edital;</w:t>
      </w:r>
    </w:p>
    <w:p>
      <w:pPr>
        <w:pStyle w:val="ListParagraph"/>
        <w:numPr>
          <w:ilvl w:val="2"/>
          <w:numId w:val="3"/>
        </w:numPr>
        <w:tabs>
          <w:tab w:pos="1225" w:val="left" w:leader="none"/>
        </w:tabs>
        <w:spacing w:line="276" w:lineRule="auto" w:before="221" w:after="0"/>
        <w:ind w:left="885" w:right="1442" w:firstLine="0"/>
        <w:jc w:val="both"/>
        <w:rPr>
          <w:sz w:val="21"/>
        </w:rPr>
      </w:pPr>
      <w:r>
        <w:rPr>
          <w:color w:val="333333"/>
          <w:sz w:val="21"/>
        </w:rPr>
        <w:t>Remeter à Controladoria Geral do Município o Plano de Integridade e Boas Práticaselaborado e aprovado pela alta da administração da unidade;</w:t>
      </w:r>
    </w:p>
    <w:p>
      <w:pPr>
        <w:pStyle w:val="ListParagraph"/>
        <w:numPr>
          <w:ilvl w:val="2"/>
          <w:numId w:val="3"/>
        </w:numPr>
        <w:tabs>
          <w:tab w:pos="1270" w:val="left" w:leader="none"/>
        </w:tabs>
        <w:spacing w:line="276" w:lineRule="auto" w:before="221" w:after="0"/>
        <w:ind w:left="885" w:right="1438" w:firstLine="0"/>
        <w:jc w:val="both"/>
        <w:rPr>
          <w:sz w:val="21"/>
        </w:rPr>
      </w:pPr>
      <w:r>
        <w:rPr>
          <w:color w:val="333333"/>
          <w:sz w:val="21"/>
        </w:rPr>
        <w:t>Analisar conjuntamente com a Controladoria Geral do Município as recomendações</w:t>
      </w:r>
      <w:r>
        <w:rPr>
          <w:color w:val="333333"/>
          <w:spacing w:val="40"/>
          <w:sz w:val="21"/>
        </w:rPr>
        <w:t> </w:t>
      </w:r>
      <w:r>
        <w:rPr>
          <w:color w:val="333333"/>
          <w:sz w:val="21"/>
        </w:rPr>
        <w:t>de melhoria ao Plano de Integridade e Boas Práticas elaborado pela unidade; e</w:t>
      </w:r>
    </w:p>
    <w:p>
      <w:pPr>
        <w:pStyle w:val="ListParagraph"/>
        <w:numPr>
          <w:ilvl w:val="2"/>
          <w:numId w:val="3"/>
        </w:numPr>
        <w:tabs>
          <w:tab w:pos="1257" w:val="left" w:leader="none"/>
        </w:tabs>
        <w:spacing w:line="276" w:lineRule="auto" w:before="220" w:after="0"/>
        <w:ind w:left="885" w:right="1437" w:firstLine="0"/>
        <w:jc w:val="both"/>
        <w:rPr>
          <w:sz w:val="21"/>
        </w:rPr>
      </w:pPr>
      <w:r>
        <w:rPr>
          <w:color w:val="333333"/>
          <w:sz w:val="21"/>
        </w:rPr>
        <w:t>Encaminhar </w:t>
      </w:r>
      <w:r>
        <w:rPr>
          <w:color w:val="333333"/>
          <w:sz w:val="21"/>
          <w:u w:val="single" w:color="333333"/>
        </w:rPr>
        <w:t>semestralmente </w:t>
      </w:r>
      <w:r>
        <w:rPr>
          <w:color w:val="333333"/>
          <w:sz w:val="21"/>
        </w:rPr>
        <w:t>(conforme dispõe Art. 7º da Portaria 117/2020 CGM-G) à Controladoria Geral do Município manifestação do controle interno da unidade acerca da implementação das medidas contidas no Plano de Integridade e Boas Práticas.</w:t>
      </w:r>
    </w:p>
    <w:p>
      <w:pPr>
        <w:pStyle w:val="ListParagraph"/>
        <w:spacing w:after="0" w:line="276" w:lineRule="auto"/>
        <w:jc w:val="both"/>
        <w:rPr>
          <w:sz w:val="21"/>
        </w:rPr>
        <w:sectPr>
          <w:pgSz w:w="11910" w:h="16840"/>
          <w:pgMar w:header="0" w:footer="769" w:top="1340" w:bottom="960" w:left="1275" w:right="0"/>
        </w:sectPr>
      </w:pPr>
    </w:p>
    <w:p>
      <w:pPr>
        <w:pStyle w:val="Heading2"/>
        <w:numPr>
          <w:ilvl w:val="1"/>
          <w:numId w:val="3"/>
        </w:numPr>
        <w:tabs>
          <w:tab w:pos="727" w:val="left" w:leader="none"/>
        </w:tabs>
        <w:spacing w:line="276" w:lineRule="auto" w:before="90" w:after="0"/>
        <w:ind w:left="165" w:right="1664" w:firstLine="0"/>
        <w:jc w:val="left"/>
        <w:rPr>
          <w:color w:val="0A5293"/>
        </w:rPr>
      </w:pPr>
      <w:r>
        <w:rPr>
          <w:color w:val="0A5293"/>
        </w:rPr>
        <w:t>Identificação</w:t>
      </w:r>
      <w:r>
        <w:rPr>
          <w:color w:val="0A5293"/>
          <w:spacing w:val="-8"/>
        </w:rPr>
        <w:t> </w:t>
      </w:r>
      <w:r>
        <w:rPr>
          <w:color w:val="0A5293"/>
        </w:rPr>
        <w:t>dos</w:t>
      </w:r>
      <w:r>
        <w:rPr>
          <w:color w:val="0A5293"/>
          <w:spacing w:val="-8"/>
        </w:rPr>
        <w:t> </w:t>
      </w:r>
      <w:r>
        <w:rPr>
          <w:color w:val="0A5293"/>
        </w:rPr>
        <w:t>responsáveis</w:t>
      </w:r>
      <w:r>
        <w:rPr>
          <w:color w:val="0A5293"/>
          <w:spacing w:val="-8"/>
        </w:rPr>
        <w:t> </w:t>
      </w:r>
      <w:r>
        <w:rPr>
          <w:color w:val="0A5293"/>
        </w:rPr>
        <w:t>pela</w:t>
      </w:r>
      <w:r>
        <w:rPr>
          <w:color w:val="0A5293"/>
          <w:spacing w:val="-8"/>
        </w:rPr>
        <w:t> </w:t>
      </w:r>
      <w:r>
        <w:rPr>
          <w:color w:val="0A5293"/>
        </w:rPr>
        <w:t>implementação</w:t>
      </w:r>
      <w:r>
        <w:rPr>
          <w:color w:val="0A5293"/>
          <w:spacing w:val="-8"/>
        </w:rPr>
        <w:t> </w:t>
      </w:r>
      <w:r>
        <w:rPr>
          <w:color w:val="0A5293"/>
        </w:rPr>
        <w:t>do Programa de Integridade e Boas Práticas na unidade</w:t>
      </w:r>
    </w:p>
    <w:p>
      <w:pPr>
        <w:pStyle w:val="BodyText"/>
        <w:spacing w:before="55"/>
        <w:rPr>
          <w:b/>
          <w:sz w:val="30"/>
        </w:rPr>
      </w:pPr>
    </w:p>
    <w:p>
      <w:pPr>
        <w:spacing w:before="0"/>
        <w:ind w:left="165" w:right="0" w:firstLine="0"/>
        <w:jc w:val="left"/>
        <w:rPr>
          <w:b/>
          <w:sz w:val="21"/>
        </w:rPr>
      </w:pPr>
      <w:r>
        <w:rPr>
          <w:b/>
          <w:color w:val="333333"/>
          <w:sz w:val="21"/>
        </w:rPr>
        <w:t>AUTORIDADE</w:t>
      </w:r>
      <w:r>
        <w:rPr>
          <w:b/>
          <w:color w:val="333333"/>
          <w:spacing w:val="-5"/>
          <w:sz w:val="21"/>
        </w:rPr>
        <w:t> </w:t>
      </w:r>
      <w:r>
        <w:rPr>
          <w:b/>
          <w:color w:val="333333"/>
          <w:sz w:val="21"/>
        </w:rPr>
        <w:t>MÁXIMA</w:t>
      </w:r>
      <w:r>
        <w:rPr>
          <w:b/>
          <w:color w:val="333333"/>
          <w:spacing w:val="-4"/>
          <w:sz w:val="21"/>
        </w:rPr>
        <w:t> </w:t>
      </w:r>
      <w:r>
        <w:rPr>
          <w:b/>
          <w:color w:val="333333"/>
          <w:sz w:val="21"/>
        </w:rPr>
        <w:t>DA</w:t>
      </w:r>
      <w:r>
        <w:rPr>
          <w:b/>
          <w:color w:val="333333"/>
          <w:spacing w:val="-4"/>
          <w:sz w:val="21"/>
        </w:rPr>
        <w:t> </w:t>
      </w:r>
      <w:r>
        <w:rPr>
          <w:b/>
          <w:color w:val="333333"/>
          <w:spacing w:val="-2"/>
          <w:sz w:val="21"/>
        </w:rPr>
        <w:t>UNIDADE</w:t>
      </w:r>
    </w:p>
    <w:p>
      <w:pPr>
        <w:pStyle w:val="BodyText"/>
        <w:spacing w:line="448" w:lineRule="auto" w:before="221"/>
        <w:ind w:left="165" w:right="6765"/>
      </w:pPr>
      <w:r>
        <w:rPr>
          <w:color w:val="333333"/>
        </w:rPr>
        <w:t>Nome:</w:t>
      </w:r>
      <w:r>
        <w:rPr>
          <w:color w:val="333333"/>
          <w:spacing w:val="-9"/>
        </w:rPr>
        <w:t> </w:t>
      </w:r>
      <w:r>
        <w:rPr>
          <w:color w:val="333333"/>
        </w:rPr>
        <w:t>Roberto</w:t>
      </w:r>
      <w:r>
        <w:rPr>
          <w:color w:val="333333"/>
          <w:spacing w:val="-9"/>
        </w:rPr>
        <w:t> </w:t>
      </w:r>
      <w:r>
        <w:rPr>
          <w:color w:val="333333"/>
        </w:rPr>
        <w:t>de</w:t>
      </w:r>
      <w:r>
        <w:rPr>
          <w:color w:val="333333"/>
          <w:spacing w:val="-9"/>
        </w:rPr>
        <w:t> </w:t>
      </w:r>
      <w:r>
        <w:rPr>
          <w:color w:val="333333"/>
        </w:rPr>
        <w:t>Godói</w:t>
      </w:r>
      <w:r>
        <w:rPr>
          <w:color w:val="333333"/>
          <w:spacing w:val="-10"/>
        </w:rPr>
        <w:t> </w:t>
      </w:r>
      <w:r>
        <w:rPr>
          <w:color w:val="333333"/>
        </w:rPr>
        <w:t>Carneiro Cargo: Subprefeito</w:t>
      </w:r>
    </w:p>
    <w:p>
      <w:pPr>
        <w:pStyle w:val="BodyText"/>
        <w:spacing w:before="218"/>
      </w:pPr>
    </w:p>
    <w:p>
      <w:pPr>
        <w:spacing w:before="0"/>
        <w:ind w:left="165" w:right="0" w:firstLine="0"/>
        <w:jc w:val="left"/>
        <w:rPr>
          <w:b/>
          <w:sz w:val="21"/>
        </w:rPr>
      </w:pPr>
      <w:r>
        <w:rPr>
          <w:b/>
          <w:color w:val="333333"/>
          <w:sz w:val="21"/>
        </w:rPr>
        <w:t>RESPONSÁVEL</w:t>
      </w:r>
      <w:r>
        <w:rPr>
          <w:b/>
          <w:color w:val="333333"/>
          <w:spacing w:val="-6"/>
          <w:sz w:val="21"/>
        </w:rPr>
        <w:t> </w:t>
      </w:r>
      <w:r>
        <w:rPr>
          <w:b/>
          <w:color w:val="333333"/>
          <w:sz w:val="21"/>
        </w:rPr>
        <w:t>PELO</w:t>
      </w:r>
      <w:r>
        <w:rPr>
          <w:b/>
          <w:color w:val="333333"/>
          <w:spacing w:val="-4"/>
          <w:sz w:val="21"/>
        </w:rPr>
        <w:t> </w:t>
      </w:r>
      <w:r>
        <w:rPr>
          <w:b/>
          <w:color w:val="333333"/>
          <w:sz w:val="21"/>
        </w:rPr>
        <w:t>CONTROLE</w:t>
      </w:r>
      <w:r>
        <w:rPr>
          <w:b/>
          <w:color w:val="333333"/>
          <w:spacing w:val="-5"/>
          <w:sz w:val="21"/>
        </w:rPr>
        <w:t> </w:t>
      </w:r>
      <w:r>
        <w:rPr>
          <w:b/>
          <w:color w:val="333333"/>
          <w:spacing w:val="-2"/>
          <w:sz w:val="21"/>
        </w:rPr>
        <w:t>INTERNO</w:t>
      </w:r>
    </w:p>
    <w:p>
      <w:pPr>
        <w:pStyle w:val="BodyText"/>
        <w:spacing w:line="448" w:lineRule="auto" w:before="221"/>
        <w:ind w:left="165" w:right="6765"/>
      </w:pPr>
      <w:r>
        <w:rPr>
          <w:color w:val="333333"/>
        </w:rPr>
        <w:t>Servidor:</w:t>
      </w:r>
      <w:r>
        <w:rPr>
          <w:color w:val="333333"/>
          <w:spacing w:val="-9"/>
        </w:rPr>
        <w:t> </w:t>
      </w:r>
      <w:r>
        <w:rPr>
          <w:color w:val="333333"/>
        </w:rPr>
        <w:t>Waldir</w:t>
      </w:r>
      <w:r>
        <w:rPr>
          <w:color w:val="333333"/>
          <w:spacing w:val="-9"/>
        </w:rPr>
        <w:t> </w:t>
      </w:r>
      <w:r>
        <w:rPr>
          <w:color w:val="333333"/>
        </w:rPr>
        <w:t>Mazzei</w:t>
      </w:r>
      <w:r>
        <w:rPr>
          <w:color w:val="333333"/>
          <w:spacing w:val="-11"/>
        </w:rPr>
        <w:t> </w:t>
      </w:r>
      <w:r>
        <w:rPr>
          <w:color w:val="333333"/>
        </w:rPr>
        <w:t>de</w:t>
      </w:r>
      <w:r>
        <w:rPr>
          <w:color w:val="333333"/>
          <w:spacing w:val="-9"/>
        </w:rPr>
        <w:t> </w:t>
      </w:r>
      <w:r>
        <w:rPr>
          <w:color w:val="333333"/>
        </w:rPr>
        <w:t>Carvalho Cargo: Assessor Jurídico</w:t>
      </w:r>
    </w:p>
    <w:p>
      <w:pPr>
        <w:pStyle w:val="BodyText"/>
        <w:spacing w:before="219"/>
      </w:pPr>
    </w:p>
    <w:p>
      <w:pPr>
        <w:spacing w:before="0"/>
        <w:ind w:left="165" w:right="0" w:firstLine="0"/>
        <w:jc w:val="left"/>
        <w:rPr>
          <w:b/>
          <w:sz w:val="21"/>
        </w:rPr>
      </w:pPr>
      <w:r>
        <w:rPr>
          <w:b/>
          <w:color w:val="333333"/>
          <w:sz w:val="21"/>
        </w:rPr>
        <w:t>DEMAIS</w:t>
      </w:r>
      <w:r>
        <w:rPr>
          <w:b/>
          <w:color w:val="333333"/>
          <w:spacing w:val="-4"/>
          <w:sz w:val="21"/>
        </w:rPr>
        <w:t> </w:t>
      </w:r>
      <w:r>
        <w:rPr>
          <w:b/>
          <w:color w:val="333333"/>
          <w:sz w:val="21"/>
        </w:rPr>
        <w:t>INTEGRANTES</w:t>
      </w:r>
      <w:r>
        <w:rPr>
          <w:b/>
          <w:color w:val="333333"/>
          <w:spacing w:val="-3"/>
          <w:sz w:val="21"/>
        </w:rPr>
        <w:t> </w:t>
      </w:r>
      <w:r>
        <w:rPr>
          <w:b/>
          <w:color w:val="333333"/>
          <w:sz w:val="21"/>
        </w:rPr>
        <w:t>DA</w:t>
      </w:r>
      <w:r>
        <w:rPr>
          <w:b/>
          <w:color w:val="333333"/>
          <w:spacing w:val="-3"/>
          <w:sz w:val="21"/>
        </w:rPr>
        <w:t> </w:t>
      </w:r>
      <w:r>
        <w:rPr>
          <w:b/>
          <w:color w:val="333333"/>
          <w:sz w:val="21"/>
        </w:rPr>
        <w:t>EQUIPE</w:t>
      </w:r>
      <w:r>
        <w:rPr>
          <w:b/>
          <w:color w:val="333333"/>
          <w:spacing w:val="-5"/>
          <w:sz w:val="21"/>
        </w:rPr>
        <w:t> </w:t>
      </w:r>
      <w:r>
        <w:rPr>
          <w:b/>
          <w:color w:val="333333"/>
          <w:sz w:val="21"/>
        </w:rPr>
        <w:t>DE</w:t>
      </w:r>
      <w:r>
        <w:rPr>
          <w:b/>
          <w:color w:val="333333"/>
          <w:spacing w:val="-4"/>
          <w:sz w:val="21"/>
        </w:rPr>
        <w:t> </w:t>
      </w:r>
      <w:r>
        <w:rPr>
          <w:b/>
          <w:color w:val="333333"/>
          <w:sz w:val="21"/>
        </w:rPr>
        <w:t>GESTÃO</w:t>
      </w:r>
      <w:r>
        <w:rPr>
          <w:b/>
          <w:color w:val="333333"/>
          <w:spacing w:val="-3"/>
          <w:sz w:val="21"/>
        </w:rPr>
        <w:t> </w:t>
      </w:r>
      <w:r>
        <w:rPr>
          <w:b/>
          <w:color w:val="333333"/>
          <w:sz w:val="21"/>
        </w:rPr>
        <w:t>DA</w:t>
      </w:r>
      <w:r>
        <w:rPr>
          <w:b/>
          <w:color w:val="333333"/>
          <w:spacing w:val="-3"/>
          <w:sz w:val="21"/>
        </w:rPr>
        <w:t> </w:t>
      </w:r>
      <w:r>
        <w:rPr>
          <w:b/>
          <w:color w:val="333333"/>
          <w:spacing w:val="-2"/>
          <w:sz w:val="21"/>
        </w:rPr>
        <w:t>INTEGRIDADE</w:t>
      </w:r>
    </w:p>
    <w:p>
      <w:pPr>
        <w:pStyle w:val="BodyText"/>
        <w:rPr>
          <w:b/>
        </w:rPr>
      </w:pPr>
    </w:p>
    <w:p>
      <w:pPr>
        <w:pStyle w:val="BodyText"/>
        <w:spacing w:before="186"/>
        <w:rPr>
          <w:b/>
        </w:rPr>
      </w:pPr>
    </w:p>
    <w:p>
      <w:pPr>
        <w:pStyle w:val="BodyText"/>
        <w:spacing w:line="448" w:lineRule="auto"/>
        <w:ind w:left="165" w:right="6765"/>
      </w:pPr>
      <w:r>
        <w:rPr>
          <w:color w:val="333333"/>
        </w:rPr>
        <w:t>Servidor:</w:t>
      </w:r>
      <w:r>
        <w:rPr>
          <w:color w:val="333333"/>
          <w:spacing w:val="-9"/>
        </w:rPr>
        <w:t> </w:t>
      </w:r>
      <w:r>
        <w:rPr>
          <w:color w:val="333333"/>
        </w:rPr>
        <w:t>Luis</w:t>
      </w:r>
      <w:r>
        <w:rPr>
          <w:color w:val="333333"/>
          <w:spacing w:val="-9"/>
        </w:rPr>
        <w:t> </w:t>
      </w:r>
      <w:r>
        <w:rPr>
          <w:color w:val="333333"/>
        </w:rPr>
        <w:t>Roberto</w:t>
      </w:r>
      <w:r>
        <w:rPr>
          <w:color w:val="333333"/>
          <w:spacing w:val="-10"/>
        </w:rPr>
        <w:t> </w:t>
      </w:r>
      <w:r>
        <w:rPr>
          <w:color w:val="333333"/>
        </w:rPr>
        <w:t>Galvão</w:t>
      </w:r>
      <w:r>
        <w:rPr>
          <w:color w:val="333333"/>
          <w:spacing w:val="-9"/>
        </w:rPr>
        <w:t> </w:t>
      </w:r>
      <w:r>
        <w:rPr>
          <w:color w:val="333333"/>
        </w:rPr>
        <w:t>Caricati Cargo: Coordenador de CPDU</w:t>
      </w:r>
    </w:p>
    <w:p>
      <w:pPr>
        <w:pStyle w:val="BodyText"/>
        <w:spacing w:before="218"/>
      </w:pPr>
    </w:p>
    <w:p>
      <w:pPr>
        <w:pStyle w:val="BodyText"/>
        <w:spacing w:line="448" w:lineRule="auto" w:before="1"/>
        <w:ind w:left="165" w:right="6765"/>
      </w:pPr>
      <w:r>
        <w:rPr>
          <w:color w:val="333333"/>
        </w:rPr>
        <w:t>Servidora:</w:t>
      </w:r>
      <w:r>
        <w:rPr>
          <w:color w:val="333333"/>
          <w:spacing w:val="-9"/>
        </w:rPr>
        <w:t> </w:t>
      </w:r>
      <w:r>
        <w:rPr>
          <w:color w:val="333333"/>
        </w:rPr>
        <w:t>Luciana</w:t>
      </w:r>
      <w:r>
        <w:rPr>
          <w:color w:val="333333"/>
          <w:spacing w:val="-10"/>
        </w:rPr>
        <w:t> </w:t>
      </w:r>
      <w:r>
        <w:rPr>
          <w:color w:val="333333"/>
        </w:rPr>
        <w:t>Boldrin</w:t>
      </w:r>
      <w:r>
        <w:rPr>
          <w:color w:val="333333"/>
          <w:spacing w:val="-9"/>
        </w:rPr>
        <w:t> </w:t>
      </w:r>
      <w:r>
        <w:rPr>
          <w:color w:val="333333"/>
        </w:rPr>
        <w:t>de</w:t>
      </w:r>
      <w:r>
        <w:rPr>
          <w:color w:val="333333"/>
          <w:spacing w:val="-9"/>
        </w:rPr>
        <w:t> </w:t>
      </w:r>
      <w:r>
        <w:rPr>
          <w:color w:val="333333"/>
        </w:rPr>
        <w:t>Lima Cargo: Supervisora Técnica II</w:t>
      </w:r>
    </w:p>
    <w:p>
      <w:pPr>
        <w:pStyle w:val="BodyText"/>
        <w:spacing w:before="219"/>
      </w:pPr>
    </w:p>
    <w:p>
      <w:pPr>
        <w:pStyle w:val="BodyText"/>
        <w:spacing w:line="448" w:lineRule="auto"/>
        <w:ind w:left="165" w:right="7839"/>
      </w:pPr>
      <w:r>
        <w:rPr>
          <w:color w:val="333333"/>
        </w:rPr>
        <w:t>Servidor: Sérgio da Silva Cargo:</w:t>
      </w:r>
      <w:r>
        <w:rPr>
          <w:color w:val="333333"/>
          <w:spacing w:val="-17"/>
        </w:rPr>
        <w:t> </w:t>
      </w:r>
      <w:r>
        <w:rPr>
          <w:color w:val="333333"/>
        </w:rPr>
        <w:t>Supervisor</w:t>
      </w:r>
      <w:r>
        <w:rPr>
          <w:color w:val="333333"/>
          <w:spacing w:val="-16"/>
        </w:rPr>
        <w:t> </w:t>
      </w:r>
      <w:r>
        <w:rPr>
          <w:color w:val="333333"/>
        </w:rPr>
        <w:t>Técnico</w:t>
      </w:r>
    </w:p>
    <w:p>
      <w:pPr>
        <w:pStyle w:val="BodyText"/>
        <w:spacing w:after="0" w:line="448" w:lineRule="auto"/>
        <w:sectPr>
          <w:pgSz w:w="11910" w:h="16840"/>
          <w:pgMar w:header="0" w:footer="769" w:top="1340" w:bottom="960" w:left="1275" w:right="0"/>
        </w:sectPr>
      </w:pPr>
    </w:p>
    <w:p>
      <w:pPr>
        <w:pStyle w:val="Heading1"/>
        <w:numPr>
          <w:ilvl w:val="0"/>
          <w:numId w:val="3"/>
        </w:numPr>
        <w:tabs>
          <w:tab w:pos="561" w:val="left" w:leader="none"/>
        </w:tabs>
        <w:spacing w:line="240" w:lineRule="auto" w:before="90" w:after="0"/>
        <w:ind w:left="561" w:right="0" w:hanging="396"/>
        <w:jc w:val="left"/>
      </w:pPr>
      <w:r>
        <w:rPr>
          <w:color w:val="0A5293"/>
        </w:rPr>
        <w:t>INFORMAÇÕES</w:t>
      </w:r>
      <w:r>
        <w:rPr>
          <w:color w:val="0A5293"/>
          <w:spacing w:val="-6"/>
        </w:rPr>
        <w:t> </w:t>
      </w:r>
      <w:r>
        <w:rPr>
          <w:color w:val="0A5293"/>
        </w:rPr>
        <w:t>SOBRE</w:t>
      </w:r>
      <w:r>
        <w:rPr>
          <w:color w:val="0A5293"/>
          <w:spacing w:val="-6"/>
        </w:rPr>
        <w:t> </w:t>
      </w:r>
      <w:r>
        <w:rPr>
          <w:color w:val="0A5293"/>
        </w:rPr>
        <w:t>A</w:t>
      </w:r>
      <w:r>
        <w:rPr>
          <w:color w:val="0A5293"/>
          <w:spacing w:val="-6"/>
        </w:rPr>
        <w:t> </w:t>
      </w:r>
      <w:r>
        <w:rPr>
          <w:color w:val="0A5293"/>
          <w:spacing w:val="-2"/>
        </w:rPr>
        <w:t>UNIDADE</w:t>
      </w:r>
    </w:p>
    <w:p>
      <w:pPr>
        <w:pStyle w:val="BodyText"/>
        <w:spacing w:before="115"/>
        <w:rPr>
          <w:b/>
          <w:sz w:val="32"/>
        </w:rPr>
      </w:pPr>
    </w:p>
    <w:p>
      <w:pPr>
        <w:pStyle w:val="ListParagraph"/>
        <w:numPr>
          <w:ilvl w:val="1"/>
          <w:numId w:val="3"/>
        </w:numPr>
        <w:tabs>
          <w:tab w:pos="764" w:val="left" w:leader="none"/>
        </w:tabs>
        <w:spacing w:line="240" w:lineRule="auto" w:before="1" w:after="0"/>
        <w:ind w:left="764" w:right="0" w:hanging="599"/>
        <w:jc w:val="left"/>
        <w:rPr>
          <w:b/>
          <w:color w:val="0A5293"/>
          <w:sz w:val="32"/>
        </w:rPr>
      </w:pPr>
      <w:r>
        <w:rPr>
          <w:b/>
          <w:color w:val="0A5293"/>
          <w:spacing w:val="-2"/>
          <w:sz w:val="32"/>
        </w:rPr>
        <w:t>Regulamentação</w:t>
      </w:r>
    </w:p>
    <w:p>
      <w:pPr>
        <w:pStyle w:val="BodyText"/>
        <w:spacing w:before="116"/>
        <w:rPr>
          <w:b/>
          <w:sz w:val="32"/>
        </w:rPr>
      </w:pPr>
    </w:p>
    <w:p>
      <w:pPr>
        <w:pStyle w:val="BodyText"/>
        <w:ind w:left="165" w:right="1436"/>
        <w:jc w:val="both"/>
      </w:pPr>
      <w:r>
        <w:rPr>
          <w:color w:val="333333"/>
        </w:rPr>
        <w:t>Nesta seção são divulgados dados e informações organizacionais da Subprefeitura Vila Maria / Vila Guilherme, compreendendo suas competências e leis de regulamentação de suas atividades, estrutura administrativa, relação geral de servidores públicos lotados nesta Subprefeitura, lista com telefones de contato e endereços, locais e horários de atendimento ao público, entre outras </w:t>
      </w:r>
      <w:r>
        <w:rPr>
          <w:color w:val="333333"/>
          <w:spacing w:val="-2"/>
        </w:rPr>
        <w:t>informações.</w:t>
      </w:r>
    </w:p>
    <w:p>
      <w:pPr>
        <w:pStyle w:val="BodyText"/>
        <w:spacing w:before="26"/>
      </w:pPr>
    </w:p>
    <w:p>
      <w:pPr>
        <w:pStyle w:val="ListParagraph"/>
        <w:numPr>
          <w:ilvl w:val="0"/>
          <w:numId w:val="4"/>
        </w:numPr>
        <w:tabs>
          <w:tab w:pos="885" w:val="left" w:leader="none"/>
        </w:tabs>
        <w:spacing w:line="254" w:lineRule="exact" w:before="0" w:after="0"/>
        <w:ind w:left="885" w:right="0" w:hanging="360"/>
        <w:jc w:val="left"/>
        <w:rPr>
          <w:rFonts w:ascii="Symbol" w:hAnsi="Symbol"/>
          <w:sz w:val="20"/>
        </w:rPr>
      </w:pPr>
      <w:hyperlink r:id="rId8">
        <w:r>
          <w:rPr>
            <w:b/>
            <w:sz w:val="21"/>
          </w:rPr>
          <w:t>Competências</w:t>
        </w:r>
        <w:r>
          <w:rPr>
            <w:b/>
            <w:spacing w:val="-4"/>
            <w:sz w:val="21"/>
          </w:rPr>
          <w:t> </w:t>
        </w:r>
        <w:r>
          <w:rPr>
            <w:b/>
            <w:sz w:val="21"/>
          </w:rPr>
          <w:t>e</w:t>
        </w:r>
        <w:r>
          <w:rPr>
            <w:b/>
            <w:spacing w:val="-1"/>
            <w:sz w:val="21"/>
          </w:rPr>
          <w:t> </w:t>
        </w:r>
        <w:r>
          <w:rPr>
            <w:b/>
            <w:sz w:val="21"/>
          </w:rPr>
          <w:t>Atribuições</w:t>
        </w:r>
        <w:r>
          <w:rPr>
            <w:b/>
            <w:spacing w:val="-1"/>
            <w:sz w:val="21"/>
          </w:rPr>
          <w:t> </w:t>
        </w:r>
        <w:r>
          <w:rPr>
            <w:b/>
            <w:sz w:val="21"/>
          </w:rPr>
          <w:t>Definidas</w:t>
        </w:r>
        <w:r>
          <w:rPr>
            <w:b/>
            <w:spacing w:val="-2"/>
            <w:sz w:val="21"/>
          </w:rPr>
          <w:t> </w:t>
        </w:r>
        <w:r>
          <w:rPr>
            <w:b/>
            <w:sz w:val="21"/>
          </w:rPr>
          <w:t>por</w:t>
        </w:r>
        <w:r>
          <w:rPr>
            <w:b/>
            <w:spacing w:val="-1"/>
            <w:sz w:val="21"/>
          </w:rPr>
          <w:t> </w:t>
        </w:r>
        <w:r>
          <w:rPr>
            <w:b/>
            <w:spacing w:val="-5"/>
            <w:sz w:val="21"/>
          </w:rPr>
          <w:t>Lei</w:t>
        </w:r>
      </w:hyperlink>
    </w:p>
    <w:p>
      <w:pPr>
        <w:pStyle w:val="ListParagraph"/>
        <w:numPr>
          <w:ilvl w:val="0"/>
          <w:numId w:val="4"/>
        </w:numPr>
        <w:tabs>
          <w:tab w:pos="885" w:val="left" w:leader="none"/>
        </w:tabs>
        <w:spacing w:line="254" w:lineRule="exact" w:before="0" w:after="0"/>
        <w:ind w:left="885" w:right="0" w:hanging="360"/>
        <w:jc w:val="left"/>
        <w:rPr>
          <w:rFonts w:ascii="Symbol" w:hAnsi="Symbol"/>
          <w:color w:val="333333"/>
          <w:sz w:val="20"/>
        </w:rPr>
      </w:pPr>
      <w:r>
        <w:rPr>
          <w:b/>
          <w:color w:val="333333"/>
          <w:spacing w:val="-2"/>
          <w:sz w:val="21"/>
        </w:rPr>
        <w:t>Organograma</w:t>
      </w:r>
    </w:p>
    <w:p>
      <w:pPr>
        <w:pStyle w:val="ListParagraph"/>
        <w:numPr>
          <w:ilvl w:val="0"/>
          <w:numId w:val="4"/>
        </w:numPr>
        <w:tabs>
          <w:tab w:pos="885" w:val="left" w:leader="none"/>
        </w:tabs>
        <w:spacing w:line="240" w:lineRule="auto" w:before="1" w:after="0"/>
        <w:ind w:left="885" w:right="0" w:hanging="360"/>
        <w:jc w:val="left"/>
        <w:rPr>
          <w:rFonts w:ascii="Symbol" w:hAnsi="Symbol"/>
          <w:color w:val="333333"/>
          <w:sz w:val="20"/>
        </w:rPr>
      </w:pPr>
      <w:r>
        <w:rPr>
          <w:b/>
          <w:color w:val="333333"/>
          <w:sz w:val="21"/>
        </w:rPr>
        <w:t>Lista</w:t>
      </w:r>
      <w:r>
        <w:rPr>
          <w:b/>
          <w:color w:val="333333"/>
          <w:spacing w:val="-2"/>
          <w:sz w:val="21"/>
        </w:rPr>
        <w:t> </w:t>
      </w:r>
      <w:r>
        <w:rPr>
          <w:b/>
          <w:color w:val="333333"/>
          <w:sz w:val="21"/>
        </w:rPr>
        <w:t>de Servidores e</w:t>
      </w:r>
      <w:r>
        <w:rPr>
          <w:b/>
          <w:color w:val="333333"/>
          <w:spacing w:val="-1"/>
          <w:sz w:val="21"/>
        </w:rPr>
        <w:t> </w:t>
      </w:r>
      <w:r>
        <w:rPr>
          <w:b/>
          <w:color w:val="333333"/>
          <w:spacing w:val="-2"/>
          <w:sz w:val="21"/>
        </w:rPr>
        <w:t>Contatos</w:t>
      </w:r>
    </w:p>
    <w:p>
      <w:pPr>
        <w:pStyle w:val="ListParagraph"/>
        <w:numPr>
          <w:ilvl w:val="0"/>
          <w:numId w:val="4"/>
        </w:numPr>
        <w:tabs>
          <w:tab w:pos="885" w:val="left" w:leader="none"/>
        </w:tabs>
        <w:spacing w:line="240" w:lineRule="auto" w:before="0" w:after="0"/>
        <w:ind w:left="885" w:right="0" w:hanging="360"/>
        <w:jc w:val="left"/>
        <w:rPr>
          <w:rFonts w:ascii="Symbol" w:hAnsi="Symbol"/>
          <w:color w:val="333333"/>
          <w:sz w:val="20"/>
        </w:rPr>
      </w:pPr>
      <w:r>
        <w:rPr>
          <w:b/>
          <w:color w:val="333333"/>
          <w:sz w:val="21"/>
        </w:rPr>
        <w:t>Agenda</w:t>
      </w:r>
      <w:r>
        <w:rPr>
          <w:b/>
          <w:color w:val="333333"/>
          <w:spacing w:val="-1"/>
          <w:sz w:val="21"/>
        </w:rPr>
        <w:t> </w:t>
      </w:r>
      <w:r>
        <w:rPr>
          <w:b/>
          <w:color w:val="333333"/>
          <w:sz w:val="21"/>
        </w:rPr>
        <w:t>do</w:t>
      </w:r>
      <w:r>
        <w:rPr>
          <w:b/>
          <w:color w:val="333333"/>
          <w:spacing w:val="-1"/>
          <w:sz w:val="21"/>
        </w:rPr>
        <w:t> </w:t>
      </w:r>
      <w:r>
        <w:rPr>
          <w:b/>
          <w:color w:val="333333"/>
          <w:spacing w:val="-2"/>
          <w:sz w:val="21"/>
        </w:rPr>
        <w:t>Subprefeito</w:t>
      </w:r>
    </w:p>
    <w:p>
      <w:pPr>
        <w:pStyle w:val="BodyText"/>
        <w:spacing w:before="24"/>
        <w:rPr>
          <w:b/>
        </w:rPr>
      </w:pPr>
    </w:p>
    <w:p>
      <w:pPr>
        <w:pStyle w:val="Heading2"/>
        <w:numPr>
          <w:ilvl w:val="1"/>
          <w:numId w:val="3"/>
        </w:numPr>
        <w:tabs>
          <w:tab w:pos="783" w:val="left" w:leader="none"/>
        </w:tabs>
        <w:spacing w:line="240" w:lineRule="auto" w:before="0" w:after="0"/>
        <w:ind w:left="783" w:right="0" w:hanging="560"/>
        <w:jc w:val="left"/>
        <w:rPr>
          <w:color w:val="0A5293"/>
        </w:rPr>
      </w:pPr>
      <w:r>
        <w:rPr>
          <w:color w:val="0A5293"/>
        </w:rPr>
        <w:t>Competências</w:t>
      </w:r>
      <w:r>
        <w:rPr>
          <w:color w:val="0A5293"/>
          <w:spacing w:val="-5"/>
        </w:rPr>
        <w:t> </w:t>
      </w:r>
      <w:r>
        <w:rPr>
          <w:color w:val="0A5293"/>
        </w:rPr>
        <w:t>e</w:t>
      </w:r>
      <w:r>
        <w:rPr>
          <w:color w:val="0A5293"/>
          <w:spacing w:val="-3"/>
        </w:rPr>
        <w:t> </w:t>
      </w:r>
      <w:r>
        <w:rPr>
          <w:color w:val="0A5293"/>
        </w:rPr>
        <w:t>atribuições</w:t>
      </w:r>
      <w:r>
        <w:rPr>
          <w:color w:val="0A5293"/>
          <w:spacing w:val="-3"/>
        </w:rPr>
        <w:t> </w:t>
      </w:r>
      <w:r>
        <w:rPr>
          <w:color w:val="0A5293"/>
        </w:rPr>
        <w:t>definidas</w:t>
      </w:r>
      <w:r>
        <w:rPr>
          <w:color w:val="0A5293"/>
          <w:spacing w:val="-3"/>
        </w:rPr>
        <w:t> </w:t>
      </w:r>
      <w:r>
        <w:rPr>
          <w:color w:val="0A5293"/>
        </w:rPr>
        <w:t>por</w:t>
      </w:r>
      <w:r>
        <w:rPr>
          <w:color w:val="0A5293"/>
          <w:spacing w:val="-3"/>
        </w:rPr>
        <w:t> </w:t>
      </w:r>
      <w:r>
        <w:rPr>
          <w:color w:val="0A5293"/>
          <w:spacing w:val="-5"/>
        </w:rPr>
        <w:t>Lei</w:t>
      </w:r>
    </w:p>
    <w:p>
      <w:pPr>
        <w:pStyle w:val="BodyText"/>
        <w:spacing w:before="179"/>
        <w:rPr>
          <w:b/>
          <w:sz w:val="30"/>
        </w:rPr>
      </w:pPr>
    </w:p>
    <w:p>
      <w:pPr>
        <w:pStyle w:val="BodyText"/>
        <w:ind w:left="165" w:right="1435"/>
        <w:jc w:val="both"/>
      </w:pPr>
      <w:r>
        <w:rPr>
          <w:color w:val="333333"/>
        </w:rPr>
        <w:t>A</w:t>
      </w:r>
      <w:r>
        <w:rPr>
          <w:color w:val="333333"/>
          <w:spacing w:val="-2"/>
        </w:rPr>
        <w:t> </w:t>
      </w:r>
      <w:r>
        <w:rPr>
          <w:color w:val="333333"/>
        </w:rPr>
        <w:t>Subprefeitura</w:t>
      </w:r>
      <w:r>
        <w:rPr>
          <w:color w:val="333333"/>
          <w:spacing w:val="-2"/>
        </w:rPr>
        <w:t> </w:t>
      </w:r>
      <w:r>
        <w:rPr>
          <w:color w:val="333333"/>
        </w:rPr>
        <w:t>Vila</w:t>
      </w:r>
      <w:r>
        <w:rPr>
          <w:color w:val="333333"/>
          <w:spacing w:val="-2"/>
        </w:rPr>
        <w:t> </w:t>
      </w:r>
      <w:r>
        <w:rPr>
          <w:color w:val="333333"/>
        </w:rPr>
        <w:t>Maria</w:t>
      </w:r>
      <w:r>
        <w:rPr>
          <w:color w:val="333333"/>
          <w:spacing w:val="-2"/>
        </w:rPr>
        <w:t> </w:t>
      </w:r>
      <w:r>
        <w:rPr>
          <w:color w:val="333333"/>
        </w:rPr>
        <w:t>/</w:t>
      </w:r>
      <w:r>
        <w:rPr>
          <w:color w:val="333333"/>
          <w:spacing w:val="-2"/>
        </w:rPr>
        <w:t> </w:t>
      </w:r>
      <w:r>
        <w:rPr>
          <w:color w:val="333333"/>
        </w:rPr>
        <w:t>Vila</w:t>
      </w:r>
      <w:r>
        <w:rPr>
          <w:color w:val="333333"/>
          <w:spacing w:val="-2"/>
        </w:rPr>
        <w:t> </w:t>
      </w:r>
      <w:r>
        <w:rPr>
          <w:color w:val="333333"/>
        </w:rPr>
        <w:t>Guilherme</w:t>
      </w:r>
      <w:r>
        <w:rPr>
          <w:color w:val="333333"/>
          <w:spacing w:val="-3"/>
        </w:rPr>
        <w:t> </w:t>
      </w:r>
      <w:r>
        <w:rPr>
          <w:color w:val="333333"/>
        </w:rPr>
        <w:t>foi</w:t>
      </w:r>
      <w:r>
        <w:rPr>
          <w:color w:val="333333"/>
          <w:spacing w:val="-2"/>
        </w:rPr>
        <w:t> </w:t>
      </w:r>
      <w:r>
        <w:rPr>
          <w:color w:val="333333"/>
        </w:rPr>
        <w:t>criada</w:t>
      </w:r>
      <w:r>
        <w:rPr>
          <w:color w:val="333333"/>
          <w:spacing w:val="-2"/>
        </w:rPr>
        <w:t> </w:t>
      </w:r>
      <w:r>
        <w:rPr>
          <w:color w:val="333333"/>
        </w:rPr>
        <w:t>pela </w:t>
      </w:r>
      <w:hyperlink r:id="rId9">
        <w:r>
          <w:rPr>
            <w:u w:val="single"/>
          </w:rPr>
          <w:t>Lei</w:t>
        </w:r>
        <w:r>
          <w:rPr>
            <w:spacing w:val="-2"/>
            <w:u w:val="single"/>
          </w:rPr>
          <w:t> </w:t>
        </w:r>
        <w:r>
          <w:rPr>
            <w:u w:val="single"/>
          </w:rPr>
          <w:t>nº</w:t>
        </w:r>
        <w:r>
          <w:rPr>
            <w:spacing w:val="-2"/>
            <w:u w:val="single"/>
          </w:rPr>
          <w:t> </w:t>
        </w:r>
        <w:r>
          <w:rPr>
            <w:u w:val="single"/>
          </w:rPr>
          <w:t>13.399</w:t>
        </w:r>
        <w:r>
          <w:rPr>
            <w:spacing w:val="-2"/>
            <w:u w:val="single"/>
          </w:rPr>
          <w:t> </w:t>
        </w:r>
        <w:r>
          <w:rPr>
            <w:u w:val="single"/>
          </w:rPr>
          <w:t>de</w:t>
        </w:r>
        <w:r>
          <w:rPr>
            <w:spacing w:val="-2"/>
            <w:u w:val="single"/>
          </w:rPr>
          <w:t> </w:t>
        </w:r>
        <w:r>
          <w:rPr>
            <w:u w:val="single"/>
          </w:rPr>
          <w:t>1</w:t>
        </w:r>
        <w:r>
          <w:rPr>
            <w:spacing w:val="-2"/>
            <w:u w:val="single"/>
          </w:rPr>
          <w:t> </w:t>
        </w:r>
        <w:r>
          <w:rPr>
            <w:u w:val="single"/>
          </w:rPr>
          <w:t>de</w:t>
        </w:r>
        <w:r>
          <w:rPr>
            <w:spacing w:val="-2"/>
            <w:u w:val="single"/>
          </w:rPr>
          <w:t> </w:t>
        </w:r>
        <w:r>
          <w:rPr>
            <w:u w:val="single"/>
          </w:rPr>
          <w:t>agosto</w:t>
        </w:r>
        <w:r>
          <w:rPr>
            <w:spacing w:val="-3"/>
            <w:u w:val="single"/>
          </w:rPr>
          <w:t> </w:t>
        </w:r>
        <w:r>
          <w:rPr>
            <w:u w:val="single"/>
          </w:rPr>
          <w:t>de2002</w:t>
        </w:r>
      </w:hyperlink>
      <w:r>
        <w:rPr/>
        <w:t> </w:t>
      </w:r>
      <w:r>
        <w:rPr>
          <w:color w:val="333333"/>
        </w:rPr>
        <w:t>e regulamentada pelos Decretos</w:t>
      </w:r>
      <w:r>
        <w:rPr>
          <w:color w:val="333333"/>
          <w:spacing w:val="-2"/>
        </w:rPr>
        <w:t> </w:t>
      </w:r>
      <w:hyperlink r:id="rId10">
        <w:r>
          <w:rPr>
            <w:u w:val="single"/>
          </w:rPr>
          <w:t>nº 42.237/2002</w:t>
        </w:r>
      </w:hyperlink>
      <w:r>
        <w:rPr>
          <w:spacing w:val="-2"/>
        </w:rPr>
        <w:t> </w:t>
      </w:r>
      <w:r>
        <w:rPr/>
        <w:t>e</w:t>
      </w:r>
      <w:r>
        <w:rPr>
          <w:spacing w:val="-3"/>
        </w:rPr>
        <w:t> </w:t>
      </w:r>
      <w:hyperlink r:id="rId11">
        <w:r>
          <w:rPr>
            <w:u w:val="single"/>
          </w:rPr>
          <w:t>nº 42.239/2002</w:t>
        </w:r>
      </w:hyperlink>
      <w:r>
        <w:rPr>
          <w:spacing w:val="-2"/>
        </w:rPr>
        <w:t> </w:t>
      </w:r>
      <w:r>
        <w:rPr>
          <w:color w:val="333333"/>
        </w:rPr>
        <w:t>que dispõem sobre a criação, estrutura e atribuições das Subprefeituras no Município de São Paulo, estabelece procedimentos para sua implantação e prevê a transferência gradual de órgãos e funções da Administração Direta Municipal.</w:t>
      </w:r>
    </w:p>
    <w:p>
      <w:pPr>
        <w:pStyle w:val="BodyText"/>
        <w:spacing w:before="151"/>
        <w:ind w:left="165" w:right="1440"/>
        <w:jc w:val="both"/>
      </w:pPr>
      <w:r>
        <w:rPr>
          <w:color w:val="333333"/>
        </w:rPr>
        <w:t>A Administração Municipal, no âmbito das Subprefeituras, é exercida pelo (a) Subprefeito (a), a quem cabe a decisão, direção, gestão e o controle dos assuntos municipais em nível local, respeitada a legislação vigente e observadas as prioridades estabelecidas pelo Poder Executivo </w:t>
      </w:r>
      <w:r>
        <w:rPr>
          <w:color w:val="333333"/>
          <w:spacing w:val="-2"/>
        </w:rPr>
        <w:t>Municipal.</w:t>
      </w:r>
    </w:p>
    <w:p>
      <w:pPr>
        <w:pStyle w:val="BodyText"/>
      </w:pPr>
    </w:p>
    <w:p>
      <w:pPr>
        <w:pStyle w:val="BodyText"/>
        <w:ind w:left="165" w:right="1435"/>
        <w:jc w:val="both"/>
        <w:rPr>
          <w:rFonts w:ascii="Arial MT" w:hAnsi="Arial MT"/>
        </w:rPr>
      </w:pPr>
      <w:r>
        <w:rPr>
          <w:color w:val="333333"/>
        </w:rPr>
        <w:t>Entre algumas das atribuições das Subprefeituras, destacamos: instituir mecanismos que democratizem a gestão pública e fortalecer as formas participativas que existam em âmbito regional, atuar como indutoras de desenvolvimento local, implementando políticas públicas a partir das vocações regionais e dos interesses manifestados pela população, além de facilitar o acesso e imprimir transparência aos serviços públicos, tornando-os mais próximos dos cidadãos</w:t>
      </w:r>
      <w:r>
        <w:rPr>
          <w:rFonts w:ascii="Arial MT" w:hAnsi="Arial MT"/>
          <w:color w:val="333333"/>
        </w:rPr>
        <w:t>.</w:t>
      </w:r>
    </w:p>
    <w:p>
      <w:pPr>
        <w:pStyle w:val="Heading4"/>
        <w:spacing w:before="151"/>
        <w:jc w:val="both"/>
        <w:rPr>
          <w:u w:val="none"/>
        </w:rPr>
      </w:pPr>
      <w:r>
        <w:rPr>
          <w:color w:val="333333"/>
          <w:u w:val="none"/>
        </w:rPr>
        <w:t>Legislação</w:t>
      </w:r>
      <w:r>
        <w:rPr>
          <w:color w:val="333333"/>
          <w:spacing w:val="-10"/>
          <w:u w:val="none"/>
        </w:rPr>
        <w:t> </w:t>
      </w:r>
      <w:r>
        <w:rPr>
          <w:color w:val="333333"/>
          <w:spacing w:val="-2"/>
          <w:u w:val="none"/>
        </w:rPr>
        <w:t>pertinente:</w:t>
      </w:r>
    </w:p>
    <w:p>
      <w:pPr>
        <w:pStyle w:val="Heading4"/>
        <w:tabs>
          <w:tab w:pos="1155" w:val="left" w:leader="none"/>
          <w:tab w:pos="2068" w:val="left" w:leader="none"/>
          <w:tab w:pos="3441" w:val="left" w:leader="none"/>
          <w:tab w:pos="4369" w:val="left" w:leader="none"/>
          <w:tab w:pos="5276" w:val="left" w:leader="none"/>
          <w:tab w:pos="6204" w:val="left" w:leader="none"/>
          <w:tab w:pos="7729" w:val="left" w:leader="none"/>
          <w:tab w:pos="9190" w:val="right" w:leader="none"/>
        </w:tabs>
        <w:spacing w:line="253" w:lineRule="exact" w:before="149"/>
        <w:rPr>
          <w:u w:val="none"/>
        </w:rPr>
      </w:pPr>
      <w:r>
        <w:rPr/>
        <mc:AlternateContent>
          <mc:Choice Requires="wps">
            <w:drawing>
              <wp:anchor distT="0" distB="0" distL="0" distR="0" allowOverlap="1" layoutInCell="1" locked="0" behindDoc="0" simplePos="0" relativeHeight="15728640">
                <wp:simplePos x="0" y="0"/>
                <wp:positionH relativeFrom="page">
                  <wp:posOffset>914400</wp:posOffset>
                </wp:positionH>
                <wp:positionV relativeFrom="paragraph">
                  <wp:posOffset>237556</wp:posOffset>
                </wp:positionV>
                <wp:extent cx="5734050" cy="1333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734050" cy="13335"/>
                        </a:xfrm>
                        <a:custGeom>
                          <a:avLst/>
                          <a:gdLst/>
                          <a:ahLst/>
                          <a:cxnLst/>
                          <a:rect l="l" t="t" r="r" b="b"/>
                          <a:pathLst>
                            <a:path w="5734050" h="13335">
                              <a:moveTo>
                                <a:pt x="5733796" y="0"/>
                              </a:moveTo>
                              <a:lnTo>
                                <a:pt x="0" y="0"/>
                              </a:lnTo>
                              <a:lnTo>
                                <a:pt x="0" y="12954"/>
                              </a:lnTo>
                              <a:lnTo>
                                <a:pt x="5733796" y="12954"/>
                              </a:lnTo>
                              <a:lnTo>
                                <a:pt x="57337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8.705229pt;width:451.48pt;height:1.02pt;mso-position-horizontal-relative:page;mso-position-vertical-relative:paragraph;z-index:15728640" id="docshape2" filled="true" fillcolor="#000000" stroked="false">
                <v:fill type="solid"/>
                <w10:wrap type="none"/>
              </v:rect>
            </w:pict>
          </mc:Fallback>
        </mc:AlternateContent>
      </w:r>
      <w:hyperlink r:id="rId12">
        <w:r>
          <w:rPr>
            <w:spacing w:val="-5"/>
            <w:u w:val="none"/>
          </w:rPr>
          <w:t>LEI</w:t>
        </w:r>
        <w:r>
          <w:rPr>
            <w:u w:val="none"/>
          </w:rPr>
          <w:tab/>
        </w:r>
        <w:r>
          <w:rPr>
            <w:spacing w:val="-5"/>
            <w:u w:val="none"/>
          </w:rPr>
          <w:t>Nº</w:t>
        </w:r>
        <w:r>
          <w:rPr>
            <w:u w:val="none"/>
          </w:rPr>
          <w:tab/>
        </w:r>
        <w:r>
          <w:rPr>
            <w:spacing w:val="-2"/>
            <w:u w:val="none"/>
          </w:rPr>
          <w:t>16.974</w:t>
        </w:r>
        <w:r>
          <w:rPr>
            <w:u w:val="none"/>
          </w:rPr>
          <w:tab/>
        </w:r>
        <w:r>
          <w:rPr>
            <w:spacing w:val="-5"/>
            <w:u w:val="none"/>
          </w:rPr>
          <w:t>DE</w:t>
        </w:r>
        <w:r>
          <w:rPr>
            <w:u w:val="none"/>
          </w:rPr>
          <w:tab/>
        </w:r>
        <w:r>
          <w:rPr>
            <w:spacing w:val="-5"/>
            <w:u w:val="none"/>
          </w:rPr>
          <w:t>23</w:t>
        </w:r>
        <w:r>
          <w:rPr>
            <w:u w:val="none"/>
          </w:rPr>
          <w:tab/>
        </w:r>
        <w:r>
          <w:rPr>
            <w:spacing w:val="-5"/>
            <w:u w:val="none"/>
          </w:rPr>
          <w:t>DE</w:t>
        </w:r>
        <w:r>
          <w:rPr>
            <w:u w:val="none"/>
          </w:rPr>
          <w:tab/>
        </w:r>
        <w:r>
          <w:rPr>
            <w:spacing w:val="-2"/>
            <w:u w:val="none"/>
          </w:rPr>
          <w:t>AGOSTO</w:t>
        </w:r>
        <w:r>
          <w:rPr>
            <w:u w:val="none"/>
          </w:rPr>
          <w:tab/>
        </w:r>
        <w:r>
          <w:rPr>
            <w:spacing w:val="-5"/>
            <w:u w:val="none"/>
          </w:rPr>
          <w:t>DE</w:t>
        </w:r>
        <w:r>
          <w:rPr>
            <w:u w:val="none"/>
          </w:rPr>
          <w:tab/>
        </w:r>
        <w:r>
          <w:rPr>
            <w:spacing w:val="-4"/>
            <w:u w:val="none"/>
          </w:rPr>
          <w:t>2018</w:t>
        </w:r>
      </w:hyperlink>
    </w:p>
    <w:p>
      <w:pPr>
        <w:pStyle w:val="BodyText"/>
        <w:ind w:left="165" w:right="1441"/>
        <w:jc w:val="both"/>
      </w:pPr>
      <w:r>
        <w:rPr>
          <w:color w:val="333333"/>
        </w:rPr>
        <w:t>Dispõe sobre a organização da Administração Pública Municipal Direta, a criação, alteração de denominação e extinção dos órgãos que especifica, bem como a criação e alteração de cargos</w:t>
      </w:r>
      <w:r>
        <w:rPr>
          <w:color w:val="333333"/>
          <w:spacing w:val="40"/>
        </w:rPr>
        <w:t> </w:t>
      </w:r>
      <w:r>
        <w:rPr>
          <w:color w:val="333333"/>
        </w:rPr>
        <w:t>de provimento em comissão e de funções de confiança.</w:t>
      </w:r>
    </w:p>
    <w:p>
      <w:pPr>
        <w:pStyle w:val="Heading4"/>
        <w:tabs>
          <w:tab w:pos="1117" w:val="left" w:leader="none"/>
          <w:tab w:pos="1991" w:val="left" w:leader="none"/>
          <w:tab w:pos="3326" w:val="left" w:leader="none"/>
          <w:tab w:pos="4214" w:val="left" w:leader="none"/>
          <w:tab w:pos="5083" w:val="left" w:leader="none"/>
          <w:tab w:pos="5972" w:val="left" w:leader="none"/>
          <w:tab w:pos="7767" w:val="left" w:leader="none"/>
          <w:tab w:pos="9190" w:val="right" w:leader="none"/>
        </w:tabs>
        <w:spacing w:line="253" w:lineRule="exact" w:before="151"/>
        <w:rPr>
          <w:u w:val="none"/>
        </w:rPr>
      </w:pPr>
      <w:r>
        <w:rPr/>
        <mc:AlternateContent>
          <mc:Choice Requires="wps">
            <w:drawing>
              <wp:anchor distT="0" distB="0" distL="0" distR="0" allowOverlap="1" layoutInCell="1" locked="0" behindDoc="0" simplePos="0" relativeHeight="15729152">
                <wp:simplePos x="0" y="0"/>
                <wp:positionH relativeFrom="page">
                  <wp:posOffset>914400</wp:posOffset>
                </wp:positionH>
                <wp:positionV relativeFrom="paragraph">
                  <wp:posOffset>238338</wp:posOffset>
                </wp:positionV>
                <wp:extent cx="5734050" cy="1333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5734050" cy="13335"/>
                        </a:xfrm>
                        <a:custGeom>
                          <a:avLst/>
                          <a:gdLst/>
                          <a:ahLst/>
                          <a:cxnLst/>
                          <a:rect l="l" t="t" r="r" b="b"/>
                          <a:pathLst>
                            <a:path w="5734050" h="13335">
                              <a:moveTo>
                                <a:pt x="5733796" y="0"/>
                              </a:moveTo>
                              <a:lnTo>
                                <a:pt x="0" y="0"/>
                              </a:lnTo>
                              <a:lnTo>
                                <a:pt x="0" y="12953"/>
                              </a:lnTo>
                              <a:lnTo>
                                <a:pt x="5733796" y="12953"/>
                              </a:lnTo>
                              <a:lnTo>
                                <a:pt x="57337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8.766829pt;width:451.48pt;height:1.02pt;mso-position-horizontal-relative:page;mso-position-vertical-relative:paragraph;z-index:15729152" id="docshape3" filled="true" fillcolor="#000000" stroked="false">
                <v:fill type="solid"/>
                <w10:wrap type="none"/>
              </v:rect>
            </w:pict>
          </mc:Fallback>
        </mc:AlternateContent>
      </w:r>
      <w:hyperlink r:id="rId13">
        <w:r>
          <w:rPr>
            <w:spacing w:val="-5"/>
            <w:u w:val="none"/>
          </w:rPr>
          <w:t>LEI</w:t>
        </w:r>
        <w:r>
          <w:rPr>
            <w:u w:val="none"/>
          </w:rPr>
          <w:tab/>
        </w:r>
        <w:r>
          <w:rPr>
            <w:spacing w:val="-5"/>
            <w:u w:val="none"/>
          </w:rPr>
          <w:t>Nº</w:t>
        </w:r>
        <w:r>
          <w:rPr>
            <w:u w:val="none"/>
          </w:rPr>
          <w:tab/>
        </w:r>
        <w:r>
          <w:rPr>
            <w:spacing w:val="-2"/>
            <w:u w:val="none"/>
          </w:rPr>
          <w:t>13.682</w:t>
        </w:r>
        <w:r>
          <w:rPr>
            <w:u w:val="none"/>
          </w:rPr>
          <w:tab/>
        </w:r>
        <w:r>
          <w:rPr>
            <w:spacing w:val="-5"/>
            <w:u w:val="none"/>
          </w:rPr>
          <w:t>DE</w:t>
        </w:r>
        <w:r>
          <w:rPr>
            <w:u w:val="none"/>
          </w:rPr>
          <w:tab/>
        </w:r>
        <w:r>
          <w:rPr>
            <w:spacing w:val="-5"/>
            <w:u w:val="none"/>
          </w:rPr>
          <w:t>15</w:t>
        </w:r>
        <w:r>
          <w:rPr>
            <w:u w:val="none"/>
          </w:rPr>
          <w:tab/>
        </w:r>
        <w:r>
          <w:rPr>
            <w:spacing w:val="-5"/>
            <w:u w:val="none"/>
          </w:rPr>
          <w:t>DE</w:t>
        </w:r>
        <w:r>
          <w:rPr>
            <w:u w:val="none"/>
          </w:rPr>
          <w:tab/>
        </w:r>
        <w:r>
          <w:rPr>
            <w:spacing w:val="-2"/>
            <w:u w:val="none"/>
          </w:rPr>
          <w:t>DEZEMBRO</w:t>
        </w:r>
        <w:r>
          <w:rPr>
            <w:u w:val="none"/>
          </w:rPr>
          <w:tab/>
        </w:r>
        <w:r>
          <w:rPr>
            <w:spacing w:val="-5"/>
            <w:u w:val="none"/>
          </w:rPr>
          <w:t>DE</w:t>
        </w:r>
        <w:r>
          <w:rPr>
            <w:u w:val="none"/>
          </w:rPr>
          <w:tab/>
        </w:r>
        <w:r>
          <w:rPr>
            <w:spacing w:val="-4"/>
            <w:u w:val="none"/>
          </w:rPr>
          <w:t>2003</w:t>
        </w:r>
      </w:hyperlink>
    </w:p>
    <w:p>
      <w:pPr>
        <w:pStyle w:val="BodyText"/>
        <w:ind w:left="165" w:right="1438"/>
        <w:jc w:val="both"/>
      </w:pPr>
      <w:r>
        <w:rPr>
          <w:color w:val="333333"/>
        </w:rPr>
        <w:t>Estabelece a estrutura organizacional das Subprefeituras criadas pela Lei n° 13.399, de 1° de agosto de 2002, cria os respectivos cargos de provimento em comissão, e dá outras</w:t>
      </w:r>
      <w:r>
        <w:rPr>
          <w:color w:val="333333"/>
          <w:spacing w:val="40"/>
        </w:rPr>
        <w:t> </w:t>
      </w:r>
      <w:r>
        <w:rPr>
          <w:color w:val="333333"/>
          <w:spacing w:val="-2"/>
        </w:rPr>
        <w:t>providências.</w:t>
      </w:r>
    </w:p>
    <w:p>
      <w:pPr>
        <w:pStyle w:val="Heading4"/>
        <w:tabs>
          <w:tab w:pos="1172" w:val="left" w:leader="none"/>
          <w:tab w:pos="2102" w:val="left" w:leader="none"/>
          <w:tab w:pos="3491" w:val="left" w:leader="none"/>
          <w:tab w:pos="4438" w:val="left" w:leader="none"/>
          <w:tab w:pos="5227" w:val="left" w:leader="none"/>
          <w:tab w:pos="6171" w:val="left" w:leader="none"/>
          <w:tab w:pos="7713" w:val="left" w:leader="none"/>
          <w:tab w:pos="9192" w:val="right" w:leader="none"/>
        </w:tabs>
        <w:spacing w:line="253" w:lineRule="exact" w:before="150"/>
        <w:rPr>
          <w:u w:val="none"/>
        </w:rPr>
      </w:pPr>
      <w:hyperlink r:id="rId14">
        <w:r>
          <w:rPr>
            <w:spacing w:val="-5"/>
            <w:u w:val="none"/>
          </w:rPr>
          <w:t>LEI</w:t>
        </w:r>
        <w:r>
          <w:rPr>
            <w:u w:val="none"/>
          </w:rPr>
          <w:tab/>
        </w:r>
        <w:r>
          <w:rPr>
            <w:spacing w:val="-7"/>
            <w:u w:val="none"/>
          </w:rPr>
          <w:t>Nº</w:t>
        </w:r>
        <w:r>
          <w:rPr>
            <w:u w:val="none"/>
          </w:rPr>
          <w:tab/>
        </w:r>
        <w:r>
          <w:rPr>
            <w:spacing w:val="-2"/>
            <w:u w:val="none"/>
          </w:rPr>
          <w:t>13.399</w:t>
        </w:r>
        <w:r>
          <w:rPr>
            <w:u w:val="none"/>
          </w:rPr>
          <w:tab/>
        </w:r>
        <w:r>
          <w:rPr>
            <w:spacing w:val="-5"/>
            <w:u w:val="none"/>
          </w:rPr>
          <w:t>DE</w:t>
        </w:r>
        <w:r>
          <w:rPr>
            <w:u w:val="none"/>
          </w:rPr>
          <w:tab/>
        </w:r>
        <w:r>
          <w:rPr>
            <w:spacing w:val="-10"/>
            <w:u w:val="none"/>
          </w:rPr>
          <w:t>1</w:t>
        </w:r>
        <w:r>
          <w:rPr>
            <w:u w:val="none"/>
          </w:rPr>
          <w:tab/>
        </w:r>
        <w:r>
          <w:rPr>
            <w:spacing w:val="-5"/>
            <w:u w:val="none"/>
          </w:rPr>
          <w:t>DE</w:t>
        </w:r>
        <w:r>
          <w:rPr>
            <w:u w:val="none"/>
          </w:rPr>
          <w:tab/>
        </w:r>
        <w:r>
          <w:rPr>
            <w:spacing w:val="-2"/>
            <w:u w:val="none"/>
          </w:rPr>
          <w:t>AGOSTO</w:t>
        </w:r>
        <w:r>
          <w:rPr>
            <w:u w:val="none"/>
          </w:rPr>
          <w:tab/>
        </w:r>
        <w:r>
          <w:rPr>
            <w:spacing w:val="-5"/>
            <w:u w:val="none"/>
          </w:rPr>
          <w:t>DE</w:t>
        </w:r>
        <w:r>
          <w:rPr>
            <w:u w:val="none"/>
          </w:rPr>
          <w:tab/>
        </w:r>
        <w:r>
          <w:rPr>
            <w:spacing w:val="-4"/>
            <w:u w:val="none"/>
          </w:rPr>
          <w:t>2002</w:t>
        </w:r>
      </w:hyperlink>
    </w:p>
    <w:p>
      <w:pPr>
        <w:pStyle w:val="BodyText"/>
        <w:ind w:left="165"/>
        <w:jc w:val="both"/>
      </w:pPr>
      <w:r>
        <w:rPr>
          <w:color w:val="333333"/>
        </w:rPr>
        <w:t>Dispõe</w:t>
      </w:r>
      <w:r>
        <w:rPr>
          <w:color w:val="333333"/>
          <w:spacing w:val="-2"/>
        </w:rPr>
        <w:t> </w:t>
      </w:r>
      <w:r>
        <w:rPr>
          <w:color w:val="333333"/>
        </w:rPr>
        <w:t>sobre</w:t>
      </w:r>
      <w:r>
        <w:rPr>
          <w:color w:val="333333"/>
          <w:spacing w:val="-4"/>
        </w:rPr>
        <w:t> </w:t>
      </w:r>
      <w:r>
        <w:rPr>
          <w:color w:val="333333"/>
        </w:rPr>
        <w:t>a</w:t>
      </w:r>
      <w:r>
        <w:rPr>
          <w:color w:val="333333"/>
          <w:spacing w:val="-2"/>
        </w:rPr>
        <w:t> </w:t>
      </w:r>
      <w:r>
        <w:rPr>
          <w:color w:val="333333"/>
        </w:rPr>
        <w:t>criação</w:t>
      </w:r>
      <w:r>
        <w:rPr>
          <w:color w:val="333333"/>
          <w:spacing w:val="-2"/>
        </w:rPr>
        <w:t> </w:t>
      </w:r>
      <w:r>
        <w:rPr>
          <w:color w:val="333333"/>
        </w:rPr>
        <w:t>de</w:t>
      </w:r>
      <w:r>
        <w:rPr>
          <w:color w:val="333333"/>
          <w:spacing w:val="-4"/>
        </w:rPr>
        <w:t> </w:t>
      </w:r>
      <w:r>
        <w:rPr>
          <w:color w:val="333333"/>
        </w:rPr>
        <w:t>Subprefeituras</w:t>
      </w:r>
      <w:r>
        <w:rPr>
          <w:color w:val="333333"/>
          <w:spacing w:val="-2"/>
        </w:rPr>
        <w:t> </w:t>
      </w:r>
      <w:r>
        <w:rPr>
          <w:color w:val="333333"/>
        </w:rPr>
        <w:t>no</w:t>
      </w:r>
      <w:r>
        <w:rPr>
          <w:color w:val="333333"/>
          <w:spacing w:val="-2"/>
        </w:rPr>
        <w:t> </w:t>
      </w:r>
      <w:r>
        <w:rPr>
          <w:color w:val="333333"/>
        </w:rPr>
        <w:t>Município</w:t>
      </w:r>
      <w:r>
        <w:rPr>
          <w:color w:val="333333"/>
          <w:spacing w:val="-2"/>
        </w:rPr>
        <w:t> </w:t>
      </w:r>
      <w:r>
        <w:rPr>
          <w:color w:val="333333"/>
        </w:rPr>
        <w:t>de</w:t>
      </w:r>
      <w:r>
        <w:rPr>
          <w:color w:val="333333"/>
          <w:spacing w:val="-2"/>
        </w:rPr>
        <w:t> </w:t>
      </w:r>
      <w:r>
        <w:rPr>
          <w:color w:val="333333"/>
        </w:rPr>
        <w:t>São</w:t>
      </w:r>
      <w:r>
        <w:rPr>
          <w:color w:val="333333"/>
          <w:spacing w:val="-2"/>
        </w:rPr>
        <w:t> </w:t>
      </w:r>
      <w:r>
        <w:rPr>
          <w:color w:val="333333"/>
        </w:rPr>
        <w:t>Paulo,</w:t>
      </w:r>
      <w:r>
        <w:rPr>
          <w:color w:val="333333"/>
          <w:spacing w:val="-2"/>
        </w:rPr>
        <w:t> </w:t>
      </w:r>
      <w:r>
        <w:rPr>
          <w:color w:val="333333"/>
        </w:rPr>
        <w:t>e</w:t>
      </w:r>
      <w:r>
        <w:rPr>
          <w:color w:val="333333"/>
          <w:spacing w:val="-2"/>
        </w:rPr>
        <w:t> </w:t>
      </w:r>
      <w:r>
        <w:rPr>
          <w:color w:val="333333"/>
        </w:rPr>
        <w:t>dá</w:t>
      </w:r>
      <w:r>
        <w:rPr>
          <w:color w:val="333333"/>
          <w:spacing w:val="-2"/>
        </w:rPr>
        <w:t> </w:t>
      </w:r>
      <w:r>
        <w:rPr>
          <w:color w:val="333333"/>
        </w:rPr>
        <w:t>outras</w:t>
      </w:r>
      <w:r>
        <w:rPr>
          <w:color w:val="333333"/>
          <w:spacing w:val="-1"/>
        </w:rPr>
        <w:t> </w:t>
      </w:r>
      <w:r>
        <w:rPr>
          <w:color w:val="333333"/>
          <w:spacing w:val="-2"/>
        </w:rPr>
        <w:t>providências.</w:t>
      </w:r>
    </w:p>
    <w:p>
      <w:pPr>
        <w:pStyle w:val="Heading4"/>
        <w:tabs>
          <w:tab w:pos="1179" w:val="left" w:leader="none"/>
          <w:tab w:pos="2117" w:val="left" w:leader="none"/>
          <w:tab w:pos="3381" w:val="left" w:leader="none"/>
          <w:tab w:pos="4334" w:val="left" w:leader="none"/>
          <w:tab w:pos="5132" w:val="left" w:leader="none"/>
          <w:tab w:pos="6084" w:val="left" w:leader="none"/>
          <w:tab w:pos="7704" w:val="left" w:leader="none"/>
          <w:tab w:pos="9191" w:val="right" w:leader="none"/>
        </w:tabs>
        <w:spacing w:before="149"/>
        <w:rPr>
          <w:u w:val="none"/>
        </w:rPr>
      </w:pPr>
      <w:r>
        <w:rPr/>
        <mc:AlternateContent>
          <mc:Choice Requires="wps">
            <w:drawing>
              <wp:anchor distT="0" distB="0" distL="0" distR="0" allowOverlap="1" layoutInCell="1" locked="0" behindDoc="0" simplePos="0" relativeHeight="15729664">
                <wp:simplePos x="0" y="0"/>
                <wp:positionH relativeFrom="page">
                  <wp:posOffset>914400</wp:posOffset>
                </wp:positionH>
                <wp:positionV relativeFrom="paragraph">
                  <wp:posOffset>237587</wp:posOffset>
                </wp:positionV>
                <wp:extent cx="5734050" cy="1333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5734050" cy="13335"/>
                        </a:xfrm>
                        <a:custGeom>
                          <a:avLst/>
                          <a:gdLst/>
                          <a:ahLst/>
                          <a:cxnLst/>
                          <a:rect l="l" t="t" r="r" b="b"/>
                          <a:pathLst>
                            <a:path w="5734050" h="13335">
                              <a:moveTo>
                                <a:pt x="5733796" y="0"/>
                              </a:moveTo>
                              <a:lnTo>
                                <a:pt x="0" y="0"/>
                              </a:lnTo>
                              <a:lnTo>
                                <a:pt x="0" y="12953"/>
                              </a:lnTo>
                              <a:lnTo>
                                <a:pt x="5733796" y="12953"/>
                              </a:lnTo>
                              <a:lnTo>
                                <a:pt x="57337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8.707685pt;width:451.48pt;height:1.02pt;mso-position-horizontal-relative:page;mso-position-vertical-relative:paragraph;z-index:15729664" id="docshape4" filled="true" fillcolor="#000000" stroked="false">
                <v:fill type="solid"/>
                <w10:wrap type="none"/>
              </v:rect>
            </w:pict>
          </mc:Fallback>
        </mc:AlternateContent>
      </w:r>
      <w:hyperlink r:id="rId15">
        <w:r>
          <w:rPr>
            <w:spacing w:val="-5"/>
            <w:u w:val="none"/>
          </w:rPr>
          <w:t>LEI</w:t>
        </w:r>
        <w:r>
          <w:rPr>
            <w:u w:val="none"/>
          </w:rPr>
          <w:tab/>
        </w:r>
        <w:r>
          <w:rPr>
            <w:spacing w:val="-5"/>
            <w:u w:val="none"/>
          </w:rPr>
          <w:t>Nº</w:t>
        </w:r>
        <w:r>
          <w:rPr>
            <w:u w:val="none"/>
          </w:rPr>
          <w:tab/>
        </w:r>
        <w:r>
          <w:rPr>
            <w:spacing w:val="-2"/>
            <w:u w:val="none"/>
          </w:rPr>
          <w:t>8.513</w:t>
        </w:r>
        <w:r>
          <w:rPr>
            <w:u w:val="none"/>
          </w:rPr>
          <w:tab/>
        </w:r>
        <w:r>
          <w:rPr>
            <w:spacing w:val="-5"/>
            <w:u w:val="none"/>
          </w:rPr>
          <w:t>DE</w:t>
        </w:r>
        <w:r>
          <w:rPr>
            <w:u w:val="none"/>
          </w:rPr>
          <w:tab/>
        </w:r>
        <w:r>
          <w:rPr>
            <w:spacing w:val="-10"/>
            <w:u w:val="none"/>
          </w:rPr>
          <w:t>3</w:t>
        </w:r>
        <w:r>
          <w:rPr>
            <w:u w:val="none"/>
          </w:rPr>
          <w:tab/>
        </w:r>
        <w:r>
          <w:rPr>
            <w:spacing w:val="-5"/>
            <w:u w:val="none"/>
          </w:rPr>
          <w:t>DE</w:t>
        </w:r>
        <w:r>
          <w:rPr>
            <w:u w:val="none"/>
          </w:rPr>
          <w:tab/>
        </w:r>
        <w:r>
          <w:rPr>
            <w:spacing w:val="-2"/>
            <w:u w:val="none"/>
          </w:rPr>
          <w:t>JANEIRO</w:t>
        </w:r>
        <w:r>
          <w:rPr>
            <w:u w:val="none"/>
          </w:rPr>
          <w:tab/>
        </w:r>
        <w:r>
          <w:rPr>
            <w:spacing w:val="-5"/>
            <w:u w:val="none"/>
          </w:rPr>
          <w:t>DE</w:t>
        </w:r>
        <w:r>
          <w:rPr>
            <w:u w:val="none"/>
          </w:rPr>
          <w:tab/>
        </w:r>
        <w:r>
          <w:rPr>
            <w:spacing w:val="-4"/>
            <w:u w:val="none"/>
          </w:rPr>
          <w:t>1977</w:t>
        </w:r>
      </w:hyperlink>
    </w:p>
    <w:p>
      <w:pPr>
        <w:pStyle w:val="BodyText"/>
        <w:spacing w:before="1"/>
        <w:ind w:left="165" w:right="1441"/>
        <w:jc w:val="both"/>
      </w:pPr>
      <w:r>
        <w:rPr>
          <w:color w:val="333333"/>
        </w:rPr>
        <w:t>Dispõe sobre a reorganização da estrutura da Coordenação das Administrações Regionais e dá outras providências.</w:t>
      </w:r>
    </w:p>
    <w:p>
      <w:pPr>
        <w:pStyle w:val="BodyText"/>
        <w:spacing w:after="0"/>
        <w:jc w:val="both"/>
        <w:sectPr>
          <w:pgSz w:w="11910" w:h="16840"/>
          <w:pgMar w:header="0" w:footer="769" w:top="1340" w:bottom="960" w:left="1275" w:right="0"/>
        </w:sectPr>
      </w:pPr>
    </w:p>
    <w:p>
      <w:pPr>
        <w:pStyle w:val="BodyText"/>
        <w:spacing w:before="90"/>
        <w:ind w:left="165"/>
      </w:pPr>
      <w:r>
        <w:rPr>
          <w:color w:val="333333"/>
        </w:rPr>
        <w:t>Mais</w:t>
      </w:r>
      <w:r>
        <w:rPr>
          <w:color w:val="333333"/>
          <w:spacing w:val="-4"/>
        </w:rPr>
        <w:t> </w:t>
      </w:r>
      <w:r>
        <w:rPr>
          <w:color w:val="333333"/>
        </w:rPr>
        <w:t>informações</w:t>
      </w:r>
      <w:r>
        <w:rPr>
          <w:color w:val="333333"/>
          <w:spacing w:val="-2"/>
        </w:rPr>
        <w:t> </w:t>
      </w:r>
      <w:r>
        <w:rPr>
          <w:color w:val="333333"/>
        </w:rPr>
        <w:t>e</w:t>
      </w:r>
      <w:r>
        <w:rPr>
          <w:color w:val="333333"/>
          <w:spacing w:val="-2"/>
        </w:rPr>
        <w:t> </w:t>
      </w:r>
      <w:r>
        <w:rPr>
          <w:color w:val="333333"/>
        </w:rPr>
        <w:t>demais</w:t>
      </w:r>
      <w:r>
        <w:rPr>
          <w:color w:val="333333"/>
          <w:spacing w:val="-2"/>
        </w:rPr>
        <w:t> </w:t>
      </w:r>
      <w:r>
        <w:rPr>
          <w:color w:val="333333"/>
        </w:rPr>
        <w:t>leis</w:t>
      </w:r>
      <w:r>
        <w:rPr>
          <w:color w:val="333333"/>
          <w:spacing w:val="-2"/>
        </w:rPr>
        <w:t> </w:t>
      </w:r>
      <w:r>
        <w:rPr>
          <w:color w:val="333333"/>
        </w:rPr>
        <w:t>municipais,</w:t>
      </w:r>
      <w:r>
        <w:rPr>
          <w:color w:val="333333"/>
          <w:spacing w:val="-2"/>
        </w:rPr>
        <w:t> consulte:</w:t>
      </w:r>
    </w:p>
    <w:p>
      <w:pPr>
        <w:spacing w:before="149"/>
        <w:ind w:left="165" w:right="0" w:firstLine="0"/>
        <w:jc w:val="left"/>
        <w:rPr>
          <w:b/>
          <w:sz w:val="21"/>
        </w:rPr>
      </w:pPr>
      <w:hyperlink r:id="rId16">
        <w:r>
          <w:rPr>
            <w:b/>
            <w:spacing w:val="-2"/>
            <w:sz w:val="21"/>
            <w:u w:val="single"/>
          </w:rPr>
          <w:t>legislacao.prefeitura.sp.gov.br</w:t>
        </w:r>
      </w:hyperlink>
    </w:p>
    <w:p>
      <w:pPr>
        <w:pStyle w:val="BodyText"/>
        <w:spacing w:before="300"/>
        <w:rPr>
          <w:b/>
          <w:sz w:val="30"/>
        </w:rPr>
      </w:pPr>
    </w:p>
    <w:p>
      <w:pPr>
        <w:pStyle w:val="Heading2"/>
        <w:numPr>
          <w:ilvl w:val="1"/>
          <w:numId w:val="3"/>
        </w:numPr>
        <w:tabs>
          <w:tab w:pos="725" w:val="left" w:leader="none"/>
        </w:tabs>
        <w:spacing w:line="240" w:lineRule="auto" w:before="0" w:after="0"/>
        <w:ind w:left="725" w:right="0" w:hanging="560"/>
        <w:jc w:val="left"/>
        <w:rPr>
          <w:color w:val="0A5293"/>
        </w:rPr>
      </w:pPr>
      <w:r>
        <w:rPr>
          <w:color w:val="0A5293"/>
        </w:rPr>
        <w:t>Organograma</w:t>
      </w:r>
      <w:r>
        <w:rPr>
          <w:color w:val="0A5293"/>
          <w:spacing w:val="-1"/>
        </w:rPr>
        <w:t> </w:t>
      </w:r>
      <w:r>
        <w:rPr>
          <w:color w:val="0A5293"/>
        </w:rPr>
        <w:t>e</w:t>
      </w:r>
      <w:r>
        <w:rPr>
          <w:color w:val="0A5293"/>
          <w:spacing w:val="-2"/>
        </w:rPr>
        <w:t> </w:t>
      </w:r>
      <w:r>
        <w:rPr>
          <w:color w:val="0A5293"/>
        </w:rPr>
        <w:t>estrutura</w:t>
      </w:r>
      <w:r>
        <w:rPr>
          <w:color w:val="0A5293"/>
          <w:spacing w:val="-1"/>
        </w:rPr>
        <w:t> </w:t>
      </w:r>
      <w:r>
        <w:rPr>
          <w:color w:val="0A5293"/>
          <w:spacing w:val="-2"/>
        </w:rPr>
        <w:t>administrativa</w:t>
      </w:r>
    </w:p>
    <w:p>
      <w:pPr>
        <w:pStyle w:val="BodyText"/>
        <w:spacing w:before="206"/>
        <w:rPr>
          <w:b/>
          <w:sz w:val="20"/>
        </w:rPr>
      </w:pPr>
      <w:r>
        <w:rPr>
          <w:b/>
          <w:sz w:val="20"/>
        </w:rPr>
        <w:drawing>
          <wp:anchor distT="0" distB="0" distL="0" distR="0" allowOverlap="1" layoutInCell="1" locked="0" behindDoc="1" simplePos="0" relativeHeight="487589376">
            <wp:simplePos x="0" y="0"/>
            <wp:positionH relativeFrom="page">
              <wp:posOffset>933450</wp:posOffset>
            </wp:positionH>
            <wp:positionV relativeFrom="paragraph">
              <wp:posOffset>299456</wp:posOffset>
            </wp:positionV>
            <wp:extent cx="5696091" cy="3505200"/>
            <wp:effectExtent l="0" t="0" r="0" b="0"/>
            <wp:wrapTopAndBottom/>
            <wp:docPr id="7" name="Image 7" descr="Organograma com a relação de todos os cargos da Subprefeituras categorizados por ordem hierárquica"/>
            <wp:cNvGraphicFramePr>
              <a:graphicFrameLocks/>
            </wp:cNvGraphicFramePr>
            <a:graphic>
              <a:graphicData uri="http://schemas.openxmlformats.org/drawingml/2006/picture">
                <pic:pic>
                  <pic:nvPicPr>
                    <pic:cNvPr id="7" name="Image 7" descr="Organograma com a relação de todos os cargos da Subprefeituras categorizados por ordem hierárquica"/>
                    <pic:cNvPicPr/>
                  </pic:nvPicPr>
                  <pic:blipFill>
                    <a:blip r:embed="rId17" cstate="print"/>
                    <a:stretch>
                      <a:fillRect/>
                    </a:stretch>
                  </pic:blipFill>
                  <pic:spPr>
                    <a:xfrm>
                      <a:off x="0" y="0"/>
                      <a:ext cx="5696091" cy="3505200"/>
                    </a:xfrm>
                    <a:prstGeom prst="rect">
                      <a:avLst/>
                    </a:prstGeom>
                  </pic:spPr>
                </pic:pic>
              </a:graphicData>
            </a:graphic>
          </wp:anchor>
        </w:drawing>
      </w:r>
    </w:p>
    <w:p>
      <w:pPr>
        <w:pStyle w:val="BodyText"/>
        <w:spacing w:before="239"/>
        <w:rPr>
          <w:b/>
          <w:sz w:val="30"/>
        </w:rPr>
      </w:pPr>
    </w:p>
    <w:p>
      <w:pPr>
        <w:spacing w:before="0"/>
        <w:ind w:left="165" w:right="0" w:firstLine="0"/>
        <w:jc w:val="left"/>
        <w:rPr>
          <w:b/>
          <w:sz w:val="21"/>
        </w:rPr>
      </w:pPr>
      <w:r>
        <w:rPr>
          <w:b/>
          <w:color w:val="333333"/>
          <w:sz w:val="21"/>
          <w:u w:val="single" w:color="333333"/>
        </w:rPr>
        <w:t>LISTA</w:t>
      </w:r>
      <w:r>
        <w:rPr>
          <w:b/>
          <w:color w:val="333333"/>
          <w:spacing w:val="-6"/>
          <w:sz w:val="21"/>
          <w:u w:val="single" w:color="333333"/>
        </w:rPr>
        <w:t> </w:t>
      </w:r>
      <w:r>
        <w:rPr>
          <w:b/>
          <w:color w:val="333333"/>
          <w:sz w:val="21"/>
          <w:u w:val="single" w:color="333333"/>
        </w:rPr>
        <w:t>DE</w:t>
      </w:r>
      <w:r>
        <w:rPr>
          <w:b/>
          <w:color w:val="333333"/>
          <w:spacing w:val="-4"/>
          <w:sz w:val="21"/>
          <w:u w:val="single" w:color="333333"/>
        </w:rPr>
        <w:t> </w:t>
      </w:r>
      <w:r>
        <w:rPr>
          <w:b/>
          <w:color w:val="333333"/>
          <w:sz w:val="21"/>
          <w:u w:val="single" w:color="333333"/>
        </w:rPr>
        <w:t>PRINCIPAIS</w:t>
      </w:r>
      <w:r>
        <w:rPr>
          <w:b/>
          <w:color w:val="333333"/>
          <w:spacing w:val="-5"/>
          <w:sz w:val="21"/>
          <w:u w:val="single" w:color="333333"/>
        </w:rPr>
        <w:t> </w:t>
      </w:r>
      <w:r>
        <w:rPr>
          <w:b/>
          <w:color w:val="333333"/>
          <w:sz w:val="21"/>
          <w:u w:val="single" w:color="333333"/>
        </w:rPr>
        <w:t>SERVIDORES</w:t>
      </w:r>
      <w:r>
        <w:rPr>
          <w:b/>
          <w:color w:val="333333"/>
          <w:spacing w:val="-4"/>
          <w:sz w:val="21"/>
          <w:u w:val="single" w:color="333333"/>
        </w:rPr>
        <w:t> </w:t>
      </w:r>
      <w:r>
        <w:rPr>
          <w:b/>
          <w:color w:val="333333"/>
          <w:sz w:val="21"/>
          <w:u w:val="single" w:color="333333"/>
        </w:rPr>
        <w:t>E</w:t>
      </w:r>
      <w:r>
        <w:rPr>
          <w:b/>
          <w:color w:val="333333"/>
          <w:spacing w:val="-4"/>
          <w:sz w:val="21"/>
          <w:u w:val="single" w:color="333333"/>
        </w:rPr>
        <w:t> </w:t>
      </w:r>
      <w:r>
        <w:rPr>
          <w:b/>
          <w:color w:val="333333"/>
          <w:spacing w:val="-2"/>
          <w:sz w:val="21"/>
          <w:u w:val="single" w:color="333333"/>
        </w:rPr>
        <w:t>CONTATOS</w:t>
      </w:r>
    </w:p>
    <w:p>
      <w:pPr>
        <w:pStyle w:val="Heading4"/>
        <w:spacing w:before="150"/>
        <w:rPr>
          <w:u w:val="none"/>
        </w:rPr>
      </w:pPr>
      <w:r>
        <w:rPr>
          <w:color w:val="333333"/>
          <w:spacing w:val="-2"/>
          <w:u w:val="single" w:color="333333"/>
        </w:rPr>
        <w:t>Subprefeito</w:t>
      </w:r>
    </w:p>
    <w:p>
      <w:pPr>
        <w:spacing w:line="381" w:lineRule="auto" w:before="151"/>
        <w:ind w:left="165" w:right="7839" w:firstLine="0"/>
        <w:jc w:val="left"/>
        <w:rPr>
          <w:b/>
          <w:sz w:val="21"/>
        </w:rPr>
      </w:pPr>
      <w:r>
        <w:rPr>
          <w:color w:val="333333"/>
          <w:sz w:val="21"/>
        </w:rPr>
        <w:t>Roberto</w:t>
      </w:r>
      <w:r>
        <w:rPr>
          <w:color w:val="333333"/>
          <w:spacing w:val="-3"/>
          <w:sz w:val="21"/>
        </w:rPr>
        <w:t> </w:t>
      </w:r>
      <w:r>
        <w:rPr>
          <w:color w:val="333333"/>
          <w:sz w:val="21"/>
        </w:rPr>
        <w:t>de</w:t>
      </w:r>
      <w:r>
        <w:rPr>
          <w:color w:val="333333"/>
          <w:spacing w:val="-5"/>
          <w:sz w:val="21"/>
        </w:rPr>
        <w:t> </w:t>
      </w:r>
      <w:r>
        <w:rPr>
          <w:color w:val="333333"/>
          <w:sz w:val="21"/>
        </w:rPr>
        <w:t>Godói</w:t>
      </w:r>
      <w:r>
        <w:rPr>
          <w:color w:val="333333"/>
          <w:spacing w:val="-3"/>
          <w:sz w:val="21"/>
        </w:rPr>
        <w:t> </w:t>
      </w:r>
      <w:r>
        <w:rPr>
          <w:color w:val="333333"/>
          <w:sz w:val="21"/>
        </w:rPr>
        <w:t>Carneiro </w:t>
      </w:r>
      <w:r>
        <w:rPr>
          <w:b/>
          <w:color w:val="333333"/>
          <w:sz w:val="21"/>
          <w:u w:val="single" w:color="333333"/>
        </w:rPr>
        <w:t>Chefe de Gabinete</w:t>
      </w:r>
      <w:r>
        <w:rPr>
          <w:b/>
          <w:color w:val="333333"/>
          <w:sz w:val="21"/>
        </w:rPr>
        <w:t> </w:t>
      </w:r>
      <w:r>
        <w:rPr>
          <w:color w:val="333333"/>
          <w:sz w:val="21"/>
        </w:rPr>
        <w:t>Marcelo</w:t>
      </w:r>
      <w:r>
        <w:rPr>
          <w:color w:val="333333"/>
          <w:spacing w:val="-13"/>
          <w:sz w:val="21"/>
        </w:rPr>
        <w:t> </w:t>
      </w:r>
      <w:r>
        <w:rPr>
          <w:color w:val="333333"/>
          <w:sz w:val="21"/>
        </w:rPr>
        <w:t>dos</w:t>
      </w:r>
      <w:r>
        <w:rPr>
          <w:color w:val="333333"/>
          <w:spacing w:val="-14"/>
          <w:sz w:val="21"/>
        </w:rPr>
        <w:t> </w:t>
      </w:r>
      <w:r>
        <w:rPr>
          <w:color w:val="333333"/>
          <w:sz w:val="21"/>
        </w:rPr>
        <w:t>Anjos</w:t>
      </w:r>
      <w:r>
        <w:rPr>
          <w:color w:val="333333"/>
          <w:spacing w:val="-13"/>
          <w:sz w:val="21"/>
        </w:rPr>
        <w:t> </w:t>
      </w:r>
      <w:r>
        <w:rPr>
          <w:color w:val="333333"/>
          <w:sz w:val="21"/>
        </w:rPr>
        <w:t>Pinheiro </w:t>
      </w:r>
      <w:r>
        <w:rPr>
          <w:b/>
          <w:color w:val="333333"/>
          <w:sz w:val="21"/>
          <w:u w:val="single" w:color="333333"/>
        </w:rPr>
        <w:t>Assessoria Jurídica</w:t>
      </w:r>
    </w:p>
    <w:p>
      <w:pPr>
        <w:pStyle w:val="BodyText"/>
        <w:spacing w:before="2"/>
        <w:ind w:left="165"/>
      </w:pPr>
      <w:r>
        <w:rPr>
          <w:color w:val="333333"/>
        </w:rPr>
        <w:t>Dr.</w:t>
      </w:r>
      <w:r>
        <w:rPr>
          <w:color w:val="333333"/>
          <w:spacing w:val="-3"/>
        </w:rPr>
        <w:t> </w:t>
      </w:r>
      <w:r>
        <w:rPr>
          <w:color w:val="333333"/>
        </w:rPr>
        <w:t>Waldir</w:t>
      </w:r>
      <w:r>
        <w:rPr>
          <w:color w:val="333333"/>
          <w:spacing w:val="-2"/>
        </w:rPr>
        <w:t> </w:t>
      </w:r>
      <w:r>
        <w:rPr>
          <w:color w:val="333333"/>
        </w:rPr>
        <w:t>Mazzei</w:t>
      </w:r>
      <w:r>
        <w:rPr>
          <w:color w:val="333333"/>
          <w:spacing w:val="-3"/>
        </w:rPr>
        <w:t> </w:t>
      </w:r>
      <w:r>
        <w:rPr>
          <w:color w:val="333333"/>
        </w:rPr>
        <w:t>de</w:t>
      </w:r>
      <w:r>
        <w:rPr>
          <w:color w:val="333333"/>
          <w:spacing w:val="-2"/>
        </w:rPr>
        <w:t> Carvalho</w:t>
      </w:r>
    </w:p>
    <w:p>
      <w:pPr>
        <w:pStyle w:val="Heading4"/>
        <w:spacing w:before="150"/>
        <w:rPr>
          <w:u w:val="none"/>
        </w:rPr>
      </w:pPr>
      <w:r>
        <w:rPr>
          <w:color w:val="333333"/>
          <w:spacing w:val="-2"/>
          <w:u w:val="single" w:color="333333"/>
        </w:rPr>
        <w:t>Informática</w:t>
      </w:r>
    </w:p>
    <w:p>
      <w:pPr>
        <w:spacing w:line="381" w:lineRule="auto" w:before="149"/>
        <w:ind w:left="165" w:right="7333" w:firstLine="0"/>
        <w:jc w:val="left"/>
        <w:rPr>
          <w:sz w:val="21"/>
        </w:rPr>
      </w:pPr>
      <w:r>
        <w:rPr>
          <w:color w:val="333333"/>
          <w:sz w:val="21"/>
        </w:rPr>
        <w:t>Fernando</w:t>
      </w:r>
      <w:r>
        <w:rPr>
          <w:color w:val="333333"/>
          <w:spacing w:val="-9"/>
          <w:sz w:val="21"/>
        </w:rPr>
        <w:t> </w:t>
      </w:r>
      <w:r>
        <w:rPr>
          <w:color w:val="333333"/>
          <w:sz w:val="21"/>
        </w:rPr>
        <w:t>Pereira</w:t>
      </w:r>
      <w:r>
        <w:rPr>
          <w:color w:val="333333"/>
          <w:spacing w:val="-9"/>
          <w:sz w:val="21"/>
        </w:rPr>
        <w:t> </w:t>
      </w:r>
      <w:r>
        <w:rPr>
          <w:color w:val="333333"/>
          <w:sz w:val="21"/>
        </w:rPr>
        <w:t>da</w:t>
      </w:r>
      <w:r>
        <w:rPr>
          <w:color w:val="333333"/>
          <w:spacing w:val="-9"/>
          <w:sz w:val="21"/>
        </w:rPr>
        <w:t> </w:t>
      </w:r>
      <w:r>
        <w:rPr>
          <w:color w:val="333333"/>
          <w:sz w:val="21"/>
        </w:rPr>
        <w:t>Silva</w:t>
      </w:r>
      <w:r>
        <w:rPr>
          <w:color w:val="333333"/>
          <w:spacing w:val="-9"/>
          <w:sz w:val="21"/>
        </w:rPr>
        <w:t> </w:t>
      </w:r>
      <w:r>
        <w:rPr>
          <w:color w:val="333333"/>
          <w:sz w:val="21"/>
        </w:rPr>
        <w:t>Junior </w:t>
      </w:r>
      <w:r>
        <w:rPr>
          <w:b/>
          <w:color w:val="333333"/>
          <w:sz w:val="21"/>
          <w:u w:val="single" w:color="333333"/>
        </w:rPr>
        <w:t>Assessoria de Gabinete</w:t>
      </w:r>
      <w:r>
        <w:rPr>
          <w:b/>
          <w:color w:val="333333"/>
          <w:sz w:val="21"/>
        </w:rPr>
        <w:t> </w:t>
      </w:r>
      <w:r>
        <w:rPr>
          <w:color w:val="333333"/>
          <w:sz w:val="21"/>
        </w:rPr>
        <w:t>Marcelo Pereira Guidio</w:t>
      </w:r>
    </w:p>
    <w:p>
      <w:pPr>
        <w:pStyle w:val="BodyText"/>
        <w:spacing w:before="2"/>
        <w:ind w:left="165"/>
      </w:pPr>
      <w:r>
        <w:rPr>
          <w:color w:val="333333"/>
        </w:rPr>
        <w:t>Flavio</w:t>
      </w:r>
      <w:r>
        <w:rPr>
          <w:color w:val="333333"/>
          <w:spacing w:val="-4"/>
        </w:rPr>
        <w:t> </w:t>
      </w:r>
      <w:r>
        <w:rPr>
          <w:color w:val="333333"/>
        </w:rPr>
        <w:t>Luis</w:t>
      </w:r>
      <w:r>
        <w:rPr>
          <w:color w:val="333333"/>
          <w:spacing w:val="-1"/>
        </w:rPr>
        <w:t> </w:t>
      </w:r>
      <w:r>
        <w:rPr>
          <w:color w:val="333333"/>
          <w:spacing w:val="-4"/>
        </w:rPr>
        <w:t>Rosa</w:t>
      </w:r>
    </w:p>
    <w:p>
      <w:pPr>
        <w:pStyle w:val="BodyText"/>
        <w:spacing w:before="150"/>
        <w:ind w:left="165"/>
      </w:pPr>
      <w:r>
        <w:rPr>
          <w:color w:val="333333"/>
        </w:rPr>
        <w:t>Gilvan</w:t>
      </w:r>
      <w:r>
        <w:rPr>
          <w:color w:val="333333"/>
          <w:spacing w:val="-3"/>
        </w:rPr>
        <w:t> </w:t>
      </w:r>
      <w:r>
        <w:rPr>
          <w:color w:val="333333"/>
        </w:rPr>
        <w:t>Barroso</w:t>
      </w:r>
      <w:r>
        <w:rPr>
          <w:color w:val="333333"/>
          <w:spacing w:val="-3"/>
        </w:rPr>
        <w:t> </w:t>
      </w:r>
      <w:r>
        <w:rPr>
          <w:color w:val="333333"/>
        </w:rPr>
        <w:t>de</w:t>
      </w:r>
      <w:r>
        <w:rPr>
          <w:color w:val="333333"/>
          <w:spacing w:val="-2"/>
        </w:rPr>
        <w:t> Carvalho</w:t>
      </w:r>
    </w:p>
    <w:p>
      <w:pPr>
        <w:pStyle w:val="BodyText"/>
        <w:spacing w:after="0"/>
        <w:sectPr>
          <w:pgSz w:w="11910" w:h="16840"/>
          <w:pgMar w:header="0" w:footer="769" w:top="1340" w:bottom="960" w:left="1275" w:right="0"/>
        </w:sectPr>
      </w:pPr>
    </w:p>
    <w:p>
      <w:pPr>
        <w:pStyle w:val="BodyText"/>
        <w:spacing w:before="89"/>
      </w:pPr>
    </w:p>
    <w:p>
      <w:pPr>
        <w:pStyle w:val="Heading4"/>
        <w:rPr>
          <w:u w:val="none"/>
        </w:rPr>
      </w:pPr>
      <w:r>
        <w:rPr>
          <w:color w:val="333333"/>
          <w:u w:val="single" w:color="333333"/>
        </w:rPr>
        <w:t>Coordenadoria</w:t>
      </w:r>
      <w:r>
        <w:rPr>
          <w:color w:val="333333"/>
          <w:spacing w:val="-1"/>
          <w:u w:val="single" w:color="333333"/>
        </w:rPr>
        <w:t> </w:t>
      </w:r>
      <w:r>
        <w:rPr>
          <w:color w:val="333333"/>
          <w:u w:val="single" w:color="333333"/>
        </w:rPr>
        <w:t>de Administração</w:t>
      </w:r>
      <w:r>
        <w:rPr>
          <w:color w:val="333333"/>
          <w:spacing w:val="-1"/>
          <w:u w:val="single" w:color="333333"/>
        </w:rPr>
        <w:t> </w:t>
      </w:r>
      <w:r>
        <w:rPr>
          <w:color w:val="333333"/>
          <w:u w:val="single" w:color="333333"/>
        </w:rPr>
        <w:t>e Finanças</w:t>
      </w:r>
      <w:r>
        <w:rPr>
          <w:color w:val="333333"/>
          <w:spacing w:val="-2"/>
          <w:u w:val="single" w:color="333333"/>
        </w:rPr>
        <w:t> </w:t>
      </w:r>
      <w:r>
        <w:rPr>
          <w:color w:val="333333"/>
          <w:u w:val="single" w:color="333333"/>
        </w:rPr>
        <w:t>–</w:t>
      </w:r>
      <w:r>
        <w:rPr>
          <w:color w:val="333333"/>
          <w:spacing w:val="-1"/>
          <w:u w:val="single" w:color="333333"/>
        </w:rPr>
        <w:t> </w:t>
      </w:r>
      <w:r>
        <w:rPr>
          <w:color w:val="333333"/>
          <w:spacing w:val="-5"/>
          <w:u w:val="single" w:color="333333"/>
        </w:rPr>
        <w:t>CAF</w:t>
      </w:r>
    </w:p>
    <w:p>
      <w:pPr>
        <w:pStyle w:val="BodyText"/>
        <w:spacing w:before="150"/>
        <w:ind w:left="165"/>
      </w:pPr>
      <w:r>
        <w:rPr>
          <w:color w:val="333333"/>
        </w:rPr>
        <w:t>Silvana</w:t>
      </w:r>
      <w:r>
        <w:rPr>
          <w:color w:val="333333"/>
          <w:spacing w:val="-4"/>
        </w:rPr>
        <w:t> </w:t>
      </w:r>
      <w:r>
        <w:rPr>
          <w:color w:val="333333"/>
        </w:rPr>
        <w:t>Augusto</w:t>
      </w:r>
      <w:r>
        <w:rPr>
          <w:color w:val="333333"/>
          <w:spacing w:val="-1"/>
        </w:rPr>
        <w:t> </w:t>
      </w:r>
      <w:r>
        <w:rPr>
          <w:color w:val="333333"/>
          <w:spacing w:val="-4"/>
        </w:rPr>
        <w:t>Alho</w:t>
      </w:r>
    </w:p>
    <w:p>
      <w:pPr>
        <w:pStyle w:val="Heading4"/>
        <w:spacing w:before="151"/>
        <w:rPr>
          <w:u w:val="none"/>
        </w:rPr>
      </w:pPr>
      <w:r>
        <w:rPr>
          <w:color w:val="333333"/>
          <w:u w:val="single" w:color="333333"/>
        </w:rPr>
        <w:t>Coordenadoria</w:t>
      </w:r>
      <w:r>
        <w:rPr>
          <w:color w:val="333333"/>
          <w:spacing w:val="-5"/>
          <w:u w:val="single" w:color="333333"/>
        </w:rPr>
        <w:t> </w:t>
      </w:r>
      <w:r>
        <w:rPr>
          <w:color w:val="333333"/>
          <w:u w:val="single" w:color="333333"/>
        </w:rPr>
        <w:t>de</w:t>
      </w:r>
      <w:r>
        <w:rPr>
          <w:color w:val="333333"/>
          <w:spacing w:val="-4"/>
          <w:u w:val="single" w:color="333333"/>
        </w:rPr>
        <w:t> </w:t>
      </w:r>
      <w:r>
        <w:rPr>
          <w:color w:val="333333"/>
          <w:u w:val="single" w:color="333333"/>
        </w:rPr>
        <w:t>Planejamento</w:t>
      </w:r>
      <w:r>
        <w:rPr>
          <w:color w:val="333333"/>
          <w:spacing w:val="-5"/>
          <w:u w:val="single" w:color="333333"/>
        </w:rPr>
        <w:t> </w:t>
      </w:r>
      <w:r>
        <w:rPr>
          <w:color w:val="333333"/>
          <w:u w:val="single" w:color="333333"/>
        </w:rPr>
        <w:t>e</w:t>
      </w:r>
      <w:r>
        <w:rPr>
          <w:color w:val="333333"/>
          <w:spacing w:val="-5"/>
          <w:u w:val="single" w:color="333333"/>
        </w:rPr>
        <w:t> </w:t>
      </w:r>
      <w:r>
        <w:rPr>
          <w:color w:val="333333"/>
          <w:u w:val="single" w:color="333333"/>
        </w:rPr>
        <w:t>Desenvolvimento</w:t>
      </w:r>
      <w:r>
        <w:rPr>
          <w:color w:val="333333"/>
          <w:spacing w:val="-5"/>
          <w:u w:val="single" w:color="333333"/>
        </w:rPr>
        <w:t> </w:t>
      </w:r>
      <w:r>
        <w:rPr>
          <w:color w:val="333333"/>
          <w:u w:val="single" w:color="333333"/>
        </w:rPr>
        <w:t>Urbano</w:t>
      </w:r>
      <w:r>
        <w:rPr>
          <w:color w:val="333333"/>
          <w:spacing w:val="-2"/>
          <w:u w:val="single" w:color="333333"/>
        </w:rPr>
        <w:t> </w:t>
      </w:r>
      <w:r>
        <w:rPr>
          <w:color w:val="333333"/>
          <w:u w:val="single" w:color="333333"/>
        </w:rPr>
        <w:t>–</w:t>
      </w:r>
      <w:r>
        <w:rPr>
          <w:color w:val="333333"/>
          <w:spacing w:val="-5"/>
          <w:u w:val="single" w:color="333333"/>
        </w:rPr>
        <w:t> </w:t>
      </w:r>
      <w:r>
        <w:rPr>
          <w:color w:val="333333"/>
          <w:spacing w:val="-4"/>
          <w:u w:val="single" w:color="333333"/>
        </w:rPr>
        <w:t>CPDU</w:t>
      </w:r>
    </w:p>
    <w:p>
      <w:pPr>
        <w:pStyle w:val="BodyText"/>
        <w:spacing w:before="150"/>
        <w:ind w:left="165"/>
      </w:pPr>
      <w:r>
        <w:rPr>
          <w:color w:val="333333"/>
        </w:rPr>
        <w:t>Luis</w:t>
      </w:r>
      <w:r>
        <w:rPr>
          <w:color w:val="333333"/>
          <w:spacing w:val="-3"/>
        </w:rPr>
        <w:t> </w:t>
      </w:r>
      <w:r>
        <w:rPr>
          <w:color w:val="333333"/>
        </w:rPr>
        <w:t>Roberto</w:t>
      </w:r>
      <w:r>
        <w:rPr>
          <w:color w:val="333333"/>
          <w:spacing w:val="-4"/>
        </w:rPr>
        <w:t> </w:t>
      </w:r>
      <w:r>
        <w:rPr>
          <w:color w:val="333333"/>
        </w:rPr>
        <w:t>Galvão</w:t>
      </w:r>
      <w:r>
        <w:rPr>
          <w:color w:val="333333"/>
          <w:spacing w:val="-2"/>
        </w:rPr>
        <w:t> Caricati</w:t>
      </w:r>
    </w:p>
    <w:p>
      <w:pPr>
        <w:pStyle w:val="Heading4"/>
        <w:spacing w:before="150"/>
        <w:rPr>
          <w:u w:val="none"/>
        </w:rPr>
      </w:pPr>
      <w:r>
        <w:rPr>
          <w:color w:val="333333"/>
          <w:u w:val="single" w:color="333333"/>
        </w:rPr>
        <w:t>Coordenadoria</w:t>
      </w:r>
      <w:r>
        <w:rPr>
          <w:color w:val="333333"/>
          <w:spacing w:val="-1"/>
          <w:u w:val="single" w:color="333333"/>
        </w:rPr>
        <w:t> </w:t>
      </w:r>
      <w:r>
        <w:rPr>
          <w:color w:val="333333"/>
          <w:u w:val="single" w:color="333333"/>
        </w:rPr>
        <w:t>de Projetos e Obras</w:t>
      </w:r>
      <w:r>
        <w:rPr>
          <w:color w:val="333333"/>
          <w:spacing w:val="-2"/>
          <w:u w:val="single" w:color="333333"/>
        </w:rPr>
        <w:t> </w:t>
      </w:r>
      <w:r>
        <w:rPr>
          <w:color w:val="333333"/>
          <w:u w:val="single" w:color="333333"/>
        </w:rPr>
        <w:t>–</w:t>
      </w:r>
      <w:r>
        <w:rPr>
          <w:color w:val="333333"/>
          <w:spacing w:val="-1"/>
          <w:u w:val="single" w:color="333333"/>
        </w:rPr>
        <w:t> </w:t>
      </w:r>
      <w:r>
        <w:rPr>
          <w:color w:val="333333"/>
          <w:spacing w:val="-5"/>
          <w:u w:val="single" w:color="333333"/>
        </w:rPr>
        <w:t>CPO</w:t>
      </w:r>
    </w:p>
    <w:p>
      <w:pPr>
        <w:pStyle w:val="BodyText"/>
        <w:spacing w:before="150"/>
        <w:ind w:left="165"/>
      </w:pPr>
      <w:r>
        <w:rPr>
          <w:color w:val="333333"/>
        </w:rPr>
        <w:t>Rodolfo </w:t>
      </w:r>
      <w:r>
        <w:rPr>
          <w:color w:val="333333"/>
          <w:spacing w:val="-2"/>
        </w:rPr>
        <w:t>Bueno</w:t>
      </w:r>
    </w:p>
    <w:p>
      <w:pPr>
        <w:pStyle w:val="Heading4"/>
        <w:spacing w:before="151"/>
        <w:rPr>
          <w:u w:val="none"/>
        </w:rPr>
      </w:pPr>
      <w:r>
        <w:rPr>
          <w:color w:val="333333"/>
          <w:u w:val="single" w:color="333333"/>
        </w:rPr>
        <w:t>Coordenador</w:t>
      </w:r>
      <w:r>
        <w:rPr>
          <w:color w:val="333333"/>
          <w:spacing w:val="-1"/>
          <w:u w:val="single" w:color="333333"/>
        </w:rPr>
        <w:t> </w:t>
      </w:r>
      <w:r>
        <w:rPr>
          <w:color w:val="333333"/>
          <w:u w:val="single" w:color="333333"/>
        </w:rPr>
        <w:t>de</w:t>
      </w:r>
      <w:r>
        <w:rPr>
          <w:color w:val="333333"/>
          <w:spacing w:val="-1"/>
          <w:u w:val="single" w:color="333333"/>
        </w:rPr>
        <w:t> </w:t>
      </w:r>
      <w:r>
        <w:rPr>
          <w:color w:val="333333"/>
          <w:u w:val="single" w:color="333333"/>
        </w:rPr>
        <w:t>Governo</w:t>
      </w:r>
      <w:r>
        <w:rPr>
          <w:color w:val="333333"/>
          <w:spacing w:val="-1"/>
          <w:u w:val="single" w:color="333333"/>
        </w:rPr>
        <w:t> </w:t>
      </w:r>
      <w:r>
        <w:rPr>
          <w:color w:val="333333"/>
          <w:spacing w:val="-2"/>
          <w:u w:val="single" w:color="333333"/>
        </w:rPr>
        <w:t>Local</w:t>
      </w:r>
    </w:p>
    <w:p>
      <w:pPr>
        <w:pStyle w:val="BodyText"/>
        <w:spacing w:before="149"/>
        <w:ind w:left="165"/>
      </w:pPr>
      <w:r>
        <w:rPr>
          <w:color w:val="333333"/>
        </w:rPr>
        <w:t>Paulo</w:t>
      </w:r>
      <w:r>
        <w:rPr>
          <w:color w:val="333333"/>
          <w:spacing w:val="-2"/>
        </w:rPr>
        <w:t> </w:t>
      </w:r>
      <w:r>
        <w:rPr>
          <w:color w:val="333333"/>
        </w:rPr>
        <w:t>Henrique</w:t>
      </w:r>
      <w:r>
        <w:rPr>
          <w:color w:val="333333"/>
          <w:spacing w:val="-2"/>
        </w:rPr>
        <w:t> </w:t>
      </w:r>
      <w:r>
        <w:rPr>
          <w:color w:val="333333"/>
        </w:rPr>
        <w:t>da</w:t>
      </w:r>
      <w:r>
        <w:rPr>
          <w:color w:val="333333"/>
          <w:spacing w:val="-2"/>
        </w:rPr>
        <w:t> </w:t>
      </w:r>
      <w:r>
        <w:rPr>
          <w:color w:val="333333"/>
        </w:rPr>
        <w:t>Silva</w:t>
      </w:r>
      <w:r>
        <w:rPr>
          <w:color w:val="333333"/>
          <w:spacing w:val="-2"/>
        </w:rPr>
        <w:t> Lopes</w:t>
      </w:r>
    </w:p>
    <w:p>
      <w:pPr>
        <w:pStyle w:val="BodyText"/>
      </w:pPr>
    </w:p>
    <w:p>
      <w:pPr>
        <w:pStyle w:val="BodyText"/>
        <w:spacing w:before="46"/>
      </w:pPr>
    </w:p>
    <w:p>
      <w:pPr>
        <w:pStyle w:val="BodyText"/>
        <w:ind w:left="165"/>
      </w:pPr>
      <w:r>
        <w:rPr>
          <w:color w:val="333333"/>
        </w:rPr>
        <w:t>Acesse</w:t>
      </w:r>
      <w:r>
        <w:rPr>
          <w:color w:val="333333"/>
          <w:spacing w:val="33"/>
        </w:rPr>
        <w:t> </w:t>
      </w:r>
      <w:r>
        <w:rPr>
          <w:color w:val="333333"/>
        </w:rPr>
        <w:t>o</w:t>
      </w:r>
      <w:r>
        <w:rPr>
          <w:color w:val="333333"/>
          <w:spacing w:val="33"/>
        </w:rPr>
        <w:t> </w:t>
      </w:r>
      <w:r>
        <w:rPr>
          <w:color w:val="333333"/>
        </w:rPr>
        <w:t>Portal</w:t>
      </w:r>
      <w:r>
        <w:rPr>
          <w:color w:val="333333"/>
          <w:spacing w:val="33"/>
        </w:rPr>
        <w:t> </w:t>
      </w:r>
      <w:r>
        <w:rPr>
          <w:color w:val="333333"/>
        </w:rPr>
        <w:t>da</w:t>
      </w:r>
      <w:r>
        <w:rPr>
          <w:color w:val="333333"/>
          <w:spacing w:val="33"/>
        </w:rPr>
        <w:t> </w:t>
      </w:r>
      <w:r>
        <w:rPr>
          <w:color w:val="333333"/>
        </w:rPr>
        <w:t>Transparência,</w:t>
      </w:r>
      <w:r>
        <w:rPr>
          <w:color w:val="333333"/>
          <w:spacing w:val="32"/>
        </w:rPr>
        <w:t> </w:t>
      </w:r>
      <w:r>
        <w:rPr>
          <w:color w:val="333333"/>
        </w:rPr>
        <w:t>para</w:t>
      </w:r>
      <w:r>
        <w:rPr>
          <w:color w:val="333333"/>
          <w:spacing w:val="34"/>
        </w:rPr>
        <w:t> </w:t>
      </w:r>
      <w:r>
        <w:rPr>
          <w:color w:val="333333"/>
        </w:rPr>
        <w:t>pesquisar</w:t>
      </w:r>
      <w:r>
        <w:rPr>
          <w:color w:val="333333"/>
          <w:spacing w:val="33"/>
        </w:rPr>
        <w:t> </w:t>
      </w:r>
      <w:r>
        <w:rPr>
          <w:color w:val="333333"/>
        </w:rPr>
        <w:t>demais</w:t>
      </w:r>
      <w:r>
        <w:rPr>
          <w:color w:val="333333"/>
          <w:spacing w:val="33"/>
        </w:rPr>
        <w:t> </w:t>
      </w:r>
      <w:r>
        <w:rPr>
          <w:color w:val="333333"/>
        </w:rPr>
        <w:t>servidores</w:t>
      </w:r>
      <w:r>
        <w:rPr>
          <w:color w:val="333333"/>
          <w:spacing w:val="33"/>
        </w:rPr>
        <w:t> </w:t>
      </w:r>
      <w:r>
        <w:rPr>
          <w:color w:val="333333"/>
        </w:rPr>
        <w:t>da</w:t>
      </w:r>
      <w:r>
        <w:rPr>
          <w:color w:val="333333"/>
          <w:spacing w:val="34"/>
        </w:rPr>
        <w:t> </w:t>
      </w:r>
      <w:r>
        <w:rPr>
          <w:color w:val="333333"/>
        </w:rPr>
        <w:t>Subprefeitura</w:t>
      </w:r>
      <w:r>
        <w:rPr>
          <w:color w:val="333333"/>
          <w:spacing w:val="33"/>
        </w:rPr>
        <w:t> </w:t>
      </w:r>
      <w:r>
        <w:rPr>
          <w:color w:val="333333"/>
        </w:rPr>
        <w:t>da</w:t>
      </w:r>
      <w:r>
        <w:rPr>
          <w:color w:val="333333"/>
          <w:spacing w:val="32"/>
        </w:rPr>
        <w:t> </w:t>
      </w:r>
      <w:r>
        <w:rPr>
          <w:color w:val="333333"/>
        </w:rPr>
        <w:t>Vila </w:t>
      </w:r>
      <w:r>
        <w:rPr>
          <w:color w:val="333333"/>
          <w:spacing w:val="-2"/>
        </w:rPr>
        <w:t>Maria/Guilherme:</w:t>
      </w:r>
    </w:p>
    <w:p>
      <w:pPr>
        <w:spacing w:before="151"/>
        <w:ind w:left="165" w:right="0" w:firstLine="0"/>
        <w:jc w:val="left"/>
        <w:rPr>
          <w:b/>
          <w:sz w:val="21"/>
        </w:rPr>
      </w:pPr>
      <w:hyperlink r:id="rId18">
        <w:r>
          <w:rPr>
            <w:b/>
            <w:color w:val="333333"/>
            <w:spacing w:val="-2"/>
            <w:sz w:val="21"/>
            <w:u w:val="single" w:color="333333"/>
          </w:rPr>
          <w:t>http://transparencia.prefeitura.sp.gov.br/funcionalismo/</w:t>
        </w:r>
      </w:hyperlink>
    </w:p>
    <w:p>
      <w:pPr>
        <w:pStyle w:val="BodyText"/>
        <w:spacing w:before="162"/>
        <w:rPr>
          <w:b/>
          <w:sz w:val="20"/>
        </w:rPr>
      </w:pPr>
    </w:p>
    <w:p>
      <w:pPr>
        <w:spacing w:before="0"/>
        <w:ind w:left="165" w:right="1440" w:firstLine="0"/>
        <w:jc w:val="both"/>
        <w:rPr>
          <w:sz w:val="20"/>
        </w:rPr>
      </w:pPr>
      <w:r>
        <w:rPr>
          <w:color w:val="333333"/>
          <w:sz w:val="20"/>
        </w:rPr>
        <w:t>(Observação: para visualizar a lista de servidores da Subprefeitura da Vila Maria / Vila Guilherme, vá em "órgão" escolha: Subprefeitura Vila Maria / Vila Guilherme)</w:t>
      </w:r>
    </w:p>
    <w:p>
      <w:pPr>
        <w:pStyle w:val="BodyText"/>
        <w:rPr>
          <w:sz w:val="20"/>
        </w:rPr>
      </w:pPr>
    </w:p>
    <w:p>
      <w:pPr>
        <w:pStyle w:val="BodyText"/>
        <w:spacing w:before="70"/>
        <w:rPr>
          <w:sz w:val="20"/>
        </w:rPr>
      </w:pPr>
    </w:p>
    <w:p>
      <w:pPr>
        <w:pStyle w:val="Heading2"/>
        <w:numPr>
          <w:ilvl w:val="1"/>
          <w:numId w:val="3"/>
        </w:numPr>
        <w:tabs>
          <w:tab w:pos="725" w:val="left" w:leader="none"/>
        </w:tabs>
        <w:spacing w:line="240" w:lineRule="auto" w:before="1" w:after="0"/>
        <w:ind w:left="725" w:right="0" w:hanging="560"/>
        <w:jc w:val="left"/>
        <w:rPr>
          <w:color w:val="0A5293"/>
        </w:rPr>
      </w:pPr>
      <w:r>
        <w:rPr>
          <w:color w:val="0A5293"/>
        </w:rPr>
        <w:t>Principais</w:t>
      </w:r>
      <w:r>
        <w:rPr>
          <w:color w:val="0A5293"/>
          <w:spacing w:val="-3"/>
        </w:rPr>
        <w:t> </w:t>
      </w:r>
      <w:r>
        <w:rPr>
          <w:color w:val="0A5293"/>
        </w:rPr>
        <w:t>atividades</w:t>
      </w:r>
      <w:r>
        <w:rPr>
          <w:color w:val="0A5293"/>
          <w:spacing w:val="-2"/>
        </w:rPr>
        <w:t> </w:t>
      </w:r>
      <w:r>
        <w:rPr>
          <w:color w:val="0A5293"/>
        </w:rPr>
        <w:t>executadas</w:t>
      </w:r>
      <w:r>
        <w:rPr>
          <w:color w:val="0A5293"/>
          <w:spacing w:val="-2"/>
        </w:rPr>
        <w:t> </w:t>
      </w:r>
      <w:r>
        <w:rPr>
          <w:color w:val="0A5293"/>
        </w:rPr>
        <w:t>pela</w:t>
      </w:r>
      <w:r>
        <w:rPr>
          <w:color w:val="0A5293"/>
          <w:spacing w:val="-2"/>
        </w:rPr>
        <w:t> Unidade</w:t>
      </w:r>
    </w:p>
    <w:p>
      <w:pPr>
        <w:pStyle w:val="BodyText"/>
        <w:spacing w:before="108"/>
        <w:rPr>
          <w:b/>
          <w:sz w:val="30"/>
        </w:rPr>
      </w:pPr>
    </w:p>
    <w:p>
      <w:pPr>
        <w:pStyle w:val="BodyText"/>
        <w:ind w:left="165"/>
        <w:jc w:val="both"/>
      </w:pPr>
      <w:r>
        <w:rPr/>
        <w:t>Constituir-se</w:t>
      </w:r>
      <w:r>
        <w:rPr>
          <w:spacing w:val="-7"/>
        </w:rPr>
        <w:t> </w:t>
      </w:r>
      <w:r>
        <w:rPr/>
        <w:t>em</w:t>
      </w:r>
      <w:r>
        <w:rPr>
          <w:spacing w:val="-2"/>
        </w:rPr>
        <w:t> </w:t>
      </w:r>
      <w:r>
        <w:rPr/>
        <w:t>instância</w:t>
      </w:r>
      <w:r>
        <w:rPr>
          <w:spacing w:val="-4"/>
        </w:rPr>
        <w:t> </w:t>
      </w:r>
      <w:r>
        <w:rPr/>
        <w:t>regional</w:t>
      </w:r>
      <w:r>
        <w:rPr>
          <w:spacing w:val="-3"/>
        </w:rPr>
        <w:t> </w:t>
      </w:r>
      <w:r>
        <w:rPr/>
        <w:t>de</w:t>
      </w:r>
      <w:r>
        <w:rPr>
          <w:spacing w:val="-4"/>
        </w:rPr>
        <w:t> </w:t>
      </w:r>
      <w:r>
        <w:rPr/>
        <w:t>administração</w:t>
      </w:r>
      <w:r>
        <w:rPr>
          <w:spacing w:val="-2"/>
        </w:rPr>
        <w:t> </w:t>
      </w:r>
      <w:r>
        <w:rPr/>
        <w:t>direta</w:t>
      </w:r>
      <w:r>
        <w:rPr>
          <w:spacing w:val="-4"/>
        </w:rPr>
        <w:t> </w:t>
      </w:r>
      <w:r>
        <w:rPr/>
        <w:t>com</w:t>
      </w:r>
      <w:r>
        <w:rPr>
          <w:spacing w:val="-3"/>
        </w:rPr>
        <w:t> </w:t>
      </w:r>
      <w:r>
        <w:rPr/>
        <w:t>âmbito</w:t>
      </w:r>
      <w:r>
        <w:rPr>
          <w:spacing w:val="-4"/>
        </w:rPr>
        <w:t> </w:t>
      </w:r>
      <w:r>
        <w:rPr/>
        <w:t>intersetorial</w:t>
      </w:r>
      <w:r>
        <w:rPr>
          <w:spacing w:val="-2"/>
        </w:rPr>
        <w:t> </w:t>
      </w:r>
      <w:r>
        <w:rPr/>
        <w:t>e</w:t>
      </w:r>
      <w:r>
        <w:rPr>
          <w:spacing w:val="-2"/>
        </w:rPr>
        <w:t> territorial;</w:t>
      </w:r>
    </w:p>
    <w:p>
      <w:pPr>
        <w:pStyle w:val="BodyText"/>
        <w:spacing w:before="76"/>
      </w:pPr>
    </w:p>
    <w:p>
      <w:pPr>
        <w:pStyle w:val="BodyText"/>
        <w:spacing w:line="276" w:lineRule="auto"/>
        <w:ind w:left="165" w:right="1443"/>
        <w:jc w:val="both"/>
      </w:pPr>
      <w:r>
        <w:rPr/>
        <w:t>Instituir mecanismos que democratizem a gestão pública e fortalecer as formas participativas</w:t>
      </w:r>
      <w:r>
        <w:rPr>
          <w:spacing w:val="40"/>
        </w:rPr>
        <w:t> </w:t>
      </w:r>
      <w:r>
        <w:rPr/>
        <w:t>que existam em âmbito regional;</w:t>
      </w:r>
    </w:p>
    <w:p>
      <w:pPr>
        <w:pStyle w:val="BodyText"/>
        <w:spacing w:before="37"/>
      </w:pPr>
    </w:p>
    <w:p>
      <w:pPr>
        <w:pStyle w:val="BodyText"/>
        <w:spacing w:line="276" w:lineRule="auto" w:before="1"/>
        <w:ind w:left="165" w:right="1440"/>
        <w:jc w:val="both"/>
      </w:pPr>
      <w:r>
        <w:rPr/>
        <w:t>Planejar, controlar e executar os sistemas locais, obedecidas as políticas, diretrizes e programas fixados pela instância central da administração;</w:t>
      </w:r>
    </w:p>
    <w:p>
      <w:pPr>
        <w:pStyle w:val="BodyText"/>
        <w:spacing w:before="38"/>
      </w:pPr>
    </w:p>
    <w:p>
      <w:pPr>
        <w:pStyle w:val="BodyText"/>
        <w:spacing w:line="276" w:lineRule="auto"/>
        <w:ind w:left="165" w:right="1437"/>
        <w:jc w:val="both"/>
      </w:pPr>
      <w:r>
        <w:rPr/>
        <w:t>Coordenar o Plano regional e Plano de Bairro, Distrital ou equivalente, de acordo com as diretrizes estabelecidas pelo Plano Estratégico da Cidade;</w:t>
      </w:r>
    </w:p>
    <w:p>
      <w:pPr>
        <w:pStyle w:val="BodyText"/>
        <w:spacing w:before="38"/>
      </w:pPr>
    </w:p>
    <w:p>
      <w:pPr>
        <w:pStyle w:val="BodyText"/>
        <w:spacing w:line="276" w:lineRule="auto" w:before="1"/>
        <w:ind w:left="165" w:right="1440"/>
        <w:jc w:val="both"/>
      </w:pPr>
      <w:r>
        <w:rPr/>
        <w:t>Compor com</w:t>
      </w:r>
      <w:r>
        <w:rPr>
          <w:spacing w:val="-1"/>
        </w:rPr>
        <w:t> </w:t>
      </w:r>
      <w:r>
        <w:rPr/>
        <w:t>as Subprefeituras vizinhas, instâncias</w:t>
      </w:r>
      <w:r>
        <w:rPr>
          <w:spacing w:val="-2"/>
        </w:rPr>
        <w:t> </w:t>
      </w:r>
      <w:r>
        <w:rPr/>
        <w:t>intermediárias de planejamento e</w:t>
      </w:r>
      <w:r>
        <w:rPr>
          <w:spacing w:val="-1"/>
        </w:rPr>
        <w:t> </w:t>
      </w:r>
      <w:r>
        <w:rPr/>
        <w:t>gestão, nos casos em que o tema, ou o serviço em causa, exijam tratamento para além dos limites</w:t>
      </w:r>
      <w:r>
        <w:rPr>
          <w:spacing w:val="40"/>
        </w:rPr>
        <w:t> </w:t>
      </w:r>
      <w:r>
        <w:rPr/>
        <w:t>territoriais de uma Subprefeitura;</w:t>
      </w:r>
    </w:p>
    <w:p>
      <w:pPr>
        <w:pStyle w:val="BodyText"/>
        <w:spacing w:before="38"/>
      </w:pPr>
    </w:p>
    <w:p>
      <w:pPr>
        <w:pStyle w:val="BodyText"/>
        <w:spacing w:line="276" w:lineRule="auto"/>
        <w:ind w:left="165" w:right="1439"/>
        <w:jc w:val="both"/>
      </w:pPr>
      <w:r>
        <w:rPr/>
        <w:t>Estabelecer forma articuladas de ação, planejamento e gestão com as Subprefeituras e Municípios limítrofes a partir das diretrizes governamentais para a política municipal de relações </w:t>
      </w:r>
      <w:r>
        <w:rPr>
          <w:spacing w:val="-2"/>
        </w:rPr>
        <w:t>metropolitanas;</w:t>
      </w:r>
    </w:p>
    <w:p>
      <w:pPr>
        <w:pStyle w:val="BodyText"/>
        <w:spacing w:before="37"/>
      </w:pPr>
    </w:p>
    <w:p>
      <w:pPr>
        <w:pStyle w:val="BodyText"/>
        <w:spacing w:line="276" w:lineRule="auto"/>
        <w:ind w:left="165" w:right="1443"/>
        <w:jc w:val="both"/>
      </w:pPr>
      <w:r>
        <w:rPr/>
        <w:t>Atuar como indutoras do desenvolvimento local, implementando políticas públicas a partir das vocações regionais e do interesses manifestos pela população;</w:t>
      </w:r>
    </w:p>
    <w:p>
      <w:pPr>
        <w:pStyle w:val="BodyText"/>
        <w:spacing w:after="0" w:line="276" w:lineRule="auto"/>
        <w:jc w:val="both"/>
        <w:sectPr>
          <w:pgSz w:w="11910" w:h="16840"/>
          <w:pgMar w:header="0" w:footer="769" w:top="1340" w:bottom="960" w:left="1275" w:right="0"/>
        </w:sectPr>
      </w:pPr>
    </w:p>
    <w:p>
      <w:pPr>
        <w:pStyle w:val="BodyText"/>
        <w:spacing w:line="276" w:lineRule="auto" w:before="90"/>
        <w:ind w:left="165" w:right="1233"/>
      </w:pPr>
      <w:r>
        <w:rPr/>
        <w:t>Ampliar</w:t>
      </w:r>
      <w:r>
        <w:rPr>
          <w:spacing w:val="40"/>
        </w:rPr>
        <w:t> </w:t>
      </w:r>
      <w:r>
        <w:rPr/>
        <w:t>a</w:t>
      </w:r>
      <w:r>
        <w:rPr>
          <w:spacing w:val="40"/>
        </w:rPr>
        <w:t> </w:t>
      </w:r>
      <w:r>
        <w:rPr/>
        <w:t>oferta,</w:t>
      </w:r>
      <w:r>
        <w:rPr>
          <w:spacing w:val="40"/>
        </w:rPr>
        <w:t> </w:t>
      </w:r>
      <w:r>
        <w:rPr/>
        <w:t>agilizar</w:t>
      </w:r>
      <w:r>
        <w:rPr>
          <w:spacing w:val="40"/>
        </w:rPr>
        <w:t> </w:t>
      </w:r>
      <w:r>
        <w:rPr/>
        <w:t>e</w:t>
      </w:r>
      <w:r>
        <w:rPr>
          <w:spacing w:val="40"/>
        </w:rPr>
        <w:t> </w:t>
      </w:r>
      <w:r>
        <w:rPr/>
        <w:t>melhorar</w:t>
      </w:r>
      <w:r>
        <w:rPr>
          <w:spacing w:val="40"/>
        </w:rPr>
        <w:t> </w:t>
      </w:r>
      <w:r>
        <w:rPr/>
        <w:t>a</w:t>
      </w:r>
      <w:r>
        <w:rPr>
          <w:spacing w:val="40"/>
        </w:rPr>
        <w:t> </w:t>
      </w:r>
      <w:r>
        <w:rPr/>
        <w:t>qualidade</w:t>
      </w:r>
      <w:r>
        <w:rPr>
          <w:spacing w:val="40"/>
        </w:rPr>
        <w:t> </w:t>
      </w:r>
      <w:r>
        <w:rPr/>
        <w:t>dos</w:t>
      </w:r>
      <w:r>
        <w:rPr>
          <w:spacing w:val="40"/>
        </w:rPr>
        <w:t> </w:t>
      </w:r>
      <w:r>
        <w:rPr/>
        <w:t>serviços</w:t>
      </w:r>
      <w:r>
        <w:rPr>
          <w:spacing w:val="40"/>
        </w:rPr>
        <w:t> </w:t>
      </w:r>
      <w:r>
        <w:rPr/>
        <w:t>locais,</w:t>
      </w:r>
      <w:r>
        <w:rPr>
          <w:spacing w:val="40"/>
        </w:rPr>
        <w:t> </w:t>
      </w:r>
      <w:r>
        <w:rPr/>
        <w:t>a</w:t>
      </w:r>
      <w:r>
        <w:rPr>
          <w:spacing w:val="40"/>
        </w:rPr>
        <w:t> </w:t>
      </w:r>
      <w:r>
        <w:rPr/>
        <w:t>partir</w:t>
      </w:r>
      <w:r>
        <w:rPr>
          <w:spacing w:val="40"/>
        </w:rPr>
        <w:t> </w:t>
      </w:r>
      <w:r>
        <w:rPr/>
        <w:t>das</w:t>
      </w:r>
      <w:r>
        <w:rPr>
          <w:spacing w:val="40"/>
        </w:rPr>
        <w:t> </w:t>
      </w:r>
      <w:r>
        <w:rPr/>
        <w:t>diretrizes </w:t>
      </w:r>
      <w:r>
        <w:rPr>
          <w:spacing w:val="-2"/>
        </w:rPr>
        <w:t>centrais;</w:t>
      </w:r>
    </w:p>
    <w:p>
      <w:pPr>
        <w:pStyle w:val="BodyText"/>
        <w:spacing w:before="38"/>
      </w:pPr>
    </w:p>
    <w:p>
      <w:pPr>
        <w:pStyle w:val="BodyText"/>
        <w:spacing w:line="276" w:lineRule="auto"/>
        <w:ind w:left="165" w:right="1233"/>
      </w:pPr>
      <w:r>
        <w:rPr/>
        <w:t>Facilitar o acesso e imprimir transparência aos serviços públicos, tornando-os mais próximos aos </w:t>
      </w:r>
      <w:r>
        <w:rPr>
          <w:spacing w:val="-2"/>
        </w:rPr>
        <w:t>cidadãos;</w:t>
      </w:r>
    </w:p>
    <w:p>
      <w:pPr>
        <w:pStyle w:val="BodyText"/>
        <w:spacing w:before="37"/>
      </w:pPr>
    </w:p>
    <w:p>
      <w:pPr>
        <w:pStyle w:val="BodyText"/>
        <w:spacing w:line="276" w:lineRule="auto" w:before="1"/>
        <w:ind w:left="165" w:right="1233"/>
      </w:pPr>
      <w:r>
        <w:rPr/>
        <w:t>Facilitar</w:t>
      </w:r>
      <w:r>
        <w:rPr>
          <w:spacing w:val="-4"/>
        </w:rPr>
        <w:t> </w:t>
      </w:r>
      <w:r>
        <w:rPr/>
        <w:t>a</w:t>
      </w:r>
      <w:r>
        <w:rPr>
          <w:spacing w:val="-4"/>
        </w:rPr>
        <w:t> </w:t>
      </w:r>
      <w:r>
        <w:rPr/>
        <w:t>articulação</w:t>
      </w:r>
      <w:r>
        <w:rPr>
          <w:spacing w:val="-5"/>
        </w:rPr>
        <w:t> </w:t>
      </w:r>
      <w:r>
        <w:rPr/>
        <w:t>intersetorial</w:t>
      </w:r>
      <w:r>
        <w:rPr>
          <w:spacing w:val="-4"/>
        </w:rPr>
        <w:t> </w:t>
      </w:r>
      <w:r>
        <w:rPr/>
        <w:t>dos</w:t>
      </w:r>
      <w:r>
        <w:rPr>
          <w:spacing w:val="-5"/>
        </w:rPr>
        <w:t> </w:t>
      </w:r>
      <w:r>
        <w:rPr/>
        <w:t>diversos</w:t>
      </w:r>
      <w:r>
        <w:rPr>
          <w:spacing w:val="-4"/>
        </w:rPr>
        <w:t> </w:t>
      </w:r>
      <w:r>
        <w:rPr/>
        <w:t>segmentos</w:t>
      </w:r>
      <w:r>
        <w:rPr>
          <w:spacing w:val="-4"/>
        </w:rPr>
        <w:t> </w:t>
      </w:r>
      <w:r>
        <w:rPr/>
        <w:t>e</w:t>
      </w:r>
      <w:r>
        <w:rPr>
          <w:spacing w:val="-4"/>
        </w:rPr>
        <w:t> </w:t>
      </w:r>
      <w:r>
        <w:rPr/>
        <w:t>serviços</w:t>
      </w:r>
      <w:r>
        <w:rPr>
          <w:spacing w:val="-4"/>
        </w:rPr>
        <w:t> </w:t>
      </w:r>
      <w:r>
        <w:rPr/>
        <w:t>da</w:t>
      </w:r>
      <w:r>
        <w:rPr>
          <w:spacing w:val="-4"/>
        </w:rPr>
        <w:t> </w:t>
      </w:r>
      <w:r>
        <w:rPr/>
        <w:t>Administração</w:t>
      </w:r>
      <w:r>
        <w:rPr>
          <w:spacing w:val="-6"/>
        </w:rPr>
        <w:t> </w:t>
      </w:r>
      <w:r>
        <w:rPr/>
        <w:t>Municipal que operam a região</w:t>
      </w:r>
    </w:p>
    <w:p>
      <w:pPr>
        <w:pStyle w:val="BodyText"/>
      </w:pPr>
    </w:p>
    <w:p>
      <w:pPr>
        <w:pStyle w:val="BodyText"/>
        <w:spacing w:before="5"/>
      </w:pPr>
    </w:p>
    <w:p>
      <w:pPr>
        <w:pStyle w:val="Heading2"/>
        <w:numPr>
          <w:ilvl w:val="1"/>
          <w:numId w:val="3"/>
        </w:numPr>
        <w:tabs>
          <w:tab w:pos="725" w:val="left" w:leader="none"/>
        </w:tabs>
        <w:spacing w:line="240" w:lineRule="auto" w:before="0" w:after="0"/>
        <w:ind w:left="725" w:right="0" w:hanging="560"/>
        <w:jc w:val="left"/>
        <w:rPr>
          <w:color w:val="0A5293"/>
        </w:rPr>
      </w:pPr>
      <w:r>
        <w:rPr>
          <w:color w:val="0A5293"/>
        </w:rPr>
        <w:t>Diretrizes</w:t>
      </w:r>
      <w:r>
        <w:rPr>
          <w:color w:val="0A5293"/>
          <w:spacing w:val="-3"/>
        </w:rPr>
        <w:t> </w:t>
      </w:r>
      <w:r>
        <w:rPr>
          <w:color w:val="0A5293"/>
        </w:rPr>
        <w:t>do</w:t>
      </w:r>
      <w:r>
        <w:rPr>
          <w:color w:val="0A5293"/>
          <w:spacing w:val="-3"/>
        </w:rPr>
        <w:t> </w:t>
      </w:r>
      <w:r>
        <w:rPr>
          <w:color w:val="0A5293"/>
        </w:rPr>
        <w:t>planejamento</w:t>
      </w:r>
      <w:r>
        <w:rPr>
          <w:color w:val="0A5293"/>
          <w:spacing w:val="-3"/>
        </w:rPr>
        <w:t> </w:t>
      </w:r>
      <w:r>
        <w:rPr>
          <w:color w:val="0A5293"/>
          <w:spacing w:val="-2"/>
        </w:rPr>
        <w:t>estratégico</w:t>
      </w:r>
    </w:p>
    <w:p>
      <w:pPr>
        <w:pStyle w:val="BodyText"/>
        <w:spacing w:before="274"/>
        <w:rPr>
          <w:b/>
          <w:sz w:val="30"/>
        </w:rPr>
      </w:pPr>
    </w:p>
    <w:p>
      <w:pPr>
        <w:spacing w:before="0"/>
        <w:ind w:left="165" w:right="1435" w:firstLine="0"/>
        <w:jc w:val="both"/>
        <w:rPr>
          <w:sz w:val="21"/>
        </w:rPr>
      </w:pPr>
      <w:r>
        <w:rPr>
          <w:b/>
          <w:color w:val="333333"/>
          <w:sz w:val="21"/>
        </w:rPr>
        <w:t>A Execução Orçamentária </w:t>
      </w:r>
      <w:r>
        <w:rPr>
          <w:color w:val="333333"/>
          <w:sz w:val="21"/>
        </w:rPr>
        <w:t>consiste no</w:t>
      </w:r>
      <w:r>
        <w:rPr>
          <w:color w:val="333333"/>
          <w:spacing w:val="-1"/>
          <w:sz w:val="21"/>
        </w:rPr>
        <w:t> </w:t>
      </w:r>
      <w:r>
        <w:rPr>
          <w:b/>
          <w:color w:val="333333"/>
          <w:sz w:val="21"/>
        </w:rPr>
        <w:t>cumprimento das regras </w:t>
      </w:r>
      <w:r>
        <w:rPr>
          <w:color w:val="333333"/>
          <w:sz w:val="21"/>
        </w:rPr>
        <w:t>para a realização da despesa tributária, conforme a</w:t>
      </w:r>
      <w:r>
        <w:rPr>
          <w:color w:val="333333"/>
          <w:spacing w:val="-1"/>
          <w:sz w:val="21"/>
        </w:rPr>
        <w:t> </w:t>
      </w:r>
      <w:r>
        <w:rPr>
          <w:b/>
          <w:color w:val="333333"/>
          <w:sz w:val="21"/>
        </w:rPr>
        <w:t>disponibilidade</w:t>
      </w:r>
      <w:r>
        <w:rPr>
          <w:b/>
          <w:color w:val="333333"/>
          <w:spacing w:val="40"/>
          <w:sz w:val="21"/>
        </w:rPr>
        <w:t> </w:t>
      </w:r>
      <w:r>
        <w:rPr>
          <w:b/>
          <w:color w:val="333333"/>
          <w:sz w:val="21"/>
        </w:rPr>
        <w:t>financeira</w:t>
      </w:r>
      <w:r>
        <w:rPr>
          <w:b/>
          <w:color w:val="333333"/>
          <w:spacing w:val="-2"/>
          <w:sz w:val="21"/>
        </w:rPr>
        <w:t> </w:t>
      </w:r>
      <w:r>
        <w:rPr>
          <w:color w:val="333333"/>
          <w:sz w:val="21"/>
        </w:rPr>
        <w:t>da Prefeitura Municipal de São Paulo (PMSP). Dessa forma, a execução orçamentária pode ser entendida como a </w:t>
      </w:r>
      <w:r>
        <w:rPr>
          <w:b/>
          <w:color w:val="333333"/>
          <w:sz w:val="21"/>
        </w:rPr>
        <w:t>trajetória da despesa pública</w:t>
      </w:r>
      <w:r>
        <w:rPr>
          <w:color w:val="333333"/>
          <w:sz w:val="21"/>
        </w:rPr>
        <w:t>, com </w:t>
      </w:r>
      <w:r>
        <w:rPr>
          <w:b/>
          <w:color w:val="333333"/>
          <w:sz w:val="21"/>
        </w:rPr>
        <w:t>identificação </w:t>
      </w:r>
      <w:r>
        <w:rPr>
          <w:color w:val="333333"/>
          <w:sz w:val="21"/>
        </w:rPr>
        <w:t>das condições de seu </w:t>
      </w:r>
      <w:r>
        <w:rPr>
          <w:b/>
          <w:color w:val="333333"/>
          <w:sz w:val="21"/>
        </w:rPr>
        <w:t>início e término</w:t>
      </w:r>
      <w:r>
        <w:rPr>
          <w:color w:val="333333"/>
          <w:sz w:val="21"/>
        </w:rPr>
        <w:t>.</w:t>
      </w:r>
    </w:p>
    <w:p>
      <w:pPr>
        <w:pStyle w:val="BodyText"/>
        <w:spacing w:before="151"/>
        <w:ind w:left="165" w:right="1438"/>
        <w:jc w:val="both"/>
      </w:pPr>
      <w:r>
        <w:rPr>
          <w:color w:val="333333"/>
        </w:rPr>
        <w:t>A programação da execução orçamentária deverá seguir o disposto na Lei de Diretrizes Orçamentárias</w:t>
      </w:r>
      <w:r>
        <w:rPr>
          <w:color w:val="333333"/>
          <w:spacing w:val="-1"/>
        </w:rPr>
        <w:t> </w:t>
      </w:r>
      <w:r>
        <w:rPr>
          <w:b/>
          <w:color w:val="333333"/>
        </w:rPr>
        <w:t>(LDO</w:t>
      </w:r>
      <w:r>
        <w:rPr>
          <w:color w:val="333333"/>
        </w:rPr>
        <w:t>), respeitando as metas e objetivos da Prefeitura Municipal de São Paulo (PMSP).</w:t>
      </w:r>
      <w:r>
        <w:rPr>
          <w:color w:val="333333"/>
          <w:spacing w:val="80"/>
          <w:w w:val="150"/>
        </w:rPr>
        <w:t> </w:t>
      </w:r>
      <w:r>
        <w:rPr>
          <w:color w:val="333333"/>
        </w:rPr>
        <w:t>Além</w:t>
      </w:r>
      <w:r>
        <w:rPr>
          <w:color w:val="333333"/>
          <w:spacing w:val="80"/>
          <w:w w:val="150"/>
        </w:rPr>
        <w:t> </w:t>
      </w:r>
      <w:r>
        <w:rPr>
          <w:color w:val="333333"/>
        </w:rPr>
        <w:t>disso,</w:t>
      </w:r>
      <w:r>
        <w:rPr>
          <w:color w:val="333333"/>
          <w:spacing w:val="80"/>
          <w:w w:val="150"/>
        </w:rPr>
        <w:t> </w:t>
      </w:r>
      <w:r>
        <w:rPr>
          <w:color w:val="333333"/>
        </w:rPr>
        <w:t>a</w:t>
      </w:r>
      <w:r>
        <w:rPr>
          <w:color w:val="333333"/>
          <w:spacing w:val="-2"/>
        </w:rPr>
        <w:t> </w:t>
      </w:r>
      <w:r>
        <w:rPr>
          <w:b/>
          <w:color w:val="333333"/>
        </w:rPr>
        <w:t>execução</w:t>
      </w:r>
      <w:r>
        <w:rPr>
          <w:b/>
          <w:color w:val="333333"/>
          <w:spacing w:val="80"/>
          <w:w w:val="150"/>
        </w:rPr>
        <w:t> </w:t>
      </w:r>
      <w:r>
        <w:rPr>
          <w:b/>
          <w:color w:val="333333"/>
        </w:rPr>
        <w:t>orçamentária</w:t>
      </w:r>
      <w:r>
        <w:rPr>
          <w:b/>
          <w:color w:val="333333"/>
          <w:spacing w:val="-2"/>
        </w:rPr>
        <w:t> </w:t>
      </w:r>
      <w:r>
        <w:rPr>
          <w:color w:val="333333"/>
        </w:rPr>
        <w:t>deverá</w:t>
      </w:r>
      <w:r>
        <w:rPr>
          <w:color w:val="333333"/>
          <w:spacing w:val="80"/>
          <w:w w:val="150"/>
        </w:rPr>
        <w:t> </w:t>
      </w:r>
      <w:r>
        <w:rPr>
          <w:color w:val="333333"/>
        </w:rPr>
        <w:t>atender</w:t>
      </w:r>
      <w:r>
        <w:rPr>
          <w:color w:val="333333"/>
          <w:spacing w:val="80"/>
          <w:w w:val="150"/>
        </w:rPr>
        <w:t> </w:t>
      </w:r>
      <w:r>
        <w:rPr>
          <w:color w:val="333333"/>
        </w:rPr>
        <w:t>as</w:t>
      </w:r>
      <w:r>
        <w:rPr>
          <w:color w:val="333333"/>
          <w:spacing w:val="-6"/>
        </w:rPr>
        <w:t> </w:t>
      </w:r>
      <w:r>
        <w:rPr>
          <w:b/>
          <w:color w:val="333333"/>
        </w:rPr>
        <w:t>receitas </w:t>
      </w:r>
      <w:r>
        <w:rPr>
          <w:color w:val="333333"/>
        </w:rPr>
        <w:t>vinculadas as </w:t>
      </w:r>
      <w:r>
        <w:rPr>
          <w:b/>
          <w:color w:val="333333"/>
        </w:rPr>
        <w:t>finalidades </w:t>
      </w:r>
      <w:r>
        <w:rPr>
          <w:color w:val="333333"/>
        </w:rPr>
        <w:t>específicas, independentemente do exercício de ingresso.</w:t>
      </w:r>
    </w:p>
    <w:p>
      <w:pPr>
        <w:pStyle w:val="BodyText"/>
        <w:spacing w:before="150"/>
        <w:ind w:left="165" w:right="1436"/>
        <w:jc w:val="both"/>
      </w:pPr>
      <w:r>
        <w:rPr>
          <w:color w:val="333333"/>
        </w:rPr>
        <w:t>A LDO, prevista no art. 165, II da </w:t>
      </w:r>
      <w:hyperlink r:id="rId19">
        <w:r>
          <w:rPr/>
          <w:t>Constituição Federal,</w:t>
        </w:r>
      </w:hyperlink>
      <w:r>
        <w:rPr>
          <w:spacing w:val="-1"/>
        </w:rPr>
        <w:t> </w:t>
      </w:r>
      <w:r>
        <w:rPr>
          <w:color w:val="333333"/>
        </w:rPr>
        <w:t>é o</w:t>
      </w:r>
      <w:r>
        <w:rPr>
          <w:color w:val="333333"/>
          <w:spacing w:val="-2"/>
        </w:rPr>
        <w:t> </w:t>
      </w:r>
      <w:r>
        <w:rPr>
          <w:b/>
          <w:color w:val="333333"/>
        </w:rPr>
        <w:t>instrumento, </w:t>
      </w:r>
      <w:r>
        <w:rPr>
          <w:color w:val="333333"/>
        </w:rPr>
        <w:t>de iniciativa do Poder Executivo,</w:t>
      </w:r>
      <w:r>
        <w:rPr>
          <w:color w:val="333333"/>
          <w:spacing w:val="-2"/>
        </w:rPr>
        <w:t> </w:t>
      </w:r>
      <w:r>
        <w:rPr>
          <w:color w:val="333333"/>
        </w:rPr>
        <w:t>para</w:t>
      </w:r>
      <w:r>
        <w:rPr>
          <w:color w:val="333333"/>
          <w:spacing w:val="-2"/>
        </w:rPr>
        <w:t> </w:t>
      </w:r>
      <w:r>
        <w:rPr>
          <w:color w:val="333333"/>
        </w:rPr>
        <w:t>o</w:t>
      </w:r>
      <w:r>
        <w:rPr>
          <w:color w:val="333333"/>
          <w:spacing w:val="-2"/>
        </w:rPr>
        <w:t> </w:t>
      </w:r>
      <w:r>
        <w:rPr>
          <w:color w:val="333333"/>
        </w:rPr>
        <w:t>estabelecimento</w:t>
      </w:r>
      <w:r>
        <w:rPr>
          <w:color w:val="333333"/>
          <w:spacing w:val="-2"/>
        </w:rPr>
        <w:t> </w:t>
      </w:r>
      <w:r>
        <w:rPr>
          <w:color w:val="333333"/>
        </w:rPr>
        <w:t>de</w:t>
      </w:r>
      <w:r>
        <w:rPr>
          <w:color w:val="333333"/>
          <w:spacing w:val="-3"/>
        </w:rPr>
        <w:t> </w:t>
      </w:r>
      <w:r>
        <w:rPr>
          <w:b/>
          <w:color w:val="333333"/>
        </w:rPr>
        <w:t>metas</w:t>
      </w:r>
      <w:r>
        <w:rPr>
          <w:b/>
          <w:color w:val="333333"/>
          <w:spacing w:val="-2"/>
        </w:rPr>
        <w:t> </w:t>
      </w:r>
      <w:r>
        <w:rPr>
          <w:b/>
          <w:color w:val="333333"/>
        </w:rPr>
        <w:t>e</w:t>
      </w:r>
      <w:r>
        <w:rPr>
          <w:b/>
          <w:color w:val="333333"/>
          <w:spacing w:val="-3"/>
        </w:rPr>
        <w:t> </w:t>
      </w:r>
      <w:r>
        <w:rPr>
          <w:b/>
          <w:color w:val="333333"/>
        </w:rPr>
        <w:t>prioridades </w:t>
      </w:r>
      <w:r>
        <w:rPr>
          <w:color w:val="333333"/>
        </w:rPr>
        <w:t>do</w:t>
      </w:r>
      <w:r>
        <w:rPr>
          <w:color w:val="333333"/>
          <w:spacing w:val="-3"/>
        </w:rPr>
        <w:t> </w:t>
      </w:r>
      <w:r>
        <w:rPr>
          <w:color w:val="333333"/>
        </w:rPr>
        <w:t>exercício</w:t>
      </w:r>
      <w:r>
        <w:rPr>
          <w:color w:val="333333"/>
          <w:spacing w:val="-2"/>
        </w:rPr>
        <w:t> </w:t>
      </w:r>
      <w:r>
        <w:rPr>
          <w:color w:val="333333"/>
        </w:rPr>
        <w:t>financeiro</w:t>
      </w:r>
      <w:r>
        <w:rPr>
          <w:color w:val="333333"/>
          <w:spacing w:val="-2"/>
        </w:rPr>
        <w:t> </w:t>
      </w:r>
      <w:r>
        <w:rPr>
          <w:color w:val="333333"/>
        </w:rPr>
        <w:t>da</w:t>
      </w:r>
      <w:r>
        <w:rPr>
          <w:color w:val="333333"/>
          <w:spacing w:val="-2"/>
        </w:rPr>
        <w:t> </w:t>
      </w:r>
      <w:r>
        <w:rPr>
          <w:color w:val="333333"/>
        </w:rPr>
        <w:t>Prefeitura Municipal de São Paulo (PMSP) pelo período de um ano.</w:t>
      </w:r>
    </w:p>
    <w:p>
      <w:pPr>
        <w:pStyle w:val="BodyText"/>
        <w:spacing w:before="150"/>
        <w:ind w:left="165" w:right="1439"/>
        <w:jc w:val="both"/>
      </w:pPr>
      <w:r>
        <w:rPr>
          <w:color w:val="333333"/>
        </w:rPr>
        <w:t>Nesse sentido, possibilita a realização das despesas de capital para o exercício seguinte, concretizando o Plano Plurianual (PPA), ou seja, a LDO confere a possibilidade de realização</w:t>
      </w:r>
      <w:r>
        <w:rPr>
          <w:color w:val="333333"/>
          <w:spacing w:val="40"/>
        </w:rPr>
        <w:t> </w:t>
      </w:r>
      <w:r>
        <w:rPr>
          <w:color w:val="333333"/>
        </w:rPr>
        <w:t>mais imediata do PPA.</w:t>
      </w:r>
    </w:p>
    <w:p>
      <w:pPr>
        <w:spacing w:before="150"/>
        <w:ind w:left="165" w:right="1436" w:firstLine="0"/>
        <w:jc w:val="both"/>
        <w:rPr>
          <w:sz w:val="21"/>
        </w:rPr>
      </w:pPr>
      <w:r>
        <w:rPr>
          <w:color w:val="333333"/>
          <w:sz w:val="21"/>
        </w:rPr>
        <w:t>O</w:t>
      </w:r>
      <w:r>
        <w:rPr>
          <w:color w:val="333333"/>
          <w:spacing w:val="-1"/>
          <w:sz w:val="21"/>
        </w:rPr>
        <w:t> </w:t>
      </w:r>
      <w:r>
        <w:rPr>
          <w:b/>
          <w:color w:val="333333"/>
          <w:sz w:val="21"/>
        </w:rPr>
        <w:t>Plano Plurianual (PPA), </w:t>
      </w:r>
      <w:r>
        <w:rPr>
          <w:color w:val="333333"/>
          <w:sz w:val="21"/>
        </w:rPr>
        <w:t>previsto no art. 165, I da Constituição Federal, é o principal instrumento</w:t>
      </w:r>
      <w:r>
        <w:rPr>
          <w:color w:val="333333"/>
          <w:spacing w:val="-2"/>
          <w:sz w:val="21"/>
        </w:rPr>
        <w:t> </w:t>
      </w:r>
      <w:r>
        <w:rPr>
          <w:b/>
          <w:color w:val="333333"/>
          <w:sz w:val="21"/>
        </w:rPr>
        <w:t>de</w:t>
      </w:r>
      <w:r>
        <w:rPr>
          <w:b/>
          <w:color w:val="333333"/>
          <w:spacing w:val="80"/>
          <w:sz w:val="21"/>
        </w:rPr>
        <w:t>  </w:t>
      </w:r>
      <w:r>
        <w:rPr>
          <w:b/>
          <w:color w:val="333333"/>
          <w:sz w:val="21"/>
        </w:rPr>
        <w:t>planejamento </w:t>
      </w:r>
      <w:r>
        <w:rPr>
          <w:color w:val="333333"/>
          <w:sz w:val="21"/>
        </w:rPr>
        <w:t>público</w:t>
      </w:r>
      <w:r>
        <w:rPr>
          <w:color w:val="333333"/>
          <w:spacing w:val="80"/>
          <w:sz w:val="21"/>
        </w:rPr>
        <w:t>  </w:t>
      </w:r>
      <w:r>
        <w:rPr>
          <w:color w:val="333333"/>
          <w:sz w:val="21"/>
        </w:rPr>
        <w:t>para</w:t>
      </w:r>
      <w:r>
        <w:rPr>
          <w:color w:val="333333"/>
          <w:spacing w:val="-7"/>
          <w:sz w:val="21"/>
        </w:rPr>
        <w:t> </w:t>
      </w:r>
      <w:r>
        <w:rPr>
          <w:b/>
          <w:color w:val="333333"/>
          <w:sz w:val="21"/>
        </w:rPr>
        <w:t>orientação</w:t>
      </w:r>
      <w:r>
        <w:rPr>
          <w:b/>
          <w:color w:val="333333"/>
          <w:spacing w:val="80"/>
          <w:sz w:val="21"/>
        </w:rPr>
        <w:t>  </w:t>
      </w:r>
      <w:r>
        <w:rPr>
          <w:b/>
          <w:color w:val="333333"/>
          <w:sz w:val="21"/>
        </w:rPr>
        <w:t>estratégica, </w:t>
      </w:r>
      <w:r>
        <w:rPr>
          <w:color w:val="333333"/>
          <w:sz w:val="21"/>
        </w:rPr>
        <w:t>estabelecimento de</w:t>
      </w:r>
      <w:r>
        <w:rPr>
          <w:color w:val="333333"/>
          <w:spacing w:val="-2"/>
          <w:sz w:val="21"/>
        </w:rPr>
        <w:t> </w:t>
      </w:r>
      <w:r>
        <w:rPr>
          <w:b/>
          <w:color w:val="333333"/>
          <w:sz w:val="21"/>
        </w:rPr>
        <w:t>prioridades e metas</w:t>
      </w:r>
      <w:r>
        <w:rPr>
          <w:color w:val="333333"/>
          <w:sz w:val="21"/>
        </w:rPr>
        <w:t>. Materializado por meio de Programas e Ações da Prefeitura Municipal de São Paulo (PMSP), o</w:t>
      </w:r>
      <w:r>
        <w:rPr>
          <w:color w:val="333333"/>
          <w:spacing w:val="-6"/>
          <w:sz w:val="21"/>
        </w:rPr>
        <w:t> </w:t>
      </w:r>
      <w:r>
        <w:rPr>
          <w:b/>
          <w:color w:val="333333"/>
          <w:sz w:val="21"/>
        </w:rPr>
        <w:t>PPA</w:t>
      </w:r>
      <w:r>
        <w:rPr>
          <w:b/>
          <w:color w:val="333333"/>
          <w:spacing w:val="-3"/>
          <w:sz w:val="21"/>
        </w:rPr>
        <w:t> </w:t>
      </w:r>
      <w:r>
        <w:rPr>
          <w:color w:val="333333"/>
          <w:sz w:val="21"/>
        </w:rPr>
        <w:t>apresenta as</w:t>
      </w:r>
      <w:r>
        <w:rPr>
          <w:color w:val="333333"/>
          <w:spacing w:val="-7"/>
          <w:sz w:val="21"/>
        </w:rPr>
        <w:t> </w:t>
      </w:r>
      <w:r>
        <w:rPr>
          <w:b/>
          <w:color w:val="333333"/>
          <w:sz w:val="21"/>
        </w:rPr>
        <w:t>despesas de capital e custeio </w:t>
      </w:r>
      <w:r>
        <w:rPr>
          <w:color w:val="333333"/>
          <w:sz w:val="21"/>
        </w:rPr>
        <w:t>decorrente de todas as áreas do governo, dando transparência à aplicação dos recursos e aos </w:t>
      </w:r>
      <w:r>
        <w:rPr>
          <w:b/>
          <w:color w:val="333333"/>
          <w:sz w:val="21"/>
        </w:rPr>
        <w:t>resultado</w:t>
      </w:r>
      <w:r>
        <w:rPr>
          <w:color w:val="333333"/>
          <w:sz w:val="21"/>
        </w:rPr>
        <w:t>s obtidos.</w:t>
      </w:r>
    </w:p>
    <w:p>
      <w:pPr>
        <w:pStyle w:val="BodyText"/>
        <w:spacing w:before="151"/>
        <w:ind w:left="165" w:right="1436"/>
        <w:jc w:val="both"/>
      </w:pPr>
      <w:r>
        <w:rPr>
          <w:b/>
          <w:color w:val="333333"/>
        </w:rPr>
        <w:t>O</w:t>
      </w:r>
      <w:r>
        <w:rPr>
          <w:b/>
          <w:color w:val="333333"/>
          <w:spacing w:val="40"/>
        </w:rPr>
        <w:t> </w:t>
      </w:r>
      <w:r>
        <w:rPr>
          <w:b/>
          <w:color w:val="333333"/>
        </w:rPr>
        <w:t>Projeto</w:t>
      </w:r>
      <w:r>
        <w:rPr>
          <w:b/>
          <w:color w:val="333333"/>
          <w:spacing w:val="40"/>
        </w:rPr>
        <w:t> </w:t>
      </w:r>
      <w:r>
        <w:rPr>
          <w:b/>
          <w:color w:val="333333"/>
        </w:rPr>
        <w:t>de</w:t>
      </w:r>
      <w:r>
        <w:rPr>
          <w:b/>
          <w:color w:val="333333"/>
          <w:spacing w:val="40"/>
        </w:rPr>
        <w:t> </w:t>
      </w:r>
      <w:r>
        <w:rPr>
          <w:b/>
          <w:color w:val="333333"/>
        </w:rPr>
        <w:t>Lei </w:t>
      </w:r>
      <w:r>
        <w:rPr>
          <w:color w:val="333333"/>
        </w:rPr>
        <w:t>contendo</w:t>
      </w:r>
      <w:r>
        <w:rPr>
          <w:color w:val="333333"/>
          <w:spacing w:val="40"/>
        </w:rPr>
        <w:t> </w:t>
      </w:r>
      <w:r>
        <w:rPr>
          <w:color w:val="333333"/>
        </w:rPr>
        <w:t>o</w:t>
      </w:r>
      <w:r>
        <w:rPr>
          <w:color w:val="333333"/>
          <w:spacing w:val="40"/>
        </w:rPr>
        <w:t> </w:t>
      </w:r>
      <w:r>
        <w:rPr>
          <w:color w:val="333333"/>
        </w:rPr>
        <w:t>Plano</w:t>
      </w:r>
      <w:r>
        <w:rPr>
          <w:color w:val="333333"/>
          <w:spacing w:val="40"/>
        </w:rPr>
        <w:t> </w:t>
      </w:r>
      <w:r>
        <w:rPr>
          <w:color w:val="333333"/>
        </w:rPr>
        <w:t>Plurianual</w:t>
      </w:r>
      <w:r>
        <w:rPr>
          <w:color w:val="333333"/>
          <w:spacing w:val="40"/>
        </w:rPr>
        <w:t> </w:t>
      </w:r>
      <w:r>
        <w:rPr>
          <w:color w:val="333333"/>
        </w:rPr>
        <w:t>(PPA)</w:t>
      </w:r>
      <w:r>
        <w:rPr>
          <w:color w:val="333333"/>
          <w:spacing w:val="40"/>
        </w:rPr>
        <w:t> </w:t>
      </w:r>
      <w:r>
        <w:rPr>
          <w:color w:val="333333"/>
        </w:rPr>
        <w:t>deve</w:t>
      </w:r>
      <w:r>
        <w:rPr>
          <w:color w:val="333333"/>
          <w:spacing w:val="40"/>
        </w:rPr>
        <w:t> </w:t>
      </w:r>
      <w:r>
        <w:rPr>
          <w:color w:val="333333"/>
        </w:rPr>
        <w:t>ser</w:t>
      </w:r>
      <w:r>
        <w:rPr>
          <w:color w:val="333333"/>
          <w:spacing w:val="40"/>
        </w:rPr>
        <w:t> </w:t>
      </w:r>
      <w:r>
        <w:rPr>
          <w:color w:val="333333"/>
        </w:rPr>
        <w:t>enviado</w:t>
      </w:r>
      <w:r>
        <w:rPr>
          <w:color w:val="333333"/>
          <w:spacing w:val="40"/>
        </w:rPr>
        <w:t> </w:t>
      </w:r>
      <w:r>
        <w:rPr>
          <w:color w:val="333333"/>
        </w:rPr>
        <w:t>ao </w:t>
      </w:r>
      <w:r>
        <w:rPr>
          <w:b/>
          <w:color w:val="333333"/>
        </w:rPr>
        <w:t>Poder Legislativo </w:t>
      </w:r>
      <w:r>
        <w:rPr>
          <w:color w:val="333333"/>
        </w:rPr>
        <w:t>até 30 de setembro do primeiro ano de mandato, e deve ser votado pela Câmara Municipal</w:t>
      </w:r>
      <w:r>
        <w:rPr>
          <w:color w:val="333333"/>
          <w:spacing w:val="80"/>
          <w:w w:val="150"/>
        </w:rPr>
        <w:t> </w:t>
      </w:r>
      <w:r>
        <w:rPr>
          <w:color w:val="333333"/>
        </w:rPr>
        <w:t>até</w:t>
      </w:r>
      <w:r>
        <w:rPr>
          <w:color w:val="333333"/>
          <w:spacing w:val="80"/>
          <w:w w:val="150"/>
        </w:rPr>
        <w:t> </w:t>
      </w:r>
      <w:r>
        <w:rPr>
          <w:color w:val="333333"/>
        </w:rPr>
        <w:t>o</w:t>
      </w:r>
      <w:r>
        <w:rPr>
          <w:color w:val="333333"/>
          <w:spacing w:val="80"/>
          <w:w w:val="150"/>
        </w:rPr>
        <w:t> </w:t>
      </w:r>
      <w:r>
        <w:rPr>
          <w:color w:val="333333"/>
        </w:rPr>
        <w:t>fim</w:t>
      </w:r>
      <w:r>
        <w:rPr>
          <w:color w:val="333333"/>
          <w:spacing w:val="80"/>
          <w:w w:val="150"/>
        </w:rPr>
        <w:t> </w:t>
      </w:r>
      <w:r>
        <w:rPr>
          <w:color w:val="333333"/>
        </w:rPr>
        <w:t>desse</w:t>
      </w:r>
      <w:r>
        <w:rPr>
          <w:color w:val="333333"/>
          <w:spacing w:val="80"/>
          <w:w w:val="150"/>
        </w:rPr>
        <w:t> </w:t>
      </w:r>
      <w:r>
        <w:rPr>
          <w:color w:val="333333"/>
        </w:rPr>
        <w:t>mesmo</w:t>
      </w:r>
      <w:r>
        <w:rPr>
          <w:color w:val="333333"/>
          <w:spacing w:val="80"/>
          <w:w w:val="150"/>
        </w:rPr>
        <w:t> </w:t>
      </w:r>
      <w:r>
        <w:rPr>
          <w:color w:val="333333"/>
        </w:rPr>
        <w:t>ano.</w:t>
      </w:r>
      <w:r>
        <w:rPr>
          <w:color w:val="333333"/>
          <w:spacing w:val="80"/>
          <w:w w:val="150"/>
        </w:rPr>
        <w:t> </w:t>
      </w:r>
      <w:r>
        <w:rPr>
          <w:color w:val="333333"/>
        </w:rPr>
        <w:t>Dessa</w:t>
      </w:r>
      <w:r>
        <w:rPr>
          <w:color w:val="333333"/>
          <w:spacing w:val="80"/>
          <w:w w:val="150"/>
        </w:rPr>
        <w:t> </w:t>
      </w:r>
      <w:r>
        <w:rPr>
          <w:color w:val="333333"/>
        </w:rPr>
        <w:t>maneira,</w:t>
      </w:r>
      <w:r>
        <w:rPr>
          <w:color w:val="333333"/>
          <w:spacing w:val="80"/>
          <w:w w:val="150"/>
        </w:rPr>
        <w:t> </w:t>
      </w:r>
      <w:r>
        <w:rPr>
          <w:color w:val="333333"/>
        </w:rPr>
        <w:t>o</w:t>
      </w:r>
      <w:r>
        <w:rPr>
          <w:color w:val="333333"/>
          <w:spacing w:val="80"/>
          <w:w w:val="150"/>
        </w:rPr>
        <w:t> </w:t>
      </w:r>
      <w:r>
        <w:rPr>
          <w:color w:val="333333"/>
        </w:rPr>
        <w:t>Plano</w:t>
      </w:r>
      <w:r>
        <w:rPr>
          <w:color w:val="333333"/>
          <w:spacing w:val="80"/>
          <w:w w:val="150"/>
        </w:rPr>
        <w:t> </w:t>
      </w:r>
      <w:r>
        <w:rPr>
          <w:color w:val="333333"/>
        </w:rPr>
        <w:t>Plurianual</w:t>
      </w:r>
      <w:r>
        <w:rPr>
          <w:color w:val="333333"/>
          <w:spacing w:val="80"/>
          <w:w w:val="150"/>
        </w:rPr>
        <w:t> </w:t>
      </w:r>
      <w:r>
        <w:rPr>
          <w:color w:val="333333"/>
        </w:rPr>
        <w:t>(PPA) tem </w:t>
      </w:r>
      <w:r>
        <w:rPr>
          <w:b/>
          <w:color w:val="333333"/>
        </w:rPr>
        <w:t>validade </w:t>
      </w:r>
      <w:r>
        <w:rPr>
          <w:color w:val="333333"/>
        </w:rPr>
        <w:t>para os três últimos anos da gestão e o primeiro ano da gestão seguinte.</w:t>
      </w:r>
    </w:p>
    <w:p>
      <w:pPr>
        <w:pStyle w:val="BodyText"/>
        <w:spacing w:before="149"/>
      </w:pPr>
    </w:p>
    <w:p>
      <w:pPr>
        <w:spacing w:before="0"/>
        <w:ind w:left="165" w:right="1435" w:firstLine="0"/>
        <w:jc w:val="both"/>
        <w:rPr>
          <w:sz w:val="21"/>
        </w:rPr>
      </w:pPr>
      <w:r>
        <w:rPr>
          <w:color w:val="333333"/>
          <w:sz w:val="21"/>
        </w:rPr>
        <w:t>Além disso, a</w:t>
      </w:r>
      <w:r>
        <w:rPr>
          <w:color w:val="333333"/>
          <w:spacing w:val="-1"/>
          <w:sz w:val="21"/>
        </w:rPr>
        <w:t> </w:t>
      </w:r>
      <w:r>
        <w:rPr>
          <w:b/>
          <w:color w:val="333333"/>
          <w:sz w:val="21"/>
        </w:rPr>
        <w:t>Lei de Diretrizes Orçamentárias (LDO) </w:t>
      </w:r>
      <w:r>
        <w:rPr>
          <w:color w:val="333333"/>
          <w:sz w:val="21"/>
        </w:rPr>
        <w:t>tem como função a orientação da elaboração da</w:t>
      </w:r>
      <w:r>
        <w:rPr>
          <w:color w:val="333333"/>
          <w:spacing w:val="-5"/>
          <w:sz w:val="21"/>
        </w:rPr>
        <w:t> </w:t>
      </w:r>
      <w:r>
        <w:rPr>
          <w:b/>
          <w:color w:val="333333"/>
          <w:sz w:val="21"/>
        </w:rPr>
        <w:t>Lei Orçamentária Anual (LOA)</w:t>
      </w:r>
      <w:r>
        <w:rPr>
          <w:color w:val="333333"/>
          <w:sz w:val="21"/>
        </w:rPr>
        <w:t>, que dispõe sobre as</w:t>
      </w:r>
      <w:r>
        <w:rPr>
          <w:color w:val="333333"/>
          <w:spacing w:val="-1"/>
          <w:sz w:val="21"/>
        </w:rPr>
        <w:t> </w:t>
      </w:r>
      <w:r>
        <w:rPr>
          <w:b/>
          <w:color w:val="333333"/>
          <w:sz w:val="21"/>
        </w:rPr>
        <w:t>alterações </w:t>
      </w:r>
      <w:r>
        <w:rPr>
          <w:color w:val="333333"/>
          <w:sz w:val="21"/>
        </w:rPr>
        <w:t>na legislação tributária, o estabelecimento da política de</w:t>
      </w:r>
      <w:r>
        <w:rPr>
          <w:color w:val="333333"/>
          <w:spacing w:val="-1"/>
          <w:sz w:val="21"/>
        </w:rPr>
        <w:t> </w:t>
      </w:r>
      <w:r>
        <w:rPr>
          <w:b/>
          <w:color w:val="333333"/>
          <w:sz w:val="21"/>
        </w:rPr>
        <w:t>aplicação </w:t>
      </w:r>
      <w:r>
        <w:rPr>
          <w:color w:val="333333"/>
          <w:sz w:val="21"/>
        </w:rPr>
        <w:t>das agências financeiras oficiais de fomento, a manutenção do </w:t>
      </w:r>
      <w:r>
        <w:rPr>
          <w:b/>
          <w:color w:val="333333"/>
          <w:sz w:val="21"/>
        </w:rPr>
        <w:t>equilíbrio entre receitas e despesas</w:t>
      </w:r>
      <w:r>
        <w:rPr>
          <w:color w:val="333333"/>
          <w:sz w:val="21"/>
        </w:rPr>
        <w:t>.</w:t>
      </w:r>
    </w:p>
    <w:p>
      <w:pPr>
        <w:pStyle w:val="BodyText"/>
        <w:spacing w:before="150"/>
        <w:ind w:left="165" w:right="1436"/>
        <w:jc w:val="both"/>
      </w:pPr>
      <w:r>
        <w:rPr>
          <w:color w:val="333333"/>
        </w:rPr>
        <w:t>A LOA também institui</w:t>
      </w:r>
      <w:r>
        <w:rPr>
          <w:color w:val="333333"/>
          <w:spacing w:val="-1"/>
        </w:rPr>
        <w:t> </w:t>
      </w:r>
      <w:r>
        <w:rPr>
          <w:b/>
          <w:color w:val="333333"/>
        </w:rPr>
        <w:t>critérios </w:t>
      </w:r>
      <w:r>
        <w:rPr>
          <w:color w:val="333333"/>
        </w:rPr>
        <w:t>e forma de limitação de empenho, a determinação das normas relativas ao controle de custos e à avaliação dos </w:t>
      </w:r>
      <w:r>
        <w:rPr>
          <w:b/>
          <w:color w:val="333333"/>
        </w:rPr>
        <w:t>resultados dos programas </w:t>
      </w:r>
      <w:r>
        <w:rPr>
          <w:color w:val="333333"/>
        </w:rPr>
        <w:t>financiados com recursos dos orçamentos, estabelecendo </w:t>
      </w:r>
      <w:r>
        <w:rPr>
          <w:b/>
          <w:color w:val="333333"/>
        </w:rPr>
        <w:t>condições e exigências </w:t>
      </w:r>
      <w:r>
        <w:rPr>
          <w:color w:val="333333"/>
        </w:rPr>
        <w:t>para transferências de recursos a entidades públicas e privadas.</w:t>
      </w:r>
    </w:p>
    <w:p>
      <w:pPr>
        <w:pStyle w:val="BodyText"/>
        <w:spacing w:after="0"/>
        <w:jc w:val="both"/>
        <w:sectPr>
          <w:pgSz w:w="11910" w:h="16840"/>
          <w:pgMar w:header="0" w:footer="769" w:top="1340" w:bottom="960" w:left="1275" w:right="0"/>
        </w:sectPr>
      </w:pPr>
    </w:p>
    <w:p>
      <w:pPr>
        <w:spacing w:before="90"/>
        <w:ind w:left="165" w:right="1436" w:firstLine="0"/>
        <w:jc w:val="both"/>
        <w:rPr>
          <w:sz w:val="21"/>
        </w:rPr>
      </w:pPr>
      <w:r>
        <w:rPr>
          <w:color w:val="333333"/>
          <w:sz w:val="21"/>
        </w:rPr>
        <w:t>O</w:t>
      </w:r>
      <w:r>
        <w:rPr>
          <w:color w:val="333333"/>
          <w:spacing w:val="-1"/>
          <w:sz w:val="21"/>
        </w:rPr>
        <w:t> </w:t>
      </w:r>
      <w:r>
        <w:rPr>
          <w:b/>
          <w:color w:val="333333"/>
          <w:sz w:val="21"/>
        </w:rPr>
        <w:t>Projeto da Lei de Diretrizes Orçamentárias</w:t>
      </w:r>
      <w:r>
        <w:rPr>
          <w:color w:val="333333"/>
          <w:sz w:val="21"/>
        </w:rPr>
        <w:t>, elaborado com apoio da</w:t>
      </w:r>
      <w:r>
        <w:rPr>
          <w:color w:val="333333"/>
          <w:spacing w:val="-1"/>
          <w:sz w:val="21"/>
        </w:rPr>
        <w:t> </w:t>
      </w:r>
      <w:r>
        <w:rPr>
          <w:b/>
          <w:color w:val="333333"/>
          <w:sz w:val="21"/>
        </w:rPr>
        <w:t>Secretaria Municipal da Fazenda</w:t>
      </w:r>
      <w:r>
        <w:rPr>
          <w:color w:val="333333"/>
          <w:sz w:val="21"/>
        </w:rPr>
        <w:t>, deve ser enviado para o Poder Legislativo até 15 de abril de cada ano, para</w:t>
      </w:r>
      <w:r>
        <w:rPr>
          <w:color w:val="333333"/>
          <w:spacing w:val="80"/>
          <w:sz w:val="21"/>
        </w:rPr>
        <w:t>    </w:t>
      </w:r>
      <w:r>
        <w:rPr>
          <w:color w:val="333333"/>
          <w:sz w:val="21"/>
        </w:rPr>
        <w:t>votação</w:t>
      </w:r>
      <w:r>
        <w:rPr>
          <w:color w:val="333333"/>
          <w:spacing w:val="80"/>
          <w:sz w:val="21"/>
        </w:rPr>
        <w:t>    </w:t>
      </w:r>
      <w:r>
        <w:rPr>
          <w:color w:val="333333"/>
          <w:sz w:val="21"/>
        </w:rPr>
        <w:t>até</w:t>
      </w:r>
      <w:r>
        <w:rPr>
          <w:color w:val="333333"/>
          <w:spacing w:val="80"/>
          <w:sz w:val="21"/>
        </w:rPr>
        <w:t>    </w:t>
      </w:r>
      <w:r>
        <w:rPr>
          <w:color w:val="333333"/>
          <w:sz w:val="21"/>
        </w:rPr>
        <w:t>30</w:t>
      </w:r>
      <w:r>
        <w:rPr>
          <w:color w:val="333333"/>
          <w:spacing w:val="80"/>
          <w:sz w:val="21"/>
        </w:rPr>
        <w:t>    </w:t>
      </w:r>
      <w:r>
        <w:rPr>
          <w:color w:val="333333"/>
          <w:sz w:val="21"/>
        </w:rPr>
        <w:t>de</w:t>
      </w:r>
      <w:r>
        <w:rPr>
          <w:color w:val="333333"/>
          <w:spacing w:val="80"/>
          <w:sz w:val="21"/>
        </w:rPr>
        <w:t>    </w:t>
      </w:r>
      <w:r>
        <w:rPr>
          <w:color w:val="333333"/>
          <w:sz w:val="21"/>
        </w:rPr>
        <w:t>junho</w:t>
      </w:r>
      <w:r>
        <w:rPr>
          <w:color w:val="333333"/>
          <w:spacing w:val="80"/>
          <w:sz w:val="21"/>
        </w:rPr>
        <w:t>    </w:t>
      </w:r>
      <w:r>
        <w:rPr>
          <w:color w:val="333333"/>
          <w:sz w:val="21"/>
        </w:rPr>
        <w:t>desse</w:t>
      </w:r>
      <w:r>
        <w:rPr>
          <w:color w:val="333333"/>
          <w:spacing w:val="80"/>
          <w:sz w:val="21"/>
        </w:rPr>
        <w:t>    </w:t>
      </w:r>
      <w:r>
        <w:rPr>
          <w:color w:val="333333"/>
          <w:sz w:val="21"/>
        </w:rPr>
        <w:t>mesmo</w:t>
      </w:r>
      <w:r>
        <w:rPr>
          <w:color w:val="333333"/>
          <w:spacing w:val="80"/>
          <w:sz w:val="21"/>
        </w:rPr>
        <w:t>    </w:t>
      </w:r>
      <w:r>
        <w:rPr>
          <w:color w:val="333333"/>
          <w:sz w:val="21"/>
        </w:rPr>
        <w:t>ano.</w:t>
      </w:r>
      <w:r>
        <w:rPr>
          <w:color w:val="333333"/>
          <w:spacing w:val="80"/>
          <w:sz w:val="21"/>
        </w:rPr>
        <w:t> </w:t>
      </w:r>
      <w:r>
        <w:rPr>
          <w:color w:val="333333"/>
          <w:sz w:val="21"/>
        </w:rPr>
        <w:t>Ele</w:t>
      </w:r>
      <w:r>
        <w:rPr>
          <w:color w:val="333333"/>
          <w:spacing w:val="62"/>
          <w:sz w:val="21"/>
        </w:rPr>
        <w:t>  </w:t>
      </w:r>
      <w:r>
        <w:rPr>
          <w:color w:val="333333"/>
          <w:sz w:val="21"/>
        </w:rPr>
        <w:t>deve</w:t>
      </w:r>
      <w:r>
        <w:rPr>
          <w:color w:val="333333"/>
          <w:spacing w:val="62"/>
          <w:sz w:val="21"/>
        </w:rPr>
        <w:t>  </w:t>
      </w:r>
      <w:r>
        <w:rPr>
          <w:color w:val="333333"/>
          <w:sz w:val="21"/>
        </w:rPr>
        <w:t>ser</w:t>
      </w:r>
      <w:r>
        <w:rPr>
          <w:color w:val="333333"/>
          <w:spacing w:val="62"/>
          <w:sz w:val="21"/>
        </w:rPr>
        <w:t>  </w:t>
      </w:r>
      <w:r>
        <w:rPr>
          <w:color w:val="333333"/>
          <w:sz w:val="21"/>
        </w:rPr>
        <w:t>submetido</w:t>
      </w:r>
      <w:r>
        <w:rPr>
          <w:color w:val="333333"/>
          <w:spacing w:val="63"/>
          <w:sz w:val="21"/>
        </w:rPr>
        <w:t>  </w:t>
      </w:r>
      <w:r>
        <w:rPr>
          <w:color w:val="333333"/>
          <w:sz w:val="21"/>
        </w:rPr>
        <w:t>a</w:t>
      </w:r>
      <w:r>
        <w:rPr>
          <w:color w:val="333333"/>
          <w:spacing w:val="62"/>
          <w:sz w:val="21"/>
        </w:rPr>
        <w:t>  </w:t>
      </w:r>
      <w:r>
        <w:rPr>
          <w:color w:val="333333"/>
          <w:sz w:val="21"/>
        </w:rPr>
        <w:t>duas</w:t>
      </w:r>
      <w:r>
        <w:rPr>
          <w:color w:val="333333"/>
          <w:spacing w:val="-3"/>
          <w:sz w:val="21"/>
        </w:rPr>
        <w:t> </w:t>
      </w:r>
      <w:r>
        <w:rPr>
          <w:b/>
          <w:color w:val="333333"/>
          <w:sz w:val="21"/>
        </w:rPr>
        <w:t>audiências</w:t>
      </w:r>
      <w:r>
        <w:rPr>
          <w:b/>
          <w:color w:val="333333"/>
          <w:spacing w:val="64"/>
          <w:sz w:val="21"/>
        </w:rPr>
        <w:t>  </w:t>
      </w:r>
      <w:r>
        <w:rPr>
          <w:b/>
          <w:color w:val="333333"/>
          <w:sz w:val="21"/>
        </w:rPr>
        <w:t>públicas </w:t>
      </w:r>
      <w:r>
        <w:rPr>
          <w:color w:val="333333"/>
          <w:sz w:val="21"/>
        </w:rPr>
        <w:t>até</w:t>
      </w:r>
      <w:r>
        <w:rPr>
          <w:color w:val="333333"/>
          <w:spacing w:val="61"/>
          <w:sz w:val="21"/>
        </w:rPr>
        <w:t>  </w:t>
      </w:r>
      <w:r>
        <w:rPr>
          <w:color w:val="333333"/>
          <w:sz w:val="21"/>
        </w:rPr>
        <w:t>a</w:t>
      </w:r>
      <w:r>
        <w:rPr>
          <w:color w:val="333333"/>
          <w:spacing w:val="63"/>
          <w:sz w:val="21"/>
        </w:rPr>
        <w:t>  </w:t>
      </w:r>
      <w:r>
        <w:rPr>
          <w:color w:val="333333"/>
          <w:sz w:val="21"/>
        </w:rPr>
        <w:t>data</w:t>
      </w:r>
      <w:r>
        <w:rPr>
          <w:color w:val="333333"/>
          <w:spacing w:val="62"/>
          <w:sz w:val="21"/>
        </w:rPr>
        <w:t>  </w:t>
      </w:r>
      <w:r>
        <w:rPr>
          <w:color w:val="333333"/>
          <w:sz w:val="21"/>
        </w:rPr>
        <w:t>da</w:t>
      </w:r>
      <w:r>
        <w:rPr>
          <w:color w:val="333333"/>
          <w:spacing w:val="62"/>
          <w:sz w:val="21"/>
        </w:rPr>
        <w:t>  </w:t>
      </w:r>
      <w:r>
        <w:rPr>
          <w:color w:val="333333"/>
          <w:spacing w:val="-2"/>
          <w:sz w:val="21"/>
        </w:rPr>
        <w:t>votação.</w:t>
      </w:r>
    </w:p>
    <w:p>
      <w:pPr>
        <w:pStyle w:val="BodyText"/>
        <w:spacing w:before="253"/>
        <w:ind w:left="165" w:right="1442"/>
        <w:jc w:val="both"/>
      </w:pPr>
      <w:r>
        <w:rPr>
          <w:color w:val="333333"/>
        </w:rPr>
        <w:t>Outras</w:t>
      </w:r>
      <w:r>
        <w:rPr>
          <w:color w:val="333333"/>
          <w:spacing w:val="-2"/>
        </w:rPr>
        <w:t> </w:t>
      </w:r>
      <w:r>
        <w:rPr>
          <w:color w:val="333333"/>
        </w:rPr>
        <w:t>informações</w:t>
      </w:r>
      <w:r>
        <w:rPr>
          <w:color w:val="333333"/>
          <w:spacing w:val="-1"/>
        </w:rPr>
        <w:t> </w:t>
      </w:r>
      <w:r>
        <w:rPr>
          <w:color w:val="333333"/>
        </w:rPr>
        <w:t>a</w:t>
      </w:r>
      <w:r>
        <w:rPr>
          <w:color w:val="333333"/>
          <w:spacing w:val="-2"/>
        </w:rPr>
        <w:t> </w:t>
      </w:r>
      <w:r>
        <w:rPr>
          <w:color w:val="333333"/>
        </w:rPr>
        <w:t>respeito</w:t>
      </w:r>
      <w:r>
        <w:rPr>
          <w:color w:val="333333"/>
          <w:spacing w:val="-2"/>
        </w:rPr>
        <w:t> </w:t>
      </w:r>
      <w:r>
        <w:rPr>
          <w:color w:val="333333"/>
        </w:rPr>
        <w:t>dos</w:t>
      </w:r>
      <w:r>
        <w:rPr>
          <w:color w:val="333333"/>
          <w:spacing w:val="-1"/>
        </w:rPr>
        <w:t> </w:t>
      </w:r>
      <w:r>
        <w:rPr>
          <w:color w:val="333333"/>
        </w:rPr>
        <w:t>instrumentos</w:t>
      </w:r>
      <w:r>
        <w:rPr>
          <w:color w:val="333333"/>
          <w:spacing w:val="-1"/>
        </w:rPr>
        <w:t> </w:t>
      </w:r>
      <w:r>
        <w:rPr>
          <w:color w:val="333333"/>
        </w:rPr>
        <w:t>de</w:t>
      </w:r>
      <w:r>
        <w:rPr>
          <w:color w:val="333333"/>
          <w:spacing w:val="-1"/>
        </w:rPr>
        <w:t> </w:t>
      </w:r>
      <w:r>
        <w:rPr>
          <w:color w:val="333333"/>
        </w:rPr>
        <w:t>orçamento</w:t>
      </w:r>
      <w:r>
        <w:rPr>
          <w:color w:val="333333"/>
          <w:spacing w:val="-2"/>
        </w:rPr>
        <w:t> </w:t>
      </w:r>
      <w:r>
        <w:rPr>
          <w:color w:val="333333"/>
        </w:rPr>
        <w:t>podem</w:t>
      </w:r>
      <w:r>
        <w:rPr>
          <w:color w:val="333333"/>
          <w:spacing w:val="-2"/>
        </w:rPr>
        <w:t> </w:t>
      </w:r>
      <w:r>
        <w:rPr>
          <w:color w:val="333333"/>
        </w:rPr>
        <w:t>ser</w:t>
      </w:r>
      <w:r>
        <w:rPr>
          <w:color w:val="333333"/>
          <w:spacing w:val="-1"/>
        </w:rPr>
        <w:t> </w:t>
      </w:r>
      <w:r>
        <w:rPr>
          <w:color w:val="333333"/>
        </w:rPr>
        <w:t>encontradas</w:t>
      </w:r>
      <w:r>
        <w:rPr>
          <w:color w:val="333333"/>
          <w:spacing w:val="-2"/>
        </w:rPr>
        <w:t> </w:t>
      </w:r>
      <w:r>
        <w:rPr>
          <w:color w:val="333333"/>
        </w:rPr>
        <w:t>na</w:t>
      </w:r>
      <w:r>
        <w:rPr>
          <w:color w:val="333333"/>
          <w:spacing w:val="-1"/>
        </w:rPr>
        <w:t> </w:t>
      </w:r>
      <w:r>
        <w:rPr>
          <w:color w:val="333333"/>
        </w:rPr>
        <w:t>página da </w:t>
      </w:r>
      <w:hyperlink r:id="rId20">
        <w:r>
          <w:rPr/>
          <w:t>Secretaria Municipal da Fazenda</w:t>
        </w:r>
      </w:hyperlink>
      <w:r>
        <w:rPr>
          <w:color w:val="333333"/>
        </w:rPr>
        <w:t>:</w:t>
      </w:r>
    </w:p>
    <w:p>
      <w:pPr>
        <w:pStyle w:val="BodyText"/>
      </w:pPr>
    </w:p>
    <w:p>
      <w:pPr>
        <w:pStyle w:val="BodyText"/>
        <w:spacing w:before="48"/>
      </w:pPr>
    </w:p>
    <w:p>
      <w:pPr>
        <w:spacing w:before="0"/>
        <w:ind w:left="165" w:right="0" w:firstLine="0"/>
        <w:jc w:val="left"/>
        <w:rPr>
          <w:b/>
          <w:sz w:val="20"/>
        </w:rPr>
      </w:pPr>
      <w:r>
        <w:rPr>
          <w:b/>
          <w:color w:val="333333"/>
          <w:spacing w:val="-2"/>
          <w:sz w:val="20"/>
        </w:rPr>
        <w:t>https://orcamento.sf.prefeitura.sp.gov.br/orcamento/</w:t>
      </w:r>
    </w:p>
    <w:p>
      <w:pPr>
        <w:pStyle w:val="BodyText"/>
        <w:rPr>
          <w:b/>
          <w:sz w:val="20"/>
        </w:rPr>
      </w:pPr>
    </w:p>
    <w:p>
      <w:pPr>
        <w:pStyle w:val="BodyText"/>
        <w:spacing w:before="69"/>
        <w:rPr>
          <w:b/>
          <w:sz w:val="20"/>
        </w:rPr>
      </w:pPr>
    </w:p>
    <w:p>
      <w:pPr>
        <w:spacing w:before="1"/>
        <w:ind w:left="165" w:right="0" w:firstLine="0"/>
        <w:jc w:val="left"/>
        <w:rPr>
          <w:b/>
          <w:sz w:val="21"/>
        </w:rPr>
      </w:pPr>
      <w:r>
        <w:rPr>
          <w:b/>
          <w:color w:val="333333"/>
          <w:sz w:val="21"/>
        </w:rPr>
        <w:t>ORÇAMENTO</w:t>
      </w:r>
      <w:r>
        <w:rPr>
          <w:b/>
          <w:color w:val="333333"/>
          <w:spacing w:val="-5"/>
          <w:sz w:val="21"/>
        </w:rPr>
        <w:t> </w:t>
      </w:r>
      <w:r>
        <w:rPr>
          <w:b/>
          <w:color w:val="333333"/>
          <w:spacing w:val="-2"/>
          <w:sz w:val="21"/>
        </w:rPr>
        <w:t>2024**</w:t>
      </w:r>
    </w:p>
    <w:p>
      <w:pPr>
        <w:pStyle w:val="BodyText"/>
        <w:spacing w:before="3" w:after="1"/>
        <w:rPr>
          <w:b/>
          <w:sz w:val="9"/>
        </w:rPr>
      </w:pPr>
    </w:p>
    <w:tbl>
      <w:tblPr>
        <w:tblW w:w="0" w:type="auto"/>
        <w:jc w:val="right"/>
        <w:tblBorders>
          <w:top w:val="double" w:sz="6" w:space="0" w:color="DDDDDD"/>
          <w:left w:val="double" w:sz="6" w:space="0" w:color="DDDDDD"/>
          <w:bottom w:val="double" w:sz="6" w:space="0" w:color="DDDDDD"/>
          <w:right w:val="double" w:sz="6" w:space="0" w:color="DDDDDD"/>
          <w:insideH w:val="double" w:sz="6" w:space="0" w:color="DDDDDD"/>
          <w:insideV w:val="double" w:sz="6" w:space="0" w:color="DDDDDD"/>
        </w:tblBorders>
        <w:tblLayout w:type="fixed"/>
        <w:tblCellMar>
          <w:top w:w="0" w:type="dxa"/>
          <w:left w:w="0" w:type="dxa"/>
          <w:bottom w:w="0" w:type="dxa"/>
          <w:right w:w="0" w:type="dxa"/>
        </w:tblCellMar>
        <w:tblLook w:val="01E0"/>
      </w:tblPr>
      <w:tblGrid>
        <w:gridCol w:w="2376"/>
        <w:gridCol w:w="2409"/>
        <w:gridCol w:w="2754"/>
        <w:gridCol w:w="2951"/>
      </w:tblGrid>
      <w:tr>
        <w:trPr>
          <w:trHeight w:val="561" w:hRule="atLeast"/>
        </w:trPr>
        <w:tc>
          <w:tcPr>
            <w:tcW w:w="2376" w:type="dxa"/>
            <w:tcBorders>
              <w:bottom w:val="single" w:sz="6" w:space="0" w:color="000000"/>
              <w:right w:val="single" w:sz="6" w:space="0" w:color="000000"/>
            </w:tcBorders>
            <w:shd w:val="clear" w:color="auto" w:fill="F7F6F8"/>
          </w:tcPr>
          <w:p>
            <w:pPr>
              <w:pStyle w:val="TableParagraph"/>
              <w:spacing w:before="157"/>
              <w:ind w:left="18"/>
              <w:rPr>
                <w:b/>
                <w:sz w:val="21"/>
              </w:rPr>
            </w:pPr>
            <w:r>
              <w:rPr>
                <w:b/>
                <w:color w:val="332B49"/>
                <w:spacing w:val="-2"/>
                <w:sz w:val="21"/>
              </w:rPr>
              <w:t>ORÇADO</w:t>
            </w:r>
          </w:p>
        </w:tc>
        <w:tc>
          <w:tcPr>
            <w:tcW w:w="2409" w:type="dxa"/>
            <w:tcBorders>
              <w:left w:val="single" w:sz="6" w:space="0" w:color="000000"/>
              <w:bottom w:val="single" w:sz="6" w:space="0" w:color="000000"/>
              <w:right w:val="single" w:sz="6" w:space="0" w:color="000000"/>
            </w:tcBorders>
            <w:shd w:val="clear" w:color="auto" w:fill="F7F6F8"/>
          </w:tcPr>
          <w:p>
            <w:pPr>
              <w:pStyle w:val="TableParagraph"/>
              <w:spacing w:before="157"/>
              <w:ind w:left="6"/>
              <w:rPr>
                <w:b/>
                <w:sz w:val="21"/>
              </w:rPr>
            </w:pPr>
            <w:r>
              <w:rPr>
                <w:b/>
                <w:color w:val="332B49"/>
                <w:spacing w:val="-2"/>
                <w:sz w:val="21"/>
              </w:rPr>
              <w:t>ATUALIZAÇÃO</w:t>
            </w:r>
          </w:p>
        </w:tc>
        <w:tc>
          <w:tcPr>
            <w:tcW w:w="2754" w:type="dxa"/>
            <w:tcBorders>
              <w:left w:val="single" w:sz="6" w:space="0" w:color="000000"/>
              <w:bottom w:val="single" w:sz="6" w:space="0" w:color="000000"/>
              <w:right w:val="single" w:sz="6" w:space="0" w:color="000000"/>
            </w:tcBorders>
            <w:shd w:val="clear" w:color="auto" w:fill="F7F6F8"/>
          </w:tcPr>
          <w:p>
            <w:pPr>
              <w:pStyle w:val="TableParagraph"/>
              <w:spacing w:before="157"/>
              <w:ind w:left="6"/>
              <w:rPr>
                <w:b/>
                <w:sz w:val="21"/>
              </w:rPr>
            </w:pPr>
            <w:r>
              <w:rPr>
                <w:b/>
                <w:color w:val="332B49"/>
                <w:spacing w:val="-2"/>
                <w:sz w:val="21"/>
              </w:rPr>
              <w:t>EMPENHO</w:t>
            </w:r>
          </w:p>
        </w:tc>
        <w:tc>
          <w:tcPr>
            <w:tcW w:w="2951" w:type="dxa"/>
            <w:tcBorders>
              <w:left w:val="single" w:sz="6" w:space="0" w:color="000000"/>
              <w:bottom w:val="single" w:sz="6" w:space="0" w:color="000000"/>
              <w:right w:val="nil"/>
            </w:tcBorders>
            <w:shd w:val="clear" w:color="auto" w:fill="F7F6F8"/>
          </w:tcPr>
          <w:p>
            <w:pPr>
              <w:pStyle w:val="TableParagraph"/>
              <w:spacing w:before="157"/>
              <w:ind w:left="5"/>
              <w:rPr>
                <w:b/>
                <w:sz w:val="21"/>
              </w:rPr>
            </w:pPr>
            <w:r>
              <w:rPr>
                <w:b/>
                <w:color w:val="332B49"/>
                <w:spacing w:val="-2"/>
                <w:sz w:val="21"/>
              </w:rPr>
              <w:t>LIQUIDADO</w:t>
            </w:r>
          </w:p>
        </w:tc>
      </w:tr>
      <w:tr>
        <w:trPr>
          <w:trHeight w:val="981" w:hRule="atLeast"/>
        </w:trPr>
        <w:tc>
          <w:tcPr>
            <w:tcW w:w="2376" w:type="dxa"/>
            <w:tcBorders>
              <w:top w:val="single" w:sz="6" w:space="0" w:color="000000"/>
              <w:bottom w:val="single" w:sz="54" w:space="0" w:color="EDEDED"/>
              <w:right w:val="single" w:sz="6" w:space="0" w:color="000000"/>
            </w:tcBorders>
            <w:shd w:val="clear" w:color="auto" w:fill="F7F6F8"/>
          </w:tcPr>
          <w:p>
            <w:pPr>
              <w:pStyle w:val="TableParagraph"/>
              <w:spacing w:before="109"/>
              <w:ind w:left="0"/>
              <w:rPr>
                <w:b/>
                <w:sz w:val="21"/>
              </w:rPr>
            </w:pPr>
          </w:p>
          <w:p>
            <w:pPr>
              <w:pStyle w:val="TableParagraph"/>
              <w:ind w:left="18"/>
              <w:rPr>
                <w:b/>
                <w:sz w:val="21"/>
              </w:rPr>
            </w:pPr>
            <w:r>
              <w:rPr>
                <w:b/>
                <w:color w:val="332B49"/>
                <w:spacing w:val="-2"/>
                <w:sz w:val="21"/>
              </w:rPr>
              <w:t>37.282.568,00</w:t>
            </w:r>
          </w:p>
        </w:tc>
        <w:tc>
          <w:tcPr>
            <w:tcW w:w="2409" w:type="dxa"/>
            <w:tcBorders>
              <w:top w:val="single" w:sz="6" w:space="0" w:color="000000"/>
              <w:left w:val="single" w:sz="6" w:space="0" w:color="000000"/>
              <w:bottom w:val="single" w:sz="54" w:space="0" w:color="EDEDED"/>
              <w:right w:val="single" w:sz="6" w:space="0" w:color="000000"/>
            </w:tcBorders>
            <w:shd w:val="clear" w:color="auto" w:fill="F7F6F8"/>
          </w:tcPr>
          <w:p>
            <w:pPr>
              <w:pStyle w:val="TableParagraph"/>
              <w:spacing w:before="109"/>
              <w:ind w:left="0"/>
              <w:rPr>
                <w:b/>
                <w:sz w:val="21"/>
              </w:rPr>
            </w:pPr>
          </w:p>
          <w:p>
            <w:pPr>
              <w:pStyle w:val="TableParagraph"/>
              <w:ind w:left="6"/>
              <w:rPr>
                <w:b/>
                <w:sz w:val="21"/>
              </w:rPr>
            </w:pPr>
            <w:r>
              <w:rPr>
                <w:b/>
                <w:color w:val="332B49"/>
                <w:spacing w:val="-2"/>
                <w:sz w:val="21"/>
              </w:rPr>
              <w:t>66.508.391,20</w:t>
            </w:r>
          </w:p>
        </w:tc>
        <w:tc>
          <w:tcPr>
            <w:tcW w:w="2754" w:type="dxa"/>
            <w:tcBorders>
              <w:top w:val="single" w:sz="6" w:space="0" w:color="000000"/>
              <w:left w:val="single" w:sz="6" w:space="0" w:color="000000"/>
              <w:bottom w:val="single" w:sz="54" w:space="0" w:color="EDEDED"/>
              <w:right w:val="single" w:sz="6" w:space="0" w:color="000000"/>
            </w:tcBorders>
            <w:shd w:val="clear" w:color="auto" w:fill="F7F6F8"/>
          </w:tcPr>
          <w:p>
            <w:pPr>
              <w:pStyle w:val="TableParagraph"/>
              <w:spacing w:before="109"/>
              <w:ind w:left="0"/>
              <w:rPr>
                <w:b/>
                <w:sz w:val="21"/>
              </w:rPr>
            </w:pPr>
          </w:p>
          <w:p>
            <w:pPr>
              <w:pStyle w:val="TableParagraph"/>
              <w:ind w:left="6"/>
              <w:rPr>
                <w:b/>
                <w:sz w:val="21"/>
              </w:rPr>
            </w:pPr>
            <w:r>
              <w:rPr>
                <w:b/>
                <w:color w:val="332B49"/>
                <w:spacing w:val="-2"/>
                <w:sz w:val="21"/>
              </w:rPr>
              <w:t>64.730.497,65</w:t>
            </w:r>
          </w:p>
        </w:tc>
        <w:tc>
          <w:tcPr>
            <w:tcW w:w="2951" w:type="dxa"/>
            <w:tcBorders>
              <w:top w:val="single" w:sz="6" w:space="0" w:color="000000"/>
              <w:left w:val="single" w:sz="6" w:space="0" w:color="000000"/>
              <w:bottom w:val="single" w:sz="54" w:space="0" w:color="EDEDED"/>
              <w:right w:val="nil"/>
            </w:tcBorders>
            <w:shd w:val="clear" w:color="auto" w:fill="F7F6F8"/>
          </w:tcPr>
          <w:p>
            <w:pPr>
              <w:pStyle w:val="TableParagraph"/>
              <w:spacing w:before="109"/>
              <w:ind w:left="0"/>
              <w:rPr>
                <w:b/>
                <w:sz w:val="21"/>
              </w:rPr>
            </w:pPr>
          </w:p>
          <w:p>
            <w:pPr>
              <w:pStyle w:val="TableParagraph"/>
              <w:ind w:left="5"/>
              <w:rPr>
                <w:b/>
                <w:sz w:val="21"/>
              </w:rPr>
            </w:pPr>
            <w:r>
              <w:rPr>
                <w:b/>
                <w:color w:val="332B49"/>
                <w:spacing w:val="-2"/>
                <w:sz w:val="21"/>
              </w:rPr>
              <w:t>61.655.764,00</w:t>
            </w:r>
          </w:p>
        </w:tc>
      </w:tr>
    </w:tbl>
    <w:p>
      <w:pPr>
        <w:pStyle w:val="BodyText"/>
        <w:rPr>
          <w:b/>
        </w:rPr>
      </w:pPr>
    </w:p>
    <w:p>
      <w:pPr>
        <w:pStyle w:val="BodyText"/>
        <w:rPr>
          <w:b/>
        </w:rPr>
      </w:pPr>
    </w:p>
    <w:p>
      <w:pPr>
        <w:pStyle w:val="BodyText"/>
        <w:spacing w:before="92"/>
        <w:rPr>
          <w:b/>
        </w:rPr>
      </w:pPr>
    </w:p>
    <w:p>
      <w:pPr>
        <w:spacing w:before="0"/>
        <w:ind w:left="165" w:right="0" w:firstLine="0"/>
        <w:jc w:val="left"/>
        <w:rPr>
          <w:b/>
          <w:sz w:val="21"/>
        </w:rPr>
      </w:pPr>
      <w:r>
        <w:rPr>
          <w:b/>
          <w:color w:val="333333"/>
          <w:sz w:val="21"/>
        </w:rPr>
        <w:t>ORÇAMENTO</w:t>
      </w:r>
      <w:r>
        <w:rPr>
          <w:b/>
          <w:color w:val="333333"/>
          <w:spacing w:val="-5"/>
          <w:sz w:val="21"/>
        </w:rPr>
        <w:t> </w:t>
      </w:r>
      <w:r>
        <w:rPr>
          <w:b/>
          <w:color w:val="333333"/>
          <w:spacing w:val="-2"/>
          <w:sz w:val="21"/>
        </w:rPr>
        <w:t>2023**</w:t>
      </w:r>
    </w:p>
    <w:p>
      <w:pPr>
        <w:pStyle w:val="BodyText"/>
        <w:spacing w:before="2"/>
        <w:rPr>
          <w:b/>
          <w:sz w:val="11"/>
        </w:rPr>
      </w:pPr>
    </w:p>
    <w:tbl>
      <w:tblPr>
        <w:tblW w:w="0" w:type="auto"/>
        <w:jc w:val="left"/>
        <w:tblInd w:w="127"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0" w:type="dxa"/>
          <w:left w:w="0" w:type="dxa"/>
          <w:bottom w:w="0" w:type="dxa"/>
          <w:right w:w="0" w:type="dxa"/>
        </w:tblCellMar>
        <w:tblLook w:val="01E0"/>
      </w:tblPr>
      <w:tblGrid>
        <w:gridCol w:w="2280"/>
        <w:gridCol w:w="2280"/>
        <w:gridCol w:w="2280"/>
        <w:gridCol w:w="2280"/>
      </w:tblGrid>
      <w:tr>
        <w:trPr>
          <w:trHeight w:val="275" w:hRule="atLeast"/>
        </w:trPr>
        <w:tc>
          <w:tcPr>
            <w:tcW w:w="2280" w:type="dxa"/>
            <w:shd w:val="clear" w:color="auto" w:fill="EDEDED"/>
          </w:tcPr>
          <w:p>
            <w:pPr>
              <w:pStyle w:val="TableParagraph"/>
              <w:spacing w:line="226" w:lineRule="exact" w:before="29"/>
              <w:ind w:left="45"/>
              <w:rPr>
                <w:b/>
                <w:sz w:val="21"/>
              </w:rPr>
            </w:pPr>
            <w:r>
              <w:rPr>
                <w:b/>
                <w:color w:val="333333"/>
                <w:spacing w:val="-2"/>
                <w:sz w:val="21"/>
              </w:rPr>
              <w:t>ORÇADO</w:t>
            </w:r>
          </w:p>
        </w:tc>
        <w:tc>
          <w:tcPr>
            <w:tcW w:w="2280" w:type="dxa"/>
            <w:tcBorders>
              <w:bottom w:val="single" w:sz="24" w:space="0" w:color="EDEDED"/>
            </w:tcBorders>
            <w:shd w:val="clear" w:color="auto" w:fill="EDEDED"/>
          </w:tcPr>
          <w:p>
            <w:pPr>
              <w:pStyle w:val="TableParagraph"/>
              <w:spacing w:line="226" w:lineRule="exact" w:before="29"/>
              <w:rPr>
                <w:b/>
                <w:sz w:val="21"/>
              </w:rPr>
            </w:pPr>
            <w:r>
              <w:rPr>
                <w:b/>
                <w:color w:val="333333"/>
                <w:spacing w:val="-2"/>
                <w:sz w:val="21"/>
              </w:rPr>
              <w:t>ATUALIZAÇÃO</w:t>
            </w:r>
          </w:p>
        </w:tc>
        <w:tc>
          <w:tcPr>
            <w:tcW w:w="2280" w:type="dxa"/>
            <w:tcBorders>
              <w:bottom w:val="single" w:sz="24" w:space="0" w:color="EDEDED"/>
            </w:tcBorders>
            <w:shd w:val="clear" w:color="auto" w:fill="EDEDED"/>
          </w:tcPr>
          <w:p>
            <w:pPr>
              <w:pStyle w:val="TableParagraph"/>
              <w:spacing w:line="226" w:lineRule="exact" w:before="29"/>
              <w:rPr>
                <w:b/>
                <w:sz w:val="21"/>
              </w:rPr>
            </w:pPr>
            <w:r>
              <w:rPr>
                <w:b/>
                <w:color w:val="333333"/>
                <w:spacing w:val="-2"/>
                <w:sz w:val="21"/>
              </w:rPr>
              <w:t>EMPENHO</w:t>
            </w:r>
          </w:p>
        </w:tc>
        <w:tc>
          <w:tcPr>
            <w:tcW w:w="2280" w:type="dxa"/>
            <w:tcBorders>
              <w:bottom w:val="single" w:sz="24" w:space="0" w:color="EDEDED"/>
            </w:tcBorders>
            <w:shd w:val="clear" w:color="auto" w:fill="EDEDED"/>
          </w:tcPr>
          <w:p>
            <w:pPr>
              <w:pStyle w:val="TableParagraph"/>
              <w:spacing w:line="226" w:lineRule="exact" w:before="29"/>
              <w:rPr>
                <w:b/>
                <w:sz w:val="21"/>
              </w:rPr>
            </w:pPr>
            <w:r>
              <w:rPr>
                <w:b/>
                <w:color w:val="333333"/>
                <w:spacing w:val="-2"/>
                <w:sz w:val="21"/>
              </w:rPr>
              <w:t>LIQUIDADO</w:t>
            </w:r>
          </w:p>
        </w:tc>
      </w:tr>
      <w:tr>
        <w:trPr>
          <w:trHeight w:val="268" w:hRule="atLeast"/>
        </w:trPr>
        <w:tc>
          <w:tcPr>
            <w:tcW w:w="2280" w:type="dxa"/>
            <w:shd w:val="clear" w:color="auto" w:fill="EDEDED"/>
          </w:tcPr>
          <w:p>
            <w:pPr>
              <w:pStyle w:val="TableParagraph"/>
              <w:spacing w:line="226" w:lineRule="exact" w:before="22"/>
              <w:ind w:left="45"/>
              <w:rPr>
                <w:b/>
                <w:sz w:val="21"/>
              </w:rPr>
            </w:pPr>
            <w:r>
              <w:rPr>
                <w:b/>
                <w:color w:val="333333"/>
                <w:spacing w:val="-2"/>
                <w:sz w:val="21"/>
              </w:rPr>
              <w:t>32.651,208,00</w:t>
            </w:r>
          </w:p>
        </w:tc>
        <w:tc>
          <w:tcPr>
            <w:tcW w:w="2280" w:type="dxa"/>
            <w:tcBorders>
              <w:top w:val="single" w:sz="24" w:space="0" w:color="EDEDED"/>
              <w:bottom w:val="single" w:sz="24" w:space="0" w:color="EDEDED"/>
            </w:tcBorders>
            <w:shd w:val="clear" w:color="auto" w:fill="EDEDED"/>
          </w:tcPr>
          <w:p>
            <w:pPr>
              <w:pStyle w:val="TableParagraph"/>
              <w:spacing w:line="226" w:lineRule="exact" w:before="22"/>
              <w:rPr>
                <w:b/>
                <w:sz w:val="21"/>
              </w:rPr>
            </w:pPr>
            <w:r>
              <w:rPr>
                <w:b/>
                <w:color w:val="333333"/>
                <w:spacing w:val="-2"/>
                <w:sz w:val="21"/>
              </w:rPr>
              <w:t>41.908.175,19</w:t>
            </w:r>
          </w:p>
        </w:tc>
        <w:tc>
          <w:tcPr>
            <w:tcW w:w="2280" w:type="dxa"/>
            <w:tcBorders>
              <w:top w:val="single" w:sz="24" w:space="0" w:color="EDEDED"/>
              <w:bottom w:val="single" w:sz="24" w:space="0" w:color="EDEDED"/>
            </w:tcBorders>
            <w:shd w:val="clear" w:color="auto" w:fill="EDEDED"/>
          </w:tcPr>
          <w:p>
            <w:pPr>
              <w:pStyle w:val="TableParagraph"/>
              <w:spacing w:line="226" w:lineRule="exact" w:before="22"/>
              <w:rPr>
                <w:b/>
                <w:sz w:val="21"/>
              </w:rPr>
            </w:pPr>
            <w:r>
              <w:rPr>
                <w:b/>
                <w:color w:val="333333"/>
                <w:spacing w:val="-2"/>
                <w:sz w:val="21"/>
              </w:rPr>
              <w:t>19.497.985,74</w:t>
            </w:r>
          </w:p>
        </w:tc>
        <w:tc>
          <w:tcPr>
            <w:tcW w:w="2280" w:type="dxa"/>
            <w:tcBorders>
              <w:top w:val="single" w:sz="24" w:space="0" w:color="EDEDED"/>
              <w:bottom w:val="single" w:sz="24" w:space="0" w:color="EDEDED"/>
            </w:tcBorders>
            <w:shd w:val="clear" w:color="auto" w:fill="EDEDED"/>
          </w:tcPr>
          <w:p>
            <w:pPr>
              <w:pStyle w:val="TableParagraph"/>
              <w:spacing w:line="226" w:lineRule="exact" w:before="22"/>
              <w:rPr>
                <w:b/>
                <w:sz w:val="21"/>
              </w:rPr>
            </w:pPr>
            <w:r>
              <w:rPr>
                <w:b/>
                <w:color w:val="333333"/>
                <w:spacing w:val="-2"/>
                <w:sz w:val="21"/>
              </w:rPr>
              <w:t>11.808.380,02</w:t>
            </w:r>
          </w:p>
        </w:tc>
      </w:tr>
    </w:tbl>
    <w:p>
      <w:pPr>
        <w:pStyle w:val="BodyText"/>
        <w:rPr>
          <w:b/>
        </w:rPr>
      </w:pPr>
    </w:p>
    <w:p>
      <w:pPr>
        <w:pStyle w:val="BodyText"/>
        <w:rPr>
          <w:b/>
        </w:rPr>
      </w:pPr>
    </w:p>
    <w:p>
      <w:pPr>
        <w:pStyle w:val="BodyText"/>
        <w:rPr>
          <w:b/>
        </w:rPr>
      </w:pPr>
    </w:p>
    <w:p>
      <w:pPr>
        <w:pStyle w:val="BodyText"/>
        <w:spacing w:before="92"/>
        <w:rPr>
          <w:b/>
        </w:rPr>
      </w:pPr>
    </w:p>
    <w:p>
      <w:pPr>
        <w:spacing w:before="0"/>
        <w:ind w:left="165" w:right="0" w:firstLine="0"/>
        <w:jc w:val="left"/>
        <w:rPr>
          <w:b/>
          <w:sz w:val="21"/>
        </w:rPr>
      </w:pPr>
      <w:r>
        <w:rPr>
          <w:b/>
          <w:color w:val="333333"/>
          <w:sz w:val="21"/>
        </w:rPr>
        <w:t>ORÇAMENTO</w:t>
      </w:r>
      <w:r>
        <w:rPr>
          <w:b/>
          <w:color w:val="333333"/>
          <w:spacing w:val="-5"/>
          <w:sz w:val="21"/>
        </w:rPr>
        <w:t> </w:t>
      </w:r>
      <w:r>
        <w:rPr>
          <w:b/>
          <w:color w:val="333333"/>
          <w:spacing w:val="-2"/>
          <w:sz w:val="21"/>
        </w:rPr>
        <w:t>2022**</w:t>
      </w:r>
    </w:p>
    <w:p>
      <w:pPr>
        <w:pStyle w:val="BodyText"/>
        <w:spacing w:before="1" w:after="1"/>
        <w:rPr>
          <w:b/>
          <w:sz w:val="11"/>
        </w:rPr>
      </w:pPr>
    </w:p>
    <w:tbl>
      <w:tblPr>
        <w:tblW w:w="0" w:type="auto"/>
        <w:jc w:val="left"/>
        <w:tblInd w:w="127"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0" w:type="dxa"/>
          <w:left w:w="0" w:type="dxa"/>
          <w:bottom w:w="0" w:type="dxa"/>
          <w:right w:w="0" w:type="dxa"/>
        </w:tblCellMar>
        <w:tblLook w:val="01E0"/>
      </w:tblPr>
      <w:tblGrid>
        <w:gridCol w:w="2288"/>
        <w:gridCol w:w="2475"/>
        <w:gridCol w:w="2287"/>
        <w:gridCol w:w="2073"/>
      </w:tblGrid>
      <w:tr>
        <w:trPr>
          <w:trHeight w:val="275" w:hRule="atLeast"/>
        </w:trPr>
        <w:tc>
          <w:tcPr>
            <w:tcW w:w="2288" w:type="dxa"/>
            <w:shd w:val="clear" w:color="auto" w:fill="EDEDED"/>
          </w:tcPr>
          <w:p>
            <w:pPr>
              <w:pStyle w:val="TableParagraph"/>
              <w:spacing w:line="226" w:lineRule="exact" w:before="29"/>
              <w:ind w:left="45"/>
              <w:rPr>
                <w:b/>
                <w:sz w:val="21"/>
              </w:rPr>
            </w:pPr>
            <w:r>
              <w:rPr>
                <w:b/>
                <w:color w:val="333333"/>
                <w:spacing w:val="-2"/>
                <w:sz w:val="21"/>
              </w:rPr>
              <w:t>ORÇADO</w:t>
            </w:r>
          </w:p>
        </w:tc>
        <w:tc>
          <w:tcPr>
            <w:tcW w:w="2475" w:type="dxa"/>
            <w:tcBorders>
              <w:bottom w:val="single" w:sz="24" w:space="0" w:color="EDEDED"/>
            </w:tcBorders>
            <w:shd w:val="clear" w:color="auto" w:fill="EDEDED"/>
          </w:tcPr>
          <w:p>
            <w:pPr>
              <w:pStyle w:val="TableParagraph"/>
              <w:spacing w:line="226" w:lineRule="exact" w:before="29"/>
              <w:ind w:left="43"/>
              <w:rPr>
                <w:b/>
                <w:sz w:val="21"/>
              </w:rPr>
            </w:pPr>
            <w:r>
              <w:rPr>
                <w:b/>
                <w:color w:val="333333"/>
                <w:spacing w:val="-2"/>
                <w:sz w:val="21"/>
              </w:rPr>
              <w:t>ATUALIZAÇÃO</w:t>
            </w:r>
          </w:p>
        </w:tc>
        <w:tc>
          <w:tcPr>
            <w:tcW w:w="2287" w:type="dxa"/>
            <w:tcBorders>
              <w:bottom w:val="single" w:sz="24" w:space="0" w:color="EDEDED"/>
            </w:tcBorders>
            <w:shd w:val="clear" w:color="auto" w:fill="EDEDED"/>
          </w:tcPr>
          <w:p>
            <w:pPr>
              <w:pStyle w:val="TableParagraph"/>
              <w:spacing w:line="226" w:lineRule="exact" w:before="29"/>
              <w:rPr>
                <w:b/>
                <w:sz w:val="21"/>
              </w:rPr>
            </w:pPr>
            <w:r>
              <w:rPr>
                <w:b/>
                <w:color w:val="333333"/>
                <w:spacing w:val="-2"/>
                <w:sz w:val="21"/>
              </w:rPr>
              <w:t>EMPENHO</w:t>
            </w:r>
          </w:p>
        </w:tc>
        <w:tc>
          <w:tcPr>
            <w:tcW w:w="2073" w:type="dxa"/>
            <w:tcBorders>
              <w:bottom w:val="single" w:sz="24" w:space="0" w:color="EDEDED"/>
            </w:tcBorders>
            <w:shd w:val="clear" w:color="auto" w:fill="EDEDED"/>
          </w:tcPr>
          <w:p>
            <w:pPr>
              <w:pStyle w:val="TableParagraph"/>
              <w:spacing w:line="226" w:lineRule="exact" w:before="29"/>
              <w:ind w:left="43"/>
              <w:rPr>
                <w:b/>
                <w:sz w:val="21"/>
              </w:rPr>
            </w:pPr>
            <w:r>
              <w:rPr>
                <w:b/>
                <w:color w:val="333333"/>
                <w:spacing w:val="-2"/>
                <w:sz w:val="21"/>
              </w:rPr>
              <w:t>LIQUIDADO</w:t>
            </w:r>
          </w:p>
        </w:tc>
      </w:tr>
      <w:tr>
        <w:trPr>
          <w:trHeight w:val="269" w:hRule="atLeast"/>
        </w:trPr>
        <w:tc>
          <w:tcPr>
            <w:tcW w:w="2288" w:type="dxa"/>
            <w:shd w:val="clear" w:color="auto" w:fill="EDEDED"/>
          </w:tcPr>
          <w:p>
            <w:pPr>
              <w:pStyle w:val="TableParagraph"/>
              <w:spacing w:line="226" w:lineRule="exact" w:before="23"/>
              <w:ind w:left="45"/>
              <w:rPr>
                <w:b/>
                <w:sz w:val="21"/>
              </w:rPr>
            </w:pPr>
            <w:r>
              <w:rPr>
                <w:b/>
                <w:color w:val="333333"/>
                <w:spacing w:val="-2"/>
                <w:sz w:val="21"/>
              </w:rPr>
              <w:t>38.799.179,00</w:t>
            </w:r>
          </w:p>
        </w:tc>
        <w:tc>
          <w:tcPr>
            <w:tcW w:w="2475" w:type="dxa"/>
            <w:tcBorders>
              <w:top w:val="single" w:sz="24" w:space="0" w:color="EDEDED"/>
              <w:bottom w:val="single" w:sz="24" w:space="0" w:color="EDEDED"/>
            </w:tcBorders>
            <w:shd w:val="clear" w:color="auto" w:fill="EDEDED"/>
          </w:tcPr>
          <w:p>
            <w:pPr>
              <w:pStyle w:val="TableParagraph"/>
              <w:spacing w:line="226" w:lineRule="exact" w:before="23"/>
              <w:ind w:left="43"/>
              <w:rPr>
                <w:b/>
                <w:sz w:val="21"/>
              </w:rPr>
            </w:pPr>
            <w:r>
              <w:rPr>
                <w:b/>
                <w:color w:val="333333"/>
                <w:spacing w:val="-2"/>
                <w:sz w:val="21"/>
              </w:rPr>
              <w:t>39.1709.202,13</w:t>
            </w:r>
          </w:p>
        </w:tc>
        <w:tc>
          <w:tcPr>
            <w:tcW w:w="2287" w:type="dxa"/>
            <w:tcBorders>
              <w:top w:val="single" w:sz="24" w:space="0" w:color="EDEDED"/>
              <w:bottom w:val="single" w:sz="24" w:space="0" w:color="EDEDED"/>
            </w:tcBorders>
            <w:shd w:val="clear" w:color="auto" w:fill="EDEDED"/>
          </w:tcPr>
          <w:p>
            <w:pPr>
              <w:pStyle w:val="TableParagraph"/>
              <w:spacing w:line="226" w:lineRule="exact" w:before="23"/>
              <w:rPr>
                <w:b/>
                <w:sz w:val="21"/>
              </w:rPr>
            </w:pPr>
            <w:r>
              <w:rPr>
                <w:b/>
                <w:color w:val="333333"/>
                <w:spacing w:val="-2"/>
                <w:sz w:val="21"/>
              </w:rPr>
              <w:t>15.373.207,21</w:t>
            </w:r>
          </w:p>
        </w:tc>
        <w:tc>
          <w:tcPr>
            <w:tcW w:w="2073" w:type="dxa"/>
            <w:tcBorders>
              <w:top w:val="single" w:sz="24" w:space="0" w:color="EDEDED"/>
              <w:bottom w:val="single" w:sz="24" w:space="0" w:color="EDEDED"/>
            </w:tcBorders>
            <w:shd w:val="clear" w:color="auto" w:fill="EDEDED"/>
          </w:tcPr>
          <w:p>
            <w:pPr>
              <w:pStyle w:val="TableParagraph"/>
              <w:spacing w:line="226" w:lineRule="exact" w:before="23"/>
              <w:ind w:left="43"/>
              <w:rPr>
                <w:sz w:val="21"/>
              </w:rPr>
            </w:pPr>
            <w:r>
              <w:rPr>
                <w:b/>
                <w:color w:val="333333"/>
                <w:spacing w:val="-2"/>
                <w:sz w:val="21"/>
              </w:rPr>
              <w:t>9.373.582,7</w:t>
            </w:r>
            <w:r>
              <w:rPr>
                <w:color w:val="333333"/>
                <w:spacing w:val="-2"/>
                <w:sz w:val="21"/>
              </w:rPr>
              <w:t>7</w:t>
            </w:r>
          </w:p>
        </w:tc>
      </w:tr>
    </w:tbl>
    <w:p>
      <w:pPr>
        <w:pStyle w:val="BodyText"/>
        <w:rPr>
          <w:b/>
        </w:rPr>
      </w:pPr>
    </w:p>
    <w:p>
      <w:pPr>
        <w:pStyle w:val="BodyText"/>
        <w:spacing w:before="252"/>
        <w:rPr>
          <w:b/>
        </w:rPr>
      </w:pPr>
    </w:p>
    <w:p>
      <w:pPr>
        <w:spacing w:before="0"/>
        <w:ind w:left="165" w:right="0" w:firstLine="0"/>
        <w:jc w:val="left"/>
        <w:rPr>
          <w:sz w:val="22"/>
        </w:rPr>
      </w:pPr>
      <w:r>
        <w:rPr>
          <w:color w:val="333333"/>
          <w:spacing w:val="-4"/>
          <w:sz w:val="22"/>
        </w:rPr>
        <w:t>**</w:t>
      </w:r>
      <w:r>
        <w:rPr>
          <w:color w:val="333333"/>
          <w:spacing w:val="-13"/>
          <w:sz w:val="22"/>
        </w:rPr>
        <w:t> </w:t>
      </w:r>
      <w:r>
        <w:rPr>
          <w:color w:val="333333"/>
          <w:spacing w:val="-4"/>
          <w:sz w:val="22"/>
        </w:rPr>
        <w:t>Informação</w:t>
      </w:r>
      <w:r>
        <w:rPr>
          <w:color w:val="333333"/>
          <w:spacing w:val="-14"/>
          <w:sz w:val="22"/>
        </w:rPr>
        <w:t> </w:t>
      </w:r>
      <w:r>
        <w:rPr>
          <w:color w:val="333333"/>
          <w:spacing w:val="-4"/>
          <w:sz w:val="22"/>
        </w:rPr>
        <w:t>atualizada</w:t>
      </w:r>
      <w:r>
        <w:rPr>
          <w:color w:val="333333"/>
          <w:spacing w:val="-13"/>
          <w:sz w:val="22"/>
        </w:rPr>
        <w:t> </w:t>
      </w:r>
      <w:r>
        <w:rPr>
          <w:color w:val="333333"/>
          <w:spacing w:val="-4"/>
          <w:sz w:val="22"/>
        </w:rPr>
        <w:t>até</w:t>
      </w:r>
      <w:r>
        <w:rPr>
          <w:color w:val="333333"/>
          <w:spacing w:val="-13"/>
          <w:sz w:val="22"/>
        </w:rPr>
        <w:t> </w:t>
      </w:r>
      <w:r>
        <w:rPr>
          <w:color w:val="333333"/>
          <w:spacing w:val="-4"/>
          <w:sz w:val="22"/>
        </w:rPr>
        <w:t>outubro</w:t>
      </w:r>
      <w:r>
        <w:rPr>
          <w:color w:val="333333"/>
          <w:spacing w:val="-13"/>
          <w:sz w:val="22"/>
        </w:rPr>
        <w:t> </w:t>
      </w:r>
      <w:r>
        <w:rPr>
          <w:color w:val="333333"/>
          <w:spacing w:val="-4"/>
          <w:sz w:val="22"/>
        </w:rPr>
        <w:t>de</w:t>
      </w:r>
      <w:r>
        <w:rPr>
          <w:color w:val="333333"/>
          <w:spacing w:val="-13"/>
          <w:sz w:val="22"/>
        </w:rPr>
        <w:t> </w:t>
      </w:r>
      <w:r>
        <w:rPr>
          <w:color w:val="333333"/>
          <w:spacing w:val="-4"/>
          <w:sz w:val="22"/>
        </w:rPr>
        <w:t>2022.</w:t>
      </w:r>
    </w:p>
    <w:p>
      <w:pPr>
        <w:pStyle w:val="BodyText"/>
        <w:rPr>
          <w:sz w:val="22"/>
        </w:rPr>
      </w:pPr>
    </w:p>
    <w:p>
      <w:pPr>
        <w:pStyle w:val="BodyText"/>
        <w:rPr>
          <w:sz w:val="22"/>
        </w:rPr>
      </w:pPr>
    </w:p>
    <w:p>
      <w:pPr>
        <w:pStyle w:val="BodyText"/>
        <w:spacing w:before="90"/>
        <w:rPr>
          <w:sz w:val="22"/>
        </w:rPr>
      </w:pPr>
    </w:p>
    <w:p>
      <w:pPr>
        <w:spacing w:before="1"/>
        <w:ind w:left="165" w:right="0" w:firstLine="0"/>
        <w:jc w:val="left"/>
        <w:rPr>
          <w:b/>
          <w:sz w:val="21"/>
        </w:rPr>
      </w:pPr>
      <w:r>
        <w:rPr>
          <w:b/>
          <w:color w:val="333333"/>
          <w:sz w:val="21"/>
        </w:rPr>
        <w:t>ORÇAMENTO</w:t>
      </w:r>
      <w:r>
        <w:rPr>
          <w:b/>
          <w:color w:val="333333"/>
          <w:spacing w:val="-5"/>
          <w:sz w:val="21"/>
        </w:rPr>
        <w:t> </w:t>
      </w:r>
      <w:r>
        <w:rPr>
          <w:b/>
          <w:color w:val="333333"/>
          <w:spacing w:val="-4"/>
          <w:sz w:val="21"/>
        </w:rPr>
        <w:t>2021*</w:t>
      </w:r>
    </w:p>
    <w:p>
      <w:pPr>
        <w:pStyle w:val="BodyText"/>
        <w:spacing w:before="4" w:after="1"/>
        <w:rPr>
          <w:b/>
          <w:sz w:val="12"/>
        </w:rPr>
      </w:pPr>
    </w:p>
    <w:tbl>
      <w:tblPr>
        <w:tblW w:w="0" w:type="auto"/>
        <w:jc w:val="left"/>
        <w:tblInd w:w="127"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0" w:type="dxa"/>
          <w:left w:w="0" w:type="dxa"/>
          <w:bottom w:w="0" w:type="dxa"/>
          <w:right w:w="0" w:type="dxa"/>
        </w:tblCellMar>
        <w:tblLook w:val="01E0"/>
      </w:tblPr>
      <w:tblGrid>
        <w:gridCol w:w="2280"/>
        <w:gridCol w:w="2280"/>
        <w:gridCol w:w="2280"/>
        <w:gridCol w:w="2280"/>
      </w:tblGrid>
      <w:tr>
        <w:trPr>
          <w:trHeight w:val="613" w:hRule="atLeast"/>
        </w:trPr>
        <w:tc>
          <w:tcPr>
            <w:tcW w:w="2280" w:type="dxa"/>
            <w:shd w:val="clear" w:color="auto" w:fill="EDEDED"/>
          </w:tcPr>
          <w:p>
            <w:pPr>
              <w:pStyle w:val="TableParagraph"/>
              <w:spacing w:before="180"/>
              <w:ind w:left="45"/>
              <w:rPr>
                <w:b/>
                <w:sz w:val="21"/>
              </w:rPr>
            </w:pPr>
            <w:r>
              <w:rPr>
                <w:b/>
                <w:color w:val="333333"/>
                <w:spacing w:val="-2"/>
                <w:sz w:val="21"/>
              </w:rPr>
              <w:t>ORÇADO</w:t>
            </w:r>
          </w:p>
        </w:tc>
        <w:tc>
          <w:tcPr>
            <w:tcW w:w="2280" w:type="dxa"/>
            <w:shd w:val="clear" w:color="auto" w:fill="EDEDED"/>
          </w:tcPr>
          <w:p>
            <w:pPr>
              <w:pStyle w:val="TableParagraph"/>
              <w:spacing w:before="180"/>
              <w:rPr>
                <w:b/>
                <w:sz w:val="21"/>
              </w:rPr>
            </w:pPr>
            <w:r>
              <w:rPr>
                <w:b/>
                <w:color w:val="333333"/>
                <w:spacing w:val="-2"/>
                <w:sz w:val="21"/>
              </w:rPr>
              <w:t>ATUALIZADO</w:t>
            </w:r>
          </w:p>
        </w:tc>
        <w:tc>
          <w:tcPr>
            <w:tcW w:w="2280" w:type="dxa"/>
            <w:shd w:val="clear" w:color="auto" w:fill="EDEDED"/>
          </w:tcPr>
          <w:p>
            <w:pPr>
              <w:pStyle w:val="TableParagraph"/>
              <w:spacing w:before="180"/>
              <w:rPr>
                <w:b/>
                <w:sz w:val="21"/>
              </w:rPr>
            </w:pPr>
            <w:r>
              <w:rPr>
                <w:b/>
                <w:color w:val="333333"/>
                <w:spacing w:val="-2"/>
                <w:sz w:val="21"/>
              </w:rPr>
              <w:t>EMPENHADO</w:t>
            </w:r>
          </w:p>
        </w:tc>
        <w:tc>
          <w:tcPr>
            <w:tcW w:w="2280" w:type="dxa"/>
            <w:shd w:val="clear" w:color="auto" w:fill="EDEDED"/>
          </w:tcPr>
          <w:p>
            <w:pPr>
              <w:pStyle w:val="TableParagraph"/>
              <w:spacing w:before="180"/>
              <w:rPr>
                <w:b/>
                <w:sz w:val="21"/>
              </w:rPr>
            </w:pPr>
            <w:r>
              <w:rPr>
                <w:b/>
                <w:color w:val="333333"/>
                <w:spacing w:val="-2"/>
                <w:sz w:val="21"/>
              </w:rPr>
              <w:t>LIQUIDADO</w:t>
            </w:r>
          </w:p>
        </w:tc>
      </w:tr>
      <w:tr>
        <w:trPr>
          <w:trHeight w:val="613" w:hRule="atLeast"/>
        </w:trPr>
        <w:tc>
          <w:tcPr>
            <w:tcW w:w="2280" w:type="dxa"/>
            <w:shd w:val="clear" w:color="auto" w:fill="EDEDED"/>
          </w:tcPr>
          <w:p>
            <w:pPr>
              <w:pStyle w:val="TableParagraph"/>
              <w:spacing w:before="180"/>
              <w:ind w:left="45"/>
              <w:rPr>
                <w:b/>
                <w:sz w:val="21"/>
              </w:rPr>
            </w:pPr>
            <w:r>
              <w:rPr>
                <w:b/>
                <w:color w:val="333333"/>
                <w:spacing w:val="-2"/>
                <w:sz w:val="21"/>
              </w:rPr>
              <w:t>28.964.794,00</w:t>
            </w:r>
          </w:p>
        </w:tc>
        <w:tc>
          <w:tcPr>
            <w:tcW w:w="2280" w:type="dxa"/>
            <w:shd w:val="clear" w:color="auto" w:fill="EDEDED"/>
          </w:tcPr>
          <w:p>
            <w:pPr>
              <w:pStyle w:val="TableParagraph"/>
              <w:spacing w:before="180"/>
              <w:rPr>
                <w:b/>
                <w:sz w:val="21"/>
              </w:rPr>
            </w:pPr>
            <w:r>
              <w:rPr>
                <w:b/>
                <w:color w:val="333333"/>
                <w:spacing w:val="-2"/>
                <w:sz w:val="21"/>
              </w:rPr>
              <w:t>27.920.991,65</w:t>
            </w:r>
          </w:p>
        </w:tc>
        <w:tc>
          <w:tcPr>
            <w:tcW w:w="2280" w:type="dxa"/>
            <w:shd w:val="clear" w:color="auto" w:fill="EDEDED"/>
          </w:tcPr>
          <w:p>
            <w:pPr>
              <w:pStyle w:val="TableParagraph"/>
              <w:spacing w:before="180"/>
              <w:rPr>
                <w:b/>
                <w:sz w:val="21"/>
              </w:rPr>
            </w:pPr>
            <w:r>
              <w:rPr>
                <w:b/>
                <w:color w:val="333333"/>
                <w:spacing w:val="-2"/>
                <w:sz w:val="21"/>
              </w:rPr>
              <w:t>16.970.285,13</w:t>
            </w:r>
          </w:p>
        </w:tc>
        <w:tc>
          <w:tcPr>
            <w:tcW w:w="2280" w:type="dxa"/>
            <w:shd w:val="clear" w:color="auto" w:fill="EDEDED"/>
          </w:tcPr>
          <w:p>
            <w:pPr>
              <w:pStyle w:val="TableParagraph"/>
              <w:spacing w:before="180"/>
              <w:rPr>
                <w:b/>
                <w:sz w:val="21"/>
              </w:rPr>
            </w:pPr>
            <w:r>
              <w:rPr>
                <w:b/>
                <w:color w:val="333333"/>
                <w:spacing w:val="-2"/>
                <w:sz w:val="21"/>
              </w:rPr>
              <w:t>10.469.375,40</w:t>
            </w:r>
          </w:p>
        </w:tc>
      </w:tr>
    </w:tbl>
    <w:p>
      <w:pPr>
        <w:spacing w:before="0"/>
        <w:ind w:left="165" w:right="0" w:firstLine="0"/>
        <w:jc w:val="left"/>
        <w:rPr>
          <w:sz w:val="22"/>
        </w:rPr>
      </w:pPr>
      <w:r>
        <w:rPr>
          <w:color w:val="333333"/>
          <w:spacing w:val="-4"/>
          <w:sz w:val="22"/>
        </w:rPr>
        <w:t>*</w:t>
      </w:r>
      <w:r>
        <w:rPr>
          <w:color w:val="333333"/>
          <w:spacing w:val="-10"/>
          <w:sz w:val="22"/>
        </w:rPr>
        <w:t> </w:t>
      </w:r>
      <w:r>
        <w:rPr>
          <w:color w:val="333333"/>
          <w:spacing w:val="-4"/>
          <w:sz w:val="22"/>
        </w:rPr>
        <w:t>Informação</w:t>
      </w:r>
      <w:r>
        <w:rPr>
          <w:color w:val="333333"/>
          <w:spacing w:val="-11"/>
          <w:sz w:val="22"/>
        </w:rPr>
        <w:t> </w:t>
      </w:r>
      <w:r>
        <w:rPr>
          <w:color w:val="333333"/>
          <w:spacing w:val="-4"/>
          <w:sz w:val="22"/>
        </w:rPr>
        <w:t>atualizada</w:t>
      </w:r>
      <w:r>
        <w:rPr>
          <w:color w:val="333333"/>
          <w:spacing w:val="-12"/>
          <w:sz w:val="22"/>
        </w:rPr>
        <w:t> </w:t>
      </w:r>
      <w:r>
        <w:rPr>
          <w:color w:val="333333"/>
          <w:spacing w:val="-4"/>
          <w:sz w:val="22"/>
        </w:rPr>
        <w:t>ao</w:t>
      </w:r>
      <w:r>
        <w:rPr>
          <w:color w:val="333333"/>
          <w:spacing w:val="-10"/>
          <w:sz w:val="22"/>
        </w:rPr>
        <w:t> </w:t>
      </w:r>
      <w:r>
        <w:rPr>
          <w:color w:val="333333"/>
          <w:spacing w:val="-4"/>
          <w:sz w:val="22"/>
        </w:rPr>
        <w:t>final</w:t>
      </w:r>
      <w:r>
        <w:rPr>
          <w:color w:val="333333"/>
          <w:spacing w:val="-11"/>
          <w:sz w:val="22"/>
        </w:rPr>
        <w:t> </w:t>
      </w:r>
      <w:r>
        <w:rPr>
          <w:color w:val="333333"/>
          <w:spacing w:val="-4"/>
          <w:sz w:val="22"/>
        </w:rPr>
        <w:t>de</w:t>
      </w:r>
      <w:r>
        <w:rPr>
          <w:color w:val="333333"/>
          <w:spacing w:val="-10"/>
          <w:sz w:val="22"/>
        </w:rPr>
        <w:t> </w:t>
      </w:r>
      <w:r>
        <w:rPr>
          <w:color w:val="333333"/>
          <w:spacing w:val="-4"/>
          <w:sz w:val="22"/>
        </w:rPr>
        <w:t>cada</w:t>
      </w:r>
      <w:r>
        <w:rPr>
          <w:color w:val="333333"/>
          <w:spacing w:val="-10"/>
          <w:sz w:val="22"/>
        </w:rPr>
        <w:t> </w:t>
      </w:r>
      <w:r>
        <w:rPr>
          <w:color w:val="333333"/>
          <w:spacing w:val="-4"/>
          <w:sz w:val="22"/>
        </w:rPr>
        <w:t>ano.</w:t>
      </w:r>
    </w:p>
    <w:p>
      <w:pPr>
        <w:spacing w:after="0"/>
        <w:jc w:val="left"/>
        <w:rPr>
          <w:sz w:val="22"/>
        </w:rPr>
        <w:sectPr>
          <w:pgSz w:w="11910" w:h="16840"/>
          <w:pgMar w:header="0" w:footer="769" w:top="1340" w:bottom="960" w:left="1275" w:right="0"/>
        </w:sectPr>
      </w:pPr>
    </w:p>
    <w:p>
      <w:pPr>
        <w:spacing w:before="90"/>
        <w:ind w:left="165" w:right="0" w:firstLine="0"/>
        <w:jc w:val="left"/>
        <w:rPr>
          <w:b/>
          <w:sz w:val="21"/>
        </w:rPr>
      </w:pPr>
      <w:r>
        <w:rPr>
          <w:b/>
          <w:color w:val="333333"/>
          <w:sz w:val="21"/>
        </w:rPr>
        <w:t>ORÇAMENTO</w:t>
      </w:r>
      <w:r>
        <w:rPr>
          <w:b/>
          <w:color w:val="333333"/>
          <w:spacing w:val="-5"/>
          <w:sz w:val="21"/>
        </w:rPr>
        <w:t> </w:t>
      </w:r>
      <w:r>
        <w:rPr>
          <w:b/>
          <w:color w:val="333333"/>
          <w:spacing w:val="-4"/>
          <w:sz w:val="21"/>
        </w:rPr>
        <w:t>2020*</w:t>
      </w:r>
    </w:p>
    <w:p>
      <w:pPr>
        <w:pStyle w:val="BodyText"/>
        <w:spacing w:before="1"/>
        <w:rPr>
          <w:b/>
          <w:sz w:val="11"/>
        </w:rPr>
      </w:pPr>
    </w:p>
    <w:tbl>
      <w:tblPr>
        <w:tblW w:w="0" w:type="auto"/>
        <w:jc w:val="left"/>
        <w:tblInd w:w="127"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0" w:type="dxa"/>
          <w:left w:w="0" w:type="dxa"/>
          <w:bottom w:w="0" w:type="dxa"/>
          <w:right w:w="0" w:type="dxa"/>
        </w:tblCellMar>
        <w:tblLook w:val="01E0"/>
      </w:tblPr>
      <w:tblGrid>
        <w:gridCol w:w="2128"/>
        <w:gridCol w:w="2128"/>
        <w:gridCol w:w="2738"/>
        <w:gridCol w:w="2128"/>
      </w:tblGrid>
      <w:tr>
        <w:trPr>
          <w:trHeight w:val="613" w:hRule="atLeast"/>
        </w:trPr>
        <w:tc>
          <w:tcPr>
            <w:tcW w:w="2128" w:type="dxa"/>
            <w:shd w:val="clear" w:color="auto" w:fill="EDEDED"/>
          </w:tcPr>
          <w:p>
            <w:pPr>
              <w:pStyle w:val="TableParagraph"/>
              <w:spacing w:before="180"/>
              <w:ind w:left="45"/>
              <w:rPr>
                <w:b/>
                <w:sz w:val="21"/>
              </w:rPr>
            </w:pPr>
            <w:r>
              <w:rPr>
                <w:b/>
                <w:color w:val="333333"/>
                <w:spacing w:val="-2"/>
                <w:sz w:val="21"/>
              </w:rPr>
              <w:t>ORÇADA</w:t>
            </w:r>
          </w:p>
        </w:tc>
        <w:tc>
          <w:tcPr>
            <w:tcW w:w="2128" w:type="dxa"/>
            <w:shd w:val="clear" w:color="auto" w:fill="EDEDED"/>
          </w:tcPr>
          <w:p>
            <w:pPr>
              <w:pStyle w:val="TableParagraph"/>
              <w:spacing w:before="180"/>
              <w:ind w:left="45"/>
              <w:rPr>
                <w:b/>
                <w:sz w:val="21"/>
              </w:rPr>
            </w:pPr>
            <w:r>
              <w:rPr>
                <w:b/>
                <w:color w:val="333333"/>
                <w:spacing w:val="-2"/>
                <w:sz w:val="21"/>
              </w:rPr>
              <w:t>ATUALIZADO</w:t>
            </w:r>
          </w:p>
        </w:tc>
        <w:tc>
          <w:tcPr>
            <w:tcW w:w="2738" w:type="dxa"/>
            <w:shd w:val="clear" w:color="auto" w:fill="EDEDED"/>
          </w:tcPr>
          <w:p>
            <w:pPr>
              <w:pStyle w:val="TableParagraph"/>
              <w:spacing w:before="180"/>
              <w:ind w:left="43"/>
              <w:rPr>
                <w:b/>
                <w:sz w:val="21"/>
              </w:rPr>
            </w:pPr>
            <w:r>
              <w:rPr>
                <w:b/>
                <w:color w:val="333333"/>
                <w:spacing w:val="-2"/>
                <w:sz w:val="21"/>
              </w:rPr>
              <w:t>EMPENHADO</w:t>
            </w:r>
          </w:p>
        </w:tc>
        <w:tc>
          <w:tcPr>
            <w:tcW w:w="2128" w:type="dxa"/>
            <w:shd w:val="clear" w:color="auto" w:fill="EDEDED"/>
          </w:tcPr>
          <w:p>
            <w:pPr>
              <w:pStyle w:val="TableParagraph"/>
              <w:spacing w:before="180"/>
              <w:rPr>
                <w:b/>
                <w:sz w:val="21"/>
              </w:rPr>
            </w:pPr>
            <w:r>
              <w:rPr>
                <w:b/>
                <w:color w:val="333333"/>
                <w:spacing w:val="-2"/>
                <w:sz w:val="21"/>
              </w:rPr>
              <w:t>LIQUIDADO</w:t>
            </w:r>
          </w:p>
        </w:tc>
      </w:tr>
      <w:tr>
        <w:trPr>
          <w:trHeight w:val="575" w:hRule="atLeast"/>
        </w:trPr>
        <w:tc>
          <w:tcPr>
            <w:tcW w:w="2128" w:type="dxa"/>
            <w:shd w:val="clear" w:color="auto" w:fill="EDEDED"/>
          </w:tcPr>
          <w:p>
            <w:pPr>
              <w:pStyle w:val="TableParagraph"/>
              <w:spacing w:before="179"/>
              <w:ind w:left="45"/>
              <w:rPr>
                <w:b/>
                <w:sz w:val="21"/>
              </w:rPr>
            </w:pPr>
            <w:r>
              <w:rPr>
                <w:b/>
                <w:color w:val="333333"/>
                <w:spacing w:val="-2"/>
                <w:sz w:val="21"/>
              </w:rPr>
              <w:t>30.737.711,00</w:t>
            </w:r>
          </w:p>
        </w:tc>
        <w:tc>
          <w:tcPr>
            <w:tcW w:w="2128" w:type="dxa"/>
            <w:tcBorders>
              <w:bottom w:val="single" w:sz="24" w:space="0" w:color="EDEDED"/>
            </w:tcBorders>
            <w:shd w:val="clear" w:color="auto" w:fill="EDEDED"/>
          </w:tcPr>
          <w:p>
            <w:pPr>
              <w:pStyle w:val="TableParagraph"/>
              <w:spacing w:before="179"/>
              <w:ind w:left="45"/>
              <w:rPr>
                <w:b/>
                <w:sz w:val="21"/>
              </w:rPr>
            </w:pPr>
            <w:r>
              <w:rPr>
                <w:b/>
                <w:color w:val="333333"/>
                <w:spacing w:val="-2"/>
                <w:sz w:val="21"/>
              </w:rPr>
              <w:t>36.169.574,86</w:t>
            </w:r>
          </w:p>
        </w:tc>
        <w:tc>
          <w:tcPr>
            <w:tcW w:w="2738" w:type="dxa"/>
            <w:tcBorders>
              <w:bottom w:val="single" w:sz="24" w:space="0" w:color="EDEDED"/>
            </w:tcBorders>
            <w:shd w:val="clear" w:color="auto" w:fill="EDEDED"/>
          </w:tcPr>
          <w:p>
            <w:pPr>
              <w:pStyle w:val="TableParagraph"/>
              <w:spacing w:before="179"/>
              <w:ind w:left="43"/>
              <w:rPr>
                <w:b/>
                <w:sz w:val="21"/>
              </w:rPr>
            </w:pPr>
            <w:r>
              <w:rPr>
                <w:b/>
                <w:color w:val="333333"/>
                <w:spacing w:val="-2"/>
                <w:sz w:val="21"/>
              </w:rPr>
              <w:t>33.618.925.925,51</w:t>
            </w:r>
          </w:p>
        </w:tc>
        <w:tc>
          <w:tcPr>
            <w:tcW w:w="2128" w:type="dxa"/>
            <w:tcBorders>
              <w:bottom w:val="single" w:sz="24" w:space="0" w:color="EDEDED"/>
            </w:tcBorders>
            <w:shd w:val="clear" w:color="auto" w:fill="EDEDED"/>
          </w:tcPr>
          <w:p>
            <w:pPr>
              <w:pStyle w:val="TableParagraph"/>
              <w:spacing w:before="179"/>
              <w:rPr>
                <w:b/>
                <w:sz w:val="21"/>
              </w:rPr>
            </w:pPr>
            <w:r>
              <w:rPr>
                <w:b/>
                <w:color w:val="333333"/>
                <w:spacing w:val="-2"/>
                <w:sz w:val="21"/>
              </w:rPr>
              <w:t>29.397.711,98</w:t>
            </w:r>
          </w:p>
        </w:tc>
      </w:tr>
    </w:tbl>
    <w:p>
      <w:pPr>
        <w:spacing w:before="0"/>
        <w:ind w:left="165" w:right="0" w:firstLine="0"/>
        <w:jc w:val="left"/>
        <w:rPr>
          <w:sz w:val="22"/>
        </w:rPr>
      </w:pPr>
      <w:r>
        <w:rPr>
          <w:color w:val="333333"/>
          <w:spacing w:val="-4"/>
          <w:sz w:val="22"/>
        </w:rPr>
        <w:t>*</w:t>
      </w:r>
      <w:r>
        <w:rPr>
          <w:color w:val="333333"/>
          <w:spacing w:val="-10"/>
          <w:sz w:val="22"/>
        </w:rPr>
        <w:t> </w:t>
      </w:r>
      <w:r>
        <w:rPr>
          <w:color w:val="333333"/>
          <w:spacing w:val="-4"/>
          <w:sz w:val="22"/>
        </w:rPr>
        <w:t>Informação</w:t>
      </w:r>
      <w:r>
        <w:rPr>
          <w:color w:val="333333"/>
          <w:spacing w:val="-11"/>
          <w:sz w:val="22"/>
        </w:rPr>
        <w:t> </w:t>
      </w:r>
      <w:r>
        <w:rPr>
          <w:color w:val="333333"/>
          <w:spacing w:val="-4"/>
          <w:sz w:val="22"/>
        </w:rPr>
        <w:t>atualizada</w:t>
      </w:r>
      <w:r>
        <w:rPr>
          <w:color w:val="333333"/>
          <w:spacing w:val="-12"/>
          <w:sz w:val="22"/>
        </w:rPr>
        <w:t> </w:t>
      </w:r>
      <w:r>
        <w:rPr>
          <w:color w:val="333333"/>
          <w:spacing w:val="-4"/>
          <w:sz w:val="22"/>
        </w:rPr>
        <w:t>ao</w:t>
      </w:r>
      <w:r>
        <w:rPr>
          <w:color w:val="333333"/>
          <w:spacing w:val="-10"/>
          <w:sz w:val="22"/>
        </w:rPr>
        <w:t> </w:t>
      </w:r>
      <w:r>
        <w:rPr>
          <w:color w:val="333333"/>
          <w:spacing w:val="-4"/>
          <w:sz w:val="22"/>
        </w:rPr>
        <w:t>final</w:t>
      </w:r>
      <w:r>
        <w:rPr>
          <w:color w:val="333333"/>
          <w:spacing w:val="-11"/>
          <w:sz w:val="22"/>
        </w:rPr>
        <w:t> </w:t>
      </w:r>
      <w:r>
        <w:rPr>
          <w:color w:val="333333"/>
          <w:spacing w:val="-4"/>
          <w:sz w:val="22"/>
        </w:rPr>
        <w:t>de</w:t>
      </w:r>
      <w:r>
        <w:rPr>
          <w:color w:val="333333"/>
          <w:spacing w:val="-10"/>
          <w:sz w:val="22"/>
        </w:rPr>
        <w:t> </w:t>
      </w:r>
      <w:r>
        <w:rPr>
          <w:color w:val="333333"/>
          <w:spacing w:val="-4"/>
          <w:sz w:val="22"/>
        </w:rPr>
        <w:t>cada</w:t>
      </w:r>
      <w:r>
        <w:rPr>
          <w:color w:val="333333"/>
          <w:spacing w:val="-10"/>
          <w:sz w:val="22"/>
        </w:rPr>
        <w:t> </w:t>
      </w:r>
      <w:r>
        <w:rPr>
          <w:color w:val="333333"/>
          <w:spacing w:val="-4"/>
          <w:sz w:val="22"/>
        </w:rPr>
        <w:t>ano.</w:t>
      </w:r>
    </w:p>
    <w:p>
      <w:pPr>
        <w:pStyle w:val="BodyText"/>
        <w:rPr>
          <w:sz w:val="22"/>
        </w:rPr>
      </w:pPr>
    </w:p>
    <w:p>
      <w:pPr>
        <w:pStyle w:val="BodyText"/>
        <w:rPr>
          <w:sz w:val="22"/>
        </w:rPr>
      </w:pPr>
    </w:p>
    <w:p>
      <w:pPr>
        <w:pStyle w:val="BodyText"/>
        <w:spacing w:before="91"/>
        <w:rPr>
          <w:sz w:val="22"/>
        </w:rPr>
      </w:pPr>
    </w:p>
    <w:p>
      <w:pPr>
        <w:spacing w:before="0"/>
        <w:ind w:left="165" w:right="0" w:firstLine="0"/>
        <w:jc w:val="left"/>
        <w:rPr>
          <w:b/>
          <w:sz w:val="21"/>
        </w:rPr>
      </w:pPr>
      <w:r>
        <w:rPr>
          <w:b/>
          <w:color w:val="333333"/>
          <w:sz w:val="21"/>
        </w:rPr>
        <w:t>ORÇAMENTO</w:t>
      </w:r>
      <w:r>
        <w:rPr>
          <w:b/>
          <w:color w:val="333333"/>
          <w:spacing w:val="-7"/>
          <w:sz w:val="21"/>
        </w:rPr>
        <w:t> </w:t>
      </w:r>
      <w:r>
        <w:rPr>
          <w:b/>
          <w:color w:val="333333"/>
          <w:spacing w:val="-4"/>
          <w:sz w:val="21"/>
        </w:rPr>
        <w:t>2019</w:t>
      </w:r>
    </w:p>
    <w:p>
      <w:pPr>
        <w:pStyle w:val="BodyText"/>
        <w:spacing w:before="1"/>
        <w:rPr>
          <w:b/>
          <w:sz w:val="11"/>
        </w:rPr>
      </w:pPr>
    </w:p>
    <w:tbl>
      <w:tblPr>
        <w:tblW w:w="0" w:type="auto"/>
        <w:jc w:val="left"/>
        <w:tblInd w:w="127"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0" w:type="dxa"/>
          <w:left w:w="0" w:type="dxa"/>
          <w:bottom w:w="0" w:type="dxa"/>
          <w:right w:w="0" w:type="dxa"/>
        </w:tblCellMar>
        <w:tblLook w:val="01E0"/>
      </w:tblPr>
      <w:tblGrid>
        <w:gridCol w:w="2280"/>
        <w:gridCol w:w="2280"/>
        <w:gridCol w:w="2280"/>
        <w:gridCol w:w="2280"/>
      </w:tblGrid>
      <w:tr>
        <w:trPr>
          <w:trHeight w:val="613" w:hRule="atLeast"/>
        </w:trPr>
        <w:tc>
          <w:tcPr>
            <w:tcW w:w="2280" w:type="dxa"/>
            <w:shd w:val="clear" w:color="auto" w:fill="EDEDED"/>
          </w:tcPr>
          <w:p>
            <w:pPr>
              <w:pStyle w:val="TableParagraph"/>
              <w:spacing w:before="180"/>
              <w:ind w:left="45"/>
              <w:rPr>
                <w:b/>
                <w:sz w:val="21"/>
              </w:rPr>
            </w:pPr>
            <w:r>
              <w:rPr>
                <w:b/>
                <w:color w:val="333333"/>
                <w:spacing w:val="-2"/>
                <w:sz w:val="21"/>
              </w:rPr>
              <w:t>ORÇADO</w:t>
            </w:r>
          </w:p>
        </w:tc>
        <w:tc>
          <w:tcPr>
            <w:tcW w:w="2280" w:type="dxa"/>
            <w:shd w:val="clear" w:color="auto" w:fill="EDEDED"/>
          </w:tcPr>
          <w:p>
            <w:pPr>
              <w:pStyle w:val="TableParagraph"/>
              <w:spacing w:before="180"/>
              <w:rPr>
                <w:b/>
                <w:sz w:val="21"/>
              </w:rPr>
            </w:pPr>
            <w:r>
              <w:rPr>
                <w:b/>
                <w:color w:val="333333"/>
                <w:spacing w:val="-2"/>
                <w:sz w:val="21"/>
              </w:rPr>
              <w:t>ATUALIZAÇÃO</w:t>
            </w:r>
          </w:p>
        </w:tc>
        <w:tc>
          <w:tcPr>
            <w:tcW w:w="2280" w:type="dxa"/>
            <w:shd w:val="clear" w:color="auto" w:fill="EDEDED"/>
          </w:tcPr>
          <w:p>
            <w:pPr>
              <w:pStyle w:val="TableParagraph"/>
              <w:spacing w:before="180"/>
              <w:rPr>
                <w:b/>
                <w:sz w:val="21"/>
              </w:rPr>
            </w:pPr>
            <w:r>
              <w:rPr>
                <w:b/>
                <w:color w:val="333333"/>
                <w:spacing w:val="-2"/>
                <w:sz w:val="21"/>
              </w:rPr>
              <w:t>EMPENHADO</w:t>
            </w:r>
          </w:p>
        </w:tc>
        <w:tc>
          <w:tcPr>
            <w:tcW w:w="2280" w:type="dxa"/>
            <w:shd w:val="clear" w:color="auto" w:fill="EDEDED"/>
          </w:tcPr>
          <w:p>
            <w:pPr>
              <w:pStyle w:val="TableParagraph"/>
              <w:spacing w:before="180"/>
              <w:rPr>
                <w:b/>
                <w:sz w:val="21"/>
              </w:rPr>
            </w:pPr>
            <w:r>
              <w:rPr>
                <w:b/>
                <w:color w:val="333333"/>
                <w:spacing w:val="-2"/>
                <w:sz w:val="21"/>
              </w:rPr>
              <w:t>LIQUIDADO</w:t>
            </w:r>
          </w:p>
        </w:tc>
      </w:tr>
      <w:tr>
        <w:trPr>
          <w:trHeight w:val="575" w:hRule="atLeast"/>
        </w:trPr>
        <w:tc>
          <w:tcPr>
            <w:tcW w:w="2280" w:type="dxa"/>
            <w:shd w:val="clear" w:color="auto" w:fill="EDEDED"/>
          </w:tcPr>
          <w:p>
            <w:pPr>
              <w:pStyle w:val="TableParagraph"/>
              <w:spacing w:before="179"/>
              <w:ind w:left="45"/>
              <w:rPr>
                <w:b/>
                <w:sz w:val="21"/>
              </w:rPr>
            </w:pPr>
            <w:r>
              <w:rPr>
                <w:b/>
                <w:color w:val="333333"/>
                <w:spacing w:val="-2"/>
                <w:sz w:val="21"/>
              </w:rPr>
              <w:t>31.798.659,00</w:t>
            </w:r>
          </w:p>
        </w:tc>
        <w:tc>
          <w:tcPr>
            <w:tcW w:w="2280" w:type="dxa"/>
            <w:tcBorders>
              <w:bottom w:val="single" w:sz="24" w:space="0" w:color="EDEDED"/>
            </w:tcBorders>
            <w:shd w:val="clear" w:color="auto" w:fill="EDEDED"/>
          </w:tcPr>
          <w:p>
            <w:pPr>
              <w:pStyle w:val="TableParagraph"/>
              <w:spacing w:before="179"/>
              <w:rPr>
                <w:b/>
                <w:sz w:val="21"/>
              </w:rPr>
            </w:pPr>
            <w:r>
              <w:rPr>
                <w:b/>
                <w:color w:val="333333"/>
                <w:spacing w:val="-2"/>
                <w:sz w:val="21"/>
              </w:rPr>
              <w:t>30.417.887.81</w:t>
            </w:r>
          </w:p>
        </w:tc>
        <w:tc>
          <w:tcPr>
            <w:tcW w:w="2280" w:type="dxa"/>
            <w:tcBorders>
              <w:bottom w:val="single" w:sz="24" w:space="0" w:color="EDEDED"/>
            </w:tcBorders>
            <w:shd w:val="clear" w:color="auto" w:fill="EDEDED"/>
          </w:tcPr>
          <w:p>
            <w:pPr>
              <w:pStyle w:val="TableParagraph"/>
              <w:spacing w:before="179"/>
              <w:rPr>
                <w:b/>
                <w:sz w:val="21"/>
              </w:rPr>
            </w:pPr>
            <w:r>
              <w:rPr>
                <w:b/>
                <w:color w:val="333333"/>
                <w:spacing w:val="-2"/>
                <w:sz w:val="21"/>
              </w:rPr>
              <w:t>29.193.036,81</w:t>
            </w:r>
          </w:p>
        </w:tc>
        <w:tc>
          <w:tcPr>
            <w:tcW w:w="2280" w:type="dxa"/>
            <w:tcBorders>
              <w:bottom w:val="single" w:sz="24" w:space="0" w:color="EDEDED"/>
            </w:tcBorders>
            <w:shd w:val="clear" w:color="auto" w:fill="EDEDED"/>
          </w:tcPr>
          <w:p>
            <w:pPr>
              <w:pStyle w:val="TableParagraph"/>
              <w:spacing w:before="179"/>
              <w:rPr>
                <w:b/>
                <w:sz w:val="21"/>
              </w:rPr>
            </w:pPr>
            <w:r>
              <w:rPr>
                <w:b/>
                <w:color w:val="333333"/>
                <w:spacing w:val="-2"/>
                <w:sz w:val="21"/>
              </w:rPr>
              <w:t>24.863.025,11</w:t>
            </w:r>
          </w:p>
        </w:tc>
      </w:tr>
    </w:tbl>
    <w:p>
      <w:pPr>
        <w:spacing w:before="0"/>
        <w:ind w:left="231" w:right="0" w:firstLine="0"/>
        <w:jc w:val="left"/>
        <w:rPr>
          <w:sz w:val="22"/>
        </w:rPr>
      </w:pPr>
      <w:r>
        <w:rPr>
          <w:color w:val="333333"/>
          <w:spacing w:val="-4"/>
          <w:sz w:val="22"/>
        </w:rPr>
        <w:t>*</w:t>
      </w:r>
      <w:r>
        <w:rPr>
          <w:color w:val="333333"/>
          <w:spacing w:val="-11"/>
          <w:sz w:val="22"/>
        </w:rPr>
        <w:t> </w:t>
      </w:r>
      <w:r>
        <w:rPr>
          <w:color w:val="333333"/>
          <w:spacing w:val="-4"/>
          <w:sz w:val="22"/>
        </w:rPr>
        <w:t>Informação</w:t>
      </w:r>
      <w:r>
        <w:rPr>
          <w:color w:val="333333"/>
          <w:spacing w:val="-12"/>
          <w:sz w:val="22"/>
        </w:rPr>
        <w:t> </w:t>
      </w:r>
      <w:r>
        <w:rPr>
          <w:color w:val="333333"/>
          <w:spacing w:val="-4"/>
          <w:sz w:val="22"/>
        </w:rPr>
        <w:t>atualizada</w:t>
      </w:r>
      <w:r>
        <w:rPr>
          <w:color w:val="333333"/>
          <w:spacing w:val="-12"/>
          <w:sz w:val="22"/>
        </w:rPr>
        <w:t> </w:t>
      </w:r>
      <w:r>
        <w:rPr>
          <w:color w:val="333333"/>
          <w:spacing w:val="-4"/>
          <w:sz w:val="22"/>
        </w:rPr>
        <w:t>ao</w:t>
      </w:r>
      <w:r>
        <w:rPr>
          <w:color w:val="333333"/>
          <w:spacing w:val="-12"/>
          <w:sz w:val="22"/>
        </w:rPr>
        <w:t> </w:t>
      </w:r>
      <w:r>
        <w:rPr>
          <w:color w:val="333333"/>
          <w:spacing w:val="-4"/>
          <w:sz w:val="22"/>
        </w:rPr>
        <w:t>final</w:t>
      </w:r>
      <w:r>
        <w:rPr>
          <w:color w:val="333333"/>
          <w:spacing w:val="-11"/>
          <w:sz w:val="22"/>
        </w:rPr>
        <w:t> </w:t>
      </w:r>
      <w:r>
        <w:rPr>
          <w:color w:val="333333"/>
          <w:spacing w:val="-4"/>
          <w:sz w:val="22"/>
        </w:rPr>
        <w:t>de</w:t>
      </w:r>
      <w:r>
        <w:rPr>
          <w:color w:val="333333"/>
          <w:spacing w:val="-11"/>
          <w:sz w:val="22"/>
        </w:rPr>
        <w:t> </w:t>
      </w:r>
      <w:r>
        <w:rPr>
          <w:color w:val="333333"/>
          <w:spacing w:val="-4"/>
          <w:sz w:val="22"/>
        </w:rPr>
        <w:t>cada</w:t>
      </w:r>
      <w:r>
        <w:rPr>
          <w:color w:val="333333"/>
          <w:spacing w:val="-11"/>
          <w:sz w:val="22"/>
        </w:rPr>
        <w:t> </w:t>
      </w:r>
      <w:r>
        <w:rPr>
          <w:color w:val="333333"/>
          <w:spacing w:val="-4"/>
          <w:sz w:val="22"/>
        </w:rPr>
        <w:t>ano.</w:t>
      </w:r>
    </w:p>
    <w:p>
      <w:pPr>
        <w:pStyle w:val="BodyText"/>
        <w:rPr>
          <w:sz w:val="22"/>
        </w:rPr>
      </w:pPr>
    </w:p>
    <w:p>
      <w:pPr>
        <w:pStyle w:val="BodyText"/>
        <w:spacing w:before="19"/>
        <w:rPr>
          <w:sz w:val="22"/>
        </w:rPr>
      </w:pPr>
    </w:p>
    <w:p>
      <w:pPr>
        <w:pStyle w:val="BodyText"/>
        <w:ind w:left="165" w:right="1438"/>
        <w:jc w:val="both"/>
      </w:pPr>
      <w:r>
        <w:rPr>
          <w:b/>
          <w:color w:val="333333"/>
        </w:rPr>
        <w:t>O Programa de Metas </w:t>
      </w:r>
      <w:r>
        <w:rPr>
          <w:color w:val="333333"/>
        </w:rPr>
        <w:t>define as prioridades do governo, as ações estratégicas, os indicadores e as metas quantitativas para cada um dos setores da administração. É possível consultar o conteúdo do programa e acompanhar o desenvolvimento das metas:</w:t>
      </w:r>
    </w:p>
    <w:p>
      <w:pPr>
        <w:pStyle w:val="BodyText"/>
        <w:spacing w:before="188"/>
      </w:pPr>
    </w:p>
    <w:p>
      <w:pPr>
        <w:spacing w:before="0"/>
        <w:ind w:left="165" w:right="0" w:firstLine="0"/>
        <w:jc w:val="left"/>
        <w:rPr>
          <w:b/>
          <w:sz w:val="16"/>
        </w:rPr>
      </w:pPr>
      <w:r>
        <w:rPr>
          <w:b/>
          <w:spacing w:val="-2"/>
          <w:sz w:val="16"/>
        </w:rPr>
        <w:t>https://</w:t>
      </w:r>
      <w:hyperlink r:id="rId21">
        <w:r>
          <w:rPr>
            <w:b/>
            <w:spacing w:val="-2"/>
            <w:sz w:val="16"/>
          </w:rPr>
          <w:t>www.prefeitura.sp.gov.br/cidade/secretarias/governo/planejamento/programa_de_metas_20212024</w:t>
        </w:r>
      </w:hyperlink>
    </w:p>
    <w:p>
      <w:pPr>
        <w:pStyle w:val="BodyText"/>
        <w:rPr>
          <w:b/>
          <w:sz w:val="16"/>
        </w:rPr>
      </w:pPr>
    </w:p>
    <w:p>
      <w:pPr>
        <w:pStyle w:val="BodyText"/>
        <w:spacing w:before="59"/>
        <w:rPr>
          <w:b/>
          <w:sz w:val="16"/>
        </w:rPr>
      </w:pPr>
    </w:p>
    <w:p>
      <w:pPr>
        <w:pStyle w:val="Heading2"/>
        <w:numPr>
          <w:ilvl w:val="1"/>
          <w:numId w:val="3"/>
        </w:numPr>
        <w:tabs>
          <w:tab w:pos="725" w:val="left" w:leader="none"/>
        </w:tabs>
        <w:spacing w:line="276" w:lineRule="auto" w:before="0" w:after="0"/>
        <w:ind w:left="165" w:right="2887" w:firstLine="0"/>
        <w:jc w:val="left"/>
        <w:rPr>
          <w:color w:val="0A5293"/>
        </w:rPr>
      </w:pPr>
      <w:r>
        <w:rPr>
          <w:color w:val="0A5293"/>
        </w:rPr>
        <w:t>Principais</w:t>
      </w:r>
      <w:r>
        <w:rPr>
          <w:color w:val="0A5293"/>
          <w:spacing w:val="-9"/>
        </w:rPr>
        <w:t> </w:t>
      </w:r>
      <w:r>
        <w:rPr>
          <w:color w:val="0A5293"/>
        </w:rPr>
        <w:t>instrumentos</w:t>
      </w:r>
      <w:r>
        <w:rPr>
          <w:color w:val="0A5293"/>
          <w:spacing w:val="-9"/>
        </w:rPr>
        <w:t> </w:t>
      </w:r>
      <w:r>
        <w:rPr>
          <w:color w:val="0A5293"/>
        </w:rPr>
        <w:t>normativos</w:t>
      </w:r>
      <w:r>
        <w:rPr>
          <w:color w:val="0A5293"/>
          <w:spacing w:val="-9"/>
        </w:rPr>
        <w:t> </w:t>
      </w:r>
      <w:r>
        <w:rPr>
          <w:color w:val="0A5293"/>
        </w:rPr>
        <w:t>relativos</w:t>
      </w:r>
      <w:r>
        <w:rPr>
          <w:color w:val="0A5293"/>
          <w:spacing w:val="-9"/>
        </w:rPr>
        <w:t> </w:t>
      </w:r>
      <w:r>
        <w:rPr>
          <w:color w:val="0A5293"/>
        </w:rPr>
        <w:t>à </w:t>
      </w:r>
      <w:r>
        <w:rPr>
          <w:color w:val="0A5293"/>
          <w:spacing w:val="-2"/>
        </w:rPr>
        <w:t>integridade</w:t>
      </w:r>
    </w:p>
    <w:p>
      <w:pPr>
        <w:pStyle w:val="BodyText"/>
        <w:spacing w:before="55"/>
        <w:rPr>
          <w:b/>
          <w:sz w:val="30"/>
        </w:rPr>
      </w:pPr>
    </w:p>
    <w:p>
      <w:pPr>
        <w:pStyle w:val="ListParagraph"/>
        <w:numPr>
          <w:ilvl w:val="0"/>
          <w:numId w:val="5"/>
        </w:numPr>
        <w:tabs>
          <w:tab w:pos="885" w:val="left" w:leader="none"/>
        </w:tabs>
        <w:spacing w:line="240" w:lineRule="auto" w:before="0" w:after="0"/>
        <w:ind w:left="885" w:right="0" w:hanging="360"/>
        <w:jc w:val="left"/>
        <w:rPr>
          <w:sz w:val="21"/>
        </w:rPr>
      </w:pPr>
      <w:r>
        <w:rPr>
          <w:color w:val="333333"/>
          <w:sz w:val="21"/>
        </w:rPr>
        <w:t>Estatuto</w:t>
      </w:r>
      <w:r>
        <w:rPr>
          <w:color w:val="333333"/>
          <w:spacing w:val="-3"/>
          <w:sz w:val="21"/>
        </w:rPr>
        <w:t> </w:t>
      </w:r>
      <w:r>
        <w:rPr>
          <w:color w:val="333333"/>
          <w:sz w:val="21"/>
        </w:rPr>
        <w:t>do</w:t>
      </w:r>
      <w:r>
        <w:rPr>
          <w:color w:val="333333"/>
          <w:spacing w:val="-5"/>
          <w:sz w:val="21"/>
        </w:rPr>
        <w:t> </w:t>
      </w:r>
      <w:r>
        <w:rPr>
          <w:color w:val="333333"/>
          <w:sz w:val="21"/>
        </w:rPr>
        <w:t>Servidor</w:t>
      </w:r>
      <w:r>
        <w:rPr>
          <w:color w:val="333333"/>
          <w:spacing w:val="-2"/>
          <w:sz w:val="21"/>
        </w:rPr>
        <w:t> </w:t>
      </w:r>
      <w:r>
        <w:rPr>
          <w:color w:val="333333"/>
          <w:sz w:val="21"/>
        </w:rPr>
        <w:t>Municipal</w:t>
      </w:r>
      <w:r>
        <w:rPr>
          <w:color w:val="333333"/>
          <w:spacing w:val="-3"/>
          <w:sz w:val="21"/>
        </w:rPr>
        <w:t> </w:t>
      </w:r>
      <w:r>
        <w:rPr>
          <w:color w:val="333333"/>
          <w:sz w:val="21"/>
        </w:rPr>
        <w:t>(Lei</w:t>
      </w:r>
      <w:r>
        <w:rPr>
          <w:color w:val="333333"/>
          <w:spacing w:val="-3"/>
          <w:sz w:val="21"/>
        </w:rPr>
        <w:t> </w:t>
      </w:r>
      <w:r>
        <w:rPr>
          <w:color w:val="333333"/>
          <w:spacing w:val="-2"/>
          <w:sz w:val="21"/>
        </w:rPr>
        <w:t>8989/79);</w:t>
      </w:r>
    </w:p>
    <w:p>
      <w:pPr>
        <w:pStyle w:val="ListParagraph"/>
        <w:numPr>
          <w:ilvl w:val="0"/>
          <w:numId w:val="5"/>
        </w:numPr>
        <w:tabs>
          <w:tab w:pos="885" w:val="left" w:leader="none"/>
        </w:tabs>
        <w:spacing w:line="240" w:lineRule="auto" w:before="38" w:after="0"/>
        <w:ind w:left="885" w:right="0" w:hanging="360"/>
        <w:jc w:val="left"/>
        <w:rPr>
          <w:sz w:val="21"/>
        </w:rPr>
      </w:pPr>
      <w:r>
        <w:rPr>
          <w:color w:val="333333"/>
          <w:sz w:val="21"/>
        </w:rPr>
        <w:t>Código</w:t>
      </w:r>
      <w:r>
        <w:rPr>
          <w:color w:val="333333"/>
          <w:spacing w:val="-2"/>
          <w:sz w:val="21"/>
        </w:rPr>
        <w:t> </w:t>
      </w:r>
      <w:r>
        <w:rPr>
          <w:color w:val="333333"/>
          <w:sz w:val="21"/>
        </w:rPr>
        <w:t>de</w:t>
      </w:r>
      <w:r>
        <w:rPr>
          <w:color w:val="333333"/>
          <w:spacing w:val="-2"/>
          <w:sz w:val="21"/>
        </w:rPr>
        <w:t> </w:t>
      </w:r>
      <w:r>
        <w:rPr>
          <w:color w:val="333333"/>
          <w:sz w:val="21"/>
        </w:rPr>
        <w:t>Conduta</w:t>
      </w:r>
      <w:r>
        <w:rPr>
          <w:color w:val="333333"/>
          <w:spacing w:val="-2"/>
          <w:sz w:val="21"/>
        </w:rPr>
        <w:t> </w:t>
      </w:r>
      <w:r>
        <w:rPr>
          <w:color w:val="333333"/>
          <w:sz w:val="21"/>
        </w:rPr>
        <w:t>Funcional</w:t>
      </w:r>
      <w:r>
        <w:rPr>
          <w:color w:val="333333"/>
          <w:spacing w:val="-3"/>
          <w:sz w:val="21"/>
        </w:rPr>
        <w:t> </w:t>
      </w:r>
      <w:r>
        <w:rPr>
          <w:color w:val="333333"/>
          <w:sz w:val="21"/>
        </w:rPr>
        <w:t>do</w:t>
      </w:r>
      <w:r>
        <w:rPr>
          <w:color w:val="333333"/>
          <w:spacing w:val="-2"/>
          <w:sz w:val="21"/>
        </w:rPr>
        <w:t> </w:t>
      </w:r>
      <w:r>
        <w:rPr>
          <w:color w:val="333333"/>
          <w:sz w:val="21"/>
        </w:rPr>
        <w:t>Servidor</w:t>
      </w:r>
      <w:r>
        <w:rPr>
          <w:color w:val="333333"/>
          <w:spacing w:val="-1"/>
          <w:sz w:val="21"/>
        </w:rPr>
        <w:t> </w:t>
      </w:r>
      <w:r>
        <w:rPr>
          <w:color w:val="333333"/>
          <w:sz w:val="21"/>
        </w:rPr>
        <w:t>Público</w:t>
      </w:r>
      <w:r>
        <w:rPr>
          <w:color w:val="333333"/>
          <w:spacing w:val="-2"/>
          <w:sz w:val="21"/>
        </w:rPr>
        <w:t> </w:t>
      </w:r>
      <w:r>
        <w:rPr>
          <w:color w:val="333333"/>
          <w:sz w:val="21"/>
        </w:rPr>
        <w:t>Municipal</w:t>
      </w:r>
      <w:r>
        <w:rPr>
          <w:color w:val="333333"/>
          <w:spacing w:val="-2"/>
          <w:sz w:val="21"/>
        </w:rPr>
        <w:t> </w:t>
      </w:r>
      <w:r>
        <w:rPr>
          <w:color w:val="333333"/>
          <w:sz w:val="21"/>
        </w:rPr>
        <w:t>(Decreto</w:t>
      </w:r>
      <w:r>
        <w:rPr>
          <w:color w:val="333333"/>
          <w:spacing w:val="-2"/>
          <w:sz w:val="21"/>
        </w:rPr>
        <w:t> </w:t>
      </w:r>
      <w:r>
        <w:rPr>
          <w:color w:val="333333"/>
          <w:sz w:val="21"/>
        </w:rPr>
        <w:t>n°</w:t>
      </w:r>
      <w:r>
        <w:rPr>
          <w:color w:val="333333"/>
          <w:spacing w:val="-3"/>
          <w:sz w:val="21"/>
        </w:rPr>
        <w:t> </w:t>
      </w:r>
      <w:r>
        <w:rPr>
          <w:color w:val="333333"/>
          <w:spacing w:val="-2"/>
          <w:sz w:val="21"/>
        </w:rPr>
        <w:t>56.130/15);</w:t>
      </w:r>
    </w:p>
    <w:p>
      <w:pPr>
        <w:pStyle w:val="ListParagraph"/>
        <w:numPr>
          <w:ilvl w:val="0"/>
          <w:numId w:val="5"/>
        </w:numPr>
        <w:tabs>
          <w:tab w:pos="885" w:val="left" w:leader="none"/>
        </w:tabs>
        <w:spacing w:line="240" w:lineRule="auto" w:before="38" w:after="0"/>
        <w:ind w:left="885" w:right="0" w:hanging="360"/>
        <w:jc w:val="left"/>
        <w:rPr>
          <w:sz w:val="21"/>
        </w:rPr>
      </w:pPr>
      <w:r>
        <w:rPr>
          <w:color w:val="333333"/>
          <w:sz w:val="21"/>
        </w:rPr>
        <w:t>Procedimentos</w:t>
      </w:r>
      <w:r>
        <w:rPr>
          <w:color w:val="333333"/>
          <w:spacing w:val="-8"/>
          <w:sz w:val="21"/>
        </w:rPr>
        <w:t> </w:t>
      </w:r>
      <w:r>
        <w:rPr>
          <w:color w:val="333333"/>
          <w:sz w:val="21"/>
        </w:rPr>
        <w:t>disciplinares</w:t>
      </w:r>
      <w:r>
        <w:rPr>
          <w:color w:val="333333"/>
          <w:spacing w:val="-6"/>
          <w:sz w:val="21"/>
        </w:rPr>
        <w:t> </w:t>
      </w:r>
      <w:r>
        <w:rPr>
          <w:color w:val="333333"/>
          <w:sz w:val="21"/>
        </w:rPr>
        <w:t>(Decreto</w:t>
      </w:r>
      <w:r>
        <w:rPr>
          <w:color w:val="333333"/>
          <w:spacing w:val="-6"/>
          <w:sz w:val="21"/>
        </w:rPr>
        <w:t> </w:t>
      </w:r>
      <w:r>
        <w:rPr>
          <w:color w:val="333333"/>
          <w:sz w:val="21"/>
        </w:rPr>
        <w:t>nº</w:t>
      </w:r>
      <w:r>
        <w:rPr>
          <w:color w:val="333333"/>
          <w:spacing w:val="-5"/>
          <w:sz w:val="21"/>
        </w:rPr>
        <w:t> </w:t>
      </w:r>
      <w:r>
        <w:rPr>
          <w:color w:val="333333"/>
          <w:spacing w:val="-2"/>
          <w:sz w:val="21"/>
        </w:rPr>
        <w:t>43.233/03);</w:t>
      </w:r>
    </w:p>
    <w:p>
      <w:pPr>
        <w:pStyle w:val="ListParagraph"/>
        <w:numPr>
          <w:ilvl w:val="0"/>
          <w:numId w:val="5"/>
        </w:numPr>
        <w:tabs>
          <w:tab w:pos="885" w:val="left" w:leader="none"/>
        </w:tabs>
        <w:spacing w:line="276" w:lineRule="auto" w:before="38" w:after="0"/>
        <w:ind w:left="885" w:right="1442" w:hanging="361"/>
        <w:jc w:val="left"/>
        <w:rPr>
          <w:sz w:val="21"/>
        </w:rPr>
      </w:pPr>
      <w:r>
        <w:rPr>
          <w:color w:val="333333"/>
          <w:sz w:val="21"/>
        </w:rPr>
        <w:t>Responsabilização</w:t>
      </w:r>
      <w:r>
        <w:rPr>
          <w:color w:val="333333"/>
          <w:spacing w:val="40"/>
          <w:sz w:val="21"/>
        </w:rPr>
        <w:t> </w:t>
      </w:r>
      <w:r>
        <w:rPr>
          <w:color w:val="333333"/>
          <w:sz w:val="21"/>
        </w:rPr>
        <w:t>de</w:t>
      </w:r>
      <w:r>
        <w:rPr>
          <w:color w:val="333333"/>
          <w:spacing w:val="40"/>
          <w:sz w:val="21"/>
        </w:rPr>
        <w:t> </w:t>
      </w:r>
      <w:r>
        <w:rPr>
          <w:color w:val="333333"/>
          <w:sz w:val="21"/>
        </w:rPr>
        <w:t>pessoas</w:t>
      </w:r>
      <w:r>
        <w:rPr>
          <w:color w:val="333333"/>
          <w:spacing w:val="40"/>
          <w:sz w:val="21"/>
        </w:rPr>
        <w:t> </w:t>
      </w:r>
      <w:r>
        <w:rPr>
          <w:color w:val="333333"/>
          <w:sz w:val="21"/>
        </w:rPr>
        <w:t>jurídicas</w:t>
      </w:r>
      <w:r>
        <w:rPr>
          <w:color w:val="333333"/>
          <w:spacing w:val="40"/>
          <w:sz w:val="21"/>
        </w:rPr>
        <w:t> </w:t>
      </w:r>
      <w:r>
        <w:rPr>
          <w:color w:val="333333"/>
          <w:sz w:val="21"/>
        </w:rPr>
        <w:t>pela</w:t>
      </w:r>
      <w:r>
        <w:rPr>
          <w:color w:val="333333"/>
          <w:spacing w:val="40"/>
          <w:sz w:val="21"/>
        </w:rPr>
        <w:t> </w:t>
      </w:r>
      <w:r>
        <w:rPr>
          <w:color w:val="333333"/>
          <w:sz w:val="21"/>
        </w:rPr>
        <w:t>prática</w:t>
      </w:r>
      <w:r>
        <w:rPr>
          <w:color w:val="333333"/>
          <w:spacing w:val="40"/>
          <w:sz w:val="21"/>
        </w:rPr>
        <w:t> </w:t>
      </w:r>
      <w:r>
        <w:rPr>
          <w:color w:val="333333"/>
          <w:sz w:val="21"/>
        </w:rPr>
        <w:t>de</w:t>
      </w:r>
      <w:r>
        <w:rPr>
          <w:color w:val="333333"/>
          <w:spacing w:val="40"/>
          <w:sz w:val="21"/>
        </w:rPr>
        <w:t> </w:t>
      </w:r>
      <w:r>
        <w:rPr>
          <w:color w:val="333333"/>
          <w:sz w:val="21"/>
        </w:rPr>
        <w:t>atos</w:t>
      </w:r>
      <w:r>
        <w:rPr>
          <w:color w:val="333333"/>
          <w:spacing w:val="40"/>
          <w:sz w:val="21"/>
        </w:rPr>
        <w:t> </w:t>
      </w:r>
      <w:r>
        <w:rPr>
          <w:color w:val="333333"/>
          <w:sz w:val="21"/>
        </w:rPr>
        <w:t>contra</w:t>
      </w:r>
      <w:r>
        <w:rPr>
          <w:color w:val="333333"/>
          <w:spacing w:val="40"/>
          <w:sz w:val="21"/>
        </w:rPr>
        <w:t> </w:t>
      </w:r>
      <w:r>
        <w:rPr>
          <w:color w:val="333333"/>
          <w:sz w:val="21"/>
        </w:rPr>
        <w:t>a</w:t>
      </w:r>
      <w:r>
        <w:rPr>
          <w:color w:val="333333"/>
          <w:spacing w:val="40"/>
          <w:sz w:val="21"/>
        </w:rPr>
        <w:t> </w:t>
      </w:r>
      <w:r>
        <w:rPr>
          <w:color w:val="333333"/>
          <w:sz w:val="21"/>
        </w:rPr>
        <w:t>Administração Pública (Decreto nº 55.107/14);</w:t>
      </w:r>
    </w:p>
    <w:p>
      <w:pPr>
        <w:pStyle w:val="ListParagraph"/>
        <w:numPr>
          <w:ilvl w:val="0"/>
          <w:numId w:val="5"/>
        </w:numPr>
        <w:tabs>
          <w:tab w:pos="885" w:val="left" w:leader="none"/>
        </w:tabs>
        <w:spacing w:line="240" w:lineRule="auto" w:before="1" w:after="0"/>
        <w:ind w:left="885" w:right="0" w:hanging="360"/>
        <w:jc w:val="left"/>
        <w:rPr>
          <w:sz w:val="21"/>
        </w:rPr>
      </w:pPr>
      <w:r>
        <w:rPr>
          <w:color w:val="333333"/>
          <w:sz w:val="21"/>
        </w:rPr>
        <w:t>Procedimentos</w:t>
      </w:r>
      <w:r>
        <w:rPr>
          <w:color w:val="333333"/>
          <w:spacing w:val="-5"/>
          <w:sz w:val="21"/>
        </w:rPr>
        <w:t> </w:t>
      </w:r>
      <w:r>
        <w:rPr>
          <w:color w:val="333333"/>
          <w:sz w:val="21"/>
        </w:rPr>
        <w:t>de</w:t>
      </w:r>
      <w:r>
        <w:rPr>
          <w:color w:val="333333"/>
          <w:spacing w:val="-2"/>
          <w:sz w:val="21"/>
        </w:rPr>
        <w:t> </w:t>
      </w:r>
      <w:r>
        <w:rPr>
          <w:color w:val="333333"/>
          <w:sz w:val="21"/>
        </w:rPr>
        <w:t>apuração</w:t>
      </w:r>
      <w:r>
        <w:rPr>
          <w:color w:val="333333"/>
          <w:spacing w:val="-2"/>
          <w:sz w:val="21"/>
        </w:rPr>
        <w:t> </w:t>
      </w:r>
      <w:r>
        <w:rPr>
          <w:color w:val="333333"/>
          <w:sz w:val="21"/>
        </w:rPr>
        <w:t>de</w:t>
      </w:r>
      <w:r>
        <w:rPr>
          <w:color w:val="333333"/>
          <w:spacing w:val="-2"/>
          <w:sz w:val="21"/>
        </w:rPr>
        <w:t> </w:t>
      </w:r>
      <w:r>
        <w:rPr>
          <w:color w:val="333333"/>
          <w:sz w:val="21"/>
        </w:rPr>
        <w:t>improbidade</w:t>
      </w:r>
      <w:r>
        <w:rPr>
          <w:color w:val="333333"/>
          <w:spacing w:val="-2"/>
          <w:sz w:val="21"/>
        </w:rPr>
        <w:t> </w:t>
      </w:r>
      <w:r>
        <w:rPr>
          <w:color w:val="333333"/>
          <w:sz w:val="21"/>
        </w:rPr>
        <w:t>administrativa</w:t>
      </w:r>
      <w:r>
        <w:rPr>
          <w:color w:val="333333"/>
          <w:spacing w:val="-4"/>
          <w:sz w:val="21"/>
        </w:rPr>
        <w:t> </w:t>
      </w:r>
      <w:r>
        <w:rPr>
          <w:color w:val="333333"/>
          <w:sz w:val="21"/>
        </w:rPr>
        <w:t>(Decreto</w:t>
      </w:r>
      <w:r>
        <w:rPr>
          <w:color w:val="333333"/>
          <w:spacing w:val="-2"/>
          <w:sz w:val="21"/>
        </w:rPr>
        <w:t> </w:t>
      </w:r>
      <w:r>
        <w:rPr>
          <w:color w:val="333333"/>
          <w:sz w:val="21"/>
        </w:rPr>
        <w:t>nº</w:t>
      </w:r>
      <w:r>
        <w:rPr>
          <w:color w:val="333333"/>
          <w:spacing w:val="-3"/>
          <w:sz w:val="21"/>
        </w:rPr>
        <w:t> </w:t>
      </w:r>
      <w:r>
        <w:rPr>
          <w:color w:val="333333"/>
          <w:spacing w:val="-2"/>
          <w:sz w:val="21"/>
        </w:rPr>
        <w:t>52.227/11);</w:t>
      </w:r>
    </w:p>
    <w:p>
      <w:pPr>
        <w:pStyle w:val="ListParagraph"/>
        <w:numPr>
          <w:ilvl w:val="0"/>
          <w:numId w:val="5"/>
        </w:numPr>
        <w:tabs>
          <w:tab w:pos="885" w:val="left" w:leader="none"/>
        </w:tabs>
        <w:spacing w:line="240" w:lineRule="auto" w:before="38" w:after="0"/>
        <w:ind w:left="885" w:right="0" w:hanging="360"/>
        <w:jc w:val="left"/>
        <w:rPr>
          <w:sz w:val="21"/>
        </w:rPr>
      </w:pPr>
      <w:r>
        <w:rPr>
          <w:color w:val="333333"/>
          <w:sz w:val="21"/>
        </w:rPr>
        <w:t>Conflito</w:t>
      </w:r>
      <w:r>
        <w:rPr>
          <w:color w:val="333333"/>
          <w:spacing w:val="-6"/>
          <w:sz w:val="21"/>
        </w:rPr>
        <w:t> </w:t>
      </w:r>
      <w:r>
        <w:rPr>
          <w:color w:val="333333"/>
          <w:sz w:val="21"/>
        </w:rPr>
        <w:t>de</w:t>
      </w:r>
      <w:r>
        <w:rPr>
          <w:color w:val="333333"/>
          <w:spacing w:val="-5"/>
          <w:sz w:val="21"/>
        </w:rPr>
        <w:t> </w:t>
      </w:r>
      <w:r>
        <w:rPr>
          <w:color w:val="333333"/>
          <w:sz w:val="21"/>
        </w:rPr>
        <w:t>Interesses</w:t>
      </w:r>
      <w:r>
        <w:rPr>
          <w:color w:val="333333"/>
          <w:spacing w:val="-5"/>
          <w:sz w:val="21"/>
        </w:rPr>
        <w:t> </w:t>
      </w:r>
      <w:r>
        <w:rPr>
          <w:color w:val="333333"/>
          <w:sz w:val="21"/>
        </w:rPr>
        <w:t>(Portaria</w:t>
      </w:r>
      <w:r>
        <w:rPr>
          <w:color w:val="333333"/>
          <w:spacing w:val="-5"/>
          <w:sz w:val="21"/>
        </w:rPr>
        <w:t> </w:t>
      </w:r>
      <w:r>
        <w:rPr>
          <w:color w:val="333333"/>
          <w:spacing w:val="-2"/>
          <w:sz w:val="21"/>
        </w:rPr>
        <w:t>n°120/2016/CGM);</w:t>
      </w:r>
    </w:p>
    <w:p>
      <w:pPr>
        <w:pStyle w:val="ListParagraph"/>
        <w:numPr>
          <w:ilvl w:val="0"/>
          <w:numId w:val="5"/>
        </w:numPr>
        <w:tabs>
          <w:tab w:pos="885" w:val="left" w:leader="none"/>
        </w:tabs>
        <w:spacing w:line="240" w:lineRule="auto" w:before="38" w:after="0"/>
        <w:ind w:left="885" w:right="0" w:hanging="360"/>
        <w:jc w:val="left"/>
        <w:rPr>
          <w:sz w:val="21"/>
        </w:rPr>
      </w:pPr>
      <w:r>
        <w:rPr>
          <w:color w:val="333333"/>
          <w:sz w:val="21"/>
        </w:rPr>
        <w:t>Programa</w:t>
      </w:r>
      <w:r>
        <w:rPr>
          <w:color w:val="333333"/>
          <w:spacing w:val="-5"/>
          <w:sz w:val="21"/>
        </w:rPr>
        <w:t> </w:t>
      </w:r>
      <w:r>
        <w:rPr>
          <w:color w:val="333333"/>
          <w:sz w:val="21"/>
        </w:rPr>
        <w:t>de</w:t>
      </w:r>
      <w:r>
        <w:rPr>
          <w:color w:val="333333"/>
          <w:spacing w:val="-2"/>
          <w:sz w:val="21"/>
        </w:rPr>
        <w:t> </w:t>
      </w:r>
      <w:r>
        <w:rPr>
          <w:color w:val="333333"/>
          <w:sz w:val="21"/>
        </w:rPr>
        <w:t>Integridade</w:t>
      </w:r>
      <w:r>
        <w:rPr>
          <w:color w:val="333333"/>
          <w:spacing w:val="-3"/>
          <w:sz w:val="21"/>
        </w:rPr>
        <w:t> </w:t>
      </w:r>
      <w:r>
        <w:rPr>
          <w:color w:val="333333"/>
          <w:sz w:val="21"/>
        </w:rPr>
        <w:t>e</w:t>
      </w:r>
      <w:r>
        <w:rPr>
          <w:color w:val="333333"/>
          <w:spacing w:val="-2"/>
          <w:sz w:val="21"/>
        </w:rPr>
        <w:t> </w:t>
      </w:r>
      <w:r>
        <w:rPr>
          <w:color w:val="333333"/>
          <w:sz w:val="21"/>
        </w:rPr>
        <w:t>Boas</w:t>
      </w:r>
      <w:r>
        <w:rPr>
          <w:color w:val="333333"/>
          <w:spacing w:val="-2"/>
          <w:sz w:val="21"/>
        </w:rPr>
        <w:t> </w:t>
      </w:r>
      <w:r>
        <w:rPr>
          <w:color w:val="333333"/>
          <w:sz w:val="21"/>
        </w:rPr>
        <w:t>Práticas</w:t>
      </w:r>
      <w:r>
        <w:rPr>
          <w:color w:val="333333"/>
          <w:spacing w:val="-2"/>
          <w:sz w:val="21"/>
        </w:rPr>
        <w:t> </w:t>
      </w:r>
      <w:r>
        <w:rPr>
          <w:color w:val="333333"/>
          <w:sz w:val="21"/>
        </w:rPr>
        <w:t>(Portaria</w:t>
      </w:r>
      <w:r>
        <w:rPr>
          <w:color w:val="333333"/>
          <w:spacing w:val="-3"/>
          <w:sz w:val="21"/>
        </w:rPr>
        <w:t> </w:t>
      </w:r>
      <w:r>
        <w:rPr>
          <w:color w:val="333333"/>
          <w:sz w:val="21"/>
        </w:rPr>
        <w:t>nº</w:t>
      </w:r>
      <w:r>
        <w:rPr>
          <w:color w:val="333333"/>
          <w:spacing w:val="-2"/>
          <w:sz w:val="21"/>
        </w:rPr>
        <w:t> </w:t>
      </w:r>
      <w:r>
        <w:rPr>
          <w:color w:val="333333"/>
          <w:sz w:val="21"/>
        </w:rPr>
        <w:t>117/2020/CGM-</w:t>
      </w:r>
      <w:r>
        <w:rPr>
          <w:color w:val="333333"/>
          <w:spacing w:val="-5"/>
          <w:sz w:val="21"/>
        </w:rPr>
        <w:t>G);</w:t>
      </w:r>
    </w:p>
    <w:p>
      <w:pPr>
        <w:pStyle w:val="ListParagraph"/>
        <w:numPr>
          <w:ilvl w:val="0"/>
          <w:numId w:val="5"/>
        </w:numPr>
        <w:tabs>
          <w:tab w:pos="885" w:val="left" w:leader="none"/>
        </w:tabs>
        <w:spacing w:line="240" w:lineRule="auto" w:before="38" w:after="0"/>
        <w:ind w:left="885" w:right="0" w:hanging="360"/>
        <w:jc w:val="left"/>
        <w:rPr>
          <w:sz w:val="21"/>
        </w:rPr>
      </w:pPr>
      <w:r>
        <w:rPr>
          <w:color w:val="333333"/>
          <w:sz w:val="21"/>
        </w:rPr>
        <w:t>Índice</w:t>
      </w:r>
      <w:r>
        <w:rPr>
          <w:color w:val="333333"/>
          <w:spacing w:val="-2"/>
          <w:sz w:val="21"/>
        </w:rPr>
        <w:t> </w:t>
      </w:r>
      <w:r>
        <w:rPr>
          <w:color w:val="333333"/>
          <w:sz w:val="21"/>
        </w:rPr>
        <w:t>de</w:t>
      </w:r>
      <w:r>
        <w:rPr>
          <w:color w:val="333333"/>
          <w:spacing w:val="-1"/>
          <w:sz w:val="21"/>
        </w:rPr>
        <w:t> </w:t>
      </w:r>
      <w:r>
        <w:rPr>
          <w:color w:val="333333"/>
          <w:sz w:val="21"/>
        </w:rPr>
        <w:t>Integridade -</w:t>
      </w:r>
      <w:r>
        <w:rPr>
          <w:color w:val="333333"/>
          <w:spacing w:val="-2"/>
          <w:sz w:val="21"/>
        </w:rPr>
        <w:t> </w:t>
      </w:r>
      <w:r>
        <w:rPr>
          <w:color w:val="333333"/>
          <w:sz w:val="21"/>
        </w:rPr>
        <w:t>Plano</w:t>
      </w:r>
      <w:r>
        <w:rPr>
          <w:color w:val="333333"/>
          <w:spacing w:val="-1"/>
          <w:sz w:val="21"/>
        </w:rPr>
        <w:t> </w:t>
      </w:r>
      <w:r>
        <w:rPr>
          <w:color w:val="333333"/>
          <w:sz w:val="21"/>
        </w:rPr>
        <w:t>de</w:t>
      </w:r>
      <w:r>
        <w:rPr>
          <w:color w:val="333333"/>
          <w:spacing w:val="-2"/>
          <w:sz w:val="21"/>
        </w:rPr>
        <w:t> </w:t>
      </w:r>
      <w:r>
        <w:rPr>
          <w:color w:val="333333"/>
          <w:sz w:val="21"/>
        </w:rPr>
        <w:t>Metas</w:t>
      </w:r>
      <w:r>
        <w:rPr>
          <w:color w:val="333333"/>
          <w:spacing w:val="-1"/>
          <w:sz w:val="21"/>
        </w:rPr>
        <w:t> </w:t>
      </w:r>
      <w:r>
        <w:rPr>
          <w:color w:val="333333"/>
          <w:sz w:val="21"/>
        </w:rPr>
        <w:t>2021-2024,</w:t>
      </w:r>
      <w:r>
        <w:rPr>
          <w:color w:val="333333"/>
          <w:spacing w:val="-3"/>
          <w:sz w:val="21"/>
        </w:rPr>
        <w:t> </w:t>
      </w:r>
      <w:r>
        <w:rPr>
          <w:color w:val="333333"/>
          <w:sz w:val="21"/>
        </w:rPr>
        <w:t>Meta</w:t>
      </w:r>
      <w:r>
        <w:rPr>
          <w:color w:val="333333"/>
          <w:spacing w:val="-2"/>
          <w:sz w:val="21"/>
        </w:rPr>
        <w:t> </w:t>
      </w:r>
      <w:r>
        <w:rPr>
          <w:color w:val="333333"/>
          <w:sz w:val="21"/>
        </w:rPr>
        <w:t>75 -</w:t>
      </w:r>
      <w:r>
        <w:rPr>
          <w:color w:val="333333"/>
          <w:spacing w:val="-1"/>
          <w:sz w:val="21"/>
        </w:rPr>
        <w:t> </w:t>
      </w:r>
      <w:r>
        <w:rPr>
          <w:color w:val="333333"/>
          <w:sz w:val="21"/>
        </w:rPr>
        <w:t>Versão</w:t>
      </w:r>
      <w:r>
        <w:rPr>
          <w:color w:val="333333"/>
          <w:spacing w:val="-1"/>
          <w:sz w:val="21"/>
        </w:rPr>
        <w:t> </w:t>
      </w:r>
      <w:r>
        <w:rPr>
          <w:color w:val="333333"/>
          <w:spacing w:val="-2"/>
          <w:sz w:val="21"/>
        </w:rPr>
        <w:t>Final.</w:t>
      </w:r>
    </w:p>
    <w:p>
      <w:pPr>
        <w:pStyle w:val="BodyText"/>
      </w:pPr>
    </w:p>
    <w:p>
      <w:pPr>
        <w:pStyle w:val="BodyText"/>
      </w:pPr>
    </w:p>
    <w:p>
      <w:pPr>
        <w:pStyle w:val="BodyText"/>
        <w:spacing w:before="9"/>
      </w:pPr>
    </w:p>
    <w:p>
      <w:pPr>
        <w:pStyle w:val="Heading1"/>
        <w:numPr>
          <w:ilvl w:val="0"/>
          <w:numId w:val="3"/>
        </w:numPr>
        <w:tabs>
          <w:tab w:pos="561" w:val="left" w:leader="none"/>
        </w:tabs>
        <w:spacing w:line="240" w:lineRule="auto" w:before="0" w:after="0"/>
        <w:ind w:left="561" w:right="0" w:hanging="396"/>
        <w:jc w:val="left"/>
      </w:pPr>
      <w:r>
        <w:rPr>
          <w:color w:val="0A5293"/>
        </w:rPr>
        <w:t>ESTRUTURAS</w:t>
      </w:r>
      <w:r>
        <w:rPr>
          <w:color w:val="0A5293"/>
          <w:spacing w:val="-6"/>
        </w:rPr>
        <w:t> </w:t>
      </w:r>
      <w:r>
        <w:rPr>
          <w:color w:val="0A5293"/>
        </w:rPr>
        <w:t>DE</w:t>
      </w:r>
      <w:r>
        <w:rPr>
          <w:color w:val="0A5293"/>
          <w:spacing w:val="-3"/>
        </w:rPr>
        <w:t> </w:t>
      </w:r>
      <w:r>
        <w:rPr>
          <w:color w:val="0A5293"/>
        </w:rPr>
        <w:t>GESTÃO</w:t>
      </w:r>
      <w:r>
        <w:rPr>
          <w:color w:val="0A5293"/>
          <w:spacing w:val="-5"/>
        </w:rPr>
        <w:t> </w:t>
      </w:r>
      <w:r>
        <w:rPr>
          <w:color w:val="0A5293"/>
        </w:rPr>
        <w:t>DA</w:t>
      </w:r>
      <w:r>
        <w:rPr>
          <w:color w:val="0A5293"/>
          <w:spacing w:val="-4"/>
        </w:rPr>
        <w:t> </w:t>
      </w:r>
      <w:r>
        <w:rPr>
          <w:color w:val="0A5293"/>
          <w:spacing w:val="-2"/>
        </w:rPr>
        <w:t>INTEGRIDADE</w:t>
      </w:r>
    </w:p>
    <w:p>
      <w:pPr>
        <w:pStyle w:val="BodyText"/>
        <w:spacing w:before="336"/>
        <w:rPr>
          <w:b/>
          <w:sz w:val="32"/>
        </w:rPr>
      </w:pPr>
    </w:p>
    <w:p>
      <w:pPr>
        <w:pStyle w:val="Heading2"/>
        <w:numPr>
          <w:ilvl w:val="1"/>
          <w:numId w:val="3"/>
        </w:numPr>
        <w:tabs>
          <w:tab w:pos="727" w:val="left" w:leader="none"/>
        </w:tabs>
        <w:spacing w:line="276" w:lineRule="auto" w:before="0" w:after="0"/>
        <w:ind w:left="165" w:right="2772" w:firstLine="0"/>
        <w:jc w:val="left"/>
        <w:rPr>
          <w:color w:val="0A5293"/>
        </w:rPr>
      </w:pPr>
      <w:r>
        <w:rPr>
          <w:color w:val="0A5293"/>
        </w:rPr>
        <w:t>Promoção</w:t>
      </w:r>
      <w:r>
        <w:rPr>
          <w:color w:val="0A5293"/>
          <w:spacing w:val="-6"/>
        </w:rPr>
        <w:t> </w:t>
      </w:r>
      <w:r>
        <w:rPr>
          <w:color w:val="0A5293"/>
        </w:rPr>
        <w:t>da</w:t>
      </w:r>
      <w:r>
        <w:rPr>
          <w:color w:val="0A5293"/>
          <w:spacing w:val="-5"/>
        </w:rPr>
        <w:t> </w:t>
      </w:r>
      <w:r>
        <w:rPr>
          <w:color w:val="0A5293"/>
        </w:rPr>
        <w:t>ética</w:t>
      </w:r>
      <w:r>
        <w:rPr>
          <w:color w:val="0A5293"/>
          <w:spacing w:val="-5"/>
        </w:rPr>
        <w:t> </w:t>
      </w:r>
      <w:r>
        <w:rPr>
          <w:color w:val="0A5293"/>
        </w:rPr>
        <w:t>e</w:t>
      </w:r>
      <w:r>
        <w:rPr>
          <w:color w:val="0A5293"/>
          <w:spacing w:val="-5"/>
        </w:rPr>
        <w:t> </w:t>
      </w:r>
      <w:r>
        <w:rPr>
          <w:color w:val="0A5293"/>
        </w:rPr>
        <w:t>tratamento</w:t>
      </w:r>
      <w:r>
        <w:rPr>
          <w:color w:val="0A5293"/>
          <w:spacing w:val="-6"/>
        </w:rPr>
        <w:t> </w:t>
      </w:r>
      <w:r>
        <w:rPr>
          <w:color w:val="0A5293"/>
        </w:rPr>
        <w:t>de</w:t>
      </w:r>
      <w:r>
        <w:rPr>
          <w:color w:val="0A5293"/>
          <w:spacing w:val="-7"/>
        </w:rPr>
        <w:t> </w:t>
      </w:r>
      <w:r>
        <w:rPr>
          <w:color w:val="0A5293"/>
        </w:rPr>
        <w:t>conflitos</w:t>
      </w:r>
      <w:r>
        <w:rPr>
          <w:color w:val="0A5293"/>
          <w:spacing w:val="-5"/>
        </w:rPr>
        <w:t> </w:t>
      </w:r>
      <w:r>
        <w:rPr>
          <w:color w:val="0A5293"/>
        </w:rPr>
        <w:t>de </w:t>
      </w:r>
      <w:r>
        <w:rPr>
          <w:color w:val="0A5293"/>
          <w:spacing w:val="-2"/>
        </w:rPr>
        <w:t>interesse</w:t>
      </w:r>
    </w:p>
    <w:p>
      <w:pPr>
        <w:pStyle w:val="Heading2"/>
        <w:spacing w:after="0" w:line="276" w:lineRule="auto"/>
        <w:jc w:val="left"/>
        <w:sectPr>
          <w:pgSz w:w="11910" w:h="16840"/>
          <w:pgMar w:header="0" w:footer="769" w:top="1340" w:bottom="960" w:left="1275" w:right="0"/>
        </w:sectPr>
      </w:pPr>
    </w:p>
    <w:p>
      <w:pPr>
        <w:pStyle w:val="BodyText"/>
        <w:rPr>
          <w:b/>
        </w:rPr>
      </w:pPr>
    </w:p>
    <w:p>
      <w:pPr>
        <w:pStyle w:val="BodyText"/>
        <w:spacing w:before="239"/>
        <w:rPr>
          <w:b/>
        </w:rPr>
      </w:pPr>
    </w:p>
    <w:p>
      <w:pPr>
        <w:pStyle w:val="BodyText"/>
        <w:spacing w:line="276" w:lineRule="auto"/>
        <w:ind w:left="165" w:right="1436"/>
        <w:jc w:val="both"/>
      </w:pPr>
      <w:r>
        <w:rPr>
          <w:color w:val="333333"/>
        </w:rPr>
        <w:t>Nos termos do Decreto Municipal nº 56.130/2015 e da Portaria CGM nº 120/2016, a Controladoria Geral do Município (CGM), por meio da Divisão de Promoção da Ética tem a atribuição de oferecer entendimentos sobre consultas de possíveis conflitos de interesses no exercício da função pública. Nesse sentido, a Divisão de Promoção da Ética (DPE) tem como atribuição contribuir para o fortalecimento da integridade e promoção de condutas éticas no âmbito da administração municipal elaborando e propondo processos formativos e orientações aos agentes públicos municipais sobre a aplicação do Código de Conduta Funcional dos Agentes Públicos e da Alta Administração Municipal (CCF) e da legislação relacionada, bem como a prevenção de conflitos de interesse e de situações de assédio moral ou sexual na Administração Pública Municipal.</w:t>
      </w:r>
    </w:p>
    <w:p>
      <w:pPr>
        <w:pStyle w:val="BodyText"/>
      </w:pPr>
    </w:p>
    <w:p>
      <w:pPr>
        <w:pStyle w:val="BodyText"/>
      </w:pPr>
    </w:p>
    <w:p>
      <w:pPr>
        <w:pStyle w:val="BodyText"/>
        <w:spacing w:before="11"/>
      </w:pPr>
    </w:p>
    <w:p>
      <w:pPr>
        <w:pStyle w:val="BodyText"/>
        <w:spacing w:line="276" w:lineRule="auto" w:before="1"/>
        <w:ind w:left="165" w:right="1436"/>
        <w:jc w:val="both"/>
      </w:pPr>
      <w:r>
        <w:rPr>
          <w:color w:val="333333"/>
        </w:rPr>
        <w:t>Deste modo, visando a prevenção de condutas não condizentes com a função pública, em caso de dúvidas acerca das legislações vigentes, a </w:t>
      </w:r>
      <w:r>
        <w:rPr>
          <w:b/>
          <w:color w:val="333333"/>
        </w:rPr>
        <w:t>Subprefeitura da Vila Maria/Guilherme</w:t>
      </w:r>
      <w:r>
        <w:rPr>
          <w:color w:val="333333"/>
        </w:rPr>
        <w:t>, informa que os servidores municipais podem efetuar consultas sobre conflito de interesses à Divisão de Ética por meio de e-mail </w:t>
      </w:r>
      <w:hyperlink r:id="rId22">
        <w:r>
          <w:rPr>
            <w:color w:val="333333"/>
          </w:rPr>
          <w:t>(eticacgm@prefeitura.sp.gov.br).</w:t>
        </w:r>
      </w:hyperlink>
      <w:r>
        <w:rPr>
          <w:color w:val="333333"/>
        </w:rPr>
        <w:t> Consultas de conflito de interesse também podem ser realizadas diretamente pela Unidade de lotação do servidor via encaminhamento de consulta registrada em processo SEI para o ponto da Divisão </w:t>
      </w:r>
      <w:r>
        <w:rPr>
          <w:color w:val="333333"/>
          <w:spacing w:val="-2"/>
        </w:rPr>
        <w:t>(CGM/COPI/DPE).</w:t>
      </w:r>
    </w:p>
    <w:p>
      <w:pPr>
        <w:pStyle w:val="BodyText"/>
        <w:spacing w:line="276" w:lineRule="auto" w:before="240"/>
        <w:ind w:left="165" w:right="1438"/>
        <w:jc w:val="both"/>
      </w:pPr>
      <w:r>
        <w:rPr>
          <w:color w:val="333333"/>
        </w:rPr>
        <w:t>Destaca-se, ainda, que a Divisão de Promoção da Ética da Controladoria Geral do Município</w:t>
      </w:r>
      <w:r>
        <w:rPr>
          <w:color w:val="333333"/>
          <w:spacing w:val="40"/>
        </w:rPr>
        <w:t> </w:t>
      </w:r>
      <w:r>
        <w:rPr>
          <w:color w:val="333333"/>
        </w:rPr>
        <w:t>conta</w:t>
      </w:r>
      <w:r>
        <w:rPr>
          <w:color w:val="333333"/>
          <w:spacing w:val="-3"/>
        </w:rPr>
        <w:t> </w:t>
      </w:r>
      <w:r>
        <w:rPr>
          <w:color w:val="333333"/>
        </w:rPr>
        <w:t>uma</w:t>
      </w:r>
      <w:r>
        <w:rPr>
          <w:color w:val="333333"/>
          <w:spacing w:val="-3"/>
        </w:rPr>
        <w:t> </w:t>
      </w:r>
      <w:r>
        <w:rPr>
          <w:color w:val="333333"/>
        </w:rPr>
        <w:t>série</w:t>
      </w:r>
      <w:r>
        <w:rPr>
          <w:color w:val="333333"/>
          <w:spacing w:val="-2"/>
        </w:rPr>
        <w:t> </w:t>
      </w:r>
      <w:r>
        <w:rPr>
          <w:color w:val="333333"/>
        </w:rPr>
        <w:t>de</w:t>
      </w:r>
      <w:r>
        <w:rPr>
          <w:color w:val="333333"/>
          <w:spacing w:val="-2"/>
        </w:rPr>
        <w:t> </w:t>
      </w:r>
      <w:r>
        <w:rPr>
          <w:color w:val="333333"/>
        </w:rPr>
        <w:t>materiais</w:t>
      </w:r>
      <w:r>
        <w:rPr>
          <w:color w:val="333333"/>
          <w:spacing w:val="-2"/>
        </w:rPr>
        <w:t> </w:t>
      </w:r>
      <w:r>
        <w:rPr>
          <w:color w:val="333333"/>
        </w:rPr>
        <w:t>orientativos</w:t>
      </w:r>
      <w:r>
        <w:rPr>
          <w:color w:val="333333"/>
          <w:spacing w:val="-2"/>
        </w:rPr>
        <w:t> </w:t>
      </w:r>
      <w:r>
        <w:rPr>
          <w:color w:val="333333"/>
        </w:rPr>
        <w:t>que</w:t>
      </w:r>
      <w:r>
        <w:rPr>
          <w:color w:val="333333"/>
          <w:spacing w:val="-2"/>
        </w:rPr>
        <w:t> </w:t>
      </w:r>
      <w:r>
        <w:rPr>
          <w:color w:val="333333"/>
        </w:rPr>
        <w:t>visam difundir</w:t>
      </w:r>
      <w:r>
        <w:rPr>
          <w:color w:val="333333"/>
          <w:spacing w:val="-2"/>
        </w:rPr>
        <w:t> </w:t>
      </w:r>
      <w:r>
        <w:rPr>
          <w:color w:val="333333"/>
        </w:rPr>
        <w:t>os</w:t>
      </w:r>
      <w:r>
        <w:rPr>
          <w:color w:val="333333"/>
          <w:spacing w:val="-3"/>
        </w:rPr>
        <w:t> </w:t>
      </w:r>
      <w:r>
        <w:rPr>
          <w:color w:val="333333"/>
        </w:rPr>
        <w:t>princípios</w:t>
      </w:r>
      <w:r>
        <w:rPr>
          <w:color w:val="333333"/>
          <w:spacing w:val="-2"/>
        </w:rPr>
        <w:t> </w:t>
      </w:r>
      <w:r>
        <w:rPr>
          <w:color w:val="333333"/>
        </w:rPr>
        <w:t>éticos</w:t>
      </w:r>
      <w:r>
        <w:rPr>
          <w:color w:val="333333"/>
          <w:spacing w:val="-2"/>
        </w:rPr>
        <w:t> </w:t>
      </w:r>
      <w:r>
        <w:rPr>
          <w:color w:val="333333"/>
        </w:rPr>
        <w:t>e</w:t>
      </w:r>
      <w:r>
        <w:rPr>
          <w:color w:val="333333"/>
          <w:spacing w:val="-2"/>
        </w:rPr>
        <w:t> </w:t>
      </w:r>
      <w:r>
        <w:rPr>
          <w:color w:val="333333"/>
        </w:rPr>
        <w:t>contribuir</w:t>
      </w:r>
      <w:r>
        <w:rPr>
          <w:color w:val="333333"/>
          <w:spacing w:val="-2"/>
        </w:rPr>
        <w:t> </w:t>
      </w:r>
      <w:r>
        <w:rPr>
          <w:color w:val="333333"/>
        </w:rPr>
        <w:t>para o fortalecimento da integridade no âmbito da Administração Pública Municipal, como, por exemplo, o Guia Prático sobre o Código de Conduta Funcional e a Portaria CGM nº 120/2016, a Cartilha de Condutas Vedadas aos Agentes Públicos em Eleições e a Cartilha de Combate ao Assédio Sexual. Estes documentos podem ser acessados na página da Divisão de Promoção da Ética, no site institucional da CGM.</w:t>
      </w:r>
    </w:p>
    <w:p>
      <w:pPr>
        <w:pStyle w:val="BodyText"/>
        <w:spacing w:line="276" w:lineRule="auto" w:before="240"/>
        <w:ind w:left="165" w:right="1438"/>
        <w:jc w:val="both"/>
      </w:pPr>
      <w:r>
        <w:rPr>
          <w:color w:val="4D5155"/>
        </w:rPr>
        <w:t>Segundo a Lei, um conflito de interesses</w:t>
      </w:r>
      <w:r>
        <w:rPr>
          <w:color w:val="4D5155"/>
          <w:spacing w:val="-1"/>
        </w:rPr>
        <w:t> </w:t>
      </w:r>
      <w:r>
        <w:rPr>
          <w:color w:val="040B28"/>
        </w:rPr>
        <w:t>surge quando um interesse privado do agente público pode influenciar de forma indevida o desempenho de sua função pública ou comprometer o interesse coletivo </w:t>
      </w:r>
      <w:r>
        <w:rPr>
          <w:color w:val="4D5155"/>
        </w:rPr>
        <w:t>(inciso I, art. 3º, Lei Federal nº 12.813/13).</w:t>
      </w:r>
    </w:p>
    <w:p>
      <w:pPr>
        <w:pStyle w:val="Heading2"/>
        <w:numPr>
          <w:ilvl w:val="1"/>
          <w:numId w:val="3"/>
        </w:numPr>
        <w:tabs>
          <w:tab w:pos="727" w:val="left" w:leader="none"/>
        </w:tabs>
        <w:spacing w:line="240" w:lineRule="auto" w:before="240" w:after="0"/>
        <w:ind w:left="727" w:right="0" w:hanging="562"/>
        <w:jc w:val="left"/>
        <w:rPr>
          <w:color w:val="0A5293"/>
        </w:rPr>
      </w:pPr>
      <w:r>
        <w:rPr>
          <w:color w:val="0A5293"/>
        </w:rPr>
        <w:t>Promoção</w:t>
      </w:r>
      <w:r>
        <w:rPr>
          <w:color w:val="0A5293"/>
          <w:spacing w:val="-6"/>
        </w:rPr>
        <w:t> </w:t>
      </w:r>
      <w:r>
        <w:rPr>
          <w:color w:val="0A5293"/>
        </w:rPr>
        <w:t>da</w:t>
      </w:r>
      <w:r>
        <w:rPr>
          <w:color w:val="0A5293"/>
          <w:spacing w:val="-3"/>
        </w:rPr>
        <w:t> </w:t>
      </w:r>
      <w:r>
        <w:rPr>
          <w:color w:val="0A5293"/>
          <w:spacing w:val="-2"/>
        </w:rPr>
        <w:t>Transparência</w:t>
      </w:r>
    </w:p>
    <w:p>
      <w:pPr>
        <w:pStyle w:val="Heading3"/>
        <w:spacing w:before="56"/>
      </w:pPr>
      <w:r>
        <w:rPr>
          <w:color w:val="063762"/>
          <w:spacing w:val="-2"/>
        </w:rPr>
        <w:t>Transparência</w:t>
      </w:r>
      <w:r>
        <w:rPr>
          <w:color w:val="063762"/>
          <w:spacing w:val="6"/>
        </w:rPr>
        <w:t> </w:t>
      </w:r>
      <w:r>
        <w:rPr>
          <w:color w:val="063762"/>
          <w:spacing w:val="-4"/>
        </w:rPr>
        <w:t>Ativa</w:t>
      </w:r>
    </w:p>
    <w:p>
      <w:pPr>
        <w:pStyle w:val="BodyText"/>
        <w:spacing w:line="276" w:lineRule="auto" w:before="263"/>
        <w:ind w:left="165" w:right="1436"/>
        <w:jc w:val="both"/>
      </w:pPr>
      <w:r>
        <w:rPr/>
        <w:t>Em observância aos princípios da publicidade e transparência, a Subprefeitura da Vila Maria/Guilherme reúne e divulga, de forma espontânea e ativa, dados e informações referentes</w:t>
      </w:r>
      <w:r>
        <w:rPr>
          <w:spacing w:val="40"/>
        </w:rPr>
        <w:t> </w:t>
      </w:r>
      <w:r>
        <w:rPr/>
        <w:t>à Unidade que são de interesse coletivo ou geral, com o objetivo de facilitar o acesso à informação pública, conforme determinam a Lei de Acesso à Informação - LAI (Lei Federal nº 12.527/2011) e o Decreto Municipal nº 53.623/2012.</w:t>
      </w:r>
    </w:p>
    <w:p>
      <w:pPr>
        <w:pStyle w:val="BodyText"/>
        <w:spacing w:line="276" w:lineRule="auto" w:before="221"/>
        <w:ind w:left="165" w:right="1441"/>
        <w:jc w:val="both"/>
      </w:pPr>
      <w:r>
        <w:rPr/>
        <w:t>Informações disponibilizadas na forma de transparência ativa podem ser acessadas pela página institucional :</w:t>
      </w:r>
    </w:p>
    <w:p>
      <w:pPr>
        <w:spacing w:before="221"/>
        <w:ind w:left="165" w:right="0" w:firstLine="0"/>
        <w:jc w:val="left"/>
        <w:rPr>
          <w:b/>
          <w:sz w:val="18"/>
        </w:rPr>
      </w:pPr>
      <w:r>
        <w:rPr>
          <w:b/>
          <w:spacing w:val="-2"/>
          <w:sz w:val="18"/>
        </w:rPr>
        <w:t>https://</w:t>
      </w:r>
      <w:hyperlink r:id="rId23">
        <w:r>
          <w:rPr>
            <w:b/>
            <w:spacing w:val="-2"/>
            <w:sz w:val="18"/>
          </w:rPr>
          <w:t>www.prefeitura.sp.gov.br/cidade/secretarias/subprefeituras/vila_maria_vila_guilherme/</w:t>
        </w:r>
      </w:hyperlink>
    </w:p>
    <w:p>
      <w:pPr>
        <w:spacing w:after="0"/>
        <w:jc w:val="left"/>
        <w:rPr>
          <w:b/>
          <w:sz w:val="18"/>
        </w:rPr>
        <w:sectPr>
          <w:pgSz w:w="11910" w:h="16840"/>
          <w:pgMar w:header="0" w:footer="769" w:top="1340" w:bottom="960" w:left="1275" w:right="0"/>
        </w:sectPr>
      </w:pPr>
    </w:p>
    <w:p>
      <w:pPr>
        <w:pStyle w:val="BodyText"/>
        <w:spacing w:before="90"/>
        <w:ind w:left="165"/>
        <w:jc w:val="both"/>
      </w:pPr>
      <w:r>
        <w:rPr/>
        <w:t>bem</w:t>
      </w:r>
      <w:r>
        <w:rPr>
          <w:spacing w:val="-1"/>
        </w:rPr>
        <w:t> </w:t>
      </w:r>
      <w:r>
        <w:rPr/>
        <w:t>como</w:t>
      </w:r>
      <w:r>
        <w:rPr>
          <w:spacing w:val="-1"/>
        </w:rPr>
        <w:t> </w:t>
      </w:r>
      <w:r>
        <w:rPr/>
        <w:t>pelo</w:t>
      </w:r>
      <w:r>
        <w:rPr>
          <w:spacing w:val="-1"/>
        </w:rPr>
        <w:t> </w:t>
      </w:r>
      <w:r>
        <w:rPr/>
        <w:t>Portal</w:t>
      </w:r>
      <w:r>
        <w:rPr>
          <w:spacing w:val="-1"/>
        </w:rPr>
        <w:t> </w:t>
      </w:r>
      <w:r>
        <w:rPr/>
        <w:t>da</w:t>
      </w:r>
      <w:r>
        <w:rPr>
          <w:spacing w:val="-2"/>
        </w:rPr>
        <w:t> </w:t>
      </w:r>
      <w:r>
        <w:rPr/>
        <w:t>Transparência,</w:t>
      </w:r>
      <w:r>
        <w:rPr>
          <w:spacing w:val="-1"/>
        </w:rPr>
        <w:t> </w:t>
      </w:r>
      <w:r>
        <w:rPr/>
        <w:t>Portal de</w:t>
      </w:r>
      <w:r>
        <w:rPr>
          <w:spacing w:val="-3"/>
        </w:rPr>
        <w:t> </w:t>
      </w:r>
      <w:r>
        <w:rPr/>
        <w:t>Dados</w:t>
      </w:r>
      <w:r>
        <w:rPr>
          <w:spacing w:val="-1"/>
        </w:rPr>
        <w:t> </w:t>
      </w:r>
      <w:r>
        <w:rPr/>
        <w:t>Abertos</w:t>
      </w:r>
      <w:r>
        <w:rPr>
          <w:spacing w:val="-2"/>
        </w:rPr>
        <w:t> </w:t>
      </w:r>
      <w:r>
        <w:rPr/>
        <w:t>e</w:t>
      </w:r>
      <w:r>
        <w:rPr>
          <w:spacing w:val="-1"/>
        </w:rPr>
        <w:t> </w:t>
      </w:r>
      <w:r>
        <w:rPr/>
        <w:t>Diário</w:t>
      </w:r>
      <w:r>
        <w:rPr>
          <w:spacing w:val="-1"/>
        </w:rPr>
        <w:t> </w:t>
      </w:r>
      <w:r>
        <w:rPr/>
        <w:t>Oficial </w:t>
      </w:r>
      <w:r>
        <w:rPr>
          <w:spacing w:val="-2"/>
        </w:rPr>
        <w:t>CidadeSP.</w:t>
      </w:r>
    </w:p>
    <w:p>
      <w:pPr>
        <w:pStyle w:val="BodyText"/>
        <w:spacing w:before="4"/>
      </w:pPr>
    </w:p>
    <w:p>
      <w:pPr>
        <w:pStyle w:val="BodyText"/>
        <w:spacing w:line="276" w:lineRule="auto"/>
        <w:ind w:left="165" w:right="1435"/>
        <w:jc w:val="both"/>
      </w:pPr>
      <w:r>
        <w:rPr/>
        <w:t>Cabe ressaltar que a Unidade passa por avaliação semestral do Índice de Transparência Ativa, cujo principal objetivo é avaliar o nível de Transparência Ativa relacionado aos portais institucionais dos órgãos que compõem a Administração Pública Municipal, conforme medição promovida pela Controladoria Geral do Município. Os resultados da mensuração podem ser consultados em espaço de divulgação da própria CGM.</w:t>
      </w:r>
    </w:p>
    <w:p>
      <w:pPr>
        <w:pStyle w:val="BodyText"/>
      </w:pPr>
    </w:p>
    <w:p>
      <w:pPr>
        <w:pStyle w:val="BodyText"/>
        <w:spacing w:before="225"/>
      </w:pPr>
    </w:p>
    <w:p>
      <w:pPr>
        <w:pStyle w:val="Heading3"/>
      </w:pPr>
      <w:r>
        <w:rPr>
          <w:color w:val="063762"/>
          <w:spacing w:val="-2"/>
        </w:rPr>
        <w:t>Transparência</w:t>
      </w:r>
      <w:r>
        <w:rPr>
          <w:color w:val="063762"/>
          <w:spacing w:val="6"/>
        </w:rPr>
        <w:t> </w:t>
      </w:r>
      <w:r>
        <w:rPr>
          <w:color w:val="063762"/>
          <w:spacing w:val="-2"/>
        </w:rPr>
        <w:t>Passiva</w:t>
      </w:r>
    </w:p>
    <w:p>
      <w:pPr>
        <w:pStyle w:val="BodyText"/>
        <w:spacing w:line="276" w:lineRule="auto" w:before="265"/>
        <w:ind w:left="165" w:right="1436"/>
        <w:jc w:val="both"/>
      </w:pPr>
      <w:r>
        <w:rPr/>
        <w:t>No que tange à transparência passiva, no município de São Paulo os pedidos de acesso à informação são registrados no Serviço de Informação ao Cidadão (SIC), sejam por meio eletrônico, presencial ou por correspondência física, podendo ser acessados os seguintes canais:</w:t>
      </w:r>
    </w:p>
    <w:p>
      <w:pPr>
        <w:spacing w:line="276" w:lineRule="auto" w:before="220"/>
        <w:ind w:left="165" w:right="0" w:firstLine="0"/>
        <w:jc w:val="left"/>
        <w:rPr>
          <w:b/>
          <w:sz w:val="28"/>
        </w:rPr>
      </w:pPr>
      <w:hyperlink r:id="rId24">
        <w:r>
          <w:rPr>
            <w:b/>
            <w:color w:val="0000FF"/>
            <w:spacing w:val="-2"/>
            <w:sz w:val="28"/>
            <w:u w:val="single" w:color="0000FF"/>
          </w:rPr>
          <w:t>https://www.prefeitura.sp.gov.br/cidade/secretarias/subprefe</w:t>
        </w:r>
      </w:hyperlink>
      <w:r>
        <w:rPr>
          <w:b/>
          <w:color w:val="0000FF"/>
          <w:spacing w:val="-2"/>
          <w:sz w:val="28"/>
        </w:rPr>
        <w:t> </w:t>
      </w:r>
      <w:hyperlink r:id="rId24">
        <w:r>
          <w:rPr>
            <w:b/>
            <w:color w:val="0000FF"/>
            <w:spacing w:val="-2"/>
            <w:sz w:val="28"/>
            <w:u w:val="single" w:color="0000FF"/>
          </w:rPr>
          <w:t>ituras/vila_maria_vila_guilherme/acesso_a_informacao/</w:t>
        </w:r>
      </w:hyperlink>
    </w:p>
    <w:p>
      <w:pPr>
        <w:pStyle w:val="BodyText"/>
        <w:spacing w:line="276" w:lineRule="auto" w:before="219"/>
        <w:ind w:left="165" w:right="1441"/>
        <w:jc w:val="both"/>
      </w:pPr>
      <w:r>
        <w:rPr/>
        <w:t>Independente</w:t>
      </w:r>
      <w:r>
        <w:rPr>
          <w:spacing w:val="-2"/>
        </w:rPr>
        <w:t> </w:t>
      </w:r>
      <w:r>
        <w:rPr/>
        <w:t>da</w:t>
      </w:r>
      <w:r>
        <w:rPr>
          <w:spacing w:val="-2"/>
        </w:rPr>
        <w:t> </w:t>
      </w:r>
      <w:r>
        <w:rPr/>
        <w:t>forma</w:t>
      </w:r>
      <w:r>
        <w:rPr>
          <w:spacing w:val="-1"/>
        </w:rPr>
        <w:t> </w:t>
      </w:r>
      <w:r>
        <w:rPr/>
        <w:t>de</w:t>
      </w:r>
      <w:r>
        <w:rPr>
          <w:spacing w:val="-2"/>
        </w:rPr>
        <w:t> </w:t>
      </w:r>
      <w:r>
        <w:rPr/>
        <w:t>entrada</w:t>
      </w:r>
      <w:r>
        <w:rPr>
          <w:spacing w:val="-3"/>
        </w:rPr>
        <w:t> </w:t>
      </w:r>
      <w:r>
        <w:rPr/>
        <w:t>desse</w:t>
      </w:r>
      <w:r>
        <w:rPr>
          <w:spacing w:val="-2"/>
        </w:rPr>
        <w:t> </w:t>
      </w:r>
      <w:r>
        <w:rPr/>
        <w:t>pedido</w:t>
      </w:r>
      <w:r>
        <w:rPr>
          <w:spacing w:val="-2"/>
        </w:rPr>
        <w:t> </w:t>
      </w:r>
      <w:r>
        <w:rPr/>
        <w:t>de</w:t>
      </w:r>
      <w:r>
        <w:rPr>
          <w:spacing w:val="-2"/>
        </w:rPr>
        <w:t> </w:t>
      </w:r>
      <w:r>
        <w:rPr/>
        <w:t>informação,</w:t>
      </w:r>
      <w:r>
        <w:rPr>
          <w:spacing w:val="-2"/>
        </w:rPr>
        <w:t> </w:t>
      </w:r>
      <w:r>
        <w:rPr/>
        <w:t>todos</w:t>
      </w:r>
      <w:r>
        <w:rPr>
          <w:spacing w:val="-2"/>
        </w:rPr>
        <w:t> </w:t>
      </w:r>
      <w:r>
        <w:rPr/>
        <w:t>deverão</w:t>
      </w:r>
      <w:r>
        <w:rPr>
          <w:spacing w:val="-2"/>
        </w:rPr>
        <w:t> </w:t>
      </w:r>
      <w:r>
        <w:rPr/>
        <w:t>ser</w:t>
      </w:r>
      <w:r>
        <w:rPr>
          <w:spacing w:val="-2"/>
        </w:rPr>
        <w:t> </w:t>
      </w:r>
      <w:r>
        <w:rPr/>
        <w:t>concentrados no Sistema Eletrônico do Serviço de Informação – Sistema e-SIC.</w:t>
      </w:r>
    </w:p>
    <w:p>
      <w:pPr>
        <w:pStyle w:val="BodyText"/>
        <w:spacing w:line="276" w:lineRule="auto" w:before="220"/>
        <w:ind w:left="165" w:right="1437"/>
        <w:jc w:val="both"/>
      </w:pPr>
      <w:r>
        <w:rPr/>
        <w:t>Além de cumprir prazos e diretrizes estabelecidas na LAI, a Subprefeitura da Vila Maria/Guilherme</w:t>
      </w:r>
      <w:r>
        <w:rPr>
          <w:spacing w:val="-1"/>
        </w:rPr>
        <w:t> </w:t>
      </w:r>
      <w:r>
        <w:rPr/>
        <w:t>compromete-se</w:t>
      </w:r>
      <w:r>
        <w:rPr>
          <w:spacing w:val="-3"/>
        </w:rPr>
        <w:t> </w:t>
      </w:r>
      <w:r>
        <w:rPr/>
        <w:t>a</w:t>
      </w:r>
      <w:r>
        <w:rPr>
          <w:spacing w:val="-4"/>
        </w:rPr>
        <w:t> </w:t>
      </w:r>
      <w:r>
        <w:rPr/>
        <w:t>garantir</w:t>
      </w:r>
      <w:r>
        <w:rPr>
          <w:spacing w:val="-4"/>
        </w:rPr>
        <w:t> </w:t>
      </w:r>
      <w:r>
        <w:rPr/>
        <w:t>que</w:t>
      </w:r>
      <w:r>
        <w:rPr>
          <w:spacing w:val="-4"/>
        </w:rPr>
        <w:t> </w:t>
      </w:r>
      <w:r>
        <w:rPr/>
        <w:t>as</w:t>
      </w:r>
      <w:r>
        <w:rPr>
          <w:spacing w:val="-4"/>
        </w:rPr>
        <w:t> </w:t>
      </w:r>
      <w:r>
        <w:rPr/>
        <w:t>informações</w:t>
      </w:r>
      <w:r>
        <w:rPr>
          <w:spacing w:val="-3"/>
        </w:rPr>
        <w:t> </w:t>
      </w:r>
      <w:r>
        <w:rPr/>
        <w:t>prestadas</w:t>
      </w:r>
      <w:r>
        <w:rPr>
          <w:spacing w:val="-3"/>
        </w:rPr>
        <w:t> </w:t>
      </w:r>
      <w:r>
        <w:rPr/>
        <w:t>aos</w:t>
      </w:r>
      <w:r>
        <w:rPr>
          <w:spacing w:val="-3"/>
        </w:rPr>
        <w:t> </w:t>
      </w:r>
      <w:r>
        <w:rPr/>
        <w:t>cidadãos</w:t>
      </w:r>
      <w:r>
        <w:rPr>
          <w:spacing w:val="-4"/>
        </w:rPr>
        <w:t> </w:t>
      </w:r>
      <w:r>
        <w:rPr/>
        <w:t>e</w:t>
      </w:r>
      <w:r>
        <w:rPr>
          <w:spacing w:val="-3"/>
        </w:rPr>
        <w:t> </w:t>
      </w:r>
      <w:r>
        <w:rPr/>
        <w:t>cidadãs sejam de fácil compreensão, seguindo critérios mínimos de qualidade:</w:t>
      </w:r>
    </w:p>
    <w:p>
      <w:pPr>
        <w:pStyle w:val="ListParagraph"/>
        <w:numPr>
          <w:ilvl w:val="0"/>
          <w:numId w:val="6"/>
        </w:numPr>
        <w:tabs>
          <w:tab w:pos="944" w:val="left" w:leader="none"/>
        </w:tabs>
        <w:spacing w:line="240" w:lineRule="auto" w:before="220" w:after="0"/>
        <w:ind w:left="944" w:right="0" w:hanging="719"/>
        <w:jc w:val="both"/>
        <w:rPr>
          <w:sz w:val="21"/>
        </w:rPr>
      </w:pPr>
      <w:r>
        <w:rPr>
          <w:sz w:val="21"/>
        </w:rPr>
        <w:t>Agilidade</w:t>
      </w:r>
      <w:r>
        <w:rPr>
          <w:spacing w:val="-5"/>
          <w:sz w:val="21"/>
        </w:rPr>
        <w:t> </w:t>
      </w:r>
      <w:r>
        <w:rPr>
          <w:sz w:val="21"/>
        </w:rPr>
        <w:t>no</w:t>
      </w:r>
      <w:r>
        <w:rPr>
          <w:spacing w:val="-2"/>
          <w:sz w:val="21"/>
        </w:rPr>
        <w:t> </w:t>
      </w:r>
      <w:r>
        <w:rPr>
          <w:sz w:val="21"/>
        </w:rPr>
        <w:t>atendimento</w:t>
      </w:r>
      <w:r>
        <w:rPr>
          <w:spacing w:val="-3"/>
          <w:sz w:val="21"/>
        </w:rPr>
        <w:t> </w:t>
      </w:r>
      <w:r>
        <w:rPr>
          <w:sz w:val="21"/>
        </w:rPr>
        <w:t>dos</w:t>
      </w:r>
      <w:r>
        <w:rPr>
          <w:spacing w:val="-3"/>
          <w:sz w:val="21"/>
        </w:rPr>
        <w:t> </w:t>
      </w:r>
      <w:r>
        <w:rPr>
          <w:sz w:val="21"/>
        </w:rPr>
        <w:t>pedidos</w:t>
      </w:r>
      <w:r>
        <w:rPr>
          <w:spacing w:val="-3"/>
          <w:sz w:val="21"/>
        </w:rPr>
        <w:t> </w:t>
      </w:r>
      <w:r>
        <w:rPr>
          <w:sz w:val="21"/>
        </w:rPr>
        <w:t>de</w:t>
      </w:r>
      <w:r>
        <w:rPr>
          <w:spacing w:val="-2"/>
          <w:sz w:val="21"/>
        </w:rPr>
        <w:t> informação;</w:t>
      </w:r>
    </w:p>
    <w:p>
      <w:pPr>
        <w:pStyle w:val="ListParagraph"/>
        <w:numPr>
          <w:ilvl w:val="0"/>
          <w:numId w:val="6"/>
        </w:numPr>
        <w:tabs>
          <w:tab w:pos="943" w:val="left" w:leader="none"/>
        </w:tabs>
        <w:spacing w:line="240" w:lineRule="auto" w:before="38" w:after="0"/>
        <w:ind w:left="943" w:right="0" w:hanging="718"/>
        <w:jc w:val="both"/>
        <w:rPr>
          <w:sz w:val="21"/>
        </w:rPr>
      </w:pPr>
      <w:r>
        <w:rPr>
          <w:sz w:val="21"/>
        </w:rPr>
        <w:t>ii.</w:t>
      </w:r>
      <w:r>
        <w:rPr>
          <w:spacing w:val="-4"/>
          <w:sz w:val="21"/>
        </w:rPr>
        <w:t> </w:t>
      </w:r>
      <w:r>
        <w:rPr>
          <w:sz w:val="21"/>
        </w:rPr>
        <w:t>aspectos</w:t>
      </w:r>
      <w:r>
        <w:rPr>
          <w:spacing w:val="-4"/>
          <w:sz w:val="21"/>
        </w:rPr>
        <w:t> </w:t>
      </w:r>
      <w:r>
        <w:rPr>
          <w:sz w:val="21"/>
        </w:rPr>
        <w:t>formais</w:t>
      </w:r>
      <w:r>
        <w:rPr>
          <w:spacing w:val="-4"/>
          <w:sz w:val="21"/>
        </w:rPr>
        <w:t> </w:t>
      </w:r>
      <w:r>
        <w:rPr>
          <w:sz w:val="21"/>
        </w:rPr>
        <w:t>básicos</w:t>
      </w:r>
      <w:r>
        <w:rPr>
          <w:spacing w:val="-3"/>
          <w:sz w:val="21"/>
        </w:rPr>
        <w:t> </w:t>
      </w:r>
      <w:r>
        <w:rPr>
          <w:sz w:val="21"/>
        </w:rPr>
        <w:t>que</w:t>
      </w:r>
      <w:r>
        <w:rPr>
          <w:spacing w:val="-4"/>
          <w:sz w:val="21"/>
        </w:rPr>
        <w:t> </w:t>
      </w:r>
      <w:r>
        <w:rPr>
          <w:sz w:val="21"/>
        </w:rPr>
        <w:t>devem</w:t>
      </w:r>
      <w:r>
        <w:rPr>
          <w:spacing w:val="-3"/>
          <w:sz w:val="21"/>
        </w:rPr>
        <w:t> </w:t>
      </w:r>
      <w:r>
        <w:rPr>
          <w:sz w:val="21"/>
        </w:rPr>
        <w:t>estar</w:t>
      </w:r>
      <w:r>
        <w:rPr>
          <w:spacing w:val="-4"/>
          <w:sz w:val="21"/>
        </w:rPr>
        <w:t> </w:t>
      </w:r>
      <w:r>
        <w:rPr>
          <w:sz w:val="21"/>
        </w:rPr>
        <w:t>presentes</w:t>
      </w:r>
      <w:r>
        <w:rPr>
          <w:spacing w:val="-3"/>
          <w:sz w:val="21"/>
        </w:rPr>
        <w:t> </w:t>
      </w:r>
      <w:r>
        <w:rPr>
          <w:sz w:val="21"/>
        </w:rPr>
        <w:t>nas</w:t>
      </w:r>
      <w:r>
        <w:rPr>
          <w:spacing w:val="-5"/>
          <w:sz w:val="21"/>
        </w:rPr>
        <w:t> </w:t>
      </w:r>
      <w:r>
        <w:rPr>
          <w:spacing w:val="-2"/>
          <w:sz w:val="21"/>
        </w:rPr>
        <w:t>respostas;</w:t>
      </w:r>
    </w:p>
    <w:p>
      <w:pPr>
        <w:pStyle w:val="ListParagraph"/>
        <w:numPr>
          <w:ilvl w:val="0"/>
          <w:numId w:val="6"/>
        </w:numPr>
        <w:tabs>
          <w:tab w:pos="940" w:val="left" w:leader="none"/>
          <w:tab w:pos="945" w:val="left" w:leader="none"/>
        </w:tabs>
        <w:spacing w:line="276" w:lineRule="auto" w:before="38" w:after="0"/>
        <w:ind w:left="945" w:right="1436" w:hanging="721"/>
        <w:jc w:val="both"/>
        <w:rPr>
          <w:sz w:val="21"/>
        </w:rPr>
      </w:pPr>
      <w:r>
        <w:rPr>
          <w:sz w:val="21"/>
        </w:rPr>
        <w:t>iii. Atendimento do pedido, observando a compreensão (nível de compreensão) da resposta dada e em que</w:t>
      </w:r>
      <w:r>
        <w:rPr>
          <w:spacing w:val="-1"/>
          <w:sz w:val="21"/>
        </w:rPr>
        <w:t> </w:t>
      </w:r>
      <w:r>
        <w:rPr>
          <w:sz w:val="21"/>
        </w:rPr>
        <w:t>medida a resposta dada atende a</w:t>
      </w:r>
      <w:r>
        <w:rPr>
          <w:spacing w:val="-1"/>
          <w:sz w:val="21"/>
        </w:rPr>
        <w:t> </w:t>
      </w:r>
      <w:r>
        <w:rPr>
          <w:sz w:val="21"/>
        </w:rPr>
        <w:t>solicitação em</w:t>
      </w:r>
      <w:r>
        <w:rPr>
          <w:spacing w:val="-1"/>
          <w:sz w:val="21"/>
        </w:rPr>
        <w:t> </w:t>
      </w:r>
      <w:r>
        <w:rPr>
          <w:sz w:val="21"/>
        </w:rPr>
        <w:t>seu todo</w:t>
      </w:r>
      <w:r>
        <w:rPr>
          <w:spacing w:val="-1"/>
          <w:sz w:val="21"/>
        </w:rPr>
        <w:t> </w:t>
      </w:r>
      <w:r>
        <w:rPr>
          <w:sz w:val="21"/>
        </w:rPr>
        <w:t>(nível de atendimento).</w:t>
      </w:r>
    </w:p>
    <w:p>
      <w:pPr>
        <w:pStyle w:val="BodyText"/>
        <w:spacing w:line="276" w:lineRule="auto" w:before="221"/>
        <w:ind w:left="165" w:right="1441"/>
        <w:jc w:val="both"/>
      </w:pPr>
      <w:r>
        <w:rPr/>
        <w:t>Destaca-se</w:t>
      </w:r>
      <w:r>
        <w:rPr>
          <w:spacing w:val="-1"/>
        </w:rPr>
        <w:t> </w:t>
      </w:r>
      <w:r>
        <w:rPr/>
        <w:t>que</w:t>
      </w:r>
      <w:r>
        <w:rPr>
          <w:spacing w:val="-1"/>
        </w:rPr>
        <w:t> </w:t>
      </w:r>
      <w:r>
        <w:rPr/>
        <w:t>a</w:t>
      </w:r>
      <w:r>
        <w:rPr>
          <w:spacing w:val="-1"/>
        </w:rPr>
        <w:t> </w:t>
      </w:r>
      <w:r>
        <w:rPr/>
        <w:t>Unidade</w:t>
      </w:r>
      <w:r>
        <w:rPr>
          <w:spacing w:val="-1"/>
        </w:rPr>
        <w:t> </w:t>
      </w:r>
      <w:r>
        <w:rPr/>
        <w:t>passa por</w:t>
      </w:r>
      <w:r>
        <w:rPr>
          <w:spacing w:val="-1"/>
        </w:rPr>
        <w:t> </w:t>
      </w:r>
      <w:r>
        <w:rPr/>
        <w:t>avaliação</w:t>
      </w:r>
      <w:r>
        <w:rPr>
          <w:spacing w:val="-1"/>
        </w:rPr>
        <w:t> </w:t>
      </w:r>
      <w:r>
        <w:rPr/>
        <w:t>do</w:t>
      </w:r>
      <w:r>
        <w:rPr>
          <w:spacing w:val="-2"/>
        </w:rPr>
        <w:t> </w:t>
      </w:r>
      <w:r>
        <w:rPr/>
        <w:t>Índice</w:t>
      </w:r>
      <w:r>
        <w:rPr>
          <w:spacing w:val="-1"/>
        </w:rPr>
        <w:t> </w:t>
      </w:r>
      <w:r>
        <w:rPr/>
        <w:t>de</w:t>
      </w:r>
      <w:r>
        <w:rPr>
          <w:spacing w:val="-1"/>
        </w:rPr>
        <w:t> </w:t>
      </w:r>
      <w:r>
        <w:rPr/>
        <w:t>Transparência</w:t>
      </w:r>
      <w:r>
        <w:rPr>
          <w:spacing w:val="-1"/>
        </w:rPr>
        <w:t> </w:t>
      </w:r>
      <w:r>
        <w:rPr/>
        <w:t>Passiva,</w:t>
      </w:r>
      <w:r>
        <w:rPr>
          <w:spacing w:val="-1"/>
        </w:rPr>
        <w:t> </w:t>
      </w:r>
      <w:r>
        <w:rPr/>
        <w:t>cujo</w:t>
      </w:r>
      <w:r>
        <w:rPr>
          <w:spacing w:val="-1"/>
        </w:rPr>
        <w:t> </w:t>
      </w:r>
      <w:r>
        <w:rPr/>
        <w:t>principal objetivo é avaliar o desempenho dos órgãos da Administração Direta Municipal no que toca ao atendimento ao atendimento dos pedidos de acesso à informação registrados ao município de São Paulo, com base na LAI, conforme medição promovida pela Controladoria Geral do</w:t>
      </w:r>
      <w:r>
        <w:rPr>
          <w:spacing w:val="40"/>
        </w:rPr>
        <w:t> </w:t>
      </w:r>
      <w:r>
        <w:rPr/>
        <w:t>Município. Os resultados podem ser consultados em espaço de divulgação da própria CGM.</w:t>
      </w:r>
    </w:p>
    <w:p>
      <w:pPr>
        <w:pStyle w:val="BodyText"/>
        <w:spacing w:line="276" w:lineRule="auto" w:before="220"/>
        <w:ind w:left="165" w:right="1439"/>
        <w:jc w:val="both"/>
      </w:pPr>
      <w:r>
        <w:rPr/>
        <w:t>Transparência passiva é</w:t>
      </w:r>
      <w:r>
        <w:rPr>
          <w:spacing w:val="-1"/>
        </w:rPr>
        <w:t> </w:t>
      </w:r>
      <w:r>
        <w:rPr/>
        <w:t>quando o cidadão solicita acesso a informações que não estão disponíveis em páginas oficiais de órgãos públicos por transparência ativa. Para isso, existem ferramentas como o Serviço de Informação ao Cidadão (SIC), onde qualquer pessoa pode registrar um pedido de informação ao poder público.</w:t>
      </w:r>
    </w:p>
    <w:p>
      <w:pPr>
        <w:pStyle w:val="BodyText"/>
      </w:pPr>
    </w:p>
    <w:p>
      <w:pPr>
        <w:pStyle w:val="BodyText"/>
        <w:spacing w:before="224"/>
      </w:pPr>
    </w:p>
    <w:p>
      <w:pPr>
        <w:pStyle w:val="Heading2"/>
        <w:numPr>
          <w:ilvl w:val="1"/>
          <w:numId w:val="3"/>
        </w:numPr>
        <w:tabs>
          <w:tab w:pos="727" w:val="left" w:leader="none"/>
        </w:tabs>
        <w:spacing w:line="240" w:lineRule="auto" w:before="0" w:after="0"/>
        <w:ind w:left="727" w:right="0" w:hanging="562"/>
        <w:jc w:val="both"/>
        <w:rPr>
          <w:color w:val="0A5293"/>
        </w:rPr>
      </w:pPr>
      <w:r>
        <w:rPr>
          <w:color w:val="0A5293"/>
        </w:rPr>
        <w:t>Tratamento</w:t>
      </w:r>
      <w:r>
        <w:rPr>
          <w:color w:val="0A5293"/>
          <w:spacing w:val="-3"/>
        </w:rPr>
        <w:t> </w:t>
      </w:r>
      <w:r>
        <w:rPr>
          <w:color w:val="0A5293"/>
        </w:rPr>
        <w:t>de</w:t>
      </w:r>
      <w:r>
        <w:rPr>
          <w:color w:val="0A5293"/>
          <w:spacing w:val="-2"/>
        </w:rPr>
        <w:t> denúncias</w:t>
      </w:r>
    </w:p>
    <w:p>
      <w:pPr>
        <w:pStyle w:val="BodyText"/>
        <w:spacing w:before="108"/>
        <w:rPr>
          <w:b/>
          <w:sz w:val="30"/>
        </w:rPr>
      </w:pPr>
    </w:p>
    <w:p>
      <w:pPr>
        <w:pStyle w:val="BodyText"/>
        <w:spacing w:line="276" w:lineRule="auto" w:before="1"/>
        <w:ind w:left="165" w:right="1436"/>
        <w:jc w:val="both"/>
      </w:pPr>
      <w:r>
        <w:rPr/>
        <w:t>A Ouvidoria Geral do Município, integrante da Controladoria Geral do Município, exerce as atividades</w:t>
      </w:r>
      <w:r>
        <w:rPr>
          <w:spacing w:val="67"/>
        </w:rPr>
        <w:t> </w:t>
      </w:r>
      <w:r>
        <w:rPr/>
        <w:t>de</w:t>
      </w:r>
      <w:r>
        <w:rPr>
          <w:spacing w:val="68"/>
        </w:rPr>
        <w:t> </w:t>
      </w:r>
      <w:r>
        <w:rPr/>
        <w:t>órgão</w:t>
      </w:r>
      <w:r>
        <w:rPr>
          <w:spacing w:val="67"/>
        </w:rPr>
        <w:t> </w:t>
      </w:r>
      <w:r>
        <w:rPr/>
        <w:t>central</w:t>
      </w:r>
      <w:r>
        <w:rPr>
          <w:spacing w:val="67"/>
        </w:rPr>
        <w:t> </w:t>
      </w:r>
      <w:r>
        <w:rPr/>
        <w:t>do</w:t>
      </w:r>
      <w:r>
        <w:rPr>
          <w:spacing w:val="67"/>
        </w:rPr>
        <w:t> </w:t>
      </w:r>
      <w:r>
        <w:rPr/>
        <w:t>sistema</w:t>
      </w:r>
      <w:r>
        <w:rPr>
          <w:spacing w:val="67"/>
        </w:rPr>
        <w:t> </w:t>
      </w:r>
      <w:r>
        <w:rPr/>
        <w:t>de</w:t>
      </w:r>
      <w:r>
        <w:rPr>
          <w:spacing w:val="68"/>
        </w:rPr>
        <w:t> </w:t>
      </w:r>
      <w:r>
        <w:rPr/>
        <w:t>ouvidorias</w:t>
      </w:r>
      <w:r>
        <w:rPr>
          <w:spacing w:val="68"/>
        </w:rPr>
        <w:t> </w:t>
      </w:r>
      <w:r>
        <w:rPr/>
        <w:t>da</w:t>
      </w:r>
      <w:r>
        <w:rPr>
          <w:spacing w:val="66"/>
        </w:rPr>
        <w:t> </w:t>
      </w:r>
      <w:r>
        <w:rPr/>
        <w:t>Administração</w:t>
      </w:r>
      <w:r>
        <w:rPr>
          <w:spacing w:val="68"/>
        </w:rPr>
        <w:t> </w:t>
      </w:r>
      <w:r>
        <w:rPr/>
        <w:t>Pública</w:t>
      </w:r>
      <w:r>
        <w:rPr>
          <w:spacing w:val="67"/>
        </w:rPr>
        <w:t> </w:t>
      </w:r>
      <w:r>
        <w:rPr/>
        <w:t>Municipal,</w:t>
      </w:r>
    </w:p>
    <w:p>
      <w:pPr>
        <w:pStyle w:val="BodyText"/>
        <w:spacing w:after="0" w:line="276" w:lineRule="auto"/>
        <w:jc w:val="both"/>
        <w:sectPr>
          <w:pgSz w:w="11910" w:h="16840"/>
          <w:pgMar w:header="0" w:footer="769" w:top="1340" w:bottom="960" w:left="1275" w:right="0"/>
        </w:sectPr>
      </w:pPr>
    </w:p>
    <w:p>
      <w:pPr>
        <w:pStyle w:val="BodyText"/>
        <w:spacing w:line="276" w:lineRule="auto" w:before="90"/>
        <w:ind w:left="165" w:right="1440"/>
        <w:jc w:val="both"/>
      </w:pPr>
      <w:r>
        <w:rPr/>
        <w:t>orientando a atuação dos órgãos e entidades municipais, cabendo a ela, dentre outras funções: receber e encaminhar manifestações de cidadãos; analisar e, presentes os requisitos de admissibilidade, encaminhar as denúncias e representações recebidas na Controladoria Geral do Município para a adoção das medidas cabíveis; manter canal especializado de atendimento, orientação e recebimento de denúncias de assédio sexual.</w:t>
      </w:r>
    </w:p>
    <w:p>
      <w:pPr>
        <w:pStyle w:val="BodyText"/>
        <w:spacing w:line="276" w:lineRule="auto" w:before="220"/>
        <w:ind w:left="165" w:right="1438"/>
        <w:jc w:val="both"/>
      </w:pPr>
      <w:r>
        <w:rPr/>
        <w:t>A Ouvidoria Geral do Município de São Paulo (OGM-SP) recebe denúncias, reclamações, sugestões, pedidos de informação da administração pública (e-SIC) e todo tipo de manifestação, conforme elencado na descrição abaixo:</w:t>
      </w:r>
    </w:p>
    <w:p>
      <w:pPr>
        <w:pStyle w:val="Heading4"/>
        <w:spacing w:before="220"/>
        <w:rPr>
          <w:u w:val="none"/>
        </w:rPr>
      </w:pPr>
      <w:r>
        <w:rPr>
          <w:spacing w:val="-2"/>
          <w:u w:val="none"/>
        </w:rPr>
        <w:t>Denúncias</w:t>
      </w:r>
    </w:p>
    <w:p>
      <w:pPr>
        <w:pStyle w:val="BodyText"/>
        <w:spacing w:before="4"/>
        <w:rPr>
          <w:b/>
        </w:rPr>
      </w:pPr>
    </w:p>
    <w:p>
      <w:pPr>
        <w:pStyle w:val="ListParagraph"/>
        <w:numPr>
          <w:ilvl w:val="0"/>
          <w:numId w:val="7"/>
        </w:numPr>
        <w:tabs>
          <w:tab w:pos="885" w:val="left" w:leader="none"/>
        </w:tabs>
        <w:spacing w:line="240" w:lineRule="auto" w:before="0" w:after="0"/>
        <w:ind w:left="885" w:right="0" w:hanging="360"/>
        <w:jc w:val="left"/>
        <w:rPr>
          <w:sz w:val="21"/>
        </w:rPr>
      </w:pPr>
      <w:r>
        <w:rPr>
          <w:sz w:val="21"/>
        </w:rPr>
        <w:t>Assédio </w:t>
      </w:r>
      <w:r>
        <w:rPr>
          <w:spacing w:val="-2"/>
          <w:sz w:val="21"/>
        </w:rPr>
        <w:t>moral;</w:t>
      </w:r>
    </w:p>
    <w:p>
      <w:pPr>
        <w:pStyle w:val="ListParagraph"/>
        <w:numPr>
          <w:ilvl w:val="0"/>
          <w:numId w:val="7"/>
        </w:numPr>
        <w:tabs>
          <w:tab w:pos="885" w:val="left" w:leader="none"/>
        </w:tabs>
        <w:spacing w:line="240" w:lineRule="auto" w:before="39" w:after="0"/>
        <w:ind w:left="885" w:right="0" w:hanging="360"/>
        <w:jc w:val="left"/>
        <w:rPr>
          <w:sz w:val="21"/>
        </w:rPr>
      </w:pPr>
      <w:r>
        <w:rPr>
          <w:sz w:val="21"/>
        </w:rPr>
        <w:t>Assédio </w:t>
      </w:r>
      <w:r>
        <w:rPr>
          <w:spacing w:val="-2"/>
          <w:sz w:val="21"/>
        </w:rPr>
        <w:t>sexual;</w:t>
      </w:r>
    </w:p>
    <w:p>
      <w:pPr>
        <w:pStyle w:val="ListParagraph"/>
        <w:numPr>
          <w:ilvl w:val="0"/>
          <w:numId w:val="7"/>
        </w:numPr>
        <w:tabs>
          <w:tab w:pos="885" w:val="left" w:leader="none"/>
        </w:tabs>
        <w:spacing w:line="240" w:lineRule="auto" w:before="38" w:after="0"/>
        <w:ind w:left="885" w:right="0" w:hanging="360"/>
        <w:jc w:val="left"/>
        <w:rPr>
          <w:sz w:val="21"/>
        </w:rPr>
      </w:pPr>
      <w:r>
        <w:rPr>
          <w:sz w:val="21"/>
        </w:rPr>
        <w:t>Conduta</w:t>
      </w:r>
      <w:r>
        <w:rPr>
          <w:spacing w:val="-2"/>
          <w:sz w:val="21"/>
        </w:rPr>
        <w:t> </w:t>
      </w:r>
      <w:r>
        <w:rPr>
          <w:sz w:val="21"/>
        </w:rPr>
        <w:t>inadequada</w:t>
      </w:r>
      <w:r>
        <w:rPr>
          <w:spacing w:val="-2"/>
          <w:sz w:val="21"/>
        </w:rPr>
        <w:t> </w:t>
      </w:r>
      <w:r>
        <w:rPr>
          <w:sz w:val="21"/>
        </w:rPr>
        <w:t>de</w:t>
      </w:r>
      <w:r>
        <w:rPr>
          <w:spacing w:val="-1"/>
          <w:sz w:val="21"/>
        </w:rPr>
        <w:t> </w:t>
      </w:r>
      <w:r>
        <w:rPr>
          <w:sz w:val="21"/>
        </w:rPr>
        <w:t>funcionário(a)</w:t>
      </w:r>
      <w:r>
        <w:rPr>
          <w:spacing w:val="-3"/>
          <w:sz w:val="21"/>
        </w:rPr>
        <w:t> </w:t>
      </w:r>
      <w:r>
        <w:rPr>
          <w:spacing w:val="-2"/>
          <w:sz w:val="21"/>
        </w:rPr>
        <w:t>público(a);</w:t>
      </w:r>
    </w:p>
    <w:p>
      <w:pPr>
        <w:pStyle w:val="ListParagraph"/>
        <w:numPr>
          <w:ilvl w:val="0"/>
          <w:numId w:val="7"/>
        </w:numPr>
        <w:tabs>
          <w:tab w:pos="885" w:val="left" w:leader="none"/>
        </w:tabs>
        <w:spacing w:line="240" w:lineRule="auto" w:before="38" w:after="0"/>
        <w:ind w:left="885" w:right="0" w:hanging="360"/>
        <w:jc w:val="left"/>
        <w:rPr>
          <w:sz w:val="21"/>
        </w:rPr>
      </w:pPr>
      <w:r>
        <w:rPr>
          <w:sz w:val="21"/>
        </w:rPr>
        <w:t>Ilegalidade</w:t>
      </w:r>
      <w:r>
        <w:rPr>
          <w:spacing w:val="-4"/>
          <w:sz w:val="21"/>
        </w:rPr>
        <w:t> </w:t>
      </w:r>
      <w:r>
        <w:rPr>
          <w:sz w:val="21"/>
        </w:rPr>
        <w:t>na</w:t>
      </w:r>
      <w:r>
        <w:rPr>
          <w:spacing w:val="-4"/>
          <w:sz w:val="21"/>
        </w:rPr>
        <w:t> </w:t>
      </w:r>
      <w:r>
        <w:rPr>
          <w:sz w:val="21"/>
        </w:rPr>
        <w:t>gestão</w:t>
      </w:r>
      <w:r>
        <w:rPr>
          <w:spacing w:val="-4"/>
          <w:sz w:val="21"/>
        </w:rPr>
        <w:t> </w:t>
      </w:r>
      <w:r>
        <w:rPr>
          <w:spacing w:val="-2"/>
          <w:sz w:val="21"/>
        </w:rPr>
        <w:t>pública;</w:t>
      </w:r>
    </w:p>
    <w:p>
      <w:pPr>
        <w:pStyle w:val="ListParagraph"/>
        <w:numPr>
          <w:ilvl w:val="0"/>
          <w:numId w:val="7"/>
        </w:numPr>
        <w:tabs>
          <w:tab w:pos="885" w:val="left" w:leader="none"/>
        </w:tabs>
        <w:spacing w:line="240" w:lineRule="auto" w:before="38" w:after="0"/>
        <w:ind w:left="885" w:right="0" w:hanging="360"/>
        <w:jc w:val="left"/>
        <w:rPr>
          <w:sz w:val="21"/>
        </w:rPr>
      </w:pPr>
      <w:r>
        <w:rPr>
          <w:sz w:val="21"/>
        </w:rPr>
        <w:t>Irregularidade</w:t>
      </w:r>
      <w:r>
        <w:rPr>
          <w:spacing w:val="-2"/>
          <w:sz w:val="21"/>
        </w:rPr>
        <w:t> </w:t>
      </w:r>
      <w:r>
        <w:rPr>
          <w:sz w:val="21"/>
        </w:rPr>
        <w:t>na</w:t>
      </w:r>
      <w:r>
        <w:rPr>
          <w:spacing w:val="-2"/>
          <w:sz w:val="21"/>
        </w:rPr>
        <w:t> </w:t>
      </w:r>
      <w:r>
        <w:rPr>
          <w:sz w:val="21"/>
        </w:rPr>
        <w:t>contratação</w:t>
      </w:r>
      <w:r>
        <w:rPr>
          <w:spacing w:val="-1"/>
          <w:sz w:val="21"/>
        </w:rPr>
        <w:t> </w:t>
      </w:r>
      <w:r>
        <w:rPr>
          <w:sz w:val="21"/>
        </w:rPr>
        <w:t>e/ou</w:t>
      </w:r>
      <w:r>
        <w:rPr>
          <w:spacing w:val="-2"/>
          <w:sz w:val="21"/>
        </w:rPr>
        <w:t> </w:t>
      </w:r>
      <w:r>
        <w:rPr>
          <w:sz w:val="21"/>
        </w:rPr>
        <w:t>gestão</w:t>
      </w:r>
      <w:r>
        <w:rPr>
          <w:spacing w:val="-1"/>
          <w:sz w:val="21"/>
        </w:rPr>
        <w:t> </w:t>
      </w:r>
      <w:r>
        <w:rPr>
          <w:sz w:val="21"/>
        </w:rPr>
        <w:t>do</w:t>
      </w:r>
      <w:r>
        <w:rPr>
          <w:spacing w:val="-2"/>
          <w:sz w:val="21"/>
        </w:rPr>
        <w:t> </w:t>
      </w:r>
      <w:r>
        <w:rPr>
          <w:sz w:val="21"/>
        </w:rPr>
        <w:t>serviço</w:t>
      </w:r>
      <w:r>
        <w:rPr>
          <w:spacing w:val="-1"/>
          <w:sz w:val="21"/>
        </w:rPr>
        <w:t> </w:t>
      </w:r>
      <w:r>
        <w:rPr>
          <w:spacing w:val="-2"/>
          <w:sz w:val="21"/>
        </w:rPr>
        <w:t>público;</w:t>
      </w:r>
    </w:p>
    <w:p>
      <w:pPr>
        <w:pStyle w:val="ListParagraph"/>
        <w:numPr>
          <w:ilvl w:val="0"/>
          <w:numId w:val="7"/>
        </w:numPr>
        <w:tabs>
          <w:tab w:pos="885" w:val="left" w:leader="none"/>
        </w:tabs>
        <w:spacing w:line="240" w:lineRule="auto" w:before="38" w:after="0"/>
        <w:ind w:left="885" w:right="0" w:hanging="360"/>
        <w:jc w:val="left"/>
        <w:rPr>
          <w:sz w:val="21"/>
        </w:rPr>
      </w:pPr>
      <w:r>
        <w:rPr>
          <w:sz w:val="21"/>
        </w:rPr>
        <w:t>Desvio</w:t>
      </w:r>
      <w:r>
        <w:rPr>
          <w:spacing w:val="-1"/>
          <w:sz w:val="21"/>
        </w:rPr>
        <w:t> </w:t>
      </w:r>
      <w:r>
        <w:rPr>
          <w:sz w:val="21"/>
        </w:rPr>
        <w:t>de</w:t>
      </w:r>
      <w:r>
        <w:rPr>
          <w:spacing w:val="-1"/>
          <w:sz w:val="21"/>
        </w:rPr>
        <w:t> </w:t>
      </w:r>
      <w:r>
        <w:rPr>
          <w:sz w:val="21"/>
        </w:rPr>
        <w:t>verbas,</w:t>
      </w:r>
      <w:r>
        <w:rPr>
          <w:spacing w:val="-1"/>
          <w:sz w:val="21"/>
        </w:rPr>
        <w:t> </w:t>
      </w:r>
      <w:r>
        <w:rPr>
          <w:sz w:val="21"/>
        </w:rPr>
        <w:t>materiais</w:t>
      </w:r>
      <w:r>
        <w:rPr>
          <w:spacing w:val="-2"/>
          <w:sz w:val="21"/>
        </w:rPr>
        <w:t> </w:t>
      </w:r>
      <w:r>
        <w:rPr>
          <w:sz w:val="21"/>
        </w:rPr>
        <w:t>e</w:t>
      </w:r>
      <w:r>
        <w:rPr>
          <w:spacing w:val="-1"/>
          <w:sz w:val="21"/>
        </w:rPr>
        <w:t> </w:t>
      </w:r>
      <w:r>
        <w:rPr>
          <w:sz w:val="21"/>
        </w:rPr>
        <w:t>bens</w:t>
      </w:r>
      <w:r>
        <w:rPr>
          <w:spacing w:val="-1"/>
          <w:sz w:val="21"/>
        </w:rPr>
        <w:t> </w:t>
      </w:r>
      <w:r>
        <w:rPr>
          <w:spacing w:val="-2"/>
          <w:sz w:val="21"/>
        </w:rPr>
        <w:t>públicos;</w:t>
      </w:r>
    </w:p>
    <w:p>
      <w:pPr>
        <w:pStyle w:val="ListParagraph"/>
        <w:numPr>
          <w:ilvl w:val="0"/>
          <w:numId w:val="7"/>
        </w:numPr>
        <w:tabs>
          <w:tab w:pos="885" w:val="left" w:leader="none"/>
        </w:tabs>
        <w:spacing w:line="276" w:lineRule="auto" w:before="38" w:after="0"/>
        <w:ind w:left="885" w:right="1465" w:hanging="361"/>
        <w:jc w:val="left"/>
        <w:rPr>
          <w:sz w:val="21"/>
        </w:rPr>
      </w:pPr>
      <w:r>
        <w:rPr>
          <w:sz w:val="21"/>
        </w:rPr>
        <w:t>Violação</w:t>
      </w:r>
      <w:r>
        <w:rPr>
          <w:spacing w:val="-2"/>
          <w:sz w:val="21"/>
        </w:rPr>
        <w:t> </w:t>
      </w:r>
      <w:r>
        <w:rPr>
          <w:sz w:val="21"/>
        </w:rPr>
        <w:t>da</w:t>
      </w:r>
      <w:r>
        <w:rPr>
          <w:spacing w:val="-2"/>
          <w:sz w:val="21"/>
        </w:rPr>
        <w:t> </w:t>
      </w:r>
      <w:r>
        <w:rPr>
          <w:sz w:val="21"/>
        </w:rPr>
        <w:t>Lei</w:t>
      </w:r>
      <w:r>
        <w:rPr>
          <w:spacing w:val="-2"/>
          <w:sz w:val="21"/>
        </w:rPr>
        <w:t> </w:t>
      </w:r>
      <w:r>
        <w:rPr>
          <w:sz w:val="21"/>
        </w:rPr>
        <w:t>Geral</w:t>
      </w:r>
      <w:r>
        <w:rPr>
          <w:spacing w:val="-2"/>
          <w:sz w:val="21"/>
        </w:rPr>
        <w:t> </w:t>
      </w:r>
      <w:r>
        <w:rPr>
          <w:sz w:val="21"/>
        </w:rPr>
        <w:t>de</w:t>
      </w:r>
      <w:r>
        <w:rPr>
          <w:spacing w:val="-3"/>
          <w:sz w:val="21"/>
        </w:rPr>
        <w:t> </w:t>
      </w:r>
      <w:r>
        <w:rPr>
          <w:sz w:val="21"/>
        </w:rPr>
        <w:t>Proteção</w:t>
      </w:r>
      <w:r>
        <w:rPr>
          <w:spacing w:val="-2"/>
          <w:sz w:val="21"/>
        </w:rPr>
        <w:t> </w:t>
      </w:r>
      <w:r>
        <w:rPr>
          <w:sz w:val="21"/>
        </w:rPr>
        <w:t>de</w:t>
      </w:r>
      <w:r>
        <w:rPr>
          <w:spacing w:val="-3"/>
          <w:sz w:val="21"/>
        </w:rPr>
        <w:t> </w:t>
      </w:r>
      <w:r>
        <w:rPr>
          <w:sz w:val="21"/>
        </w:rPr>
        <w:t>Dados</w:t>
      </w:r>
      <w:r>
        <w:rPr>
          <w:spacing w:val="-3"/>
          <w:sz w:val="21"/>
        </w:rPr>
        <w:t> </w:t>
      </w:r>
      <w:r>
        <w:rPr>
          <w:sz w:val="21"/>
        </w:rPr>
        <w:t>-</w:t>
      </w:r>
      <w:r>
        <w:rPr>
          <w:spacing w:val="-3"/>
          <w:sz w:val="21"/>
        </w:rPr>
        <w:t> </w:t>
      </w:r>
      <w:r>
        <w:rPr>
          <w:sz w:val="21"/>
        </w:rPr>
        <w:t>LGPD</w:t>
      </w:r>
      <w:r>
        <w:rPr>
          <w:spacing w:val="-2"/>
          <w:sz w:val="21"/>
        </w:rPr>
        <w:t> </w:t>
      </w:r>
      <w:r>
        <w:rPr>
          <w:sz w:val="21"/>
        </w:rPr>
        <w:t>por</w:t>
      </w:r>
      <w:r>
        <w:rPr>
          <w:spacing w:val="-2"/>
          <w:sz w:val="21"/>
        </w:rPr>
        <w:t> </w:t>
      </w:r>
      <w:r>
        <w:rPr>
          <w:sz w:val="21"/>
        </w:rPr>
        <w:t>ação</w:t>
      </w:r>
      <w:r>
        <w:rPr>
          <w:spacing w:val="-2"/>
          <w:sz w:val="21"/>
        </w:rPr>
        <w:t> </w:t>
      </w:r>
      <w:r>
        <w:rPr>
          <w:sz w:val="21"/>
        </w:rPr>
        <w:t>ou</w:t>
      </w:r>
      <w:r>
        <w:rPr>
          <w:spacing w:val="-2"/>
          <w:sz w:val="21"/>
        </w:rPr>
        <w:t> </w:t>
      </w:r>
      <w:r>
        <w:rPr>
          <w:sz w:val="21"/>
        </w:rPr>
        <w:t>omissão</w:t>
      </w:r>
      <w:r>
        <w:rPr>
          <w:spacing w:val="-2"/>
          <w:sz w:val="21"/>
        </w:rPr>
        <w:t> </w:t>
      </w:r>
      <w:r>
        <w:rPr>
          <w:sz w:val="21"/>
        </w:rPr>
        <w:t>da</w:t>
      </w:r>
      <w:r>
        <w:rPr>
          <w:spacing w:val="-3"/>
          <w:sz w:val="21"/>
        </w:rPr>
        <w:t> </w:t>
      </w:r>
      <w:r>
        <w:rPr>
          <w:sz w:val="21"/>
        </w:rPr>
        <w:t>Prefeitura</w:t>
      </w:r>
      <w:r>
        <w:rPr>
          <w:spacing w:val="-2"/>
          <w:sz w:val="21"/>
        </w:rPr>
        <w:t> </w:t>
      </w:r>
      <w:r>
        <w:rPr>
          <w:sz w:val="21"/>
        </w:rPr>
        <w:t>de São Paulo.</w:t>
      </w:r>
    </w:p>
    <w:p>
      <w:pPr>
        <w:pStyle w:val="Heading4"/>
        <w:spacing w:before="220"/>
        <w:rPr>
          <w:u w:val="none"/>
        </w:rPr>
      </w:pPr>
      <w:r>
        <w:rPr>
          <w:spacing w:val="-2"/>
          <w:u w:val="none"/>
        </w:rPr>
        <w:t>Reclamações</w:t>
      </w:r>
    </w:p>
    <w:p>
      <w:pPr>
        <w:pStyle w:val="BodyText"/>
        <w:spacing w:before="4"/>
        <w:rPr>
          <w:b/>
        </w:rPr>
      </w:pPr>
    </w:p>
    <w:p>
      <w:pPr>
        <w:pStyle w:val="ListParagraph"/>
        <w:numPr>
          <w:ilvl w:val="0"/>
          <w:numId w:val="7"/>
        </w:numPr>
        <w:tabs>
          <w:tab w:pos="885" w:val="left" w:leader="none"/>
        </w:tabs>
        <w:spacing w:line="240" w:lineRule="auto" w:before="0" w:after="0"/>
        <w:ind w:left="885" w:right="0" w:hanging="360"/>
        <w:jc w:val="left"/>
        <w:rPr>
          <w:sz w:val="21"/>
        </w:rPr>
      </w:pPr>
      <w:r>
        <w:rPr>
          <w:sz w:val="21"/>
        </w:rPr>
        <w:t>Serviços</w:t>
      </w:r>
      <w:r>
        <w:rPr>
          <w:spacing w:val="-3"/>
          <w:sz w:val="21"/>
        </w:rPr>
        <w:t> </w:t>
      </w:r>
      <w:r>
        <w:rPr>
          <w:sz w:val="21"/>
        </w:rPr>
        <w:t>prestados</w:t>
      </w:r>
      <w:r>
        <w:rPr>
          <w:spacing w:val="-3"/>
          <w:sz w:val="21"/>
        </w:rPr>
        <w:t> </w:t>
      </w:r>
      <w:r>
        <w:rPr>
          <w:sz w:val="21"/>
        </w:rPr>
        <w:t>pela</w:t>
      </w:r>
      <w:r>
        <w:rPr>
          <w:spacing w:val="-4"/>
          <w:sz w:val="21"/>
        </w:rPr>
        <w:t> </w:t>
      </w:r>
      <w:r>
        <w:rPr>
          <w:sz w:val="21"/>
        </w:rPr>
        <w:t>Prefeitura</w:t>
      </w:r>
      <w:r>
        <w:rPr>
          <w:spacing w:val="-3"/>
          <w:sz w:val="21"/>
        </w:rPr>
        <w:t> </w:t>
      </w:r>
      <w:r>
        <w:rPr>
          <w:sz w:val="21"/>
        </w:rPr>
        <w:t>de</w:t>
      </w:r>
      <w:r>
        <w:rPr>
          <w:spacing w:val="-3"/>
          <w:sz w:val="21"/>
        </w:rPr>
        <w:t> </w:t>
      </w:r>
      <w:r>
        <w:rPr>
          <w:sz w:val="21"/>
        </w:rPr>
        <w:t>São</w:t>
      </w:r>
      <w:r>
        <w:rPr>
          <w:spacing w:val="-2"/>
          <w:sz w:val="21"/>
        </w:rPr>
        <w:t> Paulo;</w:t>
      </w:r>
    </w:p>
    <w:p>
      <w:pPr>
        <w:pStyle w:val="BodyText"/>
        <w:spacing w:before="4"/>
      </w:pPr>
    </w:p>
    <w:p>
      <w:pPr>
        <w:pStyle w:val="Heading4"/>
        <w:rPr>
          <w:u w:val="none"/>
        </w:rPr>
      </w:pPr>
      <w:r>
        <w:rPr>
          <w:u w:val="none"/>
        </w:rPr>
        <w:t>Acesso</w:t>
      </w:r>
      <w:r>
        <w:rPr>
          <w:spacing w:val="-4"/>
          <w:u w:val="none"/>
        </w:rPr>
        <w:t> </w:t>
      </w:r>
      <w:r>
        <w:rPr>
          <w:u w:val="none"/>
        </w:rPr>
        <w:t>à</w:t>
      </w:r>
      <w:r>
        <w:rPr>
          <w:spacing w:val="-2"/>
          <w:u w:val="none"/>
        </w:rPr>
        <w:t> Informação</w:t>
      </w:r>
    </w:p>
    <w:p>
      <w:pPr>
        <w:pStyle w:val="BodyText"/>
        <w:spacing w:before="6"/>
        <w:rPr>
          <w:b/>
        </w:rPr>
      </w:pPr>
    </w:p>
    <w:p>
      <w:pPr>
        <w:pStyle w:val="ListParagraph"/>
        <w:numPr>
          <w:ilvl w:val="0"/>
          <w:numId w:val="7"/>
        </w:numPr>
        <w:tabs>
          <w:tab w:pos="885" w:val="left" w:leader="none"/>
        </w:tabs>
        <w:spacing w:line="240" w:lineRule="auto" w:before="0" w:after="0"/>
        <w:ind w:left="885" w:right="0" w:hanging="360"/>
        <w:jc w:val="left"/>
        <w:rPr>
          <w:sz w:val="21"/>
        </w:rPr>
      </w:pPr>
      <w:r>
        <w:rPr>
          <w:sz w:val="21"/>
        </w:rPr>
        <w:t>Pedidos</w:t>
      </w:r>
      <w:r>
        <w:rPr>
          <w:spacing w:val="-2"/>
          <w:sz w:val="21"/>
        </w:rPr>
        <w:t> </w:t>
      </w:r>
      <w:r>
        <w:rPr>
          <w:sz w:val="21"/>
        </w:rPr>
        <w:t>de</w:t>
      </w:r>
      <w:r>
        <w:rPr>
          <w:spacing w:val="-2"/>
          <w:sz w:val="21"/>
        </w:rPr>
        <w:t> </w:t>
      </w:r>
      <w:r>
        <w:rPr>
          <w:sz w:val="21"/>
        </w:rPr>
        <w:t>acesso</w:t>
      </w:r>
      <w:r>
        <w:rPr>
          <w:spacing w:val="-2"/>
          <w:sz w:val="21"/>
        </w:rPr>
        <w:t> </w:t>
      </w:r>
      <w:r>
        <w:rPr>
          <w:sz w:val="21"/>
        </w:rPr>
        <w:t>à</w:t>
      </w:r>
      <w:r>
        <w:rPr>
          <w:spacing w:val="-1"/>
          <w:sz w:val="21"/>
        </w:rPr>
        <w:t> </w:t>
      </w:r>
      <w:r>
        <w:rPr>
          <w:spacing w:val="-2"/>
          <w:sz w:val="21"/>
        </w:rPr>
        <w:t>informação;</w:t>
      </w:r>
    </w:p>
    <w:p>
      <w:pPr>
        <w:pStyle w:val="ListParagraph"/>
        <w:numPr>
          <w:ilvl w:val="0"/>
          <w:numId w:val="7"/>
        </w:numPr>
        <w:tabs>
          <w:tab w:pos="885" w:val="left" w:leader="none"/>
        </w:tabs>
        <w:spacing w:line="240" w:lineRule="auto" w:before="38" w:after="0"/>
        <w:ind w:left="885" w:right="0" w:hanging="360"/>
        <w:jc w:val="left"/>
        <w:rPr>
          <w:sz w:val="21"/>
        </w:rPr>
      </w:pPr>
      <w:r>
        <w:rPr>
          <w:sz w:val="21"/>
        </w:rPr>
        <w:t>Solicitação</w:t>
      </w:r>
      <w:r>
        <w:rPr>
          <w:spacing w:val="-5"/>
          <w:sz w:val="21"/>
        </w:rPr>
        <w:t> </w:t>
      </w:r>
      <w:r>
        <w:rPr>
          <w:sz w:val="21"/>
        </w:rPr>
        <w:t>de</w:t>
      </w:r>
      <w:r>
        <w:rPr>
          <w:spacing w:val="-3"/>
          <w:sz w:val="21"/>
        </w:rPr>
        <w:t> </w:t>
      </w:r>
      <w:r>
        <w:rPr>
          <w:sz w:val="21"/>
        </w:rPr>
        <w:t>publicização</w:t>
      </w:r>
      <w:r>
        <w:rPr>
          <w:spacing w:val="-3"/>
          <w:sz w:val="21"/>
        </w:rPr>
        <w:t> </w:t>
      </w:r>
      <w:r>
        <w:rPr>
          <w:sz w:val="21"/>
        </w:rPr>
        <w:t>de</w:t>
      </w:r>
      <w:r>
        <w:rPr>
          <w:spacing w:val="-3"/>
          <w:sz w:val="21"/>
        </w:rPr>
        <w:t> </w:t>
      </w:r>
      <w:r>
        <w:rPr>
          <w:sz w:val="21"/>
        </w:rPr>
        <w:t>processo</w:t>
      </w:r>
      <w:r>
        <w:rPr>
          <w:spacing w:val="-2"/>
          <w:sz w:val="21"/>
        </w:rPr>
        <w:t> </w:t>
      </w:r>
      <w:r>
        <w:rPr>
          <w:sz w:val="21"/>
        </w:rPr>
        <w:t>da</w:t>
      </w:r>
      <w:r>
        <w:rPr>
          <w:spacing w:val="-3"/>
          <w:sz w:val="21"/>
        </w:rPr>
        <w:t> </w:t>
      </w:r>
      <w:r>
        <w:rPr>
          <w:sz w:val="21"/>
        </w:rPr>
        <w:t>Ouvidoria</w:t>
      </w:r>
      <w:r>
        <w:rPr>
          <w:spacing w:val="-3"/>
          <w:sz w:val="21"/>
        </w:rPr>
        <w:t> </w:t>
      </w:r>
      <w:r>
        <w:rPr>
          <w:sz w:val="21"/>
        </w:rPr>
        <w:t>Geral</w:t>
      </w:r>
      <w:r>
        <w:rPr>
          <w:spacing w:val="-3"/>
          <w:sz w:val="21"/>
        </w:rPr>
        <w:t> </w:t>
      </w:r>
      <w:r>
        <w:rPr>
          <w:sz w:val="21"/>
        </w:rPr>
        <w:t>do</w:t>
      </w:r>
      <w:r>
        <w:rPr>
          <w:spacing w:val="-4"/>
          <w:sz w:val="21"/>
        </w:rPr>
        <w:t> </w:t>
      </w:r>
      <w:r>
        <w:rPr>
          <w:spacing w:val="-2"/>
          <w:sz w:val="21"/>
        </w:rPr>
        <w:t>Município;</w:t>
      </w:r>
    </w:p>
    <w:p>
      <w:pPr>
        <w:pStyle w:val="BodyText"/>
        <w:spacing w:before="4"/>
      </w:pPr>
    </w:p>
    <w:p>
      <w:pPr>
        <w:pStyle w:val="Heading4"/>
        <w:rPr>
          <w:u w:val="none"/>
        </w:rPr>
      </w:pPr>
      <w:r>
        <w:rPr>
          <w:spacing w:val="-2"/>
          <w:u w:val="none"/>
        </w:rPr>
        <w:t>Manifestações</w:t>
      </w:r>
    </w:p>
    <w:p>
      <w:pPr>
        <w:pStyle w:val="BodyText"/>
        <w:spacing w:before="4"/>
        <w:rPr>
          <w:b/>
        </w:rPr>
      </w:pPr>
    </w:p>
    <w:p>
      <w:pPr>
        <w:pStyle w:val="ListParagraph"/>
        <w:numPr>
          <w:ilvl w:val="0"/>
          <w:numId w:val="7"/>
        </w:numPr>
        <w:tabs>
          <w:tab w:pos="885" w:val="left" w:leader="none"/>
        </w:tabs>
        <w:spacing w:line="240" w:lineRule="auto" w:before="1" w:after="0"/>
        <w:ind w:left="885" w:right="0" w:hanging="360"/>
        <w:jc w:val="left"/>
        <w:rPr>
          <w:sz w:val="21"/>
        </w:rPr>
      </w:pPr>
      <w:r>
        <w:rPr>
          <w:spacing w:val="-2"/>
          <w:sz w:val="21"/>
        </w:rPr>
        <w:t>Sugestões;</w:t>
      </w:r>
    </w:p>
    <w:p>
      <w:pPr>
        <w:pStyle w:val="ListParagraph"/>
        <w:numPr>
          <w:ilvl w:val="0"/>
          <w:numId w:val="7"/>
        </w:numPr>
        <w:tabs>
          <w:tab w:pos="885" w:val="left" w:leader="none"/>
        </w:tabs>
        <w:spacing w:line="240" w:lineRule="auto" w:before="38" w:after="0"/>
        <w:ind w:left="885" w:right="0" w:hanging="360"/>
        <w:jc w:val="left"/>
        <w:rPr>
          <w:sz w:val="21"/>
        </w:rPr>
      </w:pPr>
      <w:r>
        <w:rPr>
          <w:spacing w:val="-2"/>
          <w:sz w:val="21"/>
        </w:rPr>
        <w:t>Elogios;</w:t>
      </w:r>
    </w:p>
    <w:p>
      <w:pPr>
        <w:pStyle w:val="ListParagraph"/>
        <w:numPr>
          <w:ilvl w:val="0"/>
          <w:numId w:val="7"/>
        </w:numPr>
        <w:tabs>
          <w:tab w:pos="885" w:val="left" w:leader="none"/>
        </w:tabs>
        <w:spacing w:line="240" w:lineRule="auto" w:before="38" w:after="0"/>
        <w:ind w:left="885" w:right="0" w:hanging="360"/>
        <w:jc w:val="left"/>
        <w:rPr>
          <w:sz w:val="21"/>
        </w:rPr>
      </w:pPr>
      <w:r>
        <w:rPr>
          <w:spacing w:val="-2"/>
          <w:sz w:val="21"/>
        </w:rPr>
        <w:t>Solicitações.</w:t>
      </w:r>
    </w:p>
    <w:p>
      <w:pPr>
        <w:pStyle w:val="BodyText"/>
        <w:spacing w:before="4"/>
      </w:pPr>
    </w:p>
    <w:p>
      <w:pPr>
        <w:pStyle w:val="Heading4"/>
        <w:rPr>
          <w:u w:val="none"/>
        </w:rPr>
      </w:pPr>
      <w:r>
        <w:rPr>
          <w:u w:val="none"/>
        </w:rPr>
        <w:t>Canais</w:t>
      </w:r>
      <w:r>
        <w:rPr>
          <w:spacing w:val="-5"/>
          <w:u w:val="none"/>
        </w:rPr>
        <w:t> </w:t>
      </w:r>
      <w:r>
        <w:rPr>
          <w:u w:val="none"/>
        </w:rPr>
        <w:t>de</w:t>
      </w:r>
      <w:r>
        <w:rPr>
          <w:spacing w:val="-2"/>
          <w:u w:val="none"/>
        </w:rPr>
        <w:t> </w:t>
      </w:r>
      <w:r>
        <w:rPr>
          <w:u w:val="none"/>
        </w:rPr>
        <w:t>atendimento</w:t>
      </w:r>
      <w:r>
        <w:rPr>
          <w:spacing w:val="-3"/>
          <w:u w:val="none"/>
        </w:rPr>
        <w:t> </w:t>
      </w:r>
      <w:r>
        <w:rPr>
          <w:u w:val="none"/>
        </w:rPr>
        <w:t>da</w:t>
      </w:r>
      <w:r>
        <w:rPr>
          <w:spacing w:val="-2"/>
          <w:u w:val="none"/>
        </w:rPr>
        <w:t> </w:t>
      </w:r>
      <w:r>
        <w:rPr>
          <w:u w:val="none"/>
        </w:rPr>
        <w:t>Ouvidoria</w:t>
      </w:r>
      <w:r>
        <w:rPr>
          <w:spacing w:val="-3"/>
          <w:u w:val="none"/>
        </w:rPr>
        <w:t> </w:t>
      </w:r>
      <w:r>
        <w:rPr>
          <w:u w:val="none"/>
        </w:rPr>
        <w:t>Geral</w:t>
      </w:r>
      <w:r>
        <w:rPr>
          <w:spacing w:val="-2"/>
          <w:u w:val="none"/>
        </w:rPr>
        <w:t> </w:t>
      </w:r>
      <w:r>
        <w:rPr>
          <w:u w:val="none"/>
        </w:rPr>
        <w:t>do</w:t>
      </w:r>
      <w:r>
        <w:rPr>
          <w:spacing w:val="-3"/>
          <w:u w:val="none"/>
        </w:rPr>
        <w:t> </w:t>
      </w:r>
      <w:r>
        <w:rPr>
          <w:u w:val="none"/>
        </w:rPr>
        <w:t>Município</w:t>
      </w:r>
      <w:r>
        <w:rPr>
          <w:spacing w:val="-3"/>
          <w:u w:val="none"/>
        </w:rPr>
        <w:t> </w:t>
      </w:r>
      <w:r>
        <w:rPr>
          <w:u w:val="none"/>
        </w:rPr>
        <w:t>de</w:t>
      </w:r>
      <w:r>
        <w:rPr>
          <w:spacing w:val="-2"/>
          <w:u w:val="none"/>
        </w:rPr>
        <w:t> </w:t>
      </w:r>
      <w:r>
        <w:rPr>
          <w:u w:val="none"/>
        </w:rPr>
        <w:t>São</w:t>
      </w:r>
      <w:r>
        <w:rPr>
          <w:spacing w:val="-3"/>
          <w:u w:val="none"/>
        </w:rPr>
        <w:t> </w:t>
      </w:r>
      <w:r>
        <w:rPr>
          <w:u w:val="none"/>
        </w:rPr>
        <w:t>Paulo</w:t>
      </w:r>
      <w:r>
        <w:rPr>
          <w:spacing w:val="-2"/>
          <w:u w:val="none"/>
        </w:rPr>
        <w:t> </w:t>
      </w:r>
      <w:r>
        <w:rPr>
          <w:u w:val="none"/>
        </w:rPr>
        <w:t>(OGM-</w:t>
      </w:r>
      <w:r>
        <w:rPr>
          <w:spacing w:val="-4"/>
          <w:u w:val="none"/>
        </w:rPr>
        <w:t>SP):</w:t>
      </w:r>
    </w:p>
    <w:p>
      <w:pPr>
        <w:pStyle w:val="BodyText"/>
        <w:spacing w:before="4"/>
        <w:rPr>
          <w:b/>
        </w:rPr>
      </w:pPr>
    </w:p>
    <w:p>
      <w:pPr>
        <w:pStyle w:val="ListParagraph"/>
        <w:numPr>
          <w:ilvl w:val="0"/>
          <w:numId w:val="7"/>
        </w:numPr>
        <w:tabs>
          <w:tab w:pos="885" w:val="left" w:leader="none"/>
        </w:tabs>
        <w:spacing w:line="240" w:lineRule="auto" w:before="1" w:after="0"/>
        <w:ind w:left="885" w:right="0" w:hanging="360"/>
        <w:jc w:val="left"/>
        <w:rPr>
          <w:sz w:val="21"/>
        </w:rPr>
      </w:pPr>
      <w:r>
        <w:rPr>
          <w:sz w:val="21"/>
        </w:rPr>
        <w:t>Pelo</w:t>
      </w:r>
      <w:r>
        <w:rPr>
          <w:spacing w:val="-2"/>
          <w:sz w:val="21"/>
        </w:rPr>
        <w:t> </w:t>
      </w:r>
      <w:r>
        <w:rPr>
          <w:sz w:val="21"/>
        </w:rPr>
        <w:t>telefone,</w:t>
      </w:r>
      <w:r>
        <w:rPr>
          <w:spacing w:val="-1"/>
          <w:sz w:val="21"/>
        </w:rPr>
        <w:t> </w:t>
      </w:r>
      <w:r>
        <w:rPr>
          <w:sz w:val="21"/>
        </w:rPr>
        <w:t>no</w:t>
      </w:r>
      <w:r>
        <w:rPr>
          <w:spacing w:val="-2"/>
          <w:sz w:val="21"/>
        </w:rPr>
        <w:t> </w:t>
      </w:r>
      <w:r>
        <w:rPr>
          <w:sz w:val="21"/>
        </w:rPr>
        <w:t>número</w:t>
      </w:r>
      <w:r>
        <w:rPr>
          <w:spacing w:val="-2"/>
          <w:sz w:val="21"/>
        </w:rPr>
        <w:t> </w:t>
      </w:r>
      <w:r>
        <w:rPr>
          <w:sz w:val="21"/>
        </w:rPr>
        <w:t>156</w:t>
      </w:r>
      <w:r>
        <w:rPr>
          <w:spacing w:val="-2"/>
          <w:sz w:val="21"/>
        </w:rPr>
        <w:t> </w:t>
      </w:r>
      <w:r>
        <w:rPr>
          <w:sz w:val="21"/>
        </w:rPr>
        <w:t>(opção</w:t>
      </w:r>
      <w:r>
        <w:rPr>
          <w:spacing w:val="-3"/>
          <w:sz w:val="21"/>
        </w:rPr>
        <w:t> </w:t>
      </w:r>
      <w:r>
        <w:rPr>
          <w:sz w:val="21"/>
        </w:rPr>
        <w:t>número</w:t>
      </w:r>
      <w:r>
        <w:rPr>
          <w:spacing w:val="-1"/>
          <w:sz w:val="21"/>
        </w:rPr>
        <w:t> </w:t>
      </w:r>
      <w:r>
        <w:rPr>
          <w:sz w:val="21"/>
        </w:rPr>
        <w:t>5),</w:t>
      </w:r>
      <w:r>
        <w:rPr>
          <w:spacing w:val="-1"/>
          <w:sz w:val="21"/>
        </w:rPr>
        <w:t> </w:t>
      </w:r>
      <w:r>
        <w:rPr>
          <w:sz w:val="21"/>
        </w:rPr>
        <w:t>da</w:t>
      </w:r>
      <w:r>
        <w:rPr>
          <w:spacing w:val="-3"/>
          <w:sz w:val="21"/>
        </w:rPr>
        <w:t> </w:t>
      </w:r>
      <w:r>
        <w:rPr>
          <w:sz w:val="21"/>
        </w:rPr>
        <w:t>Central</w:t>
      </w:r>
      <w:r>
        <w:rPr>
          <w:spacing w:val="-1"/>
          <w:sz w:val="21"/>
        </w:rPr>
        <w:t> </w:t>
      </w:r>
      <w:r>
        <w:rPr>
          <w:sz w:val="21"/>
        </w:rPr>
        <w:t>SP</w:t>
      </w:r>
      <w:r>
        <w:rPr>
          <w:spacing w:val="-2"/>
          <w:sz w:val="21"/>
        </w:rPr>
        <w:t> </w:t>
      </w:r>
      <w:r>
        <w:rPr>
          <w:spacing w:val="-4"/>
          <w:sz w:val="21"/>
        </w:rPr>
        <w:t>156;</w:t>
      </w:r>
    </w:p>
    <w:p>
      <w:pPr>
        <w:pStyle w:val="ListParagraph"/>
        <w:numPr>
          <w:ilvl w:val="0"/>
          <w:numId w:val="7"/>
        </w:numPr>
        <w:tabs>
          <w:tab w:pos="885" w:val="left" w:leader="none"/>
        </w:tabs>
        <w:spacing w:line="276" w:lineRule="auto" w:before="38" w:after="0"/>
        <w:ind w:left="885" w:right="2788" w:hanging="361"/>
        <w:jc w:val="left"/>
        <w:rPr>
          <w:sz w:val="21"/>
        </w:rPr>
      </w:pPr>
      <w:r>
        <w:rPr>
          <w:sz w:val="21"/>
        </w:rPr>
        <w:t>Por</w:t>
      </w:r>
      <w:r>
        <w:rPr>
          <w:spacing w:val="-12"/>
          <w:sz w:val="21"/>
        </w:rPr>
        <w:t> </w:t>
      </w:r>
      <w:r>
        <w:rPr>
          <w:sz w:val="21"/>
        </w:rPr>
        <w:t>e-mail:</w:t>
      </w:r>
      <w:r>
        <w:rPr>
          <w:spacing w:val="-12"/>
          <w:sz w:val="21"/>
          <w:u w:val="single"/>
        </w:rPr>
        <w:t> </w:t>
      </w:r>
      <w:hyperlink r:id="rId25">
        <w:r>
          <w:rPr>
            <w:sz w:val="21"/>
            <w:u w:val="single"/>
          </w:rPr>
          <w:t>ogm@prefeitura.sp.gov.br</w:t>
        </w:r>
        <w:r>
          <w:rPr>
            <w:sz w:val="21"/>
          </w:rPr>
          <w:t>,</w:t>
        </w:r>
      </w:hyperlink>
      <w:r>
        <w:rPr>
          <w:spacing w:val="-13"/>
          <w:sz w:val="21"/>
        </w:rPr>
        <w:t> </w:t>
      </w:r>
      <w:hyperlink r:id="rId26">
        <w:r>
          <w:rPr>
            <w:sz w:val="21"/>
            <w:u w:val="single"/>
          </w:rPr>
          <w:t>denunciaogm@prefeitura.sp.gov.br</w:t>
        </w:r>
        <w:r>
          <w:rPr>
            <w:sz w:val="21"/>
          </w:rPr>
          <w:t>,</w:t>
        </w:r>
      </w:hyperlink>
      <w:r>
        <w:rPr>
          <w:sz w:val="21"/>
        </w:rPr>
        <w:t> </w:t>
      </w:r>
      <w:hyperlink r:id="rId27">
        <w:r>
          <w:rPr>
            <w:spacing w:val="-2"/>
            <w:sz w:val="21"/>
            <w:u w:val="single"/>
          </w:rPr>
          <w:t>gabinete.ogm@prefeitura.sp.gov.br</w:t>
        </w:r>
        <w:r>
          <w:rPr>
            <w:spacing w:val="-2"/>
            <w:sz w:val="21"/>
          </w:rPr>
          <w:t>;</w:t>
        </w:r>
      </w:hyperlink>
    </w:p>
    <w:p>
      <w:pPr>
        <w:pStyle w:val="ListParagraph"/>
        <w:numPr>
          <w:ilvl w:val="0"/>
          <w:numId w:val="7"/>
        </w:numPr>
        <w:tabs>
          <w:tab w:pos="885" w:val="left" w:leader="none"/>
        </w:tabs>
        <w:spacing w:line="240" w:lineRule="auto" w:before="0" w:after="0"/>
        <w:ind w:left="885" w:right="0" w:hanging="360"/>
        <w:jc w:val="left"/>
        <w:rPr>
          <w:sz w:val="21"/>
        </w:rPr>
      </w:pPr>
      <w:r>
        <w:rPr>
          <w:sz w:val="21"/>
        </w:rPr>
        <w:t>Por</w:t>
      </w:r>
      <w:r>
        <w:rPr>
          <w:spacing w:val="-3"/>
          <w:sz w:val="21"/>
        </w:rPr>
        <w:t> </w:t>
      </w:r>
      <w:r>
        <w:rPr>
          <w:sz w:val="21"/>
        </w:rPr>
        <w:t>formulário</w:t>
      </w:r>
      <w:r>
        <w:rPr>
          <w:spacing w:val="-3"/>
          <w:sz w:val="21"/>
        </w:rPr>
        <w:t> </w:t>
      </w:r>
      <w:r>
        <w:rPr>
          <w:sz w:val="21"/>
        </w:rPr>
        <w:t>eletrônico</w:t>
      </w:r>
      <w:r>
        <w:rPr>
          <w:spacing w:val="-3"/>
          <w:sz w:val="21"/>
        </w:rPr>
        <w:t> </w:t>
      </w:r>
      <w:r>
        <w:rPr>
          <w:sz w:val="21"/>
        </w:rPr>
        <w:t>-</w:t>
      </w:r>
      <w:r>
        <w:rPr>
          <w:spacing w:val="-3"/>
          <w:sz w:val="21"/>
        </w:rPr>
        <w:t> </w:t>
      </w:r>
      <w:r>
        <w:rPr>
          <w:spacing w:val="-2"/>
          <w:sz w:val="21"/>
        </w:rPr>
        <w:t>sp156.prefeitura.sp.gov.br;</w:t>
      </w:r>
    </w:p>
    <w:p>
      <w:pPr>
        <w:pStyle w:val="ListParagraph"/>
        <w:numPr>
          <w:ilvl w:val="0"/>
          <w:numId w:val="7"/>
        </w:numPr>
        <w:tabs>
          <w:tab w:pos="885" w:val="left" w:leader="none"/>
        </w:tabs>
        <w:spacing w:line="240" w:lineRule="auto" w:before="38" w:after="0"/>
        <w:ind w:left="885" w:right="0" w:hanging="360"/>
        <w:jc w:val="left"/>
        <w:rPr>
          <w:sz w:val="21"/>
        </w:rPr>
      </w:pPr>
      <w:r>
        <w:rPr>
          <w:sz w:val="21"/>
        </w:rPr>
        <w:t>Pessoalmente</w:t>
      </w:r>
      <w:r>
        <w:rPr>
          <w:spacing w:val="-4"/>
          <w:sz w:val="21"/>
        </w:rPr>
        <w:t> </w:t>
      </w:r>
      <w:r>
        <w:rPr>
          <w:sz w:val="21"/>
        </w:rPr>
        <w:t>nas</w:t>
      </w:r>
      <w:r>
        <w:rPr>
          <w:spacing w:val="-4"/>
          <w:sz w:val="21"/>
        </w:rPr>
        <w:t> </w:t>
      </w:r>
      <w:r>
        <w:rPr>
          <w:sz w:val="21"/>
        </w:rPr>
        <w:t>Unidades</w:t>
      </w:r>
      <w:r>
        <w:rPr>
          <w:spacing w:val="-4"/>
          <w:sz w:val="21"/>
        </w:rPr>
        <w:t> </w:t>
      </w:r>
      <w:r>
        <w:rPr>
          <w:sz w:val="21"/>
        </w:rPr>
        <w:t>do</w:t>
      </w:r>
      <w:r>
        <w:rPr>
          <w:spacing w:val="-4"/>
          <w:sz w:val="21"/>
        </w:rPr>
        <w:t> </w:t>
      </w:r>
      <w:r>
        <w:rPr>
          <w:sz w:val="21"/>
        </w:rPr>
        <w:t>Descomplica-</w:t>
      </w:r>
      <w:r>
        <w:rPr>
          <w:spacing w:val="-5"/>
          <w:sz w:val="21"/>
        </w:rPr>
        <w:t>SP;</w:t>
      </w:r>
    </w:p>
    <w:p>
      <w:pPr>
        <w:pStyle w:val="ListParagraph"/>
        <w:numPr>
          <w:ilvl w:val="0"/>
          <w:numId w:val="7"/>
        </w:numPr>
        <w:tabs>
          <w:tab w:pos="885" w:val="left" w:leader="none"/>
        </w:tabs>
        <w:spacing w:line="276" w:lineRule="auto" w:before="38" w:after="0"/>
        <w:ind w:left="885" w:right="1618" w:hanging="361"/>
        <w:jc w:val="left"/>
        <w:rPr>
          <w:sz w:val="21"/>
        </w:rPr>
      </w:pPr>
      <w:r>
        <w:rPr>
          <w:sz w:val="21"/>
        </w:rPr>
        <w:t>Pessoalmente,</w:t>
      </w:r>
      <w:r>
        <w:rPr>
          <w:spacing w:val="-3"/>
          <w:sz w:val="21"/>
        </w:rPr>
        <w:t> </w:t>
      </w:r>
      <w:r>
        <w:rPr>
          <w:sz w:val="21"/>
        </w:rPr>
        <w:t>mediante</w:t>
      </w:r>
      <w:r>
        <w:rPr>
          <w:spacing w:val="-6"/>
          <w:sz w:val="21"/>
        </w:rPr>
        <w:t> </w:t>
      </w:r>
      <w:r>
        <w:rPr>
          <w:sz w:val="21"/>
        </w:rPr>
        <w:t>agendamento,</w:t>
      </w:r>
      <w:r>
        <w:rPr>
          <w:spacing w:val="-3"/>
          <w:sz w:val="21"/>
        </w:rPr>
        <w:t> </w:t>
      </w:r>
      <w:r>
        <w:rPr>
          <w:sz w:val="21"/>
        </w:rPr>
        <w:t>no</w:t>
      </w:r>
      <w:r>
        <w:rPr>
          <w:spacing w:val="-3"/>
          <w:sz w:val="21"/>
        </w:rPr>
        <w:t> </w:t>
      </w:r>
      <w:r>
        <w:rPr>
          <w:sz w:val="21"/>
        </w:rPr>
        <w:t>posto</w:t>
      </w:r>
      <w:r>
        <w:rPr>
          <w:spacing w:val="-4"/>
          <w:sz w:val="21"/>
        </w:rPr>
        <w:t> </w:t>
      </w:r>
      <w:r>
        <w:rPr>
          <w:sz w:val="21"/>
        </w:rPr>
        <w:t>da</w:t>
      </w:r>
      <w:r>
        <w:rPr>
          <w:spacing w:val="40"/>
          <w:sz w:val="21"/>
        </w:rPr>
        <w:t> </w:t>
      </w:r>
      <w:r>
        <w:rPr>
          <w:sz w:val="21"/>
        </w:rPr>
        <w:t>Ouvidoria</w:t>
      </w:r>
      <w:r>
        <w:rPr>
          <w:spacing w:val="-3"/>
          <w:sz w:val="21"/>
        </w:rPr>
        <w:t> </w:t>
      </w:r>
      <w:r>
        <w:rPr>
          <w:sz w:val="21"/>
        </w:rPr>
        <w:t>Geral</w:t>
      </w:r>
      <w:r>
        <w:rPr>
          <w:spacing w:val="-3"/>
          <w:sz w:val="21"/>
        </w:rPr>
        <w:t> </w:t>
      </w:r>
      <w:r>
        <w:rPr>
          <w:sz w:val="21"/>
        </w:rPr>
        <w:t>localizado</w:t>
      </w:r>
      <w:r>
        <w:rPr>
          <w:spacing w:val="-3"/>
          <w:sz w:val="21"/>
        </w:rPr>
        <w:t> </w:t>
      </w:r>
      <w:r>
        <w:rPr>
          <w:sz w:val="21"/>
        </w:rPr>
        <w:t>na</w:t>
      </w:r>
      <w:r>
        <w:rPr>
          <w:spacing w:val="40"/>
          <w:sz w:val="21"/>
        </w:rPr>
        <w:t> </w:t>
      </w:r>
      <w:r>
        <w:rPr>
          <w:sz w:val="21"/>
        </w:rPr>
        <w:t>Rua Dr. Falcão, nº 69 (ao lado da Estação Anhangabaú do Metrô – Linha Vermelha);</w:t>
      </w:r>
    </w:p>
    <w:p>
      <w:pPr>
        <w:pStyle w:val="ListParagraph"/>
        <w:numPr>
          <w:ilvl w:val="0"/>
          <w:numId w:val="7"/>
        </w:numPr>
        <w:tabs>
          <w:tab w:pos="885" w:val="left" w:leader="none"/>
        </w:tabs>
        <w:spacing w:line="276" w:lineRule="auto" w:before="0" w:after="0"/>
        <w:ind w:left="885" w:right="1738" w:hanging="361"/>
        <w:jc w:val="left"/>
        <w:rPr>
          <w:sz w:val="21"/>
        </w:rPr>
      </w:pPr>
      <w:r>
        <w:rPr>
          <w:sz w:val="21"/>
        </w:rPr>
        <w:t>Por</w:t>
      </w:r>
      <w:r>
        <w:rPr>
          <w:spacing w:val="-3"/>
          <w:sz w:val="21"/>
        </w:rPr>
        <w:t> </w:t>
      </w:r>
      <w:r>
        <w:rPr>
          <w:sz w:val="21"/>
        </w:rPr>
        <w:t>carta,</w:t>
      </w:r>
      <w:r>
        <w:rPr>
          <w:spacing w:val="-3"/>
          <w:sz w:val="21"/>
        </w:rPr>
        <w:t> </w:t>
      </w:r>
      <w:r>
        <w:rPr>
          <w:sz w:val="21"/>
        </w:rPr>
        <w:t>devendo</w:t>
      </w:r>
      <w:r>
        <w:rPr>
          <w:spacing w:val="-3"/>
          <w:sz w:val="21"/>
        </w:rPr>
        <w:t> </w:t>
      </w:r>
      <w:r>
        <w:rPr>
          <w:sz w:val="21"/>
        </w:rPr>
        <w:t>estas</w:t>
      </w:r>
      <w:r>
        <w:rPr>
          <w:spacing w:val="-4"/>
          <w:sz w:val="21"/>
        </w:rPr>
        <w:t> </w:t>
      </w:r>
      <w:r>
        <w:rPr>
          <w:sz w:val="21"/>
        </w:rPr>
        <w:t>serem</w:t>
      </w:r>
      <w:r>
        <w:rPr>
          <w:spacing w:val="-3"/>
          <w:sz w:val="21"/>
        </w:rPr>
        <w:t> </w:t>
      </w:r>
      <w:r>
        <w:rPr>
          <w:sz w:val="21"/>
        </w:rPr>
        <w:t>endereçadas</w:t>
      </w:r>
      <w:r>
        <w:rPr>
          <w:spacing w:val="-3"/>
          <w:sz w:val="21"/>
        </w:rPr>
        <w:t> </w:t>
      </w:r>
      <w:r>
        <w:rPr>
          <w:sz w:val="21"/>
        </w:rPr>
        <w:t>para</w:t>
      </w:r>
      <w:r>
        <w:rPr>
          <w:spacing w:val="-5"/>
          <w:sz w:val="21"/>
        </w:rPr>
        <w:t> </w:t>
      </w:r>
      <w:r>
        <w:rPr>
          <w:sz w:val="21"/>
        </w:rPr>
        <w:t>Rua</w:t>
      </w:r>
      <w:r>
        <w:rPr>
          <w:spacing w:val="-3"/>
          <w:sz w:val="21"/>
        </w:rPr>
        <w:t> </w:t>
      </w:r>
      <w:r>
        <w:rPr>
          <w:sz w:val="21"/>
        </w:rPr>
        <w:t>Líbero</w:t>
      </w:r>
      <w:r>
        <w:rPr>
          <w:spacing w:val="-4"/>
          <w:sz w:val="21"/>
        </w:rPr>
        <w:t> </w:t>
      </w:r>
      <w:r>
        <w:rPr>
          <w:sz w:val="21"/>
        </w:rPr>
        <w:t>Badaró,</w:t>
      </w:r>
      <w:r>
        <w:rPr>
          <w:spacing w:val="-3"/>
          <w:sz w:val="21"/>
        </w:rPr>
        <w:t> </w:t>
      </w:r>
      <w:r>
        <w:rPr>
          <w:sz w:val="21"/>
        </w:rPr>
        <w:t>293,</w:t>
      </w:r>
      <w:r>
        <w:rPr>
          <w:spacing w:val="-5"/>
          <w:sz w:val="21"/>
        </w:rPr>
        <w:t> </w:t>
      </w:r>
      <w:r>
        <w:rPr>
          <w:sz w:val="21"/>
        </w:rPr>
        <w:t>19º</w:t>
      </w:r>
      <w:r>
        <w:rPr>
          <w:spacing w:val="-3"/>
          <w:sz w:val="21"/>
        </w:rPr>
        <w:t> </w:t>
      </w:r>
      <w:r>
        <w:rPr>
          <w:sz w:val="21"/>
        </w:rPr>
        <w:t>andar, Centro, São Paulo – SP – CEP: 01009-907;</w:t>
      </w:r>
    </w:p>
    <w:p>
      <w:pPr>
        <w:pStyle w:val="ListParagraph"/>
        <w:numPr>
          <w:ilvl w:val="0"/>
          <w:numId w:val="7"/>
        </w:numPr>
        <w:tabs>
          <w:tab w:pos="885" w:val="left" w:leader="none"/>
        </w:tabs>
        <w:spacing w:line="276" w:lineRule="auto" w:before="1" w:after="0"/>
        <w:ind w:left="885" w:right="1543" w:hanging="361"/>
        <w:jc w:val="left"/>
        <w:rPr>
          <w:sz w:val="21"/>
        </w:rPr>
      </w:pPr>
      <w:r>
        <w:rPr>
          <w:sz w:val="21"/>
        </w:rPr>
        <w:t>Para</w:t>
      </w:r>
      <w:r>
        <w:rPr>
          <w:spacing w:val="-4"/>
          <w:sz w:val="21"/>
        </w:rPr>
        <w:t> </w:t>
      </w:r>
      <w:r>
        <w:rPr>
          <w:sz w:val="21"/>
        </w:rPr>
        <w:t>protocolar</w:t>
      </w:r>
      <w:r>
        <w:rPr>
          <w:spacing w:val="-4"/>
          <w:sz w:val="21"/>
        </w:rPr>
        <w:t> </w:t>
      </w:r>
      <w:r>
        <w:rPr>
          <w:sz w:val="21"/>
        </w:rPr>
        <w:t>documentos</w:t>
      </w:r>
      <w:r>
        <w:rPr>
          <w:spacing w:val="-4"/>
          <w:sz w:val="21"/>
        </w:rPr>
        <w:t> </w:t>
      </w:r>
      <w:r>
        <w:rPr>
          <w:sz w:val="21"/>
        </w:rPr>
        <w:t>endereçado</w:t>
      </w:r>
      <w:r>
        <w:rPr>
          <w:spacing w:val="-4"/>
          <w:sz w:val="21"/>
        </w:rPr>
        <w:t> </w:t>
      </w:r>
      <w:r>
        <w:rPr>
          <w:sz w:val="21"/>
        </w:rPr>
        <w:t>a</w:t>
      </w:r>
      <w:r>
        <w:rPr>
          <w:spacing w:val="-4"/>
          <w:sz w:val="21"/>
        </w:rPr>
        <w:t> </w:t>
      </w:r>
      <w:r>
        <w:rPr>
          <w:sz w:val="21"/>
        </w:rPr>
        <w:t>Ouvidoria</w:t>
      </w:r>
      <w:r>
        <w:rPr>
          <w:spacing w:val="-4"/>
          <w:sz w:val="21"/>
        </w:rPr>
        <w:t> </w:t>
      </w:r>
      <w:r>
        <w:rPr>
          <w:sz w:val="21"/>
        </w:rPr>
        <w:t>Geral,</w:t>
      </w:r>
      <w:r>
        <w:rPr>
          <w:spacing w:val="-4"/>
          <w:sz w:val="21"/>
        </w:rPr>
        <w:t> </w:t>
      </w:r>
      <w:r>
        <w:rPr>
          <w:sz w:val="21"/>
        </w:rPr>
        <w:t>de</w:t>
      </w:r>
      <w:r>
        <w:rPr>
          <w:spacing w:val="-4"/>
          <w:sz w:val="21"/>
        </w:rPr>
        <w:t> </w:t>
      </w:r>
      <w:r>
        <w:rPr>
          <w:sz w:val="21"/>
        </w:rPr>
        <w:t>segunda</w:t>
      </w:r>
      <w:r>
        <w:rPr>
          <w:spacing w:val="-5"/>
          <w:sz w:val="21"/>
        </w:rPr>
        <w:t> </w:t>
      </w:r>
      <w:r>
        <w:rPr>
          <w:sz w:val="21"/>
        </w:rPr>
        <w:t>a</w:t>
      </w:r>
      <w:r>
        <w:rPr>
          <w:spacing w:val="-4"/>
          <w:sz w:val="21"/>
        </w:rPr>
        <w:t> </w:t>
      </w:r>
      <w:r>
        <w:rPr>
          <w:sz w:val="21"/>
        </w:rPr>
        <w:t>sexta-feira,</w:t>
      </w:r>
      <w:r>
        <w:rPr>
          <w:spacing w:val="-4"/>
          <w:sz w:val="21"/>
        </w:rPr>
        <w:t> </w:t>
      </w:r>
      <w:r>
        <w:rPr>
          <w:sz w:val="21"/>
        </w:rPr>
        <w:t>no Viaduto do Chá, nº 15 (saguão do Gabinete do Prefeito);</w:t>
      </w:r>
    </w:p>
    <w:p>
      <w:pPr>
        <w:pStyle w:val="ListParagraph"/>
        <w:spacing w:after="0" w:line="276" w:lineRule="auto"/>
        <w:jc w:val="left"/>
        <w:rPr>
          <w:sz w:val="21"/>
        </w:rPr>
        <w:sectPr>
          <w:pgSz w:w="11910" w:h="16840"/>
          <w:pgMar w:header="0" w:footer="769" w:top="1340" w:bottom="960" w:left="1275" w:right="0"/>
        </w:sectPr>
      </w:pPr>
    </w:p>
    <w:p>
      <w:pPr>
        <w:pStyle w:val="ListParagraph"/>
        <w:numPr>
          <w:ilvl w:val="0"/>
          <w:numId w:val="7"/>
        </w:numPr>
        <w:tabs>
          <w:tab w:pos="885" w:val="left" w:leader="none"/>
        </w:tabs>
        <w:spacing w:line="276" w:lineRule="auto" w:before="90" w:after="0"/>
        <w:ind w:left="885" w:right="1438" w:hanging="361"/>
        <w:jc w:val="left"/>
        <w:rPr>
          <w:sz w:val="21"/>
        </w:rPr>
      </w:pPr>
      <w:r>
        <w:rPr>
          <w:sz w:val="21"/>
        </w:rPr>
        <w:t>Para denúncias de assédio moral e sexual: (11) 3334-7125 – Horário de Atendimento de segunda à sexta das 10h00 às 16h00.</w:t>
      </w:r>
    </w:p>
    <w:p>
      <w:pPr>
        <w:pStyle w:val="BodyText"/>
        <w:spacing w:line="276" w:lineRule="auto" w:before="220"/>
        <w:ind w:left="165" w:right="1439"/>
        <w:jc w:val="both"/>
      </w:pPr>
      <w:r>
        <w:rPr/>
        <w:t>A Subprefeitura da Vila Maria/Guilherme compromete-se a</w:t>
      </w:r>
      <w:r>
        <w:rPr>
          <w:spacing w:val="-1"/>
        </w:rPr>
        <w:t> </w:t>
      </w:r>
      <w:r>
        <w:rPr/>
        <w:t>colaborar com as atividades</w:t>
      </w:r>
      <w:r>
        <w:rPr>
          <w:spacing w:val="-1"/>
        </w:rPr>
        <w:t> </w:t>
      </w:r>
      <w:r>
        <w:rPr/>
        <w:t>exercidas pela Ouvidoria Geral do Município, prestar informações à OGM sobre serviços prestados e falhas que eventualmente ocorrerem, se adequar aos padrões de excelência sugeridos pela OGM, além de buscar capacitação de seus servidores para realização de atividades relacionadas a</w:t>
      </w:r>
      <w:r>
        <w:rPr>
          <w:spacing w:val="40"/>
        </w:rPr>
        <w:t> </w:t>
      </w:r>
      <w:r>
        <w:rPr/>
        <w:t>tratamento de denúncias e adoção de medidas cabíveis em razão das denúncias recebidas.</w:t>
      </w:r>
    </w:p>
    <w:p>
      <w:pPr>
        <w:pStyle w:val="BodyText"/>
        <w:spacing w:line="276" w:lineRule="auto" w:before="220"/>
        <w:ind w:left="165" w:right="1438"/>
        <w:jc w:val="both"/>
      </w:pPr>
      <w:r>
        <w:rPr/>
        <w:t>De igual forma a Subprefeitura da Vila Maria/Guilherme compromete-se e participar da ampla divulgação dos canais permanentes para recebimento de denúncias e outras manifestações dos </w:t>
      </w:r>
      <w:r>
        <w:rPr>
          <w:spacing w:val="-2"/>
        </w:rPr>
        <w:t>cidadãos.</w:t>
      </w:r>
    </w:p>
    <w:p>
      <w:pPr>
        <w:pStyle w:val="BodyText"/>
        <w:spacing w:line="276" w:lineRule="auto" w:before="220"/>
        <w:ind w:left="165" w:right="1436"/>
        <w:jc w:val="both"/>
      </w:pPr>
      <w:r>
        <w:rPr/>
        <w:t>O comunicado de uma irregularidade praticada contra a administração pública pode ser registrada de forma anônima pelo/a denunciante.</w:t>
      </w:r>
    </w:p>
    <w:p>
      <w:pPr>
        <w:pStyle w:val="BodyText"/>
      </w:pPr>
    </w:p>
    <w:p>
      <w:pPr>
        <w:pStyle w:val="BodyText"/>
        <w:spacing w:before="129"/>
      </w:pPr>
    </w:p>
    <w:p>
      <w:pPr>
        <w:pStyle w:val="Heading2"/>
        <w:numPr>
          <w:ilvl w:val="1"/>
          <w:numId w:val="3"/>
        </w:numPr>
        <w:tabs>
          <w:tab w:pos="727" w:val="left" w:leader="none"/>
        </w:tabs>
        <w:spacing w:line="240" w:lineRule="auto" w:before="0" w:after="0"/>
        <w:ind w:left="727" w:right="0" w:hanging="562"/>
        <w:jc w:val="left"/>
        <w:rPr>
          <w:color w:val="0A5293"/>
        </w:rPr>
      </w:pPr>
      <w:r>
        <w:rPr>
          <w:color w:val="0A5293"/>
        </w:rPr>
        <w:t>Controles</w:t>
      </w:r>
      <w:r>
        <w:rPr>
          <w:color w:val="0A5293"/>
          <w:spacing w:val="-4"/>
        </w:rPr>
        <w:t> </w:t>
      </w:r>
      <w:r>
        <w:rPr>
          <w:color w:val="0A5293"/>
        </w:rPr>
        <w:t>internos</w:t>
      </w:r>
      <w:r>
        <w:rPr>
          <w:color w:val="0A5293"/>
          <w:spacing w:val="-3"/>
        </w:rPr>
        <w:t> </w:t>
      </w:r>
      <w:r>
        <w:rPr>
          <w:color w:val="0A5293"/>
        </w:rPr>
        <w:t>e</w:t>
      </w:r>
      <w:r>
        <w:rPr>
          <w:color w:val="0A5293"/>
          <w:spacing w:val="-7"/>
        </w:rPr>
        <w:t> </w:t>
      </w:r>
      <w:r>
        <w:rPr>
          <w:color w:val="0A5293"/>
        </w:rPr>
        <w:t>recomendações</w:t>
      </w:r>
      <w:r>
        <w:rPr>
          <w:color w:val="0A5293"/>
          <w:spacing w:val="-4"/>
        </w:rPr>
        <w:t> </w:t>
      </w:r>
      <w:r>
        <w:rPr>
          <w:color w:val="0A5293"/>
        </w:rPr>
        <w:t>de</w:t>
      </w:r>
      <w:r>
        <w:rPr>
          <w:color w:val="0A5293"/>
          <w:spacing w:val="-4"/>
        </w:rPr>
        <w:t> </w:t>
      </w:r>
      <w:r>
        <w:rPr>
          <w:color w:val="0A5293"/>
          <w:spacing w:val="-2"/>
        </w:rPr>
        <w:t>auditoria</w:t>
      </w:r>
    </w:p>
    <w:p>
      <w:pPr>
        <w:pStyle w:val="BodyText"/>
        <w:spacing w:before="109"/>
        <w:rPr>
          <w:b/>
          <w:sz w:val="30"/>
        </w:rPr>
      </w:pPr>
    </w:p>
    <w:p>
      <w:pPr>
        <w:pStyle w:val="BodyText"/>
        <w:spacing w:line="276" w:lineRule="auto"/>
        <w:ind w:left="165" w:right="1437"/>
        <w:jc w:val="both"/>
      </w:pPr>
      <w:r>
        <w:rPr>
          <w:color w:val="333333"/>
        </w:rPr>
        <w:t>A</w:t>
      </w:r>
      <w:r>
        <w:rPr>
          <w:color w:val="333333"/>
          <w:spacing w:val="-2"/>
        </w:rPr>
        <w:t> </w:t>
      </w:r>
      <w:r>
        <w:rPr>
          <w:color w:val="333333"/>
        </w:rPr>
        <w:t>Administração</w:t>
      </w:r>
      <w:r>
        <w:rPr>
          <w:color w:val="333333"/>
          <w:spacing w:val="-2"/>
        </w:rPr>
        <w:t> </w:t>
      </w:r>
      <w:r>
        <w:rPr>
          <w:color w:val="333333"/>
        </w:rPr>
        <w:t>Pública,</w:t>
      </w:r>
      <w:r>
        <w:rPr>
          <w:color w:val="333333"/>
          <w:spacing w:val="-4"/>
        </w:rPr>
        <w:t> </w:t>
      </w:r>
      <w:r>
        <w:rPr>
          <w:color w:val="333333"/>
        </w:rPr>
        <w:t>seja</w:t>
      </w:r>
      <w:r>
        <w:rPr>
          <w:color w:val="333333"/>
          <w:spacing w:val="-2"/>
        </w:rPr>
        <w:t> </w:t>
      </w:r>
      <w:r>
        <w:rPr>
          <w:color w:val="333333"/>
        </w:rPr>
        <w:t>na</w:t>
      </w:r>
      <w:r>
        <w:rPr>
          <w:color w:val="333333"/>
          <w:spacing w:val="-1"/>
        </w:rPr>
        <w:t> </w:t>
      </w:r>
      <w:r>
        <w:rPr>
          <w:color w:val="333333"/>
        </w:rPr>
        <w:t>prestação</w:t>
      </w:r>
      <w:r>
        <w:rPr>
          <w:color w:val="333333"/>
          <w:spacing w:val="-2"/>
        </w:rPr>
        <w:t> </w:t>
      </w:r>
      <w:r>
        <w:rPr>
          <w:color w:val="333333"/>
        </w:rPr>
        <w:t>de</w:t>
      </w:r>
      <w:r>
        <w:rPr>
          <w:color w:val="333333"/>
          <w:spacing w:val="-2"/>
        </w:rPr>
        <w:t> </w:t>
      </w:r>
      <w:r>
        <w:rPr>
          <w:color w:val="333333"/>
        </w:rPr>
        <w:t>serviços</w:t>
      </w:r>
      <w:r>
        <w:rPr>
          <w:color w:val="333333"/>
          <w:spacing w:val="-2"/>
        </w:rPr>
        <w:t> </w:t>
      </w:r>
      <w:r>
        <w:rPr>
          <w:color w:val="333333"/>
        </w:rPr>
        <w:t>diretamente</w:t>
      </w:r>
      <w:r>
        <w:rPr>
          <w:color w:val="333333"/>
          <w:spacing w:val="-2"/>
        </w:rPr>
        <w:t> </w:t>
      </w:r>
      <w:r>
        <w:rPr>
          <w:color w:val="333333"/>
        </w:rPr>
        <w:t>à</w:t>
      </w:r>
      <w:r>
        <w:rPr>
          <w:color w:val="333333"/>
          <w:spacing w:val="-3"/>
        </w:rPr>
        <w:t> </w:t>
      </w:r>
      <w:r>
        <w:rPr>
          <w:color w:val="333333"/>
        </w:rPr>
        <w:t>população</w:t>
      </w:r>
      <w:r>
        <w:rPr>
          <w:color w:val="333333"/>
          <w:spacing w:val="-2"/>
        </w:rPr>
        <w:t> </w:t>
      </w:r>
      <w:r>
        <w:rPr>
          <w:color w:val="333333"/>
        </w:rPr>
        <w:t>(atividades-fim), ou na realização de atividades internas (atividades-meio), deve agir de modo a garantir que a utilização dos recursos públicos atinjam aos seus objetivos institucionais pautando-se pela lei e por boas práticas de gestão que possam gerar eficiência, eficácia, efetividade e economia. Também é dever da Administração Pública permitir o monitoramento de suas atividades, com o objetivo de levar ao conhecimento público os atos praticados, e possibilitar sua avaliação por parte do cidadão e dos órgãos de controle.</w:t>
      </w:r>
    </w:p>
    <w:p>
      <w:pPr>
        <w:pStyle w:val="BodyText"/>
        <w:spacing w:line="276" w:lineRule="auto" w:before="220"/>
        <w:ind w:left="165" w:right="1439"/>
        <w:jc w:val="both"/>
      </w:pPr>
      <w:r>
        <w:rPr>
          <w:color w:val="333333"/>
        </w:rPr>
        <w:t>O controle interno consiste, portanto, no conjunto</w:t>
      </w:r>
      <w:r>
        <w:rPr>
          <w:color w:val="333333"/>
          <w:spacing w:val="-1"/>
        </w:rPr>
        <w:t> </w:t>
      </w:r>
      <w:r>
        <w:rPr>
          <w:color w:val="333333"/>
        </w:rPr>
        <w:t>de regras, diretrizes, procedimentos, rotinas e métodos</w:t>
      </w:r>
      <w:r>
        <w:rPr>
          <w:color w:val="333333"/>
          <w:spacing w:val="-2"/>
        </w:rPr>
        <w:t> </w:t>
      </w:r>
      <w:r>
        <w:rPr>
          <w:color w:val="333333"/>
        </w:rPr>
        <w:t>destinados</w:t>
      </w:r>
      <w:r>
        <w:rPr>
          <w:color w:val="333333"/>
          <w:spacing w:val="-2"/>
        </w:rPr>
        <w:t> </w:t>
      </w:r>
      <w:r>
        <w:rPr>
          <w:color w:val="333333"/>
        </w:rPr>
        <w:t>a</w:t>
      </w:r>
      <w:r>
        <w:rPr>
          <w:color w:val="333333"/>
          <w:spacing w:val="-2"/>
        </w:rPr>
        <w:t> </w:t>
      </w:r>
      <w:r>
        <w:rPr>
          <w:color w:val="333333"/>
        </w:rPr>
        <w:t>assegurar</w:t>
      </w:r>
      <w:r>
        <w:rPr>
          <w:color w:val="333333"/>
          <w:spacing w:val="-2"/>
        </w:rPr>
        <w:t> </w:t>
      </w:r>
      <w:r>
        <w:rPr>
          <w:color w:val="333333"/>
        </w:rPr>
        <w:t>que,</w:t>
      </w:r>
      <w:r>
        <w:rPr>
          <w:color w:val="333333"/>
          <w:spacing w:val="-3"/>
        </w:rPr>
        <w:t> </w:t>
      </w:r>
      <w:r>
        <w:rPr>
          <w:color w:val="333333"/>
        </w:rPr>
        <w:t>durante</w:t>
      </w:r>
      <w:r>
        <w:rPr>
          <w:color w:val="333333"/>
          <w:spacing w:val="-1"/>
        </w:rPr>
        <w:t> </w:t>
      </w:r>
      <w:r>
        <w:rPr>
          <w:color w:val="333333"/>
        </w:rPr>
        <w:t>a</w:t>
      </w:r>
      <w:r>
        <w:rPr>
          <w:color w:val="333333"/>
          <w:spacing w:val="-2"/>
        </w:rPr>
        <w:t> </w:t>
      </w:r>
      <w:r>
        <w:rPr>
          <w:color w:val="333333"/>
        </w:rPr>
        <w:t>execução</w:t>
      </w:r>
      <w:r>
        <w:rPr>
          <w:color w:val="333333"/>
          <w:spacing w:val="-1"/>
        </w:rPr>
        <w:t> </w:t>
      </w:r>
      <w:r>
        <w:rPr>
          <w:color w:val="333333"/>
        </w:rPr>
        <w:t>de</w:t>
      </w:r>
      <w:r>
        <w:rPr>
          <w:color w:val="333333"/>
          <w:spacing w:val="-2"/>
        </w:rPr>
        <w:t> </w:t>
      </w:r>
      <w:r>
        <w:rPr>
          <w:color w:val="333333"/>
        </w:rPr>
        <w:t>suas</w:t>
      </w:r>
      <w:r>
        <w:rPr>
          <w:color w:val="333333"/>
          <w:spacing w:val="-1"/>
        </w:rPr>
        <w:t> </w:t>
      </w:r>
      <w:r>
        <w:rPr>
          <w:color w:val="333333"/>
        </w:rPr>
        <w:t>atividades,</w:t>
      </w:r>
      <w:r>
        <w:rPr>
          <w:color w:val="333333"/>
          <w:spacing w:val="-1"/>
        </w:rPr>
        <w:t> </w:t>
      </w:r>
      <w:r>
        <w:rPr>
          <w:color w:val="333333"/>
        </w:rPr>
        <w:t>órgãos</w:t>
      </w:r>
      <w:r>
        <w:rPr>
          <w:color w:val="333333"/>
          <w:spacing w:val="-2"/>
        </w:rPr>
        <w:t> </w:t>
      </w:r>
      <w:r>
        <w:rPr>
          <w:color w:val="333333"/>
        </w:rPr>
        <w:t>e</w:t>
      </w:r>
      <w:r>
        <w:rPr>
          <w:color w:val="333333"/>
          <w:spacing w:val="-1"/>
        </w:rPr>
        <w:t> </w:t>
      </w:r>
      <w:r>
        <w:rPr>
          <w:color w:val="333333"/>
        </w:rPr>
        <w:t>entidades atuem de forma organizada, transparente, íntegra e eficiente, de modo a permitir o seu monitoramento e avaliação pelas instituições de controle, e a promover a devida apuração</w:t>
      </w:r>
    </w:p>
    <w:p>
      <w:pPr>
        <w:pStyle w:val="BodyText"/>
        <w:spacing w:line="276" w:lineRule="auto" w:before="221"/>
        <w:ind w:left="165" w:right="1439"/>
        <w:jc w:val="both"/>
      </w:pPr>
      <w:r>
        <w:rPr>
          <w:color w:val="333333"/>
        </w:rPr>
        <w:t>As atividades realizadas pelo Poder Público e seu crescente grau de complexidade e extensão exigem que o controle interno seja exercido de forma articulada e coordenada, como um sistema, tal como dispõe a Constituição Federal e a Lei Orgânica do Município de São Paulo.</w:t>
      </w:r>
    </w:p>
    <w:p>
      <w:pPr>
        <w:pStyle w:val="BodyText"/>
        <w:spacing w:line="276" w:lineRule="auto" w:before="159"/>
        <w:ind w:left="165" w:right="1436"/>
        <w:jc w:val="both"/>
      </w:pPr>
      <w:r>
        <w:rPr>
          <w:color w:val="333333"/>
        </w:rPr>
        <w:t>De forma a dar concretude ao comando constitucional, a </w:t>
      </w:r>
      <w:hyperlink r:id="rId28">
        <w:r>
          <w:rPr>
            <w:color w:val="333333"/>
          </w:rPr>
          <w:t>Lei nº 15.764, de 27 de maio de 2013</w:t>
        </w:r>
      </w:hyperlink>
      <w:r>
        <w:rPr>
          <w:color w:val="333333"/>
        </w:rPr>
        <w:t>, criou a Controladoria Geral do Município de São Paulo, órgão da Administração Municipal Direta, com a finalidade de promover o controle interno dos órgãos municipais e das entidades da administração indireta. A Controladoria figura, nos termos da lei, como órgão central do sistema de controle interno.</w:t>
      </w:r>
    </w:p>
    <w:p>
      <w:pPr>
        <w:pStyle w:val="BodyText"/>
        <w:spacing w:line="276" w:lineRule="auto" w:before="161"/>
        <w:ind w:left="165" w:right="1437"/>
        <w:jc w:val="both"/>
      </w:pPr>
      <w:r>
        <w:rPr>
          <w:color w:val="333333"/>
        </w:rPr>
        <w:t>Para que o sistema de controle interno seja efetivamente implementado, o </w:t>
      </w:r>
      <w:hyperlink r:id="rId29">
        <w:r>
          <w:rPr>
            <w:color w:val="333333"/>
          </w:rPr>
          <w:t>Decreto Municipal nº</w:t>
        </w:r>
      </w:hyperlink>
      <w:r>
        <w:rPr>
          <w:color w:val="333333"/>
        </w:rPr>
        <w:t> </w:t>
      </w:r>
      <w:hyperlink r:id="rId29">
        <w:r>
          <w:rPr>
            <w:color w:val="333333"/>
          </w:rPr>
          <w:t>59.496, de 8 de junho de 2020</w:t>
        </w:r>
      </w:hyperlink>
      <w:r>
        <w:rPr>
          <w:color w:val="333333"/>
        </w:rPr>
        <w:t>, trouxe a necessidade de designação de responsáveis pelo controle interno por parte dos órgãos e entidades da Administração Pública Municipal. Os responsáveis pelo controle interno de cada órgão e entidade da Administração Pública passam a integrar, portanto, o sistema de controle interno municipal.</w:t>
      </w:r>
    </w:p>
    <w:p>
      <w:pPr>
        <w:pStyle w:val="BodyText"/>
        <w:spacing w:after="0" w:line="276" w:lineRule="auto"/>
        <w:jc w:val="both"/>
        <w:sectPr>
          <w:pgSz w:w="11910" w:h="16840"/>
          <w:pgMar w:header="0" w:footer="769" w:top="1340" w:bottom="960" w:left="1275" w:right="0"/>
        </w:sectPr>
      </w:pPr>
    </w:p>
    <w:p>
      <w:pPr>
        <w:pStyle w:val="BodyText"/>
        <w:spacing w:line="276" w:lineRule="auto" w:before="90"/>
        <w:ind w:left="165" w:right="1436"/>
        <w:jc w:val="both"/>
      </w:pPr>
      <w:r>
        <w:rPr>
          <w:color w:val="333333"/>
        </w:rPr>
        <w:t>Nessa esteira, conforme estipula o referido ato normativo, os responsáveis pelo controle interno deverão considerar as diretrizes e orientações da Controladoria Geral do Município para desenvolvimento das atividades previstas no Decreto. Para tanto, a Controladoria Geral do Município publicou a </w:t>
      </w:r>
      <w:hyperlink r:id="rId30">
        <w:r>
          <w:rPr>
            <w:color w:val="333333"/>
          </w:rPr>
          <w:t>Portaria CGM nº 126, de 04 de setembro de 2020</w:t>
        </w:r>
      </w:hyperlink>
      <w:r>
        <w:rPr>
          <w:color w:val="333333"/>
        </w:rPr>
        <w:t>, </w:t>
      </w:r>
      <w:hyperlink r:id="rId31">
        <w:r>
          <w:rPr>
            <w:color w:val="333333"/>
          </w:rPr>
          <w:t>Portaria nº</w:t>
        </w:r>
      </w:hyperlink>
      <w:r>
        <w:rPr>
          <w:color w:val="333333"/>
        </w:rPr>
        <w:t> </w:t>
      </w:r>
      <w:hyperlink r:id="rId31">
        <w:r>
          <w:rPr>
            <w:color w:val="333333"/>
          </w:rPr>
          <w:t>108/2021/CGM-G, de 18 de maio de 2021</w:t>
        </w:r>
      </w:hyperlink>
      <w:r>
        <w:rPr>
          <w:color w:val="333333"/>
        </w:rPr>
        <w:t> e </w:t>
      </w:r>
      <w:hyperlink r:id="rId32">
        <w:r>
          <w:rPr>
            <w:color w:val="333333"/>
          </w:rPr>
          <w:t>Portaria CGM nº 08 de 31 de janeiro de 2022</w:t>
        </w:r>
      </w:hyperlink>
      <w:r>
        <w:rPr>
          <w:color w:val="333333"/>
        </w:rPr>
        <w:t> que disciplinou a interlocução entre a CGM e os respectivos designados como responsáveis, bem como elaborou o Guia prático – Responsável pelo Controle Interno.</w:t>
      </w:r>
    </w:p>
    <w:p>
      <w:pPr>
        <w:pStyle w:val="BodyText"/>
        <w:spacing w:line="276" w:lineRule="auto" w:before="160"/>
        <w:ind w:left="165" w:right="1439"/>
        <w:jc w:val="both"/>
      </w:pPr>
      <w:r>
        <w:rPr>
          <w:color w:val="333333"/>
        </w:rPr>
        <w:t>Em linhas</w:t>
      </w:r>
      <w:r>
        <w:rPr>
          <w:color w:val="333333"/>
          <w:spacing w:val="-1"/>
        </w:rPr>
        <w:t> </w:t>
      </w:r>
      <w:r>
        <w:rPr>
          <w:color w:val="333333"/>
        </w:rPr>
        <w:t>gerais, tanto a</w:t>
      </w:r>
      <w:r>
        <w:rPr>
          <w:color w:val="333333"/>
          <w:spacing w:val="-1"/>
        </w:rPr>
        <w:t> </w:t>
      </w:r>
      <w:r>
        <w:rPr>
          <w:color w:val="333333"/>
        </w:rPr>
        <w:t>Portaria como o Guia Prático trazem</w:t>
      </w:r>
      <w:r>
        <w:rPr>
          <w:color w:val="333333"/>
          <w:spacing w:val="-1"/>
        </w:rPr>
        <w:t> </w:t>
      </w:r>
      <w:r>
        <w:rPr>
          <w:color w:val="333333"/>
        </w:rPr>
        <w:t>diretrizes e orientações para que o responsável pelo controle interno desenvolva, ao longo de cada ano, as atividades previstas no decreto municipal a partir de um Plano de Trabalho.</w:t>
      </w:r>
    </w:p>
    <w:p>
      <w:pPr>
        <w:pStyle w:val="BodyText"/>
        <w:spacing w:line="276" w:lineRule="auto" w:before="160"/>
        <w:ind w:left="165" w:right="1438"/>
        <w:jc w:val="both"/>
      </w:pPr>
      <w:r>
        <w:rPr>
          <w:color w:val="333333"/>
        </w:rPr>
        <w:t>Na</w:t>
      </w:r>
      <w:r>
        <w:rPr>
          <w:color w:val="333333"/>
          <w:spacing w:val="-3"/>
        </w:rPr>
        <w:t> </w:t>
      </w:r>
      <w:r>
        <w:rPr>
          <w:color w:val="333333"/>
        </w:rPr>
        <w:t>presente</w:t>
      </w:r>
      <w:r>
        <w:rPr>
          <w:color w:val="333333"/>
          <w:spacing w:val="-5"/>
        </w:rPr>
        <w:t> </w:t>
      </w:r>
      <w:r>
        <w:rPr>
          <w:color w:val="333333"/>
        </w:rPr>
        <w:t>data</w:t>
      </w:r>
      <w:r>
        <w:rPr>
          <w:color w:val="333333"/>
          <w:spacing w:val="-3"/>
        </w:rPr>
        <w:t> </w:t>
      </w:r>
      <w:r>
        <w:rPr>
          <w:color w:val="333333"/>
        </w:rPr>
        <w:t>a</w:t>
      </w:r>
      <w:r>
        <w:rPr>
          <w:color w:val="333333"/>
          <w:spacing w:val="-1"/>
        </w:rPr>
        <w:t> </w:t>
      </w:r>
      <w:r>
        <w:rPr>
          <w:color w:val="333333"/>
        </w:rPr>
        <w:t>Subprefeitura</w:t>
      </w:r>
      <w:r>
        <w:rPr>
          <w:color w:val="333333"/>
          <w:spacing w:val="-3"/>
        </w:rPr>
        <w:t> </w:t>
      </w:r>
      <w:r>
        <w:rPr>
          <w:color w:val="333333"/>
        </w:rPr>
        <w:t>da</w:t>
      </w:r>
      <w:r>
        <w:rPr>
          <w:color w:val="333333"/>
          <w:spacing w:val="-3"/>
        </w:rPr>
        <w:t> </w:t>
      </w:r>
      <w:r>
        <w:rPr>
          <w:color w:val="333333"/>
        </w:rPr>
        <w:t>Vila</w:t>
      </w:r>
      <w:r>
        <w:rPr>
          <w:color w:val="333333"/>
          <w:spacing w:val="-3"/>
        </w:rPr>
        <w:t> </w:t>
      </w:r>
      <w:r>
        <w:rPr>
          <w:color w:val="333333"/>
        </w:rPr>
        <w:t>Maria/Guilherme dispõe</w:t>
      </w:r>
      <w:r>
        <w:rPr>
          <w:color w:val="333333"/>
          <w:spacing w:val="-2"/>
        </w:rPr>
        <w:t> </w:t>
      </w:r>
      <w:r>
        <w:rPr>
          <w:color w:val="333333"/>
        </w:rPr>
        <w:t>de</w:t>
      </w:r>
      <w:r>
        <w:rPr>
          <w:color w:val="333333"/>
          <w:spacing w:val="-3"/>
        </w:rPr>
        <w:t> </w:t>
      </w:r>
      <w:r>
        <w:rPr>
          <w:color w:val="333333"/>
        </w:rPr>
        <w:t>uma</w:t>
      </w:r>
      <w:r>
        <w:rPr>
          <w:color w:val="333333"/>
          <w:spacing w:val="-3"/>
        </w:rPr>
        <w:t> </w:t>
      </w:r>
      <w:r>
        <w:rPr>
          <w:color w:val="333333"/>
        </w:rPr>
        <w:t>rotina</w:t>
      </w:r>
      <w:r>
        <w:rPr>
          <w:color w:val="333333"/>
          <w:spacing w:val="-3"/>
        </w:rPr>
        <w:t> </w:t>
      </w:r>
      <w:r>
        <w:rPr>
          <w:color w:val="333333"/>
        </w:rPr>
        <w:t>prática</w:t>
      </w:r>
      <w:r>
        <w:rPr>
          <w:color w:val="333333"/>
          <w:spacing w:val="-3"/>
        </w:rPr>
        <w:t> </w:t>
      </w:r>
      <w:r>
        <w:rPr>
          <w:color w:val="333333"/>
        </w:rPr>
        <w:t>que</w:t>
      </w:r>
      <w:r>
        <w:rPr>
          <w:color w:val="333333"/>
          <w:spacing w:val="-3"/>
        </w:rPr>
        <w:t> </w:t>
      </w:r>
      <w:r>
        <w:rPr>
          <w:color w:val="333333"/>
        </w:rPr>
        <w:t>pode ser tida como a sua estrutura existente para o seu bom funcionamento, e que consiste em </w:t>
      </w:r>
      <w:r>
        <w:rPr/>
        <w:t>promover discussões técnicas com as Unidades Executoras, e com a Unidade Responsável pela Coordenação do controle interno, para definir as rotinas de trabalho e identificar os pontos de controle com base na Instrução Normativa, e junto com as Unidades Executoras atender as solicitações</w:t>
      </w:r>
      <w:r>
        <w:rPr>
          <w:spacing w:val="-2"/>
        </w:rPr>
        <w:t> </w:t>
      </w:r>
      <w:r>
        <w:rPr/>
        <w:t>das</w:t>
      </w:r>
      <w:r>
        <w:rPr>
          <w:spacing w:val="-1"/>
        </w:rPr>
        <w:t> </w:t>
      </w:r>
      <w:r>
        <w:rPr/>
        <w:t>Unidades</w:t>
      </w:r>
      <w:r>
        <w:rPr>
          <w:spacing w:val="-3"/>
        </w:rPr>
        <w:t> </w:t>
      </w:r>
      <w:r>
        <w:rPr/>
        <w:t>Responsáveis</w:t>
      </w:r>
      <w:r>
        <w:rPr>
          <w:spacing w:val="-1"/>
        </w:rPr>
        <w:t> </w:t>
      </w:r>
      <w:r>
        <w:rPr/>
        <w:t>quanto</w:t>
      </w:r>
      <w:r>
        <w:rPr>
          <w:spacing w:val="-2"/>
        </w:rPr>
        <w:t> </w:t>
      </w:r>
      <w:r>
        <w:rPr/>
        <w:t>ao</w:t>
      </w:r>
      <w:r>
        <w:rPr>
          <w:spacing w:val="-3"/>
        </w:rPr>
        <w:t> </w:t>
      </w:r>
      <w:r>
        <w:rPr/>
        <w:t>recebimento</w:t>
      </w:r>
      <w:r>
        <w:rPr>
          <w:spacing w:val="-3"/>
        </w:rPr>
        <w:t> </w:t>
      </w:r>
      <w:r>
        <w:rPr/>
        <w:t>de</w:t>
      </w:r>
      <w:r>
        <w:rPr>
          <w:spacing w:val="-1"/>
        </w:rPr>
        <w:t> </w:t>
      </w:r>
      <w:r>
        <w:rPr/>
        <w:t>informações</w:t>
      </w:r>
      <w:r>
        <w:rPr>
          <w:spacing w:val="-1"/>
        </w:rPr>
        <w:t> </w:t>
      </w:r>
      <w:r>
        <w:rPr/>
        <w:t>até</w:t>
      </w:r>
      <w:r>
        <w:rPr>
          <w:spacing w:val="-2"/>
        </w:rPr>
        <w:t> </w:t>
      </w:r>
      <w:r>
        <w:rPr/>
        <w:t>a</w:t>
      </w:r>
      <w:r>
        <w:rPr>
          <w:spacing w:val="-2"/>
        </w:rPr>
        <w:t> </w:t>
      </w:r>
      <w:r>
        <w:rPr/>
        <w:t>fase</w:t>
      </w:r>
      <w:r>
        <w:rPr>
          <w:spacing w:val="-2"/>
        </w:rPr>
        <w:t> </w:t>
      </w:r>
      <w:r>
        <w:rPr/>
        <w:t>de</w:t>
      </w:r>
      <w:r>
        <w:rPr>
          <w:spacing w:val="-2"/>
        </w:rPr>
        <w:t> </w:t>
      </w:r>
      <w:r>
        <w:rPr/>
        <w:t>seu processo de elaboração, alertar as unidades sobre alterações que se fizerem necessárias nas rotinas</w:t>
      </w:r>
      <w:r>
        <w:rPr>
          <w:spacing w:val="-2"/>
        </w:rPr>
        <w:t> </w:t>
      </w:r>
      <w:r>
        <w:rPr/>
        <w:t>de</w:t>
      </w:r>
      <w:r>
        <w:rPr>
          <w:spacing w:val="-2"/>
        </w:rPr>
        <w:t> </w:t>
      </w:r>
      <w:r>
        <w:rPr/>
        <w:t>trabalho</w:t>
      </w:r>
      <w:r>
        <w:rPr>
          <w:spacing w:val="-2"/>
        </w:rPr>
        <w:t> </w:t>
      </w:r>
      <w:r>
        <w:rPr/>
        <w:t>melhorando</w:t>
      </w:r>
      <w:r>
        <w:rPr>
          <w:spacing w:val="-1"/>
        </w:rPr>
        <w:t> </w:t>
      </w:r>
      <w:r>
        <w:rPr/>
        <w:t>os</w:t>
      </w:r>
      <w:r>
        <w:rPr>
          <w:spacing w:val="-2"/>
        </w:rPr>
        <w:t> </w:t>
      </w:r>
      <w:r>
        <w:rPr/>
        <w:t>aprimoramentos</w:t>
      </w:r>
      <w:r>
        <w:rPr>
          <w:spacing w:val="-1"/>
        </w:rPr>
        <w:t> </w:t>
      </w:r>
      <w:r>
        <w:rPr/>
        <w:t>e</w:t>
      </w:r>
      <w:r>
        <w:rPr>
          <w:spacing w:val="-1"/>
        </w:rPr>
        <w:t> </w:t>
      </w:r>
      <w:r>
        <w:rPr/>
        <w:t>seus</w:t>
      </w:r>
      <w:r>
        <w:rPr>
          <w:spacing w:val="-2"/>
        </w:rPr>
        <w:t> </w:t>
      </w:r>
      <w:r>
        <w:rPr/>
        <w:t>procedimentos</w:t>
      </w:r>
      <w:r>
        <w:rPr>
          <w:spacing w:val="-2"/>
        </w:rPr>
        <w:t> </w:t>
      </w:r>
      <w:r>
        <w:rPr/>
        <w:t>de</w:t>
      </w:r>
      <w:r>
        <w:rPr>
          <w:spacing w:val="-1"/>
        </w:rPr>
        <w:t> </w:t>
      </w:r>
      <w:r>
        <w:rPr/>
        <w:t>controle</w:t>
      </w:r>
      <w:r>
        <w:rPr>
          <w:spacing w:val="-1"/>
        </w:rPr>
        <w:t> </w:t>
      </w:r>
      <w:r>
        <w:rPr/>
        <w:t>e</w:t>
      </w:r>
      <w:r>
        <w:rPr>
          <w:spacing w:val="-2"/>
        </w:rPr>
        <w:t> </w:t>
      </w:r>
      <w:r>
        <w:rPr/>
        <w:t>aumento da eficiência operacional, e manter a Instrução Normativa à disposição de todos os funcionários, zelando pelo fiel cumprimento da mesma.</w:t>
      </w:r>
    </w:p>
    <w:p>
      <w:pPr>
        <w:pStyle w:val="BodyText"/>
        <w:spacing w:line="276" w:lineRule="auto" w:before="220"/>
        <w:ind w:left="165" w:right="1441"/>
        <w:jc w:val="both"/>
      </w:pPr>
      <w:r>
        <w:rPr>
          <w:color w:val="333333"/>
        </w:rPr>
        <w:t>Destaca-se que a Unidade passa por avaliação semestral do Índice de Existência de Unidade de Controle Interno, cujo principal objetivo é avaliar a presença de um setor estabelecido e regulamentado de controle interno, qual seja uma Coordenadoria de Controle Interno (COCIN) ou unidades de controle interno vinculadas às Assessorias Técnicas de Gabinete ou ao próprio Gabinete do Secretário ou Subprefeito,</w:t>
      </w:r>
      <w:r>
        <w:rPr>
          <w:color w:val="333333"/>
          <w:spacing w:val="80"/>
        </w:rPr>
        <w:t> </w:t>
      </w:r>
      <w:r>
        <w:rPr>
          <w:color w:val="333333"/>
        </w:rPr>
        <w:t>conforme medição promovida pela Controladoria Geral do Município. Os resultados podem ser consultados em espaço de divulgação da própria CGM.</w:t>
      </w:r>
    </w:p>
    <w:p>
      <w:pPr>
        <w:pStyle w:val="BodyText"/>
      </w:pPr>
    </w:p>
    <w:p>
      <w:pPr>
        <w:pStyle w:val="BodyText"/>
        <w:spacing w:before="124"/>
      </w:pPr>
    </w:p>
    <w:p>
      <w:pPr>
        <w:pStyle w:val="Heading4"/>
        <w:spacing w:before="1"/>
        <w:jc w:val="both"/>
        <w:rPr>
          <w:u w:val="none"/>
        </w:rPr>
      </w:pPr>
      <w:r>
        <w:rPr>
          <w:color w:val="333333"/>
          <w:u w:val="none"/>
        </w:rPr>
        <w:t>Recomendações</w:t>
      </w:r>
      <w:r>
        <w:rPr>
          <w:color w:val="333333"/>
          <w:spacing w:val="-1"/>
          <w:u w:val="none"/>
        </w:rPr>
        <w:t> </w:t>
      </w:r>
      <w:r>
        <w:rPr>
          <w:color w:val="333333"/>
          <w:u w:val="none"/>
        </w:rPr>
        <w:t>de </w:t>
      </w:r>
      <w:r>
        <w:rPr>
          <w:color w:val="333333"/>
          <w:spacing w:val="-2"/>
          <w:u w:val="none"/>
        </w:rPr>
        <w:t>Auditoria</w:t>
      </w:r>
    </w:p>
    <w:p>
      <w:pPr>
        <w:pStyle w:val="BodyText"/>
        <w:spacing w:before="4"/>
        <w:rPr>
          <w:b/>
        </w:rPr>
      </w:pPr>
    </w:p>
    <w:p>
      <w:pPr>
        <w:pStyle w:val="BodyText"/>
        <w:spacing w:line="276" w:lineRule="auto"/>
        <w:ind w:left="165" w:right="1438"/>
        <w:jc w:val="both"/>
      </w:pPr>
      <w:r>
        <w:rPr>
          <w:color w:val="333333"/>
        </w:rPr>
        <w:t>Assim como todas as Unidades da Administração Direta e Indireta do Município de São Paulo, a Subprefeitura da Vila Maria/Guilherme poderá ser auditada pelo sistema de controle interno do Poder Executivo Municipal ou pelo Tribunal de Contas do Município de São Paulo (TCM/SP).</w:t>
      </w:r>
      <w:r>
        <w:rPr>
          <w:color w:val="333333"/>
          <w:spacing w:val="40"/>
        </w:rPr>
        <w:t> </w:t>
      </w:r>
      <w:r>
        <w:rPr>
          <w:color w:val="333333"/>
        </w:rPr>
        <w:t>A auditoria pública é uma ferramenta</w:t>
      </w:r>
      <w:r>
        <w:rPr>
          <w:color w:val="333333"/>
          <w:spacing w:val="-1"/>
        </w:rPr>
        <w:t> </w:t>
      </w:r>
      <w:r>
        <w:rPr>
          <w:color w:val="333333"/>
        </w:rPr>
        <w:t>de</w:t>
      </w:r>
      <w:r>
        <w:rPr>
          <w:color w:val="333333"/>
          <w:spacing w:val="-1"/>
        </w:rPr>
        <w:t> </w:t>
      </w:r>
      <w:r>
        <w:rPr>
          <w:color w:val="333333"/>
        </w:rPr>
        <w:t>gestão que serve de apoio à gestão</w:t>
      </w:r>
      <w:r>
        <w:rPr>
          <w:color w:val="333333"/>
          <w:spacing w:val="-1"/>
        </w:rPr>
        <w:t> </w:t>
      </w:r>
      <w:r>
        <w:rPr>
          <w:color w:val="333333"/>
        </w:rPr>
        <w:t>das políticas públicas, fornecendo aos gestores importantes informações para o aprimoramento do gasto público, a melhoria de processos, a detecção de falhas/erros de execução.</w:t>
      </w:r>
    </w:p>
    <w:p>
      <w:pPr>
        <w:pStyle w:val="BodyText"/>
        <w:spacing w:line="276" w:lineRule="auto" w:before="221"/>
        <w:ind w:left="165" w:right="1440"/>
        <w:jc w:val="both"/>
      </w:pPr>
      <w:r>
        <w:rPr>
          <w:color w:val="333333"/>
        </w:rPr>
        <w:t>A Coordenadoria de Auditoria Geral (AUDI) da</w:t>
      </w:r>
      <w:r>
        <w:rPr>
          <w:color w:val="333333"/>
          <w:spacing w:val="-1"/>
        </w:rPr>
        <w:t> </w:t>
      </w:r>
      <w:r>
        <w:rPr>
          <w:color w:val="333333"/>
        </w:rPr>
        <w:t>Controladoria</w:t>
      </w:r>
      <w:r>
        <w:rPr>
          <w:color w:val="333333"/>
          <w:spacing w:val="-1"/>
        </w:rPr>
        <w:t> </w:t>
      </w:r>
      <w:r>
        <w:rPr>
          <w:color w:val="333333"/>
        </w:rPr>
        <w:t>Geral do</w:t>
      </w:r>
      <w:r>
        <w:rPr>
          <w:color w:val="333333"/>
          <w:spacing w:val="-1"/>
        </w:rPr>
        <w:t> </w:t>
      </w:r>
      <w:r>
        <w:rPr>
          <w:color w:val="333333"/>
        </w:rPr>
        <w:t>Município realiza</w:t>
      </w:r>
      <w:r>
        <w:rPr>
          <w:color w:val="333333"/>
          <w:spacing w:val="-1"/>
        </w:rPr>
        <w:t> </w:t>
      </w:r>
      <w:r>
        <w:rPr>
          <w:color w:val="333333"/>
        </w:rPr>
        <w:t>auditorias programadas</w:t>
      </w:r>
      <w:r>
        <w:rPr>
          <w:color w:val="333333"/>
          <w:spacing w:val="-4"/>
        </w:rPr>
        <w:t> </w:t>
      </w:r>
      <w:r>
        <w:rPr>
          <w:color w:val="333333"/>
        </w:rPr>
        <w:t>e</w:t>
      </w:r>
      <w:r>
        <w:rPr>
          <w:color w:val="333333"/>
          <w:spacing w:val="-3"/>
        </w:rPr>
        <w:t> </w:t>
      </w:r>
      <w:r>
        <w:rPr>
          <w:color w:val="333333"/>
        </w:rPr>
        <w:t>especiais</w:t>
      </w:r>
      <w:r>
        <w:rPr>
          <w:color w:val="333333"/>
          <w:spacing w:val="-4"/>
        </w:rPr>
        <w:t> </w:t>
      </w:r>
      <w:r>
        <w:rPr>
          <w:color w:val="333333"/>
        </w:rPr>
        <w:t>em</w:t>
      </w:r>
      <w:r>
        <w:rPr>
          <w:color w:val="333333"/>
          <w:spacing w:val="-3"/>
        </w:rPr>
        <w:t> </w:t>
      </w:r>
      <w:r>
        <w:rPr>
          <w:color w:val="333333"/>
        </w:rPr>
        <w:t>todos</w:t>
      </w:r>
      <w:r>
        <w:rPr>
          <w:color w:val="333333"/>
          <w:spacing w:val="-3"/>
        </w:rPr>
        <w:t> </w:t>
      </w:r>
      <w:r>
        <w:rPr>
          <w:color w:val="333333"/>
        </w:rPr>
        <w:t>os</w:t>
      </w:r>
      <w:r>
        <w:rPr>
          <w:color w:val="333333"/>
          <w:spacing w:val="-3"/>
        </w:rPr>
        <w:t> </w:t>
      </w:r>
      <w:r>
        <w:rPr>
          <w:color w:val="333333"/>
        </w:rPr>
        <w:t>órgãos</w:t>
      </w:r>
      <w:r>
        <w:rPr>
          <w:color w:val="333333"/>
          <w:spacing w:val="-3"/>
        </w:rPr>
        <w:t> </w:t>
      </w:r>
      <w:r>
        <w:rPr>
          <w:color w:val="333333"/>
        </w:rPr>
        <w:t>e</w:t>
      </w:r>
      <w:r>
        <w:rPr>
          <w:color w:val="333333"/>
          <w:spacing w:val="-3"/>
        </w:rPr>
        <w:t> </w:t>
      </w:r>
      <w:r>
        <w:rPr>
          <w:color w:val="333333"/>
        </w:rPr>
        <w:t>entidades</w:t>
      </w:r>
      <w:r>
        <w:rPr>
          <w:color w:val="333333"/>
          <w:spacing w:val="-3"/>
        </w:rPr>
        <w:t> </w:t>
      </w:r>
      <w:r>
        <w:rPr>
          <w:color w:val="333333"/>
        </w:rPr>
        <w:t>da</w:t>
      </w:r>
      <w:r>
        <w:rPr>
          <w:color w:val="333333"/>
          <w:spacing w:val="-3"/>
        </w:rPr>
        <w:t> </w:t>
      </w:r>
      <w:r>
        <w:rPr>
          <w:color w:val="333333"/>
        </w:rPr>
        <w:t>administração</w:t>
      </w:r>
      <w:r>
        <w:rPr>
          <w:color w:val="333333"/>
          <w:spacing w:val="-4"/>
        </w:rPr>
        <w:t> </w:t>
      </w:r>
      <w:r>
        <w:rPr>
          <w:color w:val="333333"/>
        </w:rPr>
        <w:t>direta</w:t>
      </w:r>
      <w:r>
        <w:rPr>
          <w:color w:val="333333"/>
          <w:spacing w:val="-3"/>
        </w:rPr>
        <w:t> </w:t>
      </w:r>
      <w:r>
        <w:rPr>
          <w:color w:val="333333"/>
        </w:rPr>
        <w:t>e</w:t>
      </w:r>
      <w:r>
        <w:rPr>
          <w:color w:val="333333"/>
          <w:spacing w:val="-3"/>
        </w:rPr>
        <w:t> </w:t>
      </w:r>
      <w:r>
        <w:rPr>
          <w:color w:val="333333"/>
        </w:rPr>
        <w:t>indireta.</w:t>
      </w:r>
      <w:r>
        <w:rPr>
          <w:color w:val="333333"/>
          <w:spacing w:val="-3"/>
        </w:rPr>
        <w:t> </w:t>
      </w:r>
      <w:r>
        <w:rPr>
          <w:color w:val="333333"/>
        </w:rPr>
        <w:t>Para tal,</w:t>
      </w:r>
      <w:r>
        <w:rPr>
          <w:color w:val="333333"/>
          <w:spacing w:val="-1"/>
        </w:rPr>
        <w:t> </w:t>
      </w:r>
      <w:r>
        <w:rPr>
          <w:color w:val="333333"/>
        </w:rPr>
        <w:t>são</w:t>
      </w:r>
      <w:r>
        <w:rPr>
          <w:color w:val="333333"/>
          <w:spacing w:val="-1"/>
        </w:rPr>
        <w:t> </w:t>
      </w:r>
      <w:r>
        <w:rPr>
          <w:color w:val="333333"/>
        </w:rPr>
        <w:t>realizados</w:t>
      </w:r>
      <w:r>
        <w:rPr>
          <w:color w:val="333333"/>
          <w:spacing w:val="-1"/>
        </w:rPr>
        <w:t> </w:t>
      </w:r>
      <w:r>
        <w:rPr>
          <w:color w:val="333333"/>
        </w:rPr>
        <w:t>trabalhos</w:t>
      </w:r>
      <w:r>
        <w:rPr>
          <w:color w:val="333333"/>
          <w:spacing w:val="-1"/>
        </w:rPr>
        <w:t> </w:t>
      </w:r>
      <w:r>
        <w:rPr>
          <w:color w:val="333333"/>
        </w:rPr>
        <w:t>que</w:t>
      </w:r>
      <w:r>
        <w:rPr>
          <w:color w:val="333333"/>
          <w:spacing w:val="-1"/>
        </w:rPr>
        <w:t> </w:t>
      </w:r>
      <w:r>
        <w:rPr>
          <w:color w:val="333333"/>
        </w:rPr>
        <w:t>podem</w:t>
      </w:r>
      <w:r>
        <w:rPr>
          <w:color w:val="333333"/>
          <w:spacing w:val="-1"/>
        </w:rPr>
        <w:t> </w:t>
      </w:r>
      <w:r>
        <w:rPr>
          <w:color w:val="333333"/>
        </w:rPr>
        <w:t>resultar</w:t>
      </w:r>
      <w:r>
        <w:rPr>
          <w:color w:val="333333"/>
          <w:spacing w:val="-2"/>
        </w:rPr>
        <w:t> </w:t>
      </w:r>
      <w:r>
        <w:rPr>
          <w:color w:val="333333"/>
        </w:rPr>
        <w:t>na</w:t>
      </w:r>
      <w:r>
        <w:rPr>
          <w:color w:val="333333"/>
          <w:spacing w:val="-1"/>
        </w:rPr>
        <w:t> </w:t>
      </w:r>
      <w:r>
        <w:rPr>
          <w:color w:val="333333"/>
        </w:rPr>
        <w:t>emissão</w:t>
      </w:r>
      <w:r>
        <w:rPr>
          <w:color w:val="333333"/>
          <w:spacing w:val="-1"/>
        </w:rPr>
        <w:t> </w:t>
      </w:r>
      <w:r>
        <w:rPr>
          <w:color w:val="333333"/>
        </w:rPr>
        <w:t>de</w:t>
      </w:r>
      <w:r>
        <w:rPr>
          <w:color w:val="333333"/>
          <w:spacing w:val="-3"/>
        </w:rPr>
        <w:t> </w:t>
      </w:r>
      <w:r>
        <w:rPr>
          <w:color w:val="333333"/>
        </w:rPr>
        <w:t>recomendações</w:t>
      </w:r>
      <w:r>
        <w:rPr>
          <w:color w:val="333333"/>
          <w:spacing w:val="-1"/>
        </w:rPr>
        <w:t> </w:t>
      </w:r>
      <w:r>
        <w:rPr>
          <w:color w:val="333333"/>
        </w:rPr>
        <w:t>pela</w:t>
      </w:r>
      <w:r>
        <w:rPr>
          <w:color w:val="333333"/>
          <w:spacing w:val="-1"/>
        </w:rPr>
        <w:t> </w:t>
      </w:r>
      <w:r>
        <w:rPr>
          <w:color w:val="333333"/>
        </w:rPr>
        <w:t>CGM/</w:t>
      </w:r>
      <w:r>
        <w:rPr>
          <w:color w:val="333333"/>
          <w:spacing w:val="-1"/>
        </w:rPr>
        <w:t> </w:t>
      </w:r>
      <w:r>
        <w:rPr>
          <w:color w:val="333333"/>
        </w:rPr>
        <w:t>AUDI.</w:t>
      </w:r>
    </w:p>
    <w:p>
      <w:pPr>
        <w:pStyle w:val="BodyText"/>
        <w:spacing w:line="276" w:lineRule="auto" w:before="219"/>
        <w:ind w:left="165" w:right="1436"/>
        <w:jc w:val="both"/>
      </w:pPr>
      <w:r>
        <w:rPr>
          <w:color w:val="333333"/>
        </w:rPr>
        <w:t>As recomendações consistem em propostas de ações, as quais podem ser de iniciativa tanto no setor auditado, quanto da equipe de auditoria e apresentadas às Unidades Auditadas por meio</w:t>
      </w:r>
      <w:r>
        <w:rPr>
          <w:color w:val="333333"/>
          <w:spacing w:val="40"/>
        </w:rPr>
        <w:t> </w:t>
      </w:r>
      <w:r>
        <w:rPr>
          <w:color w:val="333333"/>
        </w:rPr>
        <w:t>de Relatório de Auditoria. As Unidades Auditadas devem manifestar-se formalmente, antes da emissão</w:t>
      </w:r>
      <w:r>
        <w:rPr>
          <w:color w:val="333333"/>
          <w:spacing w:val="55"/>
        </w:rPr>
        <w:t> </w:t>
      </w:r>
      <w:r>
        <w:rPr>
          <w:color w:val="333333"/>
        </w:rPr>
        <w:t>definitiva</w:t>
      </w:r>
      <w:r>
        <w:rPr>
          <w:color w:val="333333"/>
          <w:spacing w:val="58"/>
        </w:rPr>
        <w:t> </w:t>
      </w:r>
      <w:r>
        <w:rPr>
          <w:color w:val="333333"/>
        </w:rPr>
        <w:t>da</w:t>
      </w:r>
      <w:r>
        <w:rPr>
          <w:color w:val="333333"/>
          <w:spacing w:val="58"/>
        </w:rPr>
        <w:t> </w:t>
      </w:r>
      <w:r>
        <w:rPr>
          <w:color w:val="333333"/>
        </w:rPr>
        <w:t>recomendação,</w:t>
      </w:r>
      <w:r>
        <w:rPr>
          <w:color w:val="333333"/>
          <w:spacing w:val="57"/>
        </w:rPr>
        <w:t> </w:t>
      </w:r>
      <w:r>
        <w:rPr>
          <w:color w:val="333333"/>
        </w:rPr>
        <w:t>acerca</w:t>
      </w:r>
      <w:r>
        <w:rPr>
          <w:color w:val="333333"/>
          <w:spacing w:val="58"/>
        </w:rPr>
        <w:t> </w:t>
      </w:r>
      <w:r>
        <w:rPr>
          <w:color w:val="333333"/>
        </w:rPr>
        <w:t>da</w:t>
      </w:r>
      <w:r>
        <w:rPr>
          <w:color w:val="333333"/>
          <w:spacing w:val="57"/>
        </w:rPr>
        <w:t> </w:t>
      </w:r>
      <w:r>
        <w:rPr>
          <w:color w:val="333333"/>
        </w:rPr>
        <w:t>concordância,</w:t>
      </w:r>
      <w:r>
        <w:rPr>
          <w:color w:val="333333"/>
          <w:spacing w:val="57"/>
        </w:rPr>
        <w:t> </w:t>
      </w:r>
      <w:r>
        <w:rPr>
          <w:color w:val="333333"/>
        </w:rPr>
        <w:t>discordância,</w:t>
      </w:r>
      <w:r>
        <w:rPr>
          <w:color w:val="333333"/>
          <w:spacing w:val="58"/>
        </w:rPr>
        <w:t> </w:t>
      </w:r>
      <w:r>
        <w:rPr>
          <w:color w:val="333333"/>
        </w:rPr>
        <w:t>necessidade</w:t>
      </w:r>
      <w:r>
        <w:rPr>
          <w:color w:val="333333"/>
          <w:spacing w:val="58"/>
        </w:rPr>
        <w:t> </w:t>
      </w:r>
      <w:r>
        <w:rPr>
          <w:color w:val="333333"/>
          <w:spacing w:val="-5"/>
        </w:rPr>
        <w:t>de</w:t>
      </w:r>
    </w:p>
    <w:p>
      <w:pPr>
        <w:pStyle w:val="BodyText"/>
        <w:spacing w:after="0" w:line="276" w:lineRule="auto"/>
        <w:jc w:val="both"/>
        <w:sectPr>
          <w:pgSz w:w="11910" w:h="16840"/>
          <w:pgMar w:header="0" w:footer="769" w:top="1340" w:bottom="960" w:left="1275" w:right="0"/>
        </w:sectPr>
      </w:pPr>
    </w:p>
    <w:p>
      <w:pPr>
        <w:pStyle w:val="BodyText"/>
        <w:spacing w:line="276" w:lineRule="auto" w:before="90"/>
        <w:ind w:left="165" w:right="1233"/>
      </w:pPr>
      <w:r>
        <w:rPr>
          <w:color w:val="333333"/>
        </w:rPr>
        <w:t>modificação e se aplicável, sobre o prazo previsto de implementação da ação proposta e cargo, função ou setor responsável pela efetiva implementação das recomendações</w:t>
      </w:r>
    </w:p>
    <w:p>
      <w:pPr>
        <w:pStyle w:val="BodyText"/>
        <w:spacing w:line="276" w:lineRule="auto" w:before="220"/>
        <w:ind w:left="165" w:right="1233"/>
      </w:pPr>
      <w:r>
        <w:rPr>
          <w:color w:val="333333"/>
        </w:rPr>
        <w:t>Informações</w:t>
      </w:r>
      <w:r>
        <w:rPr>
          <w:color w:val="333333"/>
          <w:spacing w:val="30"/>
        </w:rPr>
        <w:t> </w:t>
      </w:r>
      <w:r>
        <w:rPr>
          <w:color w:val="333333"/>
        </w:rPr>
        <w:t>quanto</w:t>
      </w:r>
      <w:r>
        <w:rPr>
          <w:color w:val="333333"/>
          <w:spacing w:val="31"/>
        </w:rPr>
        <w:t> </w:t>
      </w:r>
      <w:r>
        <w:rPr>
          <w:color w:val="333333"/>
        </w:rPr>
        <w:t>a</w:t>
      </w:r>
      <w:r>
        <w:rPr>
          <w:color w:val="333333"/>
          <w:spacing w:val="30"/>
        </w:rPr>
        <w:t> </w:t>
      </w:r>
      <w:r>
        <w:rPr>
          <w:color w:val="333333"/>
        </w:rPr>
        <w:t>auditorias</w:t>
      </w:r>
      <w:r>
        <w:rPr>
          <w:color w:val="333333"/>
          <w:spacing w:val="31"/>
        </w:rPr>
        <w:t> </w:t>
      </w:r>
      <w:r>
        <w:rPr>
          <w:color w:val="333333"/>
        </w:rPr>
        <w:t>realizadas</w:t>
      </w:r>
      <w:r>
        <w:rPr>
          <w:color w:val="333333"/>
          <w:spacing w:val="31"/>
        </w:rPr>
        <w:t> </w:t>
      </w:r>
      <w:r>
        <w:rPr>
          <w:color w:val="333333"/>
        </w:rPr>
        <w:t>na</w:t>
      </w:r>
      <w:r>
        <w:rPr>
          <w:color w:val="333333"/>
          <w:spacing w:val="31"/>
        </w:rPr>
        <w:t> </w:t>
      </w:r>
      <w:r>
        <w:rPr>
          <w:color w:val="333333"/>
        </w:rPr>
        <w:t>Unidade</w:t>
      </w:r>
      <w:r>
        <w:rPr>
          <w:color w:val="333333"/>
          <w:spacing w:val="30"/>
        </w:rPr>
        <w:t> </w:t>
      </w:r>
      <w:r>
        <w:rPr>
          <w:color w:val="333333"/>
        </w:rPr>
        <w:t>podem</w:t>
      </w:r>
      <w:r>
        <w:rPr>
          <w:color w:val="333333"/>
          <w:spacing w:val="31"/>
        </w:rPr>
        <w:t> </w:t>
      </w:r>
      <w:r>
        <w:rPr>
          <w:color w:val="333333"/>
        </w:rPr>
        <w:t>ser</w:t>
      </w:r>
      <w:r>
        <w:rPr>
          <w:color w:val="333333"/>
          <w:spacing w:val="31"/>
        </w:rPr>
        <w:t> </w:t>
      </w:r>
      <w:r>
        <w:rPr>
          <w:color w:val="333333"/>
        </w:rPr>
        <w:t>acessadas</w:t>
      </w:r>
      <w:r>
        <w:rPr>
          <w:color w:val="333333"/>
          <w:spacing w:val="31"/>
        </w:rPr>
        <w:t> </w:t>
      </w:r>
      <w:r>
        <w:rPr>
          <w:color w:val="333333"/>
        </w:rPr>
        <w:t>em</w:t>
      </w:r>
      <w:r>
        <w:rPr>
          <w:color w:val="333333"/>
          <w:spacing w:val="31"/>
        </w:rPr>
        <w:t> </w:t>
      </w:r>
      <w:r>
        <w:rPr>
          <w:color w:val="333333"/>
        </w:rPr>
        <w:t>consulta</w:t>
      </w:r>
      <w:r>
        <w:rPr>
          <w:color w:val="333333"/>
          <w:spacing w:val="30"/>
        </w:rPr>
        <w:t> </w:t>
      </w:r>
      <w:r>
        <w:rPr>
          <w:color w:val="333333"/>
        </w:rPr>
        <w:t>ao sítio virtual da Unidade por meio do link</w:t>
      </w:r>
    </w:p>
    <w:p>
      <w:pPr>
        <w:pStyle w:val="BodyText"/>
        <w:spacing w:line="276" w:lineRule="auto" w:before="219"/>
        <w:ind w:left="165"/>
      </w:pPr>
      <w:hyperlink r:id="rId24">
        <w:r>
          <w:rPr>
            <w:spacing w:val="-2"/>
            <w:u w:val="single"/>
          </w:rPr>
          <w:t>https://www.prefeitura.sp.gov.br/cidade/secretarias/subprefeituras/vila_maria_vila_guilherme/ac</w:t>
        </w:r>
      </w:hyperlink>
      <w:r>
        <w:rPr>
          <w:spacing w:val="-2"/>
        </w:rPr>
        <w:t> </w:t>
      </w:r>
      <w:hyperlink r:id="rId24">
        <w:r>
          <w:rPr>
            <w:spacing w:val="-2"/>
            <w:u w:val="single"/>
          </w:rPr>
          <w:t>esso_a_informacao/</w:t>
        </w:r>
      </w:hyperlink>
    </w:p>
    <w:p>
      <w:pPr>
        <w:pStyle w:val="BodyText"/>
        <w:spacing w:line="276" w:lineRule="auto" w:before="221"/>
        <w:ind w:left="165" w:right="1441"/>
        <w:jc w:val="both"/>
      </w:pPr>
      <w:r>
        <w:rPr>
          <w:color w:val="333333"/>
        </w:rPr>
        <w:t>comprometendo-se esta Subprefeitura/Secretaria a manter atualizada a disponibilização de informações desta natureza, bem como a cumprir as recomendações feitas em cada auditoria.</w:t>
      </w:r>
    </w:p>
    <w:p>
      <w:pPr>
        <w:pStyle w:val="BodyText"/>
        <w:spacing w:line="276" w:lineRule="auto" w:before="221"/>
        <w:ind w:left="165" w:right="1439"/>
        <w:jc w:val="both"/>
      </w:pPr>
      <w:r>
        <w:rPr>
          <w:color w:val="333333"/>
        </w:rPr>
        <w:t>Destaca-se que a Unidade passa por avaliação semestral do Índice de Recomendações de Auditorias CGM, cujo principal objetivo é avaliar o atendimento dos órgãos da Administração Direta do Município perante as recomendações de auditoria realizadas pela CGM, conforme medição promovida pela Controladoria Geral do Município, cujos resultados podem ser consultados em espaço de divulgação da própria CGM.</w:t>
      </w:r>
    </w:p>
    <w:p>
      <w:pPr>
        <w:pStyle w:val="BodyText"/>
      </w:pPr>
    </w:p>
    <w:p>
      <w:pPr>
        <w:pStyle w:val="BodyText"/>
        <w:spacing w:before="224"/>
      </w:pPr>
    </w:p>
    <w:p>
      <w:pPr>
        <w:pStyle w:val="Heading2"/>
        <w:numPr>
          <w:ilvl w:val="1"/>
          <w:numId w:val="3"/>
        </w:numPr>
        <w:tabs>
          <w:tab w:pos="727" w:val="left" w:leader="none"/>
        </w:tabs>
        <w:spacing w:line="240" w:lineRule="auto" w:before="0" w:after="0"/>
        <w:ind w:left="727" w:right="0" w:hanging="562"/>
        <w:jc w:val="left"/>
        <w:rPr>
          <w:color w:val="0A5293"/>
        </w:rPr>
      </w:pPr>
      <w:r>
        <w:rPr>
          <w:color w:val="0A5293"/>
        </w:rPr>
        <w:t>Implementação</w:t>
      </w:r>
      <w:r>
        <w:rPr>
          <w:color w:val="0A5293"/>
          <w:spacing w:val="-7"/>
        </w:rPr>
        <w:t> </w:t>
      </w:r>
      <w:r>
        <w:rPr>
          <w:color w:val="0A5293"/>
        </w:rPr>
        <w:t>de</w:t>
      </w:r>
      <w:r>
        <w:rPr>
          <w:color w:val="0A5293"/>
          <w:spacing w:val="-4"/>
        </w:rPr>
        <w:t> </w:t>
      </w:r>
      <w:r>
        <w:rPr>
          <w:color w:val="0A5293"/>
        </w:rPr>
        <w:t>procedimentos</w:t>
      </w:r>
      <w:r>
        <w:rPr>
          <w:color w:val="0A5293"/>
          <w:spacing w:val="-4"/>
        </w:rPr>
        <w:t> </w:t>
      </w:r>
      <w:r>
        <w:rPr>
          <w:color w:val="0A5293"/>
        </w:rPr>
        <w:t>de</w:t>
      </w:r>
      <w:r>
        <w:rPr>
          <w:color w:val="0A5293"/>
          <w:spacing w:val="-4"/>
        </w:rPr>
        <w:t> </w:t>
      </w:r>
      <w:r>
        <w:rPr>
          <w:color w:val="0A5293"/>
          <w:spacing w:val="-2"/>
        </w:rPr>
        <w:t>responsabilização</w:t>
      </w:r>
    </w:p>
    <w:p>
      <w:pPr>
        <w:pStyle w:val="BodyText"/>
        <w:spacing w:before="108"/>
        <w:rPr>
          <w:b/>
          <w:sz w:val="30"/>
        </w:rPr>
      </w:pPr>
    </w:p>
    <w:p>
      <w:pPr>
        <w:pStyle w:val="BodyText"/>
        <w:spacing w:line="276" w:lineRule="auto" w:before="1"/>
        <w:ind w:left="165" w:right="1443"/>
        <w:jc w:val="both"/>
      </w:pPr>
      <w:r>
        <w:rPr>
          <w:color w:val="333333"/>
        </w:rPr>
        <w:t>Conforme dispõe o Art. 201 do Estatuto da PMSP (Lei nº 8.989/79), a autoridade que tiver ciência de irregularidade no serviço público é obrigada a tomar providências objetivando a apuração dos fatos e responsabilidades.</w:t>
      </w:r>
    </w:p>
    <w:p>
      <w:pPr>
        <w:pStyle w:val="BodyText"/>
        <w:spacing w:line="276" w:lineRule="auto" w:before="219"/>
        <w:ind w:left="165" w:right="1437"/>
        <w:jc w:val="both"/>
      </w:pPr>
      <w:r>
        <w:rPr>
          <w:color w:val="333333"/>
        </w:rPr>
        <w:t>Todos os procedimentos disciplinares referentes a servidores da Administração Direta, exceto a Apuração Preliminar, a Aplicação Direta de Penalidade e aqueles de competência da Secretaria Municipal de Segurança Urbana, que envolvam servidores do Quadro de Profissionais da Guarda Civil Metropolitana, serão processados pelas Comissões Processantes Permanentes do Departamento de Procedimentos Disciplinares - PROCED, da Procuradoria Geral do Município, salvo os casos de designação de Comissão Especial e competências especiais da Controladoria Geral do Município legalmente determinadas.</w:t>
      </w:r>
    </w:p>
    <w:p>
      <w:pPr>
        <w:pStyle w:val="BodyText"/>
        <w:spacing w:line="276" w:lineRule="auto" w:before="221"/>
        <w:ind w:left="165" w:right="1438"/>
        <w:jc w:val="both"/>
      </w:pPr>
      <w:r>
        <w:rPr>
          <w:color w:val="333333"/>
        </w:rPr>
        <w:t>Neste ato, em consonância ao normativo municipal, a Subprefeitura da Vila Maria/Guilherme se compromete</w:t>
      </w:r>
      <w:r>
        <w:rPr>
          <w:color w:val="333333"/>
          <w:spacing w:val="-2"/>
        </w:rPr>
        <w:t> </w:t>
      </w:r>
      <w:r>
        <w:rPr>
          <w:color w:val="333333"/>
        </w:rPr>
        <w:t>a</w:t>
      </w:r>
      <w:r>
        <w:rPr>
          <w:color w:val="333333"/>
          <w:spacing w:val="-2"/>
        </w:rPr>
        <w:t> </w:t>
      </w:r>
      <w:r>
        <w:rPr>
          <w:color w:val="333333"/>
        </w:rPr>
        <w:t>tomar</w:t>
      </w:r>
      <w:r>
        <w:rPr>
          <w:color w:val="333333"/>
          <w:spacing w:val="-2"/>
        </w:rPr>
        <w:t> </w:t>
      </w:r>
      <w:r>
        <w:rPr>
          <w:color w:val="333333"/>
        </w:rPr>
        <w:t>providências</w:t>
      </w:r>
      <w:r>
        <w:rPr>
          <w:color w:val="333333"/>
          <w:spacing w:val="-2"/>
        </w:rPr>
        <w:t> </w:t>
      </w:r>
      <w:r>
        <w:rPr>
          <w:color w:val="333333"/>
        </w:rPr>
        <w:t>de</w:t>
      </w:r>
      <w:r>
        <w:rPr>
          <w:color w:val="333333"/>
          <w:spacing w:val="-2"/>
        </w:rPr>
        <w:t> </w:t>
      </w:r>
      <w:r>
        <w:rPr>
          <w:color w:val="333333"/>
        </w:rPr>
        <w:t>apuração</w:t>
      </w:r>
      <w:r>
        <w:rPr>
          <w:color w:val="333333"/>
          <w:spacing w:val="-2"/>
        </w:rPr>
        <w:t> </w:t>
      </w:r>
      <w:r>
        <w:rPr>
          <w:color w:val="333333"/>
        </w:rPr>
        <w:t>imediata</w:t>
      </w:r>
      <w:r>
        <w:rPr>
          <w:color w:val="333333"/>
          <w:spacing w:val="-2"/>
        </w:rPr>
        <w:t> </w:t>
      </w:r>
      <w:r>
        <w:rPr>
          <w:color w:val="333333"/>
        </w:rPr>
        <w:t>após</w:t>
      </w:r>
      <w:r>
        <w:rPr>
          <w:color w:val="333333"/>
          <w:spacing w:val="-2"/>
        </w:rPr>
        <w:t> </w:t>
      </w:r>
      <w:r>
        <w:rPr>
          <w:color w:val="333333"/>
        </w:rPr>
        <w:t>conhecimento</w:t>
      </w:r>
      <w:r>
        <w:rPr>
          <w:color w:val="333333"/>
          <w:spacing w:val="-1"/>
        </w:rPr>
        <w:t> </w:t>
      </w:r>
      <w:r>
        <w:rPr>
          <w:color w:val="333333"/>
        </w:rPr>
        <w:t>de</w:t>
      </w:r>
      <w:r>
        <w:rPr>
          <w:color w:val="333333"/>
          <w:spacing w:val="-2"/>
        </w:rPr>
        <w:t> </w:t>
      </w:r>
      <w:r>
        <w:rPr>
          <w:color w:val="333333"/>
        </w:rPr>
        <w:t>fatos</w:t>
      </w:r>
      <w:r>
        <w:rPr>
          <w:color w:val="333333"/>
          <w:spacing w:val="-2"/>
        </w:rPr>
        <w:t> </w:t>
      </w:r>
      <w:r>
        <w:rPr>
          <w:color w:val="333333"/>
        </w:rPr>
        <w:t>irregulares, mantendo o compromisso de não-represália a quem levá-los a conhecimento e cumprindo o dever de encaminhar o feito para instância competente de apuração e realização de procedimento disciplinar adequado, com observância do disposto no Decreto nº 43.233/2003 e legislação correlata.</w:t>
      </w:r>
    </w:p>
    <w:p>
      <w:pPr>
        <w:pStyle w:val="BodyText"/>
        <w:spacing w:line="276" w:lineRule="auto" w:before="220"/>
        <w:ind w:left="165" w:right="1436"/>
        <w:jc w:val="both"/>
      </w:pPr>
      <w:r>
        <w:rPr>
          <w:color w:val="333333"/>
        </w:rPr>
        <w:t>Cabendo à unidade promover apuração preliminar (procedimento disciplinar de preparação e investigação determinado pela autoridade que tiver ciência de irregularidade no serviço público)</w:t>
      </w:r>
      <w:r>
        <w:rPr>
          <w:color w:val="333333"/>
          <w:spacing w:val="40"/>
        </w:rPr>
        <w:t> </w:t>
      </w:r>
      <w:r>
        <w:rPr>
          <w:color w:val="333333"/>
        </w:rPr>
        <w:t>e promover aplicação direta de penalidade, a Subprefeitura da Vila Maria/Guilherme compromete-se a seguir todos os requisitos previstos nos Arts. 96 a 102 e 112 a 113 do Decreto nº 43.233/2003.</w:t>
      </w:r>
    </w:p>
    <w:p>
      <w:pPr>
        <w:spacing w:line="276" w:lineRule="auto" w:before="219"/>
        <w:ind w:left="165" w:right="1436" w:firstLine="0"/>
        <w:jc w:val="both"/>
        <w:rPr>
          <w:rFonts w:ascii="Calibri" w:hAnsi="Calibri"/>
          <w:b/>
          <w:sz w:val="22"/>
        </w:rPr>
      </w:pPr>
      <w:r>
        <w:rPr>
          <w:color w:val="333333"/>
          <w:sz w:val="21"/>
        </w:rPr>
        <w:t>No presente momento, a Unidade </w:t>
      </w:r>
      <w:r>
        <w:rPr>
          <w:sz w:val="21"/>
        </w:rPr>
        <w:t>conta com </w:t>
      </w:r>
      <w:r>
        <w:rPr>
          <w:b/>
          <w:sz w:val="21"/>
        </w:rPr>
        <w:t>Comissão de Apuração Preliminar Permanente,</w:t>
      </w:r>
      <w:r>
        <w:rPr>
          <w:b/>
          <w:spacing w:val="26"/>
          <w:sz w:val="21"/>
        </w:rPr>
        <w:t>  </w:t>
      </w:r>
      <w:r>
        <w:rPr>
          <w:sz w:val="21"/>
        </w:rPr>
        <w:t>devidamente</w:t>
      </w:r>
      <w:r>
        <w:rPr>
          <w:spacing w:val="24"/>
          <w:sz w:val="21"/>
        </w:rPr>
        <w:t>  </w:t>
      </w:r>
      <w:r>
        <w:rPr>
          <w:sz w:val="21"/>
        </w:rPr>
        <w:t>nomeada</w:t>
      </w:r>
      <w:r>
        <w:rPr>
          <w:spacing w:val="25"/>
          <w:sz w:val="21"/>
        </w:rPr>
        <w:t>  </w:t>
      </w:r>
      <w:r>
        <w:rPr>
          <w:sz w:val="21"/>
        </w:rPr>
        <w:t>em</w:t>
      </w:r>
      <w:r>
        <w:rPr>
          <w:spacing w:val="23"/>
          <w:sz w:val="21"/>
        </w:rPr>
        <w:t>  </w:t>
      </w:r>
      <w:r>
        <w:rPr>
          <w:sz w:val="21"/>
        </w:rPr>
        <w:t>portaria</w:t>
      </w:r>
      <w:r>
        <w:rPr>
          <w:spacing w:val="25"/>
          <w:sz w:val="21"/>
        </w:rPr>
        <w:t>  </w:t>
      </w:r>
      <w:r>
        <w:rPr>
          <w:rFonts w:ascii="Calibri" w:hAnsi="Calibri"/>
          <w:b/>
          <w:sz w:val="22"/>
        </w:rPr>
        <w:t>PORTARIA</w:t>
      </w:r>
      <w:r>
        <w:rPr>
          <w:rFonts w:ascii="Calibri" w:hAnsi="Calibri"/>
          <w:b/>
          <w:spacing w:val="33"/>
          <w:sz w:val="22"/>
        </w:rPr>
        <w:t>  </w:t>
      </w:r>
      <w:r>
        <w:rPr>
          <w:rFonts w:ascii="Calibri" w:hAnsi="Calibri"/>
          <w:b/>
          <w:sz w:val="22"/>
        </w:rPr>
        <w:t>Nº</w:t>
      </w:r>
      <w:r>
        <w:rPr>
          <w:rFonts w:ascii="Calibri" w:hAnsi="Calibri"/>
          <w:b/>
          <w:spacing w:val="33"/>
          <w:sz w:val="22"/>
        </w:rPr>
        <w:t>  </w:t>
      </w:r>
      <w:r>
        <w:rPr>
          <w:rFonts w:ascii="Calibri" w:hAnsi="Calibri"/>
          <w:b/>
          <w:sz w:val="22"/>
        </w:rPr>
        <w:t>71/SUB-</w:t>
      </w:r>
      <w:r>
        <w:rPr>
          <w:rFonts w:ascii="Calibri" w:hAnsi="Calibri"/>
          <w:b/>
          <w:spacing w:val="-2"/>
          <w:sz w:val="22"/>
        </w:rPr>
        <w:t>MG/GAB/2023,</w:t>
      </w:r>
    </w:p>
    <w:p>
      <w:pPr>
        <w:spacing w:after="0" w:line="276" w:lineRule="auto"/>
        <w:jc w:val="both"/>
        <w:rPr>
          <w:rFonts w:ascii="Calibri" w:hAnsi="Calibri"/>
          <w:b/>
          <w:sz w:val="22"/>
        </w:rPr>
        <w:sectPr>
          <w:pgSz w:w="11910" w:h="16840"/>
          <w:pgMar w:header="0" w:footer="769" w:top="1340" w:bottom="960" w:left="1275" w:right="0"/>
        </w:sectPr>
      </w:pPr>
    </w:p>
    <w:p>
      <w:pPr>
        <w:pStyle w:val="BodyText"/>
        <w:spacing w:line="276" w:lineRule="auto" w:before="90"/>
        <w:ind w:left="165" w:right="1436"/>
        <w:jc w:val="both"/>
      </w:pPr>
      <w:r>
        <w:rPr/>
        <w:t>publicada no SEI 6058.2023/0003447-6, comprometendo-se a sanear os procedimentos em</w:t>
      </w:r>
      <w:r>
        <w:rPr>
          <w:spacing w:val="40"/>
        </w:rPr>
        <w:t> </w:t>
      </w:r>
      <w:r>
        <w:rPr/>
        <w:t>curto prazo, onde a Comissão terá um mandato de 24 ( vinte e quatro) meses, podendo ser renovada por igual período e na ausência do Presidente, os trabalhos serão conduzidos pelo servidos mais antigo.</w:t>
      </w:r>
    </w:p>
    <w:p>
      <w:pPr>
        <w:pStyle w:val="BodyText"/>
        <w:spacing w:line="276" w:lineRule="auto" w:before="220"/>
        <w:ind w:left="165" w:right="1437"/>
        <w:jc w:val="both"/>
      </w:pPr>
      <w:r>
        <w:rPr>
          <w:color w:val="333333"/>
        </w:rPr>
        <w:t>No mesmo sentido de implementar procedimentos de responsabilização, a Subprefeitura da Vila Maria/Guilherme compromete-se a desenvolver rotina de detecção e comunicação à Controladoria Geral do Município sobre possíveis práticas de quaisquer ilícitos cometidos por pessoa jurídica, conforme previsto na Lei Federal 12.846/13.</w:t>
      </w:r>
    </w:p>
    <w:p>
      <w:pPr>
        <w:pStyle w:val="BodyText"/>
      </w:pPr>
    </w:p>
    <w:p>
      <w:pPr>
        <w:pStyle w:val="BodyText"/>
        <w:spacing w:before="157"/>
      </w:pPr>
    </w:p>
    <w:p>
      <w:pPr>
        <w:pStyle w:val="Heading1"/>
        <w:numPr>
          <w:ilvl w:val="0"/>
          <w:numId w:val="3"/>
        </w:numPr>
        <w:tabs>
          <w:tab w:pos="561" w:val="left" w:leader="none"/>
        </w:tabs>
        <w:spacing w:line="276" w:lineRule="auto" w:before="1" w:after="0"/>
        <w:ind w:left="165" w:right="3547" w:firstLine="0"/>
        <w:jc w:val="left"/>
      </w:pPr>
      <w:r>
        <w:rPr>
          <w:color w:val="0A5293"/>
        </w:rPr>
        <w:t>MAPEAMENTO</w:t>
      </w:r>
      <w:r>
        <w:rPr>
          <w:color w:val="0A5293"/>
          <w:spacing w:val="-7"/>
        </w:rPr>
        <w:t> </w:t>
      </w:r>
      <w:r>
        <w:rPr>
          <w:color w:val="0A5293"/>
        </w:rPr>
        <w:t>E</w:t>
      </w:r>
      <w:r>
        <w:rPr>
          <w:color w:val="0A5293"/>
          <w:spacing w:val="-7"/>
        </w:rPr>
        <w:t> </w:t>
      </w:r>
      <w:r>
        <w:rPr>
          <w:color w:val="0A5293"/>
        </w:rPr>
        <w:t>ANÁLISE</w:t>
      </w:r>
      <w:r>
        <w:rPr>
          <w:color w:val="0A5293"/>
          <w:spacing w:val="-9"/>
        </w:rPr>
        <w:t> </w:t>
      </w:r>
      <w:r>
        <w:rPr>
          <w:color w:val="0A5293"/>
        </w:rPr>
        <w:t>DE</w:t>
      </w:r>
      <w:r>
        <w:rPr>
          <w:color w:val="0A5293"/>
          <w:spacing w:val="-7"/>
        </w:rPr>
        <w:t> </w:t>
      </w:r>
      <w:r>
        <w:rPr>
          <w:color w:val="0A5293"/>
        </w:rPr>
        <w:t>RISCOS</w:t>
      </w:r>
      <w:r>
        <w:rPr>
          <w:color w:val="0A5293"/>
          <w:spacing w:val="-7"/>
        </w:rPr>
        <w:t> </w:t>
      </w:r>
      <w:r>
        <w:rPr>
          <w:color w:val="0A5293"/>
        </w:rPr>
        <w:t>DE </w:t>
      </w:r>
      <w:r>
        <w:rPr>
          <w:color w:val="0A5293"/>
          <w:spacing w:val="-2"/>
        </w:rPr>
        <w:t>INTEGRIDADE</w:t>
      </w:r>
    </w:p>
    <w:p>
      <w:pPr>
        <w:pStyle w:val="BodyText"/>
        <w:rPr>
          <w:b/>
          <w:sz w:val="32"/>
        </w:rPr>
      </w:pPr>
    </w:p>
    <w:p>
      <w:pPr>
        <w:pStyle w:val="BodyText"/>
        <w:spacing w:before="115"/>
        <w:rPr>
          <w:b/>
          <w:sz w:val="32"/>
        </w:rPr>
      </w:pPr>
    </w:p>
    <w:p>
      <w:pPr>
        <w:pStyle w:val="BodyText"/>
        <w:spacing w:line="276" w:lineRule="auto" w:before="1"/>
        <w:ind w:left="165" w:right="1437"/>
        <w:jc w:val="both"/>
      </w:pPr>
      <w:r>
        <w:rPr>
          <w:color w:val="333333"/>
        </w:rPr>
        <w:t>O Mapeamento, Análise e Gestão de Riscos à Integridade é um processo de natureza permanente, estabelecido, direcionado e monitorado pela alta administração, que contempla as atividades</w:t>
      </w:r>
      <w:r>
        <w:rPr>
          <w:color w:val="333333"/>
          <w:spacing w:val="-2"/>
        </w:rPr>
        <w:t> </w:t>
      </w:r>
      <w:r>
        <w:rPr>
          <w:color w:val="333333"/>
        </w:rPr>
        <w:t>de</w:t>
      </w:r>
      <w:r>
        <w:rPr>
          <w:color w:val="333333"/>
          <w:spacing w:val="-3"/>
        </w:rPr>
        <w:t> </w:t>
      </w:r>
      <w:r>
        <w:rPr>
          <w:color w:val="333333"/>
        </w:rPr>
        <w:t>identificar,</w:t>
      </w:r>
      <w:r>
        <w:rPr>
          <w:color w:val="333333"/>
          <w:spacing w:val="-2"/>
        </w:rPr>
        <w:t> </w:t>
      </w:r>
      <w:r>
        <w:rPr>
          <w:color w:val="333333"/>
        </w:rPr>
        <w:t>avaliar</w:t>
      </w:r>
      <w:r>
        <w:rPr>
          <w:color w:val="333333"/>
          <w:spacing w:val="-2"/>
        </w:rPr>
        <w:t> </w:t>
      </w:r>
      <w:r>
        <w:rPr>
          <w:color w:val="333333"/>
        </w:rPr>
        <w:t>e</w:t>
      </w:r>
      <w:r>
        <w:rPr>
          <w:color w:val="333333"/>
          <w:spacing w:val="-2"/>
        </w:rPr>
        <w:t> </w:t>
      </w:r>
      <w:r>
        <w:rPr>
          <w:color w:val="333333"/>
        </w:rPr>
        <w:t>gerenciar</w:t>
      </w:r>
      <w:r>
        <w:rPr>
          <w:color w:val="333333"/>
          <w:spacing w:val="-2"/>
        </w:rPr>
        <w:t> </w:t>
      </w:r>
      <w:r>
        <w:rPr>
          <w:color w:val="333333"/>
        </w:rPr>
        <w:t>potenciais</w:t>
      </w:r>
      <w:r>
        <w:rPr>
          <w:color w:val="333333"/>
          <w:spacing w:val="-2"/>
        </w:rPr>
        <w:t> </w:t>
      </w:r>
      <w:r>
        <w:rPr>
          <w:color w:val="333333"/>
        </w:rPr>
        <w:t>eventos</w:t>
      </w:r>
      <w:r>
        <w:rPr>
          <w:color w:val="333333"/>
          <w:spacing w:val="-2"/>
        </w:rPr>
        <w:t> </w:t>
      </w:r>
      <w:r>
        <w:rPr>
          <w:color w:val="333333"/>
        </w:rPr>
        <w:t>que</w:t>
      </w:r>
      <w:r>
        <w:rPr>
          <w:color w:val="333333"/>
          <w:spacing w:val="-2"/>
        </w:rPr>
        <w:t> </w:t>
      </w:r>
      <w:r>
        <w:rPr>
          <w:color w:val="333333"/>
        </w:rPr>
        <w:t>possam</w:t>
      </w:r>
      <w:r>
        <w:rPr>
          <w:color w:val="333333"/>
          <w:spacing w:val="-2"/>
        </w:rPr>
        <w:t> </w:t>
      </w:r>
      <w:r>
        <w:rPr>
          <w:color w:val="333333"/>
        </w:rPr>
        <w:t>afetar</w:t>
      </w:r>
      <w:r>
        <w:rPr>
          <w:color w:val="333333"/>
          <w:spacing w:val="-2"/>
        </w:rPr>
        <w:t> </w:t>
      </w:r>
      <w:r>
        <w:rPr>
          <w:color w:val="333333"/>
        </w:rPr>
        <w:t>a</w:t>
      </w:r>
      <w:r>
        <w:rPr>
          <w:color w:val="333333"/>
          <w:spacing w:val="-2"/>
        </w:rPr>
        <w:t> </w:t>
      </w:r>
      <w:r>
        <w:rPr>
          <w:color w:val="333333"/>
        </w:rPr>
        <w:t>organização, destinado a fornecer segurança razoável quanto à realização de seus objetivos.</w:t>
      </w:r>
    </w:p>
    <w:p>
      <w:pPr>
        <w:pStyle w:val="BodyText"/>
        <w:spacing w:line="276" w:lineRule="auto" w:before="220"/>
        <w:ind w:left="165" w:right="1438"/>
        <w:jc w:val="both"/>
      </w:pPr>
      <w:r>
        <w:rPr>
          <w:color w:val="333333"/>
        </w:rPr>
        <w:t>Neste contexto, o Mapeamento, Análise e Gestão de Riscos à Integridade constitui como um dos alicerces de um Programa de Integridade, uma vez que possibilita a identificação dos riscos que configurem ações ou omissões que possam favorecer a ocorrência de fraudes ou atos de </w:t>
      </w:r>
      <w:r>
        <w:rPr>
          <w:color w:val="333333"/>
          <w:spacing w:val="-2"/>
        </w:rPr>
        <w:t>corrupção.</w:t>
      </w:r>
    </w:p>
    <w:p>
      <w:pPr>
        <w:pStyle w:val="BodyText"/>
      </w:pPr>
    </w:p>
    <w:p>
      <w:pPr>
        <w:pStyle w:val="BodyText"/>
        <w:spacing w:before="224"/>
      </w:pPr>
    </w:p>
    <w:p>
      <w:pPr>
        <w:pStyle w:val="Heading2"/>
        <w:numPr>
          <w:ilvl w:val="1"/>
          <w:numId w:val="3"/>
        </w:numPr>
        <w:tabs>
          <w:tab w:pos="727" w:val="left" w:leader="none"/>
        </w:tabs>
        <w:spacing w:line="240" w:lineRule="auto" w:before="0" w:after="0"/>
        <w:ind w:left="727" w:right="0" w:hanging="562"/>
        <w:jc w:val="left"/>
        <w:rPr>
          <w:color w:val="0A5293"/>
        </w:rPr>
      </w:pPr>
      <w:r>
        <w:rPr>
          <w:color w:val="0A5293"/>
        </w:rPr>
        <w:t>Temática</w:t>
      </w:r>
      <w:r>
        <w:rPr>
          <w:color w:val="0A5293"/>
          <w:spacing w:val="-3"/>
        </w:rPr>
        <w:t> </w:t>
      </w:r>
      <w:r>
        <w:rPr>
          <w:color w:val="0A5293"/>
        </w:rPr>
        <w:t>específica</w:t>
      </w:r>
      <w:r>
        <w:rPr>
          <w:color w:val="0A5293"/>
          <w:spacing w:val="-1"/>
        </w:rPr>
        <w:t> </w:t>
      </w:r>
      <w:r>
        <w:rPr>
          <w:color w:val="0A5293"/>
        </w:rPr>
        <w:t>definida</w:t>
      </w:r>
      <w:r>
        <w:rPr>
          <w:color w:val="0A5293"/>
          <w:spacing w:val="-2"/>
        </w:rPr>
        <w:t> </w:t>
      </w:r>
      <w:r>
        <w:rPr>
          <w:color w:val="0A5293"/>
        </w:rPr>
        <w:t>junto</w:t>
      </w:r>
      <w:r>
        <w:rPr>
          <w:color w:val="0A5293"/>
          <w:spacing w:val="-3"/>
        </w:rPr>
        <w:t> </w:t>
      </w:r>
      <w:r>
        <w:rPr>
          <w:color w:val="0A5293"/>
        </w:rPr>
        <w:t>à</w:t>
      </w:r>
      <w:r>
        <w:rPr>
          <w:color w:val="0A5293"/>
          <w:spacing w:val="-2"/>
        </w:rPr>
        <w:t> Controladoria</w:t>
      </w:r>
    </w:p>
    <w:p>
      <w:pPr>
        <w:pStyle w:val="BodyText"/>
        <w:spacing w:before="203"/>
        <w:rPr>
          <w:b/>
          <w:sz w:val="30"/>
        </w:rPr>
      </w:pPr>
    </w:p>
    <w:p>
      <w:pPr>
        <w:pStyle w:val="BodyText"/>
        <w:spacing w:line="276" w:lineRule="auto" w:before="1"/>
        <w:ind w:left="165" w:right="1439"/>
        <w:jc w:val="both"/>
      </w:pPr>
      <w:r>
        <w:rPr>
          <w:color w:val="333333"/>
        </w:rPr>
        <w:t>Com o objetivo de melhor operacionalizar os trabalhos de identificação e avaliação dos riscos à integridade aos quais a organização está sujeita, a equipe de gestão de integridade desta unidade, por orientação da Controladoria Geral do Município, selecionou para análise processo</w:t>
      </w:r>
      <w:r>
        <w:rPr>
          <w:color w:val="333333"/>
          <w:spacing w:val="80"/>
        </w:rPr>
        <w:t> </w:t>
      </w:r>
      <w:r>
        <w:rPr>
          <w:color w:val="333333"/>
        </w:rPr>
        <w:t>de Gestão na Contratação de Compras e Almoxarifado.</w:t>
      </w:r>
    </w:p>
    <w:p>
      <w:pPr>
        <w:pStyle w:val="BodyText"/>
      </w:pPr>
    </w:p>
    <w:p>
      <w:pPr>
        <w:pStyle w:val="BodyText"/>
        <w:spacing w:before="225"/>
      </w:pPr>
    </w:p>
    <w:p>
      <w:pPr>
        <w:pStyle w:val="Heading2"/>
        <w:numPr>
          <w:ilvl w:val="1"/>
          <w:numId w:val="3"/>
        </w:numPr>
        <w:tabs>
          <w:tab w:pos="727" w:val="left" w:leader="none"/>
        </w:tabs>
        <w:spacing w:line="276" w:lineRule="auto" w:before="0" w:after="0"/>
        <w:ind w:left="165" w:right="2718" w:firstLine="0"/>
        <w:jc w:val="left"/>
        <w:rPr>
          <w:color w:val="0A5293"/>
        </w:rPr>
      </w:pPr>
      <w:r>
        <w:rPr>
          <w:color w:val="0A5293"/>
        </w:rPr>
        <w:t>Demais</w:t>
      </w:r>
      <w:r>
        <w:rPr>
          <w:color w:val="0A5293"/>
          <w:spacing w:val="-9"/>
        </w:rPr>
        <w:t> </w:t>
      </w:r>
      <w:r>
        <w:rPr>
          <w:color w:val="0A5293"/>
        </w:rPr>
        <w:t>temáticas</w:t>
      </w:r>
      <w:r>
        <w:rPr>
          <w:color w:val="0A5293"/>
          <w:spacing w:val="-9"/>
        </w:rPr>
        <w:t> </w:t>
      </w:r>
      <w:r>
        <w:rPr>
          <w:color w:val="0A5293"/>
        </w:rPr>
        <w:t>prioritárias</w:t>
      </w:r>
      <w:r>
        <w:rPr>
          <w:color w:val="0A5293"/>
          <w:spacing w:val="-9"/>
        </w:rPr>
        <w:t> </w:t>
      </w:r>
      <w:r>
        <w:rPr>
          <w:color w:val="0A5293"/>
        </w:rPr>
        <w:t>selecionadas</w:t>
      </w:r>
      <w:r>
        <w:rPr>
          <w:color w:val="0A5293"/>
          <w:spacing w:val="-9"/>
        </w:rPr>
        <w:t> </w:t>
      </w:r>
      <w:r>
        <w:rPr>
          <w:color w:val="0A5293"/>
        </w:rPr>
        <w:t>pela </w:t>
      </w:r>
      <w:r>
        <w:rPr>
          <w:color w:val="0A5293"/>
          <w:spacing w:val="-2"/>
        </w:rPr>
        <w:t>Unidade</w:t>
      </w:r>
    </w:p>
    <w:p>
      <w:pPr>
        <w:pStyle w:val="BodyText"/>
        <w:spacing w:before="149"/>
        <w:rPr>
          <w:b/>
          <w:sz w:val="30"/>
        </w:rPr>
      </w:pPr>
    </w:p>
    <w:p>
      <w:pPr>
        <w:pStyle w:val="BodyText"/>
        <w:spacing w:line="276" w:lineRule="auto"/>
        <w:ind w:left="165" w:right="1438"/>
        <w:jc w:val="both"/>
      </w:pPr>
      <w:r>
        <w:rPr>
          <w:color w:val="333333"/>
        </w:rPr>
        <w:t>Observando a oportunidade de identificar demais riscos prioritários e objetivando a melhoria da gestão de recursos, para garantir a transparência, a lisura e a eficiência, no processo de elaboração deste presente Plano de Integridade a Subprefeitura da Vila Maria/Guilherme</w:t>
      </w:r>
      <w:r>
        <w:rPr>
          <w:color w:val="333333"/>
          <w:spacing w:val="40"/>
        </w:rPr>
        <w:t> </w:t>
      </w:r>
      <w:r>
        <w:rPr>
          <w:color w:val="333333"/>
        </w:rPr>
        <w:t>também se propôs a realizar Mapeamento, Análise e Gestão de Riscos à Integridade das temáticas Gestão e Fiscalização de Contratos, pagamento das medições por Obras e Controle do</w:t>
      </w:r>
    </w:p>
    <w:p>
      <w:pPr>
        <w:pStyle w:val="BodyText"/>
        <w:spacing w:after="0" w:line="276" w:lineRule="auto"/>
        <w:jc w:val="both"/>
        <w:sectPr>
          <w:pgSz w:w="11910" w:h="16840"/>
          <w:pgMar w:header="0" w:footer="769" w:top="1340" w:bottom="960" w:left="1275" w:right="0"/>
        </w:sectPr>
      </w:pPr>
    </w:p>
    <w:p>
      <w:pPr>
        <w:pStyle w:val="BodyText"/>
        <w:spacing w:line="276" w:lineRule="auto" w:before="90"/>
        <w:ind w:left="165" w:right="1438"/>
        <w:jc w:val="both"/>
      </w:pPr>
      <w:r>
        <w:rPr>
          <w:color w:val="333333"/>
        </w:rPr>
        <w:t>Almoxarifado, cuja análise também compõe o Anexo I deste Plano de Integridade - Relatório de Análise de Riscos PIBP.</w:t>
      </w:r>
    </w:p>
    <w:p>
      <w:pPr>
        <w:pStyle w:val="BodyText"/>
      </w:pPr>
    </w:p>
    <w:p>
      <w:pPr>
        <w:pStyle w:val="BodyText"/>
        <w:spacing w:before="224"/>
      </w:pPr>
    </w:p>
    <w:p>
      <w:pPr>
        <w:pStyle w:val="Heading1"/>
        <w:numPr>
          <w:ilvl w:val="0"/>
          <w:numId w:val="3"/>
        </w:numPr>
        <w:tabs>
          <w:tab w:pos="561" w:val="left" w:leader="none"/>
        </w:tabs>
        <w:spacing w:line="240" w:lineRule="auto" w:before="0" w:after="0"/>
        <w:ind w:left="561" w:right="0" w:hanging="396"/>
        <w:jc w:val="left"/>
      </w:pPr>
      <w:r>
        <w:rPr>
          <w:color w:val="0A5293"/>
        </w:rPr>
        <w:t>PLANO</w:t>
      </w:r>
      <w:r>
        <w:rPr>
          <w:color w:val="0A5293"/>
          <w:spacing w:val="-1"/>
        </w:rPr>
        <w:t> </w:t>
      </w:r>
      <w:r>
        <w:rPr>
          <w:color w:val="0A5293"/>
        </w:rPr>
        <w:t>DE</w:t>
      </w:r>
      <w:r>
        <w:rPr>
          <w:color w:val="0A5293"/>
          <w:spacing w:val="-2"/>
        </w:rPr>
        <w:t> </w:t>
      </w:r>
      <w:r>
        <w:rPr>
          <w:color w:val="0A5293"/>
        </w:rPr>
        <w:t>AÇÃO</w:t>
      </w:r>
      <w:r>
        <w:rPr>
          <w:color w:val="0A5293"/>
          <w:spacing w:val="-1"/>
        </w:rPr>
        <w:t> </w:t>
      </w:r>
      <w:r>
        <w:rPr>
          <w:color w:val="0A5293"/>
        </w:rPr>
        <w:t>E </w:t>
      </w:r>
      <w:r>
        <w:rPr>
          <w:color w:val="0A5293"/>
          <w:spacing w:val="-2"/>
        </w:rPr>
        <w:t>MONITORAMENTO</w:t>
      </w:r>
    </w:p>
    <w:p>
      <w:pPr>
        <w:pStyle w:val="BodyText"/>
        <w:spacing w:before="116"/>
        <w:rPr>
          <w:b/>
          <w:sz w:val="32"/>
        </w:rPr>
      </w:pPr>
    </w:p>
    <w:p>
      <w:pPr>
        <w:spacing w:line="276" w:lineRule="auto" w:before="0"/>
        <w:ind w:left="165" w:right="1446" w:firstLine="0"/>
        <w:jc w:val="both"/>
        <w:rPr>
          <w:sz w:val="22"/>
        </w:rPr>
      </w:pPr>
      <w:r>
        <w:rPr>
          <w:color w:val="333333"/>
          <w:sz w:val="22"/>
        </w:rPr>
        <w:t>As estratégias de monitoramento contínuo objetivam acompanhar as ações previstas neste Plano de Integridade e Boas Práticas, com vistas a avaliar e monitorar os resultados alcançados por esta Unidade.</w:t>
      </w:r>
    </w:p>
    <w:p>
      <w:pPr>
        <w:pStyle w:val="BodyText"/>
        <w:spacing w:before="40"/>
        <w:rPr>
          <w:sz w:val="22"/>
        </w:rPr>
      </w:pPr>
    </w:p>
    <w:p>
      <w:pPr>
        <w:spacing w:line="276" w:lineRule="auto" w:before="0"/>
        <w:ind w:left="165" w:right="1440" w:firstLine="0"/>
        <w:jc w:val="both"/>
        <w:rPr>
          <w:sz w:val="22"/>
        </w:rPr>
      </w:pPr>
      <w:r>
        <w:rPr>
          <w:color w:val="333333"/>
          <w:sz w:val="22"/>
        </w:rPr>
        <w:t>Em razão dos resultados obtidos na fase de Mapeamento, Análise e Gestão de Riscos à Integridade a Subprefeitura da Vila Maria/Guilherme compromete-se a efetivar as ações abaixo listadas:</w:t>
      </w:r>
    </w:p>
    <w:p>
      <w:pPr>
        <w:pStyle w:val="BodyText"/>
        <w:spacing w:before="65"/>
        <w:rPr>
          <w:sz w:val="20"/>
        </w:rPr>
      </w:pPr>
    </w:p>
    <w:tbl>
      <w:tblPr>
        <w:tblW w:w="0" w:type="auto"/>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05"/>
        <w:gridCol w:w="2130"/>
        <w:gridCol w:w="5176"/>
        <w:gridCol w:w="1358"/>
      </w:tblGrid>
      <w:tr>
        <w:trPr>
          <w:trHeight w:val="731" w:hRule="atLeast"/>
        </w:trPr>
        <w:tc>
          <w:tcPr>
            <w:tcW w:w="1905" w:type="dxa"/>
          </w:tcPr>
          <w:p>
            <w:pPr>
              <w:pStyle w:val="TableParagraph"/>
              <w:spacing w:before="100"/>
              <w:ind w:left="352" w:firstLine="178"/>
              <w:rPr>
                <w:b/>
                <w:sz w:val="22"/>
              </w:rPr>
            </w:pPr>
            <w:r>
              <w:rPr>
                <w:b/>
                <w:color w:val="333333"/>
                <w:sz w:val="22"/>
              </w:rPr>
              <w:t>Área de </w:t>
            </w:r>
            <w:r>
              <w:rPr>
                <w:b/>
                <w:color w:val="333333"/>
                <w:spacing w:val="-2"/>
                <w:sz w:val="22"/>
              </w:rPr>
              <w:t>Ocorrência</w:t>
            </w:r>
          </w:p>
        </w:tc>
        <w:tc>
          <w:tcPr>
            <w:tcW w:w="2130" w:type="dxa"/>
          </w:tcPr>
          <w:p>
            <w:pPr>
              <w:pStyle w:val="TableParagraph"/>
              <w:spacing w:before="100"/>
              <w:ind w:left="635" w:right="523" w:hanging="92"/>
              <w:rPr>
                <w:b/>
                <w:sz w:val="22"/>
              </w:rPr>
            </w:pPr>
            <w:r>
              <w:rPr>
                <w:b/>
                <w:color w:val="333333"/>
                <w:spacing w:val="-2"/>
                <w:sz w:val="22"/>
              </w:rPr>
              <w:t>Atividade Afetada</w:t>
            </w:r>
          </w:p>
        </w:tc>
        <w:tc>
          <w:tcPr>
            <w:tcW w:w="5176" w:type="dxa"/>
          </w:tcPr>
          <w:p>
            <w:pPr>
              <w:pStyle w:val="TableParagraph"/>
              <w:spacing w:before="100"/>
              <w:ind w:left="416"/>
              <w:rPr>
                <w:b/>
                <w:sz w:val="22"/>
              </w:rPr>
            </w:pPr>
            <w:r>
              <w:rPr>
                <w:b/>
                <w:color w:val="333333"/>
                <w:sz w:val="22"/>
              </w:rPr>
              <w:t>Ação</w:t>
            </w:r>
            <w:r>
              <w:rPr>
                <w:b/>
                <w:color w:val="333333"/>
                <w:spacing w:val="-9"/>
                <w:sz w:val="22"/>
              </w:rPr>
              <w:t> </w:t>
            </w:r>
            <w:r>
              <w:rPr>
                <w:b/>
                <w:color w:val="333333"/>
                <w:sz w:val="22"/>
              </w:rPr>
              <w:t>Proposta</w:t>
            </w:r>
            <w:r>
              <w:rPr>
                <w:b/>
                <w:color w:val="333333"/>
                <w:spacing w:val="-9"/>
                <w:sz w:val="22"/>
              </w:rPr>
              <w:t> </w:t>
            </w:r>
            <w:r>
              <w:rPr>
                <w:b/>
                <w:color w:val="333333"/>
                <w:sz w:val="22"/>
              </w:rPr>
              <w:t>(Medida</w:t>
            </w:r>
            <w:r>
              <w:rPr>
                <w:b/>
                <w:color w:val="333333"/>
                <w:spacing w:val="-8"/>
                <w:sz w:val="22"/>
              </w:rPr>
              <w:t> </w:t>
            </w:r>
            <w:r>
              <w:rPr>
                <w:b/>
                <w:color w:val="333333"/>
                <w:sz w:val="22"/>
              </w:rPr>
              <w:t>de</w:t>
            </w:r>
            <w:r>
              <w:rPr>
                <w:b/>
                <w:color w:val="333333"/>
                <w:spacing w:val="-8"/>
                <w:sz w:val="22"/>
              </w:rPr>
              <w:t> </w:t>
            </w:r>
            <w:r>
              <w:rPr>
                <w:b/>
                <w:color w:val="333333"/>
                <w:spacing w:val="-2"/>
                <w:sz w:val="22"/>
              </w:rPr>
              <w:t>Tratamento)</w:t>
            </w:r>
          </w:p>
        </w:tc>
        <w:tc>
          <w:tcPr>
            <w:tcW w:w="1358" w:type="dxa"/>
            <w:tcBorders>
              <w:top w:val="nil"/>
              <w:right w:val="nil"/>
            </w:tcBorders>
          </w:tcPr>
          <w:p>
            <w:pPr>
              <w:pStyle w:val="TableParagraph"/>
              <w:ind w:left="0"/>
              <w:rPr>
                <w:rFonts w:ascii="Times New Roman"/>
                <w:sz w:val="22"/>
              </w:rPr>
            </w:pPr>
          </w:p>
        </w:tc>
      </w:tr>
      <w:tr>
        <w:trPr>
          <w:trHeight w:val="8446" w:hRule="atLeast"/>
        </w:trPr>
        <w:tc>
          <w:tcPr>
            <w:tcW w:w="1905" w:type="dxa"/>
          </w:tcPr>
          <w:p>
            <w:pPr>
              <w:pStyle w:val="TableParagraph"/>
              <w:tabs>
                <w:tab w:pos="1687" w:val="left" w:leader="none"/>
              </w:tabs>
              <w:spacing w:before="100"/>
              <w:ind w:left="99"/>
              <w:rPr>
                <w:sz w:val="22"/>
              </w:rPr>
            </w:pPr>
            <w:r>
              <w:rPr>
                <w:spacing w:val="-2"/>
                <w:sz w:val="22"/>
              </w:rPr>
              <w:t>Gestão</w:t>
            </w:r>
            <w:r>
              <w:rPr>
                <w:sz w:val="22"/>
              </w:rPr>
              <w:tab/>
            </w:r>
            <w:r>
              <w:rPr>
                <w:spacing w:val="-10"/>
                <w:sz w:val="22"/>
              </w:rPr>
              <w:t>e</w:t>
            </w:r>
          </w:p>
          <w:p>
            <w:pPr>
              <w:pStyle w:val="TableParagraph"/>
              <w:tabs>
                <w:tab w:pos="1566" w:val="left" w:leader="none"/>
              </w:tabs>
              <w:spacing w:line="276" w:lineRule="auto" w:before="39"/>
              <w:ind w:left="99" w:right="79"/>
              <w:rPr>
                <w:sz w:val="22"/>
              </w:rPr>
            </w:pPr>
            <w:r>
              <w:rPr>
                <w:spacing w:val="-2"/>
                <w:sz w:val="22"/>
              </w:rPr>
              <w:t>Fiscalização Contratual-CPO/ Supervisão Técnica</w:t>
            </w:r>
            <w:r>
              <w:rPr>
                <w:sz w:val="22"/>
              </w:rPr>
              <w:tab/>
            </w:r>
            <w:r>
              <w:rPr>
                <w:spacing w:val="-5"/>
                <w:sz w:val="22"/>
              </w:rPr>
              <w:t>de</w:t>
            </w:r>
          </w:p>
          <w:p>
            <w:pPr>
              <w:pStyle w:val="TableParagraph"/>
              <w:tabs>
                <w:tab w:pos="1724" w:val="left" w:leader="none"/>
              </w:tabs>
              <w:spacing w:line="276" w:lineRule="auto"/>
              <w:ind w:left="99" w:right="78"/>
              <w:rPr>
                <w:sz w:val="22"/>
              </w:rPr>
            </w:pPr>
            <w:r>
              <w:rPr>
                <w:spacing w:val="-2"/>
                <w:sz w:val="22"/>
              </w:rPr>
              <w:t>Manutenção</w:t>
            </w:r>
            <w:r>
              <w:rPr>
                <w:sz w:val="22"/>
              </w:rPr>
              <w:tab/>
            </w:r>
            <w:r>
              <w:rPr>
                <w:spacing w:val="-10"/>
                <w:sz w:val="22"/>
              </w:rPr>
              <w:t>- </w:t>
            </w:r>
            <w:r>
              <w:rPr>
                <w:spacing w:val="-4"/>
                <w:sz w:val="22"/>
              </w:rPr>
              <w:t>STM</w:t>
            </w:r>
          </w:p>
        </w:tc>
        <w:tc>
          <w:tcPr>
            <w:tcW w:w="2130" w:type="dxa"/>
          </w:tcPr>
          <w:p>
            <w:pPr>
              <w:pStyle w:val="TableParagraph"/>
              <w:tabs>
                <w:tab w:pos="1013" w:val="left" w:leader="none"/>
                <w:tab w:pos="1110" w:val="left" w:leader="none"/>
                <w:tab w:pos="1268" w:val="left" w:leader="none"/>
                <w:tab w:pos="1499" w:val="left" w:leader="none"/>
                <w:tab w:pos="1596" w:val="left" w:leader="none"/>
                <w:tab w:pos="1791" w:val="left" w:leader="none"/>
              </w:tabs>
              <w:spacing w:line="276" w:lineRule="auto" w:before="100"/>
              <w:ind w:left="100" w:right="78"/>
              <w:rPr>
                <w:sz w:val="22"/>
              </w:rPr>
            </w:pPr>
            <w:r>
              <w:rPr>
                <w:spacing w:val="-2"/>
                <w:sz w:val="22"/>
              </w:rPr>
              <w:t>Deficiência</w:t>
            </w:r>
            <w:r>
              <w:rPr>
                <w:sz w:val="22"/>
              </w:rPr>
              <w:tab/>
              <w:tab/>
              <w:tab/>
              <w:tab/>
            </w:r>
            <w:r>
              <w:rPr>
                <w:spacing w:val="-69"/>
                <w:sz w:val="22"/>
              </w:rPr>
              <w:t> </w:t>
            </w:r>
            <w:r>
              <w:rPr>
                <w:spacing w:val="-6"/>
                <w:sz w:val="22"/>
              </w:rPr>
              <w:t>de </w:t>
            </w:r>
            <w:r>
              <w:rPr>
                <w:spacing w:val="-2"/>
                <w:sz w:val="22"/>
              </w:rPr>
              <w:t>procedimentos padronizados</w:t>
            </w:r>
            <w:r>
              <w:rPr>
                <w:sz w:val="22"/>
              </w:rPr>
              <w:tab/>
              <w:tab/>
            </w:r>
            <w:r>
              <w:rPr>
                <w:spacing w:val="-4"/>
                <w:sz w:val="22"/>
              </w:rPr>
              <w:t>para </w:t>
            </w:r>
            <w:r>
              <w:rPr>
                <w:sz w:val="22"/>
              </w:rPr>
              <w:t>a</w:t>
            </w:r>
            <w:r>
              <w:rPr>
                <w:spacing w:val="80"/>
                <w:sz w:val="22"/>
              </w:rPr>
              <w:t> </w:t>
            </w:r>
            <w:r>
              <w:rPr>
                <w:sz w:val="22"/>
              </w:rPr>
              <w:t>fiscalização</w:t>
            </w:r>
            <w:r>
              <w:rPr>
                <w:spacing w:val="80"/>
                <w:sz w:val="22"/>
              </w:rPr>
              <w:t> </w:t>
            </w:r>
            <w:r>
              <w:rPr>
                <w:sz w:val="22"/>
              </w:rPr>
              <w:t>das </w:t>
            </w:r>
            <w:r>
              <w:rPr>
                <w:spacing w:val="-2"/>
                <w:sz w:val="22"/>
              </w:rPr>
              <w:t>obras,</w:t>
            </w:r>
            <w:r>
              <w:rPr>
                <w:sz w:val="22"/>
              </w:rPr>
              <w:tab/>
            </w:r>
            <w:r>
              <w:rPr>
                <w:spacing w:val="-4"/>
                <w:sz w:val="22"/>
              </w:rPr>
              <w:t>além</w:t>
            </w:r>
            <w:r>
              <w:rPr>
                <w:sz w:val="22"/>
              </w:rPr>
              <w:tab/>
              <w:tab/>
              <w:tab/>
            </w:r>
            <w:r>
              <w:rPr>
                <w:spacing w:val="-69"/>
                <w:sz w:val="22"/>
              </w:rPr>
              <w:t> </w:t>
            </w:r>
            <w:r>
              <w:rPr>
                <w:spacing w:val="-6"/>
                <w:sz w:val="22"/>
              </w:rPr>
              <w:t>da </w:t>
            </w:r>
            <w:r>
              <w:rPr>
                <w:sz w:val="22"/>
              </w:rPr>
              <w:t>falta</w:t>
            </w:r>
            <w:r>
              <w:rPr>
                <w:spacing w:val="40"/>
                <w:sz w:val="22"/>
              </w:rPr>
              <w:t> </w:t>
            </w:r>
            <w:r>
              <w:rPr>
                <w:sz w:val="22"/>
              </w:rPr>
              <w:t>de</w:t>
            </w:r>
            <w:r>
              <w:rPr>
                <w:spacing w:val="40"/>
                <w:sz w:val="22"/>
              </w:rPr>
              <w:t> </w:t>
            </w:r>
            <w:r>
              <w:rPr>
                <w:sz w:val="22"/>
              </w:rPr>
              <w:t>rodizio</w:t>
            </w:r>
            <w:r>
              <w:rPr>
                <w:spacing w:val="40"/>
                <w:sz w:val="22"/>
              </w:rPr>
              <w:t> </w:t>
            </w:r>
            <w:r>
              <w:rPr>
                <w:sz w:val="22"/>
              </w:rPr>
              <w:t>de fiscais, assim como </w:t>
            </w:r>
            <w:r>
              <w:rPr>
                <w:spacing w:val="-2"/>
                <w:sz w:val="22"/>
              </w:rPr>
              <w:t>outros</w:t>
            </w:r>
            <w:r>
              <w:rPr>
                <w:sz w:val="22"/>
              </w:rPr>
              <w:tab/>
            </w:r>
            <w:r>
              <w:rPr>
                <w:spacing w:val="-60"/>
                <w:sz w:val="22"/>
              </w:rPr>
              <w:t> </w:t>
            </w:r>
            <w:r>
              <w:rPr>
                <w:spacing w:val="-2"/>
                <w:sz w:val="22"/>
              </w:rPr>
              <w:t>problemas poderão</w:t>
            </w:r>
            <w:r>
              <w:rPr>
                <w:sz w:val="22"/>
              </w:rPr>
              <w:tab/>
              <w:tab/>
              <w:tab/>
            </w:r>
            <w:r>
              <w:rPr>
                <w:spacing w:val="-2"/>
                <w:sz w:val="22"/>
              </w:rPr>
              <w:t>ocorrer, </w:t>
            </w:r>
            <w:r>
              <w:rPr>
                <w:spacing w:val="-4"/>
                <w:sz w:val="22"/>
              </w:rPr>
              <w:t>como</w:t>
            </w:r>
            <w:r>
              <w:rPr>
                <w:sz w:val="22"/>
              </w:rPr>
              <w:tab/>
              <w:tab/>
              <w:tab/>
              <w:tab/>
            </w:r>
            <w:r>
              <w:rPr>
                <w:spacing w:val="-2"/>
                <w:sz w:val="22"/>
              </w:rPr>
              <w:t>vícios ocultos,</w:t>
            </w:r>
            <w:r>
              <w:rPr>
                <w:sz w:val="22"/>
              </w:rPr>
              <w:tab/>
              <w:tab/>
            </w:r>
            <w:r>
              <w:rPr>
                <w:spacing w:val="-2"/>
                <w:sz w:val="22"/>
              </w:rPr>
              <w:t>ocultação </w:t>
            </w:r>
            <w:r>
              <w:rPr>
                <w:sz w:val="22"/>
              </w:rPr>
              <w:t>de</w:t>
            </w:r>
            <w:r>
              <w:rPr>
                <w:spacing w:val="40"/>
                <w:sz w:val="22"/>
              </w:rPr>
              <w:t> </w:t>
            </w:r>
            <w:r>
              <w:rPr>
                <w:sz w:val="22"/>
              </w:rPr>
              <w:t>erros</w:t>
            </w:r>
            <w:r>
              <w:rPr>
                <w:spacing w:val="40"/>
                <w:sz w:val="22"/>
              </w:rPr>
              <w:t> </w:t>
            </w:r>
            <w:r>
              <w:rPr>
                <w:sz w:val="22"/>
              </w:rPr>
              <w:t>e</w:t>
            </w:r>
            <w:r>
              <w:rPr>
                <w:spacing w:val="40"/>
                <w:sz w:val="22"/>
              </w:rPr>
              <w:t> </w:t>
            </w:r>
            <w:r>
              <w:rPr>
                <w:sz w:val="22"/>
              </w:rPr>
              <w:t>a</w:t>
            </w:r>
            <w:r>
              <w:rPr>
                <w:spacing w:val="40"/>
                <w:sz w:val="22"/>
              </w:rPr>
              <w:t> </w:t>
            </w:r>
            <w:r>
              <w:rPr>
                <w:sz w:val="22"/>
              </w:rPr>
              <w:t>não </w:t>
            </w:r>
            <w:r>
              <w:rPr>
                <w:spacing w:val="-2"/>
                <w:sz w:val="22"/>
              </w:rPr>
              <w:t>denúncia</w:t>
            </w:r>
            <w:r>
              <w:rPr>
                <w:sz w:val="22"/>
              </w:rPr>
              <w:tab/>
              <w:tab/>
              <w:tab/>
              <w:tab/>
              <w:tab/>
              <w:tab/>
            </w:r>
            <w:r>
              <w:rPr>
                <w:spacing w:val="-5"/>
                <w:sz w:val="22"/>
              </w:rPr>
              <w:t>de</w:t>
            </w:r>
          </w:p>
          <w:p>
            <w:pPr>
              <w:pStyle w:val="TableParagraph"/>
              <w:tabs>
                <w:tab w:pos="1355" w:val="left" w:leader="none"/>
                <w:tab w:pos="1791" w:val="left" w:leader="none"/>
              </w:tabs>
              <w:spacing w:line="276" w:lineRule="auto"/>
              <w:ind w:left="100" w:right="79"/>
              <w:rPr>
                <w:sz w:val="22"/>
              </w:rPr>
            </w:pPr>
            <w:r>
              <w:rPr>
                <w:spacing w:val="-2"/>
                <w:sz w:val="22"/>
              </w:rPr>
              <w:t>ocorrência</w:t>
            </w:r>
            <w:r>
              <w:rPr>
                <w:sz w:val="22"/>
              </w:rPr>
              <w:tab/>
              <w:tab/>
            </w:r>
            <w:r>
              <w:rPr>
                <w:spacing w:val="-6"/>
                <w:sz w:val="22"/>
              </w:rPr>
              <w:t>de </w:t>
            </w:r>
            <w:r>
              <w:rPr>
                <w:spacing w:val="-2"/>
                <w:sz w:val="22"/>
              </w:rPr>
              <w:t>fraudes</w:t>
            </w:r>
            <w:r>
              <w:rPr>
                <w:sz w:val="22"/>
              </w:rPr>
              <w:tab/>
            </w:r>
            <w:r>
              <w:rPr>
                <w:spacing w:val="-2"/>
                <w:sz w:val="22"/>
              </w:rPr>
              <w:t>poderá</w:t>
            </w:r>
          </w:p>
          <w:p>
            <w:pPr>
              <w:pStyle w:val="TableParagraph"/>
              <w:tabs>
                <w:tab w:pos="1727" w:val="left" w:leader="none"/>
              </w:tabs>
              <w:spacing w:line="276" w:lineRule="auto"/>
              <w:ind w:left="100" w:right="80"/>
              <w:rPr>
                <w:sz w:val="22"/>
              </w:rPr>
            </w:pPr>
            <w:r>
              <w:rPr>
                <w:spacing w:val="-2"/>
                <w:sz w:val="22"/>
              </w:rPr>
              <w:t>acarretar</w:t>
            </w:r>
            <w:r>
              <w:rPr>
                <w:sz w:val="22"/>
              </w:rPr>
              <w:tab/>
            </w:r>
            <w:r>
              <w:rPr>
                <w:spacing w:val="-6"/>
                <w:sz w:val="22"/>
              </w:rPr>
              <w:t>em </w:t>
            </w:r>
            <w:r>
              <w:rPr>
                <w:spacing w:val="-2"/>
                <w:sz w:val="22"/>
              </w:rPr>
              <w:t>prejuízos materiais/financeiro </w:t>
            </w:r>
            <w:r>
              <w:rPr>
                <w:sz w:val="22"/>
              </w:rPr>
              <w:t>s à administração</w:t>
            </w:r>
          </w:p>
          <w:p>
            <w:pPr>
              <w:pStyle w:val="TableParagraph"/>
              <w:spacing w:before="1"/>
              <w:ind w:left="100"/>
              <w:rPr>
                <w:sz w:val="20"/>
              </w:rPr>
            </w:pPr>
            <w:r>
              <w:rPr>
                <w:spacing w:val="-10"/>
                <w:sz w:val="20"/>
              </w:rPr>
              <w:t>.</w:t>
            </w:r>
          </w:p>
        </w:tc>
        <w:tc>
          <w:tcPr>
            <w:tcW w:w="5176" w:type="dxa"/>
          </w:tcPr>
          <w:p>
            <w:pPr>
              <w:pStyle w:val="TableParagraph"/>
              <w:spacing w:line="276" w:lineRule="auto" w:before="100"/>
              <w:ind w:left="100" w:right="79"/>
              <w:jc w:val="both"/>
              <w:rPr>
                <w:sz w:val="22"/>
              </w:rPr>
            </w:pPr>
            <w:r>
              <w:rPr>
                <w:sz w:val="22"/>
              </w:rPr>
              <w:t>Elaborar procedimento operacional padrão da atividade e estabelecer a segregação de função de fiscal de contrato para as atividades da área afetada e rodízio de pessoal. Promover</w:t>
            </w:r>
            <w:r>
              <w:rPr>
                <w:spacing w:val="80"/>
                <w:sz w:val="22"/>
              </w:rPr>
              <w:t> </w:t>
            </w:r>
            <w:r>
              <w:rPr>
                <w:sz w:val="22"/>
              </w:rPr>
              <w:t>capacitação para o maior número possível de servidor para fiscalização de contrato, bem como,</w:t>
            </w:r>
            <w:r>
              <w:rPr>
                <w:spacing w:val="40"/>
                <w:sz w:val="22"/>
              </w:rPr>
              <w:t> </w:t>
            </w:r>
            <w:r>
              <w:rPr>
                <w:sz w:val="22"/>
              </w:rPr>
              <w:t>a contratação de novos servidores efetivos de engenharia e arquitetura.</w:t>
            </w:r>
          </w:p>
        </w:tc>
        <w:tc>
          <w:tcPr>
            <w:tcW w:w="1358" w:type="dxa"/>
            <w:tcBorders>
              <w:right w:val="nil"/>
            </w:tcBorders>
          </w:tcPr>
          <w:p>
            <w:pPr>
              <w:pStyle w:val="TableParagraph"/>
              <w:ind w:left="0"/>
              <w:rPr>
                <w:rFonts w:ascii="Times New Roman"/>
                <w:sz w:val="22"/>
              </w:rPr>
            </w:pPr>
          </w:p>
        </w:tc>
      </w:tr>
    </w:tbl>
    <w:p>
      <w:pPr>
        <w:pStyle w:val="TableParagraph"/>
        <w:spacing w:after="0"/>
        <w:rPr>
          <w:rFonts w:ascii="Times New Roman"/>
          <w:sz w:val="22"/>
        </w:rPr>
        <w:sectPr>
          <w:pgSz w:w="11910" w:h="16840"/>
          <w:pgMar w:header="0" w:footer="769" w:top="1340" w:bottom="960" w:left="1275" w:right="0"/>
        </w:sectPr>
      </w:pPr>
    </w:p>
    <w:p>
      <w:pPr>
        <w:pStyle w:val="BodyText"/>
        <w:spacing w:before="5"/>
        <w:rPr>
          <w:sz w:val="7"/>
        </w:rPr>
      </w:pPr>
    </w:p>
    <w:tbl>
      <w:tblPr>
        <w:tblW w:w="0" w:type="auto"/>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05"/>
        <w:gridCol w:w="2130"/>
        <w:gridCol w:w="5176"/>
        <w:gridCol w:w="1358"/>
      </w:tblGrid>
      <w:tr>
        <w:trPr>
          <w:trHeight w:val="2058" w:hRule="atLeast"/>
        </w:trPr>
        <w:tc>
          <w:tcPr>
            <w:tcW w:w="1905" w:type="dxa"/>
          </w:tcPr>
          <w:p>
            <w:pPr>
              <w:pStyle w:val="TableParagraph"/>
              <w:ind w:left="0"/>
              <w:rPr>
                <w:rFonts w:ascii="Times New Roman"/>
                <w:sz w:val="20"/>
              </w:rPr>
            </w:pPr>
          </w:p>
        </w:tc>
        <w:tc>
          <w:tcPr>
            <w:tcW w:w="2130" w:type="dxa"/>
          </w:tcPr>
          <w:p>
            <w:pPr>
              <w:pStyle w:val="TableParagraph"/>
              <w:ind w:left="0"/>
              <w:rPr>
                <w:rFonts w:ascii="Times New Roman"/>
                <w:sz w:val="20"/>
              </w:rPr>
            </w:pPr>
          </w:p>
        </w:tc>
        <w:tc>
          <w:tcPr>
            <w:tcW w:w="5176" w:type="dxa"/>
          </w:tcPr>
          <w:p>
            <w:pPr>
              <w:pStyle w:val="TableParagraph"/>
              <w:ind w:left="0"/>
              <w:rPr>
                <w:rFonts w:ascii="Times New Roman"/>
                <w:sz w:val="20"/>
              </w:rPr>
            </w:pPr>
          </w:p>
        </w:tc>
        <w:tc>
          <w:tcPr>
            <w:tcW w:w="1358" w:type="dxa"/>
            <w:tcBorders>
              <w:right w:val="nil"/>
            </w:tcBorders>
          </w:tcPr>
          <w:p>
            <w:pPr>
              <w:pStyle w:val="TableParagraph"/>
              <w:ind w:left="0"/>
              <w:rPr>
                <w:rFonts w:ascii="Times New Roman"/>
                <w:sz w:val="20"/>
              </w:rPr>
            </w:pPr>
          </w:p>
        </w:tc>
      </w:tr>
      <w:tr>
        <w:trPr>
          <w:trHeight w:val="11194" w:hRule="atLeast"/>
        </w:trPr>
        <w:tc>
          <w:tcPr>
            <w:tcW w:w="1905" w:type="dxa"/>
          </w:tcPr>
          <w:p>
            <w:pPr>
              <w:pStyle w:val="TableParagraph"/>
              <w:spacing w:before="100"/>
              <w:ind w:left="99"/>
              <w:rPr>
                <w:sz w:val="22"/>
              </w:rPr>
            </w:pPr>
            <w:r>
              <w:rPr>
                <w:color w:val="333333"/>
                <w:spacing w:val="-2"/>
                <w:sz w:val="22"/>
              </w:rPr>
              <w:t>CAF/SAS</w:t>
            </w:r>
          </w:p>
        </w:tc>
        <w:tc>
          <w:tcPr>
            <w:tcW w:w="2130" w:type="dxa"/>
          </w:tcPr>
          <w:p>
            <w:pPr>
              <w:pStyle w:val="TableParagraph"/>
              <w:spacing w:line="276" w:lineRule="auto" w:before="100"/>
              <w:ind w:left="100" w:right="79"/>
              <w:jc w:val="both"/>
              <w:rPr>
                <w:sz w:val="22"/>
              </w:rPr>
            </w:pPr>
            <w:r>
              <w:rPr>
                <w:sz w:val="22"/>
              </w:rPr>
              <w:t>Falta</w:t>
            </w:r>
            <w:r>
              <w:rPr>
                <w:spacing w:val="-1"/>
                <w:sz w:val="22"/>
              </w:rPr>
              <w:t> </w:t>
            </w:r>
            <w:r>
              <w:rPr>
                <w:sz w:val="22"/>
              </w:rPr>
              <w:t>de</w:t>
            </w:r>
            <w:r>
              <w:rPr>
                <w:spacing w:val="-2"/>
                <w:sz w:val="22"/>
              </w:rPr>
              <w:t> </w:t>
            </w:r>
            <w:r>
              <w:rPr>
                <w:sz w:val="22"/>
              </w:rPr>
              <w:t>adequação na análise das rotinas de medição e pagamentos das </w:t>
            </w:r>
            <w:r>
              <w:rPr>
                <w:spacing w:val="-2"/>
                <w:sz w:val="22"/>
              </w:rPr>
              <w:t>despesas/contratos</w:t>
            </w:r>
          </w:p>
          <w:p>
            <w:pPr>
              <w:pStyle w:val="TableParagraph"/>
              <w:tabs>
                <w:tab w:pos="624" w:val="left" w:leader="none"/>
                <w:tab w:pos="955" w:val="left" w:leader="none"/>
                <w:tab w:pos="1791" w:val="left" w:leader="none"/>
                <w:tab w:pos="1912" w:val="left" w:leader="none"/>
              </w:tabs>
              <w:spacing w:line="276" w:lineRule="auto"/>
              <w:ind w:left="100" w:right="78"/>
              <w:rPr>
                <w:sz w:val="22"/>
              </w:rPr>
            </w:pPr>
            <w:r>
              <w:rPr>
                <w:spacing w:val="-10"/>
                <w:sz w:val="22"/>
              </w:rPr>
              <w:t>,</w:t>
            </w:r>
            <w:r>
              <w:rPr>
                <w:sz w:val="22"/>
              </w:rPr>
              <w:tab/>
            </w:r>
            <w:r>
              <w:rPr>
                <w:spacing w:val="-2"/>
                <w:sz w:val="22"/>
              </w:rPr>
              <w:t>através</w:t>
            </w:r>
            <w:r>
              <w:rPr>
                <w:sz w:val="22"/>
              </w:rPr>
              <w:tab/>
            </w:r>
            <w:r>
              <w:rPr>
                <w:spacing w:val="-6"/>
                <w:sz w:val="22"/>
              </w:rPr>
              <w:t>de </w:t>
            </w:r>
            <w:r>
              <w:rPr>
                <w:spacing w:val="-2"/>
                <w:sz w:val="22"/>
              </w:rPr>
              <w:t>verificação documental, envolvendo</w:t>
            </w:r>
            <w:r>
              <w:rPr>
                <w:sz w:val="22"/>
              </w:rPr>
              <w:tab/>
            </w:r>
            <w:r>
              <w:rPr>
                <w:spacing w:val="-46"/>
                <w:sz w:val="22"/>
              </w:rPr>
              <w:t> </w:t>
            </w:r>
            <w:r>
              <w:rPr>
                <w:spacing w:val="-4"/>
                <w:sz w:val="22"/>
              </w:rPr>
              <w:t>as </w:t>
            </w:r>
            <w:r>
              <w:rPr>
                <w:sz w:val="22"/>
              </w:rPr>
              <w:t>Coordenadorias</w:t>
            </w:r>
            <w:r>
              <w:rPr>
                <w:spacing w:val="75"/>
                <w:sz w:val="22"/>
              </w:rPr>
              <w:t> </w:t>
            </w:r>
            <w:r>
              <w:rPr>
                <w:sz w:val="22"/>
              </w:rPr>
              <w:t>de </w:t>
            </w:r>
            <w:r>
              <w:rPr>
                <w:spacing w:val="-4"/>
                <w:sz w:val="22"/>
              </w:rPr>
              <w:t>CPO,</w:t>
            </w:r>
            <w:r>
              <w:rPr>
                <w:sz w:val="22"/>
              </w:rPr>
              <w:tab/>
              <w:tab/>
            </w:r>
            <w:r>
              <w:rPr>
                <w:spacing w:val="-2"/>
                <w:sz w:val="22"/>
              </w:rPr>
              <w:t>sendo</w:t>
            </w:r>
            <w:r>
              <w:rPr>
                <w:sz w:val="22"/>
              </w:rPr>
              <w:tab/>
              <w:tab/>
            </w:r>
            <w:r>
              <w:rPr>
                <w:spacing w:val="-10"/>
                <w:sz w:val="22"/>
              </w:rPr>
              <w:t>a </w:t>
            </w:r>
            <w:r>
              <w:rPr>
                <w:spacing w:val="-2"/>
                <w:sz w:val="22"/>
              </w:rPr>
              <w:t>mesma</w:t>
            </w:r>
          </w:p>
          <w:p>
            <w:pPr>
              <w:pStyle w:val="TableParagraph"/>
              <w:tabs>
                <w:tab w:pos="1791" w:val="left" w:leader="none"/>
              </w:tabs>
              <w:spacing w:line="276" w:lineRule="auto"/>
              <w:ind w:left="100" w:right="79"/>
              <w:jc w:val="both"/>
              <w:rPr>
                <w:sz w:val="22"/>
              </w:rPr>
            </w:pPr>
            <w:r>
              <w:rPr>
                <w:sz w:val="22"/>
              </w:rPr>
              <w:t>responsável </w:t>
            </w:r>
            <w:r>
              <w:rPr>
                <w:sz w:val="22"/>
              </w:rPr>
              <w:t>pela medição das obras realizadas, e CAF </w:t>
            </w:r>
            <w:r>
              <w:rPr>
                <w:spacing w:val="-2"/>
                <w:sz w:val="22"/>
              </w:rPr>
              <w:t>através</w:t>
            </w:r>
            <w:r>
              <w:rPr>
                <w:sz w:val="22"/>
              </w:rPr>
              <w:tab/>
            </w:r>
            <w:r>
              <w:rPr>
                <w:spacing w:val="-5"/>
                <w:sz w:val="22"/>
              </w:rPr>
              <w:t>da</w:t>
            </w:r>
          </w:p>
          <w:p>
            <w:pPr>
              <w:pStyle w:val="TableParagraph"/>
              <w:tabs>
                <w:tab w:pos="739" w:val="left" w:leader="none"/>
                <w:tab w:pos="926" w:val="left" w:leader="none"/>
                <w:tab w:pos="1149" w:val="left" w:leader="none"/>
                <w:tab w:pos="1183" w:val="left" w:leader="none"/>
                <w:tab w:pos="1310" w:val="left" w:leader="none"/>
                <w:tab w:pos="1356" w:val="left" w:leader="none"/>
                <w:tab w:pos="1396" w:val="left" w:leader="none"/>
                <w:tab w:pos="1606" w:val="left" w:leader="none"/>
                <w:tab w:pos="1693" w:val="left" w:leader="none"/>
                <w:tab w:pos="1788" w:val="left" w:leader="none"/>
                <w:tab w:pos="1912" w:val="left" w:leader="none"/>
              </w:tabs>
              <w:spacing w:line="276" w:lineRule="auto"/>
              <w:ind w:left="100" w:right="78"/>
              <w:rPr>
                <w:sz w:val="22"/>
              </w:rPr>
            </w:pPr>
            <w:r>
              <w:rPr>
                <w:spacing w:val="-2"/>
                <w:sz w:val="22"/>
              </w:rPr>
              <w:t>verificação</w:t>
            </w:r>
            <w:r>
              <w:rPr>
                <w:sz w:val="22"/>
              </w:rPr>
              <w:tab/>
              <w:tab/>
              <w:tab/>
              <w:tab/>
              <w:tab/>
              <w:tab/>
              <w:tab/>
              <w:tab/>
            </w:r>
            <w:r>
              <w:rPr>
                <w:spacing w:val="-6"/>
                <w:sz w:val="22"/>
              </w:rPr>
              <w:t>do </w:t>
            </w:r>
            <w:r>
              <w:rPr>
                <w:spacing w:val="-2"/>
                <w:sz w:val="22"/>
              </w:rPr>
              <w:t>cumprimento</w:t>
            </w:r>
            <w:r>
              <w:rPr>
                <w:sz w:val="22"/>
              </w:rPr>
              <w:tab/>
              <w:tab/>
              <w:tab/>
              <w:tab/>
            </w:r>
            <w:r>
              <w:rPr>
                <w:spacing w:val="-4"/>
                <w:sz w:val="22"/>
              </w:rPr>
              <w:t>das </w:t>
            </w:r>
            <w:r>
              <w:rPr>
                <w:spacing w:val="-2"/>
                <w:sz w:val="22"/>
              </w:rPr>
              <w:t>cláusulas contratuais, objetivando</w:t>
            </w:r>
            <w:r>
              <w:rPr>
                <w:sz w:val="22"/>
              </w:rPr>
              <w:tab/>
              <w:tab/>
              <w:tab/>
              <w:tab/>
              <w:tab/>
              <w:tab/>
              <w:tab/>
            </w:r>
            <w:r>
              <w:rPr>
                <w:spacing w:val="-68"/>
                <w:sz w:val="22"/>
              </w:rPr>
              <w:t> </w:t>
            </w:r>
            <w:r>
              <w:rPr>
                <w:spacing w:val="-10"/>
                <w:sz w:val="22"/>
              </w:rPr>
              <w:t>a </w:t>
            </w:r>
            <w:r>
              <w:rPr>
                <w:sz w:val="22"/>
              </w:rPr>
              <w:t>clareza do teor dos dados</w:t>
            </w:r>
            <w:r>
              <w:rPr>
                <w:spacing w:val="-4"/>
                <w:sz w:val="22"/>
              </w:rPr>
              <w:t> </w:t>
            </w:r>
            <w:r>
              <w:rPr>
                <w:sz w:val="22"/>
              </w:rPr>
              <w:t>processados, </w:t>
            </w:r>
            <w:r>
              <w:rPr>
                <w:spacing w:val="-2"/>
                <w:sz w:val="22"/>
              </w:rPr>
              <w:t>poderá</w:t>
            </w:r>
            <w:r>
              <w:rPr>
                <w:sz w:val="22"/>
              </w:rPr>
              <w:tab/>
              <w:tab/>
              <w:tab/>
              <w:tab/>
              <w:tab/>
              <w:tab/>
            </w:r>
            <w:r>
              <w:rPr>
                <w:spacing w:val="-2"/>
                <w:sz w:val="22"/>
              </w:rPr>
              <w:t>causar erros,</w:t>
            </w:r>
            <w:r>
              <w:rPr>
                <w:sz w:val="22"/>
              </w:rPr>
              <w:tab/>
              <w:tab/>
            </w:r>
            <w:r>
              <w:rPr>
                <w:spacing w:val="-10"/>
                <w:sz w:val="22"/>
              </w:rPr>
              <w:t>e</w:t>
            </w:r>
            <w:r>
              <w:rPr>
                <w:sz w:val="22"/>
              </w:rPr>
              <w:tab/>
              <w:tab/>
              <w:tab/>
            </w:r>
            <w:r>
              <w:rPr>
                <w:spacing w:val="-10"/>
                <w:sz w:val="22"/>
              </w:rPr>
              <w:t>a</w:t>
            </w:r>
            <w:r>
              <w:rPr>
                <w:sz w:val="22"/>
              </w:rPr>
              <w:tab/>
              <w:tab/>
            </w:r>
            <w:r>
              <w:rPr>
                <w:spacing w:val="-4"/>
                <w:sz w:val="22"/>
              </w:rPr>
              <w:t>sua </w:t>
            </w:r>
            <w:r>
              <w:rPr>
                <w:sz w:val="22"/>
              </w:rPr>
              <w:t>ocultação por parte </w:t>
            </w:r>
            <w:r>
              <w:rPr>
                <w:spacing w:val="-6"/>
                <w:sz w:val="22"/>
              </w:rPr>
              <w:t>do</w:t>
            </w:r>
            <w:r>
              <w:rPr>
                <w:sz w:val="22"/>
              </w:rPr>
              <w:tab/>
            </w:r>
            <w:r>
              <w:rPr>
                <w:spacing w:val="-2"/>
                <w:sz w:val="22"/>
              </w:rPr>
              <w:t>servidor</w:t>
            </w:r>
            <w:r>
              <w:rPr>
                <w:sz w:val="22"/>
              </w:rPr>
              <w:tab/>
              <w:tab/>
              <w:tab/>
              <w:tab/>
            </w:r>
            <w:r>
              <w:rPr>
                <w:spacing w:val="-10"/>
                <w:sz w:val="22"/>
              </w:rPr>
              <w:t>e </w:t>
            </w:r>
            <w:r>
              <w:rPr>
                <w:sz w:val="22"/>
              </w:rPr>
              <w:t>algum</w:t>
            </w:r>
            <w:r>
              <w:rPr>
                <w:spacing w:val="80"/>
                <w:sz w:val="22"/>
              </w:rPr>
              <w:t> </w:t>
            </w:r>
            <w:r>
              <w:rPr>
                <w:sz w:val="22"/>
              </w:rPr>
              <w:t>conflito</w:t>
            </w:r>
            <w:r>
              <w:rPr>
                <w:spacing w:val="80"/>
                <w:sz w:val="22"/>
              </w:rPr>
              <w:t> </w:t>
            </w:r>
            <w:r>
              <w:rPr>
                <w:sz w:val="22"/>
              </w:rPr>
              <w:t>de </w:t>
            </w:r>
            <w:r>
              <w:rPr>
                <w:spacing w:val="-2"/>
                <w:sz w:val="22"/>
              </w:rPr>
              <w:t>interesse,</w:t>
            </w:r>
            <w:r>
              <w:rPr>
                <w:sz w:val="22"/>
              </w:rPr>
              <w:tab/>
              <w:tab/>
              <w:tab/>
              <w:tab/>
            </w:r>
            <w:r>
              <w:rPr>
                <w:spacing w:val="-2"/>
                <w:sz w:val="22"/>
              </w:rPr>
              <w:t>poderá ensejar</w:t>
            </w:r>
            <w:r>
              <w:rPr>
                <w:sz w:val="22"/>
              </w:rPr>
              <w:tab/>
              <w:tab/>
            </w:r>
            <w:r>
              <w:rPr>
                <w:spacing w:val="-10"/>
                <w:sz w:val="22"/>
              </w:rPr>
              <w:t>a</w:t>
            </w:r>
            <w:r>
              <w:rPr>
                <w:sz w:val="22"/>
              </w:rPr>
              <w:tab/>
              <w:tab/>
              <w:tab/>
              <w:tab/>
            </w:r>
            <w:r>
              <w:rPr>
                <w:spacing w:val="-4"/>
                <w:sz w:val="22"/>
              </w:rPr>
              <w:t>uma </w:t>
            </w:r>
            <w:r>
              <w:rPr>
                <w:spacing w:val="-2"/>
                <w:sz w:val="22"/>
              </w:rPr>
              <w:t>fraude,</w:t>
            </w:r>
            <w:r>
              <w:rPr>
                <w:sz w:val="22"/>
              </w:rPr>
              <w:tab/>
              <w:tab/>
              <w:tab/>
            </w:r>
            <w:r>
              <w:rPr>
                <w:spacing w:val="-2"/>
                <w:sz w:val="22"/>
              </w:rPr>
              <w:t>trazendo prejuízos</w:t>
            </w:r>
            <w:r>
              <w:rPr>
                <w:spacing w:val="40"/>
                <w:sz w:val="22"/>
              </w:rPr>
              <w:t> </w:t>
            </w:r>
            <w:r>
              <w:rPr>
                <w:spacing w:val="-2"/>
                <w:sz w:val="22"/>
              </w:rPr>
              <w:t>financeiros</w:t>
            </w:r>
            <w:r>
              <w:rPr>
                <w:sz w:val="22"/>
              </w:rPr>
              <w:tab/>
              <w:tab/>
              <w:tab/>
              <w:tab/>
              <w:tab/>
              <w:tab/>
              <w:tab/>
              <w:tab/>
              <w:tab/>
            </w:r>
            <w:r>
              <w:rPr>
                <w:spacing w:val="-10"/>
                <w:sz w:val="22"/>
              </w:rPr>
              <w:t>à </w:t>
            </w:r>
            <w:r>
              <w:rPr>
                <w:spacing w:val="-2"/>
                <w:sz w:val="22"/>
              </w:rPr>
              <w:t>administração pública.</w:t>
            </w:r>
          </w:p>
        </w:tc>
        <w:tc>
          <w:tcPr>
            <w:tcW w:w="5176" w:type="dxa"/>
          </w:tcPr>
          <w:p>
            <w:pPr>
              <w:pStyle w:val="TableParagraph"/>
              <w:spacing w:line="276" w:lineRule="auto" w:before="100"/>
              <w:ind w:left="100" w:right="80"/>
              <w:jc w:val="both"/>
              <w:rPr>
                <w:sz w:val="22"/>
              </w:rPr>
            </w:pPr>
            <w:r>
              <w:rPr>
                <w:sz w:val="22"/>
              </w:rPr>
              <w:t>Promover capacitação para um número maior de servidores para a melhor fiscalização com </w:t>
            </w:r>
            <w:r>
              <w:rPr>
                <w:sz w:val="22"/>
              </w:rPr>
              <w:t>a implantação de rodízio de servidor, dentro de procedimento padrão.</w:t>
            </w:r>
          </w:p>
        </w:tc>
        <w:tc>
          <w:tcPr>
            <w:tcW w:w="1358" w:type="dxa"/>
            <w:vMerge w:val="restart"/>
            <w:tcBorders>
              <w:bottom w:val="nil"/>
              <w:right w:val="nil"/>
            </w:tcBorders>
          </w:tcPr>
          <w:p>
            <w:pPr>
              <w:pStyle w:val="TableParagraph"/>
              <w:ind w:left="0"/>
              <w:rPr>
                <w:rFonts w:ascii="Times New Roman"/>
                <w:sz w:val="20"/>
              </w:rPr>
            </w:pPr>
          </w:p>
        </w:tc>
      </w:tr>
      <w:tr>
        <w:trPr>
          <w:trHeight w:val="506" w:hRule="atLeast"/>
        </w:trPr>
        <w:tc>
          <w:tcPr>
            <w:tcW w:w="1905" w:type="dxa"/>
          </w:tcPr>
          <w:p>
            <w:pPr>
              <w:pStyle w:val="TableParagraph"/>
              <w:tabs>
                <w:tab w:pos="1566" w:val="left" w:leader="none"/>
              </w:tabs>
              <w:spacing w:before="100"/>
              <w:ind w:left="99"/>
              <w:rPr>
                <w:sz w:val="22"/>
              </w:rPr>
            </w:pPr>
            <w:r>
              <w:rPr>
                <w:color w:val="333333"/>
                <w:spacing w:val="-2"/>
                <w:sz w:val="22"/>
              </w:rPr>
              <w:t>Fiscal</w:t>
            </w:r>
            <w:r>
              <w:rPr>
                <w:color w:val="333333"/>
                <w:sz w:val="22"/>
              </w:rPr>
              <w:tab/>
            </w:r>
            <w:r>
              <w:rPr>
                <w:color w:val="333333"/>
                <w:spacing w:val="-5"/>
                <w:sz w:val="22"/>
              </w:rPr>
              <w:t>de</w:t>
            </w:r>
          </w:p>
        </w:tc>
        <w:tc>
          <w:tcPr>
            <w:tcW w:w="2130" w:type="dxa"/>
          </w:tcPr>
          <w:p>
            <w:pPr>
              <w:pStyle w:val="TableParagraph"/>
              <w:spacing w:before="100"/>
              <w:ind w:left="100"/>
              <w:rPr>
                <w:sz w:val="22"/>
              </w:rPr>
            </w:pPr>
            <w:r>
              <w:rPr>
                <w:sz w:val="22"/>
              </w:rPr>
              <w:t>A</w:t>
            </w:r>
            <w:r>
              <w:rPr>
                <w:spacing w:val="18"/>
                <w:sz w:val="22"/>
              </w:rPr>
              <w:t> </w:t>
            </w:r>
            <w:r>
              <w:rPr>
                <w:sz w:val="22"/>
              </w:rPr>
              <w:t>pessoa</w:t>
            </w:r>
            <w:r>
              <w:rPr>
                <w:spacing w:val="18"/>
                <w:sz w:val="22"/>
              </w:rPr>
              <w:t> </w:t>
            </w:r>
            <w:r>
              <w:rPr>
                <w:sz w:val="22"/>
              </w:rPr>
              <w:t>que</w:t>
            </w:r>
            <w:r>
              <w:rPr>
                <w:spacing w:val="18"/>
                <w:sz w:val="22"/>
              </w:rPr>
              <w:t> </w:t>
            </w:r>
            <w:r>
              <w:rPr>
                <w:sz w:val="22"/>
              </w:rPr>
              <w:t>faz</w:t>
            </w:r>
            <w:r>
              <w:rPr>
                <w:spacing w:val="18"/>
                <w:sz w:val="22"/>
              </w:rPr>
              <w:t> </w:t>
            </w:r>
            <w:r>
              <w:rPr>
                <w:spacing w:val="-10"/>
                <w:sz w:val="22"/>
              </w:rPr>
              <w:t>o</w:t>
            </w:r>
          </w:p>
        </w:tc>
        <w:tc>
          <w:tcPr>
            <w:tcW w:w="5176" w:type="dxa"/>
          </w:tcPr>
          <w:p>
            <w:pPr>
              <w:pStyle w:val="TableParagraph"/>
              <w:spacing w:before="100"/>
              <w:ind w:left="100"/>
              <w:rPr>
                <w:sz w:val="22"/>
              </w:rPr>
            </w:pPr>
            <w:r>
              <w:rPr>
                <w:sz w:val="22"/>
              </w:rPr>
              <w:t>Desenvolver</w:t>
            </w:r>
            <w:r>
              <w:rPr>
                <w:spacing w:val="28"/>
                <w:sz w:val="22"/>
              </w:rPr>
              <w:t> </w:t>
            </w:r>
            <w:r>
              <w:rPr>
                <w:sz w:val="22"/>
              </w:rPr>
              <w:t>procedimento</w:t>
            </w:r>
            <w:r>
              <w:rPr>
                <w:spacing w:val="29"/>
                <w:sz w:val="22"/>
              </w:rPr>
              <w:t> </w:t>
            </w:r>
            <w:r>
              <w:rPr>
                <w:sz w:val="22"/>
              </w:rPr>
              <w:t>operacional</w:t>
            </w:r>
            <w:r>
              <w:rPr>
                <w:spacing w:val="28"/>
                <w:sz w:val="22"/>
              </w:rPr>
              <w:t> </w:t>
            </w:r>
            <w:r>
              <w:rPr>
                <w:sz w:val="22"/>
              </w:rPr>
              <w:t>padrão</w:t>
            </w:r>
            <w:r>
              <w:rPr>
                <w:spacing w:val="29"/>
                <w:sz w:val="22"/>
              </w:rPr>
              <w:t> </w:t>
            </w:r>
            <w:r>
              <w:rPr>
                <w:spacing w:val="-5"/>
                <w:sz w:val="22"/>
              </w:rPr>
              <w:t>da</w:t>
            </w:r>
          </w:p>
        </w:tc>
        <w:tc>
          <w:tcPr>
            <w:tcW w:w="1358" w:type="dxa"/>
            <w:vMerge/>
            <w:tcBorders>
              <w:top w:val="nil"/>
              <w:bottom w:val="nil"/>
              <w:right w:val="nil"/>
            </w:tcBorders>
          </w:tcPr>
          <w:p>
            <w:pPr>
              <w:rPr>
                <w:sz w:val="2"/>
                <w:szCs w:val="2"/>
              </w:rPr>
            </w:pPr>
          </w:p>
        </w:tc>
      </w:tr>
    </w:tbl>
    <w:p>
      <w:pPr>
        <w:spacing w:after="0"/>
        <w:rPr>
          <w:sz w:val="2"/>
          <w:szCs w:val="2"/>
        </w:rPr>
        <w:sectPr>
          <w:pgSz w:w="11910" w:h="16840"/>
          <w:pgMar w:header="0" w:footer="769" w:top="1340" w:bottom="960" w:left="1275" w:right="0"/>
        </w:sectPr>
      </w:pPr>
    </w:p>
    <w:p>
      <w:pPr>
        <w:pStyle w:val="BodyText"/>
        <w:spacing w:before="5"/>
        <w:rPr>
          <w:sz w:val="7"/>
        </w:rPr>
      </w:pPr>
    </w:p>
    <w:tbl>
      <w:tblPr>
        <w:tblW w:w="0" w:type="auto"/>
        <w:jc w:val="left"/>
        <w:tblInd w:w="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23"/>
        <w:gridCol w:w="2103"/>
        <w:gridCol w:w="4723"/>
        <w:gridCol w:w="284"/>
        <w:gridCol w:w="204"/>
      </w:tblGrid>
      <w:tr>
        <w:trPr>
          <w:trHeight w:val="4437" w:hRule="atLeast"/>
        </w:trPr>
        <w:tc>
          <w:tcPr>
            <w:tcW w:w="1923" w:type="dxa"/>
            <w:tcBorders>
              <w:bottom w:val="single" w:sz="12" w:space="0" w:color="000000"/>
            </w:tcBorders>
          </w:tcPr>
          <w:p>
            <w:pPr>
              <w:pStyle w:val="TableParagraph"/>
              <w:spacing w:before="100"/>
              <w:ind w:left="101"/>
              <w:rPr>
                <w:sz w:val="22"/>
              </w:rPr>
            </w:pPr>
            <w:r>
              <w:rPr>
                <w:color w:val="333333"/>
                <w:spacing w:val="-2"/>
                <w:sz w:val="22"/>
              </w:rPr>
              <w:t>almoxarifado</w:t>
            </w:r>
          </w:p>
        </w:tc>
        <w:tc>
          <w:tcPr>
            <w:tcW w:w="2103" w:type="dxa"/>
            <w:tcBorders>
              <w:bottom w:val="single" w:sz="12" w:space="0" w:color="000000"/>
            </w:tcBorders>
          </w:tcPr>
          <w:p>
            <w:pPr>
              <w:pStyle w:val="TableParagraph"/>
              <w:spacing w:line="276" w:lineRule="auto" w:before="100"/>
              <w:ind w:left="84" w:right="67"/>
              <w:jc w:val="both"/>
              <w:rPr>
                <w:sz w:val="22"/>
              </w:rPr>
            </w:pPr>
            <w:r>
              <w:rPr>
                <w:sz w:val="22"/>
              </w:rPr>
              <w:t>pedido de </w:t>
            </w:r>
            <w:r>
              <w:rPr>
                <w:sz w:val="22"/>
              </w:rPr>
              <w:t>compra</w:t>
            </w:r>
            <w:r>
              <w:rPr>
                <w:spacing w:val="80"/>
                <w:sz w:val="22"/>
              </w:rPr>
              <w:t> </w:t>
            </w:r>
            <w:r>
              <w:rPr>
                <w:sz w:val="22"/>
              </w:rPr>
              <w:t>é a mesma que recebe, distribui e controla o estoque dos materiais do almoxarifado, não havendo</w:t>
            </w:r>
            <w:r>
              <w:rPr>
                <w:spacing w:val="55"/>
                <w:w w:val="150"/>
                <w:sz w:val="22"/>
              </w:rPr>
              <w:t>   </w:t>
            </w:r>
            <w:r>
              <w:rPr>
                <w:spacing w:val="-2"/>
                <w:sz w:val="22"/>
              </w:rPr>
              <w:t>outros</w:t>
            </w:r>
          </w:p>
          <w:p>
            <w:pPr>
              <w:pStyle w:val="TableParagraph"/>
              <w:spacing w:line="276" w:lineRule="auto"/>
              <w:ind w:left="84" w:right="67"/>
              <w:jc w:val="both"/>
              <w:rPr>
                <w:sz w:val="22"/>
              </w:rPr>
            </w:pPr>
            <w:r>
              <w:rPr>
                <w:sz w:val="22"/>
              </w:rPr>
              <w:t>servidores </w:t>
            </w:r>
            <w:r>
              <w:rPr>
                <w:sz w:val="22"/>
              </w:rPr>
              <w:t>para ajudá-lo e com isso evitar erros de controle ou desvio de materiais para uso privado.</w:t>
            </w:r>
          </w:p>
        </w:tc>
        <w:tc>
          <w:tcPr>
            <w:tcW w:w="5211" w:type="dxa"/>
            <w:gridSpan w:val="3"/>
            <w:tcBorders>
              <w:bottom w:val="single" w:sz="12" w:space="0" w:color="000000"/>
            </w:tcBorders>
          </w:tcPr>
          <w:p>
            <w:pPr>
              <w:pStyle w:val="TableParagraph"/>
              <w:spacing w:line="276" w:lineRule="auto" w:before="100"/>
              <w:ind w:left="111" w:right="105"/>
              <w:jc w:val="both"/>
              <w:rPr>
                <w:rFonts w:ascii="Calibri" w:hAnsi="Calibri"/>
                <w:sz w:val="22"/>
              </w:rPr>
            </w:pPr>
            <w:r>
              <w:rPr>
                <w:sz w:val="22"/>
              </w:rPr>
              <w:t>atividade. Promover capacitação para um número maior</w:t>
            </w:r>
            <w:r>
              <w:rPr>
                <w:spacing w:val="-5"/>
                <w:sz w:val="22"/>
              </w:rPr>
              <w:t> </w:t>
            </w:r>
            <w:r>
              <w:rPr>
                <w:sz w:val="22"/>
              </w:rPr>
              <w:t>de</w:t>
            </w:r>
            <w:r>
              <w:rPr>
                <w:spacing w:val="-6"/>
                <w:sz w:val="22"/>
              </w:rPr>
              <w:t> </w:t>
            </w:r>
            <w:r>
              <w:rPr>
                <w:sz w:val="22"/>
              </w:rPr>
              <w:t>servidores</w:t>
            </w:r>
            <w:r>
              <w:rPr>
                <w:spacing w:val="-5"/>
                <w:sz w:val="22"/>
              </w:rPr>
              <w:t> </w:t>
            </w:r>
            <w:r>
              <w:rPr>
                <w:sz w:val="22"/>
              </w:rPr>
              <w:t>para</w:t>
            </w:r>
            <w:r>
              <w:rPr>
                <w:spacing w:val="-4"/>
                <w:sz w:val="22"/>
              </w:rPr>
              <w:t> </w:t>
            </w:r>
            <w:r>
              <w:rPr>
                <w:sz w:val="22"/>
              </w:rPr>
              <w:t>a</w:t>
            </w:r>
            <w:r>
              <w:rPr>
                <w:spacing w:val="-5"/>
                <w:sz w:val="22"/>
              </w:rPr>
              <w:t> </w:t>
            </w:r>
            <w:r>
              <w:rPr>
                <w:sz w:val="22"/>
              </w:rPr>
              <w:t>melhor</w:t>
            </w:r>
            <w:r>
              <w:rPr>
                <w:spacing w:val="-4"/>
                <w:sz w:val="22"/>
              </w:rPr>
              <w:t> </w:t>
            </w:r>
            <w:r>
              <w:rPr>
                <w:sz w:val="22"/>
              </w:rPr>
              <w:t>fiscalização</w:t>
            </w:r>
            <w:r>
              <w:rPr>
                <w:spacing w:val="-4"/>
                <w:sz w:val="22"/>
              </w:rPr>
              <w:t> </w:t>
            </w:r>
            <w:r>
              <w:rPr>
                <w:sz w:val="22"/>
              </w:rPr>
              <w:t>com duas ou mais contratações de servidores, elaboração de fluxogramas</w:t>
            </w:r>
            <w:r>
              <w:rPr>
                <w:rFonts w:ascii="Calibri" w:hAnsi="Calibri"/>
                <w:sz w:val="22"/>
              </w:rPr>
              <w:t>.</w:t>
            </w:r>
          </w:p>
        </w:tc>
      </w:tr>
      <w:tr>
        <w:trPr>
          <w:trHeight w:val="4561" w:hRule="atLeast"/>
        </w:trPr>
        <w:tc>
          <w:tcPr>
            <w:tcW w:w="1923" w:type="dxa"/>
            <w:tcBorders>
              <w:top w:val="single" w:sz="12" w:space="0" w:color="000000"/>
              <w:left w:val="single" w:sz="4" w:space="0" w:color="000000"/>
              <w:bottom w:val="single" w:sz="4" w:space="0" w:color="000000"/>
              <w:right w:val="single" w:sz="4" w:space="0" w:color="000000"/>
            </w:tcBorders>
          </w:tcPr>
          <w:p>
            <w:pPr>
              <w:pStyle w:val="TableParagraph"/>
              <w:tabs>
                <w:tab w:pos="1603" w:val="left" w:leader="none"/>
              </w:tabs>
              <w:spacing w:line="264" w:lineRule="exact"/>
              <w:ind w:left="106"/>
              <w:rPr>
                <w:sz w:val="22"/>
              </w:rPr>
            </w:pPr>
            <w:r>
              <w:rPr>
                <w:spacing w:val="-2"/>
                <w:sz w:val="22"/>
              </w:rPr>
              <w:t>Canal</w:t>
            </w:r>
            <w:r>
              <w:rPr>
                <w:sz w:val="22"/>
              </w:rPr>
              <w:tab/>
            </w:r>
            <w:r>
              <w:rPr>
                <w:spacing w:val="-5"/>
                <w:sz w:val="22"/>
              </w:rPr>
              <w:t>de</w:t>
            </w:r>
          </w:p>
          <w:p>
            <w:pPr>
              <w:pStyle w:val="TableParagraph"/>
              <w:ind w:left="106"/>
              <w:rPr>
                <w:sz w:val="22"/>
              </w:rPr>
            </w:pPr>
            <w:r>
              <w:rPr>
                <w:spacing w:val="-2"/>
                <w:sz w:val="22"/>
              </w:rPr>
              <w:t>Denúncia</w:t>
            </w:r>
          </w:p>
        </w:tc>
        <w:tc>
          <w:tcPr>
            <w:tcW w:w="2103" w:type="dxa"/>
            <w:tcBorders>
              <w:top w:val="single" w:sz="12" w:space="0" w:color="000000"/>
              <w:left w:val="single" w:sz="4" w:space="0" w:color="000000"/>
              <w:bottom w:val="single" w:sz="4" w:space="0" w:color="000000"/>
              <w:right w:val="single" w:sz="4" w:space="0" w:color="000000"/>
            </w:tcBorders>
          </w:tcPr>
          <w:p>
            <w:pPr>
              <w:pStyle w:val="TableParagraph"/>
              <w:spacing w:line="253" w:lineRule="exact"/>
              <w:ind w:left="134"/>
              <w:jc w:val="both"/>
              <w:rPr>
                <w:sz w:val="21"/>
              </w:rPr>
            </w:pPr>
            <w:r>
              <w:rPr>
                <w:sz w:val="21"/>
              </w:rPr>
              <w:t>Deficiência</w:t>
            </w:r>
            <w:r>
              <w:rPr>
                <w:spacing w:val="56"/>
                <w:w w:val="150"/>
                <w:sz w:val="21"/>
              </w:rPr>
              <w:t>    </w:t>
            </w:r>
            <w:r>
              <w:rPr>
                <w:spacing w:val="-5"/>
                <w:sz w:val="21"/>
              </w:rPr>
              <w:t>na</w:t>
            </w:r>
          </w:p>
          <w:p>
            <w:pPr>
              <w:pStyle w:val="TableParagraph"/>
              <w:tabs>
                <w:tab w:pos="1755" w:val="left" w:leader="none"/>
              </w:tabs>
              <w:ind w:left="134" w:right="104"/>
              <w:jc w:val="both"/>
              <w:rPr>
                <w:sz w:val="21"/>
              </w:rPr>
            </w:pPr>
            <w:r>
              <w:rPr>
                <w:spacing w:val="-2"/>
                <w:sz w:val="21"/>
              </w:rPr>
              <w:t>prontidão</w:t>
            </w:r>
            <w:r>
              <w:rPr>
                <w:sz w:val="21"/>
              </w:rPr>
              <w:tab/>
            </w:r>
            <w:r>
              <w:rPr>
                <w:spacing w:val="-6"/>
                <w:sz w:val="21"/>
              </w:rPr>
              <w:t>do </w:t>
            </w:r>
            <w:r>
              <w:rPr>
                <w:sz w:val="21"/>
              </w:rPr>
              <w:t>acesso aos canais </w:t>
            </w:r>
            <w:r>
              <w:rPr>
                <w:spacing w:val="-2"/>
                <w:sz w:val="21"/>
              </w:rPr>
              <w:t>oficiais</w:t>
            </w:r>
            <w:r>
              <w:rPr>
                <w:sz w:val="21"/>
              </w:rPr>
              <w:tab/>
            </w:r>
            <w:r>
              <w:rPr>
                <w:spacing w:val="-65"/>
                <w:sz w:val="21"/>
              </w:rPr>
              <w:t> </w:t>
            </w:r>
            <w:r>
              <w:rPr>
                <w:spacing w:val="-5"/>
                <w:sz w:val="21"/>
              </w:rPr>
              <w:t>de</w:t>
            </w:r>
          </w:p>
          <w:p>
            <w:pPr>
              <w:pStyle w:val="TableParagraph"/>
              <w:ind w:left="134" w:right="103"/>
              <w:jc w:val="both"/>
              <w:rPr>
                <w:sz w:val="21"/>
              </w:rPr>
            </w:pPr>
            <w:r>
              <w:rPr>
                <w:spacing w:val="-2"/>
                <w:sz w:val="21"/>
              </w:rPr>
              <w:t>denúncia/reclamaçã </w:t>
            </w:r>
            <w:r>
              <w:rPr>
                <w:sz w:val="21"/>
              </w:rPr>
              <w:t>o para </w:t>
            </w:r>
            <w:r>
              <w:rPr>
                <w:sz w:val="21"/>
              </w:rPr>
              <w:t>os funcionários sobre assédio sexual e moral, ocasionando em</w:t>
            </w:r>
            <w:r>
              <w:rPr>
                <w:spacing w:val="79"/>
                <w:sz w:val="21"/>
              </w:rPr>
              <w:t>   </w:t>
            </w:r>
            <w:r>
              <w:rPr>
                <w:sz w:val="21"/>
              </w:rPr>
              <w:t>uma</w:t>
            </w:r>
            <w:r>
              <w:rPr>
                <w:spacing w:val="47"/>
                <w:w w:val="150"/>
                <w:sz w:val="21"/>
              </w:rPr>
              <w:t>   </w:t>
            </w:r>
            <w:r>
              <w:rPr>
                <w:spacing w:val="-5"/>
                <w:sz w:val="21"/>
              </w:rPr>
              <w:t>má</w:t>
            </w:r>
          </w:p>
          <w:p>
            <w:pPr>
              <w:pStyle w:val="TableParagraph"/>
              <w:tabs>
                <w:tab w:pos="1760" w:val="left" w:leader="none"/>
              </w:tabs>
              <w:spacing w:line="253" w:lineRule="exact"/>
              <w:ind w:left="134"/>
              <w:jc w:val="both"/>
              <w:rPr>
                <w:sz w:val="21"/>
              </w:rPr>
            </w:pPr>
            <w:r>
              <w:rPr>
                <w:spacing w:val="-2"/>
                <w:sz w:val="21"/>
              </w:rPr>
              <w:t>imagem</w:t>
            </w:r>
            <w:r>
              <w:rPr>
                <w:sz w:val="21"/>
              </w:rPr>
              <w:tab/>
            </w:r>
            <w:r>
              <w:rPr>
                <w:spacing w:val="-5"/>
                <w:sz w:val="21"/>
              </w:rPr>
              <w:t>da</w:t>
            </w:r>
          </w:p>
          <w:p>
            <w:pPr>
              <w:pStyle w:val="TableParagraph"/>
              <w:ind w:left="134" w:right="105"/>
              <w:jc w:val="both"/>
              <w:rPr>
                <w:sz w:val="21"/>
              </w:rPr>
            </w:pPr>
            <w:r>
              <w:rPr>
                <w:sz w:val="21"/>
              </w:rPr>
              <w:t>Administração e possíveis prejuízos no ambiente de trabalho</w:t>
            </w:r>
            <w:r>
              <w:rPr>
                <w:spacing w:val="58"/>
                <w:sz w:val="21"/>
              </w:rPr>
              <w:t>   </w:t>
            </w:r>
            <w:r>
              <w:rPr>
                <w:sz w:val="21"/>
              </w:rPr>
              <w:t>e</w:t>
            </w:r>
            <w:r>
              <w:rPr>
                <w:spacing w:val="60"/>
                <w:sz w:val="21"/>
              </w:rPr>
              <w:t>   </w:t>
            </w:r>
            <w:r>
              <w:rPr>
                <w:spacing w:val="-5"/>
                <w:sz w:val="21"/>
              </w:rPr>
              <w:t>na</w:t>
            </w:r>
          </w:p>
          <w:p>
            <w:pPr>
              <w:pStyle w:val="TableParagraph"/>
              <w:tabs>
                <w:tab w:pos="1757" w:val="left" w:leader="none"/>
              </w:tabs>
              <w:ind w:left="134" w:right="106"/>
              <w:jc w:val="both"/>
              <w:rPr>
                <w:sz w:val="21"/>
              </w:rPr>
            </w:pPr>
            <w:r>
              <w:rPr>
                <w:spacing w:val="-2"/>
                <w:sz w:val="21"/>
              </w:rPr>
              <w:t>garantia</w:t>
            </w:r>
            <w:r>
              <w:rPr>
                <w:sz w:val="21"/>
              </w:rPr>
              <w:tab/>
            </w:r>
            <w:r>
              <w:rPr>
                <w:spacing w:val="-6"/>
                <w:sz w:val="21"/>
              </w:rPr>
              <w:t>de </w:t>
            </w:r>
            <w:r>
              <w:rPr>
                <w:spacing w:val="-2"/>
                <w:sz w:val="21"/>
              </w:rPr>
              <w:t>direitos.</w:t>
            </w:r>
          </w:p>
        </w:tc>
        <w:tc>
          <w:tcPr>
            <w:tcW w:w="4723" w:type="dxa"/>
            <w:tcBorders>
              <w:top w:val="single" w:sz="12" w:space="0" w:color="000000"/>
              <w:left w:val="single" w:sz="4" w:space="0" w:color="000000"/>
              <w:bottom w:val="single" w:sz="4" w:space="0" w:color="000000"/>
              <w:right w:val="single" w:sz="4" w:space="0" w:color="000000"/>
            </w:tcBorders>
          </w:tcPr>
          <w:p>
            <w:pPr>
              <w:pStyle w:val="TableParagraph"/>
              <w:ind w:left="97" w:right="92"/>
              <w:jc w:val="both"/>
              <w:rPr>
                <w:sz w:val="21"/>
              </w:rPr>
            </w:pPr>
            <w:r>
              <w:rPr>
                <w:sz w:val="21"/>
              </w:rPr>
              <w:t>Foi elaborado um QR Code com link sobre Comunicação de Denúncia sobre Assédio Moral</w:t>
            </w:r>
            <w:r>
              <w:rPr>
                <w:spacing w:val="40"/>
                <w:sz w:val="21"/>
              </w:rPr>
              <w:t> </w:t>
            </w:r>
            <w:r>
              <w:rPr>
                <w:sz w:val="21"/>
              </w:rPr>
              <w:t>e Assédio Sexual.</w:t>
            </w:r>
          </w:p>
          <w:p>
            <w:pPr>
              <w:pStyle w:val="TableParagraph"/>
              <w:spacing w:before="253"/>
              <w:ind w:left="97"/>
              <w:rPr>
                <w:sz w:val="21"/>
              </w:rPr>
            </w:pPr>
            <w:r>
              <w:rPr>
                <w:spacing w:val="-2"/>
                <w:sz w:val="21"/>
              </w:rPr>
              <w:t>Implementado.</w:t>
            </w:r>
          </w:p>
        </w:tc>
        <w:tc>
          <w:tcPr>
            <w:tcW w:w="284" w:type="dxa"/>
            <w:tcBorders>
              <w:top w:val="single" w:sz="12" w:space="0" w:color="000000"/>
              <w:left w:val="single" w:sz="4" w:space="0" w:color="000000"/>
              <w:bottom w:val="single" w:sz="4" w:space="0" w:color="000000"/>
              <w:right w:val="single" w:sz="4" w:space="0" w:color="000000"/>
            </w:tcBorders>
          </w:tcPr>
          <w:p>
            <w:pPr>
              <w:pStyle w:val="TableParagraph"/>
              <w:ind w:left="0"/>
              <w:rPr>
                <w:rFonts w:ascii="Times New Roman"/>
                <w:sz w:val="20"/>
              </w:rPr>
            </w:pPr>
          </w:p>
        </w:tc>
        <w:tc>
          <w:tcPr>
            <w:tcW w:w="204" w:type="dxa"/>
            <w:tcBorders>
              <w:top w:val="single" w:sz="12" w:space="0" w:color="000000"/>
              <w:left w:val="single" w:sz="4" w:space="0" w:color="000000"/>
              <w:bottom w:val="single" w:sz="4" w:space="0" w:color="000000"/>
              <w:right w:val="single" w:sz="4" w:space="0" w:color="000000"/>
            </w:tcBorders>
          </w:tcPr>
          <w:p>
            <w:pPr>
              <w:pStyle w:val="TableParagraph"/>
              <w:ind w:left="0"/>
              <w:rPr>
                <w:rFonts w:ascii="Times New Roman"/>
                <w:sz w:val="20"/>
              </w:rPr>
            </w:pPr>
          </w:p>
        </w:tc>
      </w:tr>
      <w:tr>
        <w:trPr>
          <w:trHeight w:val="266" w:hRule="atLeast"/>
        </w:trPr>
        <w:tc>
          <w:tcPr>
            <w:tcW w:w="1923"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2103"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4723"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284"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204"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r>
    </w:tbl>
    <w:p>
      <w:pPr>
        <w:pStyle w:val="BodyText"/>
        <w:rPr>
          <w:sz w:val="22"/>
        </w:rPr>
      </w:pPr>
    </w:p>
    <w:p>
      <w:pPr>
        <w:pStyle w:val="BodyText"/>
        <w:spacing w:before="79"/>
        <w:rPr>
          <w:sz w:val="22"/>
        </w:rPr>
      </w:pPr>
    </w:p>
    <w:p>
      <w:pPr>
        <w:spacing w:line="276" w:lineRule="auto" w:before="0"/>
        <w:ind w:left="165" w:right="1441" w:firstLine="0"/>
        <w:jc w:val="both"/>
        <w:rPr>
          <w:sz w:val="22"/>
        </w:rPr>
      </w:pPr>
      <w:r>
        <w:rPr>
          <w:color w:val="333333"/>
          <w:sz w:val="22"/>
        </w:rPr>
        <w:t>Neste ato compromete-se a Equipe de Gestão da Integridade a encaminhar semestralmente relatório acerca da implantação do Plano à alta gestão da Unidade e à Controladoria Geral</w:t>
      </w:r>
      <w:r>
        <w:rPr>
          <w:color w:val="333333"/>
          <w:spacing w:val="40"/>
          <w:sz w:val="22"/>
        </w:rPr>
        <w:t> </w:t>
      </w:r>
      <w:r>
        <w:rPr>
          <w:color w:val="333333"/>
          <w:sz w:val="22"/>
        </w:rPr>
        <w:t>do Município, conforme determinado na Portaria nº 117/2020/CGM-G.</w:t>
      </w:r>
    </w:p>
    <w:sectPr>
      <w:pgSz w:w="11910" w:h="16840"/>
      <w:pgMar w:header="0" w:footer="769" w:top="1340" w:bottom="960" w:left="1275"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84384">
              <wp:simplePos x="0" y="0"/>
              <wp:positionH relativeFrom="page">
                <wp:posOffset>6510528</wp:posOffset>
              </wp:positionH>
              <wp:positionV relativeFrom="page">
                <wp:posOffset>10061392</wp:posOffset>
              </wp:positionV>
              <wp:extent cx="188595" cy="16383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88595" cy="163830"/>
                      </a:xfrm>
                      <a:prstGeom prst="rect">
                        <a:avLst/>
                      </a:prstGeom>
                    </wps:spPr>
                    <wps:txbx>
                      <w:txbxContent>
                        <w:p>
                          <w:pPr>
                            <w:spacing w:before="20"/>
                            <w:ind w:left="20" w:right="0" w:firstLine="0"/>
                            <w:jc w:val="left"/>
                            <w:rPr>
                              <w:sz w:val="18"/>
                            </w:rPr>
                          </w:pPr>
                          <w:r>
                            <w:rPr>
                              <w:color w:val="063762"/>
                              <w:spacing w:val="-5"/>
                              <w:sz w:val="18"/>
                            </w:rPr>
                            <w:fldChar w:fldCharType="begin"/>
                          </w:r>
                          <w:r>
                            <w:rPr>
                              <w:color w:val="063762"/>
                              <w:spacing w:val="-5"/>
                              <w:sz w:val="18"/>
                            </w:rPr>
                            <w:instrText> PAGE </w:instrText>
                          </w:r>
                          <w:r>
                            <w:rPr>
                              <w:color w:val="063762"/>
                              <w:spacing w:val="-5"/>
                              <w:sz w:val="18"/>
                            </w:rPr>
                            <w:fldChar w:fldCharType="separate"/>
                          </w:r>
                          <w:r>
                            <w:rPr>
                              <w:color w:val="063762"/>
                              <w:spacing w:val="-5"/>
                              <w:sz w:val="18"/>
                            </w:rPr>
                            <w:t>10</w:t>
                          </w:r>
                          <w:r>
                            <w:rPr>
                              <w:color w:val="063762"/>
                              <w:spacing w:val="-5"/>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2.640015pt;margin-top:792.235596pt;width:14.85pt;height:12.9pt;mso-position-horizontal-relative:page;mso-position-vertical-relative:page;z-index:-16132096" type="#_x0000_t202" id="docshape1" filled="false" stroked="false">
              <v:textbox inset="0,0,0,0">
                <w:txbxContent>
                  <w:p>
                    <w:pPr>
                      <w:spacing w:before="20"/>
                      <w:ind w:left="20" w:right="0" w:firstLine="0"/>
                      <w:jc w:val="left"/>
                      <w:rPr>
                        <w:sz w:val="18"/>
                      </w:rPr>
                    </w:pPr>
                    <w:r>
                      <w:rPr>
                        <w:color w:val="063762"/>
                        <w:spacing w:val="-5"/>
                        <w:sz w:val="18"/>
                      </w:rPr>
                      <w:fldChar w:fldCharType="begin"/>
                    </w:r>
                    <w:r>
                      <w:rPr>
                        <w:color w:val="063762"/>
                        <w:spacing w:val="-5"/>
                        <w:sz w:val="18"/>
                      </w:rPr>
                      <w:instrText> PAGE </w:instrText>
                    </w:r>
                    <w:r>
                      <w:rPr>
                        <w:color w:val="063762"/>
                        <w:spacing w:val="-5"/>
                        <w:sz w:val="18"/>
                      </w:rPr>
                      <w:fldChar w:fldCharType="separate"/>
                    </w:r>
                    <w:r>
                      <w:rPr>
                        <w:color w:val="063762"/>
                        <w:spacing w:val="-5"/>
                        <w:sz w:val="18"/>
                      </w:rPr>
                      <w:t>10</w:t>
                    </w:r>
                    <w:r>
                      <w:rPr>
                        <w:color w:val="063762"/>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183872">
          <wp:simplePos x="0" y="0"/>
          <wp:positionH relativeFrom="page">
            <wp:posOffset>0</wp:posOffset>
          </wp:positionH>
          <wp:positionV relativeFrom="page">
            <wp:posOffset>12</wp:posOffset>
          </wp:positionV>
          <wp:extent cx="7562088" cy="238112"/>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7562088" cy="23811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85" w:hanging="361"/>
      </w:pPr>
      <w:rPr>
        <w:rFonts w:hint="default" w:ascii="Tahoma" w:hAnsi="Tahoma" w:eastAsia="Tahoma" w:cs="Tahoma"/>
        <w:b w:val="0"/>
        <w:bCs w:val="0"/>
        <w:i w:val="0"/>
        <w:iCs w:val="0"/>
        <w:color w:val="333333"/>
        <w:spacing w:val="0"/>
        <w:w w:val="100"/>
        <w:sz w:val="21"/>
        <w:szCs w:val="21"/>
        <w:lang w:val="pt-PT" w:eastAsia="en-US" w:bidi="ar-SA"/>
      </w:rPr>
    </w:lvl>
    <w:lvl w:ilvl="1">
      <w:start w:val="0"/>
      <w:numFmt w:val="bullet"/>
      <w:lvlText w:val="•"/>
      <w:lvlJc w:val="left"/>
      <w:pPr>
        <w:ind w:left="1855" w:hanging="361"/>
      </w:pPr>
      <w:rPr>
        <w:rFonts w:hint="default"/>
        <w:lang w:val="pt-PT" w:eastAsia="en-US" w:bidi="ar-SA"/>
      </w:rPr>
    </w:lvl>
    <w:lvl w:ilvl="2">
      <w:start w:val="0"/>
      <w:numFmt w:val="bullet"/>
      <w:lvlText w:val="•"/>
      <w:lvlJc w:val="left"/>
      <w:pPr>
        <w:ind w:left="2830" w:hanging="361"/>
      </w:pPr>
      <w:rPr>
        <w:rFonts w:hint="default"/>
        <w:lang w:val="pt-PT" w:eastAsia="en-US" w:bidi="ar-SA"/>
      </w:rPr>
    </w:lvl>
    <w:lvl w:ilvl="3">
      <w:start w:val="0"/>
      <w:numFmt w:val="bullet"/>
      <w:lvlText w:val="•"/>
      <w:lvlJc w:val="left"/>
      <w:pPr>
        <w:ind w:left="3806" w:hanging="361"/>
      </w:pPr>
      <w:rPr>
        <w:rFonts w:hint="default"/>
        <w:lang w:val="pt-PT" w:eastAsia="en-US" w:bidi="ar-SA"/>
      </w:rPr>
    </w:lvl>
    <w:lvl w:ilvl="4">
      <w:start w:val="0"/>
      <w:numFmt w:val="bullet"/>
      <w:lvlText w:val="•"/>
      <w:lvlJc w:val="left"/>
      <w:pPr>
        <w:ind w:left="4781" w:hanging="361"/>
      </w:pPr>
      <w:rPr>
        <w:rFonts w:hint="default"/>
        <w:lang w:val="pt-PT" w:eastAsia="en-US" w:bidi="ar-SA"/>
      </w:rPr>
    </w:lvl>
    <w:lvl w:ilvl="5">
      <w:start w:val="0"/>
      <w:numFmt w:val="bullet"/>
      <w:lvlText w:val="•"/>
      <w:lvlJc w:val="left"/>
      <w:pPr>
        <w:ind w:left="5756" w:hanging="361"/>
      </w:pPr>
      <w:rPr>
        <w:rFonts w:hint="default"/>
        <w:lang w:val="pt-PT" w:eastAsia="en-US" w:bidi="ar-SA"/>
      </w:rPr>
    </w:lvl>
    <w:lvl w:ilvl="6">
      <w:start w:val="0"/>
      <w:numFmt w:val="bullet"/>
      <w:lvlText w:val="•"/>
      <w:lvlJc w:val="left"/>
      <w:pPr>
        <w:ind w:left="6732" w:hanging="361"/>
      </w:pPr>
      <w:rPr>
        <w:rFonts w:hint="default"/>
        <w:lang w:val="pt-PT" w:eastAsia="en-US" w:bidi="ar-SA"/>
      </w:rPr>
    </w:lvl>
    <w:lvl w:ilvl="7">
      <w:start w:val="0"/>
      <w:numFmt w:val="bullet"/>
      <w:lvlText w:val="•"/>
      <w:lvlJc w:val="left"/>
      <w:pPr>
        <w:ind w:left="7707" w:hanging="361"/>
      </w:pPr>
      <w:rPr>
        <w:rFonts w:hint="default"/>
        <w:lang w:val="pt-PT" w:eastAsia="en-US" w:bidi="ar-SA"/>
      </w:rPr>
    </w:lvl>
    <w:lvl w:ilvl="8">
      <w:start w:val="0"/>
      <w:numFmt w:val="bullet"/>
      <w:lvlText w:val="•"/>
      <w:lvlJc w:val="left"/>
      <w:pPr>
        <w:ind w:left="8683" w:hanging="361"/>
      </w:pPr>
      <w:rPr>
        <w:rFonts w:hint="default"/>
        <w:lang w:val="pt-PT" w:eastAsia="en-US" w:bidi="ar-SA"/>
      </w:rPr>
    </w:lvl>
  </w:abstractNum>
  <w:abstractNum w:abstractNumId="6">
    <w:multiLevelType w:val="hybridMultilevel"/>
    <w:lvl w:ilvl="0">
      <w:start w:val="0"/>
      <w:numFmt w:val="bullet"/>
      <w:lvlText w:val="●"/>
      <w:lvlJc w:val="left"/>
      <w:pPr>
        <w:ind w:left="885" w:hanging="361"/>
      </w:pPr>
      <w:rPr>
        <w:rFonts w:hint="default" w:ascii="Tahoma" w:hAnsi="Tahoma" w:eastAsia="Tahoma" w:cs="Tahoma"/>
        <w:b w:val="0"/>
        <w:bCs w:val="0"/>
        <w:i w:val="0"/>
        <w:iCs w:val="0"/>
        <w:spacing w:val="0"/>
        <w:w w:val="100"/>
        <w:sz w:val="21"/>
        <w:szCs w:val="21"/>
        <w:lang w:val="pt-PT" w:eastAsia="en-US" w:bidi="ar-SA"/>
      </w:rPr>
    </w:lvl>
    <w:lvl w:ilvl="1">
      <w:start w:val="0"/>
      <w:numFmt w:val="bullet"/>
      <w:lvlText w:val="•"/>
      <w:lvlJc w:val="left"/>
      <w:pPr>
        <w:ind w:left="1855" w:hanging="361"/>
      </w:pPr>
      <w:rPr>
        <w:rFonts w:hint="default"/>
        <w:lang w:val="pt-PT" w:eastAsia="en-US" w:bidi="ar-SA"/>
      </w:rPr>
    </w:lvl>
    <w:lvl w:ilvl="2">
      <w:start w:val="0"/>
      <w:numFmt w:val="bullet"/>
      <w:lvlText w:val="•"/>
      <w:lvlJc w:val="left"/>
      <w:pPr>
        <w:ind w:left="2830" w:hanging="361"/>
      </w:pPr>
      <w:rPr>
        <w:rFonts w:hint="default"/>
        <w:lang w:val="pt-PT" w:eastAsia="en-US" w:bidi="ar-SA"/>
      </w:rPr>
    </w:lvl>
    <w:lvl w:ilvl="3">
      <w:start w:val="0"/>
      <w:numFmt w:val="bullet"/>
      <w:lvlText w:val="•"/>
      <w:lvlJc w:val="left"/>
      <w:pPr>
        <w:ind w:left="3806" w:hanging="361"/>
      </w:pPr>
      <w:rPr>
        <w:rFonts w:hint="default"/>
        <w:lang w:val="pt-PT" w:eastAsia="en-US" w:bidi="ar-SA"/>
      </w:rPr>
    </w:lvl>
    <w:lvl w:ilvl="4">
      <w:start w:val="0"/>
      <w:numFmt w:val="bullet"/>
      <w:lvlText w:val="•"/>
      <w:lvlJc w:val="left"/>
      <w:pPr>
        <w:ind w:left="4781" w:hanging="361"/>
      </w:pPr>
      <w:rPr>
        <w:rFonts w:hint="default"/>
        <w:lang w:val="pt-PT" w:eastAsia="en-US" w:bidi="ar-SA"/>
      </w:rPr>
    </w:lvl>
    <w:lvl w:ilvl="5">
      <w:start w:val="0"/>
      <w:numFmt w:val="bullet"/>
      <w:lvlText w:val="•"/>
      <w:lvlJc w:val="left"/>
      <w:pPr>
        <w:ind w:left="5756" w:hanging="361"/>
      </w:pPr>
      <w:rPr>
        <w:rFonts w:hint="default"/>
        <w:lang w:val="pt-PT" w:eastAsia="en-US" w:bidi="ar-SA"/>
      </w:rPr>
    </w:lvl>
    <w:lvl w:ilvl="6">
      <w:start w:val="0"/>
      <w:numFmt w:val="bullet"/>
      <w:lvlText w:val="•"/>
      <w:lvlJc w:val="left"/>
      <w:pPr>
        <w:ind w:left="6732" w:hanging="361"/>
      </w:pPr>
      <w:rPr>
        <w:rFonts w:hint="default"/>
        <w:lang w:val="pt-PT" w:eastAsia="en-US" w:bidi="ar-SA"/>
      </w:rPr>
    </w:lvl>
    <w:lvl w:ilvl="7">
      <w:start w:val="0"/>
      <w:numFmt w:val="bullet"/>
      <w:lvlText w:val="•"/>
      <w:lvlJc w:val="left"/>
      <w:pPr>
        <w:ind w:left="7707" w:hanging="361"/>
      </w:pPr>
      <w:rPr>
        <w:rFonts w:hint="default"/>
        <w:lang w:val="pt-PT" w:eastAsia="en-US" w:bidi="ar-SA"/>
      </w:rPr>
    </w:lvl>
    <w:lvl w:ilvl="8">
      <w:start w:val="0"/>
      <w:numFmt w:val="bullet"/>
      <w:lvlText w:val="•"/>
      <w:lvlJc w:val="left"/>
      <w:pPr>
        <w:ind w:left="8683" w:hanging="361"/>
      </w:pPr>
      <w:rPr>
        <w:rFonts w:hint="default"/>
        <w:lang w:val="pt-PT" w:eastAsia="en-US" w:bidi="ar-SA"/>
      </w:rPr>
    </w:lvl>
  </w:abstractNum>
  <w:abstractNum w:abstractNumId="5">
    <w:multiLevelType w:val="hybridMultilevel"/>
    <w:lvl w:ilvl="0">
      <w:start w:val="1"/>
      <w:numFmt w:val="lowerRoman"/>
      <w:lvlText w:val="%1."/>
      <w:lvlJc w:val="left"/>
      <w:pPr>
        <w:ind w:left="945" w:hanging="721"/>
        <w:jc w:val="left"/>
      </w:pPr>
      <w:rPr>
        <w:rFonts w:hint="default" w:ascii="Tahoma" w:hAnsi="Tahoma" w:eastAsia="Tahoma" w:cs="Tahoma"/>
        <w:b w:val="0"/>
        <w:bCs w:val="0"/>
        <w:i w:val="0"/>
        <w:iCs w:val="0"/>
        <w:spacing w:val="-1"/>
        <w:w w:val="100"/>
        <w:sz w:val="21"/>
        <w:szCs w:val="21"/>
        <w:lang w:val="pt-PT" w:eastAsia="en-US" w:bidi="ar-SA"/>
      </w:rPr>
    </w:lvl>
    <w:lvl w:ilvl="1">
      <w:start w:val="0"/>
      <w:numFmt w:val="bullet"/>
      <w:lvlText w:val="•"/>
      <w:lvlJc w:val="left"/>
      <w:pPr>
        <w:ind w:left="1909" w:hanging="721"/>
      </w:pPr>
      <w:rPr>
        <w:rFonts w:hint="default"/>
        <w:lang w:val="pt-PT" w:eastAsia="en-US" w:bidi="ar-SA"/>
      </w:rPr>
    </w:lvl>
    <w:lvl w:ilvl="2">
      <w:start w:val="0"/>
      <w:numFmt w:val="bullet"/>
      <w:lvlText w:val="•"/>
      <w:lvlJc w:val="left"/>
      <w:pPr>
        <w:ind w:left="2878" w:hanging="721"/>
      </w:pPr>
      <w:rPr>
        <w:rFonts w:hint="default"/>
        <w:lang w:val="pt-PT" w:eastAsia="en-US" w:bidi="ar-SA"/>
      </w:rPr>
    </w:lvl>
    <w:lvl w:ilvl="3">
      <w:start w:val="0"/>
      <w:numFmt w:val="bullet"/>
      <w:lvlText w:val="•"/>
      <w:lvlJc w:val="left"/>
      <w:pPr>
        <w:ind w:left="3848" w:hanging="721"/>
      </w:pPr>
      <w:rPr>
        <w:rFonts w:hint="default"/>
        <w:lang w:val="pt-PT" w:eastAsia="en-US" w:bidi="ar-SA"/>
      </w:rPr>
    </w:lvl>
    <w:lvl w:ilvl="4">
      <w:start w:val="0"/>
      <w:numFmt w:val="bullet"/>
      <w:lvlText w:val="•"/>
      <w:lvlJc w:val="left"/>
      <w:pPr>
        <w:ind w:left="4817" w:hanging="721"/>
      </w:pPr>
      <w:rPr>
        <w:rFonts w:hint="default"/>
        <w:lang w:val="pt-PT" w:eastAsia="en-US" w:bidi="ar-SA"/>
      </w:rPr>
    </w:lvl>
    <w:lvl w:ilvl="5">
      <w:start w:val="0"/>
      <w:numFmt w:val="bullet"/>
      <w:lvlText w:val="•"/>
      <w:lvlJc w:val="left"/>
      <w:pPr>
        <w:ind w:left="5786" w:hanging="721"/>
      </w:pPr>
      <w:rPr>
        <w:rFonts w:hint="default"/>
        <w:lang w:val="pt-PT" w:eastAsia="en-US" w:bidi="ar-SA"/>
      </w:rPr>
    </w:lvl>
    <w:lvl w:ilvl="6">
      <w:start w:val="0"/>
      <w:numFmt w:val="bullet"/>
      <w:lvlText w:val="•"/>
      <w:lvlJc w:val="left"/>
      <w:pPr>
        <w:ind w:left="6756" w:hanging="721"/>
      </w:pPr>
      <w:rPr>
        <w:rFonts w:hint="default"/>
        <w:lang w:val="pt-PT" w:eastAsia="en-US" w:bidi="ar-SA"/>
      </w:rPr>
    </w:lvl>
    <w:lvl w:ilvl="7">
      <w:start w:val="0"/>
      <w:numFmt w:val="bullet"/>
      <w:lvlText w:val="•"/>
      <w:lvlJc w:val="left"/>
      <w:pPr>
        <w:ind w:left="7725" w:hanging="721"/>
      </w:pPr>
      <w:rPr>
        <w:rFonts w:hint="default"/>
        <w:lang w:val="pt-PT" w:eastAsia="en-US" w:bidi="ar-SA"/>
      </w:rPr>
    </w:lvl>
    <w:lvl w:ilvl="8">
      <w:start w:val="0"/>
      <w:numFmt w:val="bullet"/>
      <w:lvlText w:val="•"/>
      <w:lvlJc w:val="left"/>
      <w:pPr>
        <w:ind w:left="8695" w:hanging="721"/>
      </w:pPr>
      <w:rPr>
        <w:rFonts w:hint="default"/>
        <w:lang w:val="pt-PT" w:eastAsia="en-US" w:bidi="ar-SA"/>
      </w:rPr>
    </w:lvl>
  </w:abstractNum>
  <w:abstractNum w:abstractNumId="4">
    <w:multiLevelType w:val="hybridMultilevel"/>
    <w:lvl w:ilvl="0">
      <w:start w:val="0"/>
      <w:numFmt w:val="bullet"/>
      <w:lvlText w:val="●"/>
      <w:lvlJc w:val="left"/>
      <w:pPr>
        <w:ind w:left="885" w:hanging="361"/>
      </w:pPr>
      <w:rPr>
        <w:rFonts w:hint="default" w:ascii="Tahoma" w:hAnsi="Tahoma" w:eastAsia="Tahoma" w:cs="Tahoma"/>
        <w:b w:val="0"/>
        <w:bCs w:val="0"/>
        <w:i w:val="0"/>
        <w:iCs w:val="0"/>
        <w:color w:val="333333"/>
        <w:spacing w:val="0"/>
        <w:w w:val="100"/>
        <w:sz w:val="21"/>
        <w:szCs w:val="21"/>
        <w:lang w:val="pt-PT" w:eastAsia="en-US" w:bidi="ar-SA"/>
      </w:rPr>
    </w:lvl>
    <w:lvl w:ilvl="1">
      <w:start w:val="0"/>
      <w:numFmt w:val="bullet"/>
      <w:lvlText w:val="•"/>
      <w:lvlJc w:val="left"/>
      <w:pPr>
        <w:ind w:left="1855" w:hanging="361"/>
      </w:pPr>
      <w:rPr>
        <w:rFonts w:hint="default"/>
        <w:lang w:val="pt-PT" w:eastAsia="en-US" w:bidi="ar-SA"/>
      </w:rPr>
    </w:lvl>
    <w:lvl w:ilvl="2">
      <w:start w:val="0"/>
      <w:numFmt w:val="bullet"/>
      <w:lvlText w:val="•"/>
      <w:lvlJc w:val="left"/>
      <w:pPr>
        <w:ind w:left="2830" w:hanging="361"/>
      </w:pPr>
      <w:rPr>
        <w:rFonts w:hint="default"/>
        <w:lang w:val="pt-PT" w:eastAsia="en-US" w:bidi="ar-SA"/>
      </w:rPr>
    </w:lvl>
    <w:lvl w:ilvl="3">
      <w:start w:val="0"/>
      <w:numFmt w:val="bullet"/>
      <w:lvlText w:val="•"/>
      <w:lvlJc w:val="left"/>
      <w:pPr>
        <w:ind w:left="3806" w:hanging="361"/>
      </w:pPr>
      <w:rPr>
        <w:rFonts w:hint="default"/>
        <w:lang w:val="pt-PT" w:eastAsia="en-US" w:bidi="ar-SA"/>
      </w:rPr>
    </w:lvl>
    <w:lvl w:ilvl="4">
      <w:start w:val="0"/>
      <w:numFmt w:val="bullet"/>
      <w:lvlText w:val="•"/>
      <w:lvlJc w:val="left"/>
      <w:pPr>
        <w:ind w:left="4781" w:hanging="361"/>
      </w:pPr>
      <w:rPr>
        <w:rFonts w:hint="default"/>
        <w:lang w:val="pt-PT" w:eastAsia="en-US" w:bidi="ar-SA"/>
      </w:rPr>
    </w:lvl>
    <w:lvl w:ilvl="5">
      <w:start w:val="0"/>
      <w:numFmt w:val="bullet"/>
      <w:lvlText w:val="•"/>
      <w:lvlJc w:val="left"/>
      <w:pPr>
        <w:ind w:left="5756" w:hanging="361"/>
      </w:pPr>
      <w:rPr>
        <w:rFonts w:hint="default"/>
        <w:lang w:val="pt-PT" w:eastAsia="en-US" w:bidi="ar-SA"/>
      </w:rPr>
    </w:lvl>
    <w:lvl w:ilvl="6">
      <w:start w:val="0"/>
      <w:numFmt w:val="bullet"/>
      <w:lvlText w:val="•"/>
      <w:lvlJc w:val="left"/>
      <w:pPr>
        <w:ind w:left="6732" w:hanging="361"/>
      </w:pPr>
      <w:rPr>
        <w:rFonts w:hint="default"/>
        <w:lang w:val="pt-PT" w:eastAsia="en-US" w:bidi="ar-SA"/>
      </w:rPr>
    </w:lvl>
    <w:lvl w:ilvl="7">
      <w:start w:val="0"/>
      <w:numFmt w:val="bullet"/>
      <w:lvlText w:val="•"/>
      <w:lvlJc w:val="left"/>
      <w:pPr>
        <w:ind w:left="7707" w:hanging="361"/>
      </w:pPr>
      <w:rPr>
        <w:rFonts w:hint="default"/>
        <w:lang w:val="pt-PT" w:eastAsia="en-US" w:bidi="ar-SA"/>
      </w:rPr>
    </w:lvl>
    <w:lvl w:ilvl="8">
      <w:start w:val="0"/>
      <w:numFmt w:val="bullet"/>
      <w:lvlText w:val="•"/>
      <w:lvlJc w:val="left"/>
      <w:pPr>
        <w:ind w:left="8683" w:hanging="361"/>
      </w:pPr>
      <w:rPr>
        <w:rFonts w:hint="default"/>
        <w:lang w:val="pt-PT" w:eastAsia="en-US" w:bidi="ar-SA"/>
      </w:rPr>
    </w:lvl>
  </w:abstractNum>
  <w:abstractNum w:abstractNumId="3">
    <w:multiLevelType w:val="hybridMultilevel"/>
    <w:lvl w:ilvl="0">
      <w:start w:val="0"/>
      <w:numFmt w:val="bullet"/>
      <w:lvlText w:val=""/>
      <w:lvlJc w:val="left"/>
      <w:pPr>
        <w:ind w:left="885" w:hanging="361"/>
      </w:pPr>
      <w:rPr>
        <w:rFonts w:hint="default" w:ascii="Symbol" w:hAnsi="Symbol" w:eastAsia="Symbol" w:cs="Symbol"/>
        <w:spacing w:val="0"/>
        <w:w w:val="100"/>
        <w:lang w:val="pt-PT" w:eastAsia="en-US" w:bidi="ar-SA"/>
      </w:rPr>
    </w:lvl>
    <w:lvl w:ilvl="1">
      <w:start w:val="0"/>
      <w:numFmt w:val="bullet"/>
      <w:lvlText w:val="•"/>
      <w:lvlJc w:val="left"/>
      <w:pPr>
        <w:ind w:left="1855" w:hanging="361"/>
      </w:pPr>
      <w:rPr>
        <w:rFonts w:hint="default"/>
        <w:lang w:val="pt-PT" w:eastAsia="en-US" w:bidi="ar-SA"/>
      </w:rPr>
    </w:lvl>
    <w:lvl w:ilvl="2">
      <w:start w:val="0"/>
      <w:numFmt w:val="bullet"/>
      <w:lvlText w:val="•"/>
      <w:lvlJc w:val="left"/>
      <w:pPr>
        <w:ind w:left="2830" w:hanging="361"/>
      </w:pPr>
      <w:rPr>
        <w:rFonts w:hint="default"/>
        <w:lang w:val="pt-PT" w:eastAsia="en-US" w:bidi="ar-SA"/>
      </w:rPr>
    </w:lvl>
    <w:lvl w:ilvl="3">
      <w:start w:val="0"/>
      <w:numFmt w:val="bullet"/>
      <w:lvlText w:val="•"/>
      <w:lvlJc w:val="left"/>
      <w:pPr>
        <w:ind w:left="3806" w:hanging="361"/>
      </w:pPr>
      <w:rPr>
        <w:rFonts w:hint="default"/>
        <w:lang w:val="pt-PT" w:eastAsia="en-US" w:bidi="ar-SA"/>
      </w:rPr>
    </w:lvl>
    <w:lvl w:ilvl="4">
      <w:start w:val="0"/>
      <w:numFmt w:val="bullet"/>
      <w:lvlText w:val="•"/>
      <w:lvlJc w:val="left"/>
      <w:pPr>
        <w:ind w:left="4781" w:hanging="361"/>
      </w:pPr>
      <w:rPr>
        <w:rFonts w:hint="default"/>
        <w:lang w:val="pt-PT" w:eastAsia="en-US" w:bidi="ar-SA"/>
      </w:rPr>
    </w:lvl>
    <w:lvl w:ilvl="5">
      <w:start w:val="0"/>
      <w:numFmt w:val="bullet"/>
      <w:lvlText w:val="•"/>
      <w:lvlJc w:val="left"/>
      <w:pPr>
        <w:ind w:left="5756" w:hanging="361"/>
      </w:pPr>
      <w:rPr>
        <w:rFonts w:hint="default"/>
        <w:lang w:val="pt-PT" w:eastAsia="en-US" w:bidi="ar-SA"/>
      </w:rPr>
    </w:lvl>
    <w:lvl w:ilvl="6">
      <w:start w:val="0"/>
      <w:numFmt w:val="bullet"/>
      <w:lvlText w:val="•"/>
      <w:lvlJc w:val="left"/>
      <w:pPr>
        <w:ind w:left="6732" w:hanging="361"/>
      </w:pPr>
      <w:rPr>
        <w:rFonts w:hint="default"/>
        <w:lang w:val="pt-PT" w:eastAsia="en-US" w:bidi="ar-SA"/>
      </w:rPr>
    </w:lvl>
    <w:lvl w:ilvl="7">
      <w:start w:val="0"/>
      <w:numFmt w:val="bullet"/>
      <w:lvlText w:val="•"/>
      <w:lvlJc w:val="left"/>
      <w:pPr>
        <w:ind w:left="7707" w:hanging="361"/>
      </w:pPr>
      <w:rPr>
        <w:rFonts w:hint="default"/>
        <w:lang w:val="pt-PT" w:eastAsia="en-US" w:bidi="ar-SA"/>
      </w:rPr>
    </w:lvl>
    <w:lvl w:ilvl="8">
      <w:start w:val="0"/>
      <w:numFmt w:val="bullet"/>
      <w:lvlText w:val="•"/>
      <w:lvlJc w:val="left"/>
      <w:pPr>
        <w:ind w:left="8683" w:hanging="361"/>
      </w:pPr>
      <w:rPr>
        <w:rFonts w:hint="default"/>
        <w:lang w:val="pt-PT" w:eastAsia="en-US" w:bidi="ar-SA"/>
      </w:rPr>
    </w:lvl>
  </w:abstractNum>
  <w:abstractNum w:abstractNumId="2">
    <w:multiLevelType w:val="hybridMultilevel"/>
    <w:lvl w:ilvl="0">
      <w:start w:val="1"/>
      <w:numFmt w:val="decimal"/>
      <w:lvlText w:val="%1."/>
      <w:lvlJc w:val="left"/>
      <w:pPr>
        <w:ind w:left="165" w:hanging="398"/>
        <w:jc w:val="left"/>
      </w:pPr>
      <w:rPr>
        <w:rFonts w:hint="default" w:ascii="Tahoma" w:hAnsi="Tahoma" w:eastAsia="Tahoma" w:cs="Tahoma"/>
        <w:b/>
        <w:bCs/>
        <w:i w:val="0"/>
        <w:iCs w:val="0"/>
        <w:color w:val="0A5293"/>
        <w:spacing w:val="0"/>
        <w:w w:val="100"/>
        <w:sz w:val="32"/>
        <w:szCs w:val="32"/>
        <w:lang w:val="pt-PT" w:eastAsia="en-US" w:bidi="ar-SA"/>
      </w:rPr>
    </w:lvl>
    <w:lvl w:ilvl="1">
      <w:start w:val="1"/>
      <w:numFmt w:val="decimal"/>
      <w:lvlText w:val="%1.%2"/>
      <w:lvlJc w:val="left"/>
      <w:pPr>
        <w:ind w:left="728" w:hanging="564"/>
        <w:jc w:val="left"/>
      </w:pPr>
      <w:rPr>
        <w:rFonts w:hint="default"/>
        <w:spacing w:val="0"/>
        <w:w w:val="100"/>
        <w:lang w:val="pt-PT" w:eastAsia="en-US" w:bidi="ar-SA"/>
      </w:rPr>
    </w:lvl>
    <w:lvl w:ilvl="2">
      <w:start w:val="1"/>
      <w:numFmt w:val="decimal"/>
      <w:lvlText w:val="%3."/>
      <w:lvlJc w:val="left"/>
      <w:pPr>
        <w:ind w:left="885" w:hanging="564"/>
        <w:jc w:val="left"/>
      </w:pPr>
      <w:rPr>
        <w:rFonts w:hint="default" w:ascii="Tahoma" w:hAnsi="Tahoma" w:eastAsia="Tahoma" w:cs="Tahoma"/>
        <w:b w:val="0"/>
        <w:bCs w:val="0"/>
        <w:i w:val="0"/>
        <w:iCs w:val="0"/>
        <w:color w:val="333333"/>
        <w:spacing w:val="0"/>
        <w:w w:val="100"/>
        <w:sz w:val="21"/>
        <w:szCs w:val="21"/>
        <w:lang w:val="pt-PT" w:eastAsia="en-US" w:bidi="ar-SA"/>
      </w:rPr>
    </w:lvl>
    <w:lvl w:ilvl="3">
      <w:start w:val="0"/>
      <w:numFmt w:val="bullet"/>
      <w:lvlText w:val="•"/>
      <w:lvlJc w:val="left"/>
      <w:pPr>
        <w:ind w:left="880" w:hanging="564"/>
      </w:pPr>
      <w:rPr>
        <w:rFonts w:hint="default"/>
        <w:lang w:val="pt-PT" w:eastAsia="en-US" w:bidi="ar-SA"/>
      </w:rPr>
    </w:lvl>
    <w:lvl w:ilvl="4">
      <w:start w:val="0"/>
      <w:numFmt w:val="bullet"/>
      <w:lvlText w:val="•"/>
      <w:lvlJc w:val="left"/>
      <w:pPr>
        <w:ind w:left="2273" w:hanging="564"/>
      </w:pPr>
      <w:rPr>
        <w:rFonts w:hint="default"/>
        <w:lang w:val="pt-PT" w:eastAsia="en-US" w:bidi="ar-SA"/>
      </w:rPr>
    </w:lvl>
    <w:lvl w:ilvl="5">
      <w:start w:val="0"/>
      <w:numFmt w:val="bullet"/>
      <w:lvlText w:val="•"/>
      <w:lvlJc w:val="left"/>
      <w:pPr>
        <w:ind w:left="3666" w:hanging="564"/>
      </w:pPr>
      <w:rPr>
        <w:rFonts w:hint="default"/>
        <w:lang w:val="pt-PT" w:eastAsia="en-US" w:bidi="ar-SA"/>
      </w:rPr>
    </w:lvl>
    <w:lvl w:ilvl="6">
      <w:start w:val="0"/>
      <w:numFmt w:val="bullet"/>
      <w:lvlText w:val="•"/>
      <w:lvlJc w:val="left"/>
      <w:pPr>
        <w:ind w:left="5060" w:hanging="564"/>
      </w:pPr>
      <w:rPr>
        <w:rFonts w:hint="default"/>
        <w:lang w:val="pt-PT" w:eastAsia="en-US" w:bidi="ar-SA"/>
      </w:rPr>
    </w:lvl>
    <w:lvl w:ilvl="7">
      <w:start w:val="0"/>
      <w:numFmt w:val="bullet"/>
      <w:lvlText w:val="•"/>
      <w:lvlJc w:val="left"/>
      <w:pPr>
        <w:ind w:left="6453" w:hanging="564"/>
      </w:pPr>
      <w:rPr>
        <w:rFonts w:hint="default"/>
        <w:lang w:val="pt-PT" w:eastAsia="en-US" w:bidi="ar-SA"/>
      </w:rPr>
    </w:lvl>
    <w:lvl w:ilvl="8">
      <w:start w:val="0"/>
      <w:numFmt w:val="bullet"/>
      <w:lvlText w:val="•"/>
      <w:lvlJc w:val="left"/>
      <w:pPr>
        <w:ind w:left="7847" w:hanging="564"/>
      </w:pPr>
      <w:rPr>
        <w:rFonts w:hint="default"/>
        <w:lang w:val="pt-PT" w:eastAsia="en-US" w:bidi="ar-SA"/>
      </w:rPr>
    </w:lvl>
  </w:abstractNum>
  <w:abstractNum w:abstractNumId="1">
    <w:multiLevelType w:val="hybridMultilevel"/>
    <w:lvl w:ilvl="0">
      <w:start w:val="1"/>
      <w:numFmt w:val="decimal"/>
      <w:lvlText w:val="%1."/>
      <w:lvlJc w:val="left"/>
      <w:pPr>
        <w:ind w:left="488" w:hanging="324"/>
        <w:jc w:val="left"/>
      </w:pPr>
      <w:rPr>
        <w:rFonts w:hint="default" w:ascii="Tahoma" w:hAnsi="Tahoma" w:eastAsia="Tahoma" w:cs="Tahoma"/>
        <w:b/>
        <w:bCs/>
        <w:i w:val="0"/>
        <w:iCs w:val="0"/>
        <w:color w:val="0A5293"/>
        <w:spacing w:val="0"/>
        <w:w w:val="100"/>
        <w:sz w:val="26"/>
        <w:szCs w:val="26"/>
        <w:lang w:val="pt-PT" w:eastAsia="en-US" w:bidi="ar-SA"/>
      </w:rPr>
    </w:lvl>
    <w:lvl w:ilvl="1">
      <w:start w:val="1"/>
      <w:numFmt w:val="decimal"/>
      <w:lvlText w:val="%1.%2"/>
      <w:lvlJc w:val="left"/>
      <w:pPr>
        <w:ind w:left="574" w:hanging="410"/>
        <w:jc w:val="left"/>
      </w:pPr>
      <w:rPr>
        <w:rFonts w:hint="default" w:ascii="Tahoma" w:hAnsi="Tahoma" w:eastAsia="Tahoma" w:cs="Tahoma"/>
        <w:b w:val="0"/>
        <w:bCs w:val="0"/>
        <w:i w:val="0"/>
        <w:iCs w:val="0"/>
        <w:color w:val="0A5293"/>
        <w:spacing w:val="0"/>
        <w:w w:val="100"/>
        <w:sz w:val="24"/>
        <w:szCs w:val="24"/>
        <w:lang w:val="pt-PT" w:eastAsia="en-US" w:bidi="ar-SA"/>
      </w:rPr>
    </w:lvl>
    <w:lvl w:ilvl="2">
      <w:start w:val="0"/>
      <w:numFmt w:val="bullet"/>
      <w:lvlText w:val="•"/>
      <w:lvlJc w:val="left"/>
      <w:pPr>
        <w:ind w:left="1697" w:hanging="410"/>
      </w:pPr>
      <w:rPr>
        <w:rFonts w:hint="default"/>
        <w:lang w:val="pt-PT" w:eastAsia="en-US" w:bidi="ar-SA"/>
      </w:rPr>
    </w:lvl>
    <w:lvl w:ilvl="3">
      <w:start w:val="0"/>
      <w:numFmt w:val="bullet"/>
      <w:lvlText w:val="•"/>
      <w:lvlJc w:val="left"/>
      <w:pPr>
        <w:ind w:left="2814" w:hanging="410"/>
      </w:pPr>
      <w:rPr>
        <w:rFonts w:hint="default"/>
        <w:lang w:val="pt-PT" w:eastAsia="en-US" w:bidi="ar-SA"/>
      </w:rPr>
    </w:lvl>
    <w:lvl w:ilvl="4">
      <w:start w:val="0"/>
      <w:numFmt w:val="bullet"/>
      <w:lvlText w:val="•"/>
      <w:lvlJc w:val="left"/>
      <w:pPr>
        <w:ind w:left="3931" w:hanging="410"/>
      </w:pPr>
      <w:rPr>
        <w:rFonts w:hint="default"/>
        <w:lang w:val="pt-PT" w:eastAsia="en-US" w:bidi="ar-SA"/>
      </w:rPr>
    </w:lvl>
    <w:lvl w:ilvl="5">
      <w:start w:val="0"/>
      <w:numFmt w:val="bullet"/>
      <w:lvlText w:val="•"/>
      <w:lvlJc w:val="left"/>
      <w:pPr>
        <w:ind w:left="5048" w:hanging="410"/>
      </w:pPr>
      <w:rPr>
        <w:rFonts w:hint="default"/>
        <w:lang w:val="pt-PT" w:eastAsia="en-US" w:bidi="ar-SA"/>
      </w:rPr>
    </w:lvl>
    <w:lvl w:ilvl="6">
      <w:start w:val="0"/>
      <w:numFmt w:val="bullet"/>
      <w:lvlText w:val="•"/>
      <w:lvlJc w:val="left"/>
      <w:pPr>
        <w:ind w:left="6165" w:hanging="410"/>
      </w:pPr>
      <w:rPr>
        <w:rFonts w:hint="default"/>
        <w:lang w:val="pt-PT" w:eastAsia="en-US" w:bidi="ar-SA"/>
      </w:rPr>
    </w:lvl>
    <w:lvl w:ilvl="7">
      <w:start w:val="0"/>
      <w:numFmt w:val="bullet"/>
      <w:lvlText w:val="•"/>
      <w:lvlJc w:val="left"/>
      <w:pPr>
        <w:ind w:left="7282" w:hanging="410"/>
      </w:pPr>
      <w:rPr>
        <w:rFonts w:hint="default"/>
        <w:lang w:val="pt-PT" w:eastAsia="en-US" w:bidi="ar-SA"/>
      </w:rPr>
    </w:lvl>
    <w:lvl w:ilvl="8">
      <w:start w:val="0"/>
      <w:numFmt w:val="bullet"/>
      <w:lvlText w:val="•"/>
      <w:lvlJc w:val="left"/>
      <w:pPr>
        <w:ind w:left="8399" w:hanging="410"/>
      </w:pPr>
      <w:rPr>
        <w:rFonts w:hint="default"/>
        <w:lang w:val="pt-PT" w:eastAsia="en-US" w:bidi="ar-SA"/>
      </w:rPr>
    </w:lvl>
  </w:abstractNum>
  <w:num w:numId="1">
    <w:abstractNumId w:val="0"/>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pt-PT" w:eastAsia="en-US" w:bidi="ar-SA"/>
    </w:rPr>
  </w:style>
  <w:style w:styleId="BodyText" w:type="paragraph">
    <w:name w:val="Body Text"/>
    <w:basedOn w:val="Normal"/>
    <w:uiPriority w:val="1"/>
    <w:qFormat/>
    <w:pPr/>
    <w:rPr>
      <w:rFonts w:ascii="Tahoma" w:hAnsi="Tahoma" w:eastAsia="Tahoma" w:cs="Tahoma"/>
      <w:sz w:val="21"/>
      <w:szCs w:val="21"/>
      <w:lang w:val="pt-PT" w:eastAsia="en-US" w:bidi="ar-SA"/>
    </w:rPr>
  </w:style>
  <w:style w:styleId="Heading1" w:type="paragraph">
    <w:name w:val="Heading 1"/>
    <w:basedOn w:val="Normal"/>
    <w:uiPriority w:val="1"/>
    <w:qFormat/>
    <w:pPr>
      <w:ind w:left="165"/>
      <w:outlineLvl w:val="1"/>
    </w:pPr>
    <w:rPr>
      <w:rFonts w:ascii="Tahoma" w:hAnsi="Tahoma" w:eastAsia="Tahoma" w:cs="Tahoma"/>
      <w:b/>
      <w:bCs/>
      <w:sz w:val="32"/>
      <w:szCs w:val="32"/>
      <w:lang w:val="pt-PT" w:eastAsia="en-US" w:bidi="ar-SA"/>
    </w:rPr>
  </w:style>
  <w:style w:styleId="Heading2" w:type="paragraph">
    <w:name w:val="Heading 2"/>
    <w:basedOn w:val="Normal"/>
    <w:uiPriority w:val="1"/>
    <w:qFormat/>
    <w:pPr>
      <w:ind w:left="727" w:hanging="562"/>
      <w:outlineLvl w:val="2"/>
    </w:pPr>
    <w:rPr>
      <w:rFonts w:ascii="Tahoma" w:hAnsi="Tahoma" w:eastAsia="Tahoma" w:cs="Tahoma"/>
      <w:b/>
      <w:bCs/>
      <w:sz w:val="30"/>
      <w:szCs w:val="30"/>
      <w:lang w:val="pt-PT" w:eastAsia="en-US" w:bidi="ar-SA"/>
    </w:rPr>
  </w:style>
  <w:style w:styleId="Heading3" w:type="paragraph">
    <w:name w:val="Heading 3"/>
    <w:basedOn w:val="Normal"/>
    <w:uiPriority w:val="1"/>
    <w:qFormat/>
    <w:pPr>
      <w:spacing w:before="1"/>
      <w:ind w:left="165"/>
      <w:jc w:val="both"/>
      <w:outlineLvl w:val="3"/>
    </w:pPr>
    <w:rPr>
      <w:rFonts w:ascii="Tahoma" w:hAnsi="Tahoma" w:eastAsia="Tahoma" w:cs="Tahoma"/>
      <w:b/>
      <w:bCs/>
      <w:sz w:val="25"/>
      <w:szCs w:val="25"/>
      <w:lang w:val="pt-PT" w:eastAsia="en-US" w:bidi="ar-SA"/>
    </w:rPr>
  </w:style>
  <w:style w:styleId="Heading4" w:type="paragraph">
    <w:name w:val="Heading 4"/>
    <w:basedOn w:val="Normal"/>
    <w:uiPriority w:val="1"/>
    <w:qFormat/>
    <w:pPr>
      <w:ind w:left="165"/>
      <w:outlineLvl w:val="4"/>
    </w:pPr>
    <w:rPr>
      <w:rFonts w:ascii="Tahoma" w:hAnsi="Tahoma" w:eastAsia="Tahoma" w:cs="Tahoma"/>
      <w:b/>
      <w:bCs/>
      <w:sz w:val="21"/>
      <w:szCs w:val="21"/>
      <w:u w:val="single" w:color="000000"/>
      <w:lang w:val="pt-PT" w:eastAsia="en-US" w:bidi="ar-SA"/>
    </w:rPr>
  </w:style>
  <w:style w:styleId="ListParagraph" w:type="paragraph">
    <w:name w:val="List Paragraph"/>
    <w:basedOn w:val="Normal"/>
    <w:uiPriority w:val="1"/>
    <w:qFormat/>
    <w:pPr>
      <w:ind w:left="885" w:hanging="360"/>
    </w:pPr>
    <w:rPr>
      <w:rFonts w:ascii="Tahoma" w:hAnsi="Tahoma" w:eastAsia="Tahoma" w:cs="Tahoma"/>
      <w:lang w:val="pt-PT" w:eastAsia="en-US" w:bidi="ar-SA"/>
    </w:rPr>
  </w:style>
  <w:style w:styleId="TableParagraph" w:type="paragraph">
    <w:name w:val="Table Paragraph"/>
    <w:basedOn w:val="Normal"/>
    <w:uiPriority w:val="1"/>
    <w:qFormat/>
    <w:pPr>
      <w:ind w:left="44"/>
    </w:pPr>
    <w:rPr>
      <w:rFonts w:ascii="Tahoma" w:hAnsi="Tahoma" w:eastAsia="Tahoma" w:cs="Tahoma"/>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www.prefeitura.sp.gov.br/cidade/secretarias/subprefeituras/vila_maria_vila_guilherme/noticias/index.php?p=123601" TargetMode="External"/><Relationship Id="rId9" Type="http://schemas.openxmlformats.org/officeDocument/2006/relationships/hyperlink" Target="http://legislacao.prefeitura.sp.gov.br/leis/lei-13399-de-01-de-agosto-de-2002#%3A~%3Atext%3DDisp%C3%B5e%20sobre%20a%20cria%C3%A7%C3%A3o%20de%2CPaulo%2C%20e%20d%C3%A1%20outras%20provid%C3%AAncias.%26text%3D01%2C%20do%20Executivo)-%2CDisp%C3%B5e%20sobre%20a%20cria%C3%A7%C3%A3o%20de%20Subprefeituras%20no%20Munic%C3%ADpio%2CPaulo%2C%20e%20d%C3%A1%20ou" TargetMode="External"/><Relationship Id="rId10" Type="http://schemas.openxmlformats.org/officeDocument/2006/relationships/hyperlink" Target="http://legislacao.prefeitura.sp.gov.br/leis/decreto-42237-de-1-de-agosto-de-2002" TargetMode="External"/><Relationship Id="rId11" Type="http://schemas.openxmlformats.org/officeDocument/2006/relationships/hyperlink" Target="http://legislacao.prefeitura.sp.gov.br/leis/decreto-42239-de-01-de-agosto-de-2002/" TargetMode="External"/><Relationship Id="rId12" Type="http://schemas.openxmlformats.org/officeDocument/2006/relationships/hyperlink" Target="http://legislacao.prefeitura.sp.gov.br/leis/lei-16974-de-23-de-agosto-de-2018" TargetMode="External"/><Relationship Id="rId13" Type="http://schemas.openxmlformats.org/officeDocument/2006/relationships/hyperlink" Target="http://legislacao.prefeitura.sp.gov.br/leis/lei-13682-de-15-de-dezembro-de-2003" TargetMode="External"/><Relationship Id="rId14" Type="http://schemas.openxmlformats.org/officeDocument/2006/relationships/hyperlink" Target="https://www.prefeitura.sp.gov.br/cidade/secretarias/subprefeituras/upload/vila_maria_vila_guilherme/lei_13_399_1254940922.pdf" TargetMode="External"/><Relationship Id="rId15" Type="http://schemas.openxmlformats.org/officeDocument/2006/relationships/hyperlink" Target="http://legislacao.prefeitura.sp.gov.br/leis/lei-8513-de-3-de-janeiro-de-1977" TargetMode="External"/><Relationship Id="rId16" Type="http://schemas.openxmlformats.org/officeDocument/2006/relationships/hyperlink" Target="https://legislacao.prefeitura.sp.gov.br/" TargetMode="External"/><Relationship Id="rId17" Type="http://schemas.openxmlformats.org/officeDocument/2006/relationships/image" Target="media/image3.png"/><Relationship Id="rId18" Type="http://schemas.openxmlformats.org/officeDocument/2006/relationships/hyperlink" Target="http://transparencia.prefeitura.sp.gov.br/funcionalismo/" TargetMode="External"/><Relationship Id="rId19" Type="http://schemas.openxmlformats.org/officeDocument/2006/relationships/hyperlink" Target="http://www.planalto.gov.br/ccivil_03/constituicao/constituicao.htm" TargetMode="External"/><Relationship Id="rId20" Type="http://schemas.openxmlformats.org/officeDocument/2006/relationships/hyperlink" Target="http://orcamento.sf.prefeitura.sp.gov.br/orcamento/index.php" TargetMode="External"/><Relationship Id="rId21" Type="http://schemas.openxmlformats.org/officeDocument/2006/relationships/hyperlink" Target="http://www.prefeitura.sp.gov.br/cidade/secretarias/governo/planejamento/programa_de_metas_20212024" TargetMode="External"/><Relationship Id="rId22" Type="http://schemas.openxmlformats.org/officeDocument/2006/relationships/hyperlink" Target="mailto:(eticacgm@prefeitura.sp.gov.br" TargetMode="External"/><Relationship Id="rId23" Type="http://schemas.openxmlformats.org/officeDocument/2006/relationships/hyperlink" Target="http://www.prefeitura.sp.gov.br/cidade/secretarias/subprefeituras/vila_maria_vila_guilherme/" TargetMode="External"/><Relationship Id="rId24" Type="http://schemas.openxmlformats.org/officeDocument/2006/relationships/hyperlink" Target="https://www.prefeitura.sp.gov.br/cidade/secretarias/subprefeituras/vila_maria_vila_guilherme/acesso_a_informacao/" TargetMode="External"/><Relationship Id="rId25" Type="http://schemas.openxmlformats.org/officeDocument/2006/relationships/hyperlink" Target="mailto:ogm@prefeitura.sp.gov.br" TargetMode="External"/><Relationship Id="rId26" Type="http://schemas.openxmlformats.org/officeDocument/2006/relationships/hyperlink" Target="mailto:denunciaogm@prefeitura.sp.gov.br" TargetMode="External"/><Relationship Id="rId27" Type="http://schemas.openxmlformats.org/officeDocument/2006/relationships/hyperlink" Target="mailto:gabinete.ogm@prefeitura.sp.gov.br" TargetMode="External"/><Relationship Id="rId28" Type="http://schemas.openxmlformats.org/officeDocument/2006/relationships/hyperlink" Target="http://legislacao.prefeitura.sp.gov.br/leis/lei-15764-de-27-de-maio-de-2013" TargetMode="External"/><Relationship Id="rId29" Type="http://schemas.openxmlformats.org/officeDocument/2006/relationships/hyperlink" Target="http://legislacao.prefeitura.sp.gov.br/leis/decreto-59496-de-8-de-junho-de-2020" TargetMode="External"/><Relationship Id="rId30" Type="http://schemas.openxmlformats.org/officeDocument/2006/relationships/hyperlink" Target="http://legislacao.prefeitura.sp.gov.br/leis/portaria-controladoria-geral-do-municipio-cgm-126-de-4-de-setembro-de-2020" TargetMode="External"/><Relationship Id="rId31" Type="http://schemas.openxmlformats.org/officeDocument/2006/relationships/hyperlink" Target="http://legislacao.prefeitura.sp.gov.br/leis/portaria-controladoria-geral-do-municipio-cgm-108-de-18-de-maio-de-2021" TargetMode="External"/><Relationship Id="rId32" Type="http://schemas.openxmlformats.org/officeDocument/2006/relationships/hyperlink" Target="https://legislacao.prefeitura.sp.gov.br/leis/portaria-controladoria-geral-do-municipio-cgm-8-de-31-de-janeiro-de-2022" TargetMode="External"/><Relationship Id="rId3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erms:created xsi:type="dcterms:W3CDTF">2025-06-04T13:12:02Z</dcterms:created>
  <dcterms:modified xsi:type="dcterms:W3CDTF">2025-06-04T13:12:02Z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2024-12-20T00:00:00Z</vt:filetime>
  </property>
  <property fmtid="{D5CDD505-2E9C-101B-9397-08002B2CF9AE}" pid="3" name="Creator">
    <vt:lpwstr>Microsoft® Word 2019</vt:lpwstr>
  </property>
  <property fmtid="{D5CDD505-2E9C-101B-9397-08002B2CF9AE}" pid="4" name="LastSaved">
    <vt:filetime>2025-06-04T00:00:00Z</vt:filetime>
  </property>
  <property fmtid="{D5CDD505-2E9C-101B-9397-08002B2CF9AE}" pid="5" name="Producer">
    <vt:lpwstr>Adobe PDF Services</vt:lpwstr>
  </property>
</Properties>
</file>