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FB" w:rsidRDefault="00BF57F4" w:rsidP="00BF57F4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</w:t>
      </w:r>
      <w:r w:rsidR="006B733D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      </w:t>
      </w:r>
      <w:r w:rsidR="0048330E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179"/>
        <w:gridCol w:w="3077"/>
        <w:gridCol w:w="278"/>
        <w:gridCol w:w="620"/>
        <w:gridCol w:w="87"/>
        <w:gridCol w:w="940"/>
        <w:gridCol w:w="1710"/>
      </w:tblGrid>
      <w:tr w:rsidR="00D05571" w:rsidRPr="009B0683" w:rsidTr="006D3F6F">
        <w:trPr>
          <w:trHeight w:val="389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:rsidR="00D05571" w:rsidRPr="006D3F6F" w:rsidRDefault="00D05571" w:rsidP="0086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6D3F6F">
              <w:rPr>
                <w:rFonts w:ascii="Arial" w:hAnsi="Arial" w:cs="Arial"/>
                <w:b/>
                <w:color w:val="FFFFFF" w:themeColor="background1"/>
                <w:sz w:val="24"/>
                <w:szCs w:val="14"/>
              </w:rPr>
              <w:t>Identificação do Requerente</w:t>
            </w:r>
          </w:p>
        </w:tc>
      </w:tr>
      <w:tr w:rsidR="00D05571" w:rsidRPr="00B4278F" w:rsidTr="0086647F">
        <w:trPr>
          <w:trHeight w:val="567"/>
        </w:trPr>
        <w:tc>
          <w:tcPr>
            <w:tcW w:w="3683" w:type="pct"/>
            <w:gridSpan w:val="6"/>
          </w:tcPr>
          <w:p w:rsidR="00D05571" w:rsidRDefault="00D05571" w:rsidP="0086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:rsidR="00D05571" w:rsidRPr="00B4278F" w:rsidRDefault="00D05571" w:rsidP="0086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7" w:type="pct"/>
            <w:gridSpan w:val="2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</w:t>
            </w:r>
          </w:p>
          <w:p w:rsidR="00D05571" w:rsidRPr="00B4278F" w:rsidRDefault="00D05571" w:rsidP="0086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05571" w:rsidRPr="0089237C" w:rsidTr="00D05571">
        <w:trPr>
          <w:trHeight w:val="567"/>
        </w:trPr>
        <w:tc>
          <w:tcPr>
            <w:tcW w:w="1665" w:type="pct"/>
            <w:gridSpan w:val="2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:rsidR="00D05571" w:rsidRPr="0089237C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:rsidR="00D05571" w:rsidRPr="0089237C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4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:rsidR="00D05571" w:rsidRPr="0089237C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05571" w:rsidTr="0086647F">
        <w:trPr>
          <w:trHeight w:val="567"/>
        </w:trPr>
        <w:tc>
          <w:tcPr>
            <w:tcW w:w="3640" w:type="pct"/>
            <w:gridSpan w:val="5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pct"/>
            <w:gridSpan w:val="2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05571" w:rsidTr="00D05571">
        <w:trPr>
          <w:trHeight w:val="567"/>
        </w:trPr>
        <w:tc>
          <w:tcPr>
            <w:tcW w:w="1576" w:type="pct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pct"/>
            <w:gridSpan w:val="2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5" w:type="pct"/>
            <w:gridSpan w:val="2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0" w:type="pct"/>
            <w:gridSpan w:val="3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05571" w:rsidTr="0086647F">
        <w:trPr>
          <w:trHeight w:val="567"/>
        </w:trPr>
        <w:tc>
          <w:tcPr>
            <w:tcW w:w="5000" w:type="pct"/>
            <w:gridSpan w:val="8"/>
          </w:tcPr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D05571" w:rsidRDefault="00D05571" w:rsidP="008664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E4D46" w:rsidRDefault="005E4D46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p w:rsidR="00D05571" w:rsidRDefault="00D05571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6"/>
          <w:szCs w:val="16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3F6CE4" w:rsidTr="006D3F6F">
        <w:trPr>
          <w:trHeight w:val="283"/>
        </w:trPr>
        <w:tc>
          <w:tcPr>
            <w:tcW w:w="5000" w:type="pct"/>
            <w:shd w:val="clear" w:color="auto" w:fill="000000" w:themeFill="text1"/>
            <w:vAlign w:val="center"/>
          </w:tcPr>
          <w:p w:rsidR="003F6CE4" w:rsidRPr="0041407F" w:rsidRDefault="0004070A" w:rsidP="00E512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Motivos</w:t>
            </w:r>
          </w:p>
        </w:tc>
      </w:tr>
      <w:tr w:rsidR="0004070A" w:rsidTr="0004070A">
        <w:trPr>
          <w:trHeight w:val="2956"/>
        </w:trPr>
        <w:tc>
          <w:tcPr>
            <w:tcW w:w="5000" w:type="pct"/>
            <w:shd w:val="clear" w:color="auto" w:fill="FFFFFF" w:themeFill="background1"/>
            <w:vAlign w:val="center"/>
          </w:tcPr>
          <w:p w:rsidR="0004070A" w:rsidRPr="00B52DA2" w:rsidRDefault="00D05571" w:rsidP="00D055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0053D0" w:rsidRDefault="000053D0" w:rsidP="00081443">
      <w:pPr>
        <w:spacing w:after="0" w:line="240" w:lineRule="auto"/>
        <w:jc w:val="right"/>
        <w:rPr>
          <w:sz w:val="2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5D22B8" w:rsidRPr="0089237C" w:rsidTr="006D3F6F">
        <w:trPr>
          <w:trHeight w:hRule="exact" w:val="3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D22B8" w:rsidRPr="009B0683" w:rsidRDefault="005D22B8" w:rsidP="00F5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Pedido</w:t>
            </w:r>
          </w:p>
        </w:tc>
      </w:tr>
      <w:tr w:rsidR="005D22B8" w:rsidRPr="0089237C" w:rsidTr="00503C4B">
        <w:trPr>
          <w:trHeight w:val="451"/>
        </w:trPr>
        <w:tc>
          <w:tcPr>
            <w:tcW w:w="5000" w:type="pct"/>
            <w:tcBorders>
              <w:bottom w:val="nil"/>
            </w:tcBorders>
            <w:vAlign w:val="center"/>
          </w:tcPr>
          <w:p w:rsidR="005D22B8" w:rsidRPr="0011106D" w:rsidRDefault="00C816FB" w:rsidP="00503C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Helvetica"/>
                <w:sz w:val="24"/>
                <w:lang w:eastAsia="pt-BR"/>
              </w:rPr>
            </w:pPr>
            <w:r w:rsidRPr="00FF5CD1">
              <w:rPr>
                <w:rFonts w:eastAsia="Times New Roman" w:cs="Helvetica"/>
                <w:sz w:val="24"/>
                <w:lang w:eastAsia="pt-BR"/>
              </w:rPr>
              <w:t xml:space="preserve">Venho, por meio deste requerimento, </w:t>
            </w:r>
            <w:r w:rsidR="0004070A">
              <w:rPr>
                <w:rFonts w:eastAsia="Times New Roman" w:cs="Helvetica"/>
                <w:sz w:val="24"/>
                <w:lang w:eastAsia="pt-BR"/>
              </w:rPr>
              <w:t>solicitar a análise do pedido pelo órgão competente, conforme os motivos acima explicitados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>.</w:t>
            </w:r>
          </w:p>
        </w:tc>
      </w:tr>
      <w:tr w:rsidR="0011106D" w:rsidRPr="0089237C" w:rsidTr="00503C4B">
        <w:trPr>
          <w:trHeight w:val="2455"/>
        </w:trPr>
        <w:tc>
          <w:tcPr>
            <w:tcW w:w="5000" w:type="pct"/>
            <w:tcBorders>
              <w:top w:val="nil"/>
            </w:tcBorders>
          </w:tcPr>
          <w:p w:rsidR="0011106D" w:rsidRPr="00081443" w:rsidRDefault="0011106D" w:rsidP="00B316A3">
            <w:pPr>
              <w:spacing w:before="24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São Paulo</w:t>
            </w:r>
            <w:r w:rsidR="00503C4B">
              <w:rPr>
                <w:sz w:val="24"/>
                <w:szCs w:val="18"/>
              </w:rPr>
              <w:t xml:space="preserve"> </w:t>
            </w:r>
            <w:r w:rsidR="00503C4B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503C4B">
              <w:rPr>
                <w:rFonts w:ascii="Arial" w:hAnsi="Arial" w:cs="Arial"/>
              </w:rPr>
              <w:instrText xml:space="preserve"> FORMTEXT </w:instrText>
            </w:r>
            <w:r w:rsidR="00503C4B">
              <w:rPr>
                <w:rFonts w:ascii="Arial" w:hAnsi="Arial" w:cs="Arial"/>
              </w:rPr>
            </w:r>
            <w:r w:rsidR="00503C4B">
              <w:rPr>
                <w:rFonts w:ascii="Arial" w:hAnsi="Arial" w:cs="Arial"/>
              </w:rPr>
              <w:fldChar w:fldCharType="separate"/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</w:rPr>
              <w:fldChar w:fldCharType="end"/>
            </w:r>
            <w:r w:rsidR="00503C4B">
              <w:rPr>
                <w:rFonts w:ascii="Arial" w:hAnsi="Arial" w:cs="Arial"/>
              </w:rPr>
              <w:t xml:space="preserve"> d</w:t>
            </w:r>
            <w:r w:rsidRPr="00081443">
              <w:rPr>
                <w:sz w:val="24"/>
                <w:szCs w:val="18"/>
              </w:rPr>
              <w:t>e</w:t>
            </w:r>
            <w:r w:rsidR="00503C4B">
              <w:rPr>
                <w:sz w:val="24"/>
                <w:szCs w:val="18"/>
              </w:rPr>
              <w:t xml:space="preserve"> </w:t>
            </w:r>
            <w:r w:rsidR="00503C4B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503C4B">
              <w:rPr>
                <w:rFonts w:ascii="Arial" w:hAnsi="Arial" w:cs="Arial"/>
              </w:rPr>
              <w:instrText xml:space="preserve"> FORMTEXT </w:instrText>
            </w:r>
            <w:r w:rsidR="00503C4B">
              <w:rPr>
                <w:rFonts w:ascii="Arial" w:hAnsi="Arial" w:cs="Arial"/>
              </w:rPr>
            </w:r>
            <w:r w:rsidR="00503C4B">
              <w:rPr>
                <w:rFonts w:ascii="Arial" w:hAnsi="Arial" w:cs="Arial"/>
              </w:rPr>
              <w:fldChar w:fldCharType="separate"/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</w:rPr>
              <w:fldChar w:fldCharType="end"/>
            </w:r>
            <w:r w:rsidR="00503C4B">
              <w:rPr>
                <w:rFonts w:ascii="Arial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503C4B">
              <w:rPr>
                <w:sz w:val="24"/>
                <w:szCs w:val="18"/>
              </w:rPr>
              <w:t xml:space="preserve"> </w:t>
            </w:r>
            <w:r w:rsidR="00503C4B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503C4B">
              <w:rPr>
                <w:rFonts w:ascii="Arial" w:hAnsi="Arial" w:cs="Arial"/>
              </w:rPr>
              <w:instrText xml:space="preserve"> FORMTEXT </w:instrText>
            </w:r>
            <w:r w:rsidR="00503C4B">
              <w:rPr>
                <w:rFonts w:ascii="Arial" w:hAnsi="Arial" w:cs="Arial"/>
              </w:rPr>
            </w:r>
            <w:r w:rsidR="00503C4B">
              <w:rPr>
                <w:rFonts w:ascii="Arial" w:hAnsi="Arial" w:cs="Arial"/>
              </w:rPr>
              <w:fldChar w:fldCharType="separate"/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  <w:noProof/>
              </w:rPr>
              <w:t> </w:t>
            </w:r>
            <w:r w:rsidR="00503C4B">
              <w:rPr>
                <w:rFonts w:ascii="Arial" w:hAnsi="Arial" w:cs="Arial"/>
              </w:rPr>
              <w:fldChar w:fldCharType="end"/>
            </w:r>
            <w:r w:rsidR="00503C4B">
              <w:rPr>
                <w:rFonts w:ascii="Arial" w:hAnsi="Arial" w:cs="Arial"/>
              </w:rPr>
              <w:t>.</w:t>
            </w:r>
          </w:p>
          <w:p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:rsidR="0011106D" w:rsidRPr="00081443" w:rsidRDefault="0011106D" w:rsidP="009D6A45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 xml:space="preserve">Nome e assinatura </w:t>
            </w:r>
          </w:p>
          <w:p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:rsidR="0011106D" w:rsidRPr="00FF5CD1" w:rsidRDefault="0011106D" w:rsidP="009D6A45">
            <w:pPr>
              <w:spacing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081443">
              <w:rPr>
                <w:sz w:val="24"/>
                <w:szCs w:val="18"/>
              </w:rPr>
              <w:t>RG/Órgão emissor</w:t>
            </w:r>
          </w:p>
        </w:tc>
      </w:tr>
    </w:tbl>
    <w:p w:rsidR="00C816FB" w:rsidRDefault="00C816FB" w:rsidP="00571DFB">
      <w:pPr>
        <w:jc w:val="both"/>
        <w:rPr>
          <w:sz w:val="18"/>
          <w:szCs w:val="18"/>
        </w:rPr>
        <w:sectPr w:rsidR="00C816FB" w:rsidSect="003A7FA5">
          <w:headerReference w:type="default" r:id="rId9"/>
          <w:pgSz w:w="11906" w:h="16838" w:code="9"/>
          <w:pgMar w:top="675" w:right="851" w:bottom="180" w:left="1134" w:header="631" w:footer="0" w:gutter="0"/>
          <w:cols w:space="708"/>
          <w:docGrid w:linePitch="360"/>
        </w:sectPr>
      </w:pPr>
    </w:p>
    <w:p w:rsidR="00C816FB" w:rsidRDefault="00C816FB" w:rsidP="000053D0">
      <w:pPr>
        <w:spacing w:after="0" w:line="240" w:lineRule="auto"/>
        <w:jc w:val="both"/>
        <w:rPr>
          <w:sz w:val="18"/>
          <w:szCs w:val="18"/>
        </w:rPr>
      </w:pPr>
    </w:p>
    <w:p w:rsidR="00B316A3" w:rsidRPr="0016141A" w:rsidRDefault="00B316A3" w:rsidP="00503C4B">
      <w:pPr>
        <w:spacing w:after="60"/>
        <w:ind w:left="284" w:right="142"/>
        <w:jc w:val="both"/>
        <w:rPr>
          <w:rFonts w:asciiTheme="minorHAnsi" w:hAnsiTheme="minorHAnsi"/>
          <w:color w:val="1F497D"/>
        </w:rPr>
      </w:pPr>
      <w:r w:rsidRPr="0016141A">
        <w:rPr>
          <w:rFonts w:asciiTheme="minorHAnsi" w:hAnsiTheme="minorHAnsi"/>
          <w:b/>
          <w:color w:val="FF0000"/>
        </w:rPr>
        <w:t>ATENÇÃO</w:t>
      </w:r>
      <w:r w:rsidRPr="0016141A">
        <w:rPr>
          <w:rFonts w:asciiTheme="minorHAnsi" w:hAnsiTheme="minorHAnsi"/>
          <w:color w:val="1F497D"/>
        </w:rPr>
        <w:t xml:space="preserve">: </w:t>
      </w:r>
      <w:r w:rsidRPr="0016141A">
        <w:rPr>
          <w:rFonts w:asciiTheme="minorHAnsi" w:hAnsiTheme="minorHAnsi"/>
        </w:rPr>
        <w:t>O atendimento somente se d</w:t>
      </w:r>
      <w:r w:rsidR="00FD14AD" w:rsidRPr="0016141A">
        <w:rPr>
          <w:rFonts w:asciiTheme="minorHAnsi" w:hAnsiTheme="minorHAnsi"/>
        </w:rPr>
        <w:t>ará mediante prévio agendamento.</w:t>
      </w:r>
      <w:r w:rsidRPr="0016141A">
        <w:rPr>
          <w:rFonts w:asciiTheme="minorHAnsi" w:hAnsiTheme="minorHAnsi"/>
        </w:rPr>
        <w:t xml:space="preserve"> </w:t>
      </w:r>
      <w:hyperlink r:id="rId10" w:history="1">
        <w:r w:rsidRPr="0016141A">
          <w:rPr>
            <w:rStyle w:val="Hyperlink"/>
            <w:rFonts w:asciiTheme="minorHAnsi" w:hAnsiTheme="minorHAnsi"/>
          </w:rPr>
          <w:t>http://www.prefeitura.sp.gov.br/agendamentosf</w:t>
        </w:r>
      </w:hyperlink>
    </w:p>
    <w:p w:rsidR="00131928" w:rsidRPr="0016141A" w:rsidRDefault="00131928" w:rsidP="0016141A">
      <w:pPr>
        <w:spacing w:after="60"/>
        <w:jc w:val="both"/>
        <w:rPr>
          <w:rFonts w:asciiTheme="minorHAnsi" w:hAnsiTheme="minorHAnsi"/>
          <w:color w:val="000000"/>
        </w:rPr>
      </w:pPr>
    </w:p>
    <w:p w:rsidR="000053D0" w:rsidRDefault="000053D0" w:rsidP="000053D0">
      <w:pPr>
        <w:spacing w:after="0" w:line="240" w:lineRule="auto"/>
        <w:jc w:val="both"/>
        <w:rPr>
          <w:sz w:val="18"/>
          <w:szCs w:val="18"/>
        </w:rPr>
      </w:pPr>
    </w:p>
    <w:p w:rsidR="00CE693E" w:rsidRDefault="00CE693E" w:rsidP="000053D0">
      <w:pPr>
        <w:spacing w:after="0" w:line="240" w:lineRule="auto"/>
        <w:jc w:val="both"/>
        <w:rPr>
          <w:sz w:val="18"/>
          <w:szCs w:val="18"/>
        </w:rPr>
      </w:pPr>
    </w:p>
    <w:p w:rsidR="00CE693E" w:rsidRDefault="00CE693E" w:rsidP="000053D0">
      <w:pPr>
        <w:spacing w:after="0" w:line="240" w:lineRule="auto"/>
        <w:jc w:val="both"/>
        <w:rPr>
          <w:sz w:val="18"/>
          <w:szCs w:val="18"/>
        </w:rPr>
      </w:pPr>
    </w:p>
    <w:p w:rsidR="00CE693E" w:rsidRDefault="00CE693E" w:rsidP="000053D0">
      <w:pPr>
        <w:spacing w:after="0" w:line="240" w:lineRule="auto"/>
        <w:jc w:val="both"/>
        <w:rPr>
          <w:sz w:val="18"/>
          <w:szCs w:val="18"/>
        </w:rPr>
      </w:pPr>
    </w:p>
    <w:p w:rsidR="002D73F8" w:rsidRDefault="002D73F8" w:rsidP="000053D0">
      <w:pPr>
        <w:spacing w:after="0" w:line="240" w:lineRule="auto"/>
        <w:jc w:val="both"/>
        <w:rPr>
          <w:sz w:val="18"/>
          <w:szCs w:val="18"/>
        </w:rPr>
      </w:pPr>
    </w:p>
    <w:p w:rsidR="00C66A56" w:rsidRDefault="00C66A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E693E" w:rsidRDefault="00CE693E" w:rsidP="000053D0">
      <w:pPr>
        <w:spacing w:after="0"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358" w:tblpY="5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3836C4" w:rsidRPr="00F519C7" w:rsidTr="006D3F6F">
        <w:trPr>
          <w:trHeight w:val="340"/>
        </w:trPr>
        <w:tc>
          <w:tcPr>
            <w:tcW w:w="10031" w:type="dxa"/>
            <w:shd w:val="clear" w:color="auto" w:fill="000000" w:themeFill="text1"/>
            <w:vAlign w:val="center"/>
          </w:tcPr>
          <w:p w:rsidR="003836C4" w:rsidRPr="00F519C7" w:rsidRDefault="003836C4" w:rsidP="00781D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9C7">
              <w:rPr>
                <w:rFonts w:ascii="Arial" w:hAnsi="Arial" w:cs="Arial"/>
                <w:b/>
                <w:sz w:val="24"/>
                <w:szCs w:val="18"/>
              </w:rPr>
              <w:t>DOCUMENTOS NECESSÁRIOS</w:t>
            </w:r>
          </w:p>
        </w:tc>
      </w:tr>
      <w:tr w:rsidR="003836C4" w:rsidRPr="00F519C7" w:rsidTr="00781D31">
        <w:tc>
          <w:tcPr>
            <w:tcW w:w="10031" w:type="dxa"/>
            <w:shd w:val="clear" w:color="auto" w:fill="auto"/>
          </w:tcPr>
          <w:p w:rsidR="003836C4" w:rsidRPr="00F519C7" w:rsidRDefault="003836C4" w:rsidP="00781D31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F519C7">
              <w:rPr>
                <w:rFonts w:cs="Arial"/>
                <w:color w:val="000000"/>
                <w:sz w:val="24"/>
                <w:szCs w:val="24"/>
              </w:rPr>
              <w:t>O interessado deverá protocolar</w:t>
            </w:r>
            <w:r w:rsidR="00503C4B" w:rsidRPr="00F519C7">
              <w:rPr>
                <w:rFonts w:cs="Arial"/>
                <w:color w:val="000000"/>
                <w:sz w:val="24"/>
                <w:szCs w:val="24"/>
              </w:rPr>
              <w:t xml:space="preserve"> n</w:t>
            </w:r>
            <w:r w:rsidR="00503C4B">
              <w:rPr>
                <w:rFonts w:cs="Arial"/>
                <w:color w:val="000000"/>
                <w:sz w:val="24"/>
                <w:szCs w:val="24"/>
              </w:rPr>
              <w:t>o Centro de Atendimento da Fazenda - CAF</w:t>
            </w:r>
            <w:r w:rsidRPr="00F519C7">
              <w:rPr>
                <w:rFonts w:cs="Arial"/>
                <w:color w:val="000000"/>
                <w:sz w:val="24"/>
                <w:szCs w:val="24"/>
              </w:rPr>
              <w:t>, para que sejam autuados em processo administrativo, os seguintes documentos:</w:t>
            </w:r>
          </w:p>
          <w:p w:rsidR="00503C4B" w:rsidRPr="00503C4B" w:rsidRDefault="003836C4" w:rsidP="00781D3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3C4B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Este requerimento devidamente preenchido</w:t>
            </w:r>
            <w:r w:rsidR="00503C4B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;</w:t>
            </w:r>
          </w:p>
          <w:p w:rsidR="003836C4" w:rsidRPr="00503C4B" w:rsidRDefault="003836C4" w:rsidP="00781D3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3C4B">
              <w:rPr>
                <w:rFonts w:cs="Arial"/>
                <w:color w:val="000000"/>
                <w:sz w:val="24"/>
                <w:szCs w:val="24"/>
              </w:rPr>
              <w:t xml:space="preserve">Cópia do RG e CPF do </w:t>
            </w:r>
            <w:r w:rsidR="00ED46AF" w:rsidRPr="00503C4B">
              <w:rPr>
                <w:rFonts w:cs="Arial"/>
                <w:color w:val="000000"/>
                <w:sz w:val="24"/>
                <w:szCs w:val="24"/>
              </w:rPr>
              <w:t>signatário</w:t>
            </w:r>
            <w:r w:rsidRPr="00503C4B"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0C7F66" w:rsidRPr="000C7F66" w:rsidRDefault="003836C4" w:rsidP="00781D3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cs="Arial"/>
                <w:color w:val="000000"/>
                <w:sz w:val="24"/>
                <w:szCs w:val="24"/>
              </w:rPr>
              <w:t>Cópia da Ficha de Dados Cadastrais – FDC;</w:t>
            </w:r>
          </w:p>
          <w:p w:rsidR="00671627" w:rsidRPr="003E4E3D" w:rsidRDefault="00671627" w:rsidP="00781D31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4E3D">
              <w:rPr>
                <w:rFonts w:asciiTheme="minorHAnsi" w:hAnsiTheme="minorHAnsi"/>
                <w:sz w:val="24"/>
                <w:szCs w:val="24"/>
              </w:rPr>
              <w:t>CNPJ do estabelecimento, atualizado e dentro do prazo de validade;</w:t>
            </w:r>
          </w:p>
          <w:p w:rsidR="00671627" w:rsidRPr="000C7F66" w:rsidRDefault="00671627" w:rsidP="00781D31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Cópia do </w:t>
            </w:r>
            <w:r w:rsidR="00ED46AF" w:rsidRPr="00E51283">
              <w:rPr>
                <w:sz w:val="24"/>
                <w:szCs w:val="24"/>
              </w:rPr>
              <w:t>Instrumento de Constituição (Contrato Social, Declaração de Firma Individual, Estatuto, Ata) e, se for do caso, suas alterações posteriores, regularmente registradas no órgão competente;</w:t>
            </w:r>
          </w:p>
          <w:p w:rsidR="003836C4" w:rsidRPr="0004070A" w:rsidRDefault="003836C4" w:rsidP="00781D31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Procuração com firma recon</w:t>
            </w:r>
            <w:r w:rsidR="0004070A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hecida no caso de representação;</w:t>
            </w:r>
          </w:p>
          <w:p w:rsidR="003E4E3D" w:rsidRPr="003E4E3D" w:rsidRDefault="00C66A56" w:rsidP="00781D3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Cópia da Tela de Erro da Impo</w:t>
            </w:r>
            <w:r w:rsidR="0033629C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ssibilidade de Entrega da D-SUP;</w:t>
            </w:r>
          </w:p>
          <w:p w:rsidR="003E4E3D" w:rsidRPr="003E4E3D" w:rsidRDefault="003E4E3D" w:rsidP="00781D3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Relatório de faturamento mensal separado por código de serviço e incidência;</w:t>
            </w:r>
          </w:p>
          <w:p w:rsidR="0004070A" w:rsidRPr="00F519C7" w:rsidRDefault="003E4E3D" w:rsidP="00781D31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Extrato da dívida não reconhecida pelo PRD – DUC ou Dívida Ativa</w:t>
            </w:r>
            <w:r w:rsidR="00503C4B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04070A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C816FB" w:rsidRDefault="00C816FB" w:rsidP="00571DFB">
      <w:pPr>
        <w:jc w:val="both"/>
        <w:rPr>
          <w:sz w:val="18"/>
          <w:szCs w:val="18"/>
        </w:rPr>
      </w:pPr>
    </w:p>
    <w:tbl>
      <w:tblPr>
        <w:tblW w:w="479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690409" w:rsidRPr="0089237C" w:rsidTr="006D3F6F">
        <w:trPr>
          <w:trHeight w:hRule="exact" w:val="348"/>
        </w:trPr>
        <w:tc>
          <w:tcPr>
            <w:tcW w:w="5000" w:type="pct"/>
            <w:shd w:val="clear" w:color="auto" w:fill="000000" w:themeFill="text1"/>
            <w:vAlign w:val="center"/>
          </w:tcPr>
          <w:p w:rsidR="00690409" w:rsidRPr="009B0683" w:rsidRDefault="009D6A45" w:rsidP="009D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OBSERVAÇÕES</w:t>
            </w:r>
          </w:p>
        </w:tc>
      </w:tr>
      <w:tr w:rsidR="009D6A45" w:rsidRPr="0089237C" w:rsidTr="00781D31">
        <w:trPr>
          <w:trHeight w:val="1347"/>
        </w:trPr>
        <w:tc>
          <w:tcPr>
            <w:tcW w:w="5000" w:type="pct"/>
          </w:tcPr>
          <w:p w:rsidR="009D6A45" w:rsidRPr="001A3C1B" w:rsidRDefault="003836C4" w:rsidP="002A639F">
            <w:pPr>
              <w:numPr>
                <w:ilvl w:val="0"/>
                <w:numId w:val="6"/>
              </w:numPr>
              <w:spacing w:after="0" w:line="240" w:lineRule="auto"/>
              <w:ind w:left="0" w:firstLine="181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1A3C1B">
              <w:rPr>
                <w:rFonts w:eastAsia="Times New Roman" w:cs="Arial"/>
                <w:bCs/>
                <w:sz w:val="24"/>
                <w:szCs w:val="24"/>
                <w:lang w:eastAsia="pt-BR"/>
              </w:rPr>
              <w:t>O telefone fixo deverá ser OBRIGATORIAMENTE informado, ainda que só para recados.</w:t>
            </w:r>
          </w:p>
          <w:p w:rsidR="00537691" w:rsidRPr="001A3C1B" w:rsidRDefault="003836C4" w:rsidP="001A3C1B">
            <w:pPr>
              <w:numPr>
                <w:ilvl w:val="0"/>
                <w:numId w:val="6"/>
              </w:numPr>
              <w:spacing w:after="0" w:line="240" w:lineRule="auto"/>
              <w:ind w:hanging="539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1A3C1B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No caso de procuração, apresentar o documento de identificação original</w:t>
            </w:r>
            <w:r w:rsidRPr="001A3C1B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A3C1B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(com fotografia) do outorgante, bem como o documento do procurador, acompanhado de</w:t>
            </w:r>
            <w:r w:rsidRPr="001A3C1B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A3C1B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cópia simples que será anexada com a procuração ao processo.</w:t>
            </w:r>
          </w:p>
          <w:p w:rsidR="001A3C1B" w:rsidRPr="001A3C1B" w:rsidRDefault="001A3C1B" w:rsidP="001A3C1B">
            <w:pPr>
              <w:numPr>
                <w:ilvl w:val="0"/>
                <w:numId w:val="6"/>
              </w:numPr>
              <w:spacing w:after="0" w:line="240" w:lineRule="auto"/>
              <w:ind w:left="708" w:hanging="527"/>
              <w:jc w:val="both"/>
              <w:rPr>
                <w:rFonts w:cs="Helvetica-Bold"/>
                <w:sz w:val="24"/>
                <w:szCs w:val="24"/>
              </w:rPr>
            </w:pPr>
            <w:r w:rsidRPr="001A3C1B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Preço Público: Consulte o link: </w:t>
            </w:r>
            <w:hyperlink r:id="rId11" w:history="1">
              <w:r w:rsidRPr="001A3C1B">
                <w:rPr>
                  <w:rStyle w:val="Hyperlink"/>
                  <w:sz w:val="24"/>
                  <w:szCs w:val="24"/>
                </w:rPr>
                <w:t>http://www.prefeitura.sp.gov.br/precopublico</w:t>
              </w:r>
            </w:hyperlink>
          </w:p>
          <w:p w:rsidR="001A3C1B" w:rsidRPr="001A3C1B" w:rsidRDefault="001A3C1B" w:rsidP="001A3C1B">
            <w:pPr>
              <w:numPr>
                <w:ilvl w:val="0"/>
                <w:numId w:val="6"/>
              </w:numPr>
              <w:spacing w:after="0" w:line="240" w:lineRule="auto"/>
              <w:ind w:left="708" w:hanging="527"/>
              <w:jc w:val="both"/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</w:pPr>
            <w:r w:rsidRPr="001A3C1B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As notificações para complementação documental ou para esclarecimentos adicionais e também a decisão do Processo Administrativo serão realizados por meio do Domicílio Eletrônico do Cidadão Paulistano – DEC, para aqueles obrigados a sua utilização </w:t>
            </w:r>
            <w:proofErr w:type="gramStart"/>
            <w:r w:rsidRPr="001A3C1B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(</w:t>
            </w:r>
            <w:hyperlink r:id="rId12" w:history="1">
              <w:r w:rsidRPr="001A3C1B">
                <w:rPr>
                  <w:rStyle w:val="Hyperlink"/>
                  <w:sz w:val="24"/>
                  <w:szCs w:val="24"/>
                </w:rPr>
                <w:t>https://dec.prefeitura.</w:t>
              </w:r>
              <w:proofErr w:type="gramEnd"/>
              <w:r w:rsidRPr="001A3C1B">
                <w:rPr>
                  <w:rStyle w:val="Hyperlink"/>
                  <w:sz w:val="24"/>
                  <w:szCs w:val="24"/>
                </w:rPr>
                <w:t>sp.gov.br/</w:t>
              </w:r>
            </w:hyperlink>
            <w:r w:rsidRPr="001A3C1B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3" w:history="1">
              <w:r w:rsidRPr="001A3C1B">
                <w:rPr>
                  <w:rStyle w:val="Hyperlink"/>
                  <w:sz w:val="24"/>
                  <w:szCs w:val="24"/>
                </w:rPr>
                <w:t>http://www.docidadesp.imprensaoficial.com.br/</w:t>
              </w:r>
            </w:hyperlink>
            <w:r w:rsidRPr="001A3C1B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).</w:t>
            </w:r>
          </w:p>
          <w:p w:rsidR="001A3C1B" w:rsidRPr="008F2499" w:rsidRDefault="001A3C1B" w:rsidP="001A3C1B">
            <w:pPr>
              <w:spacing w:after="0" w:line="240" w:lineRule="auto"/>
              <w:ind w:left="181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D22B8" w:rsidRDefault="005D22B8" w:rsidP="00571DFB">
      <w:pPr>
        <w:jc w:val="both"/>
        <w:rPr>
          <w:sz w:val="18"/>
          <w:szCs w:val="18"/>
        </w:rPr>
      </w:pPr>
    </w:p>
    <w:p w:rsidR="005D22B8" w:rsidRDefault="005D22B8" w:rsidP="00571DFB">
      <w:pPr>
        <w:jc w:val="both"/>
        <w:rPr>
          <w:sz w:val="18"/>
          <w:szCs w:val="18"/>
        </w:rPr>
      </w:pPr>
    </w:p>
    <w:p w:rsidR="005D22B8" w:rsidRDefault="005D22B8" w:rsidP="00571DFB">
      <w:pPr>
        <w:jc w:val="both"/>
        <w:rPr>
          <w:sz w:val="18"/>
          <w:szCs w:val="18"/>
        </w:rPr>
      </w:pPr>
    </w:p>
    <w:p w:rsidR="004910F3" w:rsidRDefault="004910F3">
      <w:pPr>
        <w:jc w:val="both"/>
        <w:rPr>
          <w:sz w:val="18"/>
          <w:szCs w:val="18"/>
        </w:rPr>
      </w:pPr>
    </w:p>
    <w:sectPr w:rsidR="004910F3" w:rsidSect="001E3736">
      <w:headerReference w:type="default" r:id="rId14"/>
      <w:footerReference w:type="default" r:id="rId15"/>
      <w:type w:val="continuous"/>
      <w:pgSz w:w="11906" w:h="16838" w:code="9"/>
      <w:pgMar w:top="472" w:right="707" w:bottom="180" w:left="851" w:header="4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96" w:rsidRDefault="00466C96" w:rsidP="0048330E">
      <w:pPr>
        <w:spacing w:after="0" w:line="240" w:lineRule="auto"/>
      </w:pPr>
      <w:r>
        <w:separator/>
      </w:r>
    </w:p>
  </w:endnote>
  <w:endnote w:type="continuationSeparator" w:id="0">
    <w:p w:rsidR="00466C96" w:rsidRDefault="00466C96" w:rsidP="004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Default="00FE03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96" w:rsidRDefault="00466C96" w:rsidP="0048330E">
      <w:pPr>
        <w:spacing w:after="0" w:line="240" w:lineRule="auto"/>
      </w:pPr>
      <w:r>
        <w:separator/>
      </w:r>
    </w:p>
  </w:footnote>
  <w:footnote w:type="continuationSeparator" w:id="0">
    <w:p w:rsidR="00466C96" w:rsidRDefault="00466C96" w:rsidP="0048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Pr="00BF57F4" w:rsidRDefault="00BF57F4" w:rsidP="00BF57F4">
    <w:pPr>
      <w:spacing w:after="0" w:line="240" w:lineRule="auto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16F13B5C" wp14:editId="3F7EF99C">
          <wp:extent cx="1171575" cy="857250"/>
          <wp:effectExtent l="0" t="0" r="9525" b="0"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30" cy="858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57F4">
      <w:rPr>
        <w:rFonts w:ascii="Verdana" w:eastAsia="Times New Roman" w:hAnsi="Verdana" w:cs="Arial"/>
        <w:b/>
        <w:bCs/>
        <w:noProof/>
        <w:color w:val="000000"/>
        <w:sz w:val="24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1FE4B" wp14:editId="35E57EA7">
              <wp:simplePos x="0" y="0"/>
              <wp:positionH relativeFrom="column">
                <wp:posOffset>1520825</wp:posOffset>
              </wp:positionH>
              <wp:positionV relativeFrom="paragraph">
                <wp:posOffset>416560</wp:posOffset>
              </wp:positionV>
              <wp:extent cx="43624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7F4" w:rsidRDefault="00BF57F4">
                          <w:r w:rsidRPr="003A7FA5">
                            <w:rPr>
                              <w:rFonts w:ascii="Verdana" w:eastAsia="Times New Roman" w:hAnsi="Verdana" w:cs="Arial"/>
                              <w:b/>
                              <w:bCs/>
                              <w:color w:val="000000"/>
                              <w:sz w:val="24"/>
                              <w:szCs w:val="20"/>
                              <w:lang w:eastAsia="pt-BR"/>
                            </w:rPr>
                            <w:t>Assunto:</w:t>
                          </w:r>
                          <w:r w:rsidRPr="003A7FA5">
                            <w:rPr>
                              <w:rFonts w:ascii="Verdana" w:eastAsia="Times New Roman" w:hAnsi="Verdana" w:cs="Arial"/>
                              <w:bCs/>
                              <w:color w:val="000000"/>
                              <w:sz w:val="24"/>
                              <w:szCs w:val="20"/>
                              <w:lang w:eastAsia="pt-BR"/>
                            </w:rPr>
                            <w:t xml:space="preserve"> </w:t>
                          </w:r>
                          <w:r w:rsidRPr="003E4E3D">
                            <w:rPr>
                              <w:rFonts w:ascii="Arial" w:eastAsia="Times New Roman" w:hAnsi="Arial" w:cs="Arial"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Impossibi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l</w:t>
                          </w:r>
                          <w:r w:rsidRPr="003E4E3D">
                            <w:rPr>
                              <w:rFonts w:ascii="Arial" w:eastAsia="Times New Roman" w:hAnsi="Arial" w:cs="Arial"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 xml:space="preserve">idade de 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Entrega da D-SUP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75pt;margin-top:32.8pt;width:34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" stroked="f">
              <v:textbox style="mso-fit-shape-to-text:t">
                <w:txbxContent>
                  <w:p w:rsidR="00BF57F4" w:rsidRDefault="00BF57F4">
                    <w:r w:rsidRPr="003A7FA5">
                      <w:rPr>
                        <w:rFonts w:ascii="Verdana" w:eastAsia="Times New Roman" w:hAnsi="Verdana" w:cs="Arial"/>
                        <w:b/>
                        <w:bCs/>
                        <w:color w:val="000000"/>
                        <w:sz w:val="24"/>
                        <w:szCs w:val="20"/>
                        <w:lang w:eastAsia="pt-BR"/>
                      </w:rPr>
                      <w:t>Assunto:</w:t>
                    </w:r>
                    <w:r w:rsidRPr="003A7FA5">
                      <w:rPr>
                        <w:rFonts w:ascii="Verdana" w:eastAsia="Times New Roman" w:hAnsi="Verdana" w:cs="Arial"/>
                        <w:bCs/>
                        <w:color w:val="000000"/>
                        <w:sz w:val="24"/>
                        <w:szCs w:val="20"/>
                        <w:lang w:eastAsia="pt-BR"/>
                      </w:rPr>
                      <w:t xml:space="preserve"> </w:t>
                    </w:r>
                    <w:r w:rsidRPr="003E4E3D">
                      <w:rPr>
                        <w:rFonts w:ascii="Arial" w:eastAsia="Times New Roman" w:hAnsi="Arial" w:cs="Arial"/>
                        <w:bCs/>
                        <w:color w:val="000000"/>
                        <w:sz w:val="24"/>
                        <w:szCs w:val="24"/>
                        <w:lang w:eastAsia="pt-BR"/>
                      </w:rPr>
                      <w:t>Impossibi</w:t>
                    </w:r>
                    <w:r>
                      <w:rPr>
                        <w:rFonts w:ascii="Arial" w:eastAsia="Times New Roman" w:hAnsi="Arial" w:cs="Arial"/>
                        <w:bCs/>
                        <w:color w:val="000000"/>
                        <w:sz w:val="24"/>
                        <w:szCs w:val="24"/>
                        <w:lang w:eastAsia="pt-BR"/>
                      </w:rPr>
                      <w:t>l</w:t>
                    </w:r>
                    <w:r w:rsidRPr="003E4E3D">
                      <w:rPr>
                        <w:rFonts w:ascii="Arial" w:eastAsia="Times New Roman" w:hAnsi="Arial" w:cs="Arial"/>
                        <w:bCs/>
                        <w:color w:val="000000"/>
                        <w:sz w:val="24"/>
                        <w:szCs w:val="24"/>
                        <w:lang w:eastAsia="pt-BR"/>
                      </w:rPr>
                      <w:t xml:space="preserve">idade de </w:t>
                    </w:r>
                    <w:r>
                      <w:rPr>
                        <w:rFonts w:ascii="Arial" w:eastAsia="Times New Roman" w:hAnsi="Arial" w:cs="Arial"/>
                        <w:bCs/>
                        <w:color w:val="000000"/>
                        <w:sz w:val="24"/>
                        <w:szCs w:val="24"/>
                        <w:lang w:eastAsia="pt-BR"/>
                      </w:rPr>
                      <w:t>Entrega da D-SUP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31" w:rsidRPr="009D6A45" w:rsidRDefault="00FE0331" w:rsidP="009D6A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59EF"/>
    <w:multiLevelType w:val="hybridMultilevel"/>
    <w:tmpl w:val="15F85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69DC"/>
    <w:multiLevelType w:val="hybridMultilevel"/>
    <w:tmpl w:val="70201C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068"/>
    <w:multiLevelType w:val="hybridMultilevel"/>
    <w:tmpl w:val="385ED098"/>
    <w:lvl w:ilvl="0" w:tplc="014AB3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0BD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63FE"/>
    <w:multiLevelType w:val="hybridMultilevel"/>
    <w:tmpl w:val="BDFE4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23D5E"/>
    <w:multiLevelType w:val="hybridMultilevel"/>
    <w:tmpl w:val="22EC1C3A"/>
    <w:lvl w:ilvl="0" w:tplc="48EC04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66A9B"/>
    <w:multiLevelType w:val="hybridMultilevel"/>
    <w:tmpl w:val="63E0F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5119C"/>
    <w:multiLevelType w:val="hybridMultilevel"/>
    <w:tmpl w:val="6908E2D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9hyBmHYc620Dq0GfZuTHkLpbne4=" w:salt="0XFMc3h+lGEOU5lgrRe8gw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CA"/>
    <w:rsid w:val="000053D0"/>
    <w:rsid w:val="00014DF4"/>
    <w:rsid w:val="00014F9A"/>
    <w:rsid w:val="0004070A"/>
    <w:rsid w:val="00063922"/>
    <w:rsid w:val="00081443"/>
    <w:rsid w:val="0009016C"/>
    <w:rsid w:val="00093587"/>
    <w:rsid w:val="00093D25"/>
    <w:rsid w:val="00096BB8"/>
    <w:rsid w:val="000C6E18"/>
    <w:rsid w:val="000C7F66"/>
    <w:rsid w:val="000F4B59"/>
    <w:rsid w:val="0011106D"/>
    <w:rsid w:val="00131928"/>
    <w:rsid w:val="00142576"/>
    <w:rsid w:val="00145276"/>
    <w:rsid w:val="001458F2"/>
    <w:rsid w:val="00157042"/>
    <w:rsid w:val="0016141A"/>
    <w:rsid w:val="001724B9"/>
    <w:rsid w:val="00187A36"/>
    <w:rsid w:val="00187AC7"/>
    <w:rsid w:val="001A3C1B"/>
    <w:rsid w:val="001C2D4A"/>
    <w:rsid w:val="001D611A"/>
    <w:rsid w:val="001E3736"/>
    <w:rsid w:val="001F717B"/>
    <w:rsid w:val="00201354"/>
    <w:rsid w:val="00202FFF"/>
    <w:rsid w:val="0022096D"/>
    <w:rsid w:val="0022386D"/>
    <w:rsid w:val="002257B3"/>
    <w:rsid w:val="002406D5"/>
    <w:rsid w:val="00242268"/>
    <w:rsid w:val="00252DF4"/>
    <w:rsid w:val="00264B91"/>
    <w:rsid w:val="00271C50"/>
    <w:rsid w:val="00275AEB"/>
    <w:rsid w:val="0028119E"/>
    <w:rsid w:val="00292200"/>
    <w:rsid w:val="0029495B"/>
    <w:rsid w:val="002A1032"/>
    <w:rsid w:val="002A59BD"/>
    <w:rsid w:val="002A639F"/>
    <w:rsid w:val="002B7A6B"/>
    <w:rsid w:val="002C0241"/>
    <w:rsid w:val="002C2F4E"/>
    <w:rsid w:val="002D73F8"/>
    <w:rsid w:val="002E355F"/>
    <w:rsid w:val="002E4870"/>
    <w:rsid w:val="002F2FB5"/>
    <w:rsid w:val="003256B5"/>
    <w:rsid w:val="00334D33"/>
    <w:rsid w:val="0033629C"/>
    <w:rsid w:val="003455AB"/>
    <w:rsid w:val="003502A3"/>
    <w:rsid w:val="00356D80"/>
    <w:rsid w:val="003836C4"/>
    <w:rsid w:val="003A7FA5"/>
    <w:rsid w:val="003B047C"/>
    <w:rsid w:val="003B56B6"/>
    <w:rsid w:val="003D172C"/>
    <w:rsid w:val="003E4E3D"/>
    <w:rsid w:val="003F6CE4"/>
    <w:rsid w:val="003F6F1D"/>
    <w:rsid w:val="00410A0C"/>
    <w:rsid w:val="00424B5C"/>
    <w:rsid w:val="004258C5"/>
    <w:rsid w:val="004417BE"/>
    <w:rsid w:val="00466C96"/>
    <w:rsid w:val="00472DA9"/>
    <w:rsid w:val="00477731"/>
    <w:rsid w:val="0048330E"/>
    <w:rsid w:val="004910F3"/>
    <w:rsid w:val="004B1A80"/>
    <w:rsid w:val="004B4517"/>
    <w:rsid w:val="004C2F8E"/>
    <w:rsid w:val="004E2F28"/>
    <w:rsid w:val="004E59D2"/>
    <w:rsid w:val="004F5B84"/>
    <w:rsid w:val="00503C4B"/>
    <w:rsid w:val="00513F49"/>
    <w:rsid w:val="00517134"/>
    <w:rsid w:val="00527453"/>
    <w:rsid w:val="00536F16"/>
    <w:rsid w:val="00537691"/>
    <w:rsid w:val="00552B5A"/>
    <w:rsid w:val="00553ADF"/>
    <w:rsid w:val="00571DFB"/>
    <w:rsid w:val="00582050"/>
    <w:rsid w:val="005D22B8"/>
    <w:rsid w:val="005D418C"/>
    <w:rsid w:val="005D7E85"/>
    <w:rsid w:val="005E4D46"/>
    <w:rsid w:val="006005EC"/>
    <w:rsid w:val="00600948"/>
    <w:rsid w:val="00604959"/>
    <w:rsid w:val="00607637"/>
    <w:rsid w:val="006272E0"/>
    <w:rsid w:val="006345F7"/>
    <w:rsid w:val="00636501"/>
    <w:rsid w:val="00656B62"/>
    <w:rsid w:val="00671627"/>
    <w:rsid w:val="006812EB"/>
    <w:rsid w:val="00690409"/>
    <w:rsid w:val="006A4590"/>
    <w:rsid w:val="006B47E1"/>
    <w:rsid w:val="006B62E9"/>
    <w:rsid w:val="006B733D"/>
    <w:rsid w:val="006C217C"/>
    <w:rsid w:val="006D3F6F"/>
    <w:rsid w:val="006F0975"/>
    <w:rsid w:val="006F373A"/>
    <w:rsid w:val="00730725"/>
    <w:rsid w:val="0073507E"/>
    <w:rsid w:val="007412F2"/>
    <w:rsid w:val="00781D31"/>
    <w:rsid w:val="00794800"/>
    <w:rsid w:val="00794C39"/>
    <w:rsid w:val="007A2532"/>
    <w:rsid w:val="007A2BC1"/>
    <w:rsid w:val="007B0DB3"/>
    <w:rsid w:val="007B59A3"/>
    <w:rsid w:val="007D55D4"/>
    <w:rsid w:val="007F72E8"/>
    <w:rsid w:val="008047BA"/>
    <w:rsid w:val="00812DB4"/>
    <w:rsid w:val="008442B5"/>
    <w:rsid w:val="00851C29"/>
    <w:rsid w:val="00853F3C"/>
    <w:rsid w:val="0086577A"/>
    <w:rsid w:val="008724ED"/>
    <w:rsid w:val="00874295"/>
    <w:rsid w:val="00881A53"/>
    <w:rsid w:val="00893E43"/>
    <w:rsid w:val="008B37C1"/>
    <w:rsid w:val="008B3981"/>
    <w:rsid w:val="008D0589"/>
    <w:rsid w:val="008D14D8"/>
    <w:rsid w:val="008F2499"/>
    <w:rsid w:val="009068C7"/>
    <w:rsid w:val="00907DF6"/>
    <w:rsid w:val="00915D55"/>
    <w:rsid w:val="00920FB9"/>
    <w:rsid w:val="00923667"/>
    <w:rsid w:val="00986BBC"/>
    <w:rsid w:val="00990D1B"/>
    <w:rsid w:val="00991266"/>
    <w:rsid w:val="00993F8D"/>
    <w:rsid w:val="009C48E3"/>
    <w:rsid w:val="009C6B43"/>
    <w:rsid w:val="009D6337"/>
    <w:rsid w:val="009D6A45"/>
    <w:rsid w:val="009E0C9D"/>
    <w:rsid w:val="009E6BEA"/>
    <w:rsid w:val="00A10A45"/>
    <w:rsid w:val="00A11117"/>
    <w:rsid w:val="00A14DB2"/>
    <w:rsid w:val="00A310E8"/>
    <w:rsid w:val="00A31E7F"/>
    <w:rsid w:val="00A63FD1"/>
    <w:rsid w:val="00A75460"/>
    <w:rsid w:val="00A76338"/>
    <w:rsid w:val="00A928A9"/>
    <w:rsid w:val="00A97613"/>
    <w:rsid w:val="00AC7C0F"/>
    <w:rsid w:val="00AD7E70"/>
    <w:rsid w:val="00AF2879"/>
    <w:rsid w:val="00B25C9C"/>
    <w:rsid w:val="00B316A3"/>
    <w:rsid w:val="00B33D37"/>
    <w:rsid w:val="00B42FA7"/>
    <w:rsid w:val="00B52C71"/>
    <w:rsid w:val="00B70ED7"/>
    <w:rsid w:val="00B76AC2"/>
    <w:rsid w:val="00B81994"/>
    <w:rsid w:val="00B91ACB"/>
    <w:rsid w:val="00B94233"/>
    <w:rsid w:val="00BA383D"/>
    <w:rsid w:val="00BA6747"/>
    <w:rsid w:val="00BC7C81"/>
    <w:rsid w:val="00BD1D95"/>
    <w:rsid w:val="00BF1ADB"/>
    <w:rsid w:val="00BF3276"/>
    <w:rsid w:val="00BF57F4"/>
    <w:rsid w:val="00C014CA"/>
    <w:rsid w:val="00C058B7"/>
    <w:rsid w:val="00C12C88"/>
    <w:rsid w:val="00C30974"/>
    <w:rsid w:val="00C312E3"/>
    <w:rsid w:val="00C5662D"/>
    <w:rsid w:val="00C6652D"/>
    <w:rsid w:val="00C66A56"/>
    <w:rsid w:val="00C816FB"/>
    <w:rsid w:val="00CA37DB"/>
    <w:rsid w:val="00CA4F84"/>
    <w:rsid w:val="00CE693E"/>
    <w:rsid w:val="00D05571"/>
    <w:rsid w:val="00D05DE1"/>
    <w:rsid w:val="00D1581E"/>
    <w:rsid w:val="00D44617"/>
    <w:rsid w:val="00D53A84"/>
    <w:rsid w:val="00D80AF8"/>
    <w:rsid w:val="00DA4CE1"/>
    <w:rsid w:val="00DB74E5"/>
    <w:rsid w:val="00DC1476"/>
    <w:rsid w:val="00DC14AC"/>
    <w:rsid w:val="00DD3421"/>
    <w:rsid w:val="00DD4423"/>
    <w:rsid w:val="00E303F8"/>
    <w:rsid w:val="00E45823"/>
    <w:rsid w:val="00E51283"/>
    <w:rsid w:val="00E55AEE"/>
    <w:rsid w:val="00E71453"/>
    <w:rsid w:val="00E75765"/>
    <w:rsid w:val="00E951FC"/>
    <w:rsid w:val="00ED46AF"/>
    <w:rsid w:val="00EE3950"/>
    <w:rsid w:val="00EF18A0"/>
    <w:rsid w:val="00EF4750"/>
    <w:rsid w:val="00F06BD9"/>
    <w:rsid w:val="00F20B02"/>
    <w:rsid w:val="00F274E7"/>
    <w:rsid w:val="00F44068"/>
    <w:rsid w:val="00F447BD"/>
    <w:rsid w:val="00F519C7"/>
    <w:rsid w:val="00F6464A"/>
    <w:rsid w:val="00F7572E"/>
    <w:rsid w:val="00F873DE"/>
    <w:rsid w:val="00FA0936"/>
    <w:rsid w:val="00FB617B"/>
    <w:rsid w:val="00FD14AD"/>
    <w:rsid w:val="00FE0331"/>
    <w:rsid w:val="00FE24AF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11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cidadesp.imprensaoficial.com.b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c.prefeitura.sp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eitura.sp.gov.br/precopublic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efeitura.sp.gov.br/agendamentos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87486\AppData\Roaming\Microsoft\Modelos\A4%20LI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5DF5-D3CC-4295-87B0-04A79E19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LIK</Template>
  <TotalTime>0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>PMSP</Company>
  <LinksUpToDate>false</LinksUpToDate>
  <CharactersWithSpaces>2894</CharactersWithSpaces>
  <SharedDoc>false</SharedDoc>
  <HLinks>
    <vt:vector size="6" baseType="variant">
      <vt:variant>
        <vt:i4>5570651</vt:i4>
      </vt:variant>
      <vt:variant>
        <vt:i4>8</vt:i4>
      </vt:variant>
      <vt:variant>
        <vt:i4>0</vt:i4>
      </vt:variant>
      <vt:variant>
        <vt:i4>5</vt:i4>
      </vt:variant>
      <vt:variant>
        <vt:lpwstr>http://www.prefeitura.sp.gov.br/agendamentosf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creator>d687486</dc:creator>
  <cp:lastModifiedBy>Daniel Oyadomari Higuchi</cp:lastModifiedBy>
  <cp:revision>2</cp:revision>
  <cp:lastPrinted>2013-08-12T13:04:00Z</cp:lastPrinted>
  <dcterms:created xsi:type="dcterms:W3CDTF">2019-05-13T13:18:00Z</dcterms:created>
  <dcterms:modified xsi:type="dcterms:W3CDTF">2019-05-13T13:18:00Z</dcterms:modified>
</cp:coreProperties>
</file>