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93" w:rsidRPr="007526A7" w:rsidRDefault="00181793" w:rsidP="00D73254">
      <w:pPr>
        <w:pStyle w:val="Normal1"/>
        <w:rPr>
          <w:rFonts w:asciiTheme="minorHAnsi" w:hAnsiTheme="minorHAnsi"/>
          <w:color w:val="auto"/>
          <w:highlight w:val="white"/>
        </w:rPr>
      </w:pPr>
    </w:p>
    <w:p w:rsidR="00181793" w:rsidRPr="007526A7" w:rsidRDefault="00994C5B" w:rsidP="00BC237B">
      <w:pPr>
        <w:pStyle w:val="Normal1"/>
        <w:spacing w:before="120" w:after="120" w:line="240" w:lineRule="auto"/>
        <w:jc w:val="center"/>
        <w:rPr>
          <w:rFonts w:asciiTheme="minorHAnsi" w:hAnsiTheme="minorHAnsi"/>
          <w:color w:val="auto"/>
          <w:highlight w:val="white"/>
        </w:rPr>
      </w:pPr>
      <w:r w:rsidRPr="007526A7">
        <w:rPr>
          <w:rFonts w:asciiTheme="minorHAnsi" w:hAnsiTheme="minorHAnsi"/>
          <w:b/>
          <w:color w:val="auto"/>
          <w:highlight w:val="white"/>
        </w:rPr>
        <w:t>EDIT</w:t>
      </w:r>
      <w:r w:rsidR="00221446" w:rsidRPr="007526A7">
        <w:rPr>
          <w:rFonts w:asciiTheme="minorHAnsi" w:hAnsiTheme="minorHAnsi"/>
          <w:b/>
          <w:color w:val="auto"/>
          <w:highlight w:val="white"/>
        </w:rPr>
        <w:t xml:space="preserve">AL DE </w:t>
      </w:r>
      <w:r w:rsidR="00E910BA" w:rsidRPr="007526A7">
        <w:rPr>
          <w:rFonts w:asciiTheme="minorHAnsi" w:hAnsiTheme="minorHAnsi"/>
          <w:b/>
          <w:color w:val="auto"/>
        </w:rPr>
        <w:t xml:space="preserve">CREDENCIAMENTO </w:t>
      </w:r>
      <w:r w:rsidR="00614E2F" w:rsidRPr="007526A7">
        <w:rPr>
          <w:rFonts w:asciiTheme="minorHAnsi" w:hAnsiTheme="minorHAnsi"/>
          <w:b/>
          <w:color w:val="auto"/>
        </w:rPr>
        <w:t xml:space="preserve">PARA </w:t>
      </w:r>
      <w:r w:rsidR="00221446" w:rsidRPr="007526A7">
        <w:rPr>
          <w:rFonts w:asciiTheme="minorHAnsi" w:hAnsiTheme="minorHAnsi"/>
          <w:b/>
          <w:color w:val="auto"/>
        </w:rPr>
        <w:t xml:space="preserve">CELEBRAÇÃO DE </w:t>
      </w:r>
      <w:r w:rsidR="00614E2F" w:rsidRPr="007526A7">
        <w:rPr>
          <w:rFonts w:asciiTheme="minorHAnsi" w:hAnsiTheme="minorHAnsi"/>
          <w:b/>
          <w:color w:val="auto"/>
        </w:rPr>
        <w:t>CONVÊNIO</w:t>
      </w:r>
      <w:r w:rsidR="0019019D" w:rsidRPr="007526A7">
        <w:rPr>
          <w:rFonts w:asciiTheme="minorHAnsi" w:hAnsiTheme="minorHAnsi"/>
          <w:b/>
          <w:color w:val="auto"/>
        </w:rPr>
        <w:t xml:space="preserve"> DE CONCESSÃO DE ESTÁGIO NÃO REMUNERADO</w:t>
      </w:r>
      <w:r w:rsidR="00AC3CBE" w:rsidRPr="007526A7">
        <w:rPr>
          <w:rFonts w:asciiTheme="minorHAnsi" w:hAnsiTheme="minorHAnsi"/>
          <w:b/>
          <w:color w:val="auto"/>
        </w:rPr>
        <w:t xml:space="preserve"> ENTRE</w:t>
      </w:r>
      <w:r w:rsidR="00221446" w:rsidRPr="007526A7">
        <w:rPr>
          <w:rFonts w:asciiTheme="minorHAnsi" w:hAnsiTheme="minorHAnsi"/>
          <w:b/>
          <w:color w:val="auto"/>
        </w:rPr>
        <w:t xml:space="preserve"> </w:t>
      </w:r>
      <w:r w:rsidR="00AC3CBE" w:rsidRPr="007526A7">
        <w:rPr>
          <w:rFonts w:asciiTheme="minorHAnsi" w:hAnsiTheme="minorHAnsi"/>
          <w:b/>
          <w:color w:val="auto"/>
        </w:rPr>
        <w:t>A SECRETARIA MUNICIPAL DE</w:t>
      </w:r>
      <w:r w:rsidR="00221446" w:rsidRPr="007526A7">
        <w:rPr>
          <w:rFonts w:asciiTheme="minorHAnsi" w:hAnsiTheme="minorHAnsi"/>
          <w:b/>
          <w:color w:val="auto"/>
        </w:rPr>
        <w:t xml:space="preserve"> CULTURA E INSTITUIÇÕES DE ENSINO, VISANDO </w:t>
      </w:r>
      <w:r w:rsidR="00AC3CBE" w:rsidRPr="007526A7">
        <w:rPr>
          <w:rFonts w:asciiTheme="minorHAnsi" w:hAnsiTheme="minorHAnsi"/>
          <w:b/>
          <w:color w:val="auto"/>
        </w:rPr>
        <w:t>AO INTERCÂMBIO</w:t>
      </w:r>
      <w:r w:rsidR="00221446" w:rsidRPr="007526A7">
        <w:rPr>
          <w:rFonts w:asciiTheme="minorHAnsi" w:hAnsiTheme="minorHAnsi"/>
          <w:b/>
          <w:color w:val="auto"/>
        </w:rPr>
        <w:t xml:space="preserve"> </w:t>
      </w:r>
      <w:r w:rsidR="00AC3CBE" w:rsidRPr="007526A7">
        <w:rPr>
          <w:rFonts w:asciiTheme="minorHAnsi" w:hAnsiTheme="minorHAnsi"/>
          <w:b/>
          <w:color w:val="auto"/>
        </w:rPr>
        <w:t>DAS</w:t>
      </w:r>
      <w:r w:rsidR="00221446" w:rsidRPr="007526A7">
        <w:rPr>
          <w:rFonts w:asciiTheme="minorHAnsi" w:hAnsiTheme="minorHAnsi"/>
          <w:b/>
          <w:color w:val="auto"/>
        </w:rPr>
        <w:t xml:space="preserve"> PRÁTICAS ACADÊMICAS </w:t>
      </w:r>
      <w:r w:rsidR="00AC3CBE" w:rsidRPr="007526A7">
        <w:rPr>
          <w:rFonts w:asciiTheme="minorHAnsi" w:hAnsiTheme="minorHAnsi"/>
          <w:b/>
          <w:color w:val="auto"/>
        </w:rPr>
        <w:t>E DA ADMIN</w:t>
      </w:r>
      <w:r w:rsidR="00EF4D22" w:rsidRPr="007526A7">
        <w:rPr>
          <w:rFonts w:asciiTheme="minorHAnsi" w:hAnsiTheme="minorHAnsi"/>
          <w:b/>
          <w:color w:val="auto"/>
        </w:rPr>
        <w:t>I</w:t>
      </w:r>
      <w:r w:rsidR="00AC3CBE" w:rsidRPr="007526A7">
        <w:rPr>
          <w:rFonts w:asciiTheme="minorHAnsi" w:hAnsiTheme="minorHAnsi"/>
          <w:b/>
          <w:color w:val="auto"/>
        </w:rPr>
        <w:t xml:space="preserve">STRAÇÃO PÚBLICA, </w:t>
      </w:r>
      <w:r w:rsidR="00221446" w:rsidRPr="007526A7">
        <w:rPr>
          <w:rFonts w:asciiTheme="minorHAnsi" w:hAnsiTheme="minorHAnsi"/>
          <w:b/>
          <w:color w:val="auto"/>
        </w:rPr>
        <w:t xml:space="preserve">ANTE A COMPLEMENTAÇÃO </w:t>
      </w:r>
      <w:r w:rsidR="00FE2DEF" w:rsidRPr="007526A7">
        <w:rPr>
          <w:rFonts w:asciiTheme="minorHAnsi" w:hAnsiTheme="minorHAnsi"/>
          <w:b/>
          <w:color w:val="auto"/>
        </w:rPr>
        <w:t xml:space="preserve">DE ENSINO </w:t>
      </w:r>
      <w:r w:rsidR="00221446" w:rsidRPr="007526A7">
        <w:rPr>
          <w:rFonts w:asciiTheme="minorHAnsi" w:hAnsiTheme="minorHAnsi"/>
          <w:b/>
          <w:color w:val="auto"/>
        </w:rPr>
        <w:t xml:space="preserve">E APRENDIZAGEM ESCOLAR. </w:t>
      </w:r>
    </w:p>
    <w:p w:rsidR="00252F17" w:rsidRPr="007526A7" w:rsidRDefault="00252F17" w:rsidP="00252F17">
      <w:pPr>
        <w:pStyle w:val="Normal1"/>
        <w:spacing w:after="0" w:line="240" w:lineRule="auto"/>
        <w:jc w:val="center"/>
        <w:rPr>
          <w:rFonts w:asciiTheme="minorHAnsi" w:hAnsiTheme="minorHAnsi"/>
          <w:color w:val="auto"/>
          <w:highlight w:val="white"/>
        </w:rPr>
      </w:pPr>
    </w:p>
    <w:p w:rsidR="00181793" w:rsidRPr="007526A7" w:rsidRDefault="00FE2DEF" w:rsidP="00252F17">
      <w:pPr>
        <w:pStyle w:val="Normal1"/>
        <w:spacing w:after="0" w:line="240" w:lineRule="auto"/>
        <w:jc w:val="center"/>
        <w:rPr>
          <w:rFonts w:asciiTheme="minorHAnsi" w:hAnsiTheme="minorHAnsi"/>
          <w:color w:val="auto"/>
        </w:rPr>
      </w:pPr>
      <w:r w:rsidRPr="007526A7">
        <w:rPr>
          <w:rFonts w:asciiTheme="minorHAnsi" w:hAnsiTheme="minorHAnsi"/>
          <w:color w:val="auto"/>
          <w:highlight w:val="white"/>
        </w:rPr>
        <w:t xml:space="preserve">EDITAL DE </w:t>
      </w:r>
      <w:r w:rsidR="009E504A">
        <w:rPr>
          <w:rFonts w:asciiTheme="minorHAnsi" w:hAnsiTheme="minorHAnsi"/>
          <w:color w:val="auto"/>
          <w:highlight w:val="white"/>
        </w:rPr>
        <w:t xml:space="preserve">CREDENCIAMENTO Nº 004/ 2018/ SMC-G </w:t>
      </w:r>
    </w:p>
    <w:p w:rsidR="00181793" w:rsidRPr="007526A7" w:rsidRDefault="00181793" w:rsidP="00BC237B">
      <w:pPr>
        <w:pStyle w:val="Normal1"/>
        <w:spacing w:after="0" w:line="240" w:lineRule="auto"/>
        <w:jc w:val="both"/>
        <w:rPr>
          <w:rFonts w:asciiTheme="minorHAnsi" w:hAnsiTheme="minorHAnsi"/>
          <w:color w:val="auto"/>
          <w:highlight w:val="white"/>
        </w:rPr>
      </w:pPr>
    </w:p>
    <w:p w:rsidR="00181793" w:rsidRPr="007526A7" w:rsidRDefault="00181793" w:rsidP="00BC237B">
      <w:pPr>
        <w:pStyle w:val="Normal1"/>
        <w:spacing w:after="0" w:line="240" w:lineRule="auto"/>
        <w:jc w:val="both"/>
        <w:rPr>
          <w:rFonts w:asciiTheme="minorHAnsi" w:hAnsiTheme="minorHAnsi"/>
          <w:color w:val="auto"/>
          <w:highlight w:val="white"/>
        </w:rPr>
      </w:pPr>
    </w:p>
    <w:p w:rsidR="00181793" w:rsidRPr="007526A7" w:rsidRDefault="00994C5B" w:rsidP="00B518D1">
      <w:pPr>
        <w:pStyle w:val="Normal1"/>
        <w:spacing w:after="0" w:line="240" w:lineRule="auto"/>
        <w:jc w:val="both"/>
        <w:rPr>
          <w:rFonts w:asciiTheme="minorHAnsi" w:hAnsiTheme="minorHAnsi"/>
        </w:rPr>
      </w:pPr>
      <w:r w:rsidRPr="007526A7">
        <w:rPr>
          <w:rFonts w:asciiTheme="minorHAnsi" w:hAnsiTheme="minorHAnsi"/>
          <w:color w:val="auto"/>
          <w:highlight w:val="white"/>
        </w:rPr>
        <w:t>A Secretaria Municipal de Cultura</w:t>
      </w:r>
      <w:r w:rsidR="0009704D" w:rsidRPr="007526A7">
        <w:rPr>
          <w:rFonts w:asciiTheme="minorHAnsi" w:hAnsiTheme="minorHAnsi"/>
          <w:color w:val="auto"/>
          <w:highlight w:val="white"/>
        </w:rPr>
        <w:t xml:space="preserve"> </w:t>
      </w:r>
      <w:r w:rsidR="0019019D" w:rsidRPr="007526A7">
        <w:rPr>
          <w:rFonts w:asciiTheme="minorHAnsi" w:hAnsiTheme="minorHAnsi"/>
          <w:color w:val="auto"/>
        </w:rPr>
        <w:t xml:space="preserve">faz saber que, </w:t>
      </w:r>
      <w:r w:rsidR="002F7DCA" w:rsidRPr="007526A7">
        <w:rPr>
          <w:rFonts w:asciiTheme="minorHAnsi" w:hAnsiTheme="minorHAnsi"/>
          <w:color w:val="auto"/>
          <w:highlight w:val="white"/>
        </w:rPr>
        <w:t xml:space="preserve">a partir </w:t>
      </w:r>
      <w:r w:rsidR="0019019D" w:rsidRPr="007C7DF3">
        <w:rPr>
          <w:rFonts w:asciiTheme="minorHAnsi" w:hAnsiTheme="minorHAnsi"/>
          <w:color w:val="auto"/>
        </w:rPr>
        <w:t xml:space="preserve">de </w:t>
      </w:r>
      <w:r w:rsidR="00C43BEA">
        <w:rPr>
          <w:rFonts w:asciiTheme="minorHAnsi" w:hAnsiTheme="minorHAnsi"/>
          <w:color w:val="auto"/>
        </w:rPr>
        <w:t>30</w:t>
      </w:r>
      <w:r w:rsidR="007C7DF3" w:rsidRPr="007C7DF3">
        <w:rPr>
          <w:rFonts w:asciiTheme="minorHAnsi" w:hAnsiTheme="minorHAnsi"/>
          <w:color w:val="auto"/>
        </w:rPr>
        <w:t xml:space="preserve"> de </w:t>
      </w:r>
      <w:r w:rsidR="007C7DF3">
        <w:rPr>
          <w:rFonts w:asciiTheme="minorHAnsi" w:hAnsiTheme="minorHAnsi"/>
          <w:color w:val="auto"/>
        </w:rPr>
        <w:t>A</w:t>
      </w:r>
      <w:r w:rsidR="007C7DF3" w:rsidRPr="007C7DF3">
        <w:rPr>
          <w:rFonts w:asciiTheme="minorHAnsi" w:hAnsiTheme="minorHAnsi"/>
          <w:color w:val="auto"/>
        </w:rPr>
        <w:t xml:space="preserve">gosto de </w:t>
      </w:r>
      <w:r w:rsidR="0019019D" w:rsidRPr="007C7DF3">
        <w:rPr>
          <w:rFonts w:asciiTheme="minorHAnsi" w:hAnsiTheme="minorHAnsi"/>
          <w:color w:val="auto"/>
        </w:rPr>
        <w:t>2018</w:t>
      </w:r>
      <w:r w:rsidR="002F7DCA" w:rsidRPr="007C7DF3">
        <w:rPr>
          <w:rFonts w:asciiTheme="minorHAnsi" w:hAnsiTheme="minorHAnsi"/>
          <w:color w:val="auto"/>
        </w:rPr>
        <w:t xml:space="preserve"> </w:t>
      </w:r>
      <w:r w:rsidR="0019019D" w:rsidRPr="007526A7">
        <w:rPr>
          <w:rFonts w:asciiTheme="minorHAnsi" w:hAnsiTheme="minorHAnsi"/>
          <w:color w:val="auto"/>
          <w:highlight w:val="white"/>
        </w:rPr>
        <w:t>estarão abertas as inscrições</w:t>
      </w:r>
      <w:r w:rsidR="0019019D" w:rsidRPr="007526A7">
        <w:rPr>
          <w:rFonts w:asciiTheme="minorHAnsi" w:hAnsiTheme="minorHAnsi"/>
          <w:color w:val="auto"/>
        </w:rPr>
        <w:t xml:space="preserve"> </w:t>
      </w:r>
      <w:r w:rsidR="0019019D" w:rsidRPr="007526A7">
        <w:rPr>
          <w:rFonts w:asciiTheme="minorHAnsi" w:hAnsiTheme="minorHAnsi"/>
          <w:color w:val="auto"/>
          <w:highlight w:val="white"/>
        </w:rPr>
        <w:t xml:space="preserve">para seleção e credenciamento </w:t>
      </w:r>
      <w:r w:rsidR="0019019D" w:rsidRPr="007526A7">
        <w:rPr>
          <w:rFonts w:asciiTheme="minorHAnsi" w:hAnsiTheme="minorHAnsi"/>
        </w:rPr>
        <w:t>de instituições de ensino</w:t>
      </w:r>
      <w:r w:rsidR="0019019D" w:rsidRPr="007526A7">
        <w:rPr>
          <w:rFonts w:asciiTheme="minorHAnsi" w:hAnsiTheme="minorHAnsi"/>
          <w:color w:val="auto"/>
          <w:highlight w:val="white"/>
        </w:rPr>
        <w:t xml:space="preserve"> interessadas</w:t>
      </w:r>
      <w:r w:rsidR="0019019D" w:rsidRPr="007526A7">
        <w:rPr>
          <w:rFonts w:asciiTheme="minorHAnsi" w:hAnsiTheme="minorHAnsi"/>
        </w:rPr>
        <w:t xml:space="preserve"> </w:t>
      </w:r>
      <w:r w:rsidR="005816CA" w:rsidRPr="007526A7">
        <w:rPr>
          <w:rFonts w:asciiTheme="minorHAnsi" w:hAnsiTheme="minorHAnsi"/>
        </w:rPr>
        <w:t>em celebrar</w:t>
      </w:r>
      <w:r w:rsidR="0019019D" w:rsidRPr="007526A7">
        <w:rPr>
          <w:rFonts w:asciiTheme="minorHAnsi" w:hAnsiTheme="minorHAnsi"/>
        </w:rPr>
        <w:t xml:space="preserve"> CONVÊNIOS </w:t>
      </w:r>
      <w:r w:rsidR="005816CA" w:rsidRPr="007526A7">
        <w:rPr>
          <w:rFonts w:asciiTheme="minorHAnsi" w:hAnsiTheme="minorHAnsi"/>
        </w:rPr>
        <w:t xml:space="preserve">com esta Secretaria </w:t>
      </w:r>
      <w:r w:rsidR="0019019D" w:rsidRPr="007526A7">
        <w:rPr>
          <w:rFonts w:asciiTheme="minorHAnsi" w:hAnsiTheme="minorHAnsi"/>
        </w:rPr>
        <w:t>para concessão de práticas acadêmicas a estudantes regularmente matriculados e com frequência efetiva em c</w:t>
      </w:r>
      <w:r w:rsidR="00BD32D3" w:rsidRPr="007526A7">
        <w:rPr>
          <w:rFonts w:asciiTheme="minorHAnsi" w:hAnsiTheme="minorHAnsi"/>
        </w:rPr>
        <w:t>ursos de graduação</w:t>
      </w:r>
      <w:r w:rsidR="0019019D" w:rsidRPr="007526A7">
        <w:rPr>
          <w:rFonts w:asciiTheme="minorHAnsi" w:hAnsiTheme="minorHAnsi"/>
        </w:rPr>
        <w:t xml:space="preserve"> e de nível técnico, em todas as áreas do conhecimento,</w:t>
      </w:r>
      <w:r w:rsidR="001014B4" w:rsidRPr="007526A7">
        <w:rPr>
          <w:rFonts w:asciiTheme="minorHAnsi" w:hAnsiTheme="minorHAnsi"/>
        </w:rPr>
        <w:t xml:space="preserve"> que ocorram </w:t>
      </w:r>
      <w:r w:rsidR="0019019D" w:rsidRPr="007526A7">
        <w:rPr>
          <w:rFonts w:asciiTheme="minorHAnsi" w:hAnsiTheme="minorHAnsi"/>
        </w:rPr>
        <w:t xml:space="preserve">nos equipamentos e eventos culturais </w:t>
      </w:r>
      <w:proofErr w:type="gramStart"/>
      <w:r w:rsidR="0019019D" w:rsidRPr="007526A7">
        <w:rPr>
          <w:rFonts w:asciiTheme="minorHAnsi" w:hAnsiTheme="minorHAnsi"/>
        </w:rPr>
        <w:t>sob responsabilidade</w:t>
      </w:r>
      <w:proofErr w:type="gramEnd"/>
      <w:r w:rsidR="0019019D" w:rsidRPr="007526A7">
        <w:rPr>
          <w:rFonts w:asciiTheme="minorHAnsi" w:hAnsiTheme="minorHAnsi"/>
        </w:rPr>
        <w:t xml:space="preserve"> desta Secretaria</w:t>
      </w:r>
      <w:r w:rsidR="0019019D" w:rsidRPr="007526A7">
        <w:rPr>
          <w:rFonts w:asciiTheme="minorHAnsi" w:hAnsiTheme="minorHAnsi"/>
          <w:color w:val="auto"/>
        </w:rPr>
        <w:t xml:space="preserve">, para o período </w:t>
      </w:r>
      <w:r w:rsidR="002F7DCA" w:rsidRPr="007C7DF3">
        <w:rPr>
          <w:rFonts w:asciiTheme="minorHAnsi" w:hAnsiTheme="minorHAnsi"/>
          <w:color w:val="auto"/>
        </w:rPr>
        <w:t xml:space="preserve">de </w:t>
      </w:r>
      <w:r w:rsidR="007C7DF3" w:rsidRPr="007C7DF3">
        <w:rPr>
          <w:rFonts w:asciiTheme="minorHAnsi" w:hAnsiTheme="minorHAnsi"/>
          <w:color w:val="auto"/>
        </w:rPr>
        <w:t>28 de Agosto</w:t>
      </w:r>
      <w:r w:rsidR="007C7DF3">
        <w:rPr>
          <w:rFonts w:asciiTheme="minorHAnsi" w:hAnsiTheme="minorHAnsi"/>
          <w:color w:val="auto"/>
        </w:rPr>
        <w:t xml:space="preserve"> </w:t>
      </w:r>
      <w:r w:rsidR="002F7DCA" w:rsidRPr="007C7DF3">
        <w:rPr>
          <w:rFonts w:asciiTheme="minorHAnsi" w:hAnsiTheme="minorHAnsi"/>
          <w:color w:val="auto"/>
        </w:rPr>
        <w:t xml:space="preserve">de 2018 a </w:t>
      </w:r>
      <w:r w:rsidR="007E1652" w:rsidRPr="007C7DF3">
        <w:rPr>
          <w:rFonts w:asciiTheme="minorHAnsi" w:hAnsiTheme="minorHAnsi"/>
          <w:color w:val="auto"/>
        </w:rPr>
        <w:t>31 de dezembro</w:t>
      </w:r>
      <w:r w:rsidR="002F7DCA" w:rsidRPr="007C7DF3">
        <w:rPr>
          <w:rFonts w:asciiTheme="minorHAnsi" w:hAnsiTheme="minorHAnsi"/>
          <w:color w:val="auto"/>
        </w:rPr>
        <w:t xml:space="preserve"> de 2020</w:t>
      </w:r>
      <w:r w:rsidR="0019019D" w:rsidRPr="007C7DF3">
        <w:rPr>
          <w:rFonts w:asciiTheme="minorHAnsi" w:hAnsiTheme="minorHAnsi"/>
          <w:color w:val="auto"/>
        </w:rPr>
        <w:t>, prorrogável por igual período</w:t>
      </w:r>
      <w:r w:rsidR="0019019D" w:rsidRPr="007C7DF3">
        <w:rPr>
          <w:rFonts w:asciiTheme="minorHAnsi" w:hAnsiTheme="minorHAnsi"/>
        </w:rPr>
        <w:t>.</w:t>
      </w:r>
    </w:p>
    <w:p w:rsidR="0019019D" w:rsidRPr="007526A7" w:rsidRDefault="0019019D" w:rsidP="00B518D1">
      <w:pPr>
        <w:pStyle w:val="Normal1"/>
        <w:spacing w:after="0" w:line="240" w:lineRule="auto"/>
        <w:jc w:val="both"/>
        <w:rPr>
          <w:rFonts w:asciiTheme="minorHAnsi" w:hAnsiTheme="minorHAnsi"/>
        </w:rPr>
      </w:pPr>
    </w:p>
    <w:p w:rsidR="00181793" w:rsidRPr="007526A7" w:rsidRDefault="00F676DE" w:rsidP="00B518D1">
      <w:pPr>
        <w:pStyle w:val="Normal1"/>
        <w:jc w:val="both"/>
        <w:rPr>
          <w:rFonts w:asciiTheme="minorHAnsi" w:hAnsiTheme="minorHAnsi"/>
          <w:b/>
          <w:color w:val="auto"/>
        </w:rPr>
      </w:pPr>
      <w:r w:rsidRPr="007526A7">
        <w:rPr>
          <w:rFonts w:asciiTheme="minorHAnsi" w:hAnsiTheme="minorHAnsi"/>
          <w:b/>
          <w:color w:val="auto"/>
        </w:rPr>
        <w:t>I – OBJETIVO</w:t>
      </w:r>
      <w:r w:rsidR="00994C5B" w:rsidRPr="007526A7">
        <w:rPr>
          <w:rFonts w:asciiTheme="minorHAnsi" w:hAnsiTheme="minorHAnsi"/>
          <w:b/>
          <w:color w:val="auto"/>
        </w:rPr>
        <w:t xml:space="preserve"> E FINALIDADE</w:t>
      </w:r>
    </w:p>
    <w:p w:rsidR="00AF5AB3" w:rsidRPr="007526A7" w:rsidRDefault="00E03B1D" w:rsidP="00B518D1">
      <w:pPr>
        <w:pStyle w:val="PargrafodaLista"/>
        <w:numPr>
          <w:ilvl w:val="1"/>
          <w:numId w:val="1"/>
        </w:numPr>
        <w:tabs>
          <w:tab w:val="left" w:pos="284"/>
        </w:tabs>
        <w:spacing w:before="1"/>
        <w:ind w:left="426" w:right="118"/>
        <w:rPr>
          <w:rFonts w:asciiTheme="minorHAnsi" w:hAnsiTheme="minorHAnsi"/>
          <w:lang w:val="pt-BR"/>
        </w:rPr>
      </w:pPr>
      <w:r w:rsidRPr="007526A7">
        <w:rPr>
          <w:rFonts w:asciiTheme="minorHAnsi" w:hAnsiTheme="minorHAnsi"/>
          <w:lang w:val="pt-BR"/>
        </w:rPr>
        <w:t xml:space="preserve">– </w:t>
      </w:r>
      <w:r w:rsidR="00994C5B" w:rsidRPr="007526A7">
        <w:rPr>
          <w:rFonts w:asciiTheme="minorHAnsi" w:hAnsiTheme="minorHAnsi"/>
          <w:lang w:val="pt-BR"/>
        </w:rPr>
        <w:t xml:space="preserve">Este edital tem como objeto tornar público o interesse da </w:t>
      </w:r>
      <w:r w:rsidR="00445030" w:rsidRPr="007526A7">
        <w:rPr>
          <w:rFonts w:asciiTheme="minorHAnsi" w:hAnsiTheme="minorHAnsi"/>
          <w:highlight w:val="white"/>
          <w:lang w:val="pt-BR"/>
        </w:rPr>
        <w:t>Secretaria Municipal de Cultura</w:t>
      </w:r>
      <w:r w:rsidR="00994C5B" w:rsidRPr="007526A7">
        <w:rPr>
          <w:rFonts w:asciiTheme="minorHAnsi" w:hAnsiTheme="minorHAnsi"/>
          <w:lang w:val="pt-BR"/>
        </w:rPr>
        <w:t xml:space="preserve"> em divulgar o </w:t>
      </w:r>
      <w:r w:rsidR="00EF4D22" w:rsidRPr="007526A7">
        <w:rPr>
          <w:rFonts w:asciiTheme="minorHAnsi" w:hAnsiTheme="minorHAnsi"/>
          <w:lang w:val="pt-BR"/>
        </w:rPr>
        <w:t xml:space="preserve">CREDENCIAMENTO </w:t>
      </w:r>
      <w:r w:rsidR="00994C5B" w:rsidRPr="007526A7">
        <w:rPr>
          <w:rFonts w:asciiTheme="minorHAnsi" w:hAnsiTheme="minorHAnsi"/>
          <w:lang w:val="pt-BR"/>
        </w:rPr>
        <w:t xml:space="preserve">para promover a </w:t>
      </w:r>
      <w:r w:rsidR="00AF5AB3" w:rsidRPr="007526A7">
        <w:rPr>
          <w:rFonts w:asciiTheme="minorHAnsi" w:hAnsiTheme="minorHAnsi"/>
          <w:lang w:val="pt-BR"/>
        </w:rPr>
        <w:t>concessão de oportunidades das práticas acadêmicas (estágio curricular obrigatório e estágio supervisionado) de complementação de ensino e aprendizagem para estudantes matriculados e com frequência regular em cu</w:t>
      </w:r>
      <w:r w:rsidR="00BD32D3" w:rsidRPr="007526A7">
        <w:rPr>
          <w:rFonts w:asciiTheme="minorHAnsi" w:hAnsiTheme="minorHAnsi"/>
          <w:lang w:val="pt-BR"/>
        </w:rPr>
        <w:t xml:space="preserve">rsos de graduação </w:t>
      </w:r>
      <w:r w:rsidR="00AF5AB3" w:rsidRPr="007526A7">
        <w:rPr>
          <w:rFonts w:asciiTheme="minorHAnsi" w:hAnsiTheme="minorHAnsi"/>
          <w:lang w:val="pt-BR"/>
        </w:rPr>
        <w:t xml:space="preserve">e nível técnico, </w:t>
      </w:r>
      <w:r w:rsidR="00BF2307" w:rsidRPr="007526A7">
        <w:rPr>
          <w:rFonts w:asciiTheme="minorHAnsi" w:hAnsiTheme="minorHAnsi"/>
          <w:lang w:val="pt-BR"/>
        </w:rPr>
        <w:t>em todas as áreas do conhecimento</w:t>
      </w:r>
      <w:r w:rsidR="0019019D" w:rsidRPr="007526A7">
        <w:rPr>
          <w:rFonts w:asciiTheme="minorHAnsi" w:hAnsiTheme="minorHAnsi"/>
          <w:lang w:val="pt-BR"/>
        </w:rPr>
        <w:t>, sem percepção de remuneração</w:t>
      </w:r>
      <w:r w:rsidR="00BF2307" w:rsidRPr="007526A7">
        <w:rPr>
          <w:rFonts w:asciiTheme="minorHAnsi" w:hAnsiTheme="minorHAnsi"/>
          <w:lang w:val="pt-BR"/>
        </w:rPr>
        <w:t>.</w:t>
      </w:r>
    </w:p>
    <w:p w:rsidR="00F10502" w:rsidRPr="007526A7" w:rsidRDefault="00F10502" w:rsidP="00B518D1">
      <w:pPr>
        <w:pStyle w:val="PargrafodaLista"/>
        <w:tabs>
          <w:tab w:val="left" w:pos="284"/>
          <w:tab w:val="left" w:pos="522"/>
        </w:tabs>
        <w:spacing w:line="276" w:lineRule="auto"/>
        <w:ind w:left="426" w:right="117" w:hanging="360"/>
        <w:rPr>
          <w:rFonts w:asciiTheme="minorHAnsi" w:hAnsiTheme="minorHAnsi"/>
          <w:lang w:val="pt-BR"/>
        </w:rPr>
      </w:pPr>
    </w:p>
    <w:p w:rsidR="0097095F" w:rsidRPr="007526A7" w:rsidRDefault="00E03B1D" w:rsidP="00B518D1">
      <w:pPr>
        <w:pStyle w:val="PargrafodaLista"/>
        <w:numPr>
          <w:ilvl w:val="1"/>
          <w:numId w:val="1"/>
        </w:numPr>
        <w:tabs>
          <w:tab w:val="left" w:pos="284"/>
          <w:tab w:val="left" w:pos="522"/>
        </w:tabs>
        <w:spacing w:line="276" w:lineRule="auto"/>
        <w:ind w:left="426" w:right="117"/>
        <w:rPr>
          <w:rFonts w:asciiTheme="minorHAnsi" w:hAnsiTheme="minorHAnsi"/>
          <w:lang w:val="pt-BR"/>
        </w:rPr>
      </w:pPr>
      <w:r w:rsidRPr="007526A7">
        <w:rPr>
          <w:rFonts w:asciiTheme="minorHAnsi" w:hAnsiTheme="minorHAnsi"/>
          <w:lang w:val="pt-BR"/>
        </w:rPr>
        <w:t xml:space="preserve">– </w:t>
      </w:r>
      <w:r w:rsidR="00AF5AB3" w:rsidRPr="007526A7">
        <w:rPr>
          <w:rFonts w:asciiTheme="minorHAnsi" w:hAnsiTheme="minorHAnsi"/>
          <w:lang w:val="pt-BR"/>
        </w:rPr>
        <w:t>O quantitativo de vagas a serem ofertadas para as práticas acadêmicas dependerá da capacidade de recebimento de estag</w:t>
      </w:r>
      <w:r w:rsidR="00695940" w:rsidRPr="007526A7">
        <w:rPr>
          <w:rFonts w:asciiTheme="minorHAnsi" w:hAnsiTheme="minorHAnsi"/>
          <w:lang w:val="pt-BR"/>
        </w:rPr>
        <w:t>iários que cada equipamento cultural</w:t>
      </w:r>
      <w:r w:rsidR="00AF5AB3" w:rsidRPr="007526A7">
        <w:rPr>
          <w:rFonts w:asciiTheme="minorHAnsi" w:hAnsiTheme="minorHAnsi"/>
          <w:lang w:val="pt-BR"/>
        </w:rPr>
        <w:t xml:space="preserve"> e/ou </w:t>
      </w:r>
      <w:r w:rsidR="002F7DCA" w:rsidRPr="007526A7">
        <w:rPr>
          <w:rFonts w:asciiTheme="minorHAnsi" w:hAnsiTheme="minorHAnsi"/>
          <w:lang w:val="pt-BR"/>
        </w:rPr>
        <w:t>Coordenadorias</w:t>
      </w:r>
      <w:r w:rsidR="00AF5AB3" w:rsidRPr="007526A7">
        <w:rPr>
          <w:rFonts w:asciiTheme="minorHAnsi" w:hAnsiTheme="minorHAnsi"/>
          <w:lang w:val="pt-BR"/>
        </w:rPr>
        <w:t xml:space="preserve"> da Secretaria Municipal d</w:t>
      </w:r>
      <w:r w:rsidR="00695940" w:rsidRPr="007526A7">
        <w:rPr>
          <w:rFonts w:asciiTheme="minorHAnsi" w:hAnsiTheme="minorHAnsi"/>
          <w:lang w:val="pt-BR"/>
        </w:rPr>
        <w:t>a Cultura</w:t>
      </w:r>
      <w:r w:rsidR="00AF5AB3" w:rsidRPr="007526A7">
        <w:rPr>
          <w:rFonts w:asciiTheme="minorHAnsi" w:hAnsiTheme="minorHAnsi"/>
          <w:spacing w:val="-9"/>
          <w:lang w:val="pt-BR"/>
        </w:rPr>
        <w:t xml:space="preserve"> </w:t>
      </w:r>
      <w:r w:rsidR="00AF5AB3" w:rsidRPr="007526A7">
        <w:rPr>
          <w:rFonts w:asciiTheme="minorHAnsi" w:hAnsiTheme="minorHAnsi"/>
          <w:lang w:val="pt-BR"/>
        </w:rPr>
        <w:t>apresentar.</w:t>
      </w:r>
    </w:p>
    <w:p w:rsidR="000E0CC4" w:rsidRPr="007526A7" w:rsidRDefault="000E0CC4" w:rsidP="000E0CC4">
      <w:pPr>
        <w:tabs>
          <w:tab w:val="left" w:pos="284"/>
          <w:tab w:val="left" w:pos="522"/>
        </w:tabs>
        <w:ind w:right="117"/>
        <w:rPr>
          <w:rFonts w:asciiTheme="minorHAnsi" w:hAnsiTheme="minorHAnsi"/>
        </w:rPr>
      </w:pPr>
    </w:p>
    <w:p w:rsidR="00F10502" w:rsidRPr="007526A7" w:rsidRDefault="00E03B1D" w:rsidP="00B518D1">
      <w:pPr>
        <w:pStyle w:val="PargrafodaLista"/>
        <w:numPr>
          <w:ilvl w:val="1"/>
          <w:numId w:val="1"/>
        </w:numPr>
        <w:tabs>
          <w:tab w:val="left" w:pos="284"/>
          <w:tab w:val="left" w:pos="522"/>
        </w:tabs>
        <w:ind w:left="426" w:right="117"/>
        <w:rPr>
          <w:rFonts w:asciiTheme="minorHAnsi" w:hAnsiTheme="minorHAnsi"/>
          <w:lang w:val="pt-BR"/>
        </w:rPr>
      </w:pPr>
      <w:r w:rsidRPr="007526A7">
        <w:rPr>
          <w:rFonts w:asciiTheme="minorHAnsi" w:hAnsiTheme="minorHAnsi"/>
          <w:lang w:val="pt-BR"/>
        </w:rPr>
        <w:t xml:space="preserve">– </w:t>
      </w:r>
      <w:r w:rsidR="00F10502" w:rsidRPr="007526A7">
        <w:rPr>
          <w:rFonts w:asciiTheme="minorHAnsi" w:hAnsiTheme="minorHAnsi"/>
          <w:lang w:val="pt-BR"/>
        </w:rPr>
        <w:t xml:space="preserve">O estágio obrigatório deve estar definido como tal no projeto pedagógico do curso, cuja carga horária é requisito para aprovação e obtenção de diploma, nos termos da legislação pertinente e do art. 2°, §1°, da </w:t>
      </w:r>
      <w:r w:rsidR="00C22311" w:rsidRPr="007526A7">
        <w:rPr>
          <w:rFonts w:asciiTheme="minorHAnsi" w:hAnsiTheme="minorHAnsi"/>
          <w:spacing w:val="-2"/>
          <w:lang w:val="pt-BR"/>
        </w:rPr>
        <w:t xml:space="preserve">Lei Federal </w:t>
      </w:r>
      <w:r w:rsidR="00F10502" w:rsidRPr="007526A7">
        <w:rPr>
          <w:rFonts w:asciiTheme="minorHAnsi" w:hAnsiTheme="minorHAnsi"/>
          <w:lang w:val="pt-BR"/>
        </w:rPr>
        <w:t>n°</w:t>
      </w:r>
      <w:r w:rsidR="00F10502" w:rsidRPr="007526A7">
        <w:rPr>
          <w:rFonts w:asciiTheme="minorHAnsi" w:hAnsiTheme="minorHAnsi"/>
          <w:spacing w:val="-7"/>
          <w:lang w:val="pt-BR"/>
        </w:rPr>
        <w:t xml:space="preserve"> </w:t>
      </w:r>
      <w:r w:rsidR="00F10502" w:rsidRPr="007526A7">
        <w:rPr>
          <w:rFonts w:asciiTheme="minorHAnsi" w:hAnsiTheme="minorHAnsi"/>
          <w:lang w:val="pt-BR"/>
        </w:rPr>
        <w:t>11.788/2008</w:t>
      </w:r>
      <w:r w:rsidR="00C22311" w:rsidRPr="007526A7">
        <w:rPr>
          <w:rFonts w:asciiTheme="minorHAnsi" w:hAnsiTheme="minorHAnsi"/>
          <w:lang w:val="pt-BR"/>
        </w:rPr>
        <w:t xml:space="preserve"> e Decreto Municipal n° 56.760/2016.</w:t>
      </w:r>
    </w:p>
    <w:p w:rsidR="00F10502" w:rsidRPr="007526A7" w:rsidRDefault="00F10502" w:rsidP="00B518D1">
      <w:pPr>
        <w:pStyle w:val="PargrafodaLista"/>
        <w:tabs>
          <w:tab w:val="left" w:pos="284"/>
          <w:tab w:val="left" w:pos="717"/>
        </w:tabs>
        <w:spacing w:before="1" w:line="276" w:lineRule="auto"/>
        <w:ind w:left="426" w:right="118" w:hanging="360"/>
        <w:rPr>
          <w:rFonts w:asciiTheme="minorHAnsi" w:hAnsiTheme="minorHAnsi"/>
          <w:lang w:val="pt-BR"/>
        </w:rPr>
      </w:pPr>
      <w:r w:rsidRPr="007526A7">
        <w:rPr>
          <w:rFonts w:asciiTheme="minorHAnsi" w:hAnsiTheme="minorHAnsi"/>
          <w:lang w:val="pt-BR"/>
        </w:rPr>
        <w:t xml:space="preserve"> </w:t>
      </w:r>
    </w:p>
    <w:p w:rsidR="00BD32D3" w:rsidRPr="007526A7" w:rsidRDefault="00E03B1D" w:rsidP="00BD32D3">
      <w:pPr>
        <w:pStyle w:val="PargrafodaLista"/>
        <w:numPr>
          <w:ilvl w:val="1"/>
          <w:numId w:val="1"/>
        </w:numPr>
        <w:tabs>
          <w:tab w:val="left" w:pos="284"/>
          <w:tab w:val="left" w:pos="717"/>
        </w:tabs>
        <w:spacing w:before="1" w:line="276" w:lineRule="auto"/>
        <w:ind w:left="426" w:right="118"/>
        <w:rPr>
          <w:rFonts w:asciiTheme="minorHAnsi" w:hAnsiTheme="minorHAnsi"/>
          <w:lang w:val="pt-BR"/>
        </w:rPr>
      </w:pPr>
      <w:r w:rsidRPr="007526A7">
        <w:rPr>
          <w:rFonts w:asciiTheme="minorHAnsi" w:hAnsiTheme="minorHAnsi"/>
          <w:lang w:val="pt-BR"/>
        </w:rPr>
        <w:t xml:space="preserve">– </w:t>
      </w:r>
      <w:r w:rsidR="00F10502" w:rsidRPr="007526A7">
        <w:rPr>
          <w:rFonts w:asciiTheme="minorHAnsi" w:hAnsiTheme="minorHAnsi"/>
          <w:lang w:val="pt-BR"/>
        </w:rPr>
        <w:t xml:space="preserve">Nos termos do art. 3°, da </w:t>
      </w:r>
      <w:r w:rsidR="00F10502" w:rsidRPr="007526A7">
        <w:rPr>
          <w:rFonts w:asciiTheme="minorHAnsi" w:hAnsiTheme="minorHAnsi"/>
          <w:spacing w:val="-2"/>
          <w:lang w:val="pt-BR"/>
        </w:rPr>
        <w:t xml:space="preserve">Lei </w:t>
      </w:r>
      <w:r w:rsidR="005539B6" w:rsidRPr="007526A7">
        <w:rPr>
          <w:rFonts w:asciiTheme="minorHAnsi" w:hAnsiTheme="minorHAnsi"/>
          <w:spacing w:val="-2"/>
          <w:lang w:val="pt-BR"/>
        </w:rPr>
        <w:t xml:space="preserve">Federal </w:t>
      </w:r>
      <w:r w:rsidR="00F10502" w:rsidRPr="007526A7">
        <w:rPr>
          <w:rFonts w:asciiTheme="minorHAnsi" w:hAnsiTheme="minorHAnsi"/>
          <w:lang w:val="pt-BR"/>
        </w:rPr>
        <w:t>nº 11.788/2008</w:t>
      </w:r>
      <w:r w:rsidR="005539B6" w:rsidRPr="007526A7">
        <w:rPr>
          <w:rFonts w:asciiTheme="minorHAnsi" w:hAnsiTheme="minorHAnsi"/>
          <w:lang w:val="pt-BR"/>
        </w:rPr>
        <w:t xml:space="preserve"> e do Decreto Municipal nº 56.760/2016</w:t>
      </w:r>
      <w:r w:rsidR="00F10502" w:rsidRPr="007526A7">
        <w:rPr>
          <w:rFonts w:asciiTheme="minorHAnsi" w:hAnsiTheme="minorHAnsi"/>
          <w:lang w:val="pt-BR"/>
        </w:rPr>
        <w:t>, o estágio obrigatório não cria vínculo empregatício de qualquer natureza entre o estagiário e a Secretaria Municipal da Cultura de São Paulo.</w:t>
      </w:r>
    </w:p>
    <w:p w:rsidR="00BD32D3" w:rsidRPr="007526A7" w:rsidRDefault="00BD32D3" w:rsidP="00BD32D3">
      <w:pPr>
        <w:pStyle w:val="PargrafodaLista"/>
        <w:tabs>
          <w:tab w:val="left" w:pos="284"/>
          <w:tab w:val="left" w:pos="717"/>
        </w:tabs>
        <w:spacing w:before="1" w:line="276" w:lineRule="auto"/>
        <w:ind w:left="426" w:right="118"/>
        <w:rPr>
          <w:rFonts w:asciiTheme="minorHAnsi" w:hAnsiTheme="minorHAnsi"/>
          <w:lang w:val="pt-BR"/>
        </w:rPr>
      </w:pPr>
    </w:p>
    <w:p w:rsidR="00100127" w:rsidRPr="007526A7" w:rsidRDefault="00994C5B" w:rsidP="00B518D1">
      <w:pPr>
        <w:pStyle w:val="Normal1"/>
        <w:jc w:val="both"/>
        <w:rPr>
          <w:rFonts w:asciiTheme="minorHAnsi" w:hAnsiTheme="minorHAnsi"/>
          <w:b/>
          <w:color w:val="auto"/>
        </w:rPr>
      </w:pPr>
      <w:r w:rsidRPr="007526A7">
        <w:rPr>
          <w:rFonts w:asciiTheme="minorHAnsi" w:hAnsiTheme="minorHAnsi"/>
          <w:b/>
          <w:color w:val="auto"/>
        </w:rPr>
        <w:t xml:space="preserve">II – </w:t>
      </w:r>
      <w:r w:rsidR="00100127" w:rsidRPr="007526A7">
        <w:rPr>
          <w:rFonts w:asciiTheme="minorHAnsi" w:hAnsiTheme="minorHAnsi"/>
          <w:b/>
          <w:color w:val="auto"/>
        </w:rPr>
        <w:t xml:space="preserve">DOS DOCUMENTOS NECESSÁRIOS PARA HABILITAÇÃO E FORMALIZAÇÃO DO </w:t>
      </w:r>
      <w:r w:rsidR="004137FC" w:rsidRPr="007526A7">
        <w:rPr>
          <w:rFonts w:asciiTheme="minorHAnsi" w:hAnsiTheme="minorHAnsi"/>
          <w:b/>
          <w:color w:val="auto"/>
        </w:rPr>
        <w:t>CONVÊNIO DE CONCESSÃO DE ESTÁGIO</w:t>
      </w:r>
      <w:r w:rsidR="00100127" w:rsidRPr="007526A7">
        <w:rPr>
          <w:rFonts w:asciiTheme="minorHAnsi" w:hAnsiTheme="minorHAnsi"/>
          <w:b/>
          <w:color w:val="auto"/>
        </w:rPr>
        <w:t xml:space="preserve"> </w:t>
      </w:r>
    </w:p>
    <w:p w:rsidR="00BF2307" w:rsidRDefault="0023377A" w:rsidP="00CE3D38">
      <w:pPr>
        <w:pStyle w:val="PargrafodaLista"/>
        <w:numPr>
          <w:ilvl w:val="0"/>
          <w:numId w:val="1"/>
        </w:numPr>
        <w:tabs>
          <w:tab w:val="left" w:pos="284"/>
        </w:tabs>
        <w:spacing w:before="1"/>
        <w:ind w:right="118"/>
        <w:rPr>
          <w:rFonts w:asciiTheme="minorHAnsi" w:hAnsiTheme="minorHAnsi"/>
          <w:lang w:val="pt-BR"/>
        </w:rPr>
      </w:pPr>
      <w:r w:rsidRPr="007526A7">
        <w:rPr>
          <w:rFonts w:asciiTheme="minorHAnsi" w:hAnsiTheme="minorHAnsi"/>
          <w:lang w:val="pt-BR"/>
        </w:rPr>
        <w:t xml:space="preserve">– </w:t>
      </w:r>
      <w:r w:rsidR="00100127" w:rsidRPr="007526A7">
        <w:rPr>
          <w:rFonts w:asciiTheme="minorHAnsi" w:hAnsiTheme="minorHAnsi"/>
          <w:lang w:val="pt-BR"/>
        </w:rPr>
        <w:t xml:space="preserve">Os documentos necessários para habilitação e formalização do </w:t>
      </w:r>
      <w:r w:rsidR="00C47FAE" w:rsidRPr="007526A7">
        <w:rPr>
          <w:rFonts w:asciiTheme="minorHAnsi" w:hAnsiTheme="minorHAnsi"/>
          <w:lang w:val="pt-BR"/>
        </w:rPr>
        <w:t>Convênio</w:t>
      </w:r>
      <w:r w:rsidR="00C47FAE" w:rsidRPr="007526A7">
        <w:rPr>
          <w:rFonts w:asciiTheme="minorHAnsi" w:hAnsiTheme="minorHAnsi"/>
          <w:spacing w:val="-4"/>
          <w:lang w:val="pt-BR"/>
        </w:rPr>
        <w:t xml:space="preserve"> </w:t>
      </w:r>
      <w:r w:rsidR="00100127" w:rsidRPr="007526A7">
        <w:rPr>
          <w:rFonts w:asciiTheme="minorHAnsi" w:hAnsiTheme="minorHAnsi"/>
          <w:lang w:val="pt-BR"/>
        </w:rPr>
        <w:t>são:</w:t>
      </w:r>
    </w:p>
    <w:p w:rsidR="00CE3D38" w:rsidRPr="00CE3D38" w:rsidRDefault="00CE3D38" w:rsidP="00CE3D38">
      <w:pPr>
        <w:pStyle w:val="PargrafodaLista"/>
        <w:tabs>
          <w:tab w:val="left" w:pos="284"/>
        </w:tabs>
        <w:spacing w:before="1"/>
        <w:ind w:left="360" w:right="118"/>
        <w:rPr>
          <w:rFonts w:asciiTheme="minorHAnsi" w:hAnsiTheme="minorHAnsi"/>
          <w:lang w:val="pt-BR"/>
        </w:rPr>
      </w:pPr>
    </w:p>
    <w:p w:rsidR="00100127" w:rsidRPr="007526A7" w:rsidRDefault="0023377A" w:rsidP="00B518D1">
      <w:pPr>
        <w:pStyle w:val="PargrafodaLista"/>
        <w:numPr>
          <w:ilvl w:val="1"/>
          <w:numId w:val="1"/>
        </w:numPr>
        <w:tabs>
          <w:tab w:val="left" w:pos="284"/>
        </w:tabs>
        <w:spacing w:before="1"/>
        <w:ind w:right="118" w:hanging="855"/>
        <w:rPr>
          <w:rFonts w:asciiTheme="minorHAnsi" w:hAnsiTheme="minorHAnsi"/>
          <w:lang w:val="pt-BR"/>
        </w:rPr>
      </w:pPr>
      <w:r w:rsidRPr="007526A7">
        <w:rPr>
          <w:rFonts w:asciiTheme="minorHAnsi" w:hAnsiTheme="minorHAnsi"/>
          <w:lang w:val="pt-BR"/>
        </w:rPr>
        <w:t xml:space="preserve">– </w:t>
      </w:r>
      <w:r w:rsidR="00C22311" w:rsidRPr="007526A7">
        <w:rPr>
          <w:rFonts w:asciiTheme="minorHAnsi" w:hAnsiTheme="minorHAnsi"/>
          <w:lang w:val="pt-BR"/>
        </w:rPr>
        <w:t>Formulário de Inscrição</w:t>
      </w:r>
      <w:r w:rsidR="00100127" w:rsidRPr="007526A7">
        <w:rPr>
          <w:rFonts w:asciiTheme="minorHAnsi" w:hAnsiTheme="minorHAnsi"/>
          <w:lang w:val="pt-BR"/>
        </w:rPr>
        <w:t xml:space="preserve"> (disponibilizado nos anexos deste</w:t>
      </w:r>
      <w:r w:rsidR="00100127" w:rsidRPr="007526A7">
        <w:rPr>
          <w:rFonts w:asciiTheme="minorHAnsi" w:hAnsiTheme="minorHAnsi"/>
          <w:spacing w:val="-16"/>
          <w:lang w:val="pt-BR"/>
        </w:rPr>
        <w:t xml:space="preserve"> </w:t>
      </w:r>
      <w:r w:rsidR="00100127" w:rsidRPr="007526A7">
        <w:rPr>
          <w:rFonts w:asciiTheme="minorHAnsi" w:hAnsiTheme="minorHAnsi"/>
          <w:lang w:val="pt-BR"/>
        </w:rPr>
        <w:t>Edital);</w:t>
      </w:r>
    </w:p>
    <w:p w:rsidR="00100127" w:rsidRPr="007526A7" w:rsidRDefault="0023377A" w:rsidP="00B518D1">
      <w:pPr>
        <w:pStyle w:val="PargrafodaLista"/>
        <w:numPr>
          <w:ilvl w:val="1"/>
          <w:numId w:val="1"/>
        </w:numPr>
        <w:tabs>
          <w:tab w:val="left" w:pos="284"/>
        </w:tabs>
        <w:spacing w:before="1" w:line="276" w:lineRule="auto"/>
        <w:ind w:left="284" w:right="118" w:hanging="280"/>
        <w:rPr>
          <w:rFonts w:asciiTheme="minorHAnsi" w:hAnsiTheme="minorHAnsi"/>
          <w:lang w:val="pt-BR"/>
        </w:rPr>
      </w:pPr>
      <w:r w:rsidRPr="007526A7">
        <w:rPr>
          <w:rFonts w:asciiTheme="minorHAnsi" w:hAnsiTheme="minorHAnsi"/>
          <w:lang w:val="pt-BR"/>
        </w:rPr>
        <w:t xml:space="preserve"> - </w:t>
      </w:r>
      <w:r w:rsidR="002A5748" w:rsidRPr="007526A7">
        <w:rPr>
          <w:rFonts w:asciiTheme="minorHAnsi" w:hAnsiTheme="minorHAnsi"/>
          <w:lang w:val="pt-BR"/>
        </w:rPr>
        <w:t>Comprovante de Inscrição no Cadastro de Pessoa Jurídica (CNPJ);</w:t>
      </w:r>
    </w:p>
    <w:p w:rsidR="002A5748" w:rsidRPr="007526A7" w:rsidRDefault="0023377A" w:rsidP="00B518D1">
      <w:pPr>
        <w:pStyle w:val="PargrafodaLista"/>
        <w:numPr>
          <w:ilvl w:val="1"/>
          <w:numId w:val="1"/>
        </w:numPr>
        <w:tabs>
          <w:tab w:val="left" w:pos="284"/>
        </w:tabs>
        <w:spacing w:before="1" w:line="276" w:lineRule="auto"/>
        <w:ind w:left="284" w:right="118" w:hanging="280"/>
        <w:rPr>
          <w:rFonts w:asciiTheme="minorHAnsi" w:hAnsiTheme="minorHAnsi"/>
          <w:lang w:val="pt-BR"/>
        </w:rPr>
      </w:pPr>
      <w:r w:rsidRPr="007526A7">
        <w:rPr>
          <w:rFonts w:asciiTheme="minorHAnsi" w:hAnsiTheme="minorHAnsi"/>
          <w:lang w:val="pt-BR"/>
        </w:rPr>
        <w:t xml:space="preserve"> - </w:t>
      </w:r>
      <w:r w:rsidR="002A5748" w:rsidRPr="007526A7">
        <w:rPr>
          <w:rFonts w:asciiTheme="minorHAnsi" w:hAnsiTheme="minorHAnsi"/>
          <w:lang w:val="pt-BR"/>
        </w:rPr>
        <w:t>Certidão Conjunta de Débitos Relativos a Tributos Federais e à Dívida Ativa da União (CND da Receita Federal);</w:t>
      </w:r>
    </w:p>
    <w:p w:rsidR="002A5748" w:rsidRPr="007526A7" w:rsidRDefault="002A5748" w:rsidP="00B518D1">
      <w:pPr>
        <w:pStyle w:val="PargrafodaLista"/>
        <w:numPr>
          <w:ilvl w:val="1"/>
          <w:numId w:val="1"/>
        </w:numPr>
        <w:tabs>
          <w:tab w:val="left" w:pos="284"/>
        </w:tabs>
        <w:spacing w:before="1" w:line="276" w:lineRule="auto"/>
        <w:ind w:left="284" w:right="118" w:hanging="280"/>
        <w:rPr>
          <w:rFonts w:asciiTheme="minorHAnsi" w:hAnsiTheme="minorHAnsi"/>
          <w:lang w:val="pt-BR"/>
        </w:rPr>
      </w:pPr>
      <w:r w:rsidRPr="007526A7">
        <w:rPr>
          <w:rFonts w:asciiTheme="minorHAnsi" w:hAnsiTheme="minorHAnsi"/>
          <w:lang w:val="pt-BR"/>
        </w:rPr>
        <w:t xml:space="preserve"> </w:t>
      </w:r>
      <w:r w:rsidR="0023377A" w:rsidRPr="007526A7">
        <w:rPr>
          <w:rFonts w:asciiTheme="minorHAnsi" w:hAnsiTheme="minorHAnsi"/>
          <w:lang w:val="pt-BR"/>
        </w:rPr>
        <w:t xml:space="preserve">- </w:t>
      </w:r>
      <w:r w:rsidRPr="007526A7">
        <w:rPr>
          <w:rFonts w:asciiTheme="minorHAnsi" w:hAnsiTheme="minorHAnsi"/>
          <w:lang w:val="pt-BR"/>
        </w:rPr>
        <w:t>Certificado de regularidade do FGTS;</w:t>
      </w:r>
    </w:p>
    <w:p w:rsidR="002A5748" w:rsidRDefault="0023377A" w:rsidP="00B518D1">
      <w:pPr>
        <w:pStyle w:val="PargrafodaLista"/>
        <w:numPr>
          <w:ilvl w:val="1"/>
          <w:numId w:val="1"/>
        </w:numPr>
        <w:tabs>
          <w:tab w:val="left" w:pos="284"/>
        </w:tabs>
        <w:spacing w:before="1" w:line="276" w:lineRule="auto"/>
        <w:ind w:left="284" w:right="118" w:hanging="280"/>
        <w:rPr>
          <w:rFonts w:asciiTheme="minorHAnsi" w:hAnsiTheme="minorHAnsi"/>
          <w:lang w:val="pt-BR"/>
        </w:rPr>
      </w:pPr>
      <w:r w:rsidRPr="007526A7">
        <w:rPr>
          <w:rFonts w:asciiTheme="minorHAnsi" w:hAnsiTheme="minorHAnsi"/>
          <w:lang w:val="pt-BR"/>
        </w:rPr>
        <w:lastRenderedPageBreak/>
        <w:t xml:space="preserve"> - </w:t>
      </w:r>
      <w:r w:rsidR="002A5748" w:rsidRPr="007526A7">
        <w:rPr>
          <w:rFonts w:asciiTheme="minorHAnsi" w:hAnsiTheme="minorHAnsi"/>
          <w:lang w:val="pt-BR"/>
        </w:rPr>
        <w:t>Certidão Negativa de Débitos da Fazenda Municipal;</w:t>
      </w:r>
    </w:p>
    <w:p w:rsidR="00CE3D38" w:rsidRPr="007526A7" w:rsidRDefault="00CE3D38" w:rsidP="00CE3D38">
      <w:pPr>
        <w:pStyle w:val="PargrafodaLista"/>
        <w:tabs>
          <w:tab w:val="left" w:pos="284"/>
        </w:tabs>
        <w:spacing w:before="1" w:line="276" w:lineRule="auto"/>
        <w:ind w:left="284" w:right="118"/>
        <w:rPr>
          <w:rFonts w:asciiTheme="minorHAnsi" w:hAnsiTheme="minorHAnsi"/>
          <w:lang w:val="pt-BR"/>
        </w:rPr>
      </w:pPr>
    </w:p>
    <w:p w:rsidR="002A5748" w:rsidRPr="007526A7" w:rsidRDefault="0023377A" w:rsidP="00B518D1">
      <w:pPr>
        <w:pStyle w:val="PargrafodaLista"/>
        <w:numPr>
          <w:ilvl w:val="1"/>
          <w:numId w:val="1"/>
        </w:numPr>
        <w:tabs>
          <w:tab w:val="left" w:pos="284"/>
        </w:tabs>
        <w:spacing w:before="1" w:line="276" w:lineRule="auto"/>
        <w:ind w:left="284" w:right="118" w:hanging="280"/>
        <w:rPr>
          <w:rFonts w:asciiTheme="minorHAnsi" w:hAnsiTheme="minorHAnsi"/>
          <w:lang w:val="pt-BR"/>
        </w:rPr>
      </w:pPr>
      <w:r w:rsidRPr="007526A7">
        <w:rPr>
          <w:rFonts w:asciiTheme="minorHAnsi" w:hAnsiTheme="minorHAnsi"/>
          <w:lang w:val="pt-BR"/>
        </w:rPr>
        <w:t xml:space="preserve"> - </w:t>
      </w:r>
      <w:r w:rsidR="002A5748" w:rsidRPr="007526A7">
        <w:rPr>
          <w:rFonts w:asciiTheme="minorHAnsi" w:hAnsiTheme="minorHAnsi"/>
          <w:lang w:val="pt-BR"/>
        </w:rPr>
        <w:t>Certidão Negativa de Débito Trabalhista;</w:t>
      </w:r>
    </w:p>
    <w:p w:rsidR="002A5748" w:rsidRPr="007526A7" w:rsidRDefault="00E03B1D" w:rsidP="00B518D1">
      <w:pPr>
        <w:pStyle w:val="PargrafodaLista"/>
        <w:numPr>
          <w:ilvl w:val="1"/>
          <w:numId w:val="1"/>
        </w:numPr>
        <w:tabs>
          <w:tab w:val="left" w:pos="0"/>
          <w:tab w:val="left" w:pos="284"/>
        </w:tabs>
        <w:spacing w:line="276" w:lineRule="auto"/>
        <w:ind w:left="0" w:right="114" w:firstLine="0"/>
        <w:rPr>
          <w:rFonts w:asciiTheme="minorHAnsi" w:hAnsiTheme="minorHAnsi"/>
          <w:lang w:val="pt-BR"/>
        </w:rPr>
      </w:pPr>
      <w:r w:rsidRPr="007526A7">
        <w:rPr>
          <w:rFonts w:asciiTheme="minorHAnsi" w:hAnsiTheme="minorHAnsi"/>
          <w:lang w:val="pt-BR"/>
        </w:rPr>
        <w:t xml:space="preserve"> - </w:t>
      </w:r>
      <w:r w:rsidR="002A5748" w:rsidRPr="007526A7">
        <w:rPr>
          <w:rFonts w:asciiTheme="minorHAnsi" w:hAnsiTheme="minorHAnsi"/>
          <w:lang w:val="pt-BR"/>
        </w:rPr>
        <w:t>Ato constitutivo, estatuto ou contrato social em vigor, devidamente registrado, em se tratando de sociedades comerciais, e, no caso de sociedades por ações, acompanhado de documentos de eleição de seus administradores; inscrição do ato constitutivo, no caso de sociedades</w:t>
      </w:r>
      <w:r w:rsidR="002A5748" w:rsidRPr="007526A7">
        <w:rPr>
          <w:rFonts w:asciiTheme="minorHAnsi" w:hAnsiTheme="minorHAnsi"/>
          <w:spacing w:val="1"/>
          <w:lang w:val="pt-BR"/>
        </w:rPr>
        <w:t xml:space="preserve"> </w:t>
      </w:r>
      <w:r w:rsidR="002A5748" w:rsidRPr="007526A7">
        <w:rPr>
          <w:rFonts w:asciiTheme="minorHAnsi" w:hAnsiTheme="minorHAnsi"/>
          <w:lang w:val="pt-BR"/>
        </w:rPr>
        <w:t>civis;</w:t>
      </w:r>
    </w:p>
    <w:p w:rsidR="002A5748" w:rsidRPr="007526A7" w:rsidRDefault="0023377A" w:rsidP="00B518D1">
      <w:pPr>
        <w:pStyle w:val="PargrafodaLista"/>
        <w:numPr>
          <w:ilvl w:val="1"/>
          <w:numId w:val="1"/>
        </w:numPr>
        <w:tabs>
          <w:tab w:val="left" w:pos="284"/>
          <w:tab w:val="left" w:pos="896"/>
        </w:tabs>
        <w:spacing w:line="276" w:lineRule="auto"/>
        <w:ind w:left="284" w:right="118" w:hanging="280"/>
        <w:rPr>
          <w:rFonts w:asciiTheme="minorHAnsi" w:hAnsiTheme="minorHAnsi"/>
          <w:lang w:val="pt-BR"/>
        </w:rPr>
      </w:pPr>
      <w:r w:rsidRPr="007526A7">
        <w:rPr>
          <w:rFonts w:asciiTheme="minorHAnsi" w:hAnsiTheme="minorHAnsi"/>
          <w:lang w:val="pt-BR"/>
        </w:rPr>
        <w:t xml:space="preserve"> - </w:t>
      </w:r>
      <w:r w:rsidR="005539B6" w:rsidRPr="007526A7">
        <w:rPr>
          <w:rFonts w:asciiTheme="minorHAnsi" w:hAnsiTheme="minorHAnsi"/>
          <w:lang w:val="pt-BR"/>
        </w:rPr>
        <w:t>Cópia simples</w:t>
      </w:r>
      <w:r w:rsidR="002A5748" w:rsidRPr="007526A7">
        <w:rPr>
          <w:rFonts w:asciiTheme="minorHAnsi" w:hAnsiTheme="minorHAnsi"/>
          <w:lang w:val="pt-BR"/>
        </w:rPr>
        <w:t xml:space="preserve"> dos documentos de identificação do representante legal da ins</w:t>
      </w:r>
      <w:r w:rsidR="005816CA" w:rsidRPr="007526A7">
        <w:rPr>
          <w:rFonts w:asciiTheme="minorHAnsi" w:hAnsiTheme="minorHAnsi"/>
          <w:lang w:val="pt-BR"/>
        </w:rPr>
        <w:t>tituição - cédula de Identidade e CPF</w:t>
      </w:r>
      <w:r w:rsidR="002A5748" w:rsidRPr="007526A7">
        <w:rPr>
          <w:rFonts w:asciiTheme="minorHAnsi" w:hAnsiTheme="minorHAnsi"/>
          <w:lang w:val="pt-BR"/>
        </w:rPr>
        <w:t>;</w:t>
      </w:r>
    </w:p>
    <w:p w:rsidR="002A5748" w:rsidRPr="007526A7" w:rsidRDefault="0023377A" w:rsidP="00B518D1">
      <w:pPr>
        <w:pStyle w:val="PargrafodaLista"/>
        <w:numPr>
          <w:ilvl w:val="1"/>
          <w:numId w:val="1"/>
        </w:numPr>
        <w:tabs>
          <w:tab w:val="left" w:pos="284"/>
          <w:tab w:val="left" w:pos="993"/>
        </w:tabs>
        <w:spacing w:line="276" w:lineRule="auto"/>
        <w:ind w:left="284" w:hanging="280"/>
        <w:rPr>
          <w:rFonts w:asciiTheme="minorHAnsi" w:hAnsiTheme="minorHAnsi"/>
          <w:lang w:val="pt-BR"/>
        </w:rPr>
      </w:pPr>
      <w:r w:rsidRPr="007526A7">
        <w:rPr>
          <w:rFonts w:asciiTheme="minorHAnsi" w:hAnsiTheme="minorHAnsi"/>
          <w:lang w:val="pt-BR"/>
        </w:rPr>
        <w:t xml:space="preserve"> - </w:t>
      </w:r>
      <w:r w:rsidR="002A5748" w:rsidRPr="007526A7">
        <w:rPr>
          <w:rFonts w:asciiTheme="minorHAnsi" w:hAnsiTheme="minorHAnsi"/>
          <w:lang w:val="pt-BR"/>
        </w:rPr>
        <w:t>Registro no MEC da Instituição de Ensino e dos</w:t>
      </w:r>
      <w:r w:rsidR="002A5748" w:rsidRPr="007526A7">
        <w:rPr>
          <w:rFonts w:asciiTheme="minorHAnsi" w:hAnsiTheme="minorHAnsi"/>
          <w:spacing w:val="-7"/>
          <w:lang w:val="pt-BR"/>
        </w:rPr>
        <w:t xml:space="preserve"> </w:t>
      </w:r>
      <w:r w:rsidR="002A5748" w:rsidRPr="007526A7">
        <w:rPr>
          <w:rFonts w:asciiTheme="minorHAnsi" w:hAnsiTheme="minorHAnsi"/>
          <w:lang w:val="pt-BR"/>
        </w:rPr>
        <w:t>cursos;</w:t>
      </w:r>
    </w:p>
    <w:p w:rsidR="00100127" w:rsidRPr="007526A7" w:rsidRDefault="00100127" w:rsidP="00B518D1">
      <w:pPr>
        <w:pStyle w:val="Normal1"/>
        <w:tabs>
          <w:tab w:val="left" w:pos="284"/>
        </w:tabs>
        <w:ind w:hanging="851"/>
        <w:jc w:val="both"/>
        <w:rPr>
          <w:rFonts w:asciiTheme="minorHAnsi" w:hAnsiTheme="minorHAnsi"/>
        </w:rPr>
      </w:pPr>
    </w:p>
    <w:p w:rsidR="00853835" w:rsidRPr="007526A7" w:rsidRDefault="00853835" w:rsidP="00B518D1">
      <w:pPr>
        <w:pStyle w:val="Normal1"/>
        <w:jc w:val="both"/>
        <w:rPr>
          <w:rFonts w:asciiTheme="minorHAnsi" w:hAnsiTheme="minorHAnsi"/>
          <w:b/>
          <w:color w:val="auto"/>
        </w:rPr>
      </w:pPr>
      <w:r w:rsidRPr="007526A7">
        <w:rPr>
          <w:rFonts w:asciiTheme="minorHAnsi" w:hAnsiTheme="minorHAnsi"/>
          <w:b/>
          <w:color w:val="auto"/>
        </w:rPr>
        <w:t xml:space="preserve">III – </w:t>
      </w:r>
      <w:r w:rsidR="00934B74" w:rsidRPr="007526A7">
        <w:rPr>
          <w:rFonts w:asciiTheme="minorHAnsi" w:hAnsiTheme="minorHAnsi"/>
          <w:b/>
          <w:color w:val="auto"/>
        </w:rPr>
        <w:t>DO</w:t>
      </w:r>
      <w:r w:rsidRPr="007526A7">
        <w:rPr>
          <w:rFonts w:asciiTheme="minorHAnsi" w:hAnsiTheme="minorHAnsi"/>
          <w:b/>
          <w:color w:val="auto"/>
        </w:rPr>
        <w:t xml:space="preserve"> LOCAL</w:t>
      </w:r>
      <w:r w:rsidR="00EF4D22" w:rsidRPr="007526A7">
        <w:rPr>
          <w:rFonts w:asciiTheme="minorHAnsi" w:hAnsiTheme="minorHAnsi"/>
          <w:b/>
          <w:color w:val="auto"/>
        </w:rPr>
        <w:t xml:space="preserve"> P</w:t>
      </w:r>
      <w:r w:rsidRPr="007526A7">
        <w:rPr>
          <w:rFonts w:asciiTheme="minorHAnsi" w:hAnsiTheme="minorHAnsi"/>
          <w:b/>
          <w:color w:val="auto"/>
        </w:rPr>
        <w:t>ARA INSCRIÇÃO DOS INTERESSADOS</w:t>
      </w:r>
      <w:r w:rsidR="00A11EC5" w:rsidRPr="007526A7">
        <w:rPr>
          <w:rFonts w:asciiTheme="minorHAnsi" w:hAnsiTheme="minorHAnsi"/>
          <w:b/>
          <w:color w:val="auto"/>
        </w:rPr>
        <w:t>.</w:t>
      </w:r>
      <w:r w:rsidR="00C47FAE" w:rsidRPr="007526A7">
        <w:rPr>
          <w:rFonts w:asciiTheme="minorHAnsi" w:hAnsiTheme="minorHAnsi"/>
          <w:b/>
          <w:color w:val="auto"/>
        </w:rPr>
        <w:t xml:space="preserve"> </w:t>
      </w:r>
    </w:p>
    <w:p w:rsidR="00853835" w:rsidRPr="007526A7" w:rsidRDefault="00853835" w:rsidP="00B518D1">
      <w:pPr>
        <w:pStyle w:val="Normal1"/>
        <w:spacing w:after="0"/>
        <w:jc w:val="both"/>
        <w:rPr>
          <w:rFonts w:asciiTheme="minorHAnsi" w:hAnsiTheme="minorHAnsi"/>
          <w:color w:val="auto"/>
          <w:highlight w:val="white"/>
        </w:rPr>
      </w:pPr>
      <w:r w:rsidRPr="007526A7">
        <w:rPr>
          <w:rFonts w:asciiTheme="minorHAnsi" w:hAnsiTheme="minorHAnsi"/>
          <w:color w:val="auto"/>
          <w:highlight w:val="white"/>
        </w:rPr>
        <w:t xml:space="preserve">3.1 – Para se inscrever, </w:t>
      </w:r>
      <w:r w:rsidR="00BF2307" w:rsidRPr="007526A7">
        <w:rPr>
          <w:rFonts w:asciiTheme="minorHAnsi" w:hAnsiTheme="minorHAnsi"/>
          <w:color w:val="auto"/>
          <w:highlight w:val="white"/>
        </w:rPr>
        <w:t>a instituição interessada</w:t>
      </w:r>
      <w:r w:rsidRPr="007526A7">
        <w:rPr>
          <w:rFonts w:asciiTheme="minorHAnsi" w:hAnsiTheme="minorHAnsi"/>
          <w:color w:val="auto"/>
          <w:highlight w:val="white"/>
        </w:rPr>
        <w:t xml:space="preserve"> </w:t>
      </w:r>
      <w:r w:rsidR="00C3466E" w:rsidRPr="007526A7">
        <w:rPr>
          <w:rFonts w:asciiTheme="minorHAnsi" w:hAnsiTheme="minorHAnsi"/>
          <w:color w:val="auto"/>
          <w:highlight w:val="white"/>
        </w:rPr>
        <w:t xml:space="preserve">deverá </w:t>
      </w:r>
      <w:r w:rsidR="00C22311" w:rsidRPr="007526A7">
        <w:rPr>
          <w:rFonts w:asciiTheme="minorHAnsi" w:hAnsiTheme="minorHAnsi"/>
          <w:color w:val="auto"/>
          <w:highlight w:val="white"/>
        </w:rPr>
        <w:t>e</w:t>
      </w:r>
      <w:r w:rsidRPr="007526A7">
        <w:rPr>
          <w:rFonts w:asciiTheme="minorHAnsi" w:hAnsiTheme="minorHAnsi"/>
          <w:color w:val="auto"/>
          <w:highlight w:val="white"/>
        </w:rPr>
        <w:t xml:space="preserve">nviar um e-mail para </w:t>
      </w:r>
      <w:r w:rsidR="002F7DCA" w:rsidRPr="007526A7">
        <w:rPr>
          <w:rFonts w:asciiTheme="minorHAnsi" w:hAnsiTheme="minorHAnsi"/>
        </w:rPr>
        <w:t xml:space="preserve">smcsugesp@gmail.com </w:t>
      </w:r>
      <w:r w:rsidRPr="007526A7">
        <w:rPr>
          <w:rFonts w:asciiTheme="minorHAnsi" w:hAnsiTheme="minorHAnsi"/>
          <w:color w:val="auto"/>
          <w:highlight w:val="white"/>
        </w:rPr>
        <w:t xml:space="preserve">anexando o Formulário de Inscrição (Anexo I), também disponibilizado no </w:t>
      </w:r>
      <w:r w:rsidRPr="007526A7">
        <w:rPr>
          <w:rFonts w:asciiTheme="minorHAnsi" w:hAnsiTheme="minorHAnsi"/>
          <w:i/>
          <w:color w:val="auto"/>
          <w:highlight w:val="white"/>
        </w:rPr>
        <w:t>site</w:t>
      </w:r>
      <w:r w:rsidRPr="007526A7">
        <w:rPr>
          <w:rFonts w:asciiTheme="minorHAnsi" w:hAnsiTheme="minorHAnsi"/>
          <w:color w:val="auto"/>
          <w:highlight w:val="white"/>
        </w:rPr>
        <w:t xml:space="preserve"> da Secretaria Municipal de Cultura e todos os documentos digi</w:t>
      </w:r>
      <w:r w:rsidR="00934B74" w:rsidRPr="007526A7">
        <w:rPr>
          <w:rFonts w:asciiTheme="minorHAnsi" w:hAnsiTheme="minorHAnsi"/>
          <w:color w:val="auto"/>
          <w:highlight w:val="white"/>
        </w:rPr>
        <w:t xml:space="preserve">talizados descritos no item </w:t>
      </w:r>
      <w:proofErr w:type="gramStart"/>
      <w:r w:rsidR="00934B74" w:rsidRPr="007526A7">
        <w:rPr>
          <w:rFonts w:asciiTheme="minorHAnsi" w:hAnsiTheme="minorHAnsi"/>
          <w:color w:val="auto"/>
          <w:highlight w:val="white"/>
        </w:rPr>
        <w:t>2</w:t>
      </w:r>
      <w:proofErr w:type="gramEnd"/>
      <w:r w:rsidR="00934B74" w:rsidRPr="007526A7">
        <w:rPr>
          <w:rFonts w:asciiTheme="minorHAnsi" w:hAnsiTheme="minorHAnsi"/>
          <w:color w:val="auto"/>
          <w:highlight w:val="white"/>
        </w:rPr>
        <w:t>.</w:t>
      </w:r>
      <w:r w:rsidRPr="007526A7">
        <w:rPr>
          <w:rFonts w:asciiTheme="minorHAnsi" w:hAnsiTheme="minorHAnsi"/>
          <w:color w:val="auto"/>
          <w:highlight w:val="white"/>
        </w:rPr>
        <w:t xml:space="preserve"> É importante não se esquecer de nomear os arquivos com o nome do documento e o nome </w:t>
      </w:r>
      <w:r w:rsidR="00C22311" w:rsidRPr="007526A7">
        <w:rPr>
          <w:rFonts w:asciiTheme="minorHAnsi" w:hAnsiTheme="minorHAnsi"/>
          <w:color w:val="auto"/>
          <w:highlight w:val="white"/>
        </w:rPr>
        <w:t>da instituição</w:t>
      </w:r>
      <w:r w:rsidR="00252F17" w:rsidRPr="007526A7">
        <w:rPr>
          <w:rFonts w:asciiTheme="minorHAnsi" w:hAnsiTheme="minorHAnsi"/>
          <w:color w:val="auto"/>
          <w:highlight w:val="white"/>
        </w:rPr>
        <w:t>.</w:t>
      </w:r>
    </w:p>
    <w:p w:rsidR="00E34DA1" w:rsidRPr="007526A7" w:rsidRDefault="00E34DA1" w:rsidP="00B518D1">
      <w:pPr>
        <w:autoSpaceDE w:val="0"/>
        <w:autoSpaceDN w:val="0"/>
        <w:adjustRightInd w:val="0"/>
        <w:spacing w:after="0" w:line="240" w:lineRule="auto"/>
        <w:jc w:val="both"/>
        <w:rPr>
          <w:rFonts w:asciiTheme="minorHAnsi" w:hAnsiTheme="minorHAnsi" w:cs="Arial"/>
          <w:b/>
          <w:bCs/>
        </w:rPr>
      </w:pPr>
    </w:p>
    <w:p w:rsidR="00E34DA1" w:rsidRPr="007526A7" w:rsidRDefault="00252F17" w:rsidP="00B518D1">
      <w:pPr>
        <w:autoSpaceDE w:val="0"/>
        <w:autoSpaceDN w:val="0"/>
        <w:adjustRightInd w:val="0"/>
        <w:spacing w:after="0" w:line="240" w:lineRule="auto"/>
        <w:jc w:val="both"/>
        <w:rPr>
          <w:rFonts w:asciiTheme="minorHAnsi" w:hAnsiTheme="minorHAnsi" w:cs="Arial"/>
          <w:b/>
          <w:bCs/>
        </w:rPr>
      </w:pPr>
      <w:r w:rsidRPr="007526A7">
        <w:rPr>
          <w:rFonts w:asciiTheme="minorHAnsi" w:hAnsiTheme="minorHAnsi" w:cs="Arial"/>
          <w:b/>
          <w:bCs/>
        </w:rPr>
        <w:t>IV – DA</w:t>
      </w:r>
      <w:r w:rsidR="00E34DA1" w:rsidRPr="007526A7">
        <w:rPr>
          <w:rFonts w:asciiTheme="minorHAnsi" w:hAnsiTheme="minorHAnsi" w:cs="Arial"/>
          <w:b/>
          <w:bCs/>
        </w:rPr>
        <w:t xml:space="preserve"> COMISSÃO DE CREDENCIAMENTO</w:t>
      </w:r>
    </w:p>
    <w:p w:rsidR="00E34DA1" w:rsidRPr="007526A7" w:rsidRDefault="00E34DA1" w:rsidP="00B518D1">
      <w:pPr>
        <w:autoSpaceDE w:val="0"/>
        <w:autoSpaceDN w:val="0"/>
        <w:adjustRightInd w:val="0"/>
        <w:spacing w:after="0" w:line="240" w:lineRule="auto"/>
        <w:jc w:val="both"/>
        <w:rPr>
          <w:rFonts w:asciiTheme="minorHAnsi" w:hAnsiTheme="minorHAnsi" w:cs="Arial"/>
          <w:b/>
          <w:bCs/>
        </w:rPr>
      </w:pPr>
    </w:p>
    <w:p w:rsidR="00E34DA1" w:rsidRPr="007526A7" w:rsidRDefault="0023377A" w:rsidP="00B518D1">
      <w:pPr>
        <w:autoSpaceDE w:val="0"/>
        <w:autoSpaceDN w:val="0"/>
        <w:adjustRightInd w:val="0"/>
        <w:spacing w:after="0" w:line="240" w:lineRule="auto"/>
        <w:jc w:val="both"/>
        <w:rPr>
          <w:rFonts w:asciiTheme="minorHAnsi" w:hAnsiTheme="minorHAnsi" w:cs="Arial"/>
        </w:rPr>
      </w:pPr>
      <w:r w:rsidRPr="007526A7">
        <w:rPr>
          <w:rFonts w:asciiTheme="minorHAnsi" w:hAnsiTheme="minorHAnsi" w:cs="Arial"/>
        </w:rPr>
        <w:t>4.1 –</w:t>
      </w:r>
      <w:r w:rsidR="00E34DA1" w:rsidRPr="007526A7">
        <w:rPr>
          <w:rFonts w:asciiTheme="minorHAnsi" w:hAnsiTheme="minorHAnsi" w:cs="Arial"/>
        </w:rPr>
        <w:t xml:space="preserve"> À Comissão de Credenciamento caberá a análise da documentação exigida neste Edital</w:t>
      </w:r>
      <w:r w:rsidR="009467FE" w:rsidRPr="007526A7">
        <w:rPr>
          <w:rFonts w:asciiTheme="minorHAnsi" w:hAnsiTheme="minorHAnsi" w:cs="Arial"/>
        </w:rPr>
        <w:t xml:space="preserve"> e o deferimento ou indeferimento da inclusão da instituição na lista de conveniadas</w:t>
      </w:r>
      <w:r w:rsidR="00E34DA1" w:rsidRPr="007526A7">
        <w:rPr>
          <w:rFonts w:asciiTheme="minorHAnsi" w:hAnsiTheme="minorHAnsi" w:cs="Arial"/>
        </w:rPr>
        <w:t>.</w:t>
      </w:r>
    </w:p>
    <w:p w:rsidR="00E34DA1" w:rsidRPr="007526A7" w:rsidRDefault="00E34DA1" w:rsidP="00B518D1">
      <w:pPr>
        <w:autoSpaceDE w:val="0"/>
        <w:autoSpaceDN w:val="0"/>
        <w:adjustRightInd w:val="0"/>
        <w:spacing w:after="0" w:line="240" w:lineRule="auto"/>
        <w:jc w:val="both"/>
        <w:rPr>
          <w:rFonts w:asciiTheme="minorHAnsi" w:hAnsiTheme="minorHAnsi" w:cs="Arial"/>
          <w:b/>
          <w:bCs/>
        </w:rPr>
      </w:pPr>
    </w:p>
    <w:p w:rsidR="00E34DA1" w:rsidRPr="007526A7" w:rsidRDefault="00E34DA1" w:rsidP="00B518D1">
      <w:pPr>
        <w:autoSpaceDE w:val="0"/>
        <w:autoSpaceDN w:val="0"/>
        <w:adjustRightInd w:val="0"/>
        <w:spacing w:after="0" w:line="240" w:lineRule="auto"/>
        <w:jc w:val="both"/>
        <w:rPr>
          <w:rFonts w:asciiTheme="minorHAnsi" w:hAnsiTheme="minorHAnsi" w:cs="Arial"/>
        </w:rPr>
      </w:pPr>
      <w:r w:rsidRPr="007526A7">
        <w:rPr>
          <w:rFonts w:asciiTheme="minorHAnsi" w:hAnsiTheme="minorHAnsi" w:cs="Arial"/>
        </w:rPr>
        <w:t>4</w:t>
      </w:r>
      <w:r w:rsidR="0023377A" w:rsidRPr="007526A7">
        <w:rPr>
          <w:rFonts w:asciiTheme="minorHAnsi" w:hAnsiTheme="minorHAnsi" w:cs="Arial"/>
        </w:rPr>
        <w:t>.2 –</w:t>
      </w:r>
      <w:r w:rsidRPr="007526A7">
        <w:rPr>
          <w:rFonts w:asciiTheme="minorHAnsi" w:hAnsiTheme="minorHAnsi" w:cs="Arial"/>
        </w:rPr>
        <w:t xml:space="preserve"> A Comissão de Credenciamento será composta por 03 (três) servidores da Secretaria Municipal de Cultura, previamente nomeados, mediante Portaria do Secretário da Pasta.</w:t>
      </w:r>
    </w:p>
    <w:p w:rsidR="00E34DA1" w:rsidRPr="007526A7" w:rsidRDefault="00E34DA1" w:rsidP="00B518D1">
      <w:pPr>
        <w:autoSpaceDE w:val="0"/>
        <w:autoSpaceDN w:val="0"/>
        <w:adjustRightInd w:val="0"/>
        <w:spacing w:after="0" w:line="240" w:lineRule="auto"/>
        <w:jc w:val="both"/>
        <w:rPr>
          <w:rFonts w:asciiTheme="minorHAnsi" w:hAnsiTheme="minorHAnsi" w:cs="Arial"/>
        </w:rPr>
      </w:pPr>
    </w:p>
    <w:p w:rsidR="007E1652" w:rsidRPr="007526A7" w:rsidRDefault="00E34DA1" w:rsidP="00B518D1">
      <w:pPr>
        <w:autoSpaceDE w:val="0"/>
        <w:autoSpaceDN w:val="0"/>
        <w:adjustRightInd w:val="0"/>
        <w:spacing w:after="0" w:line="240" w:lineRule="auto"/>
        <w:jc w:val="both"/>
        <w:rPr>
          <w:rFonts w:asciiTheme="minorHAnsi" w:hAnsiTheme="minorHAnsi" w:cs="Arial"/>
        </w:rPr>
      </w:pPr>
      <w:r w:rsidRPr="007526A7">
        <w:rPr>
          <w:rFonts w:asciiTheme="minorHAnsi" w:hAnsiTheme="minorHAnsi" w:cs="Arial"/>
        </w:rPr>
        <w:t>4</w:t>
      </w:r>
      <w:r w:rsidR="0023377A" w:rsidRPr="007526A7">
        <w:rPr>
          <w:rFonts w:asciiTheme="minorHAnsi" w:hAnsiTheme="minorHAnsi" w:cs="Arial"/>
        </w:rPr>
        <w:t>.3 –</w:t>
      </w:r>
      <w:r w:rsidRPr="007526A7">
        <w:rPr>
          <w:rFonts w:asciiTheme="minorHAnsi" w:hAnsiTheme="minorHAnsi" w:cs="Arial"/>
        </w:rPr>
        <w:t xml:space="preserve"> A Comissão de Credenciamento procederá à conferência dos documentos, certificando-se do atendimento às exigências especificadas neste Edital.</w:t>
      </w:r>
    </w:p>
    <w:p w:rsidR="00E34DA1" w:rsidRPr="007526A7" w:rsidRDefault="00E34DA1" w:rsidP="00B518D1">
      <w:pPr>
        <w:autoSpaceDE w:val="0"/>
        <w:autoSpaceDN w:val="0"/>
        <w:adjustRightInd w:val="0"/>
        <w:spacing w:after="0" w:line="240" w:lineRule="auto"/>
        <w:jc w:val="both"/>
        <w:rPr>
          <w:rFonts w:asciiTheme="minorHAnsi" w:hAnsiTheme="minorHAnsi" w:cs="Arial"/>
        </w:rPr>
      </w:pPr>
    </w:p>
    <w:p w:rsidR="00B42DCB" w:rsidRPr="007526A7" w:rsidRDefault="00E34DA1" w:rsidP="00B518D1">
      <w:pPr>
        <w:autoSpaceDE w:val="0"/>
        <w:autoSpaceDN w:val="0"/>
        <w:adjustRightInd w:val="0"/>
        <w:spacing w:after="0" w:line="240" w:lineRule="auto"/>
        <w:jc w:val="both"/>
        <w:rPr>
          <w:rFonts w:asciiTheme="minorHAnsi" w:hAnsiTheme="minorHAnsi" w:cs="Arial"/>
        </w:rPr>
      </w:pPr>
      <w:r w:rsidRPr="007526A7">
        <w:rPr>
          <w:rFonts w:asciiTheme="minorHAnsi" w:hAnsiTheme="minorHAnsi" w:cs="Arial"/>
        </w:rPr>
        <w:t>4.4</w:t>
      </w:r>
      <w:r w:rsidR="0023377A" w:rsidRPr="007526A7">
        <w:rPr>
          <w:rFonts w:asciiTheme="minorHAnsi" w:hAnsiTheme="minorHAnsi" w:cs="Arial"/>
        </w:rPr>
        <w:t xml:space="preserve"> – </w:t>
      </w:r>
      <w:r w:rsidRPr="007526A7">
        <w:rPr>
          <w:rFonts w:asciiTheme="minorHAnsi" w:hAnsiTheme="minorHAnsi" w:cs="Arial"/>
        </w:rPr>
        <w:t>A ausência ou irregularidade de qualquer d</w:t>
      </w:r>
      <w:r w:rsidR="0019019D" w:rsidRPr="007526A7">
        <w:rPr>
          <w:rFonts w:asciiTheme="minorHAnsi" w:hAnsiTheme="minorHAnsi" w:cs="Arial"/>
        </w:rPr>
        <w:t xml:space="preserve">os documentos exigidos no item </w:t>
      </w:r>
      <w:proofErr w:type="gramStart"/>
      <w:r w:rsidR="0019019D" w:rsidRPr="007526A7">
        <w:rPr>
          <w:rFonts w:asciiTheme="minorHAnsi" w:hAnsiTheme="minorHAnsi" w:cs="Arial"/>
        </w:rPr>
        <w:t>2</w:t>
      </w:r>
      <w:proofErr w:type="gramEnd"/>
      <w:r w:rsidRPr="007526A7">
        <w:rPr>
          <w:rFonts w:asciiTheme="minorHAnsi" w:hAnsiTheme="minorHAnsi" w:cs="Arial"/>
        </w:rPr>
        <w:t xml:space="preserve"> impedirá o credenciamento</w:t>
      </w:r>
      <w:r w:rsidR="006156DA" w:rsidRPr="007526A7">
        <w:rPr>
          <w:rFonts w:asciiTheme="minorHAnsi" w:hAnsiTheme="minorHAnsi" w:cs="Arial"/>
        </w:rPr>
        <w:t>.</w:t>
      </w:r>
    </w:p>
    <w:p w:rsidR="00B42DCB" w:rsidRPr="007526A7" w:rsidRDefault="00B42DCB" w:rsidP="00B518D1">
      <w:pPr>
        <w:autoSpaceDE w:val="0"/>
        <w:autoSpaceDN w:val="0"/>
        <w:adjustRightInd w:val="0"/>
        <w:spacing w:after="0" w:line="240" w:lineRule="auto"/>
        <w:jc w:val="both"/>
        <w:rPr>
          <w:rFonts w:asciiTheme="minorHAnsi" w:hAnsiTheme="minorHAnsi" w:cs="Arial"/>
        </w:rPr>
      </w:pPr>
    </w:p>
    <w:p w:rsidR="00783B96" w:rsidRPr="007526A7" w:rsidRDefault="00252F17" w:rsidP="00B42DCB">
      <w:pPr>
        <w:pStyle w:val="Normal1"/>
        <w:spacing w:after="0" w:line="360" w:lineRule="auto"/>
        <w:jc w:val="both"/>
        <w:rPr>
          <w:rFonts w:asciiTheme="minorHAnsi" w:hAnsiTheme="minorHAnsi"/>
          <w:b/>
          <w:color w:val="auto"/>
          <w:highlight w:val="white"/>
        </w:rPr>
      </w:pPr>
      <w:r w:rsidRPr="007526A7">
        <w:rPr>
          <w:rFonts w:asciiTheme="minorHAnsi" w:hAnsiTheme="minorHAnsi"/>
          <w:b/>
          <w:color w:val="auto"/>
          <w:highlight w:val="white"/>
        </w:rPr>
        <w:t>V –</w:t>
      </w:r>
      <w:r w:rsidR="00E34DA1" w:rsidRPr="007526A7">
        <w:rPr>
          <w:rFonts w:asciiTheme="minorHAnsi" w:hAnsiTheme="minorHAnsi"/>
          <w:b/>
          <w:color w:val="auto"/>
          <w:highlight w:val="white"/>
        </w:rPr>
        <w:t xml:space="preserve"> </w:t>
      </w:r>
      <w:r w:rsidR="00EB6030" w:rsidRPr="007526A7">
        <w:rPr>
          <w:rFonts w:asciiTheme="minorHAnsi" w:hAnsiTheme="minorHAnsi"/>
          <w:b/>
          <w:color w:val="auto"/>
          <w:highlight w:val="white"/>
        </w:rPr>
        <w:t>DO PROCESSO DE ANÁLISE DA DOCUMENTAÇÃO</w:t>
      </w:r>
      <w:r w:rsidR="006262E5" w:rsidRPr="007526A7">
        <w:rPr>
          <w:rFonts w:asciiTheme="minorHAnsi" w:hAnsiTheme="minorHAnsi"/>
          <w:b/>
          <w:color w:val="auto"/>
          <w:highlight w:val="white"/>
        </w:rPr>
        <w:t xml:space="preserve"> E DIVULGAÇÃO DOS RESULTADOS </w:t>
      </w:r>
    </w:p>
    <w:p w:rsidR="00B42DCB" w:rsidRPr="007526A7" w:rsidRDefault="00B42DCB" w:rsidP="00B42DCB">
      <w:pPr>
        <w:pStyle w:val="Normal1"/>
        <w:spacing w:after="0" w:line="360" w:lineRule="auto"/>
        <w:jc w:val="both"/>
        <w:rPr>
          <w:rFonts w:asciiTheme="minorHAnsi" w:hAnsiTheme="minorHAnsi"/>
          <w:b/>
          <w:color w:val="auto"/>
          <w:highlight w:val="white"/>
        </w:rPr>
      </w:pPr>
    </w:p>
    <w:p w:rsidR="00974F47" w:rsidRPr="007526A7" w:rsidRDefault="0023377A" w:rsidP="007E1652">
      <w:pPr>
        <w:pStyle w:val="Normal1"/>
        <w:spacing w:after="100" w:afterAutospacing="1" w:line="240" w:lineRule="auto"/>
        <w:jc w:val="both"/>
        <w:rPr>
          <w:rFonts w:asciiTheme="minorHAnsi" w:hAnsiTheme="minorHAnsi"/>
          <w:color w:val="auto"/>
          <w:highlight w:val="white"/>
        </w:rPr>
      </w:pPr>
      <w:r w:rsidRPr="007526A7">
        <w:rPr>
          <w:rFonts w:asciiTheme="minorHAnsi" w:hAnsiTheme="minorHAnsi"/>
        </w:rPr>
        <w:t>5.1 –</w:t>
      </w:r>
      <w:r w:rsidR="009C18AC" w:rsidRPr="007526A7">
        <w:rPr>
          <w:rFonts w:asciiTheme="minorHAnsi" w:hAnsiTheme="minorHAnsi"/>
        </w:rPr>
        <w:t xml:space="preserve"> </w:t>
      </w:r>
      <w:r w:rsidRPr="007526A7">
        <w:rPr>
          <w:rFonts w:asciiTheme="minorHAnsi" w:hAnsiTheme="minorHAnsi"/>
        </w:rPr>
        <w:t>A</w:t>
      </w:r>
      <w:r w:rsidR="00974F47" w:rsidRPr="007526A7">
        <w:rPr>
          <w:rFonts w:asciiTheme="minorHAnsi" w:hAnsiTheme="minorHAnsi"/>
        </w:rPr>
        <w:t xml:space="preserve">s certidões </w:t>
      </w:r>
      <w:r w:rsidR="00C3466E" w:rsidRPr="007526A7">
        <w:rPr>
          <w:rFonts w:asciiTheme="minorHAnsi" w:hAnsiTheme="minorHAnsi"/>
        </w:rPr>
        <w:t xml:space="preserve">mencionadas no item </w:t>
      </w:r>
      <w:proofErr w:type="gramStart"/>
      <w:r w:rsidR="00C3466E" w:rsidRPr="007526A7">
        <w:rPr>
          <w:rFonts w:asciiTheme="minorHAnsi" w:hAnsiTheme="minorHAnsi"/>
        </w:rPr>
        <w:t>2</w:t>
      </w:r>
      <w:proofErr w:type="gramEnd"/>
      <w:r w:rsidR="00006164" w:rsidRPr="007526A7">
        <w:rPr>
          <w:rFonts w:asciiTheme="minorHAnsi" w:hAnsiTheme="minorHAnsi"/>
        </w:rPr>
        <w:t xml:space="preserve"> </w:t>
      </w:r>
      <w:r w:rsidR="00974F47" w:rsidRPr="007526A7">
        <w:rPr>
          <w:rFonts w:asciiTheme="minorHAnsi" w:hAnsiTheme="minorHAnsi"/>
        </w:rPr>
        <w:t xml:space="preserve">deverão ser apresentadas dentro do prazo de validade e, quando não mencionado, </w:t>
      </w:r>
      <w:r w:rsidR="00252F17" w:rsidRPr="007526A7">
        <w:rPr>
          <w:rFonts w:asciiTheme="minorHAnsi" w:hAnsiTheme="minorHAnsi"/>
        </w:rPr>
        <w:t>essas</w:t>
      </w:r>
      <w:r w:rsidR="00974F47" w:rsidRPr="007526A7">
        <w:rPr>
          <w:rFonts w:asciiTheme="minorHAnsi" w:hAnsiTheme="minorHAnsi"/>
        </w:rPr>
        <w:t xml:space="preserve"> serão consideradas válidas por 30 (trinta) dias, contados da data de sua</w:t>
      </w:r>
      <w:r w:rsidR="00974F47" w:rsidRPr="007526A7">
        <w:rPr>
          <w:rFonts w:asciiTheme="minorHAnsi" w:hAnsiTheme="minorHAnsi"/>
          <w:spacing w:val="-3"/>
        </w:rPr>
        <w:t xml:space="preserve"> </w:t>
      </w:r>
      <w:r w:rsidR="00974F47" w:rsidRPr="007526A7">
        <w:rPr>
          <w:rFonts w:asciiTheme="minorHAnsi" w:hAnsiTheme="minorHAnsi"/>
        </w:rPr>
        <w:t>emissão.</w:t>
      </w:r>
    </w:p>
    <w:p w:rsidR="00D85B04" w:rsidRPr="007526A7" w:rsidRDefault="0023377A" w:rsidP="007E1652">
      <w:pPr>
        <w:tabs>
          <w:tab w:val="left" w:pos="573"/>
        </w:tabs>
        <w:spacing w:after="100" w:afterAutospacing="1"/>
        <w:ind w:right="117"/>
        <w:jc w:val="both"/>
        <w:rPr>
          <w:rFonts w:asciiTheme="minorHAnsi" w:hAnsiTheme="minorHAnsi"/>
        </w:rPr>
      </w:pPr>
      <w:r w:rsidRPr="007526A7">
        <w:rPr>
          <w:rFonts w:asciiTheme="minorHAnsi" w:hAnsiTheme="minorHAnsi"/>
        </w:rPr>
        <w:t>5.2</w:t>
      </w:r>
      <w:r w:rsidR="00B802D8" w:rsidRPr="007526A7">
        <w:rPr>
          <w:rFonts w:asciiTheme="minorHAnsi" w:hAnsiTheme="minorHAnsi"/>
        </w:rPr>
        <w:t xml:space="preserve"> </w:t>
      </w:r>
      <w:r w:rsidRPr="007526A7">
        <w:rPr>
          <w:rFonts w:asciiTheme="minorHAnsi" w:hAnsiTheme="minorHAnsi"/>
        </w:rPr>
        <w:t>–</w:t>
      </w:r>
      <w:r w:rsidR="00B802D8" w:rsidRPr="007526A7">
        <w:rPr>
          <w:rFonts w:asciiTheme="minorHAnsi" w:hAnsiTheme="minorHAnsi"/>
        </w:rPr>
        <w:t xml:space="preserve"> Analisada a conformidade dos documentos com o estabelecido neste instrumento, a Instituição de Ensino será considerada</w:t>
      </w:r>
      <w:r w:rsidR="00B802D8" w:rsidRPr="007526A7">
        <w:rPr>
          <w:rFonts w:asciiTheme="minorHAnsi" w:hAnsiTheme="minorHAnsi"/>
          <w:spacing w:val="-10"/>
        </w:rPr>
        <w:t xml:space="preserve"> </w:t>
      </w:r>
      <w:r w:rsidR="00B802D8" w:rsidRPr="007526A7">
        <w:rPr>
          <w:rFonts w:asciiTheme="minorHAnsi" w:hAnsiTheme="minorHAnsi"/>
        </w:rPr>
        <w:t>habilitada.</w:t>
      </w:r>
    </w:p>
    <w:p w:rsidR="00EF4D22" w:rsidRPr="007526A7" w:rsidRDefault="0023377A" w:rsidP="00B518D1">
      <w:pPr>
        <w:pStyle w:val="Normal1"/>
        <w:shd w:val="clear" w:color="auto" w:fill="FFFFFF"/>
        <w:spacing w:after="225" w:line="240" w:lineRule="auto"/>
        <w:jc w:val="both"/>
        <w:rPr>
          <w:rFonts w:asciiTheme="minorHAnsi" w:hAnsiTheme="minorHAnsi"/>
          <w:color w:val="auto"/>
        </w:rPr>
      </w:pPr>
      <w:r w:rsidRPr="007526A7">
        <w:rPr>
          <w:rFonts w:asciiTheme="minorHAnsi" w:hAnsiTheme="minorHAnsi"/>
          <w:color w:val="auto"/>
        </w:rPr>
        <w:t>5.3</w:t>
      </w:r>
      <w:r w:rsidR="006B1B27" w:rsidRPr="007526A7">
        <w:rPr>
          <w:rFonts w:asciiTheme="minorHAnsi" w:hAnsiTheme="minorHAnsi"/>
          <w:color w:val="auto"/>
        </w:rPr>
        <w:t xml:space="preserve"> </w:t>
      </w:r>
      <w:r w:rsidRPr="007526A7">
        <w:rPr>
          <w:rFonts w:asciiTheme="minorHAnsi" w:hAnsiTheme="minorHAnsi"/>
          <w:color w:val="auto"/>
        </w:rPr>
        <w:t>–</w:t>
      </w:r>
      <w:r w:rsidR="006B1B27" w:rsidRPr="007526A7">
        <w:rPr>
          <w:rFonts w:asciiTheme="minorHAnsi" w:hAnsiTheme="minorHAnsi"/>
          <w:color w:val="auto"/>
        </w:rPr>
        <w:t xml:space="preserve"> A S</w:t>
      </w:r>
      <w:r w:rsidR="002F7DCA" w:rsidRPr="007526A7">
        <w:rPr>
          <w:rFonts w:asciiTheme="minorHAnsi" w:hAnsiTheme="minorHAnsi"/>
          <w:color w:val="auto"/>
        </w:rPr>
        <w:t>ecretaria Municipal de Cultura</w:t>
      </w:r>
      <w:r w:rsidR="006B1B27" w:rsidRPr="007526A7">
        <w:rPr>
          <w:rFonts w:asciiTheme="minorHAnsi" w:hAnsiTheme="minorHAnsi"/>
          <w:color w:val="auto"/>
        </w:rPr>
        <w:t xml:space="preserve"> tornará público, por meio do Diário Oficial, </w:t>
      </w:r>
      <w:r w:rsidR="00B518D1" w:rsidRPr="007526A7">
        <w:rPr>
          <w:rFonts w:asciiTheme="minorHAnsi" w:hAnsiTheme="minorHAnsi"/>
          <w:i/>
          <w:color w:val="auto"/>
        </w:rPr>
        <w:t>site</w:t>
      </w:r>
      <w:r w:rsidR="006B1B27" w:rsidRPr="007526A7">
        <w:rPr>
          <w:rFonts w:asciiTheme="minorHAnsi" w:hAnsiTheme="minorHAnsi"/>
          <w:color w:val="auto"/>
        </w:rPr>
        <w:t xml:space="preserve"> e mídia</w:t>
      </w:r>
      <w:r w:rsidR="002F7DCA" w:rsidRPr="007526A7">
        <w:rPr>
          <w:rFonts w:asciiTheme="minorHAnsi" w:hAnsiTheme="minorHAnsi"/>
          <w:color w:val="auto"/>
        </w:rPr>
        <w:t>s sociais, no prazo máximo de 30</w:t>
      </w:r>
      <w:r w:rsidR="00D1156A" w:rsidRPr="007526A7">
        <w:rPr>
          <w:rFonts w:asciiTheme="minorHAnsi" w:hAnsiTheme="minorHAnsi"/>
          <w:color w:val="auto"/>
        </w:rPr>
        <w:t xml:space="preserve"> (trinta</w:t>
      </w:r>
      <w:r w:rsidR="006B1B27" w:rsidRPr="007526A7">
        <w:rPr>
          <w:rFonts w:asciiTheme="minorHAnsi" w:hAnsiTheme="minorHAnsi"/>
          <w:color w:val="auto"/>
        </w:rPr>
        <w:t xml:space="preserve">) dias após </w:t>
      </w:r>
      <w:r w:rsidR="002F7DCA" w:rsidRPr="007526A7">
        <w:rPr>
          <w:rFonts w:asciiTheme="minorHAnsi" w:hAnsiTheme="minorHAnsi"/>
          <w:color w:val="auto"/>
        </w:rPr>
        <w:t>o recebimento da documentação, o deferimento ou indeferimento da instituição interessada.</w:t>
      </w:r>
    </w:p>
    <w:p w:rsidR="0023377A" w:rsidRPr="007526A7" w:rsidRDefault="00C43BEA" w:rsidP="00B518D1">
      <w:pPr>
        <w:tabs>
          <w:tab w:val="left" w:pos="525"/>
        </w:tabs>
        <w:spacing w:line="278" w:lineRule="auto"/>
        <w:ind w:right="118"/>
        <w:jc w:val="both"/>
        <w:rPr>
          <w:rFonts w:asciiTheme="minorHAnsi" w:hAnsiTheme="minorHAnsi"/>
          <w:color w:val="auto"/>
        </w:rPr>
      </w:pPr>
      <w:r>
        <w:rPr>
          <w:rFonts w:asciiTheme="minorHAnsi" w:hAnsiTheme="minorHAnsi"/>
          <w:color w:val="auto"/>
        </w:rPr>
        <w:t>5.4</w:t>
      </w:r>
      <w:r w:rsidR="0023377A" w:rsidRPr="007526A7">
        <w:rPr>
          <w:rFonts w:asciiTheme="minorHAnsi" w:hAnsiTheme="minorHAnsi"/>
          <w:color w:val="auto"/>
        </w:rPr>
        <w:t xml:space="preserve"> –</w:t>
      </w:r>
      <w:r w:rsidR="001E3735" w:rsidRPr="007526A7">
        <w:rPr>
          <w:rFonts w:asciiTheme="minorHAnsi" w:hAnsiTheme="minorHAnsi"/>
          <w:color w:val="auto"/>
        </w:rPr>
        <w:t xml:space="preserve"> </w:t>
      </w:r>
      <w:r w:rsidR="001140DB" w:rsidRPr="007526A7">
        <w:rPr>
          <w:rFonts w:asciiTheme="minorHAnsi" w:hAnsiTheme="minorHAnsi"/>
          <w:color w:val="auto"/>
        </w:rPr>
        <w:t>Os</w:t>
      </w:r>
      <w:r w:rsidR="001E3735" w:rsidRPr="007526A7">
        <w:rPr>
          <w:rFonts w:asciiTheme="minorHAnsi" w:hAnsiTheme="minorHAnsi"/>
          <w:color w:val="auto"/>
        </w:rPr>
        <w:t xml:space="preserve"> </w:t>
      </w:r>
      <w:r w:rsidR="006F2A0D" w:rsidRPr="007526A7">
        <w:rPr>
          <w:rFonts w:asciiTheme="minorHAnsi" w:hAnsiTheme="minorHAnsi"/>
          <w:color w:val="auto"/>
        </w:rPr>
        <w:t>termos</w:t>
      </w:r>
      <w:r w:rsidR="006F2A0D" w:rsidRPr="007526A7">
        <w:rPr>
          <w:rFonts w:asciiTheme="minorHAnsi" w:hAnsiTheme="minorHAnsi"/>
          <w:b/>
          <w:color w:val="auto"/>
        </w:rPr>
        <w:t xml:space="preserve"> </w:t>
      </w:r>
      <w:r w:rsidR="001E3735" w:rsidRPr="007526A7">
        <w:rPr>
          <w:rFonts w:asciiTheme="minorHAnsi" w:hAnsiTheme="minorHAnsi"/>
          <w:color w:val="auto"/>
        </w:rPr>
        <w:t xml:space="preserve">do convênio </w:t>
      </w:r>
      <w:r w:rsidR="00765710" w:rsidRPr="007526A7">
        <w:rPr>
          <w:rFonts w:asciiTheme="minorHAnsi" w:hAnsiTheme="minorHAnsi"/>
          <w:color w:val="auto"/>
        </w:rPr>
        <w:t>ficarão guardados na Supervisão de Gestão de Pessoas desta Secretaria e ficarão disponíveis para consulta do público em geral</w:t>
      </w:r>
      <w:r w:rsidR="00783B96" w:rsidRPr="007526A7">
        <w:rPr>
          <w:rFonts w:asciiTheme="minorHAnsi" w:hAnsiTheme="minorHAnsi"/>
          <w:color w:val="auto"/>
        </w:rPr>
        <w:t>, dentro do prazo de vigência deste edital</w:t>
      </w:r>
      <w:r w:rsidR="00765710" w:rsidRPr="007526A7">
        <w:rPr>
          <w:rFonts w:asciiTheme="minorHAnsi" w:hAnsiTheme="minorHAnsi"/>
          <w:color w:val="auto"/>
        </w:rPr>
        <w:t>.</w:t>
      </w:r>
    </w:p>
    <w:p w:rsidR="005F422A" w:rsidRPr="007526A7" w:rsidRDefault="005F422A" w:rsidP="00B518D1">
      <w:pPr>
        <w:tabs>
          <w:tab w:val="left" w:pos="525"/>
        </w:tabs>
        <w:spacing w:line="278" w:lineRule="auto"/>
        <w:ind w:right="118"/>
        <w:jc w:val="both"/>
        <w:rPr>
          <w:rFonts w:asciiTheme="minorHAnsi" w:hAnsiTheme="minorHAnsi"/>
          <w:color w:val="FF0000"/>
        </w:rPr>
      </w:pPr>
    </w:p>
    <w:p w:rsidR="001E3735" w:rsidRPr="007526A7" w:rsidRDefault="001E3735" w:rsidP="00B518D1">
      <w:pPr>
        <w:pStyle w:val="PargrafodaLista"/>
        <w:widowControl/>
        <w:numPr>
          <w:ilvl w:val="0"/>
          <w:numId w:val="2"/>
        </w:numPr>
        <w:pBdr>
          <w:top w:val="nil"/>
          <w:left w:val="nil"/>
          <w:bottom w:val="nil"/>
          <w:right w:val="nil"/>
          <w:between w:val="nil"/>
        </w:pBdr>
        <w:autoSpaceDE/>
        <w:autoSpaceDN/>
        <w:spacing w:after="200" w:line="276" w:lineRule="auto"/>
        <w:rPr>
          <w:rFonts w:asciiTheme="minorHAnsi" w:eastAsia="Calibri" w:hAnsiTheme="minorHAnsi" w:cs="Calibri"/>
          <w:b/>
          <w:vanish/>
          <w:lang w:val="pt-BR" w:eastAsia="pt-BR"/>
        </w:rPr>
      </w:pPr>
    </w:p>
    <w:p w:rsidR="001E3735" w:rsidRPr="007526A7" w:rsidRDefault="001E3735" w:rsidP="00B518D1">
      <w:pPr>
        <w:pStyle w:val="PargrafodaLista"/>
        <w:widowControl/>
        <w:numPr>
          <w:ilvl w:val="0"/>
          <w:numId w:val="2"/>
        </w:numPr>
        <w:pBdr>
          <w:top w:val="nil"/>
          <w:left w:val="nil"/>
          <w:bottom w:val="nil"/>
          <w:right w:val="nil"/>
          <w:between w:val="nil"/>
        </w:pBdr>
        <w:autoSpaceDE/>
        <w:autoSpaceDN/>
        <w:spacing w:after="200" w:line="276" w:lineRule="auto"/>
        <w:rPr>
          <w:rFonts w:asciiTheme="minorHAnsi" w:eastAsia="Calibri" w:hAnsiTheme="minorHAnsi" w:cs="Calibri"/>
          <w:b/>
          <w:vanish/>
          <w:lang w:val="pt-BR" w:eastAsia="pt-BR"/>
        </w:rPr>
      </w:pPr>
    </w:p>
    <w:p w:rsidR="001E3735" w:rsidRPr="007526A7" w:rsidRDefault="001E3735" w:rsidP="00B518D1">
      <w:pPr>
        <w:pStyle w:val="PargrafodaLista"/>
        <w:widowControl/>
        <w:numPr>
          <w:ilvl w:val="0"/>
          <w:numId w:val="2"/>
        </w:numPr>
        <w:pBdr>
          <w:top w:val="nil"/>
          <w:left w:val="nil"/>
          <w:bottom w:val="nil"/>
          <w:right w:val="nil"/>
          <w:between w:val="nil"/>
        </w:pBdr>
        <w:autoSpaceDE/>
        <w:autoSpaceDN/>
        <w:spacing w:after="200" w:line="276" w:lineRule="auto"/>
        <w:rPr>
          <w:rFonts w:asciiTheme="minorHAnsi" w:eastAsia="Calibri" w:hAnsiTheme="minorHAnsi" w:cs="Calibri"/>
          <w:b/>
          <w:vanish/>
          <w:lang w:val="pt-BR" w:eastAsia="pt-BR"/>
        </w:rPr>
      </w:pPr>
    </w:p>
    <w:p w:rsidR="001E3735" w:rsidRPr="007526A7" w:rsidRDefault="001E3735" w:rsidP="00B518D1">
      <w:pPr>
        <w:pStyle w:val="PargrafodaLista"/>
        <w:widowControl/>
        <w:numPr>
          <w:ilvl w:val="0"/>
          <w:numId w:val="2"/>
        </w:numPr>
        <w:pBdr>
          <w:top w:val="nil"/>
          <w:left w:val="nil"/>
          <w:bottom w:val="nil"/>
          <w:right w:val="nil"/>
          <w:between w:val="nil"/>
        </w:pBdr>
        <w:autoSpaceDE/>
        <w:autoSpaceDN/>
        <w:spacing w:after="200" w:line="276" w:lineRule="auto"/>
        <w:rPr>
          <w:rFonts w:asciiTheme="minorHAnsi" w:eastAsia="Calibri" w:hAnsiTheme="minorHAnsi" w:cs="Calibri"/>
          <w:b/>
          <w:vanish/>
          <w:lang w:val="pt-BR" w:eastAsia="pt-BR"/>
        </w:rPr>
      </w:pPr>
    </w:p>
    <w:p w:rsidR="00EF4D22" w:rsidRPr="007526A7" w:rsidRDefault="00BD76D6" w:rsidP="00B518D1">
      <w:pPr>
        <w:jc w:val="both"/>
        <w:rPr>
          <w:rFonts w:asciiTheme="minorHAnsi" w:hAnsiTheme="minorHAnsi"/>
          <w:b/>
        </w:rPr>
      </w:pPr>
      <w:r w:rsidRPr="007526A7">
        <w:rPr>
          <w:rFonts w:asciiTheme="minorHAnsi" w:hAnsiTheme="minorHAnsi"/>
          <w:b/>
        </w:rPr>
        <w:t xml:space="preserve">VI - </w:t>
      </w:r>
      <w:r w:rsidR="001E3735" w:rsidRPr="007526A7">
        <w:rPr>
          <w:rFonts w:asciiTheme="minorHAnsi" w:hAnsiTheme="minorHAnsi"/>
          <w:b/>
        </w:rPr>
        <w:t>D</w:t>
      </w:r>
      <w:r w:rsidR="00F56BDF" w:rsidRPr="007526A7">
        <w:rPr>
          <w:rFonts w:asciiTheme="minorHAnsi" w:hAnsiTheme="minorHAnsi"/>
          <w:b/>
        </w:rPr>
        <w:t>OS RECURSOS AD</w:t>
      </w:r>
      <w:r w:rsidR="001E3735" w:rsidRPr="007526A7">
        <w:rPr>
          <w:rFonts w:asciiTheme="minorHAnsi" w:hAnsiTheme="minorHAnsi"/>
          <w:b/>
        </w:rPr>
        <w:t xml:space="preserve">MINISTRATIVOS </w:t>
      </w:r>
    </w:p>
    <w:p w:rsidR="00725953" w:rsidRPr="007526A7" w:rsidRDefault="0023377A" w:rsidP="00B518D1">
      <w:pPr>
        <w:pStyle w:val="Normal1"/>
        <w:jc w:val="both"/>
        <w:rPr>
          <w:rFonts w:asciiTheme="minorHAnsi" w:hAnsiTheme="minorHAnsi"/>
          <w:color w:val="FF0000"/>
        </w:rPr>
      </w:pPr>
      <w:r w:rsidRPr="007526A7">
        <w:rPr>
          <w:rFonts w:asciiTheme="minorHAnsi" w:hAnsiTheme="minorHAnsi" w:cs="Arial"/>
        </w:rPr>
        <w:t xml:space="preserve">6.1 – </w:t>
      </w:r>
      <w:r w:rsidR="00765710" w:rsidRPr="007526A7">
        <w:rPr>
          <w:rFonts w:asciiTheme="minorHAnsi" w:hAnsiTheme="minorHAnsi" w:cs="Arial"/>
        </w:rPr>
        <w:t>Do resultado final dos credenciados</w:t>
      </w:r>
      <w:r w:rsidR="00783B96" w:rsidRPr="007526A7">
        <w:rPr>
          <w:rFonts w:asciiTheme="minorHAnsi" w:hAnsiTheme="minorHAnsi" w:cs="Arial"/>
        </w:rPr>
        <w:t xml:space="preserve"> </w:t>
      </w:r>
      <w:proofErr w:type="gramStart"/>
      <w:r w:rsidR="00783B96" w:rsidRPr="007526A7">
        <w:rPr>
          <w:rFonts w:asciiTheme="minorHAnsi" w:hAnsiTheme="minorHAnsi" w:cs="Arial"/>
        </w:rPr>
        <w:t>caberá</w:t>
      </w:r>
      <w:proofErr w:type="gramEnd"/>
      <w:r w:rsidR="00725953" w:rsidRPr="007526A7">
        <w:rPr>
          <w:rFonts w:asciiTheme="minorHAnsi" w:hAnsiTheme="minorHAnsi" w:cs="Arial"/>
        </w:rPr>
        <w:t xml:space="preserve"> recurso, no prazo de 05 (cinco) dias úteis da publicação da ata respectiva no Diário Oficial, dirigido </w:t>
      </w:r>
      <w:r w:rsidR="00765710" w:rsidRPr="007526A7">
        <w:rPr>
          <w:rFonts w:asciiTheme="minorHAnsi" w:hAnsiTheme="minorHAnsi" w:cs="Arial"/>
        </w:rPr>
        <w:t xml:space="preserve">à Comissão de </w:t>
      </w:r>
      <w:r w:rsidR="003B2180" w:rsidRPr="007526A7">
        <w:rPr>
          <w:rFonts w:asciiTheme="minorHAnsi" w:hAnsiTheme="minorHAnsi" w:cs="Arial"/>
        </w:rPr>
        <w:t xml:space="preserve">Credenciamento, </w:t>
      </w:r>
      <w:r w:rsidR="00725953" w:rsidRPr="007526A7">
        <w:rPr>
          <w:rFonts w:asciiTheme="minorHAnsi" w:hAnsiTheme="minorHAnsi" w:cs="Arial"/>
        </w:rPr>
        <w:t xml:space="preserve">enviados pelo correio, correio eletrônico, ou </w:t>
      </w:r>
      <w:r w:rsidR="003B2180" w:rsidRPr="007526A7">
        <w:rPr>
          <w:rFonts w:asciiTheme="minorHAnsi" w:hAnsiTheme="minorHAnsi" w:cs="Arial"/>
        </w:rPr>
        <w:t>prese</w:t>
      </w:r>
      <w:r w:rsidR="00783B96" w:rsidRPr="007526A7">
        <w:rPr>
          <w:rFonts w:asciiTheme="minorHAnsi" w:hAnsiTheme="minorHAnsi" w:cs="Arial"/>
        </w:rPr>
        <w:t>ncialmente (Av. São João, 473, 9°</w:t>
      </w:r>
      <w:r w:rsidR="003B2180" w:rsidRPr="007526A7">
        <w:rPr>
          <w:rFonts w:asciiTheme="minorHAnsi" w:hAnsiTheme="minorHAnsi" w:cs="Arial"/>
        </w:rPr>
        <w:t xml:space="preserve"> andar).</w:t>
      </w:r>
      <w:r w:rsidR="00BD76D6" w:rsidRPr="007526A7">
        <w:rPr>
          <w:rFonts w:asciiTheme="minorHAnsi" w:hAnsiTheme="minorHAnsi" w:cs="Times New Roman"/>
          <w:strike/>
        </w:rPr>
        <w:t xml:space="preserve"> </w:t>
      </w:r>
    </w:p>
    <w:p w:rsidR="00EF4D22" w:rsidRPr="007526A7" w:rsidRDefault="00447986" w:rsidP="007E1652">
      <w:pPr>
        <w:autoSpaceDE w:val="0"/>
        <w:autoSpaceDN w:val="0"/>
        <w:adjustRightInd w:val="0"/>
        <w:spacing w:after="100" w:afterAutospacing="1" w:line="240" w:lineRule="auto"/>
        <w:jc w:val="both"/>
        <w:rPr>
          <w:rFonts w:asciiTheme="minorHAnsi" w:hAnsiTheme="minorHAnsi" w:cs="Arial"/>
        </w:rPr>
      </w:pPr>
      <w:r w:rsidRPr="007526A7">
        <w:rPr>
          <w:rFonts w:asciiTheme="minorHAnsi" w:hAnsiTheme="minorHAnsi" w:cs="Arial"/>
        </w:rPr>
        <w:t>6.2</w:t>
      </w:r>
      <w:r w:rsidR="0023377A" w:rsidRPr="007526A7">
        <w:rPr>
          <w:rFonts w:asciiTheme="minorHAnsi" w:hAnsiTheme="minorHAnsi" w:cs="Arial"/>
        </w:rPr>
        <w:t xml:space="preserve"> –</w:t>
      </w:r>
      <w:r w:rsidR="00BD76D6" w:rsidRPr="007526A7">
        <w:rPr>
          <w:rFonts w:asciiTheme="minorHAnsi" w:hAnsiTheme="minorHAnsi" w:cs="Arial"/>
        </w:rPr>
        <w:t xml:space="preserve"> </w:t>
      </w:r>
      <w:r w:rsidR="005816CA" w:rsidRPr="007526A7">
        <w:rPr>
          <w:rFonts w:asciiTheme="minorHAnsi" w:hAnsiTheme="minorHAnsi" w:cs="Arial"/>
        </w:rPr>
        <w:t>A</w:t>
      </w:r>
      <w:r w:rsidR="00BD76D6" w:rsidRPr="007526A7">
        <w:rPr>
          <w:rFonts w:asciiTheme="minorHAnsi" w:hAnsiTheme="minorHAnsi" w:cs="Arial"/>
        </w:rPr>
        <w:t xml:space="preserve"> Comissão de Credenciamento </w:t>
      </w:r>
      <w:r w:rsidR="005816CA" w:rsidRPr="007526A7">
        <w:rPr>
          <w:rFonts w:asciiTheme="minorHAnsi" w:hAnsiTheme="minorHAnsi" w:cs="Arial"/>
        </w:rPr>
        <w:t xml:space="preserve">terá até 15 dias úteis para se manifestar sobre o(s) recurso(s) interposto(s), publicando no Diário Oficial da Cidade o(s) caso(s) deferido(s) e/ou indeferido(s). </w:t>
      </w:r>
    </w:p>
    <w:p w:rsidR="00B42DCB" w:rsidRPr="007526A7" w:rsidRDefault="00447986" w:rsidP="007E1652">
      <w:pPr>
        <w:spacing w:after="100" w:afterAutospacing="1" w:line="240" w:lineRule="auto"/>
        <w:jc w:val="both"/>
        <w:rPr>
          <w:rFonts w:asciiTheme="minorHAnsi" w:hAnsiTheme="minorHAnsi" w:cs="Arial"/>
        </w:rPr>
      </w:pPr>
      <w:r w:rsidRPr="007526A7">
        <w:rPr>
          <w:rFonts w:asciiTheme="minorHAnsi" w:hAnsiTheme="minorHAnsi" w:cs="Arial"/>
        </w:rPr>
        <w:t>6.3</w:t>
      </w:r>
      <w:r w:rsidR="0023377A" w:rsidRPr="007526A7">
        <w:rPr>
          <w:rFonts w:asciiTheme="minorHAnsi" w:hAnsiTheme="minorHAnsi" w:cs="Arial"/>
        </w:rPr>
        <w:t xml:space="preserve"> –</w:t>
      </w:r>
      <w:r w:rsidR="00BD76D6" w:rsidRPr="007526A7">
        <w:rPr>
          <w:rFonts w:asciiTheme="minorHAnsi" w:hAnsiTheme="minorHAnsi" w:cs="Arial"/>
        </w:rPr>
        <w:t xml:space="preserve"> O resultado do </w:t>
      </w:r>
      <w:r w:rsidR="003B2180" w:rsidRPr="007526A7">
        <w:rPr>
          <w:rFonts w:asciiTheme="minorHAnsi" w:hAnsiTheme="minorHAnsi" w:cs="Arial"/>
        </w:rPr>
        <w:t>Credenciamento</w:t>
      </w:r>
      <w:r w:rsidR="00BD76D6" w:rsidRPr="007526A7">
        <w:rPr>
          <w:rFonts w:asciiTheme="minorHAnsi" w:hAnsiTheme="minorHAnsi" w:cs="Arial"/>
        </w:rPr>
        <w:t xml:space="preserve"> será homologado </w:t>
      </w:r>
      <w:proofErr w:type="gramStart"/>
      <w:r w:rsidR="005816CA" w:rsidRPr="007526A7">
        <w:rPr>
          <w:rFonts w:asciiTheme="minorHAnsi" w:hAnsiTheme="minorHAnsi" w:cs="Arial"/>
          <w:color w:val="auto"/>
        </w:rPr>
        <w:t>pela Chefe</w:t>
      </w:r>
      <w:proofErr w:type="gramEnd"/>
      <w:r w:rsidR="005816CA" w:rsidRPr="007526A7">
        <w:rPr>
          <w:rFonts w:asciiTheme="minorHAnsi" w:hAnsiTheme="minorHAnsi" w:cs="Arial"/>
          <w:color w:val="auto"/>
        </w:rPr>
        <w:t xml:space="preserve"> de Gabinete</w:t>
      </w:r>
      <w:r w:rsidR="007E1652" w:rsidRPr="007526A7">
        <w:rPr>
          <w:rFonts w:asciiTheme="minorHAnsi" w:hAnsiTheme="minorHAnsi" w:cs="Arial"/>
          <w:color w:val="auto"/>
        </w:rPr>
        <w:t xml:space="preserve"> e </w:t>
      </w:r>
      <w:r w:rsidR="00BD76D6" w:rsidRPr="007526A7">
        <w:rPr>
          <w:rFonts w:asciiTheme="minorHAnsi" w:hAnsiTheme="minorHAnsi" w:cs="Arial"/>
          <w:color w:val="auto"/>
        </w:rPr>
        <w:t xml:space="preserve">publicado </w:t>
      </w:r>
      <w:r w:rsidR="00BD76D6" w:rsidRPr="007526A7">
        <w:rPr>
          <w:rFonts w:asciiTheme="minorHAnsi" w:hAnsiTheme="minorHAnsi" w:cs="Arial"/>
        </w:rPr>
        <w:t>no Diário Oficial da Cidade de São Paulo e no site da Secretaria Municipal de Cultura</w:t>
      </w:r>
      <w:r w:rsidR="005816CA" w:rsidRPr="007526A7">
        <w:rPr>
          <w:rFonts w:asciiTheme="minorHAnsi" w:hAnsiTheme="minorHAnsi" w:cs="Arial"/>
        </w:rPr>
        <w:t>.</w:t>
      </w:r>
    </w:p>
    <w:p w:rsidR="00D725EB" w:rsidRPr="007526A7" w:rsidRDefault="00994C5B" w:rsidP="00B518D1">
      <w:pPr>
        <w:pStyle w:val="Normal1"/>
        <w:jc w:val="both"/>
        <w:rPr>
          <w:rFonts w:asciiTheme="minorHAnsi" w:hAnsiTheme="minorHAnsi"/>
          <w:b/>
          <w:color w:val="auto"/>
        </w:rPr>
      </w:pPr>
      <w:r w:rsidRPr="007526A7">
        <w:rPr>
          <w:rFonts w:asciiTheme="minorHAnsi" w:hAnsiTheme="minorHAnsi"/>
          <w:b/>
          <w:color w:val="auto"/>
        </w:rPr>
        <w:t>V</w:t>
      </w:r>
      <w:r w:rsidR="00C2260F" w:rsidRPr="007526A7">
        <w:rPr>
          <w:rFonts w:asciiTheme="minorHAnsi" w:hAnsiTheme="minorHAnsi"/>
          <w:b/>
          <w:color w:val="auto"/>
        </w:rPr>
        <w:t>I</w:t>
      </w:r>
      <w:r w:rsidR="00BD76D6" w:rsidRPr="007526A7">
        <w:rPr>
          <w:rFonts w:asciiTheme="minorHAnsi" w:hAnsiTheme="minorHAnsi"/>
          <w:b/>
          <w:color w:val="auto"/>
        </w:rPr>
        <w:t>I</w:t>
      </w:r>
      <w:r w:rsidR="00452C75" w:rsidRPr="007526A7">
        <w:rPr>
          <w:rFonts w:asciiTheme="minorHAnsi" w:hAnsiTheme="minorHAnsi"/>
          <w:b/>
          <w:color w:val="auto"/>
        </w:rPr>
        <w:t xml:space="preserve"> – DA CONFIRMAÇÃO DAS PRÁTICAS ACADÊMICAS </w:t>
      </w:r>
      <w:r w:rsidR="0026315B" w:rsidRPr="007526A7">
        <w:rPr>
          <w:rFonts w:asciiTheme="minorHAnsi" w:hAnsiTheme="minorHAnsi"/>
          <w:b/>
          <w:color w:val="auto"/>
        </w:rPr>
        <w:t>E DURAÇÃO DO ESTÁGIO</w:t>
      </w:r>
    </w:p>
    <w:p w:rsidR="007E1652" w:rsidRPr="007526A7" w:rsidRDefault="00BD76D6" w:rsidP="00B518D1">
      <w:pPr>
        <w:pStyle w:val="Normal1"/>
        <w:jc w:val="both"/>
        <w:rPr>
          <w:rFonts w:asciiTheme="minorHAnsi" w:hAnsiTheme="minorHAnsi"/>
          <w:color w:val="auto"/>
        </w:rPr>
      </w:pPr>
      <w:r w:rsidRPr="007526A7">
        <w:rPr>
          <w:rFonts w:asciiTheme="minorHAnsi" w:hAnsiTheme="minorHAnsi"/>
          <w:color w:val="auto"/>
        </w:rPr>
        <w:t>7.</w:t>
      </w:r>
      <w:r w:rsidR="00EF4D22" w:rsidRPr="007526A7">
        <w:rPr>
          <w:rFonts w:asciiTheme="minorHAnsi" w:hAnsiTheme="minorHAnsi"/>
          <w:color w:val="auto"/>
        </w:rPr>
        <w:t xml:space="preserve">1 – </w:t>
      </w:r>
      <w:r w:rsidR="00653780" w:rsidRPr="007526A7">
        <w:rPr>
          <w:rFonts w:asciiTheme="minorHAnsi" w:hAnsiTheme="minorHAnsi"/>
          <w:color w:val="auto"/>
        </w:rPr>
        <w:t xml:space="preserve">A concessão de práticas acadêmicas e estágios efetivar-se-ão mediante a formalização de um Termo de Compromisso (disponibilizado pela </w:t>
      </w:r>
      <w:r w:rsidR="003B2180" w:rsidRPr="007526A7">
        <w:rPr>
          <w:rFonts w:asciiTheme="minorHAnsi" w:hAnsiTheme="minorHAnsi"/>
          <w:color w:val="auto"/>
        </w:rPr>
        <w:t>Supervisão de Gestão de Pessoas, desta Secretaria),</w:t>
      </w:r>
      <w:r w:rsidR="00653780" w:rsidRPr="007526A7">
        <w:rPr>
          <w:rFonts w:asciiTheme="minorHAnsi" w:hAnsiTheme="minorHAnsi"/>
          <w:color w:val="auto"/>
        </w:rPr>
        <w:t xml:space="preserve"> a</w:t>
      </w:r>
      <w:r w:rsidR="007C42FE" w:rsidRPr="007526A7">
        <w:rPr>
          <w:rFonts w:asciiTheme="minorHAnsi" w:hAnsiTheme="minorHAnsi"/>
          <w:color w:val="auto"/>
        </w:rPr>
        <w:t xml:space="preserve"> ser firmado entre </w:t>
      </w:r>
      <w:r w:rsidR="00653780" w:rsidRPr="007526A7">
        <w:rPr>
          <w:rFonts w:asciiTheme="minorHAnsi" w:hAnsiTheme="minorHAnsi"/>
          <w:color w:val="auto"/>
        </w:rPr>
        <w:t>a Instituiçã</w:t>
      </w:r>
      <w:r w:rsidR="0036376A" w:rsidRPr="007526A7">
        <w:rPr>
          <w:rFonts w:asciiTheme="minorHAnsi" w:hAnsiTheme="minorHAnsi"/>
          <w:color w:val="auto"/>
        </w:rPr>
        <w:t xml:space="preserve">o de Ensino, a Secretaria Municipal de Cultura </w:t>
      </w:r>
      <w:r w:rsidR="00653780" w:rsidRPr="007526A7">
        <w:rPr>
          <w:rFonts w:asciiTheme="minorHAnsi" w:hAnsiTheme="minorHAnsi"/>
          <w:color w:val="auto"/>
        </w:rPr>
        <w:t>e o Estagiário;</w:t>
      </w:r>
    </w:p>
    <w:p w:rsidR="00B42DCB" w:rsidRPr="007526A7" w:rsidRDefault="00BD76D6" w:rsidP="00B518D1">
      <w:pPr>
        <w:pStyle w:val="Normal1"/>
        <w:jc w:val="both"/>
        <w:rPr>
          <w:rFonts w:asciiTheme="minorHAnsi" w:hAnsiTheme="minorHAnsi"/>
          <w:color w:val="auto"/>
        </w:rPr>
      </w:pPr>
      <w:r w:rsidRPr="007526A7">
        <w:rPr>
          <w:rFonts w:asciiTheme="minorHAnsi" w:hAnsiTheme="minorHAnsi"/>
          <w:color w:val="auto"/>
        </w:rPr>
        <w:t>7.</w:t>
      </w:r>
      <w:r w:rsidR="00653780" w:rsidRPr="007526A7">
        <w:rPr>
          <w:rFonts w:asciiTheme="minorHAnsi" w:hAnsiTheme="minorHAnsi"/>
          <w:color w:val="auto"/>
        </w:rPr>
        <w:t>2 – Os estudantes só poder</w:t>
      </w:r>
      <w:r w:rsidR="0036376A" w:rsidRPr="007526A7">
        <w:rPr>
          <w:rFonts w:asciiTheme="minorHAnsi" w:hAnsiTheme="minorHAnsi"/>
          <w:color w:val="auto"/>
        </w:rPr>
        <w:t>ão iniciar suas atividades, na Secretaria Municipal de Cultura</w:t>
      </w:r>
      <w:r w:rsidR="003B2180" w:rsidRPr="007526A7">
        <w:rPr>
          <w:rFonts w:asciiTheme="minorHAnsi" w:hAnsiTheme="minorHAnsi"/>
          <w:color w:val="auto"/>
        </w:rPr>
        <w:t>,</w:t>
      </w:r>
      <w:r w:rsidR="00653780" w:rsidRPr="007526A7">
        <w:rPr>
          <w:rFonts w:asciiTheme="minorHAnsi" w:hAnsiTheme="minorHAnsi"/>
          <w:color w:val="auto"/>
        </w:rPr>
        <w:t xml:space="preserve"> a partir da assinatura do termo de compromisso</w:t>
      </w:r>
      <w:r w:rsidR="0026315B" w:rsidRPr="007526A7">
        <w:rPr>
          <w:rFonts w:asciiTheme="minorHAnsi" w:hAnsiTheme="minorHAnsi"/>
          <w:color w:val="auto"/>
        </w:rPr>
        <w:t>;</w:t>
      </w:r>
    </w:p>
    <w:p w:rsidR="00817D0F" w:rsidRPr="007526A7" w:rsidRDefault="0023377A" w:rsidP="00B518D1">
      <w:pPr>
        <w:pStyle w:val="Normal1"/>
        <w:jc w:val="both"/>
        <w:rPr>
          <w:rFonts w:asciiTheme="minorHAnsi" w:hAnsiTheme="minorHAnsi"/>
          <w:color w:val="auto"/>
        </w:rPr>
      </w:pPr>
      <w:r w:rsidRPr="007526A7">
        <w:rPr>
          <w:rFonts w:asciiTheme="minorHAnsi" w:hAnsiTheme="minorHAnsi"/>
          <w:color w:val="auto"/>
        </w:rPr>
        <w:t>7</w:t>
      </w:r>
      <w:r w:rsidR="0026315B" w:rsidRPr="007526A7">
        <w:rPr>
          <w:rFonts w:asciiTheme="minorHAnsi" w:hAnsiTheme="minorHAnsi"/>
          <w:color w:val="auto"/>
        </w:rPr>
        <w:t>.3 –</w:t>
      </w:r>
      <w:r w:rsidR="0036376A" w:rsidRPr="007526A7">
        <w:rPr>
          <w:rFonts w:asciiTheme="minorHAnsi" w:hAnsiTheme="minorHAnsi"/>
          <w:color w:val="auto"/>
        </w:rPr>
        <w:t xml:space="preserve"> A duração do estágio, nos equipamentos culturais da Secretaria</w:t>
      </w:r>
      <w:r w:rsidR="0026315B" w:rsidRPr="007526A7">
        <w:rPr>
          <w:rFonts w:asciiTheme="minorHAnsi" w:hAnsiTheme="minorHAnsi"/>
          <w:color w:val="auto"/>
        </w:rPr>
        <w:t xml:space="preserve">, não poderá exceder 02 (dois) anos, exceto quando se tratar de estagiário portador de deficiência. </w:t>
      </w:r>
    </w:p>
    <w:p w:rsidR="008C0BDD" w:rsidRPr="007526A7" w:rsidRDefault="00BD76D6" w:rsidP="008C0BDD">
      <w:pPr>
        <w:pStyle w:val="Normal1"/>
        <w:jc w:val="both"/>
        <w:rPr>
          <w:rFonts w:asciiTheme="minorHAnsi" w:hAnsiTheme="minorHAnsi"/>
          <w:b/>
          <w:color w:val="auto"/>
        </w:rPr>
      </w:pPr>
      <w:r w:rsidRPr="007526A7">
        <w:rPr>
          <w:rFonts w:asciiTheme="minorHAnsi" w:hAnsiTheme="minorHAnsi"/>
          <w:b/>
          <w:color w:val="auto"/>
        </w:rPr>
        <w:t>VIII -</w:t>
      </w:r>
      <w:r w:rsidR="007E7B2B" w:rsidRPr="007526A7">
        <w:rPr>
          <w:rFonts w:asciiTheme="minorHAnsi" w:hAnsiTheme="minorHAnsi"/>
          <w:b/>
          <w:color w:val="auto"/>
        </w:rPr>
        <w:t xml:space="preserve"> D</w:t>
      </w:r>
      <w:r w:rsidR="00E64DA7" w:rsidRPr="007526A7">
        <w:rPr>
          <w:rFonts w:asciiTheme="minorHAnsi" w:hAnsiTheme="minorHAnsi"/>
          <w:b/>
          <w:color w:val="auto"/>
        </w:rPr>
        <w:t xml:space="preserve">AS OBRIGAÇÕES DA INSTITUIÇÃO DE ENSINO </w:t>
      </w:r>
    </w:p>
    <w:p w:rsidR="007E7B2B" w:rsidRPr="007526A7" w:rsidRDefault="00BD76D6" w:rsidP="00B518D1">
      <w:pPr>
        <w:tabs>
          <w:tab w:val="left" w:pos="647"/>
        </w:tabs>
        <w:ind w:right="120"/>
        <w:jc w:val="both"/>
        <w:rPr>
          <w:rFonts w:asciiTheme="minorHAnsi" w:hAnsiTheme="minorHAnsi"/>
        </w:rPr>
      </w:pPr>
      <w:r w:rsidRPr="007526A7">
        <w:rPr>
          <w:rFonts w:asciiTheme="minorHAnsi" w:hAnsiTheme="minorHAnsi"/>
        </w:rPr>
        <w:t>8.1</w:t>
      </w:r>
      <w:r w:rsidR="0023377A" w:rsidRPr="007526A7">
        <w:rPr>
          <w:rFonts w:asciiTheme="minorHAnsi" w:hAnsiTheme="minorHAnsi"/>
        </w:rPr>
        <w:t xml:space="preserve"> </w:t>
      </w:r>
      <w:r w:rsidR="007E7B2B" w:rsidRPr="007526A7">
        <w:rPr>
          <w:rFonts w:asciiTheme="minorHAnsi" w:hAnsiTheme="minorHAnsi"/>
        </w:rPr>
        <w:t>–</w:t>
      </w:r>
      <w:r w:rsidR="007C42FE" w:rsidRPr="007526A7">
        <w:rPr>
          <w:rFonts w:asciiTheme="minorHAnsi" w:hAnsiTheme="minorHAnsi"/>
        </w:rPr>
        <w:t xml:space="preserve"> Responsabilizar-se</w:t>
      </w:r>
      <w:r w:rsidR="00E64DA7" w:rsidRPr="007526A7">
        <w:rPr>
          <w:rFonts w:asciiTheme="minorHAnsi" w:hAnsiTheme="minorHAnsi"/>
        </w:rPr>
        <w:t xml:space="preserve"> pelo seguro de acidentes pessoais em favor do estudante, que, por parte da Instituição de Ensino</w:t>
      </w:r>
      <w:r w:rsidR="00E64DA7" w:rsidRPr="007526A7">
        <w:rPr>
          <w:rFonts w:asciiTheme="minorHAnsi" w:hAnsiTheme="minorHAnsi"/>
          <w:b/>
        </w:rPr>
        <w:t xml:space="preserve">, </w:t>
      </w:r>
      <w:r w:rsidR="00E64DA7" w:rsidRPr="007526A7">
        <w:rPr>
          <w:rFonts w:asciiTheme="minorHAnsi" w:hAnsiTheme="minorHAnsi"/>
        </w:rPr>
        <w:t xml:space="preserve">é obrigatório, nos termos do inciso </w:t>
      </w:r>
      <w:r w:rsidR="00E64DA7" w:rsidRPr="007526A7">
        <w:rPr>
          <w:rFonts w:asciiTheme="minorHAnsi" w:hAnsiTheme="minorHAnsi"/>
          <w:spacing w:val="-3"/>
        </w:rPr>
        <w:t xml:space="preserve">IV </w:t>
      </w:r>
      <w:r w:rsidR="00E64DA7" w:rsidRPr="007526A7">
        <w:rPr>
          <w:rFonts w:asciiTheme="minorHAnsi" w:hAnsiTheme="minorHAnsi"/>
        </w:rPr>
        <w:t xml:space="preserve">do artigo 9º da </w:t>
      </w:r>
      <w:r w:rsidR="00E64DA7" w:rsidRPr="007526A7">
        <w:rPr>
          <w:rFonts w:asciiTheme="minorHAnsi" w:hAnsiTheme="minorHAnsi"/>
          <w:spacing w:val="-2"/>
        </w:rPr>
        <w:t xml:space="preserve">Lei </w:t>
      </w:r>
      <w:r w:rsidR="00E64DA7" w:rsidRPr="007526A7">
        <w:rPr>
          <w:rFonts w:asciiTheme="minorHAnsi" w:hAnsiTheme="minorHAnsi"/>
        </w:rPr>
        <w:t>11.788/08.</w:t>
      </w:r>
    </w:p>
    <w:p w:rsidR="007E7B2B" w:rsidRPr="007526A7" w:rsidRDefault="0023377A" w:rsidP="00B518D1">
      <w:pPr>
        <w:tabs>
          <w:tab w:val="left" w:pos="664"/>
        </w:tabs>
        <w:ind w:right="117"/>
        <w:jc w:val="both"/>
        <w:rPr>
          <w:rFonts w:asciiTheme="minorHAnsi" w:hAnsiTheme="minorHAnsi"/>
          <w:color w:val="auto"/>
        </w:rPr>
      </w:pPr>
      <w:r w:rsidRPr="007526A7">
        <w:rPr>
          <w:rFonts w:asciiTheme="minorHAnsi" w:hAnsiTheme="minorHAnsi"/>
        </w:rPr>
        <w:t>8.2</w:t>
      </w:r>
      <w:r w:rsidR="00BD76D6" w:rsidRPr="007526A7">
        <w:rPr>
          <w:rFonts w:asciiTheme="minorHAnsi" w:hAnsiTheme="minorHAnsi"/>
        </w:rPr>
        <w:t xml:space="preserve"> </w:t>
      </w:r>
      <w:r w:rsidR="00E64DA7" w:rsidRPr="007526A7">
        <w:rPr>
          <w:rFonts w:asciiTheme="minorHAnsi" w:hAnsiTheme="minorHAnsi"/>
        </w:rPr>
        <w:t xml:space="preserve">– Dar ampla divulgação da celebração do </w:t>
      </w:r>
      <w:r w:rsidR="00BC3980" w:rsidRPr="007526A7">
        <w:rPr>
          <w:rFonts w:asciiTheme="minorHAnsi" w:hAnsiTheme="minorHAnsi"/>
        </w:rPr>
        <w:t xml:space="preserve">Convênio </w:t>
      </w:r>
      <w:r w:rsidR="00E64DA7" w:rsidRPr="007526A7">
        <w:rPr>
          <w:rFonts w:asciiTheme="minorHAnsi" w:hAnsiTheme="minorHAnsi"/>
        </w:rPr>
        <w:t>a</w:t>
      </w:r>
      <w:r w:rsidR="007C42FE" w:rsidRPr="007526A7">
        <w:rPr>
          <w:rFonts w:asciiTheme="minorHAnsi" w:hAnsiTheme="minorHAnsi"/>
        </w:rPr>
        <w:t xml:space="preserve"> fim de proporcionar a todos os </w:t>
      </w:r>
      <w:r w:rsidR="00E64DA7" w:rsidRPr="007526A7">
        <w:rPr>
          <w:rFonts w:asciiTheme="minorHAnsi" w:hAnsiTheme="minorHAnsi"/>
        </w:rPr>
        <w:t xml:space="preserve">estudantes a oportunidade de participação no programa de estágio ofertado </w:t>
      </w:r>
      <w:r w:rsidR="00E64DA7" w:rsidRPr="007526A7">
        <w:rPr>
          <w:rFonts w:asciiTheme="minorHAnsi" w:hAnsiTheme="minorHAnsi"/>
          <w:color w:val="auto"/>
        </w:rPr>
        <w:t>pela</w:t>
      </w:r>
      <w:r w:rsidR="003464D8" w:rsidRPr="007526A7">
        <w:rPr>
          <w:rFonts w:asciiTheme="minorHAnsi" w:hAnsiTheme="minorHAnsi"/>
          <w:color w:val="auto"/>
        </w:rPr>
        <w:t xml:space="preserve"> Secretaria Municipal de Cultura</w:t>
      </w:r>
      <w:r w:rsidR="00B42A63" w:rsidRPr="007526A7">
        <w:rPr>
          <w:rFonts w:asciiTheme="minorHAnsi" w:hAnsiTheme="minorHAnsi"/>
          <w:color w:val="auto"/>
        </w:rPr>
        <w:t>.</w:t>
      </w:r>
    </w:p>
    <w:p w:rsidR="007E7B2B" w:rsidRPr="007526A7" w:rsidRDefault="0023377A" w:rsidP="00B518D1">
      <w:pPr>
        <w:tabs>
          <w:tab w:val="left" w:pos="645"/>
        </w:tabs>
        <w:ind w:right="116"/>
        <w:jc w:val="both"/>
        <w:rPr>
          <w:rFonts w:asciiTheme="minorHAnsi" w:hAnsiTheme="minorHAnsi"/>
        </w:rPr>
      </w:pPr>
      <w:r w:rsidRPr="007526A7">
        <w:rPr>
          <w:rFonts w:asciiTheme="minorHAnsi" w:hAnsiTheme="minorHAnsi"/>
        </w:rPr>
        <w:t xml:space="preserve">8.3 </w:t>
      </w:r>
      <w:r w:rsidR="00E64DA7" w:rsidRPr="007526A7">
        <w:rPr>
          <w:rFonts w:asciiTheme="minorHAnsi" w:hAnsiTheme="minorHAnsi"/>
        </w:rPr>
        <w:t xml:space="preserve">– Responsabilizar-se pela execução do objeto do </w:t>
      </w:r>
      <w:r w:rsidR="007C42FE" w:rsidRPr="007526A7">
        <w:rPr>
          <w:rFonts w:asciiTheme="minorHAnsi" w:hAnsiTheme="minorHAnsi"/>
        </w:rPr>
        <w:t>Convênio</w:t>
      </w:r>
      <w:r w:rsidR="00E64DA7" w:rsidRPr="007526A7">
        <w:rPr>
          <w:rFonts w:asciiTheme="minorHAnsi" w:hAnsiTheme="minorHAnsi"/>
        </w:rPr>
        <w:t>, por meio da área técnica correspondente, organizando e supervisionando as práticas curriculares;</w:t>
      </w:r>
    </w:p>
    <w:p w:rsidR="00E64DA7" w:rsidRPr="007526A7" w:rsidRDefault="0023377A" w:rsidP="00B518D1">
      <w:pPr>
        <w:tabs>
          <w:tab w:val="left" w:pos="758"/>
        </w:tabs>
        <w:ind w:right="116"/>
        <w:jc w:val="both"/>
        <w:rPr>
          <w:rFonts w:asciiTheme="minorHAnsi" w:hAnsiTheme="minorHAnsi"/>
        </w:rPr>
      </w:pPr>
      <w:r w:rsidRPr="007526A7">
        <w:rPr>
          <w:rFonts w:asciiTheme="minorHAnsi" w:hAnsiTheme="minorHAnsi"/>
        </w:rPr>
        <w:t xml:space="preserve">8.4 </w:t>
      </w:r>
      <w:r w:rsidR="00E64DA7" w:rsidRPr="007526A7">
        <w:rPr>
          <w:rFonts w:asciiTheme="minorHAnsi" w:hAnsiTheme="minorHAnsi"/>
        </w:rPr>
        <w:t>– Efetuar o acompanhamento didático-pedagógico e coordenar o trabalho dos estudantes, designando um professor orientador para cada área, no período de permanência dos estudantes no</w:t>
      </w:r>
      <w:r w:rsidR="00D1156A" w:rsidRPr="007526A7">
        <w:rPr>
          <w:rFonts w:asciiTheme="minorHAnsi" w:hAnsiTheme="minorHAnsi"/>
          <w:spacing w:val="-4"/>
        </w:rPr>
        <w:t xml:space="preserve"> equipamento público.</w:t>
      </w:r>
    </w:p>
    <w:p w:rsidR="00491C35" w:rsidRPr="007526A7" w:rsidRDefault="0023377A" w:rsidP="00B518D1">
      <w:pPr>
        <w:tabs>
          <w:tab w:val="left" w:pos="736"/>
        </w:tabs>
        <w:spacing w:line="278" w:lineRule="auto"/>
        <w:ind w:right="115"/>
        <w:jc w:val="both"/>
        <w:rPr>
          <w:rFonts w:asciiTheme="minorHAnsi" w:hAnsiTheme="minorHAnsi"/>
        </w:rPr>
      </w:pPr>
      <w:r w:rsidRPr="007526A7">
        <w:rPr>
          <w:rFonts w:asciiTheme="minorHAnsi" w:hAnsiTheme="minorHAnsi"/>
        </w:rPr>
        <w:t>8.5 –</w:t>
      </w:r>
      <w:r w:rsidR="00C04363" w:rsidRPr="007526A7">
        <w:rPr>
          <w:rFonts w:asciiTheme="minorHAnsi" w:hAnsiTheme="minorHAnsi"/>
        </w:rPr>
        <w:t xml:space="preserve"> </w:t>
      </w:r>
      <w:r w:rsidR="00E64DA7" w:rsidRPr="007526A7">
        <w:rPr>
          <w:rFonts w:asciiTheme="minorHAnsi" w:hAnsiTheme="minorHAnsi"/>
        </w:rPr>
        <w:t>Responsabilizar-se pelos insumos, material de consumo e/ou didático que os alunos necessitarem para as práticas de</w:t>
      </w:r>
      <w:r w:rsidR="00E64DA7" w:rsidRPr="007526A7">
        <w:rPr>
          <w:rFonts w:asciiTheme="minorHAnsi" w:hAnsiTheme="minorHAnsi"/>
          <w:spacing w:val="-9"/>
        </w:rPr>
        <w:t xml:space="preserve"> </w:t>
      </w:r>
      <w:r w:rsidR="00E64DA7" w:rsidRPr="007526A7">
        <w:rPr>
          <w:rFonts w:asciiTheme="minorHAnsi" w:hAnsiTheme="minorHAnsi"/>
        </w:rPr>
        <w:t>atividades</w:t>
      </w:r>
      <w:r w:rsidR="005539B6" w:rsidRPr="007526A7">
        <w:rPr>
          <w:rFonts w:asciiTheme="minorHAnsi" w:hAnsiTheme="minorHAnsi"/>
        </w:rPr>
        <w:t xml:space="preserve"> acadêmicas</w:t>
      </w:r>
      <w:r w:rsidR="00E64DA7" w:rsidRPr="007526A7">
        <w:rPr>
          <w:rFonts w:asciiTheme="minorHAnsi" w:hAnsiTheme="minorHAnsi"/>
        </w:rPr>
        <w:t>;</w:t>
      </w:r>
    </w:p>
    <w:p w:rsidR="00491C35" w:rsidRPr="007526A7" w:rsidRDefault="0023377A" w:rsidP="00B518D1">
      <w:pPr>
        <w:tabs>
          <w:tab w:val="left" w:pos="707"/>
        </w:tabs>
        <w:spacing w:before="1"/>
        <w:ind w:right="115"/>
        <w:jc w:val="both"/>
        <w:rPr>
          <w:rFonts w:asciiTheme="minorHAnsi" w:hAnsiTheme="minorHAnsi"/>
        </w:rPr>
      </w:pPr>
      <w:r w:rsidRPr="007526A7">
        <w:rPr>
          <w:rFonts w:asciiTheme="minorHAnsi" w:hAnsiTheme="minorHAnsi"/>
        </w:rPr>
        <w:t>8.6 –</w:t>
      </w:r>
      <w:r w:rsidR="00491C35" w:rsidRPr="007526A7">
        <w:rPr>
          <w:rFonts w:asciiTheme="minorHAnsi" w:hAnsiTheme="minorHAnsi"/>
        </w:rPr>
        <w:t xml:space="preserve"> Orientar os estudantes sobre a importância do cumprimento das normas institucionais e da vivência da ética profissional, especialmente no que tange ao resguardo do sigilo das informações a que tiver acesso em decorrência da sua prática</w:t>
      </w:r>
      <w:r w:rsidR="00491C35" w:rsidRPr="007526A7">
        <w:rPr>
          <w:rFonts w:asciiTheme="minorHAnsi" w:hAnsiTheme="minorHAnsi"/>
          <w:spacing w:val="-14"/>
        </w:rPr>
        <w:t xml:space="preserve"> </w:t>
      </w:r>
      <w:r w:rsidR="00491C35" w:rsidRPr="007526A7">
        <w:rPr>
          <w:rFonts w:asciiTheme="minorHAnsi" w:hAnsiTheme="minorHAnsi"/>
        </w:rPr>
        <w:t>acadêmica;</w:t>
      </w:r>
    </w:p>
    <w:p w:rsidR="007526A7" w:rsidRDefault="007526A7" w:rsidP="00B518D1">
      <w:pPr>
        <w:tabs>
          <w:tab w:val="left" w:pos="707"/>
        </w:tabs>
        <w:ind w:right="118"/>
        <w:jc w:val="both"/>
        <w:rPr>
          <w:rFonts w:asciiTheme="minorHAnsi" w:hAnsiTheme="minorHAnsi"/>
        </w:rPr>
      </w:pPr>
    </w:p>
    <w:p w:rsidR="007526A7" w:rsidRDefault="007526A7" w:rsidP="00B518D1">
      <w:pPr>
        <w:tabs>
          <w:tab w:val="left" w:pos="707"/>
        </w:tabs>
        <w:ind w:right="118"/>
        <w:jc w:val="both"/>
        <w:rPr>
          <w:rFonts w:asciiTheme="minorHAnsi" w:hAnsiTheme="minorHAnsi"/>
        </w:rPr>
      </w:pPr>
    </w:p>
    <w:p w:rsidR="00CE3D38" w:rsidRDefault="00CE3D38" w:rsidP="00B518D1">
      <w:pPr>
        <w:tabs>
          <w:tab w:val="left" w:pos="707"/>
        </w:tabs>
        <w:ind w:right="118"/>
        <w:jc w:val="both"/>
        <w:rPr>
          <w:rFonts w:asciiTheme="minorHAnsi" w:hAnsiTheme="minorHAnsi"/>
        </w:rPr>
      </w:pPr>
    </w:p>
    <w:p w:rsidR="00CE3D38" w:rsidRDefault="00CE3D38" w:rsidP="00B518D1">
      <w:pPr>
        <w:tabs>
          <w:tab w:val="left" w:pos="707"/>
        </w:tabs>
        <w:ind w:right="118"/>
        <w:jc w:val="both"/>
        <w:rPr>
          <w:rFonts w:asciiTheme="minorHAnsi" w:hAnsiTheme="minorHAnsi"/>
        </w:rPr>
      </w:pPr>
    </w:p>
    <w:p w:rsidR="00491C35" w:rsidRPr="007526A7" w:rsidRDefault="00BD76D6" w:rsidP="00B518D1">
      <w:pPr>
        <w:tabs>
          <w:tab w:val="left" w:pos="707"/>
        </w:tabs>
        <w:ind w:right="118"/>
        <w:jc w:val="both"/>
        <w:rPr>
          <w:rFonts w:asciiTheme="minorHAnsi" w:hAnsiTheme="minorHAnsi"/>
        </w:rPr>
      </w:pPr>
      <w:r w:rsidRPr="007526A7">
        <w:rPr>
          <w:rFonts w:asciiTheme="minorHAnsi" w:hAnsiTheme="minorHAnsi"/>
        </w:rPr>
        <w:t>8.7</w:t>
      </w:r>
      <w:r w:rsidR="0023377A" w:rsidRPr="007526A7">
        <w:rPr>
          <w:rFonts w:asciiTheme="minorHAnsi" w:hAnsiTheme="minorHAnsi"/>
        </w:rPr>
        <w:t xml:space="preserve"> –</w:t>
      </w:r>
      <w:r w:rsidR="00491C35" w:rsidRPr="007526A7">
        <w:rPr>
          <w:rFonts w:asciiTheme="minorHAnsi" w:hAnsiTheme="minorHAnsi"/>
        </w:rPr>
        <w:t xml:space="preserve"> Colaborar com a </w:t>
      </w:r>
      <w:r w:rsidR="003464D8" w:rsidRPr="007526A7">
        <w:rPr>
          <w:rFonts w:asciiTheme="minorHAnsi" w:hAnsiTheme="minorHAnsi"/>
          <w:color w:val="auto"/>
        </w:rPr>
        <w:t>Secretaria Municipal de Cultura</w:t>
      </w:r>
      <w:r w:rsidR="00491C35" w:rsidRPr="007526A7">
        <w:rPr>
          <w:rFonts w:asciiTheme="minorHAnsi" w:hAnsiTheme="minorHAnsi"/>
          <w:color w:val="auto"/>
        </w:rPr>
        <w:t xml:space="preserve"> </w:t>
      </w:r>
      <w:r w:rsidR="00491C35" w:rsidRPr="007526A7">
        <w:rPr>
          <w:rFonts w:asciiTheme="minorHAnsi" w:hAnsiTheme="minorHAnsi"/>
        </w:rPr>
        <w:t>na organização e operacionalização de atividades sistemáticas de avaliação das práticas acadêmicas, contribuindo para o fortalecimento da relação</w:t>
      </w:r>
      <w:r w:rsidR="00491C35" w:rsidRPr="007526A7">
        <w:rPr>
          <w:rFonts w:asciiTheme="minorHAnsi" w:hAnsiTheme="minorHAnsi"/>
          <w:spacing w:val="1"/>
        </w:rPr>
        <w:t xml:space="preserve"> </w:t>
      </w:r>
      <w:r w:rsidR="00491C35" w:rsidRPr="007526A7">
        <w:rPr>
          <w:rFonts w:asciiTheme="minorHAnsi" w:hAnsiTheme="minorHAnsi"/>
        </w:rPr>
        <w:t>ensino-serviço;</w:t>
      </w:r>
    </w:p>
    <w:p w:rsidR="00491C35" w:rsidRPr="007526A7" w:rsidRDefault="0023377A" w:rsidP="00B518D1">
      <w:pPr>
        <w:tabs>
          <w:tab w:val="left" w:pos="674"/>
        </w:tabs>
        <w:spacing w:before="1"/>
        <w:ind w:right="117"/>
        <w:jc w:val="both"/>
        <w:rPr>
          <w:rFonts w:asciiTheme="minorHAnsi" w:hAnsiTheme="minorHAnsi"/>
        </w:rPr>
      </w:pPr>
      <w:r w:rsidRPr="007526A7">
        <w:rPr>
          <w:rFonts w:asciiTheme="minorHAnsi" w:hAnsiTheme="minorHAnsi"/>
        </w:rPr>
        <w:t>8.8</w:t>
      </w:r>
      <w:r w:rsidR="00FD6721" w:rsidRPr="007526A7">
        <w:rPr>
          <w:rFonts w:asciiTheme="minorHAnsi" w:hAnsiTheme="minorHAnsi"/>
        </w:rPr>
        <w:t xml:space="preserve"> </w:t>
      </w:r>
      <w:r w:rsidRPr="007526A7">
        <w:rPr>
          <w:rFonts w:asciiTheme="minorHAnsi" w:hAnsiTheme="minorHAnsi"/>
        </w:rPr>
        <w:t>–</w:t>
      </w:r>
      <w:r w:rsidR="00491C35" w:rsidRPr="007526A7">
        <w:rPr>
          <w:rFonts w:asciiTheme="minorHAnsi" w:hAnsiTheme="minorHAnsi"/>
        </w:rPr>
        <w:t xml:space="preserve"> Socializar e/ou disponibilizar para a </w:t>
      </w:r>
      <w:r w:rsidR="005539B6" w:rsidRPr="007526A7">
        <w:rPr>
          <w:rFonts w:asciiTheme="minorHAnsi" w:hAnsiTheme="minorHAnsi"/>
        </w:rPr>
        <w:t>Secretaria Municipal de Cultura</w:t>
      </w:r>
      <w:r w:rsidR="00491C35" w:rsidRPr="007526A7">
        <w:rPr>
          <w:rFonts w:asciiTheme="minorHAnsi" w:hAnsiTheme="minorHAnsi"/>
        </w:rPr>
        <w:t xml:space="preserve"> </w:t>
      </w:r>
      <w:r w:rsidR="0070599E" w:rsidRPr="007526A7">
        <w:rPr>
          <w:rFonts w:asciiTheme="minorHAnsi" w:hAnsiTheme="minorHAnsi"/>
        </w:rPr>
        <w:t xml:space="preserve">uma cópia dos </w:t>
      </w:r>
      <w:r w:rsidR="00491C35" w:rsidRPr="007526A7">
        <w:rPr>
          <w:rFonts w:asciiTheme="minorHAnsi" w:hAnsiTheme="minorHAnsi"/>
        </w:rPr>
        <w:t xml:space="preserve">estudos, projetos de intervenção, pesquisas, sistematização de experiências e/ou outros trabalhos de produção científica que venham a ser </w:t>
      </w:r>
      <w:r w:rsidR="00742DFB" w:rsidRPr="007526A7">
        <w:rPr>
          <w:rFonts w:asciiTheme="minorHAnsi" w:hAnsiTheme="minorHAnsi"/>
        </w:rPr>
        <w:t xml:space="preserve">produzidos </w:t>
      </w:r>
      <w:r w:rsidR="00491C35" w:rsidRPr="007526A7">
        <w:rPr>
          <w:rFonts w:asciiTheme="minorHAnsi" w:hAnsiTheme="minorHAnsi"/>
        </w:rPr>
        <w:t>durante o período das práticas</w:t>
      </w:r>
      <w:r w:rsidR="00491C35" w:rsidRPr="007526A7">
        <w:rPr>
          <w:rFonts w:asciiTheme="minorHAnsi" w:hAnsiTheme="minorHAnsi"/>
          <w:spacing w:val="-25"/>
        </w:rPr>
        <w:t xml:space="preserve"> </w:t>
      </w:r>
      <w:r w:rsidR="00491C35" w:rsidRPr="007526A7">
        <w:rPr>
          <w:rFonts w:asciiTheme="minorHAnsi" w:hAnsiTheme="minorHAnsi"/>
        </w:rPr>
        <w:t>acadêmicas;</w:t>
      </w:r>
    </w:p>
    <w:p w:rsidR="00491C35" w:rsidRPr="007526A7" w:rsidRDefault="0023377A" w:rsidP="00B518D1">
      <w:pPr>
        <w:tabs>
          <w:tab w:val="left" w:pos="777"/>
        </w:tabs>
        <w:ind w:right="118"/>
        <w:jc w:val="both"/>
        <w:rPr>
          <w:rFonts w:asciiTheme="minorHAnsi" w:hAnsiTheme="minorHAnsi"/>
        </w:rPr>
      </w:pPr>
      <w:r w:rsidRPr="007526A7">
        <w:rPr>
          <w:rFonts w:asciiTheme="minorHAnsi" w:hAnsiTheme="minorHAnsi"/>
        </w:rPr>
        <w:t>8.9</w:t>
      </w:r>
      <w:r w:rsidR="00FD6721" w:rsidRPr="007526A7">
        <w:rPr>
          <w:rFonts w:asciiTheme="minorHAnsi" w:hAnsiTheme="minorHAnsi"/>
        </w:rPr>
        <w:t xml:space="preserve"> </w:t>
      </w:r>
      <w:r w:rsidRPr="007526A7">
        <w:rPr>
          <w:rFonts w:asciiTheme="minorHAnsi" w:hAnsiTheme="minorHAnsi"/>
        </w:rPr>
        <w:t>–</w:t>
      </w:r>
      <w:r w:rsidR="00491C35" w:rsidRPr="007526A7">
        <w:rPr>
          <w:rFonts w:asciiTheme="minorHAnsi" w:hAnsiTheme="minorHAnsi"/>
        </w:rPr>
        <w:t xml:space="preserve"> Comunicar, por escrito, à </w:t>
      </w:r>
      <w:r w:rsidR="00086ADD" w:rsidRPr="007526A7">
        <w:rPr>
          <w:rFonts w:asciiTheme="minorHAnsi" w:hAnsiTheme="minorHAnsi"/>
        </w:rPr>
        <w:t>Secretaria Municipal de Cultura</w:t>
      </w:r>
      <w:r w:rsidR="00491C35" w:rsidRPr="007526A7">
        <w:rPr>
          <w:rFonts w:asciiTheme="minorHAnsi" w:hAnsiTheme="minorHAnsi"/>
        </w:rPr>
        <w:t>, a saída do estudante nos cenários de práticas acadêmicas, seja pela conclusão do curso ou por qualquer outro</w:t>
      </w:r>
      <w:r w:rsidR="00491C35" w:rsidRPr="007526A7">
        <w:rPr>
          <w:rFonts w:asciiTheme="minorHAnsi" w:hAnsiTheme="minorHAnsi"/>
          <w:spacing w:val="-22"/>
        </w:rPr>
        <w:t xml:space="preserve"> </w:t>
      </w:r>
      <w:r w:rsidR="00491C35" w:rsidRPr="007526A7">
        <w:rPr>
          <w:rFonts w:asciiTheme="minorHAnsi" w:hAnsiTheme="minorHAnsi"/>
        </w:rPr>
        <w:t>motivo.</w:t>
      </w:r>
    </w:p>
    <w:p w:rsidR="00491C35" w:rsidRPr="007526A7" w:rsidRDefault="00491C35" w:rsidP="00B518D1">
      <w:pPr>
        <w:pStyle w:val="PargrafodaLista"/>
        <w:tabs>
          <w:tab w:val="left" w:pos="674"/>
        </w:tabs>
        <w:spacing w:before="1" w:line="276" w:lineRule="auto"/>
        <w:ind w:right="117"/>
        <w:rPr>
          <w:rFonts w:asciiTheme="minorHAnsi" w:hAnsiTheme="minorHAnsi"/>
          <w:lang w:val="pt-BR"/>
        </w:rPr>
      </w:pPr>
    </w:p>
    <w:p w:rsidR="00BC250A" w:rsidRPr="007526A7" w:rsidRDefault="00FD6721" w:rsidP="00B518D1">
      <w:pPr>
        <w:tabs>
          <w:tab w:val="left" w:pos="674"/>
        </w:tabs>
        <w:spacing w:before="1"/>
        <w:ind w:right="117"/>
        <w:jc w:val="both"/>
        <w:rPr>
          <w:rFonts w:asciiTheme="minorHAnsi" w:hAnsiTheme="minorHAnsi"/>
          <w:b/>
        </w:rPr>
      </w:pPr>
      <w:r w:rsidRPr="007526A7">
        <w:rPr>
          <w:rFonts w:asciiTheme="minorHAnsi" w:hAnsiTheme="minorHAnsi"/>
          <w:b/>
        </w:rPr>
        <w:t xml:space="preserve">IX - </w:t>
      </w:r>
      <w:r w:rsidR="00491C35" w:rsidRPr="007526A7">
        <w:rPr>
          <w:rFonts w:asciiTheme="minorHAnsi" w:hAnsiTheme="minorHAnsi"/>
          <w:b/>
        </w:rPr>
        <w:t>DAS OBRIGAÇÕES DA SECRETARIA MUNICIPAL DA CULTURA</w:t>
      </w:r>
    </w:p>
    <w:p w:rsidR="00B42DCB" w:rsidRPr="007526A7" w:rsidRDefault="0023377A" w:rsidP="00B518D1">
      <w:pPr>
        <w:tabs>
          <w:tab w:val="left" w:pos="674"/>
        </w:tabs>
        <w:spacing w:before="1"/>
        <w:ind w:right="117"/>
        <w:jc w:val="both"/>
        <w:rPr>
          <w:rFonts w:asciiTheme="minorHAnsi" w:hAnsiTheme="minorHAnsi"/>
        </w:rPr>
      </w:pPr>
      <w:r w:rsidRPr="007526A7">
        <w:rPr>
          <w:rFonts w:asciiTheme="minorHAnsi" w:hAnsiTheme="minorHAnsi"/>
        </w:rPr>
        <w:t xml:space="preserve">9.1 </w:t>
      </w:r>
      <w:r w:rsidR="00491C35" w:rsidRPr="007526A7">
        <w:rPr>
          <w:rFonts w:asciiTheme="minorHAnsi" w:hAnsiTheme="minorHAnsi"/>
        </w:rPr>
        <w:t>– Disponibilizar para a Instituição de Ensino as áreas de estágio curricular obrigatório disponível para receber estudantes;</w:t>
      </w:r>
    </w:p>
    <w:p w:rsidR="00C926BA" w:rsidRPr="007526A7" w:rsidRDefault="0023377A" w:rsidP="00B518D1">
      <w:pPr>
        <w:tabs>
          <w:tab w:val="left" w:pos="674"/>
        </w:tabs>
        <w:spacing w:before="1"/>
        <w:ind w:right="117"/>
        <w:jc w:val="both"/>
        <w:rPr>
          <w:rFonts w:asciiTheme="minorHAnsi" w:hAnsiTheme="minorHAnsi"/>
        </w:rPr>
      </w:pPr>
      <w:r w:rsidRPr="007526A7">
        <w:rPr>
          <w:rFonts w:asciiTheme="minorHAnsi" w:hAnsiTheme="minorHAnsi"/>
        </w:rPr>
        <w:t>9.2 –</w:t>
      </w:r>
      <w:r w:rsidR="00491C35" w:rsidRPr="007526A7">
        <w:rPr>
          <w:rFonts w:asciiTheme="minorHAnsi" w:hAnsiTheme="minorHAnsi"/>
        </w:rPr>
        <w:t xml:space="preserve"> Celebrar termos de compromisso com</w:t>
      </w:r>
      <w:r w:rsidR="00EC345C" w:rsidRPr="007526A7">
        <w:rPr>
          <w:rFonts w:asciiTheme="minorHAnsi" w:hAnsiTheme="minorHAnsi"/>
        </w:rPr>
        <w:t xml:space="preserve"> os estudantes</w:t>
      </w:r>
      <w:r w:rsidR="00D1156A" w:rsidRPr="007526A7">
        <w:rPr>
          <w:rFonts w:asciiTheme="minorHAnsi" w:hAnsiTheme="minorHAnsi"/>
        </w:rPr>
        <w:t xml:space="preserve">, </w:t>
      </w:r>
      <w:r w:rsidR="0036376A" w:rsidRPr="007526A7">
        <w:rPr>
          <w:rFonts w:asciiTheme="minorHAnsi" w:hAnsiTheme="minorHAnsi"/>
        </w:rPr>
        <w:t xml:space="preserve">por cursos de graduação e </w:t>
      </w:r>
      <w:r w:rsidR="00491C35" w:rsidRPr="007526A7">
        <w:rPr>
          <w:rFonts w:asciiTheme="minorHAnsi" w:hAnsiTheme="minorHAnsi"/>
        </w:rPr>
        <w:t>nível técnico</w:t>
      </w:r>
      <w:r w:rsidR="008F5970" w:rsidRPr="007526A7">
        <w:rPr>
          <w:rFonts w:asciiTheme="minorHAnsi" w:hAnsiTheme="minorHAnsi"/>
        </w:rPr>
        <w:t>,</w:t>
      </w:r>
      <w:r w:rsidR="00491C35" w:rsidRPr="007526A7">
        <w:rPr>
          <w:rFonts w:asciiTheme="minorHAnsi" w:hAnsiTheme="minorHAnsi"/>
        </w:rPr>
        <w:t xml:space="preserve"> zelando pelo seu cumprimento</w:t>
      </w:r>
      <w:r w:rsidR="006F0928" w:rsidRPr="007526A7">
        <w:rPr>
          <w:rFonts w:asciiTheme="minorHAnsi" w:hAnsiTheme="minorHAnsi"/>
        </w:rPr>
        <w:t xml:space="preserve">; </w:t>
      </w:r>
    </w:p>
    <w:p w:rsidR="00EB253B" w:rsidRPr="007526A7" w:rsidRDefault="0023377A" w:rsidP="00B518D1">
      <w:pPr>
        <w:tabs>
          <w:tab w:val="left" w:pos="674"/>
        </w:tabs>
        <w:spacing w:before="1"/>
        <w:ind w:right="117"/>
        <w:jc w:val="both"/>
        <w:rPr>
          <w:rFonts w:asciiTheme="minorHAnsi" w:hAnsiTheme="minorHAnsi"/>
        </w:rPr>
      </w:pPr>
      <w:r w:rsidRPr="007526A7">
        <w:rPr>
          <w:rFonts w:asciiTheme="minorHAnsi" w:hAnsiTheme="minorHAnsi"/>
        </w:rPr>
        <w:t xml:space="preserve">9.3 – </w:t>
      </w:r>
      <w:r w:rsidR="006F0928" w:rsidRPr="007526A7">
        <w:rPr>
          <w:rFonts w:asciiTheme="minorHAnsi" w:hAnsiTheme="minorHAnsi"/>
        </w:rPr>
        <w:t>Encaminhar formalmente os estudantes aos equipamentos culturais</w:t>
      </w:r>
      <w:r w:rsidR="008C0BDD" w:rsidRPr="007526A7">
        <w:rPr>
          <w:rFonts w:asciiTheme="minorHAnsi" w:hAnsiTheme="minorHAnsi"/>
        </w:rPr>
        <w:t xml:space="preserve">, coordenadorias, coordenação e departamentos, </w:t>
      </w:r>
      <w:r w:rsidR="006F0928" w:rsidRPr="007526A7">
        <w:rPr>
          <w:rFonts w:asciiTheme="minorHAnsi" w:hAnsiTheme="minorHAnsi"/>
        </w:rPr>
        <w:t xml:space="preserve">de acordo com as normas e os procedimentos da </w:t>
      </w:r>
      <w:r w:rsidR="008E057E" w:rsidRPr="007526A7">
        <w:rPr>
          <w:rFonts w:asciiTheme="minorHAnsi" w:hAnsiTheme="minorHAnsi"/>
        </w:rPr>
        <w:t>SUGESP</w:t>
      </w:r>
      <w:r w:rsidR="006F0928" w:rsidRPr="007526A7">
        <w:rPr>
          <w:rFonts w:asciiTheme="minorHAnsi" w:hAnsiTheme="minorHAnsi"/>
        </w:rPr>
        <w:t>, inclusive a observância da ca</w:t>
      </w:r>
      <w:r w:rsidR="00EB253B" w:rsidRPr="007526A7">
        <w:rPr>
          <w:rFonts w:asciiTheme="minorHAnsi" w:hAnsiTheme="minorHAnsi"/>
        </w:rPr>
        <w:t>pacidade instalada dos equipamentos culturais;</w:t>
      </w:r>
    </w:p>
    <w:p w:rsidR="00EB253B" w:rsidRPr="007526A7" w:rsidRDefault="0023377A" w:rsidP="00B518D1">
      <w:pPr>
        <w:tabs>
          <w:tab w:val="left" w:pos="674"/>
        </w:tabs>
        <w:spacing w:before="1"/>
        <w:ind w:right="117"/>
        <w:jc w:val="both"/>
        <w:rPr>
          <w:rFonts w:asciiTheme="minorHAnsi" w:hAnsiTheme="minorHAnsi"/>
        </w:rPr>
      </w:pPr>
      <w:r w:rsidRPr="007526A7">
        <w:rPr>
          <w:rFonts w:asciiTheme="minorHAnsi" w:hAnsiTheme="minorHAnsi"/>
        </w:rPr>
        <w:t xml:space="preserve">9.4 – </w:t>
      </w:r>
      <w:r w:rsidR="00EB253B" w:rsidRPr="007526A7">
        <w:rPr>
          <w:rFonts w:asciiTheme="minorHAnsi" w:hAnsiTheme="minorHAnsi"/>
        </w:rPr>
        <w:t>Ofertar instalações físicas</w:t>
      </w:r>
      <w:r w:rsidR="007F593C" w:rsidRPr="007526A7">
        <w:rPr>
          <w:rFonts w:asciiTheme="minorHAnsi" w:hAnsiTheme="minorHAnsi"/>
        </w:rPr>
        <w:t xml:space="preserve"> e equipamentos de trabalho</w:t>
      </w:r>
      <w:r w:rsidR="00EB253B" w:rsidRPr="007526A7">
        <w:rPr>
          <w:rFonts w:asciiTheme="minorHAnsi" w:hAnsiTheme="minorHAnsi"/>
        </w:rPr>
        <w:t xml:space="preserve"> para que os estudantes desenvolvam atividades de aprendizagem profissional, social e cultural;</w:t>
      </w:r>
    </w:p>
    <w:p w:rsidR="0070599E" w:rsidRPr="007526A7" w:rsidRDefault="00CE3D38" w:rsidP="00B518D1">
      <w:pPr>
        <w:tabs>
          <w:tab w:val="left" w:pos="674"/>
        </w:tabs>
        <w:spacing w:before="1"/>
        <w:ind w:right="117"/>
        <w:jc w:val="both"/>
        <w:rPr>
          <w:rFonts w:asciiTheme="minorHAnsi" w:hAnsiTheme="minorHAnsi"/>
          <w:color w:val="auto"/>
        </w:rPr>
      </w:pPr>
      <w:r>
        <w:rPr>
          <w:rFonts w:asciiTheme="minorHAnsi" w:hAnsiTheme="minorHAnsi"/>
          <w:color w:val="auto"/>
        </w:rPr>
        <w:t>9.5</w:t>
      </w:r>
      <w:r w:rsidR="0023377A" w:rsidRPr="007526A7">
        <w:rPr>
          <w:rFonts w:asciiTheme="minorHAnsi" w:hAnsiTheme="minorHAnsi"/>
          <w:color w:val="auto"/>
        </w:rPr>
        <w:t xml:space="preserve"> –</w:t>
      </w:r>
      <w:r w:rsidR="00FD6721" w:rsidRPr="007526A7">
        <w:rPr>
          <w:rFonts w:asciiTheme="minorHAnsi" w:hAnsiTheme="minorHAnsi"/>
          <w:color w:val="auto"/>
        </w:rPr>
        <w:t xml:space="preserve"> </w:t>
      </w:r>
      <w:r w:rsidR="007F593C" w:rsidRPr="007526A7">
        <w:rPr>
          <w:rFonts w:asciiTheme="minorHAnsi" w:hAnsiTheme="minorHAnsi"/>
          <w:color w:val="auto"/>
        </w:rPr>
        <w:t>Disponibilizar, caso necessário, os</w:t>
      </w:r>
      <w:r w:rsidR="00EB253B" w:rsidRPr="007526A7">
        <w:rPr>
          <w:rFonts w:asciiTheme="minorHAnsi" w:hAnsiTheme="minorHAnsi"/>
          <w:color w:val="auto"/>
        </w:rPr>
        <w:t xml:space="preserve"> documentos que comprovem a relação de estágio obrigatório</w:t>
      </w:r>
      <w:r w:rsidR="0036376A" w:rsidRPr="007526A7">
        <w:rPr>
          <w:rFonts w:asciiTheme="minorHAnsi" w:hAnsiTheme="minorHAnsi"/>
          <w:color w:val="auto"/>
        </w:rPr>
        <w:t xml:space="preserve"> com a Secretaria da Cultura</w:t>
      </w:r>
      <w:r w:rsidR="00EB253B" w:rsidRPr="007526A7">
        <w:rPr>
          <w:rFonts w:asciiTheme="minorHAnsi" w:hAnsiTheme="minorHAnsi"/>
          <w:color w:val="auto"/>
        </w:rPr>
        <w:t>;</w:t>
      </w:r>
    </w:p>
    <w:p w:rsidR="00EF4D22" w:rsidRPr="007526A7" w:rsidRDefault="00CE3D38" w:rsidP="00B518D1">
      <w:pPr>
        <w:tabs>
          <w:tab w:val="left" w:pos="674"/>
        </w:tabs>
        <w:spacing w:before="1"/>
        <w:ind w:right="117"/>
        <w:jc w:val="both"/>
        <w:rPr>
          <w:rFonts w:asciiTheme="minorHAnsi" w:hAnsiTheme="minorHAnsi"/>
        </w:rPr>
      </w:pPr>
      <w:r>
        <w:rPr>
          <w:rFonts w:asciiTheme="minorHAnsi" w:hAnsiTheme="minorHAnsi"/>
        </w:rPr>
        <w:t>9.6</w:t>
      </w:r>
      <w:r w:rsidR="0023377A" w:rsidRPr="007526A7">
        <w:rPr>
          <w:rFonts w:asciiTheme="minorHAnsi" w:hAnsiTheme="minorHAnsi"/>
        </w:rPr>
        <w:t xml:space="preserve"> –</w:t>
      </w:r>
      <w:r w:rsidR="00FD6721" w:rsidRPr="007526A7">
        <w:rPr>
          <w:rFonts w:asciiTheme="minorHAnsi" w:hAnsiTheme="minorHAnsi"/>
        </w:rPr>
        <w:t xml:space="preserve"> </w:t>
      </w:r>
      <w:r w:rsidR="0070599E" w:rsidRPr="007526A7">
        <w:rPr>
          <w:rFonts w:asciiTheme="minorHAnsi" w:hAnsiTheme="minorHAnsi"/>
        </w:rPr>
        <w:t>Disponibilizar um superviso</w:t>
      </w:r>
      <w:r w:rsidR="007F12C6" w:rsidRPr="007526A7">
        <w:rPr>
          <w:rFonts w:asciiTheme="minorHAnsi" w:hAnsiTheme="minorHAnsi"/>
        </w:rPr>
        <w:t xml:space="preserve">r responsável pela interlocução, que deverá acompanhar as atividades do estagiário. </w:t>
      </w:r>
    </w:p>
    <w:p w:rsidR="00B42DCB" w:rsidRDefault="00CE3D38" w:rsidP="006A46FB">
      <w:pPr>
        <w:tabs>
          <w:tab w:val="left" w:pos="674"/>
        </w:tabs>
        <w:spacing w:before="1"/>
        <w:ind w:right="117"/>
        <w:jc w:val="both"/>
        <w:rPr>
          <w:rFonts w:asciiTheme="minorHAnsi" w:hAnsiTheme="minorHAnsi"/>
          <w:color w:val="auto"/>
        </w:rPr>
      </w:pPr>
      <w:r>
        <w:rPr>
          <w:rFonts w:asciiTheme="minorHAnsi" w:hAnsiTheme="minorHAnsi"/>
          <w:color w:val="auto"/>
        </w:rPr>
        <w:t xml:space="preserve">9.7 </w:t>
      </w:r>
      <w:r w:rsidR="007F593C" w:rsidRPr="007526A7">
        <w:rPr>
          <w:rFonts w:asciiTheme="minorHAnsi" w:hAnsiTheme="minorHAnsi"/>
          <w:color w:val="auto"/>
        </w:rPr>
        <w:t xml:space="preserve">– Emitir certificado de </w:t>
      </w:r>
      <w:r w:rsidR="009A39BE" w:rsidRPr="007526A7">
        <w:rPr>
          <w:rFonts w:asciiTheme="minorHAnsi" w:hAnsiTheme="minorHAnsi"/>
          <w:color w:val="auto"/>
        </w:rPr>
        <w:t>realização</w:t>
      </w:r>
      <w:r w:rsidR="007F593C" w:rsidRPr="007526A7">
        <w:rPr>
          <w:rFonts w:asciiTheme="minorHAnsi" w:hAnsiTheme="minorHAnsi"/>
          <w:color w:val="auto"/>
        </w:rPr>
        <w:t xml:space="preserve"> do estág</w:t>
      </w:r>
      <w:r w:rsidR="009A39BE" w:rsidRPr="007526A7">
        <w:rPr>
          <w:rFonts w:asciiTheme="minorHAnsi" w:hAnsiTheme="minorHAnsi"/>
          <w:color w:val="auto"/>
        </w:rPr>
        <w:t>io não remunerado, atestando a carga horária cumprida</w:t>
      </w:r>
      <w:r w:rsidR="007F593C" w:rsidRPr="007526A7">
        <w:rPr>
          <w:rFonts w:asciiTheme="minorHAnsi" w:hAnsiTheme="minorHAnsi"/>
          <w:color w:val="auto"/>
        </w:rPr>
        <w:t>.</w:t>
      </w:r>
    </w:p>
    <w:p w:rsidR="007526A7" w:rsidRPr="007526A7" w:rsidRDefault="007526A7" w:rsidP="006A46FB">
      <w:pPr>
        <w:tabs>
          <w:tab w:val="left" w:pos="674"/>
        </w:tabs>
        <w:spacing w:before="1"/>
        <w:ind w:right="117"/>
        <w:jc w:val="both"/>
        <w:rPr>
          <w:rFonts w:asciiTheme="minorHAnsi" w:hAnsiTheme="minorHAnsi"/>
          <w:color w:val="auto"/>
        </w:rPr>
      </w:pPr>
    </w:p>
    <w:p w:rsidR="00EB253B" w:rsidRPr="007526A7" w:rsidRDefault="00397C71" w:rsidP="007526A7">
      <w:pPr>
        <w:tabs>
          <w:tab w:val="left" w:pos="674"/>
        </w:tabs>
        <w:spacing w:before="1"/>
        <w:ind w:right="117"/>
        <w:rPr>
          <w:rFonts w:asciiTheme="minorHAnsi" w:hAnsiTheme="minorHAnsi"/>
          <w:b/>
        </w:rPr>
      </w:pPr>
      <w:r>
        <w:rPr>
          <w:rFonts w:asciiTheme="minorHAnsi" w:hAnsiTheme="minorHAnsi"/>
          <w:b/>
        </w:rPr>
        <w:t>X</w:t>
      </w:r>
      <w:r w:rsidR="00EA2363" w:rsidRPr="007526A7">
        <w:rPr>
          <w:rFonts w:asciiTheme="minorHAnsi" w:hAnsiTheme="minorHAnsi"/>
          <w:b/>
        </w:rPr>
        <w:t xml:space="preserve"> - </w:t>
      </w:r>
      <w:r w:rsidR="00EB253B" w:rsidRPr="007526A7">
        <w:rPr>
          <w:rFonts w:asciiTheme="minorHAnsi" w:hAnsiTheme="minorHAnsi"/>
          <w:b/>
        </w:rPr>
        <w:t>DAS CONDIÇÕES GERAIS</w:t>
      </w:r>
    </w:p>
    <w:p w:rsidR="006F0928" w:rsidRPr="007526A7" w:rsidRDefault="00397C71" w:rsidP="00B518D1">
      <w:pPr>
        <w:tabs>
          <w:tab w:val="left" w:pos="674"/>
        </w:tabs>
        <w:spacing w:before="1"/>
        <w:ind w:right="116"/>
        <w:jc w:val="both"/>
        <w:rPr>
          <w:rFonts w:asciiTheme="minorHAnsi" w:hAnsiTheme="minorHAnsi"/>
          <w:b/>
        </w:rPr>
      </w:pPr>
      <w:r>
        <w:rPr>
          <w:rFonts w:asciiTheme="minorHAnsi" w:hAnsiTheme="minorHAnsi"/>
        </w:rPr>
        <w:t>10</w:t>
      </w:r>
      <w:r w:rsidR="009A39BE" w:rsidRPr="007526A7">
        <w:rPr>
          <w:rFonts w:asciiTheme="minorHAnsi" w:hAnsiTheme="minorHAnsi"/>
        </w:rPr>
        <w:t>.1</w:t>
      </w:r>
      <w:r w:rsidR="0023377A" w:rsidRPr="007526A7">
        <w:rPr>
          <w:rFonts w:asciiTheme="minorHAnsi" w:hAnsiTheme="minorHAnsi"/>
        </w:rPr>
        <w:t xml:space="preserve"> – </w:t>
      </w:r>
      <w:r w:rsidR="00C63018" w:rsidRPr="007526A7">
        <w:rPr>
          <w:rFonts w:asciiTheme="minorHAnsi" w:hAnsiTheme="minorHAnsi"/>
        </w:rPr>
        <w:t xml:space="preserve">Somente poderá participar do </w:t>
      </w:r>
      <w:r w:rsidR="00B42DCB" w:rsidRPr="007526A7">
        <w:rPr>
          <w:rFonts w:asciiTheme="minorHAnsi" w:hAnsiTheme="minorHAnsi"/>
        </w:rPr>
        <w:t>c</w:t>
      </w:r>
      <w:r w:rsidR="00C63018" w:rsidRPr="007526A7">
        <w:rPr>
          <w:rFonts w:asciiTheme="minorHAnsi" w:hAnsiTheme="minorHAnsi"/>
        </w:rPr>
        <w:t xml:space="preserve">redenciamento voltado à celebração de Convênio de </w:t>
      </w:r>
      <w:r w:rsidR="00FD6721" w:rsidRPr="007526A7">
        <w:rPr>
          <w:rFonts w:asciiTheme="minorHAnsi" w:hAnsiTheme="minorHAnsi"/>
        </w:rPr>
        <w:t>Concessão de Estágio</w:t>
      </w:r>
      <w:r w:rsidR="00C63018" w:rsidRPr="007526A7">
        <w:rPr>
          <w:rFonts w:asciiTheme="minorHAnsi" w:hAnsiTheme="minorHAnsi"/>
        </w:rPr>
        <w:t xml:space="preserve"> a Instituição de Ensino que apresentar os documentos exigidos no </w:t>
      </w:r>
      <w:r w:rsidR="00C63018" w:rsidRPr="007526A7">
        <w:rPr>
          <w:rFonts w:asciiTheme="minorHAnsi" w:hAnsiTheme="minorHAnsi"/>
          <w:b/>
        </w:rPr>
        <w:t xml:space="preserve">item </w:t>
      </w:r>
      <w:proofErr w:type="gramStart"/>
      <w:r w:rsidR="00C63018" w:rsidRPr="007526A7">
        <w:rPr>
          <w:rFonts w:asciiTheme="minorHAnsi" w:hAnsiTheme="minorHAnsi"/>
          <w:b/>
        </w:rPr>
        <w:t>2</w:t>
      </w:r>
      <w:proofErr w:type="gramEnd"/>
      <w:r w:rsidR="00C63018" w:rsidRPr="007526A7">
        <w:rPr>
          <w:rFonts w:asciiTheme="minorHAnsi" w:hAnsiTheme="minorHAnsi"/>
          <w:b/>
        </w:rPr>
        <w:t xml:space="preserve"> </w:t>
      </w:r>
      <w:r w:rsidR="00C63018" w:rsidRPr="007526A7">
        <w:rPr>
          <w:rFonts w:asciiTheme="minorHAnsi" w:hAnsiTheme="minorHAnsi"/>
        </w:rPr>
        <w:t>deste</w:t>
      </w:r>
      <w:r w:rsidR="00C63018" w:rsidRPr="007526A7">
        <w:rPr>
          <w:rFonts w:asciiTheme="minorHAnsi" w:hAnsiTheme="minorHAnsi"/>
          <w:spacing w:val="-12"/>
        </w:rPr>
        <w:t xml:space="preserve"> </w:t>
      </w:r>
      <w:r w:rsidR="00B518D1" w:rsidRPr="007526A7">
        <w:rPr>
          <w:rFonts w:asciiTheme="minorHAnsi" w:hAnsiTheme="minorHAnsi"/>
          <w:color w:val="auto"/>
        </w:rPr>
        <w:t>Edital, salvo os casos de instituições estrangeiras, respeitando o disposto no</w:t>
      </w:r>
      <w:r w:rsidR="00B42A63" w:rsidRPr="007526A7">
        <w:rPr>
          <w:rFonts w:asciiTheme="minorHAnsi" w:hAnsiTheme="minorHAnsi"/>
          <w:color w:val="auto"/>
        </w:rPr>
        <w:t>s</w:t>
      </w:r>
      <w:r w:rsidR="00B518D1" w:rsidRPr="007526A7">
        <w:rPr>
          <w:rFonts w:asciiTheme="minorHAnsi" w:hAnsiTheme="minorHAnsi"/>
          <w:color w:val="auto"/>
        </w:rPr>
        <w:t xml:space="preserve"> ite</w:t>
      </w:r>
      <w:r w:rsidR="00B42A63" w:rsidRPr="007526A7">
        <w:rPr>
          <w:rFonts w:asciiTheme="minorHAnsi" w:hAnsiTheme="minorHAnsi"/>
          <w:color w:val="auto"/>
        </w:rPr>
        <w:t xml:space="preserve">ns </w:t>
      </w:r>
      <w:r w:rsidR="00CE3D38">
        <w:rPr>
          <w:rFonts w:asciiTheme="minorHAnsi" w:hAnsiTheme="minorHAnsi"/>
          <w:color w:val="auto"/>
        </w:rPr>
        <w:t>11</w:t>
      </w:r>
      <w:r w:rsidR="00B518D1" w:rsidRPr="007526A7">
        <w:rPr>
          <w:rFonts w:asciiTheme="minorHAnsi" w:hAnsiTheme="minorHAnsi"/>
          <w:color w:val="auto"/>
        </w:rPr>
        <w:t>.</w:t>
      </w:r>
      <w:r w:rsidR="00CE3D38">
        <w:rPr>
          <w:rFonts w:asciiTheme="minorHAnsi" w:hAnsiTheme="minorHAnsi"/>
          <w:color w:val="auto"/>
        </w:rPr>
        <w:t>5 e 11</w:t>
      </w:r>
      <w:r w:rsidR="00B42A63" w:rsidRPr="007526A7">
        <w:rPr>
          <w:rFonts w:asciiTheme="minorHAnsi" w:hAnsiTheme="minorHAnsi"/>
          <w:color w:val="auto"/>
        </w:rPr>
        <w:t>.6</w:t>
      </w:r>
      <w:r w:rsidR="00B518D1" w:rsidRPr="007526A7">
        <w:rPr>
          <w:rFonts w:asciiTheme="minorHAnsi" w:hAnsiTheme="minorHAnsi"/>
          <w:color w:val="auto"/>
        </w:rPr>
        <w:t>.</w:t>
      </w:r>
    </w:p>
    <w:p w:rsidR="00C63018" w:rsidRPr="007526A7" w:rsidRDefault="00397C71" w:rsidP="00B518D1">
      <w:pPr>
        <w:tabs>
          <w:tab w:val="left" w:pos="642"/>
        </w:tabs>
        <w:spacing w:before="1"/>
        <w:jc w:val="both"/>
        <w:rPr>
          <w:rFonts w:asciiTheme="minorHAnsi" w:hAnsiTheme="minorHAnsi"/>
        </w:rPr>
      </w:pPr>
      <w:r>
        <w:rPr>
          <w:rFonts w:asciiTheme="minorHAnsi" w:hAnsiTheme="minorHAnsi"/>
        </w:rPr>
        <w:t>10</w:t>
      </w:r>
      <w:r w:rsidR="009A39BE" w:rsidRPr="007526A7">
        <w:rPr>
          <w:rFonts w:asciiTheme="minorHAnsi" w:hAnsiTheme="minorHAnsi"/>
        </w:rPr>
        <w:t xml:space="preserve">.2 </w:t>
      </w:r>
      <w:r w:rsidR="0023377A" w:rsidRPr="007526A7">
        <w:rPr>
          <w:rFonts w:asciiTheme="minorHAnsi" w:hAnsiTheme="minorHAnsi"/>
        </w:rPr>
        <w:t>– N</w:t>
      </w:r>
      <w:r w:rsidR="00C63018" w:rsidRPr="007526A7">
        <w:rPr>
          <w:rFonts w:asciiTheme="minorHAnsi" w:hAnsiTheme="minorHAnsi"/>
        </w:rPr>
        <w:t xml:space="preserve">ão poderão firmar </w:t>
      </w:r>
      <w:r w:rsidR="00FD6721" w:rsidRPr="007526A7">
        <w:rPr>
          <w:rFonts w:asciiTheme="minorHAnsi" w:hAnsiTheme="minorHAnsi"/>
        </w:rPr>
        <w:t>convênio:</w:t>
      </w:r>
    </w:p>
    <w:p w:rsidR="00C43BEA" w:rsidRDefault="00C43BEA" w:rsidP="00B518D1">
      <w:pPr>
        <w:tabs>
          <w:tab w:val="left" w:pos="837"/>
        </w:tabs>
        <w:ind w:right="114"/>
        <w:jc w:val="both"/>
        <w:rPr>
          <w:rFonts w:asciiTheme="minorHAnsi" w:hAnsiTheme="minorHAnsi"/>
        </w:rPr>
      </w:pPr>
    </w:p>
    <w:p w:rsidR="007526A7" w:rsidRDefault="00397C71" w:rsidP="00C43BEA">
      <w:pPr>
        <w:tabs>
          <w:tab w:val="left" w:pos="856"/>
        </w:tabs>
        <w:ind w:right="114"/>
        <w:jc w:val="both"/>
        <w:rPr>
          <w:rFonts w:asciiTheme="minorHAnsi" w:hAnsiTheme="minorHAnsi"/>
        </w:rPr>
      </w:pPr>
      <w:r>
        <w:rPr>
          <w:rFonts w:asciiTheme="minorHAnsi" w:hAnsiTheme="minorHAnsi"/>
        </w:rPr>
        <w:t>10</w:t>
      </w:r>
      <w:r w:rsidR="009A39BE" w:rsidRPr="007526A7">
        <w:rPr>
          <w:rFonts w:asciiTheme="minorHAnsi" w:hAnsiTheme="minorHAnsi"/>
        </w:rPr>
        <w:t>.2</w:t>
      </w:r>
      <w:r w:rsidR="0023377A" w:rsidRPr="007526A7">
        <w:rPr>
          <w:rFonts w:asciiTheme="minorHAnsi" w:hAnsiTheme="minorHAnsi"/>
        </w:rPr>
        <w:t>.1 –</w:t>
      </w:r>
      <w:r w:rsidR="00FD6721" w:rsidRPr="007526A7">
        <w:rPr>
          <w:rFonts w:asciiTheme="minorHAnsi" w:hAnsiTheme="minorHAnsi"/>
        </w:rPr>
        <w:t xml:space="preserve"> </w:t>
      </w:r>
      <w:r w:rsidR="00452369" w:rsidRPr="007526A7">
        <w:rPr>
          <w:rFonts w:asciiTheme="minorHAnsi" w:hAnsiTheme="minorHAnsi"/>
        </w:rPr>
        <w:t>Instituições de Ensino que, por qualque</w:t>
      </w:r>
      <w:r w:rsidR="00A248E6" w:rsidRPr="007526A7">
        <w:rPr>
          <w:rFonts w:asciiTheme="minorHAnsi" w:hAnsiTheme="minorHAnsi"/>
        </w:rPr>
        <w:t xml:space="preserve">r motivo, estejam declaradas </w:t>
      </w:r>
      <w:r w:rsidR="00DD784E" w:rsidRPr="007526A7">
        <w:rPr>
          <w:rFonts w:asciiTheme="minorHAnsi" w:hAnsiTheme="minorHAnsi"/>
        </w:rPr>
        <w:t>inidôneas</w:t>
      </w:r>
      <w:r w:rsidR="00452369" w:rsidRPr="007526A7">
        <w:rPr>
          <w:rFonts w:asciiTheme="minorHAnsi" w:hAnsiTheme="minorHAnsi"/>
        </w:rPr>
        <w:t xml:space="preserve"> para contratar com a Administração Pública Direta ou Indireta, Federal, Estadual ou</w:t>
      </w:r>
      <w:r w:rsidR="00452369" w:rsidRPr="007526A7">
        <w:rPr>
          <w:rFonts w:asciiTheme="minorHAnsi" w:hAnsiTheme="minorHAnsi"/>
          <w:spacing w:val="-33"/>
        </w:rPr>
        <w:t xml:space="preserve"> </w:t>
      </w:r>
      <w:r w:rsidR="00452369" w:rsidRPr="007526A7">
        <w:rPr>
          <w:rFonts w:asciiTheme="minorHAnsi" w:hAnsiTheme="minorHAnsi"/>
        </w:rPr>
        <w:t>Municipal;</w:t>
      </w:r>
    </w:p>
    <w:p w:rsidR="00BC250A" w:rsidRPr="007526A7" w:rsidRDefault="00397C71" w:rsidP="00B518D1">
      <w:pPr>
        <w:tabs>
          <w:tab w:val="left" w:pos="856"/>
        </w:tabs>
        <w:ind w:right="120"/>
        <w:jc w:val="both"/>
        <w:rPr>
          <w:rFonts w:asciiTheme="minorHAnsi" w:hAnsiTheme="minorHAnsi"/>
        </w:rPr>
      </w:pPr>
      <w:r>
        <w:rPr>
          <w:rFonts w:asciiTheme="minorHAnsi" w:hAnsiTheme="minorHAnsi"/>
        </w:rPr>
        <w:t>10</w:t>
      </w:r>
      <w:r w:rsidR="009A39BE" w:rsidRPr="007526A7">
        <w:rPr>
          <w:rFonts w:asciiTheme="minorHAnsi" w:hAnsiTheme="minorHAnsi"/>
        </w:rPr>
        <w:t>.2</w:t>
      </w:r>
      <w:r w:rsidR="00FD6721" w:rsidRPr="007526A7">
        <w:rPr>
          <w:rFonts w:asciiTheme="minorHAnsi" w:hAnsiTheme="minorHAnsi"/>
        </w:rPr>
        <w:t>.2</w:t>
      </w:r>
      <w:r w:rsidR="0023377A" w:rsidRPr="007526A7">
        <w:rPr>
          <w:rFonts w:asciiTheme="minorHAnsi" w:hAnsiTheme="minorHAnsi"/>
        </w:rPr>
        <w:t xml:space="preserve"> –</w:t>
      </w:r>
      <w:r w:rsidR="00FD6721" w:rsidRPr="007526A7">
        <w:rPr>
          <w:rFonts w:asciiTheme="minorHAnsi" w:hAnsiTheme="minorHAnsi"/>
        </w:rPr>
        <w:t xml:space="preserve"> </w:t>
      </w:r>
      <w:r w:rsidR="00452369" w:rsidRPr="007526A7">
        <w:rPr>
          <w:rFonts w:asciiTheme="minorHAnsi" w:hAnsiTheme="minorHAnsi"/>
        </w:rPr>
        <w:t>Instituições inadimplentes com obrigações assumidas com a Secretaria Municipal da Cultura;</w:t>
      </w:r>
    </w:p>
    <w:p w:rsidR="00AF4D5D" w:rsidRPr="007526A7" w:rsidRDefault="00397C71" w:rsidP="006A46FB">
      <w:pPr>
        <w:tabs>
          <w:tab w:val="left" w:pos="856"/>
        </w:tabs>
        <w:ind w:right="120"/>
        <w:jc w:val="both"/>
        <w:rPr>
          <w:rFonts w:asciiTheme="minorHAnsi" w:hAnsiTheme="minorHAnsi"/>
        </w:rPr>
      </w:pPr>
      <w:r>
        <w:rPr>
          <w:rFonts w:asciiTheme="minorHAnsi" w:hAnsiTheme="minorHAnsi"/>
        </w:rPr>
        <w:t>10</w:t>
      </w:r>
      <w:r w:rsidR="009A39BE" w:rsidRPr="007526A7">
        <w:rPr>
          <w:rFonts w:asciiTheme="minorHAnsi" w:hAnsiTheme="minorHAnsi"/>
        </w:rPr>
        <w:t>.2</w:t>
      </w:r>
      <w:r w:rsidR="0023377A" w:rsidRPr="007526A7">
        <w:rPr>
          <w:rFonts w:asciiTheme="minorHAnsi" w:hAnsiTheme="minorHAnsi"/>
        </w:rPr>
        <w:t xml:space="preserve">.3 – </w:t>
      </w:r>
      <w:r w:rsidR="00452369" w:rsidRPr="007526A7">
        <w:rPr>
          <w:rFonts w:asciiTheme="minorHAnsi" w:hAnsiTheme="minorHAnsi"/>
        </w:rPr>
        <w:t>Instituições que tenham como sócio gerente ou acionista majoritário, ou ainda, como titular da instituição</w:t>
      </w:r>
      <w:r w:rsidR="0070599E" w:rsidRPr="007526A7">
        <w:rPr>
          <w:rFonts w:asciiTheme="minorHAnsi" w:hAnsiTheme="minorHAnsi"/>
        </w:rPr>
        <w:t xml:space="preserve">, funcionário público municipal. </w:t>
      </w:r>
    </w:p>
    <w:p w:rsidR="00AF4D5D" w:rsidRPr="007526A7" w:rsidRDefault="00397C71" w:rsidP="00AF4D5D">
      <w:pPr>
        <w:tabs>
          <w:tab w:val="left" w:pos="674"/>
        </w:tabs>
        <w:spacing w:before="1"/>
        <w:ind w:right="117"/>
        <w:rPr>
          <w:rFonts w:asciiTheme="minorHAnsi" w:hAnsiTheme="minorHAnsi"/>
        </w:rPr>
      </w:pPr>
      <w:r>
        <w:rPr>
          <w:rFonts w:asciiTheme="minorHAnsi" w:hAnsiTheme="minorHAnsi"/>
        </w:rPr>
        <w:t>10</w:t>
      </w:r>
      <w:r w:rsidR="00D56295">
        <w:rPr>
          <w:rFonts w:asciiTheme="minorHAnsi" w:hAnsiTheme="minorHAnsi"/>
        </w:rPr>
        <w:t>.3 -</w:t>
      </w:r>
      <w:r w:rsidR="00AF4D5D" w:rsidRPr="007526A7">
        <w:rPr>
          <w:rFonts w:asciiTheme="minorHAnsi" w:hAnsiTheme="minorHAnsi"/>
        </w:rPr>
        <w:t xml:space="preserve"> O estagiário será dispensado</w:t>
      </w:r>
      <w:r w:rsidR="006A46FB" w:rsidRPr="007526A7">
        <w:rPr>
          <w:rFonts w:asciiTheme="minorHAnsi" w:hAnsiTheme="minorHAnsi"/>
          <w:color w:val="auto"/>
        </w:rPr>
        <w:t xml:space="preserve"> </w:t>
      </w:r>
      <w:r w:rsidR="00AF4D5D" w:rsidRPr="007526A7">
        <w:rPr>
          <w:rFonts w:asciiTheme="minorHAnsi" w:hAnsiTheme="minorHAnsi"/>
          <w:color w:val="auto"/>
        </w:rPr>
        <w:t xml:space="preserve">das </w:t>
      </w:r>
      <w:r w:rsidR="00AF4D5D" w:rsidRPr="007526A7">
        <w:rPr>
          <w:rFonts w:asciiTheme="minorHAnsi" w:hAnsiTheme="minorHAnsi"/>
        </w:rPr>
        <w:t>atividad</w:t>
      </w:r>
      <w:r w:rsidR="004241AD" w:rsidRPr="007526A7">
        <w:rPr>
          <w:rFonts w:asciiTheme="minorHAnsi" w:hAnsiTheme="minorHAnsi"/>
        </w:rPr>
        <w:t>es da</w:t>
      </w:r>
      <w:r w:rsidR="00AF4D5D" w:rsidRPr="007526A7">
        <w:rPr>
          <w:rFonts w:asciiTheme="minorHAnsi" w:hAnsiTheme="minorHAnsi"/>
        </w:rPr>
        <w:t xml:space="preserve"> Secretaria nos seguintes casos:</w:t>
      </w:r>
    </w:p>
    <w:p w:rsidR="00AF4D5D" w:rsidRPr="007526A7" w:rsidRDefault="00AF4D5D" w:rsidP="00AF4D5D">
      <w:pPr>
        <w:tabs>
          <w:tab w:val="left" w:pos="674"/>
        </w:tabs>
        <w:spacing w:before="1"/>
        <w:ind w:right="117"/>
        <w:rPr>
          <w:rFonts w:asciiTheme="minorHAnsi" w:hAnsiTheme="minorHAnsi"/>
        </w:rPr>
      </w:pPr>
      <w:r w:rsidRPr="007526A7">
        <w:rPr>
          <w:rFonts w:asciiTheme="minorHAnsi" w:hAnsiTheme="minorHAnsi"/>
        </w:rPr>
        <w:t>a) automaticamente, ao término do termo de compromisso de estágio, ressalvada a hipótese de renovação de sua designação até no máximo de 02 anos de estágio;</w:t>
      </w:r>
    </w:p>
    <w:p w:rsidR="006A46FB" w:rsidRPr="007526A7" w:rsidRDefault="00AF4D5D" w:rsidP="00AF4D5D">
      <w:pPr>
        <w:tabs>
          <w:tab w:val="left" w:pos="674"/>
        </w:tabs>
        <w:spacing w:before="1"/>
        <w:ind w:right="117"/>
        <w:rPr>
          <w:rFonts w:asciiTheme="minorHAnsi" w:hAnsiTheme="minorHAnsi"/>
        </w:rPr>
      </w:pPr>
      <w:r w:rsidRPr="007526A7">
        <w:rPr>
          <w:rFonts w:asciiTheme="minorHAnsi" w:hAnsiTheme="minorHAnsi"/>
        </w:rPr>
        <w:t>b) pela interrupção ou conclusão do curso na Instituição de ensino conveniada;</w:t>
      </w:r>
    </w:p>
    <w:p w:rsidR="00AF4D5D" w:rsidRPr="007526A7" w:rsidRDefault="006A46FB" w:rsidP="00AF4D5D">
      <w:pPr>
        <w:tabs>
          <w:tab w:val="left" w:pos="674"/>
        </w:tabs>
        <w:spacing w:before="1"/>
        <w:ind w:right="117"/>
        <w:rPr>
          <w:rFonts w:asciiTheme="minorHAnsi" w:hAnsiTheme="minorHAnsi"/>
        </w:rPr>
      </w:pPr>
      <w:r w:rsidRPr="007526A7">
        <w:rPr>
          <w:rFonts w:asciiTheme="minorHAnsi" w:hAnsiTheme="minorHAnsi"/>
        </w:rPr>
        <w:t>c</w:t>
      </w:r>
      <w:r w:rsidR="00AF4D5D" w:rsidRPr="007526A7">
        <w:rPr>
          <w:rFonts w:asciiTheme="minorHAnsi" w:hAnsiTheme="minorHAnsi"/>
        </w:rPr>
        <w:t xml:space="preserve">) pelo descumprimento deliberado das atividades; </w:t>
      </w:r>
    </w:p>
    <w:p w:rsidR="00AF4D5D" w:rsidRPr="007526A7" w:rsidRDefault="00AF4D5D" w:rsidP="00AF4D5D">
      <w:pPr>
        <w:tabs>
          <w:tab w:val="left" w:pos="674"/>
        </w:tabs>
        <w:spacing w:before="1"/>
        <w:ind w:right="117"/>
        <w:rPr>
          <w:rFonts w:asciiTheme="minorHAnsi" w:hAnsiTheme="minorHAnsi"/>
        </w:rPr>
      </w:pPr>
      <w:r w:rsidRPr="007526A7">
        <w:rPr>
          <w:rFonts w:asciiTheme="minorHAnsi" w:hAnsiTheme="minorHAnsi"/>
        </w:rPr>
        <w:t>d) por conduta pessoal reprovável;</w:t>
      </w:r>
    </w:p>
    <w:p w:rsidR="00AF4D5D" w:rsidRPr="007526A7" w:rsidRDefault="00AF4D5D" w:rsidP="00AF4D5D">
      <w:pPr>
        <w:tabs>
          <w:tab w:val="left" w:pos="674"/>
        </w:tabs>
        <w:spacing w:before="1"/>
        <w:ind w:right="117"/>
        <w:rPr>
          <w:rFonts w:asciiTheme="minorHAnsi" w:hAnsiTheme="minorHAnsi"/>
        </w:rPr>
      </w:pPr>
      <w:r w:rsidRPr="007526A7">
        <w:rPr>
          <w:rFonts w:asciiTheme="minorHAnsi" w:hAnsiTheme="minorHAnsi"/>
        </w:rPr>
        <w:t xml:space="preserve"> e) a pedido, a qualquer tempo, feita por escrito com no mínimo 10 dias úteis de antecedência.</w:t>
      </w:r>
    </w:p>
    <w:p w:rsidR="00AF4D5D" w:rsidRPr="007526A7" w:rsidRDefault="00397C71" w:rsidP="00AF4D5D">
      <w:pPr>
        <w:tabs>
          <w:tab w:val="left" w:pos="674"/>
        </w:tabs>
        <w:spacing w:before="1"/>
        <w:ind w:right="117"/>
        <w:rPr>
          <w:rFonts w:asciiTheme="minorHAnsi" w:hAnsiTheme="minorHAnsi"/>
        </w:rPr>
      </w:pPr>
      <w:r>
        <w:rPr>
          <w:rFonts w:asciiTheme="minorHAnsi" w:hAnsiTheme="minorHAnsi"/>
        </w:rPr>
        <w:t>10</w:t>
      </w:r>
      <w:r w:rsidR="00D56295">
        <w:rPr>
          <w:rFonts w:asciiTheme="minorHAnsi" w:hAnsiTheme="minorHAnsi"/>
        </w:rPr>
        <w:t>.4 -</w:t>
      </w:r>
      <w:r w:rsidR="00AF4D5D" w:rsidRPr="007526A7">
        <w:rPr>
          <w:rFonts w:asciiTheme="minorHAnsi" w:hAnsiTheme="minorHAnsi"/>
        </w:rPr>
        <w:t xml:space="preserve"> Se o supervisor/servidor responsável pelo estagiário não cumprir com suas obrigações </w:t>
      </w:r>
      <w:r w:rsidR="00AF4D5D" w:rsidRPr="007526A7">
        <w:rPr>
          <w:rFonts w:asciiTheme="minorHAnsi" w:hAnsiTheme="minorHAnsi"/>
          <w:color w:val="auto"/>
        </w:rPr>
        <w:t>em relação ao estagiário</w:t>
      </w:r>
      <w:r w:rsidR="00AF4D5D" w:rsidRPr="007526A7">
        <w:rPr>
          <w:rFonts w:asciiTheme="minorHAnsi" w:hAnsiTheme="minorHAnsi"/>
        </w:rPr>
        <w:t xml:space="preserve">, o equipamento/coordenadoria/coordenação/departamento em que o servidor estiver alocado ficará impossibilitado de abrir novas vagas pelo período de </w:t>
      </w:r>
      <w:proofErr w:type="gramStart"/>
      <w:r w:rsidR="00AF4D5D" w:rsidRPr="007526A7">
        <w:rPr>
          <w:rFonts w:asciiTheme="minorHAnsi" w:hAnsiTheme="minorHAnsi"/>
        </w:rPr>
        <w:t>6</w:t>
      </w:r>
      <w:proofErr w:type="gramEnd"/>
      <w:r w:rsidR="00AF4D5D" w:rsidRPr="007526A7">
        <w:rPr>
          <w:rFonts w:asciiTheme="minorHAnsi" w:hAnsiTheme="minorHAnsi"/>
        </w:rPr>
        <w:t xml:space="preserve"> meses.</w:t>
      </w:r>
    </w:p>
    <w:p w:rsidR="00253B3D" w:rsidRPr="007526A7" w:rsidRDefault="00253B3D" w:rsidP="00157B99">
      <w:pPr>
        <w:pStyle w:val="PargrafodaLista"/>
        <w:tabs>
          <w:tab w:val="left" w:pos="642"/>
        </w:tabs>
        <w:spacing w:before="1"/>
        <w:ind w:left="502"/>
        <w:rPr>
          <w:rFonts w:asciiTheme="minorHAnsi" w:hAnsiTheme="minorHAnsi"/>
          <w:lang w:val="pt-BR"/>
        </w:rPr>
      </w:pPr>
    </w:p>
    <w:p w:rsidR="009A39BE" w:rsidRPr="007526A7" w:rsidRDefault="00397C71" w:rsidP="00253B3D">
      <w:pPr>
        <w:tabs>
          <w:tab w:val="left" w:pos="642"/>
        </w:tabs>
        <w:spacing w:before="1"/>
        <w:rPr>
          <w:rFonts w:asciiTheme="minorHAnsi" w:hAnsiTheme="minorHAnsi"/>
          <w:b/>
        </w:rPr>
      </w:pPr>
      <w:r>
        <w:rPr>
          <w:rFonts w:asciiTheme="minorHAnsi" w:hAnsiTheme="minorHAnsi"/>
          <w:b/>
        </w:rPr>
        <w:t>X</w:t>
      </w:r>
      <w:r w:rsidR="00EA2363" w:rsidRPr="007526A7">
        <w:rPr>
          <w:rFonts w:asciiTheme="minorHAnsi" w:hAnsiTheme="minorHAnsi"/>
          <w:b/>
        </w:rPr>
        <w:t>I</w:t>
      </w:r>
      <w:r w:rsidR="00FD6721" w:rsidRPr="007526A7">
        <w:rPr>
          <w:rFonts w:asciiTheme="minorHAnsi" w:hAnsiTheme="minorHAnsi"/>
          <w:b/>
        </w:rPr>
        <w:t xml:space="preserve"> - </w:t>
      </w:r>
      <w:r w:rsidR="00157B99" w:rsidRPr="007526A7">
        <w:rPr>
          <w:rFonts w:asciiTheme="minorHAnsi" w:hAnsiTheme="minorHAnsi"/>
          <w:b/>
        </w:rPr>
        <w:t xml:space="preserve">DAS DISPOSIÇÕES FINAIS </w:t>
      </w:r>
    </w:p>
    <w:p w:rsidR="00C926BA" w:rsidRPr="007526A7" w:rsidRDefault="00397C71" w:rsidP="00EA2363">
      <w:pPr>
        <w:tabs>
          <w:tab w:val="left" w:pos="673"/>
        </w:tabs>
        <w:ind w:right="117"/>
        <w:jc w:val="both"/>
        <w:rPr>
          <w:rFonts w:asciiTheme="minorHAnsi" w:hAnsiTheme="minorHAnsi"/>
        </w:rPr>
      </w:pPr>
      <w:r>
        <w:rPr>
          <w:rFonts w:asciiTheme="minorHAnsi" w:hAnsiTheme="minorHAnsi"/>
        </w:rPr>
        <w:t>11</w:t>
      </w:r>
      <w:r w:rsidR="00D56295">
        <w:rPr>
          <w:rFonts w:asciiTheme="minorHAnsi" w:hAnsiTheme="minorHAnsi"/>
        </w:rPr>
        <w:t>.1 -</w:t>
      </w:r>
      <w:r w:rsidR="00006164" w:rsidRPr="007526A7">
        <w:rPr>
          <w:rFonts w:asciiTheme="minorHAnsi" w:hAnsiTheme="minorHAnsi"/>
        </w:rPr>
        <w:t xml:space="preserve"> </w:t>
      </w:r>
      <w:r w:rsidR="002E1C9C" w:rsidRPr="007526A7">
        <w:rPr>
          <w:rFonts w:asciiTheme="minorHAnsi" w:hAnsiTheme="minorHAnsi"/>
        </w:rPr>
        <w:t>Este Edital encontra-se à disposição dos interessados no Diári</w:t>
      </w:r>
      <w:r w:rsidR="00443B34" w:rsidRPr="007526A7">
        <w:rPr>
          <w:rFonts w:asciiTheme="minorHAnsi" w:hAnsiTheme="minorHAnsi"/>
        </w:rPr>
        <w:t>o Oficial do Município de São Paulo</w:t>
      </w:r>
      <w:r w:rsidR="00B518D1" w:rsidRPr="007526A7">
        <w:rPr>
          <w:rFonts w:asciiTheme="minorHAnsi" w:hAnsiTheme="minorHAnsi"/>
        </w:rPr>
        <w:t xml:space="preserve"> e no </w:t>
      </w:r>
      <w:r w:rsidR="00B518D1" w:rsidRPr="007526A7">
        <w:rPr>
          <w:rFonts w:asciiTheme="minorHAnsi" w:hAnsiTheme="minorHAnsi"/>
          <w:i/>
        </w:rPr>
        <w:t>site</w:t>
      </w:r>
      <w:r w:rsidR="00B518D1" w:rsidRPr="007526A7">
        <w:rPr>
          <w:rFonts w:asciiTheme="minorHAnsi" w:hAnsiTheme="minorHAnsi"/>
        </w:rPr>
        <w:t xml:space="preserve"> da Secretaria Municipal de Cultura,</w:t>
      </w:r>
      <w:r w:rsidR="002E1C9C" w:rsidRPr="007526A7">
        <w:rPr>
          <w:rFonts w:asciiTheme="minorHAnsi" w:hAnsiTheme="minorHAnsi"/>
        </w:rPr>
        <w:t xml:space="preserve"> sendo que quaisquer alterações das disposições</w:t>
      </w:r>
      <w:r w:rsidR="00513930" w:rsidRPr="007526A7">
        <w:rPr>
          <w:rFonts w:asciiTheme="minorHAnsi" w:hAnsiTheme="minorHAnsi"/>
        </w:rPr>
        <w:t xml:space="preserve"> </w:t>
      </w:r>
      <w:r w:rsidR="002E1C9C" w:rsidRPr="007526A7">
        <w:rPr>
          <w:rFonts w:asciiTheme="minorHAnsi" w:hAnsiTheme="minorHAnsi"/>
        </w:rPr>
        <w:t>ora estabelecidas serão divulgadas nos mesmos veículos de comunicação, podendo tais alterações constituir parte integrante deste Edital.</w:t>
      </w:r>
    </w:p>
    <w:p w:rsidR="00006164" w:rsidRPr="007526A7" w:rsidRDefault="00397C71" w:rsidP="00006164">
      <w:pPr>
        <w:autoSpaceDE w:val="0"/>
        <w:autoSpaceDN w:val="0"/>
        <w:adjustRightInd w:val="0"/>
        <w:spacing w:after="0" w:line="240" w:lineRule="auto"/>
        <w:jc w:val="both"/>
        <w:rPr>
          <w:rFonts w:asciiTheme="minorHAnsi" w:hAnsiTheme="minorHAnsi" w:cs="Arial"/>
        </w:rPr>
      </w:pPr>
      <w:r>
        <w:rPr>
          <w:rFonts w:asciiTheme="minorHAnsi" w:hAnsiTheme="minorHAnsi" w:cs="Arial"/>
        </w:rPr>
        <w:t>11</w:t>
      </w:r>
      <w:r w:rsidR="00006164" w:rsidRPr="007526A7">
        <w:rPr>
          <w:rFonts w:asciiTheme="minorHAnsi" w:hAnsiTheme="minorHAnsi" w:cs="Arial"/>
        </w:rPr>
        <w:t>.2</w:t>
      </w:r>
      <w:r w:rsidR="0023377A" w:rsidRPr="007526A7">
        <w:rPr>
          <w:rFonts w:asciiTheme="minorHAnsi" w:hAnsiTheme="minorHAnsi" w:cs="Arial"/>
        </w:rPr>
        <w:t xml:space="preserve"> –</w:t>
      </w:r>
      <w:r w:rsidR="00006164" w:rsidRPr="007526A7">
        <w:rPr>
          <w:rFonts w:asciiTheme="minorHAnsi" w:hAnsiTheme="minorHAnsi" w:cs="Arial"/>
        </w:rPr>
        <w:t xml:space="preserve"> Os casos omissos relativos ao presente Edital serão resolvidos pela Secretaria Municipal de Cultura, ouvidas as áreas competentes.</w:t>
      </w:r>
    </w:p>
    <w:p w:rsidR="00006164" w:rsidRPr="007526A7" w:rsidRDefault="00006164" w:rsidP="00006164">
      <w:pPr>
        <w:autoSpaceDE w:val="0"/>
        <w:autoSpaceDN w:val="0"/>
        <w:adjustRightInd w:val="0"/>
        <w:spacing w:after="0" w:line="240" w:lineRule="auto"/>
        <w:jc w:val="both"/>
        <w:rPr>
          <w:rFonts w:asciiTheme="minorHAnsi" w:hAnsiTheme="minorHAnsi" w:cs="Arial"/>
        </w:rPr>
      </w:pPr>
    </w:p>
    <w:p w:rsidR="00006164" w:rsidRPr="007526A7" w:rsidRDefault="00397C71" w:rsidP="00006164">
      <w:pPr>
        <w:pStyle w:val="Estilo2"/>
        <w:ind w:left="0"/>
        <w:rPr>
          <w:rFonts w:asciiTheme="minorHAnsi" w:hAnsiTheme="minorHAnsi" w:cs="Arial"/>
          <w:sz w:val="22"/>
          <w:szCs w:val="22"/>
        </w:rPr>
      </w:pPr>
      <w:r>
        <w:rPr>
          <w:rFonts w:asciiTheme="minorHAnsi" w:hAnsiTheme="minorHAnsi" w:cs="Arial"/>
          <w:sz w:val="22"/>
          <w:szCs w:val="22"/>
        </w:rPr>
        <w:t>11</w:t>
      </w:r>
      <w:r w:rsidR="00006164" w:rsidRPr="007526A7">
        <w:rPr>
          <w:rFonts w:asciiTheme="minorHAnsi" w:hAnsiTheme="minorHAnsi" w:cs="Arial"/>
          <w:sz w:val="22"/>
          <w:szCs w:val="22"/>
        </w:rPr>
        <w:t>.3</w:t>
      </w:r>
      <w:r w:rsidR="0023377A" w:rsidRPr="007526A7">
        <w:rPr>
          <w:rFonts w:asciiTheme="minorHAnsi" w:hAnsiTheme="minorHAnsi" w:cs="Arial"/>
          <w:sz w:val="22"/>
          <w:szCs w:val="22"/>
        </w:rPr>
        <w:t xml:space="preserve"> –</w:t>
      </w:r>
      <w:r w:rsidR="00006164" w:rsidRPr="007526A7">
        <w:rPr>
          <w:rFonts w:asciiTheme="minorHAnsi" w:hAnsiTheme="minorHAnsi" w:cs="Arial"/>
          <w:sz w:val="22"/>
          <w:szCs w:val="22"/>
        </w:rPr>
        <w:t xml:space="preserve"> A inscrição do proponente implica na prévia e integral concordância com as normas deste Edital.</w:t>
      </w:r>
    </w:p>
    <w:p w:rsidR="00006164" w:rsidRPr="007526A7" w:rsidRDefault="00006164" w:rsidP="00006164">
      <w:pPr>
        <w:pStyle w:val="Estilo2"/>
        <w:rPr>
          <w:rFonts w:asciiTheme="minorHAnsi" w:hAnsiTheme="minorHAnsi" w:cs="Arial"/>
          <w:sz w:val="22"/>
          <w:szCs w:val="22"/>
        </w:rPr>
      </w:pPr>
    </w:p>
    <w:p w:rsidR="009D2484" w:rsidRPr="007526A7" w:rsidRDefault="00397C71" w:rsidP="00513930">
      <w:pPr>
        <w:pStyle w:val="Estilo2"/>
        <w:ind w:left="0"/>
        <w:rPr>
          <w:rFonts w:asciiTheme="minorHAnsi" w:hAnsiTheme="minorHAnsi" w:cs="Arial"/>
          <w:sz w:val="22"/>
          <w:szCs w:val="22"/>
        </w:rPr>
      </w:pPr>
      <w:r>
        <w:rPr>
          <w:rFonts w:asciiTheme="minorHAnsi" w:hAnsiTheme="minorHAnsi" w:cs="Arial"/>
          <w:sz w:val="22"/>
          <w:szCs w:val="22"/>
        </w:rPr>
        <w:t>11</w:t>
      </w:r>
      <w:r w:rsidR="00006164" w:rsidRPr="007526A7">
        <w:rPr>
          <w:rFonts w:asciiTheme="minorHAnsi" w:hAnsiTheme="minorHAnsi" w:cs="Arial"/>
          <w:sz w:val="22"/>
          <w:szCs w:val="22"/>
        </w:rPr>
        <w:t>.4</w:t>
      </w:r>
      <w:r w:rsidR="0023377A" w:rsidRPr="007526A7">
        <w:rPr>
          <w:rFonts w:asciiTheme="minorHAnsi" w:hAnsiTheme="minorHAnsi" w:cs="Arial"/>
          <w:sz w:val="22"/>
          <w:szCs w:val="22"/>
        </w:rPr>
        <w:t xml:space="preserve"> –</w:t>
      </w:r>
      <w:r w:rsidR="00006164" w:rsidRPr="007526A7">
        <w:rPr>
          <w:rFonts w:asciiTheme="minorHAnsi" w:hAnsiTheme="minorHAnsi" w:cs="Arial"/>
          <w:sz w:val="22"/>
          <w:szCs w:val="22"/>
        </w:rPr>
        <w:t xml:space="preserve"> O credenciado será responsável pelo desenvolvimento de sua atividade e pelas informações e conteúdos dos documentos apresentados, excluída qualquer responsabilidade civil ou penal da Secretaria Municipal de Cultura. </w:t>
      </w:r>
    </w:p>
    <w:p w:rsidR="00513930" w:rsidRPr="007526A7" w:rsidRDefault="00513930" w:rsidP="00513930">
      <w:pPr>
        <w:pStyle w:val="Estilo2"/>
        <w:ind w:left="0"/>
        <w:rPr>
          <w:rFonts w:asciiTheme="minorHAnsi" w:hAnsiTheme="minorHAnsi" w:cs="Arial"/>
          <w:sz w:val="22"/>
          <w:szCs w:val="22"/>
        </w:rPr>
      </w:pPr>
    </w:p>
    <w:p w:rsidR="009D2484" w:rsidRPr="007526A7" w:rsidRDefault="00397C71" w:rsidP="0019019D">
      <w:pPr>
        <w:pStyle w:val="Normal1"/>
        <w:jc w:val="both"/>
        <w:rPr>
          <w:rFonts w:asciiTheme="minorHAnsi" w:hAnsiTheme="minorHAnsi"/>
          <w:color w:val="auto"/>
        </w:rPr>
      </w:pPr>
      <w:r>
        <w:rPr>
          <w:rFonts w:asciiTheme="minorHAnsi" w:hAnsiTheme="minorHAnsi"/>
          <w:color w:val="auto"/>
        </w:rPr>
        <w:t>11</w:t>
      </w:r>
      <w:r w:rsidR="009D2484" w:rsidRPr="007526A7">
        <w:rPr>
          <w:rFonts w:asciiTheme="minorHAnsi" w:hAnsiTheme="minorHAnsi"/>
          <w:color w:val="auto"/>
        </w:rPr>
        <w:t xml:space="preserve">.5 </w:t>
      </w:r>
      <w:r w:rsidR="00D56295">
        <w:rPr>
          <w:rFonts w:asciiTheme="minorHAnsi" w:hAnsiTheme="minorHAnsi"/>
          <w:color w:val="auto"/>
        </w:rPr>
        <w:t xml:space="preserve">- </w:t>
      </w:r>
      <w:r w:rsidR="009D2484" w:rsidRPr="007526A7">
        <w:rPr>
          <w:rFonts w:asciiTheme="minorHAnsi" w:hAnsiTheme="minorHAnsi"/>
          <w:color w:val="auto"/>
        </w:rPr>
        <w:t>As universidades estrangeiras que não funcionem no Brasil atenderão, tanto quan</w:t>
      </w:r>
      <w:r w:rsidR="00513930" w:rsidRPr="007526A7">
        <w:rPr>
          <w:rFonts w:asciiTheme="minorHAnsi" w:hAnsiTheme="minorHAnsi"/>
          <w:color w:val="auto"/>
        </w:rPr>
        <w:t>t</w:t>
      </w:r>
      <w:r w:rsidR="009D2484" w:rsidRPr="007526A7">
        <w:rPr>
          <w:rFonts w:asciiTheme="minorHAnsi" w:hAnsiTheme="minorHAnsi"/>
          <w:color w:val="auto"/>
        </w:rPr>
        <w:t xml:space="preserve">o possível, às exigências do item </w:t>
      </w:r>
      <w:proofErr w:type="gramStart"/>
      <w:r w:rsidR="009D2484" w:rsidRPr="007526A7">
        <w:rPr>
          <w:rFonts w:asciiTheme="minorHAnsi" w:hAnsiTheme="minorHAnsi"/>
          <w:color w:val="auto"/>
        </w:rPr>
        <w:t>2</w:t>
      </w:r>
      <w:proofErr w:type="gramEnd"/>
      <w:r w:rsidR="009D2484" w:rsidRPr="007526A7">
        <w:rPr>
          <w:rFonts w:asciiTheme="minorHAnsi" w:hAnsiTheme="minorHAnsi"/>
          <w:color w:val="auto"/>
        </w:rPr>
        <w:t>, deste edital, mediante documentos equivalentes, devendo ter representação legal no Brasil com poderes expressos para receber citação e responder administrativamente e judicialmente.</w:t>
      </w:r>
    </w:p>
    <w:p w:rsidR="003316F5" w:rsidRPr="007526A7" w:rsidRDefault="00397C71" w:rsidP="0019019D">
      <w:pPr>
        <w:pStyle w:val="Normal1"/>
        <w:jc w:val="both"/>
        <w:rPr>
          <w:rFonts w:asciiTheme="minorHAnsi" w:hAnsiTheme="minorHAnsi"/>
          <w:color w:val="auto"/>
        </w:rPr>
      </w:pPr>
      <w:r>
        <w:rPr>
          <w:rFonts w:asciiTheme="minorHAnsi" w:hAnsiTheme="minorHAnsi"/>
          <w:color w:val="auto"/>
        </w:rPr>
        <w:t>11</w:t>
      </w:r>
      <w:r w:rsidR="009D2484" w:rsidRPr="007526A7">
        <w:rPr>
          <w:rFonts w:asciiTheme="minorHAnsi" w:hAnsiTheme="minorHAnsi"/>
          <w:color w:val="auto"/>
        </w:rPr>
        <w:t>.6</w:t>
      </w:r>
      <w:r w:rsidR="009A39BE" w:rsidRPr="007526A7">
        <w:rPr>
          <w:rFonts w:asciiTheme="minorHAnsi" w:hAnsiTheme="minorHAnsi"/>
          <w:color w:val="auto"/>
        </w:rPr>
        <w:t xml:space="preserve"> </w:t>
      </w:r>
      <w:r w:rsidR="00D56295">
        <w:rPr>
          <w:rFonts w:asciiTheme="minorHAnsi" w:hAnsiTheme="minorHAnsi"/>
          <w:color w:val="auto"/>
        </w:rPr>
        <w:t xml:space="preserve">- </w:t>
      </w:r>
      <w:r w:rsidR="009A39BE" w:rsidRPr="007526A7">
        <w:rPr>
          <w:rFonts w:asciiTheme="minorHAnsi" w:hAnsiTheme="minorHAnsi"/>
          <w:color w:val="auto"/>
        </w:rPr>
        <w:t xml:space="preserve">Somente serão aceitos documentos traduzidos para a língua portuguesa </w:t>
      </w:r>
    </w:p>
    <w:p w:rsidR="007526A7" w:rsidRDefault="007526A7" w:rsidP="0019019D">
      <w:pPr>
        <w:pStyle w:val="Normal1"/>
        <w:jc w:val="both"/>
        <w:rPr>
          <w:rFonts w:asciiTheme="minorHAnsi" w:hAnsiTheme="minorHAnsi"/>
          <w:color w:val="auto"/>
        </w:rPr>
      </w:pPr>
    </w:p>
    <w:p w:rsidR="007526A7" w:rsidRDefault="007526A7" w:rsidP="0019019D">
      <w:pPr>
        <w:pStyle w:val="Normal1"/>
        <w:jc w:val="both"/>
        <w:rPr>
          <w:rFonts w:asciiTheme="minorHAnsi" w:hAnsiTheme="minorHAnsi"/>
          <w:color w:val="auto"/>
        </w:rPr>
      </w:pPr>
    </w:p>
    <w:p w:rsidR="006A46FB" w:rsidRPr="007526A7" w:rsidRDefault="00397C71" w:rsidP="0019019D">
      <w:pPr>
        <w:pStyle w:val="Normal1"/>
        <w:jc w:val="both"/>
        <w:rPr>
          <w:rFonts w:asciiTheme="minorHAnsi" w:hAnsiTheme="minorHAnsi"/>
          <w:color w:val="auto"/>
        </w:rPr>
      </w:pPr>
      <w:r>
        <w:rPr>
          <w:rFonts w:asciiTheme="minorHAnsi" w:hAnsiTheme="minorHAnsi"/>
          <w:color w:val="auto"/>
        </w:rPr>
        <w:t>11</w:t>
      </w:r>
      <w:r w:rsidR="00253B3D" w:rsidRPr="007526A7">
        <w:rPr>
          <w:rFonts w:asciiTheme="minorHAnsi" w:hAnsiTheme="minorHAnsi"/>
          <w:color w:val="auto"/>
        </w:rPr>
        <w:t xml:space="preserve">.7 </w:t>
      </w:r>
      <w:r w:rsidR="00D56295">
        <w:rPr>
          <w:rFonts w:asciiTheme="minorHAnsi" w:hAnsiTheme="minorHAnsi"/>
          <w:color w:val="auto"/>
        </w:rPr>
        <w:t xml:space="preserve">- </w:t>
      </w:r>
      <w:r w:rsidR="009A39BE" w:rsidRPr="007526A7">
        <w:rPr>
          <w:rFonts w:asciiTheme="minorHAnsi" w:hAnsiTheme="minorHAnsi"/>
          <w:color w:val="auto"/>
        </w:rPr>
        <w:t>A realização de estágios, nos termos desta Lei, aplica-se aos estudantes estrangeiros regularmente matricul</w:t>
      </w:r>
      <w:r w:rsidR="00513930" w:rsidRPr="007526A7">
        <w:rPr>
          <w:rFonts w:asciiTheme="minorHAnsi" w:hAnsiTheme="minorHAnsi"/>
          <w:color w:val="auto"/>
        </w:rPr>
        <w:t>ados em cursos superiores no Paí</w:t>
      </w:r>
      <w:r w:rsidR="009A39BE" w:rsidRPr="007526A7">
        <w:rPr>
          <w:rFonts w:asciiTheme="minorHAnsi" w:hAnsiTheme="minorHAnsi"/>
          <w:color w:val="auto"/>
        </w:rPr>
        <w:t xml:space="preserve">s, autorizados </w:t>
      </w:r>
      <w:r w:rsidR="00513930" w:rsidRPr="007526A7">
        <w:rPr>
          <w:rFonts w:asciiTheme="minorHAnsi" w:hAnsiTheme="minorHAnsi"/>
          <w:color w:val="auto"/>
        </w:rPr>
        <w:t>o</w:t>
      </w:r>
      <w:r w:rsidR="009A39BE" w:rsidRPr="007526A7">
        <w:rPr>
          <w:rFonts w:asciiTheme="minorHAnsi" w:hAnsiTheme="minorHAnsi"/>
          <w:color w:val="auto"/>
        </w:rPr>
        <w:t>u reconhecidos, observado o prazo do visto temporário de estudante, na forma da legislação aplicável.</w:t>
      </w:r>
    </w:p>
    <w:p w:rsidR="009A39BE" w:rsidRPr="007526A7" w:rsidRDefault="00397C71" w:rsidP="0019019D">
      <w:pPr>
        <w:pStyle w:val="Normal1"/>
        <w:jc w:val="both"/>
        <w:rPr>
          <w:rFonts w:asciiTheme="minorHAnsi" w:hAnsiTheme="minorHAnsi"/>
          <w:color w:val="auto"/>
        </w:rPr>
      </w:pPr>
      <w:r>
        <w:rPr>
          <w:rFonts w:asciiTheme="minorHAnsi" w:hAnsiTheme="minorHAnsi"/>
          <w:color w:val="auto"/>
        </w:rPr>
        <w:t>11</w:t>
      </w:r>
      <w:r w:rsidR="00253B3D" w:rsidRPr="007526A7">
        <w:rPr>
          <w:rFonts w:asciiTheme="minorHAnsi" w:hAnsiTheme="minorHAnsi"/>
          <w:color w:val="auto"/>
        </w:rPr>
        <w:t xml:space="preserve">.8 </w:t>
      </w:r>
      <w:r w:rsidR="00D56295">
        <w:rPr>
          <w:rFonts w:asciiTheme="minorHAnsi" w:hAnsiTheme="minorHAnsi"/>
          <w:color w:val="auto"/>
        </w:rPr>
        <w:t xml:space="preserve">- </w:t>
      </w:r>
      <w:r w:rsidR="009A39BE" w:rsidRPr="007526A7">
        <w:rPr>
          <w:rFonts w:asciiTheme="minorHAnsi" w:hAnsiTheme="minorHAnsi"/>
          <w:color w:val="auto"/>
        </w:rPr>
        <w:t>Fica estabelecido o l</w:t>
      </w:r>
      <w:r w:rsidR="00253B3D" w:rsidRPr="007526A7">
        <w:rPr>
          <w:rFonts w:asciiTheme="minorHAnsi" w:hAnsiTheme="minorHAnsi"/>
          <w:color w:val="auto"/>
        </w:rPr>
        <w:t xml:space="preserve">imite mínimo percentual de 20% </w:t>
      </w:r>
      <w:r w:rsidR="009A39BE" w:rsidRPr="007526A7">
        <w:rPr>
          <w:rFonts w:asciiTheme="minorHAnsi" w:hAnsiTheme="minorHAnsi"/>
          <w:color w:val="auto"/>
        </w:rPr>
        <w:t>(vinte por cento) das vagas alocadas na</w:t>
      </w:r>
      <w:r w:rsidR="009A39BE" w:rsidRPr="007526A7">
        <w:rPr>
          <w:rFonts w:asciiTheme="minorHAnsi" w:hAnsiTheme="minorHAnsi"/>
          <w:strike/>
          <w:color w:val="auto"/>
        </w:rPr>
        <w:t xml:space="preserve"> </w:t>
      </w:r>
      <w:r w:rsidR="009A39BE" w:rsidRPr="007526A7">
        <w:rPr>
          <w:rFonts w:asciiTheme="minorHAnsi" w:hAnsiTheme="minorHAnsi"/>
          <w:color w:val="auto"/>
        </w:rPr>
        <w:t xml:space="preserve">Secretaria </w:t>
      </w:r>
      <w:r w:rsidR="00D65F07" w:rsidRPr="007526A7">
        <w:rPr>
          <w:rFonts w:asciiTheme="minorHAnsi" w:hAnsiTheme="minorHAnsi"/>
          <w:color w:val="auto"/>
        </w:rPr>
        <w:t xml:space="preserve">Municipal de Cultura </w:t>
      </w:r>
      <w:r w:rsidR="009A39BE" w:rsidRPr="007526A7">
        <w:rPr>
          <w:rFonts w:asciiTheme="minorHAnsi" w:hAnsiTheme="minorHAnsi"/>
          <w:color w:val="auto"/>
        </w:rPr>
        <w:t xml:space="preserve">para negros, negras ou </w:t>
      </w:r>
      <w:proofErr w:type="gramStart"/>
      <w:r w:rsidR="009A39BE" w:rsidRPr="007526A7">
        <w:rPr>
          <w:rFonts w:asciiTheme="minorHAnsi" w:hAnsiTheme="minorHAnsi"/>
          <w:color w:val="auto"/>
        </w:rPr>
        <w:t>afrodescendentes, observado</w:t>
      </w:r>
      <w:proofErr w:type="gramEnd"/>
      <w:r w:rsidR="009A39BE" w:rsidRPr="007526A7">
        <w:rPr>
          <w:rFonts w:asciiTheme="minorHAnsi" w:hAnsiTheme="minorHAnsi"/>
          <w:color w:val="auto"/>
        </w:rPr>
        <w:t xml:space="preserve"> o di</w:t>
      </w:r>
      <w:r w:rsidR="00253B3D" w:rsidRPr="007526A7">
        <w:rPr>
          <w:rFonts w:asciiTheme="minorHAnsi" w:hAnsiTheme="minorHAnsi"/>
          <w:color w:val="auto"/>
        </w:rPr>
        <w:t>sposto na</w:t>
      </w:r>
      <w:r w:rsidR="007526A7">
        <w:rPr>
          <w:rFonts w:asciiTheme="minorHAnsi" w:hAnsiTheme="minorHAnsi"/>
          <w:color w:val="auto"/>
        </w:rPr>
        <w:t xml:space="preserve"> </w:t>
      </w:r>
      <w:r w:rsidR="00253B3D" w:rsidRPr="007526A7">
        <w:rPr>
          <w:rFonts w:asciiTheme="minorHAnsi" w:hAnsiTheme="minorHAnsi"/>
          <w:color w:val="auto"/>
        </w:rPr>
        <w:t xml:space="preserve">Lei n° 15.939, de 23 </w:t>
      </w:r>
      <w:r w:rsidR="009A39BE" w:rsidRPr="007526A7">
        <w:rPr>
          <w:rFonts w:asciiTheme="minorHAnsi" w:hAnsiTheme="minorHAnsi"/>
          <w:color w:val="auto"/>
        </w:rPr>
        <w:t>de dezembro de</w:t>
      </w:r>
      <w:r w:rsidR="00C84082" w:rsidRPr="007526A7">
        <w:rPr>
          <w:rFonts w:asciiTheme="minorHAnsi" w:hAnsiTheme="minorHAnsi"/>
          <w:color w:val="auto"/>
        </w:rPr>
        <w:t xml:space="preserve"> 2013, e legislação subsequente, respeitados os critérios objetivos e técnicos empregados pela Secretaria na alocação do estagiário em determinado equipamento cultural.</w:t>
      </w:r>
      <w:r w:rsidR="009A39BE" w:rsidRPr="007526A7">
        <w:rPr>
          <w:rFonts w:asciiTheme="minorHAnsi" w:hAnsiTheme="minorHAnsi"/>
          <w:color w:val="auto"/>
        </w:rPr>
        <w:t xml:space="preserve"> </w:t>
      </w:r>
    </w:p>
    <w:p w:rsidR="009D2484" w:rsidRPr="007526A7" w:rsidRDefault="00397C71" w:rsidP="0019019D">
      <w:pPr>
        <w:pStyle w:val="Normal1"/>
        <w:jc w:val="both"/>
        <w:rPr>
          <w:rFonts w:asciiTheme="minorHAnsi" w:hAnsiTheme="minorHAnsi"/>
          <w:color w:val="auto"/>
        </w:rPr>
      </w:pPr>
      <w:r>
        <w:rPr>
          <w:rFonts w:asciiTheme="minorHAnsi" w:hAnsiTheme="minorHAnsi"/>
          <w:color w:val="auto"/>
        </w:rPr>
        <w:t>11</w:t>
      </w:r>
      <w:r w:rsidR="00253B3D" w:rsidRPr="007526A7">
        <w:rPr>
          <w:rFonts w:asciiTheme="minorHAnsi" w:hAnsiTheme="minorHAnsi"/>
          <w:color w:val="auto"/>
        </w:rPr>
        <w:t xml:space="preserve">.9 </w:t>
      </w:r>
      <w:r w:rsidR="00D56295">
        <w:rPr>
          <w:rFonts w:asciiTheme="minorHAnsi" w:hAnsiTheme="minorHAnsi"/>
          <w:color w:val="auto"/>
        </w:rPr>
        <w:t xml:space="preserve">- </w:t>
      </w:r>
      <w:r w:rsidR="00513930" w:rsidRPr="007526A7">
        <w:rPr>
          <w:rFonts w:asciiTheme="minorHAnsi" w:hAnsiTheme="minorHAnsi"/>
          <w:color w:val="auto"/>
        </w:rPr>
        <w:t>Ficam</w:t>
      </w:r>
      <w:r w:rsidR="009D2484" w:rsidRPr="007526A7">
        <w:rPr>
          <w:rFonts w:asciiTheme="minorHAnsi" w:hAnsiTheme="minorHAnsi"/>
          <w:color w:val="auto"/>
        </w:rPr>
        <w:t xml:space="preserve"> </w:t>
      </w:r>
      <w:r w:rsidR="00513930" w:rsidRPr="007526A7">
        <w:rPr>
          <w:rFonts w:asciiTheme="minorHAnsi" w:hAnsiTheme="minorHAnsi"/>
          <w:color w:val="auto"/>
        </w:rPr>
        <w:t>assegurados</w:t>
      </w:r>
      <w:r w:rsidR="009D2484" w:rsidRPr="007526A7">
        <w:rPr>
          <w:rFonts w:asciiTheme="minorHAnsi" w:hAnsiTheme="minorHAnsi"/>
          <w:color w:val="auto"/>
        </w:rPr>
        <w:t>, às pessoas com deficiência</w:t>
      </w:r>
      <w:r w:rsidR="00253B3D" w:rsidRPr="007526A7">
        <w:rPr>
          <w:rFonts w:asciiTheme="minorHAnsi" w:hAnsiTheme="minorHAnsi"/>
          <w:color w:val="auto"/>
        </w:rPr>
        <w:t>,</w:t>
      </w:r>
      <w:r w:rsidR="009D2484" w:rsidRPr="007526A7">
        <w:rPr>
          <w:rFonts w:asciiTheme="minorHAnsi" w:hAnsiTheme="minorHAnsi"/>
          <w:color w:val="auto"/>
        </w:rPr>
        <w:t xml:space="preserve"> o percentual de 10% (dez por cento) das v</w:t>
      </w:r>
      <w:r w:rsidR="00513930" w:rsidRPr="007526A7">
        <w:rPr>
          <w:rFonts w:asciiTheme="minorHAnsi" w:hAnsiTheme="minorHAnsi"/>
          <w:color w:val="auto"/>
        </w:rPr>
        <w:t>a</w:t>
      </w:r>
      <w:r w:rsidR="009D2484" w:rsidRPr="007526A7">
        <w:rPr>
          <w:rFonts w:asciiTheme="minorHAnsi" w:hAnsiTheme="minorHAnsi"/>
          <w:color w:val="auto"/>
        </w:rPr>
        <w:t>gas aloc</w:t>
      </w:r>
      <w:r w:rsidR="00253B3D" w:rsidRPr="007526A7">
        <w:rPr>
          <w:rFonts w:asciiTheme="minorHAnsi" w:hAnsiTheme="minorHAnsi"/>
          <w:color w:val="auto"/>
        </w:rPr>
        <w:t>adas na Secretaria</w:t>
      </w:r>
      <w:r w:rsidR="00267159" w:rsidRPr="007526A7">
        <w:rPr>
          <w:rFonts w:asciiTheme="minorHAnsi" w:hAnsiTheme="minorHAnsi"/>
          <w:color w:val="auto"/>
        </w:rPr>
        <w:t xml:space="preserve"> Municipal de Cultura</w:t>
      </w:r>
      <w:r w:rsidR="00253B3D" w:rsidRPr="007526A7">
        <w:rPr>
          <w:rFonts w:asciiTheme="minorHAnsi" w:hAnsiTheme="minorHAnsi"/>
          <w:color w:val="auto"/>
        </w:rPr>
        <w:t>, de acordo com o disposto</w:t>
      </w:r>
      <w:r w:rsidR="00D65F07" w:rsidRPr="007526A7">
        <w:rPr>
          <w:rFonts w:asciiTheme="minorHAnsi" w:hAnsiTheme="minorHAnsi"/>
          <w:color w:val="auto"/>
        </w:rPr>
        <w:t xml:space="preserve"> na Lei Federal n° 11.788/08 e Decreto Municipal n° 56.760/16</w:t>
      </w:r>
      <w:r w:rsidR="000F7F8C" w:rsidRPr="007526A7">
        <w:rPr>
          <w:rFonts w:asciiTheme="minorHAnsi" w:hAnsiTheme="minorHAnsi"/>
          <w:color w:val="auto"/>
        </w:rPr>
        <w:t>, respeitados os critérios objetivos e técnicos empregados pela Secretaria na alocação do estagiário em determinado equipamento cultural.</w:t>
      </w:r>
    </w:p>
    <w:p w:rsidR="00D36AA2" w:rsidRPr="007526A7" w:rsidRDefault="00397C71" w:rsidP="006420DE">
      <w:pPr>
        <w:pStyle w:val="Normal1"/>
        <w:jc w:val="both"/>
        <w:rPr>
          <w:rFonts w:asciiTheme="minorHAnsi" w:hAnsiTheme="minorHAnsi"/>
          <w:color w:val="auto"/>
        </w:rPr>
      </w:pPr>
      <w:r>
        <w:rPr>
          <w:rFonts w:asciiTheme="minorHAnsi" w:hAnsiTheme="minorHAnsi"/>
          <w:color w:val="auto"/>
        </w:rPr>
        <w:t>11</w:t>
      </w:r>
      <w:r w:rsidR="00783B96" w:rsidRPr="007526A7">
        <w:rPr>
          <w:rFonts w:asciiTheme="minorHAnsi" w:hAnsiTheme="minorHAnsi"/>
          <w:color w:val="auto"/>
        </w:rPr>
        <w:t>.10</w:t>
      </w:r>
      <w:r w:rsidR="0098033A" w:rsidRPr="007526A7">
        <w:rPr>
          <w:rFonts w:asciiTheme="minorHAnsi" w:hAnsiTheme="minorHAnsi"/>
          <w:color w:val="auto"/>
        </w:rPr>
        <w:t xml:space="preserve"> </w:t>
      </w:r>
      <w:r w:rsidR="00D56295">
        <w:rPr>
          <w:rFonts w:asciiTheme="minorHAnsi" w:hAnsiTheme="minorHAnsi"/>
          <w:color w:val="auto"/>
        </w:rPr>
        <w:t xml:space="preserve">- </w:t>
      </w:r>
      <w:r w:rsidR="0098033A" w:rsidRPr="007526A7">
        <w:rPr>
          <w:rFonts w:asciiTheme="minorHAnsi" w:hAnsiTheme="minorHAnsi"/>
          <w:color w:val="auto"/>
        </w:rPr>
        <w:t xml:space="preserve">As informações </w:t>
      </w:r>
      <w:r w:rsidR="00D36AA2" w:rsidRPr="007526A7">
        <w:rPr>
          <w:rFonts w:asciiTheme="minorHAnsi" w:hAnsiTheme="minorHAnsi"/>
          <w:color w:val="auto"/>
        </w:rPr>
        <w:t xml:space="preserve">do Anexo III, que dispõem sobre a localização dos equipamentos culturais e coordenadorias </w:t>
      </w:r>
      <w:r w:rsidR="00F402DA" w:rsidRPr="007526A7">
        <w:rPr>
          <w:rFonts w:asciiTheme="minorHAnsi" w:hAnsiTheme="minorHAnsi"/>
          <w:color w:val="auto"/>
        </w:rPr>
        <w:t>poderão sofrer</w:t>
      </w:r>
      <w:r w:rsidR="00D36AA2" w:rsidRPr="007526A7">
        <w:rPr>
          <w:rFonts w:asciiTheme="minorHAnsi" w:hAnsiTheme="minorHAnsi"/>
          <w:color w:val="auto"/>
        </w:rPr>
        <w:t xml:space="preserve"> edições ao longo da vigência desse edital, sempre com a devida publicação em Diário Oficial e site oficial da Secretaria.</w:t>
      </w:r>
    </w:p>
    <w:p w:rsidR="00CC7E23" w:rsidRPr="007526A7" w:rsidRDefault="00397C71" w:rsidP="0019019D">
      <w:pPr>
        <w:pStyle w:val="Normal1"/>
        <w:jc w:val="both"/>
        <w:rPr>
          <w:rFonts w:asciiTheme="minorHAnsi" w:hAnsiTheme="minorHAnsi"/>
          <w:color w:val="auto"/>
        </w:rPr>
      </w:pPr>
      <w:r>
        <w:rPr>
          <w:rFonts w:asciiTheme="minorHAnsi" w:hAnsiTheme="minorHAnsi"/>
          <w:color w:val="auto"/>
        </w:rPr>
        <w:t>11</w:t>
      </w:r>
      <w:r w:rsidR="00783B96" w:rsidRPr="007526A7">
        <w:rPr>
          <w:rFonts w:asciiTheme="minorHAnsi" w:hAnsiTheme="minorHAnsi"/>
          <w:color w:val="auto"/>
        </w:rPr>
        <w:t>.11</w:t>
      </w:r>
      <w:r w:rsidR="00D56295">
        <w:rPr>
          <w:rFonts w:asciiTheme="minorHAnsi" w:hAnsiTheme="minorHAnsi"/>
          <w:color w:val="auto"/>
        </w:rPr>
        <w:t xml:space="preserve"> -</w:t>
      </w:r>
      <w:r w:rsidR="00D36AA2" w:rsidRPr="007526A7">
        <w:rPr>
          <w:rFonts w:asciiTheme="minorHAnsi" w:hAnsiTheme="minorHAnsi"/>
          <w:color w:val="auto"/>
        </w:rPr>
        <w:t xml:space="preserve"> Este Edital poderá ser revogado justificadamente a qualquer tempo.</w:t>
      </w:r>
    </w:p>
    <w:p w:rsidR="003316F5" w:rsidRPr="007526A7" w:rsidRDefault="00397C71" w:rsidP="0019019D">
      <w:pPr>
        <w:pStyle w:val="Normal1"/>
        <w:jc w:val="both"/>
        <w:rPr>
          <w:rFonts w:asciiTheme="minorHAnsi" w:hAnsiTheme="minorHAnsi"/>
          <w:color w:val="auto"/>
        </w:rPr>
      </w:pPr>
      <w:r>
        <w:rPr>
          <w:rFonts w:asciiTheme="minorHAnsi" w:hAnsiTheme="minorHAnsi"/>
          <w:color w:val="auto"/>
        </w:rPr>
        <w:t>11</w:t>
      </w:r>
      <w:r w:rsidR="003316F5" w:rsidRPr="007526A7">
        <w:rPr>
          <w:rFonts w:asciiTheme="minorHAnsi" w:hAnsiTheme="minorHAnsi"/>
          <w:color w:val="auto"/>
        </w:rPr>
        <w:t xml:space="preserve">.12 </w:t>
      </w:r>
      <w:r w:rsidR="00D56295">
        <w:rPr>
          <w:rFonts w:asciiTheme="minorHAnsi" w:hAnsiTheme="minorHAnsi"/>
          <w:color w:val="auto"/>
        </w:rPr>
        <w:t xml:space="preserve">- </w:t>
      </w:r>
      <w:r w:rsidR="003316F5" w:rsidRPr="007526A7">
        <w:rPr>
          <w:rFonts w:asciiTheme="minorHAnsi" w:hAnsiTheme="minorHAnsi"/>
          <w:color w:val="auto"/>
        </w:rPr>
        <w:t>Este Edital poderá ser prorrogado justificadamente quantas vezes a Secretaria achar necessário.</w:t>
      </w:r>
    </w:p>
    <w:p w:rsidR="0019019D" w:rsidRPr="007526A7" w:rsidRDefault="0019019D" w:rsidP="0019019D">
      <w:pPr>
        <w:tabs>
          <w:tab w:val="left" w:pos="674"/>
        </w:tabs>
        <w:spacing w:before="1"/>
        <w:ind w:right="117"/>
        <w:rPr>
          <w:rFonts w:asciiTheme="minorHAnsi" w:hAnsiTheme="minorHAnsi"/>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63018" w:rsidRPr="007526A7" w:rsidRDefault="00C63018" w:rsidP="006400B9">
      <w:pPr>
        <w:pStyle w:val="PargrafodaLista"/>
        <w:numPr>
          <w:ilvl w:val="0"/>
          <w:numId w:val="3"/>
        </w:numPr>
        <w:tabs>
          <w:tab w:val="left" w:pos="674"/>
        </w:tabs>
        <w:spacing w:before="1"/>
        <w:ind w:right="117"/>
        <w:rPr>
          <w:rFonts w:asciiTheme="minorHAnsi" w:hAnsiTheme="minorHAnsi"/>
          <w:vanish/>
          <w:lang w:val="pt-BR"/>
        </w:rPr>
      </w:pPr>
    </w:p>
    <w:p w:rsidR="00CA4F4C" w:rsidRPr="007526A7" w:rsidRDefault="00CA4F4C" w:rsidP="00C926BA">
      <w:pPr>
        <w:pStyle w:val="PargrafodaLista"/>
        <w:tabs>
          <w:tab w:val="left" w:pos="674"/>
        </w:tabs>
        <w:spacing w:before="1"/>
        <w:ind w:left="1440" w:right="117"/>
        <w:rPr>
          <w:rFonts w:asciiTheme="minorHAnsi" w:hAnsiTheme="minorHAnsi"/>
          <w:b/>
          <w:lang w:val="pt-BR"/>
        </w:rPr>
      </w:pPr>
    </w:p>
    <w:p w:rsidR="00EA2363" w:rsidRPr="007526A7" w:rsidRDefault="00EA2363" w:rsidP="00C81A01">
      <w:pPr>
        <w:pStyle w:val="Normal1"/>
        <w:jc w:val="center"/>
        <w:rPr>
          <w:rFonts w:asciiTheme="minorHAnsi" w:hAnsiTheme="minorHAnsi"/>
          <w:b/>
          <w:color w:val="auto"/>
        </w:rPr>
      </w:pPr>
    </w:p>
    <w:p w:rsidR="00EA2363" w:rsidRPr="007526A7" w:rsidRDefault="00EA2363" w:rsidP="00C81A01">
      <w:pPr>
        <w:pStyle w:val="Normal1"/>
        <w:jc w:val="center"/>
        <w:rPr>
          <w:rFonts w:asciiTheme="minorHAnsi" w:hAnsiTheme="minorHAnsi"/>
          <w:b/>
          <w:color w:val="auto"/>
        </w:rPr>
      </w:pPr>
    </w:p>
    <w:p w:rsidR="00EA2363" w:rsidRPr="007526A7" w:rsidRDefault="00EA2363" w:rsidP="00C81A01">
      <w:pPr>
        <w:pStyle w:val="Normal1"/>
        <w:jc w:val="center"/>
        <w:rPr>
          <w:rFonts w:asciiTheme="minorHAnsi" w:hAnsiTheme="minorHAnsi"/>
          <w:b/>
          <w:color w:val="auto"/>
        </w:rPr>
      </w:pPr>
    </w:p>
    <w:p w:rsidR="00EA2363" w:rsidRPr="007526A7" w:rsidRDefault="00EA2363" w:rsidP="00C81A01">
      <w:pPr>
        <w:pStyle w:val="Normal1"/>
        <w:jc w:val="center"/>
        <w:rPr>
          <w:rFonts w:asciiTheme="minorHAnsi" w:hAnsiTheme="minorHAnsi"/>
          <w:b/>
          <w:color w:val="auto"/>
        </w:rPr>
      </w:pPr>
    </w:p>
    <w:p w:rsidR="00EA2363" w:rsidRPr="007526A7" w:rsidRDefault="00EA2363" w:rsidP="00C81A01">
      <w:pPr>
        <w:pStyle w:val="Normal1"/>
        <w:jc w:val="center"/>
        <w:rPr>
          <w:rFonts w:asciiTheme="minorHAnsi" w:hAnsiTheme="minorHAnsi"/>
          <w:b/>
          <w:color w:val="auto"/>
        </w:rPr>
      </w:pPr>
    </w:p>
    <w:p w:rsidR="00EA2363" w:rsidRPr="007526A7" w:rsidRDefault="00EA2363" w:rsidP="00C81A01">
      <w:pPr>
        <w:pStyle w:val="Normal1"/>
        <w:jc w:val="center"/>
        <w:rPr>
          <w:rFonts w:asciiTheme="minorHAnsi" w:hAnsiTheme="minorHAnsi"/>
          <w:b/>
          <w:color w:val="auto"/>
        </w:rPr>
      </w:pPr>
    </w:p>
    <w:p w:rsidR="00EA2363" w:rsidRPr="007526A7" w:rsidRDefault="00EA2363" w:rsidP="00C81A01">
      <w:pPr>
        <w:pStyle w:val="Normal1"/>
        <w:jc w:val="center"/>
        <w:rPr>
          <w:rFonts w:asciiTheme="minorHAnsi" w:hAnsiTheme="minorHAnsi"/>
          <w:b/>
          <w:color w:val="auto"/>
        </w:rPr>
      </w:pPr>
    </w:p>
    <w:p w:rsidR="00EA2363" w:rsidRPr="007526A7" w:rsidRDefault="00EA2363" w:rsidP="00C81A01">
      <w:pPr>
        <w:pStyle w:val="Normal1"/>
        <w:jc w:val="center"/>
        <w:rPr>
          <w:rFonts w:asciiTheme="minorHAnsi" w:hAnsiTheme="minorHAnsi"/>
          <w:b/>
          <w:color w:val="auto"/>
        </w:rPr>
      </w:pPr>
    </w:p>
    <w:p w:rsidR="006A46FB" w:rsidRPr="007526A7" w:rsidRDefault="006A46FB" w:rsidP="00C81A01">
      <w:pPr>
        <w:pStyle w:val="Normal1"/>
        <w:jc w:val="center"/>
        <w:rPr>
          <w:rFonts w:asciiTheme="minorHAnsi" w:hAnsiTheme="minorHAnsi"/>
          <w:b/>
          <w:color w:val="auto"/>
        </w:rPr>
      </w:pPr>
    </w:p>
    <w:p w:rsidR="006A46FB" w:rsidRPr="007526A7" w:rsidRDefault="006A46FB" w:rsidP="00C81A01">
      <w:pPr>
        <w:pStyle w:val="Normal1"/>
        <w:jc w:val="center"/>
        <w:rPr>
          <w:rFonts w:asciiTheme="minorHAnsi" w:hAnsiTheme="minorHAnsi"/>
          <w:b/>
          <w:color w:val="auto"/>
        </w:rPr>
      </w:pPr>
    </w:p>
    <w:p w:rsidR="007526A7" w:rsidRDefault="007526A7" w:rsidP="007526A7">
      <w:pPr>
        <w:pStyle w:val="Normal1"/>
        <w:rPr>
          <w:rFonts w:asciiTheme="minorHAnsi" w:hAnsiTheme="minorHAnsi"/>
          <w:b/>
          <w:color w:val="auto"/>
        </w:rPr>
      </w:pPr>
    </w:p>
    <w:p w:rsidR="009E504A" w:rsidRDefault="009E504A" w:rsidP="007526A7">
      <w:pPr>
        <w:pStyle w:val="Normal1"/>
        <w:rPr>
          <w:rFonts w:asciiTheme="minorHAnsi" w:hAnsiTheme="minorHAnsi"/>
          <w:b/>
          <w:color w:val="auto"/>
        </w:rPr>
      </w:pPr>
    </w:p>
    <w:p w:rsidR="00D56295" w:rsidRDefault="00D56295" w:rsidP="007526A7">
      <w:pPr>
        <w:pStyle w:val="Normal1"/>
        <w:rPr>
          <w:rFonts w:asciiTheme="minorHAnsi" w:hAnsiTheme="minorHAnsi"/>
          <w:b/>
          <w:color w:val="auto"/>
        </w:rPr>
      </w:pPr>
    </w:p>
    <w:p w:rsidR="00D56295" w:rsidRPr="007526A7" w:rsidRDefault="00D56295" w:rsidP="007526A7">
      <w:pPr>
        <w:pStyle w:val="Normal1"/>
        <w:rPr>
          <w:rFonts w:asciiTheme="minorHAnsi" w:hAnsiTheme="minorHAnsi"/>
          <w:b/>
          <w:color w:val="auto"/>
        </w:rPr>
      </w:pPr>
    </w:p>
    <w:p w:rsidR="00181793" w:rsidRPr="007526A7" w:rsidRDefault="00A248E6" w:rsidP="00C81A01">
      <w:pPr>
        <w:pStyle w:val="Normal1"/>
        <w:jc w:val="center"/>
        <w:rPr>
          <w:rFonts w:asciiTheme="minorHAnsi" w:hAnsiTheme="minorHAnsi"/>
          <w:b/>
          <w:color w:val="auto"/>
        </w:rPr>
      </w:pPr>
      <w:r w:rsidRPr="007526A7">
        <w:rPr>
          <w:rFonts w:asciiTheme="minorHAnsi" w:hAnsiTheme="minorHAnsi"/>
          <w:b/>
          <w:color w:val="auto"/>
        </w:rPr>
        <w:t xml:space="preserve">ANEXO </w:t>
      </w:r>
      <w:r w:rsidR="00994C5B" w:rsidRPr="007526A7">
        <w:rPr>
          <w:rFonts w:asciiTheme="minorHAnsi" w:hAnsiTheme="minorHAnsi"/>
          <w:b/>
          <w:color w:val="auto"/>
        </w:rPr>
        <w:t>I</w:t>
      </w:r>
    </w:p>
    <w:p w:rsidR="00C22311" w:rsidRPr="007526A7" w:rsidRDefault="00C22311" w:rsidP="00C81A01">
      <w:pPr>
        <w:pStyle w:val="Normal1"/>
        <w:jc w:val="center"/>
        <w:rPr>
          <w:rFonts w:asciiTheme="minorHAnsi" w:hAnsiTheme="minorHAnsi"/>
          <w:color w:val="auto"/>
        </w:rPr>
      </w:pPr>
      <w:r w:rsidRPr="007526A7">
        <w:rPr>
          <w:rFonts w:asciiTheme="minorHAnsi" w:hAnsiTheme="minorHAnsi"/>
          <w:b/>
          <w:color w:val="auto"/>
        </w:rPr>
        <w:t>Formulário de Inscrição</w:t>
      </w:r>
    </w:p>
    <w:p w:rsidR="00C54A0F" w:rsidRPr="007526A7" w:rsidRDefault="00EE2C05" w:rsidP="00C81A01">
      <w:pPr>
        <w:pStyle w:val="Normal1"/>
        <w:jc w:val="center"/>
        <w:rPr>
          <w:rFonts w:asciiTheme="minorHAnsi" w:hAnsiTheme="minorHAnsi"/>
          <w:b/>
          <w:strike/>
          <w:color w:val="auto"/>
        </w:rPr>
      </w:pPr>
      <w:r w:rsidRPr="007526A7">
        <w:rPr>
          <w:rFonts w:asciiTheme="minorHAnsi" w:hAnsiTheme="minorHAnsi"/>
          <w:b/>
          <w:color w:val="auto"/>
        </w:rPr>
        <w:t>CREDEN</w:t>
      </w:r>
      <w:r w:rsidR="00447613" w:rsidRPr="007526A7">
        <w:rPr>
          <w:rFonts w:asciiTheme="minorHAnsi" w:hAnsiTheme="minorHAnsi"/>
          <w:b/>
          <w:color w:val="auto"/>
        </w:rPr>
        <w:t>C</w:t>
      </w:r>
      <w:r w:rsidRPr="007526A7">
        <w:rPr>
          <w:rFonts w:asciiTheme="minorHAnsi" w:hAnsiTheme="minorHAnsi"/>
          <w:b/>
          <w:color w:val="auto"/>
        </w:rPr>
        <w:t xml:space="preserve">IAMENTO PARA </w:t>
      </w:r>
      <w:r w:rsidR="00006164" w:rsidRPr="007526A7">
        <w:rPr>
          <w:rFonts w:asciiTheme="minorHAnsi" w:hAnsiTheme="minorHAnsi"/>
          <w:b/>
          <w:color w:val="auto"/>
        </w:rPr>
        <w:t>CONVÊNIO DE CONCESSÃO DE ESTÁGIO</w:t>
      </w:r>
    </w:p>
    <w:p w:rsidR="00095940" w:rsidRPr="007526A7" w:rsidRDefault="00095940" w:rsidP="00C66AA2">
      <w:pPr>
        <w:pStyle w:val="Normal1"/>
        <w:rPr>
          <w:rFonts w:asciiTheme="minorHAnsi" w:hAnsiTheme="minorHAnsi"/>
          <w:color w:val="auto"/>
        </w:rPr>
      </w:pPr>
    </w:p>
    <w:p w:rsidR="001140DB" w:rsidRPr="007526A7" w:rsidRDefault="001140DB" w:rsidP="00C66AA2">
      <w:pPr>
        <w:pStyle w:val="Normal1"/>
        <w:rPr>
          <w:rFonts w:asciiTheme="minorHAnsi" w:hAnsiTheme="minorHAnsi"/>
          <w:color w:val="auto"/>
        </w:rPr>
      </w:pPr>
    </w:p>
    <w:p w:rsidR="00C81A01" w:rsidRPr="007526A7" w:rsidRDefault="00FD6721" w:rsidP="001140DB">
      <w:pPr>
        <w:pStyle w:val="Normal1"/>
        <w:spacing w:line="360" w:lineRule="auto"/>
        <w:jc w:val="both"/>
        <w:rPr>
          <w:rFonts w:asciiTheme="minorHAnsi" w:hAnsiTheme="minorHAnsi"/>
          <w:color w:val="auto"/>
        </w:rPr>
      </w:pPr>
      <w:r w:rsidRPr="007526A7">
        <w:rPr>
          <w:rFonts w:asciiTheme="minorHAnsi" w:hAnsiTheme="minorHAnsi"/>
          <w:color w:val="auto"/>
        </w:rPr>
        <w:t xml:space="preserve">A instituição de ensino </w:t>
      </w:r>
      <w:r w:rsidR="00C81A01" w:rsidRPr="007526A7">
        <w:rPr>
          <w:rFonts w:asciiTheme="minorHAnsi" w:hAnsiTheme="minorHAnsi"/>
          <w:color w:val="auto"/>
        </w:rPr>
        <w:t>_____________________________________________________________, pessoa jurídica de direito privado</w:t>
      </w:r>
      <w:r w:rsidRPr="007526A7">
        <w:rPr>
          <w:rFonts w:asciiTheme="minorHAnsi" w:hAnsiTheme="minorHAnsi"/>
          <w:color w:val="auto"/>
        </w:rPr>
        <w:t xml:space="preserve"> (ou público)</w:t>
      </w:r>
      <w:r w:rsidR="00C81A01" w:rsidRPr="007526A7">
        <w:rPr>
          <w:rFonts w:asciiTheme="minorHAnsi" w:hAnsiTheme="minorHAnsi"/>
          <w:color w:val="auto"/>
        </w:rPr>
        <w:t xml:space="preserve">, inscrita no CNPJ/MF sob o n◦ _______________________________, domiciliada no ________________________________________________________________, CEP _________________, município ________________________________, Telefones _______________, e-mail _________________________________, nos termos do disposto na Lei </w:t>
      </w:r>
      <w:r w:rsidR="00D65F07" w:rsidRPr="007526A7">
        <w:rPr>
          <w:rFonts w:asciiTheme="minorHAnsi" w:hAnsiTheme="minorHAnsi"/>
          <w:color w:val="auto"/>
        </w:rPr>
        <w:t>Federal n° 11.788/08 e D</w:t>
      </w:r>
      <w:r w:rsidR="007C704C">
        <w:rPr>
          <w:rFonts w:asciiTheme="minorHAnsi" w:hAnsiTheme="minorHAnsi"/>
          <w:color w:val="auto"/>
        </w:rPr>
        <w:t xml:space="preserve">ecreto Municipal n° 56.760/16, </w:t>
      </w:r>
      <w:r w:rsidR="00C81A01" w:rsidRPr="007526A7">
        <w:rPr>
          <w:rFonts w:asciiTheme="minorHAnsi" w:hAnsiTheme="minorHAnsi"/>
          <w:color w:val="auto"/>
        </w:rPr>
        <w:t>por meio de seu representante legal ____________________________________________, portador da célula de identidade RG n◦ ___________________________, inscrito no CPF/MF sob o n◦ _______________</w:t>
      </w:r>
      <w:r w:rsidR="009D2484" w:rsidRPr="007526A7">
        <w:rPr>
          <w:rFonts w:asciiTheme="minorHAnsi" w:hAnsiTheme="minorHAnsi"/>
          <w:color w:val="auto"/>
        </w:rPr>
        <w:t xml:space="preserve">__________, vem requerer </w:t>
      </w:r>
      <w:r w:rsidR="00267159" w:rsidRPr="007526A7">
        <w:rPr>
          <w:rFonts w:asciiTheme="minorHAnsi" w:hAnsiTheme="minorHAnsi"/>
          <w:color w:val="auto"/>
        </w:rPr>
        <w:t>à Secretaria Municipal de Cultura</w:t>
      </w:r>
      <w:r w:rsidR="00D65F07" w:rsidRPr="007526A7">
        <w:rPr>
          <w:rFonts w:asciiTheme="minorHAnsi" w:hAnsiTheme="minorHAnsi"/>
          <w:color w:val="auto"/>
        </w:rPr>
        <w:t xml:space="preserve"> o</w:t>
      </w:r>
      <w:r w:rsidR="009D2484" w:rsidRPr="007526A7">
        <w:rPr>
          <w:rFonts w:asciiTheme="minorHAnsi" w:hAnsiTheme="minorHAnsi"/>
          <w:color w:val="auto"/>
        </w:rPr>
        <w:t xml:space="preserve"> aceite do Termo</w:t>
      </w:r>
      <w:r w:rsidR="001140DB" w:rsidRPr="007526A7">
        <w:rPr>
          <w:rFonts w:asciiTheme="minorHAnsi" w:hAnsiTheme="minorHAnsi"/>
          <w:color w:val="auto"/>
        </w:rPr>
        <w:t xml:space="preserve"> de Convênio</w:t>
      </w:r>
      <w:r w:rsidR="00C81A01" w:rsidRPr="007526A7">
        <w:rPr>
          <w:rFonts w:asciiTheme="minorHAnsi" w:hAnsiTheme="minorHAnsi"/>
          <w:color w:val="auto"/>
        </w:rPr>
        <w:t xml:space="preserve"> </w:t>
      </w:r>
      <w:r w:rsidR="00EE2C05" w:rsidRPr="007526A7">
        <w:rPr>
          <w:rFonts w:asciiTheme="minorHAnsi" w:hAnsiTheme="minorHAnsi"/>
          <w:color w:val="auto"/>
        </w:rPr>
        <w:t xml:space="preserve">para estabelecer </w:t>
      </w:r>
      <w:r w:rsidRPr="007526A7">
        <w:rPr>
          <w:rFonts w:asciiTheme="minorHAnsi" w:hAnsiTheme="minorHAnsi"/>
          <w:color w:val="auto"/>
        </w:rPr>
        <w:t>CONCESSÃO DE ESTÁGIO</w:t>
      </w:r>
      <w:r w:rsidR="00C81A01" w:rsidRPr="007526A7">
        <w:rPr>
          <w:rFonts w:asciiTheme="minorHAnsi" w:hAnsiTheme="minorHAnsi"/>
          <w:color w:val="auto"/>
        </w:rPr>
        <w:t xml:space="preserve"> com os equipament</w:t>
      </w:r>
      <w:r w:rsidR="00513930" w:rsidRPr="007526A7">
        <w:rPr>
          <w:rFonts w:asciiTheme="minorHAnsi" w:hAnsiTheme="minorHAnsi"/>
          <w:color w:val="auto"/>
        </w:rPr>
        <w:t>os culturais administrados pela</w:t>
      </w:r>
      <w:r w:rsidR="00C81A01" w:rsidRPr="007526A7">
        <w:rPr>
          <w:rFonts w:asciiTheme="minorHAnsi" w:hAnsiTheme="minorHAnsi"/>
          <w:color w:val="auto"/>
        </w:rPr>
        <w:t xml:space="preserve"> Secretaria.</w:t>
      </w:r>
      <w:r w:rsidR="00D65F07" w:rsidRPr="007526A7">
        <w:rPr>
          <w:rFonts w:asciiTheme="minorHAnsi" w:hAnsiTheme="minorHAnsi"/>
          <w:color w:val="auto"/>
        </w:rPr>
        <w:t xml:space="preserve"> </w:t>
      </w:r>
    </w:p>
    <w:p w:rsidR="00181793" w:rsidRPr="007526A7" w:rsidRDefault="00181793">
      <w:pPr>
        <w:pStyle w:val="Normal1"/>
        <w:jc w:val="center"/>
        <w:rPr>
          <w:rFonts w:asciiTheme="minorHAnsi" w:hAnsiTheme="minorHAnsi"/>
          <w:color w:val="auto"/>
        </w:rPr>
      </w:pPr>
    </w:p>
    <w:p w:rsidR="001140DB" w:rsidRPr="007526A7" w:rsidRDefault="001140DB">
      <w:pPr>
        <w:pStyle w:val="Normal1"/>
        <w:jc w:val="center"/>
        <w:rPr>
          <w:rFonts w:asciiTheme="minorHAnsi" w:hAnsiTheme="minorHAnsi"/>
          <w:color w:val="auto"/>
        </w:rPr>
      </w:pPr>
    </w:p>
    <w:p w:rsidR="001140DB" w:rsidRPr="007526A7" w:rsidRDefault="001140DB">
      <w:pPr>
        <w:pStyle w:val="Normal1"/>
        <w:jc w:val="center"/>
        <w:rPr>
          <w:rFonts w:asciiTheme="minorHAnsi" w:hAnsiTheme="minorHAnsi"/>
          <w:color w:val="auto"/>
        </w:rPr>
      </w:pPr>
    </w:p>
    <w:p w:rsidR="001140DB" w:rsidRPr="007526A7" w:rsidRDefault="001140DB">
      <w:pPr>
        <w:pStyle w:val="Normal1"/>
        <w:jc w:val="center"/>
        <w:rPr>
          <w:rFonts w:asciiTheme="minorHAnsi" w:hAnsiTheme="minorHAnsi"/>
          <w:color w:val="auto"/>
        </w:rPr>
      </w:pPr>
    </w:p>
    <w:p w:rsidR="001140DB" w:rsidRPr="007526A7" w:rsidRDefault="001140DB">
      <w:pPr>
        <w:pStyle w:val="Normal1"/>
        <w:jc w:val="center"/>
        <w:rPr>
          <w:rFonts w:asciiTheme="minorHAnsi" w:hAnsiTheme="minorHAnsi"/>
          <w:color w:val="auto"/>
        </w:rPr>
      </w:pPr>
    </w:p>
    <w:p w:rsidR="001140DB" w:rsidRPr="007526A7" w:rsidRDefault="001140DB">
      <w:pPr>
        <w:pStyle w:val="Normal1"/>
        <w:jc w:val="center"/>
        <w:rPr>
          <w:rFonts w:asciiTheme="minorHAnsi" w:hAnsiTheme="minorHAnsi"/>
          <w:color w:val="auto"/>
        </w:rPr>
      </w:pPr>
    </w:p>
    <w:p w:rsidR="001140DB" w:rsidRPr="007526A7" w:rsidRDefault="001140DB">
      <w:pPr>
        <w:pStyle w:val="Normal1"/>
        <w:jc w:val="center"/>
        <w:rPr>
          <w:rFonts w:asciiTheme="minorHAnsi" w:hAnsiTheme="minorHAnsi"/>
          <w:color w:val="auto"/>
        </w:rPr>
      </w:pPr>
    </w:p>
    <w:p w:rsidR="001140DB" w:rsidRPr="007526A7" w:rsidRDefault="001140DB">
      <w:pPr>
        <w:pStyle w:val="Normal1"/>
        <w:jc w:val="center"/>
        <w:rPr>
          <w:rFonts w:asciiTheme="minorHAnsi" w:hAnsiTheme="minorHAnsi"/>
          <w:color w:val="auto"/>
        </w:rPr>
      </w:pPr>
    </w:p>
    <w:p w:rsidR="001140DB" w:rsidRPr="007526A7" w:rsidRDefault="001140DB">
      <w:pPr>
        <w:pStyle w:val="Normal1"/>
        <w:jc w:val="center"/>
        <w:rPr>
          <w:rFonts w:asciiTheme="minorHAnsi" w:hAnsiTheme="minorHAnsi"/>
          <w:color w:val="auto"/>
        </w:rPr>
      </w:pPr>
    </w:p>
    <w:p w:rsidR="003731AD" w:rsidRPr="007526A7" w:rsidRDefault="003731AD" w:rsidP="001140DB">
      <w:pPr>
        <w:pBdr>
          <w:top w:val="none" w:sz="0" w:space="0" w:color="auto"/>
          <w:left w:val="none" w:sz="0" w:space="0" w:color="auto"/>
          <w:bottom w:val="none" w:sz="0" w:space="0" w:color="auto"/>
          <w:right w:val="none" w:sz="0" w:space="0" w:color="auto"/>
          <w:between w:val="none" w:sz="0" w:space="0" w:color="auto"/>
        </w:pBdr>
        <w:spacing w:after="0" w:line="240" w:lineRule="auto"/>
        <w:ind w:left="4536"/>
        <w:jc w:val="both"/>
        <w:rPr>
          <w:rFonts w:asciiTheme="minorHAnsi" w:eastAsia="Times New Roman" w:hAnsiTheme="minorHAnsi" w:cs="Times New Roman"/>
          <w:b/>
          <w:bCs/>
          <w:color w:val="auto"/>
        </w:rPr>
      </w:pPr>
    </w:p>
    <w:p w:rsidR="00B103CB" w:rsidRDefault="00B103CB" w:rsidP="001140DB">
      <w:pPr>
        <w:pBdr>
          <w:top w:val="none" w:sz="0" w:space="0" w:color="auto"/>
          <w:left w:val="none" w:sz="0" w:space="0" w:color="auto"/>
          <w:bottom w:val="none" w:sz="0" w:space="0" w:color="auto"/>
          <w:right w:val="none" w:sz="0" w:space="0" w:color="auto"/>
          <w:between w:val="none" w:sz="0" w:space="0" w:color="auto"/>
        </w:pBdr>
        <w:spacing w:after="0" w:line="240" w:lineRule="auto"/>
        <w:ind w:left="4536"/>
        <w:jc w:val="both"/>
        <w:rPr>
          <w:rFonts w:asciiTheme="minorHAnsi" w:eastAsia="Times New Roman" w:hAnsiTheme="minorHAnsi" w:cs="Times New Roman"/>
          <w:b/>
          <w:bCs/>
          <w:color w:val="auto"/>
        </w:rPr>
      </w:pPr>
    </w:p>
    <w:p w:rsidR="007526A7" w:rsidRDefault="007526A7" w:rsidP="001140DB">
      <w:pPr>
        <w:pBdr>
          <w:top w:val="none" w:sz="0" w:space="0" w:color="auto"/>
          <w:left w:val="none" w:sz="0" w:space="0" w:color="auto"/>
          <w:bottom w:val="none" w:sz="0" w:space="0" w:color="auto"/>
          <w:right w:val="none" w:sz="0" w:space="0" w:color="auto"/>
          <w:between w:val="none" w:sz="0" w:space="0" w:color="auto"/>
        </w:pBdr>
        <w:spacing w:after="0" w:line="240" w:lineRule="auto"/>
        <w:ind w:left="4536"/>
        <w:jc w:val="both"/>
        <w:rPr>
          <w:rFonts w:asciiTheme="minorHAnsi" w:eastAsia="Times New Roman" w:hAnsiTheme="minorHAnsi" w:cs="Times New Roman"/>
          <w:b/>
          <w:bCs/>
          <w:color w:val="auto"/>
        </w:rPr>
      </w:pPr>
    </w:p>
    <w:p w:rsidR="007526A7" w:rsidRDefault="007526A7" w:rsidP="001140DB">
      <w:pPr>
        <w:pBdr>
          <w:top w:val="none" w:sz="0" w:space="0" w:color="auto"/>
          <w:left w:val="none" w:sz="0" w:space="0" w:color="auto"/>
          <w:bottom w:val="none" w:sz="0" w:space="0" w:color="auto"/>
          <w:right w:val="none" w:sz="0" w:space="0" w:color="auto"/>
          <w:between w:val="none" w:sz="0" w:space="0" w:color="auto"/>
        </w:pBdr>
        <w:spacing w:after="0" w:line="240" w:lineRule="auto"/>
        <w:ind w:left="4536"/>
        <w:jc w:val="both"/>
        <w:rPr>
          <w:rFonts w:asciiTheme="minorHAnsi" w:eastAsia="Times New Roman" w:hAnsiTheme="minorHAnsi" w:cs="Times New Roman"/>
          <w:b/>
          <w:bCs/>
          <w:color w:val="auto"/>
        </w:rPr>
      </w:pPr>
    </w:p>
    <w:p w:rsidR="007526A7" w:rsidRDefault="007526A7" w:rsidP="001140DB">
      <w:pPr>
        <w:pBdr>
          <w:top w:val="none" w:sz="0" w:space="0" w:color="auto"/>
          <w:left w:val="none" w:sz="0" w:space="0" w:color="auto"/>
          <w:bottom w:val="none" w:sz="0" w:space="0" w:color="auto"/>
          <w:right w:val="none" w:sz="0" w:space="0" w:color="auto"/>
          <w:between w:val="none" w:sz="0" w:space="0" w:color="auto"/>
        </w:pBdr>
        <w:spacing w:after="0" w:line="240" w:lineRule="auto"/>
        <w:ind w:left="4536"/>
        <w:jc w:val="both"/>
        <w:rPr>
          <w:rFonts w:asciiTheme="minorHAnsi" w:eastAsia="Times New Roman" w:hAnsiTheme="minorHAnsi" w:cs="Times New Roman"/>
          <w:b/>
          <w:bCs/>
          <w:color w:val="auto"/>
        </w:rPr>
      </w:pPr>
    </w:p>
    <w:p w:rsidR="007526A7" w:rsidRDefault="007526A7" w:rsidP="001140DB">
      <w:pPr>
        <w:pBdr>
          <w:top w:val="none" w:sz="0" w:space="0" w:color="auto"/>
          <w:left w:val="none" w:sz="0" w:space="0" w:color="auto"/>
          <w:bottom w:val="none" w:sz="0" w:space="0" w:color="auto"/>
          <w:right w:val="none" w:sz="0" w:space="0" w:color="auto"/>
          <w:between w:val="none" w:sz="0" w:space="0" w:color="auto"/>
        </w:pBdr>
        <w:spacing w:after="0" w:line="240" w:lineRule="auto"/>
        <w:ind w:left="4536"/>
        <w:jc w:val="both"/>
        <w:rPr>
          <w:rFonts w:asciiTheme="minorHAnsi" w:eastAsia="Times New Roman" w:hAnsiTheme="minorHAnsi" w:cs="Times New Roman"/>
          <w:b/>
          <w:bCs/>
          <w:color w:val="auto"/>
        </w:rPr>
      </w:pPr>
    </w:p>
    <w:p w:rsidR="00D56295" w:rsidRDefault="00D56295" w:rsidP="001140DB">
      <w:pPr>
        <w:pBdr>
          <w:top w:val="none" w:sz="0" w:space="0" w:color="auto"/>
          <w:left w:val="none" w:sz="0" w:space="0" w:color="auto"/>
          <w:bottom w:val="none" w:sz="0" w:space="0" w:color="auto"/>
          <w:right w:val="none" w:sz="0" w:space="0" w:color="auto"/>
          <w:between w:val="none" w:sz="0" w:space="0" w:color="auto"/>
        </w:pBdr>
        <w:spacing w:after="0" w:line="240" w:lineRule="auto"/>
        <w:ind w:left="4536"/>
        <w:jc w:val="both"/>
        <w:rPr>
          <w:rFonts w:asciiTheme="minorHAnsi" w:eastAsia="Times New Roman" w:hAnsiTheme="minorHAnsi" w:cs="Times New Roman"/>
          <w:b/>
          <w:bCs/>
          <w:color w:val="auto"/>
        </w:rPr>
      </w:pPr>
    </w:p>
    <w:p w:rsidR="00D56295" w:rsidRPr="007526A7" w:rsidRDefault="00D56295" w:rsidP="001140DB">
      <w:pPr>
        <w:pBdr>
          <w:top w:val="none" w:sz="0" w:space="0" w:color="auto"/>
          <w:left w:val="none" w:sz="0" w:space="0" w:color="auto"/>
          <w:bottom w:val="none" w:sz="0" w:space="0" w:color="auto"/>
          <w:right w:val="none" w:sz="0" w:space="0" w:color="auto"/>
          <w:between w:val="none" w:sz="0" w:space="0" w:color="auto"/>
        </w:pBdr>
        <w:spacing w:after="0" w:line="240" w:lineRule="auto"/>
        <w:ind w:left="4536"/>
        <w:jc w:val="both"/>
        <w:rPr>
          <w:rFonts w:asciiTheme="minorHAnsi" w:eastAsia="Times New Roman" w:hAnsiTheme="minorHAnsi" w:cs="Times New Roman"/>
          <w:b/>
          <w:bCs/>
          <w:color w:val="auto"/>
        </w:rPr>
      </w:pPr>
    </w:p>
    <w:p w:rsidR="0098033A" w:rsidRPr="007526A7" w:rsidRDefault="0098033A" w:rsidP="006662F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Times New Roman"/>
          <w:b/>
          <w:bCs/>
          <w:color w:val="auto"/>
        </w:rPr>
      </w:pPr>
    </w:p>
    <w:p w:rsidR="003731AD" w:rsidRPr="007526A7" w:rsidRDefault="00D36AA2" w:rsidP="001140DB">
      <w:pPr>
        <w:pBdr>
          <w:top w:val="none" w:sz="0" w:space="0" w:color="auto"/>
          <w:left w:val="none" w:sz="0" w:space="0" w:color="auto"/>
          <w:bottom w:val="none" w:sz="0" w:space="0" w:color="auto"/>
          <w:right w:val="none" w:sz="0" w:space="0" w:color="auto"/>
          <w:between w:val="none" w:sz="0" w:space="0" w:color="auto"/>
        </w:pBdr>
        <w:spacing w:after="0" w:line="240" w:lineRule="auto"/>
        <w:ind w:left="4536"/>
        <w:jc w:val="both"/>
        <w:rPr>
          <w:rFonts w:asciiTheme="minorHAnsi" w:eastAsia="Times New Roman" w:hAnsiTheme="minorHAnsi" w:cs="Times New Roman"/>
          <w:b/>
          <w:bCs/>
          <w:color w:val="auto"/>
        </w:rPr>
      </w:pPr>
      <w:r w:rsidRPr="007526A7">
        <w:rPr>
          <w:rFonts w:asciiTheme="minorHAnsi" w:eastAsia="Times New Roman" w:hAnsiTheme="minorHAnsi" w:cs="Times New Roman"/>
          <w:b/>
          <w:bCs/>
          <w:color w:val="auto"/>
        </w:rPr>
        <w:t>ANEXO</w:t>
      </w:r>
      <w:r w:rsidR="003731AD" w:rsidRPr="007526A7">
        <w:rPr>
          <w:rFonts w:asciiTheme="minorHAnsi" w:eastAsia="Times New Roman" w:hAnsiTheme="minorHAnsi" w:cs="Times New Roman"/>
          <w:b/>
          <w:bCs/>
          <w:color w:val="auto"/>
        </w:rPr>
        <w:t xml:space="preserve"> II</w:t>
      </w:r>
    </w:p>
    <w:p w:rsidR="003731AD" w:rsidRPr="007526A7" w:rsidRDefault="003731AD" w:rsidP="001140DB">
      <w:pPr>
        <w:pBdr>
          <w:top w:val="none" w:sz="0" w:space="0" w:color="auto"/>
          <w:left w:val="none" w:sz="0" w:space="0" w:color="auto"/>
          <w:bottom w:val="none" w:sz="0" w:space="0" w:color="auto"/>
          <w:right w:val="none" w:sz="0" w:space="0" w:color="auto"/>
          <w:between w:val="none" w:sz="0" w:space="0" w:color="auto"/>
        </w:pBdr>
        <w:spacing w:after="0" w:line="240" w:lineRule="auto"/>
        <w:ind w:left="4536"/>
        <w:jc w:val="both"/>
        <w:rPr>
          <w:rFonts w:asciiTheme="minorHAnsi" w:eastAsia="Times New Roman" w:hAnsiTheme="minorHAnsi" w:cs="Times New Roman"/>
          <w:bCs/>
          <w:color w:val="auto"/>
        </w:rPr>
      </w:pPr>
    </w:p>
    <w:p w:rsidR="001140DB" w:rsidRPr="007526A7" w:rsidRDefault="00412AB8" w:rsidP="001140DB">
      <w:pPr>
        <w:pBdr>
          <w:top w:val="none" w:sz="0" w:space="0" w:color="auto"/>
          <w:left w:val="none" w:sz="0" w:space="0" w:color="auto"/>
          <w:bottom w:val="none" w:sz="0" w:space="0" w:color="auto"/>
          <w:right w:val="none" w:sz="0" w:space="0" w:color="auto"/>
          <w:between w:val="none" w:sz="0" w:space="0" w:color="auto"/>
        </w:pBdr>
        <w:spacing w:after="0" w:line="240" w:lineRule="auto"/>
        <w:ind w:left="4536"/>
        <w:jc w:val="both"/>
        <w:rPr>
          <w:rFonts w:asciiTheme="minorHAnsi" w:eastAsia="Times New Roman" w:hAnsiTheme="minorHAnsi" w:cs="Times New Roman"/>
          <w:bCs/>
          <w:color w:val="auto"/>
        </w:rPr>
      </w:pPr>
      <w:r w:rsidRPr="007526A7">
        <w:rPr>
          <w:rFonts w:asciiTheme="minorHAnsi" w:eastAsia="Times New Roman" w:hAnsiTheme="minorHAnsi" w:cs="Times New Roman"/>
          <w:bCs/>
          <w:color w:val="auto"/>
        </w:rPr>
        <w:t xml:space="preserve">TERMO </w:t>
      </w:r>
      <w:r w:rsidR="00507B65" w:rsidRPr="007526A7">
        <w:rPr>
          <w:rFonts w:asciiTheme="minorHAnsi" w:eastAsia="Times New Roman" w:hAnsiTheme="minorHAnsi" w:cs="Times New Roman"/>
          <w:bCs/>
          <w:color w:val="auto"/>
        </w:rPr>
        <w:t>DE CONVÊNIO</w:t>
      </w:r>
      <w:r w:rsidR="001140DB" w:rsidRPr="007526A7">
        <w:rPr>
          <w:rFonts w:asciiTheme="minorHAnsi" w:eastAsia="Times New Roman" w:hAnsiTheme="minorHAnsi" w:cs="Times New Roman"/>
          <w:bCs/>
          <w:color w:val="auto"/>
        </w:rPr>
        <w:t xml:space="preserve"> QUE ENTRE SI CELEBRAM </w:t>
      </w:r>
      <w:r w:rsidR="001140DB" w:rsidRPr="007526A7">
        <w:rPr>
          <w:rFonts w:asciiTheme="minorHAnsi" w:eastAsia="Times New Roman" w:hAnsiTheme="minorHAnsi" w:cs="Times New Roman"/>
          <w:caps/>
          <w:color w:val="auto"/>
          <w:shd w:val="clear" w:color="auto" w:fill="FFFFFF"/>
        </w:rPr>
        <w:t>a prefeitura de são paulo, POR MEIO DA secretaria municipal de cultura</w:t>
      </w:r>
      <w:r w:rsidR="00507B65" w:rsidRPr="007526A7">
        <w:rPr>
          <w:rFonts w:asciiTheme="minorHAnsi" w:eastAsia="Times New Roman" w:hAnsiTheme="minorHAnsi" w:cs="Times New Roman"/>
          <w:bCs/>
          <w:color w:val="auto"/>
        </w:rPr>
        <w:t xml:space="preserve"> E </w:t>
      </w:r>
      <w:r w:rsidR="00507B65" w:rsidRPr="007526A7">
        <w:rPr>
          <w:rFonts w:asciiTheme="minorHAnsi" w:eastAsia="Times New Roman" w:hAnsiTheme="minorHAnsi" w:cs="Times New Roman"/>
          <w:bCs/>
          <w:color w:val="FF0000"/>
        </w:rPr>
        <w:t>NOME DA INSTITUIÇÃO DE ENSINO,</w:t>
      </w:r>
      <w:r w:rsidR="001140DB" w:rsidRPr="007526A7">
        <w:rPr>
          <w:rFonts w:asciiTheme="minorHAnsi" w:eastAsia="Times New Roman" w:hAnsiTheme="minorHAnsi" w:cs="Times New Roman"/>
          <w:bCs/>
          <w:color w:val="FF0000"/>
        </w:rPr>
        <w:t xml:space="preserve"> </w:t>
      </w:r>
      <w:r w:rsidR="001140DB" w:rsidRPr="007526A7">
        <w:rPr>
          <w:rFonts w:asciiTheme="minorHAnsi" w:eastAsia="Times New Roman" w:hAnsiTheme="minorHAnsi" w:cs="Times New Roman"/>
          <w:bCs/>
          <w:color w:val="auto"/>
        </w:rPr>
        <w:t>VISANDO ESTABELECER A REALIZAÇÃO DE AÇÕES CONJUNTAS, NA FORMA ABAIXO.</w:t>
      </w: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Times New Roman"/>
          <w:color w:val="auto"/>
        </w:rPr>
      </w:pP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spacing w:after="0" w:line="240" w:lineRule="auto"/>
        <w:ind w:left="4500"/>
        <w:jc w:val="both"/>
        <w:rPr>
          <w:rFonts w:asciiTheme="minorHAnsi" w:eastAsia="Times New Roman" w:hAnsiTheme="minorHAnsi" w:cs="Times New Roman"/>
          <w:color w:val="auto"/>
        </w:rPr>
      </w:pP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spacing w:after="0" w:line="240" w:lineRule="auto"/>
        <w:ind w:left="4500"/>
        <w:jc w:val="both"/>
        <w:rPr>
          <w:rFonts w:asciiTheme="minorHAnsi" w:eastAsia="Times New Roman" w:hAnsiTheme="minorHAnsi" w:cs="Times New Roman"/>
          <w:color w:val="auto"/>
        </w:rPr>
      </w:pP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Times New Roman"/>
          <w:color w:val="auto"/>
        </w:rPr>
      </w:pP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tabs>
          <w:tab w:val="left" w:pos="5954"/>
        </w:tabs>
        <w:spacing w:after="0" w:line="312" w:lineRule="auto"/>
        <w:jc w:val="both"/>
        <w:rPr>
          <w:rFonts w:asciiTheme="minorHAnsi" w:eastAsia="Times New Roman" w:hAnsiTheme="minorHAnsi" w:cs="Times New Roman"/>
          <w:color w:val="auto"/>
        </w:rPr>
      </w:pPr>
      <w:r w:rsidRPr="007526A7">
        <w:rPr>
          <w:rFonts w:asciiTheme="minorHAnsi" w:eastAsia="Times New Roman" w:hAnsiTheme="minorHAnsi" w:cs="Times New Roman"/>
          <w:color w:val="auto"/>
        </w:rPr>
        <w:t xml:space="preserve">A PREFEITURA DE SÃO PAULO, </w:t>
      </w:r>
      <w:r w:rsidRPr="007526A7">
        <w:rPr>
          <w:rFonts w:asciiTheme="minorHAnsi" w:eastAsia="Times New Roman" w:hAnsiTheme="minorHAnsi" w:cs="Times New Roman"/>
          <w:color w:val="auto"/>
          <w:lang w:eastAsia="en-US"/>
        </w:rPr>
        <w:t>por meio d</w:t>
      </w:r>
      <w:r w:rsidRPr="007526A7">
        <w:rPr>
          <w:rFonts w:asciiTheme="minorHAnsi" w:eastAsia="Times New Roman" w:hAnsiTheme="minorHAnsi" w:cs="Times New Roman"/>
          <w:color w:val="auto"/>
        </w:rPr>
        <w:t>a SECRE</w:t>
      </w:r>
      <w:r w:rsidR="00526621" w:rsidRPr="007526A7">
        <w:rPr>
          <w:rFonts w:asciiTheme="minorHAnsi" w:eastAsia="Times New Roman" w:hAnsiTheme="minorHAnsi" w:cs="Times New Roman"/>
          <w:color w:val="auto"/>
        </w:rPr>
        <w:t>TARIA MUNICIPAL DE CULTURA, que</w:t>
      </w:r>
      <w:r w:rsidRPr="007526A7">
        <w:rPr>
          <w:rFonts w:asciiTheme="minorHAnsi" w:eastAsia="Times New Roman" w:hAnsiTheme="minorHAnsi" w:cs="Times New Roman"/>
          <w:color w:val="auto"/>
        </w:rPr>
        <w:t xml:space="preserve"> tem </w:t>
      </w:r>
      <w:r w:rsidRPr="007526A7">
        <w:rPr>
          <w:rFonts w:asciiTheme="minorHAnsi" w:eastAsia="Times New Roman" w:hAnsiTheme="minorHAnsi" w:cs="Times New Roman"/>
          <w:color w:val="auto"/>
          <w:lang w:eastAsia="en-US"/>
        </w:rPr>
        <w:t xml:space="preserve">sede </w:t>
      </w:r>
      <w:r w:rsidRPr="007526A7">
        <w:rPr>
          <w:rFonts w:asciiTheme="minorHAnsi" w:eastAsia="Times New Roman" w:hAnsiTheme="minorHAnsi" w:cs="Times New Roman"/>
          <w:color w:val="auto"/>
        </w:rPr>
        <w:t>na Av. São João, nº 473, 11º andar – Centro, São Paulo – SP, de agora em diante denominada SECRETARIA</w:t>
      </w:r>
      <w:r w:rsidRPr="007526A7">
        <w:rPr>
          <w:rFonts w:asciiTheme="minorHAnsi" w:eastAsia="Times New Roman" w:hAnsiTheme="minorHAnsi" w:cs="Times New Roman"/>
          <w:color w:val="auto"/>
          <w:lang w:eastAsia="en-US"/>
        </w:rPr>
        <w:t>, r</w:t>
      </w:r>
      <w:r w:rsidR="00434473" w:rsidRPr="007526A7">
        <w:rPr>
          <w:rFonts w:asciiTheme="minorHAnsi" w:eastAsia="Times New Roman" w:hAnsiTheme="minorHAnsi" w:cs="Times New Roman"/>
          <w:color w:val="auto"/>
          <w:lang w:eastAsia="en-US"/>
        </w:rPr>
        <w:t>e</w:t>
      </w:r>
      <w:r w:rsidR="007A50D6" w:rsidRPr="007526A7">
        <w:rPr>
          <w:rFonts w:asciiTheme="minorHAnsi" w:eastAsia="Times New Roman" w:hAnsiTheme="minorHAnsi" w:cs="Times New Roman"/>
          <w:color w:val="auto"/>
          <w:lang w:eastAsia="en-US"/>
        </w:rPr>
        <w:t xml:space="preserve">presentada neste ato </w:t>
      </w:r>
      <w:proofErr w:type="gramStart"/>
      <w:r w:rsidR="007A50D6" w:rsidRPr="007526A7">
        <w:rPr>
          <w:rFonts w:asciiTheme="minorHAnsi" w:eastAsia="Times New Roman" w:hAnsiTheme="minorHAnsi" w:cs="Times New Roman"/>
          <w:color w:val="auto"/>
          <w:lang w:eastAsia="en-US"/>
        </w:rPr>
        <w:t>pela chefe</w:t>
      </w:r>
      <w:proofErr w:type="gramEnd"/>
      <w:r w:rsidR="007A50D6" w:rsidRPr="007526A7">
        <w:rPr>
          <w:rFonts w:asciiTheme="minorHAnsi" w:eastAsia="Times New Roman" w:hAnsiTheme="minorHAnsi" w:cs="Times New Roman"/>
          <w:color w:val="auto"/>
          <w:lang w:eastAsia="en-US"/>
        </w:rPr>
        <w:t xml:space="preserve"> de Gabinete, cuja competência foi delegada pelo </w:t>
      </w:r>
      <w:r w:rsidR="00434473" w:rsidRPr="007526A7">
        <w:rPr>
          <w:rFonts w:asciiTheme="minorHAnsi" w:eastAsia="Times New Roman" w:hAnsiTheme="minorHAnsi" w:cs="Times New Roman"/>
          <w:color w:val="auto"/>
          <w:lang w:eastAsia="en-US"/>
        </w:rPr>
        <w:t xml:space="preserve"> </w:t>
      </w:r>
      <w:r w:rsidRPr="007526A7">
        <w:rPr>
          <w:rFonts w:asciiTheme="minorHAnsi" w:eastAsia="Times New Roman" w:hAnsiTheme="minorHAnsi" w:cs="Times New Roman"/>
          <w:color w:val="auto"/>
        </w:rPr>
        <w:t xml:space="preserve"> Secretário</w:t>
      </w:r>
      <w:r w:rsidR="00ED5B28" w:rsidRPr="007526A7">
        <w:rPr>
          <w:rFonts w:asciiTheme="minorHAnsi" w:eastAsia="Times New Roman" w:hAnsiTheme="minorHAnsi" w:cs="Times New Roman"/>
          <w:color w:val="auto"/>
        </w:rPr>
        <w:t xml:space="preserve"> conforme artigo 3°, IV da Portaria 17/2018 </w:t>
      </w:r>
      <w:r w:rsidRPr="007526A7">
        <w:rPr>
          <w:rFonts w:asciiTheme="minorHAnsi" w:eastAsia="Times New Roman" w:hAnsiTheme="minorHAnsi" w:cs="Times New Roman"/>
          <w:color w:val="auto"/>
        </w:rPr>
        <w:t xml:space="preserve">e a </w:t>
      </w:r>
      <w:r w:rsidR="00507B65" w:rsidRPr="007526A7">
        <w:rPr>
          <w:rFonts w:asciiTheme="minorHAnsi" w:eastAsia="Times New Roman" w:hAnsiTheme="minorHAnsi" w:cs="Times New Roman"/>
          <w:bCs/>
          <w:color w:val="FF0000"/>
        </w:rPr>
        <w:t>NOME DA INSTITUIÇÃO DE ENSINO</w:t>
      </w:r>
      <w:r w:rsidRPr="007526A7">
        <w:rPr>
          <w:rFonts w:asciiTheme="minorHAnsi" w:eastAsia="Times New Roman" w:hAnsiTheme="minorHAnsi" w:cs="Times New Roman"/>
          <w:bCs/>
          <w:color w:val="auto"/>
        </w:rPr>
        <w:t xml:space="preserve">, </w:t>
      </w:r>
      <w:r w:rsidRPr="007526A7">
        <w:rPr>
          <w:rFonts w:asciiTheme="minorHAnsi" w:eastAsia="Times New Roman" w:hAnsiTheme="minorHAnsi" w:cs="Times New Roman"/>
          <w:color w:val="auto"/>
        </w:rPr>
        <w:t>pessoa jurídica de direito privado</w:t>
      </w:r>
      <w:r w:rsidR="00507B65" w:rsidRPr="007526A7">
        <w:rPr>
          <w:rFonts w:asciiTheme="minorHAnsi" w:eastAsia="Times New Roman" w:hAnsiTheme="minorHAnsi" w:cs="Times New Roman"/>
          <w:color w:val="auto"/>
        </w:rPr>
        <w:t xml:space="preserve"> </w:t>
      </w:r>
      <w:r w:rsidR="00507B65" w:rsidRPr="007526A7">
        <w:rPr>
          <w:rFonts w:asciiTheme="minorHAnsi" w:eastAsia="Times New Roman" w:hAnsiTheme="minorHAnsi" w:cs="Times New Roman"/>
          <w:color w:val="FF0000"/>
        </w:rPr>
        <w:t>(ou público)</w:t>
      </w:r>
      <w:r w:rsidRPr="007526A7">
        <w:rPr>
          <w:rFonts w:asciiTheme="minorHAnsi" w:eastAsia="Times New Roman" w:hAnsiTheme="minorHAnsi" w:cs="Times New Roman"/>
          <w:color w:val="FF0000"/>
        </w:rPr>
        <w:t xml:space="preserve">, </w:t>
      </w:r>
      <w:r w:rsidRPr="007526A7">
        <w:rPr>
          <w:rFonts w:asciiTheme="minorHAnsi" w:eastAsia="Times New Roman" w:hAnsiTheme="minorHAnsi" w:cs="Times New Roman"/>
          <w:color w:val="auto"/>
        </w:rPr>
        <w:t xml:space="preserve">com sede na cidade de São Paulo, na Rua </w:t>
      </w:r>
      <w:r w:rsidR="00507B65" w:rsidRPr="007526A7">
        <w:rPr>
          <w:rFonts w:asciiTheme="minorHAnsi" w:eastAsia="Times New Roman" w:hAnsiTheme="minorHAnsi" w:cs="Times New Roman"/>
          <w:color w:val="auto"/>
        </w:rPr>
        <w:t>________________________________________</w:t>
      </w:r>
      <w:r w:rsidRPr="007526A7">
        <w:rPr>
          <w:rFonts w:asciiTheme="minorHAnsi" w:eastAsia="Times New Roman" w:hAnsiTheme="minorHAnsi" w:cs="Times New Roman"/>
          <w:color w:val="auto"/>
        </w:rPr>
        <w:t xml:space="preserve">, inscrita no CNPJ/MF sob o nº </w:t>
      </w:r>
      <w:r w:rsidR="00507B65" w:rsidRPr="007526A7">
        <w:rPr>
          <w:rFonts w:asciiTheme="minorHAnsi" w:eastAsia="Times New Roman" w:hAnsiTheme="minorHAnsi" w:cs="Times New Roman"/>
          <w:color w:val="auto"/>
        </w:rPr>
        <w:t>__________________________________________</w:t>
      </w:r>
      <w:r w:rsidRPr="007526A7">
        <w:rPr>
          <w:rFonts w:asciiTheme="minorHAnsi" w:eastAsia="Times New Roman" w:hAnsiTheme="minorHAnsi" w:cs="Times New Roman"/>
          <w:color w:val="auto"/>
        </w:rPr>
        <w:t>, neste ato representada na forma de seu Estatuto Social em vigor,</w:t>
      </w:r>
      <w:r w:rsidR="00507B65" w:rsidRPr="007526A7">
        <w:rPr>
          <w:rFonts w:asciiTheme="minorHAnsi" w:hAnsiTheme="minorHAnsi"/>
          <w:color w:val="auto"/>
        </w:rPr>
        <w:t xml:space="preserve"> por meio de seu representante legal ____________________________________________, portador da célula de identidade RG n◦ ___________________________, inscrito no CPF/MF sob o n◦ _________________________,</w:t>
      </w:r>
      <w:r w:rsidRPr="007526A7">
        <w:rPr>
          <w:rFonts w:asciiTheme="minorHAnsi" w:eastAsia="Times New Roman" w:hAnsiTheme="minorHAnsi" w:cs="Times New Roman"/>
          <w:color w:val="auto"/>
        </w:rPr>
        <w:t xml:space="preserve"> </w:t>
      </w:r>
      <w:r w:rsidR="00507B65" w:rsidRPr="007526A7">
        <w:rPr>
          <w:rFonts w:asciiTheme="minorHAnsi" w:eastAsia="Times New Roman" w:hAnsiTheme="minorHAnsi" w:cs="Times New Roman"/>
          <w:color w:val="auto"/>
        </w:rPr>
        <w:t xml:space="preserve">e considerando </w:t>
      </w:r>
      <w:r w:rsidR="00507B65" w:rsidRPr="007526A7">
        <w:rPr>
          <w:rFonts w:asciiTheme="minorHAnsi" w:hAnsiTheme="minorHAnsi"/>
          <w:color w:val="auto"/>
        </w:rPr>
        <w:t xml:space="preserve">o disposto na Lei </w:t>
      </w:r>
      <w:r w:rsidR="00D65F07" w:rsidRPr="007526A7">
        <w:rPr>
          <w:rFonts w:asciiTheme="minorHAnsi" w:hAnsiTheme="minorHAnsi"/>
          <w:color w:val="auto"/>
        </w:rPr>
        <w:t>Federal n° 11.788/08 e Decreto Municipal n° 56.760/16</w:t>
      </w:r>
      <w:r w:rsidR="00267159" w:rsidRPr="007526A7">
        <w:rPr>
          <w:rFonts w:asciiTheme="minorHAnsi" w:hAnsiTheme="minorHAnsi"/>
          <w:color w:val="auto"/>
        </w:rPr>
        <w:t xml:space="preserve">, </w:t>
      </w:r>
      <w:r w:rsidRPr="007526A7">
        <w:rPr>
          <w:rFonts w:asciiTheme="minorHAnsi" w:eastAsia="Times New Roman" w:hAnsiTheme="minorHAnsi" w:cs="Times New Roman"/>
          <w:color w:val="auto"/>
        </w:rPr>
        <w:t xml:space="preserve">RESOLVEM celebrar este </w:t>
      </w:r>
      <w:r w:rsidR="00507B65" w:rsidRPr="007526A7">
        <w:rPr>
          <w:rFonts w:asciiTheme="minorHAnsi" w:eastAsia="Times New Roman" w:hAnsiTheme="minorHAnsi" w:cs="Times New Roman"/>
          <w:color w:val="auto"/>
        </w:rPr>
        <w:t>Convênio</w:t>
      </w:r>
      <w:r w:rsidRPr="007526A7">
        <w:rPr>
          <w:rFonts w:asciiTheme="minorHAnsi" w:eastAsia="Times New Roman" w:hAnsiTheme="minorHAnsi" w:cs="Times New Roman"/>
          <w:color w:val="auto"/>
        </w:rPr>
        <w:t xml:space="preserve"> mediante as cláusulas e condições seguintes:</w:t>
      </w:r>
    </w:p>
    <w:p w:rsidR="00507B65" w:rsidRPr="007526A7" w:rsidRDefault="00507B65" w:rsidP="001140DB">
      <w:pPr>
        <w:pBdr>
          <w:top w:val="none" w:sz="0" w:space="0" w:color="auto"/>
          <w:left w:val="none" w:sz="0" w:space="0" w:color="auto"/>
          <w:bottom w:val="none" w:sz="0" w:space="0" w:color="auto"/>
          <w:right w:val="none" w:sz="0" w:space="0" w:color="auto"/>
          <w:between w:val="none" w:sz="0" w:space="0" w:color="auto"/>
        </w:pBdr>
        <w:tabs>
          <w:tab w:val="left" w:pos="5954"/>
        </w:tabs>
        <w:spacing w:after="0" w:line="312" w:lineRule="auto"/>
        <w:jc w:val="both"/>
        <w:rPr>
          <w:rFonts w:asciiTheme="minorHAnsi" w:eastAsia="Times New Roman" w:hAnsiTheme="minorHAnsi" w:cs="Times New Roman"/>
          <w:color w:val="auto"/>
        </w:rPr>
      </w:pP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tabs>
          <w:tab w:val="left" w:pos="5954"/>
        </w:tabs>
        <w:spacing w:after="0" w:line="312" w:lineRule="auto"/>
        <w:jc w:val="both"/>
        <w:rPr>
          <w:rFonts w:asciiTheme="minorHAnsi" w:eastAsia="Times New Roman" w:hAnsiTheme="minorHAnsi" w:cs="Times New Roman"/>
          <w:caps/>
          <w:color w:val="auto"/>
        </w:rPr>
      </w:pPr>
      <w:r w:rsidRPr="007526A7">
        <w:rPr>
          <w:rFonts w:asciiTheme="minorHAnsi" w:eastAsia="Times New Roman" w:hAnsiTheme="minorHAnsi" w:cs="Times New Roman"/>
          <w:color w:val="auto"/>
        </w:rPr>
        <w:t xml:space="preserve">CLÁUSULA PRIMEIRA – </w:t>
      </w:r>
      <w:r w:rsidRPr="007526A7">
        <w:rPr>
          <w:rFonts w:asciiTheme="minorHAnsi" w:eastAsia="Times New Roman" w:hAnsiTheme="minorHAnsi" w:cs="Times New Roman"/>
          <w:caps/>
          <w:color w:val="auto"/>
        </w:rPr>
        <w:t>Do Objeto</w:t>
      </w: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rPr>
      </w:pPr>
    </w:p>
    <w:p w:rsidR="000F7F8C" w:rsidRPr="007526A7" w:rsidRDefault="00507B65" w:rsidP="00692B0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rPr>
      </w:pPr>
      <w:r w:rsidRPr="007526A7">
        <w:rPr>
          <w:rFonts w:asciiTheme="minorHAnsi" w:hAnsiTheme="minorHAnsi"/>
        </w:rPr>
        <w:t xml:space="preserve">Este convênio tem como objeto promover a concessão de oportunidades das práticas acadêmicas (estágio curricular obrigatório e estágio supervisionado) de complementação de ensino e aprendizagem para estudantes matriculados e com frequência regular em cursos </w:t>
      </w:r>
      <w:r w:rsidR="00513930" w:rsidRPr="007526A7">
        <w:rPr>
          <w:rFonts w:asciiTheme="minorHAnsi" w:hAnsiTheme="minorHAnsi"/>
        </w:rPr>
        <w:t>de graduação e</w:t>
      </w:r>
      <w:r w:rsidRPr="007526A7">
        <w:rPr>
          <w:rFonts w:asciiTheme="minorHAnsi" w:hAnsiTheme="minorHAnsi"/>
        </w:rPr>
        <w:t xml:space="preserve"> nível </w:t>
      </w:r>
      <w:r w:rsidRPr="007526A7">
        <w:rPr>
          <w:rFonts w:asciiTheme="minorHAnsi" w:hAnsiTheme="minorHAnsi"/>
          <w:color w:val="auto"/>
        </w:rPr>
        <w:t>técnico da presente Instituição em todas as áreas do conhecimento</w:t>
      </w:r>
      <w:r w:rsidRPr="007526A7">
        <w:rPr>
          <w:rFonts w:asciiTheme="minorHAnsi" w:hAnsiTheme="minorHAnsi"/>
        </w:rPr>
        <w:t>, sem percepção de remuneração</w:t>
      </w:r>
      <w:r w:rsidRPr="007526A7">
        <w:rPr>
          <w:rFonts w:asciiTheme="minorHAnsi" w:hAnsiTheme="minorHAnsi"/>
          <w:color w:val="auto"/>
        </w:rPr>
        <w:t>.</w:t>
      </w:r>
    </w:p>
    <w:p w:rsidR="000F7F8C" w:rsidRPr="007526A7" w:rsidRDefault="000F7F8C" w:rsidP="001140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rPr>
      </w:pPr>
    </w:p>
    <w:p w:rsidR="00507B65" w:rsidRPr="007526A7" w:rsidRDefault="001140DB" w:rsidP="001140DB">
      <w:pPr>
        <w:pBdr>
          <w:top w:val="none" w:sz="0" w:space="0" w:color="auto"/>
          <w:left w:val="none" w:sz="0" w:space="0" w:color="auto"/>
          <w:bottom w:val="none" w:sz="0" w:space="0" w:color="auto"/>
          <w:right w:val="none" w:sz="0" w:space="0" w:color="auto"/>
          <w:between w:val="none" w:sz="0" w:space="0" w:color="auto"/>
        </w:pBdr>
        <w:autoSpaceDE w:val="0"/>
        <w:spacing w:after="0" w:line="240" w:lineRule="auto"/>
        <w:jc w:val="both"/>
        <w:rPr>
          <w:rFonts w:asciiTheme="minorHAnsi" w:eastAsia="Times New Roman" w:hAnsiTheme="minorHAnsi" w:cs="Times New Roman"/>
          <w:color w:val="auto"/>
        </w:rPr>
      </w:pPr>
      <w:r w:rsidRPr="007526A7">
        <w:rPr>
          <w:rFonts w:asciiTheme="minorHAnsi" w:eastAsia="Times New Roman" w:hAnsiTheme="minorHAnsi" w:cs="Times New Roman"/>
          <w:color w:val="auto"/>
        </w:rPr>
        <w:t xml:space="preserve">CLÁUSULA SEGUNDA – DAS </w:t>
      </w:r>
      <w:r w:rsidR="00FB0100" w:rsidRPr="007526A7">
        <w:rPr>
          <w:rFonts w:asciiTheme="minorHAnsi" w:eastAsia="Times New Roman" w:hAnsiTheme="minorHAnsi" w:cs="Times New Roman"/>
          <w:color w:val="auto"/>
        </w:rPr>
        <w:t xml:space="preserve">ATRIBUIÇÕES </w:t>
      </w:r>
      <w:r w:rsidR="00507B65" w:rsidRPr="007526A7">
        <w:rPr>
          <w:rFonts w:asciiTheme="minorHAnsi" w:eastAsia="Times New Roman" w:hAnsiTheme="minorHAnsi" w:cs="Times New Roman"/>
          <w:color w:val="auto"/>
        </w:rPr>
        <w:t>DA INSTITUIÇÃO</w:t>
      </w:r>
    </w:p>
    <w:p w:rsidR="007A50D6" w:rsidRPr="007526A7" w:rsidRDefault="007A50D6" w:rsidP="001140DB">
      <w:pPr>
        <w:pBdr>
          <w:top w:val="none" w:sz="0" w:space="0" w:color="auto"/>
          <w:left w:val="none" w:sz="0" w:space="0" w:color="auto"/>
          <w:bottom w:val="none" w:sz="0" w:space="0" w:color="auto"/>
          <w:right w:val="none" w:sz="0" w:space="0" w:color="auto"/>
          <w:between w:val="none" w:sz="0" w:space="0" w:color="auto"/>
        </w:pBdr>
        <w:autoSpaceDE w:val="0"/>
        <w:spacing w:after="0" w:line="240" w:lineRule="auto"/>
        <w:jc w:val="both"/>
        <w:rPr>
          <w:rFonts w:asciiTheme="minorHAnsi" w:eastAsia="Times New Roman" w:hAnsiTheme="minorHAnsi" w:cs="Times New Roman"/>
          <w:color w:val="auto"/>
        </w:rPr>
      </w:pPr>
    </w:p>
    <w:p w:rsidR="00507B65" w:rsidRPr="007526A7" w:rsidRDefault="00507B65" w:rsidP="001140DB">
      <w:pPr>
        <w:pBdr>
          <w:top w:val="none" w:sz="0" w:space="0" w:color="auto"/>
          <w:left w:val="none" w:sz="0" w:space="0" w:color="auto"/>
          <w:bottom w:val="none" w:sz="0" w:space="0" w:color="auto"/>
          <w:right w:val="none" w:sz="0" w:space="0" w:color="auto"/>
          <w:between w:val="none" w:sz="0" w:space="0" w:color="auto"/>
        </w:pBdr>
        <w:autoSpaceDE w:val="0"/>
        <w:spacing w:after="0" w:line="240" w:lineRule="auto"/>
        <w:jc w:val="both"/>
        <w:rPr>
          <w:rFonts w:asciiTheme="minorHAnsi" w:eastAsia="Times New Roman" w:hAnsiTheme="minorHAnsi" w:cs="Times New Roman"/>
          <w:color w:val="auto"/>
        </w:rPr>
      </w:pPr>
    </w:p>
    <w:p w:rsidR="006662F0" w:rsidRPr="007526A7" w:rsidRDefault="00507B65" w:rsidP="007A50D6">
      <w:pPr>
        <w:pStyle w:val="PargrafodaLista"/>
        <w:numPr>
          <w:ilvl w:val="0"/>
          <w:numId w:val="5"/>
        </w:numPr>
        <w:tabs>
          <w:tab w:val="left" w:pos="664"/>
        </w:tabs>
        <w:ind w:right="120"/>
        <w:rPr>
          <w:rFonts w:asciiTheme="minorHAnsi" w:hAnsiTheme="minorHAnsi"/>
          <w:lang w:val="pt-BR"/>
        </w:rPr>
      </w:pPr>
      <w:r w:rsidRPr="007526A7">
        <w:rPr>
          <w:rFonts w:asciiTheme="minorHAnsi" w:hAnsiTheme="minorHAnsi"/>
          <w:lang w:val="pt-BR"/>
        </w:rPr>
        <w:t>Responsabilizar-se-á pelo seguro de acidentes pessoais em favor do estudante, que, por parte da Instituição de Ensino</w:t>
      </w:r>
      <w:r w:rsidRPr="007526A7">
        <w:rPr>
          <w:rFonts w:asciiTheme="minorHAnsi" w:hAnsiTheme="minorHAnsi"/>
          <w:b/>
          <w:lang w:val="pt-BR"/>
        </w:rPr>
        <w:t xml:space="preserve">, </w:t>
      </w:r>
      <w:r w:rsidRPr="007526A7">
        <w:rPr>
          <w:rFonts w:asciiTheme="minorHAnsi" w:hAnsiTheme="minorHAnsi"/>
          <w:lang w:val="pt-BR"/>
        </w:rPr>
        <w:t xml:space="preserve">é obrigatório, nos termos do inciso </w:t>
      </w:r>
      <w:r w:rsidRPr="007526A7">
        <w:rPr>
          <w:rFonts w:asciiTheme="minorHAnsi" w:hAnsiTheme="minorHAnsi"/>
          <w:spacing w:val="-3"/>
          <w:lang w:val="pt-BR"/>
        </w:rPr>
        <w:t xml:space="preserve">IV </w:t>
      </w:r>
      <w:r w:rsidRPr="007526A7">
        <w:rPr>
          <w:rFonts w:asciiTheme="minorHAnsi" w:hAnsiTheme="minorHAnsi"/>
          <w:lang w:val="pt-BR"/>
        </w:rPr>
        <w:t xml:space="preserve">do artigo 9º da </w:t>
      </w:r>
      <w:r w:rsidRPr="007526A7">
        <w:rPr>
          <w:rFonts w:asciiTheme="minorHAnsi" w:hAnsiTheme="minorHAnsi"/>
          <w:spacing w:val="-2"/>
          <w:lang w:val="pt-BR"/>
        </w:rPr>
        <w:t>Lei</w:t>
      </w:r>
      <w:r w:rsidR="00C926BA" w:rsidRPr="007526A7">
        <w:rPr>
          <w:rFonts w:asciiTheme="minorHAnsi" w:hAnsiTheme="minorHAnsi"/>
          <w:spacing w:val="-2"/>
          <w:lang w:val="pt-BR"/>
        </w:rPr>
        <w:t xml:space="preserve"> </w:t>
      </w:r>
      <w:r w:rsidRPr="007526A7">
        <w:rPr>
          <w:rFonts w:asciiTheme="minorHAnsi" w:hAnsiTheme="minorHAnsi"/>
          <w:lang w:val="pt-BR"/>
        </w:rPr>
        <w:t>11.788/08.</w:t>
      </w:r>
    </w:p>
    <w:p w:rsidR="00507B65" w:rsidRPr="007526A7" w:rsidRDefault="00507B65" w:rsidP="00F402DA">
      <w:pPr>
        <w:pStyle w:val="PargrafodaLista"/>
        <w:numPr>
          <w:ilvl w:val="0"/>
          <w:numId w:val="5"/>
        </w:numPr>
        <w:tabs>
          <w:tab w:val="left" w:pos="664"/>
        </w:tabs>
        <w:ind w:right="120"/>
        <w:rPr>
          <w:rFonts w:asciiTheme="minorHAnsi" w:hAnsiTheme="minorHAnsi"/>
          <w:lang w:val="pt-BR"/>
        </w:rPr>
      </w:pPr>
      <w:r w:rsidRPr="007526A7">
        <w:rPr>
          <w:rFonts w:asciiTheme="minorHAnsi" w:hAnsiTheme="minorHAnsi"/>
          <w:lang w:val="pt-BR"/>
        </w:rPr>
        <w:t xml:space="preserve">Dar ampla divulgação da celebração do Convênio a fim de proporcionar a todos os estudantes a oportunidade de participação no programa de estágio ofertado pela </w:t>
      </w:r>
      <w:r w:rsidR="00C24A1D" w:rsidRPr="007526A7">
        <w:rPr>
          <w:rFonts w:asciiTheme="minorHAnsi" w:hAnsiTheme="minorHAnsi"/>
          <w:lang w:val="pt-BR"/>
        </w:rPr>
        <w:t>Secretaria Municipal de Cultura</w:t>
      </w:r>
      <w:r w:rsidRPr="007526A7">
        <w:rPr>
          <w:rFonts w:asciiTheme="minorHAnsi" w:hAnsiTheme="minorHAnsi"/>
          <w:lang w:val="pt-BR"/>
        </w:rPr>
        <w:t>;</w:t>
      </w:r>
    </w:p>
    <w:p w:rsidR="00507B65" w:rsidRDefault="00507B65" w:rsidP="00FB0100">
      <w:pPr>
        <w:pStyle w:val="PargrafodaLista"/>
        <w:numPr>
          <w:ilvl w:val="0"/>
          <w:numId w:val="5"/>
        </w:numPr>
        <w:tabs>
          <w:tab w:val="left" w:pos="645"/>
        </w:tabs>
        <w:ind w:right="116"/>
        <w:rPr>
          <w:rFonts w:asciiTheme="minorHAnsi" w:hAnsiTheme="minorHAnsi"/>
          <w:lang w:val="pt-BR"/>
        </w:rPr>
      </w:pPr>
      <w:r w:rsidRPr="007526A7">
        <w:rPr>
          <w:rFonts w:asciiTheme="minorHAnsi" w:hAnsiTheme="minorHAnsi"/>
          <w:lang w:val="pt-BR"/>
        </w:rPr>
        <w:t>Responsabilizar-se pela execução do objeto do Convênio, por meio da área técnica correspondente, organizando e supervisionando as práticas curriculares;</w:t>
      </w:r>
    </w:p>
    <w:p w:rsidR="00C43BEA" w:rsidRPr="007526A7" w:rsidRDefault="00C43BEA" w:rsidP="00C43BEA">
      <w:pPr>
        <w:pStyle w:val="PargrafodaLista"/>
        <w:tabs>
          <w:tab w:val="left" w:pos="645"/>
        </w:tabs>
        <w:ind w:left="720" w:right="116"/>
        <w:rPr>
          <w:rFonts w:asciiTheme="minorHAnsi" w:hAnsiTheme="minorHAnsi"/>
          <w:lang w:val="pt-BR"/>
        </w:rPr>
      </w:pPr>
    </w:p>
    <w:p w:rsidR="00507B65" w:rsidRPr="007526A7" w:rsidRDefault="00507B65" w:rsidP="00FB0100">
      <w:pPr>
        <w:pStyle w:val="PargrafodaLista"/>
        <w:numPr>
          <w:ilvl w:val="0"/>
          <w:numId w:val="5"/>
        </w:numPr>
        <w:tabs>
          <w:tab w:val="left" w:pos="758"/>
        </w:tabs>
        <w:ind w:right="116"/>
        <w:rPr>
          <w:rFonts w:asciiTheme="minorHAnsi" w:hAnsiTheme="minorHAnsi"/>
          <w:lang w:val="pt-BR"/>
        </w:rPr>
      </w:pPr>
      <w:r w:rsidRPr="007526A7">
        <w:rPr>
          <w:rFonts w:asciiTheme="minorHAnsi" w:hAnsiTheme="minorHAnsi"/>
          <w:lang w:val="pt-BR"/>
        </w:rPr>
        <w:t>Efetuar o acompanhamento didático-pedagógico e coordenar o trabalho dos estudantes, designando um professor orientador para cada área, no período de permanência dos estudantes no</w:t>
      </w:r>
      <w:r w:rsidRPr="007526A7">
        <w:rPr>
          <w:rFonts w:asciiTheme="minorHAnsi" w:hAnsiTheme="minorHAnsi"/>
          <w:spacing w:val="-4"/>
          <w:lang w:val="pt-BR"/>
        </w:rPr>
        <w:t xml:space="preserve"> </w:t>
      </w:r>
      <w:r w:rsidR="00412AB8" w:rsidRPr="007526A7">
        <w:rPr>
          <w:rFonts w:asciiTheme="minorHAnsi" w:hAnsiTheme="minorHAnsi"/>
          <w:lang w:val="pt-BR"/>
        </w:rPr>
        <w:t>equipamento cultural;</w:t>
      </w:r>
    </w:p>
    <w:p w:rsidR="004B4974" w:rsidRDefault="00507B65" w:rsidP="00FB0100">
      <w:pPr>
        <w:pStyle w:val="PargrafodaLista"/>
        <w:numPr>
          <w:ilvl w:val="0"/>
          <w:numId w:val="5"/>
        </w:numPr>
        <w:tabs>
          <w:tab w:val="left" w:pos="736"/>
        </w:tabs>
        <w:spacing w:line="278" w:lineRule="auto"/>
        <w:ind w:right="115"/>
        <w:rPr>
          <w:rFonts w:asciiTheme="minorHAnsi" w:hAnsiTheme="minorHAnsi"/>
          <w:lang w:val="pt-BR"/>
        </w:rPr>
      </w:pPr>
      <w:r w:rsidRPr="007526A7">
        <w:rPr>
          <w:rFonts w:asciiTheme="minorHAnsi" w:hAnsiTheme="minorHAnsi"/>
          <w:lang w:val="pt-BR"/>
        </w:rPr>
        <w:t xml:space="preserve">Responsabilizar-se pelos insumos, material de consumo e/ou didático que os alunos </w:t>
      </w:r>
      <w:proofErr w:type="gramStart"/>
      <w:r w:rsidRPr="007526A7">
        <w:rPr>
          <w:rFonts w:asciiTheme="minorHAnsi" w:hAnsiTheme="minorHAnsi"/>
          <w:lang w:val="pt-BR"/>
        </w:rPr>
        <w:t>necessitarem</w:t>
      </w:r>
      <w:proofErr w:type="gramEnd"/>
      <w:r w:rsidRPr="007526A7">
        <w:rPr>
          <w:rFonts w:asciiTheme="minorHAnsi" w:hAnsiTheme="minorHAnsi"/>
          <w:lang w:val="pt-BR"/>
        </w:rPr>
        <w:t xml:space="preserve"> </w:t>
      </w:r>
    </w:p>
    <w:p w:rsidR="00507B65" w:rsidRPr="007526A7" w:rsidRDefault="00507B65" w:rsidP="004B4974">
      <w:pPr>
        <w:pStyle w:val="PargrafodaLista"/>
        <w:tabs>
          <w:tab w:val="left" w:pos="736"/>
        </w:tabs>
        <w:spacing w:line="278" w:lineRule="auto"/>
        <w:ind w:left="720" w:right="115"/>
        <w:rPr>
          <w:rFonts w:asciiTheme="minorHAnsi" w:hAnsiTheme="minorHAnsi"/>
          <w:lang w:val="pt-BR"/>
        </w:rPr>
      </w:pPr>
      <w:proofErr w:type="gramStart"/>
      <w:r w:rsidRPr="007526A7">
        <w:rPr>
          <w:rFonts w:asciiTheme="minorHAnsi" w:hAnsiTheme="minorHAnsi"/>
          <w:lang w:val="pt-BR"/>
        </w:rPr>
        <w:t>para</w:t>
      </w:r>
      <w:proofErr w:type="gramEnd"/>
      <w:r w:rsidRPr="007526A7">
        <w:rPr>
          <w:rFonts w:asciiTheme="minorHAnsi" w:hAnsiTheme="minorHAnsi"/>
          <w:lang w:val="pt-BR"/>
        </w:rPr>
        <w:t xml:space="preserve"> as práticas de</w:t>
      </w:r>
      <w:r w:rsidRPr="007526A7">
        <w:rPr>
          <w:rFonts w:asciiTheme="minorHAnsi" w:hAnsiTheme="minorHAnsi"/>
          <w:spacing w:val="-9"/>
          <w:lang w:val="pt-BR"/>
        </w:rPr>
        <w:t xml:space="preserve"> </w:t>
      </w:r>
      <w:r w:rsidRPr="007526A7">
        <w:rPr>
          <w:rFonts w:asciiTheme="minorHAnsi" w:hAnsiTheme="minorHAnsi"/>
          <w:lang w:val="pt-BR"/>
        </w:rPr>
        <w:t>atividades acadêmicas;</w:t>
      </w:r>
    </w:p>
    <w:p w:rsidR="007526A7" w:rsidRDefault="007526A7" w:rsidP="007526A7">
      <w:pPr>
        <w:pStyle w:val="PargrafodaLista"/>
        <w:tabs>
          <w:tab w:val="left" w:pos="707"/>
        </w:tabs>
        <w:spacing w:before="1"/>
        <w:ind w:left="720" w:right="115"/>
        <w:rPr>
          <w:rFonts w:asciiTheme="minorHAnsi" w:hAnsiTheme="minorHAnsi"/>
          <w:lang w:val="pt-BR"/>
        </w:rPr>
      </w:pPr>
    </w:p>
    <w:p w:rsidR="00507B65" w:rsidRPr="007526A7" w:rsidRDefault="00507B65" w:rsidP="00FB0100">
      <w:pPr>
        <w:pStyle w:val="PargrafodaLista"/>
        <w:numPr>
          <w:ilvl w:val="0"/>
          <w:numId w:val="5"/>
        </w:numPr>
        <w:tabs>
          <w:tab w:val="left" w:pos="707"/>
        </w:tabs>
        <w:spacing w:before="1"/>
        <w:ind w:right="115"/>
        <w:rPr>
          <w:rFonts w:asciiTheme="minorHAnsi" w:hAnsiTheme="minorHAnsi"/>
          <w:lang w:val="pt-BR"/>
        </w:rPr>
      </w:pPr>
      <w:r w:rsidRPr="007526A7">
        <w:rPr>
          <w:rFonts w:asciiTheme="minorHAnsi" w:hAnsiTheme="minorHAnsi"/>
          <w:lang w:val="pt-BR"/>
        </w:rPr>
        <w:t>Orientar os estudantes sobre a importância do cumprimento das normas institucionais e da vivência da ética profissional, especialmente no que tange ao resguardo do sigilo das informações a que tiver acesso em decorrência da sua prática</w:t>
      </w:r>
      <w:r w:rsidRPr="007526A7">
        <w:rPr>
          <w:rFonts w:asciiTheme="minorHAnsi" w:hAnsiTheme="minorHAnsi"/>
          <w:spacing w:val="-14"/>
          <w:lang w:val="pt-BR"/>
        </w:rPr>
        <w:t xml:space="preserve"> </w:t>
      </w:r>
      <w:r w:rsidRPr="007526A7">
        <w:rPr>
          <w:rFonts w:asciiTheme="minorHAnsi" w:hAnsiTheme="minorHAnsi"/>
          <w:lang w:val="pt-BR"/>
        </w:rPr>
        <w:t>acadêmica;</w:t>
      </w:r>
    </w:p>
    <w:p w:rsidR="00507B65" w:rsidRPr="007526A7" w:rsidRDefault="00507B65" w:rsidP="00FB0100">
      <w:pPr>
        <w:pStyle w:val="PargrafodaLista"/>
        <w:numPr>
          <w:ilvl w:val="0"/>
          <w:numId w:val="5"/>
        </w:numPr>
        <w:tabs>
          <w:tab w:val="left" w:pos="707"/>
        </w:tabs>
        <w:ind w:right="118"/>
        <w:rPr>
          <w:rFonts w:asciiTheme="minorHAnsi" w:hAnsiTheme="minorHAnsi"/>
          <w:lang w:val="pt-BR"/>
        </w:rPr>
      </w:pPr>
      <w:r w:rsidRPr="007526A7">
        <w:rPr>
          <w:rFonts w:asciiTheme="minorHAnsi" w:hAnsiTheme="minorHAnsi"/>
          <w:lang w:val="pt-BR"/>
        </w:rPr>
        <w:t xml:space="preserve">Colaborar com a </w:t>
      </w:r>
      <w:r w:rsidR="00C24A1D" w:rsidRPr="007526A7">
        <w:rPr>
          <w:rFonts w:asciiTheme="minorHAnsi" w:hAnsiTheme="minorHAnsi"/>
          <w:lang w:val="pt-BR"/>
        </w:rPr>
        <w:t xml:space="preserve">Secretaria Municipal de Cultura </w:t>
      </w:r>
      <w:r w:rsidRPr="007526A7">
        <w:rPr>
          <w:rFonts w:asciiTheme="minorHAnsi" w:hAnsiTheme="minorHAnsi"/>
          <w:lang w:val="pt-BR"/>
        </w:rPr>
        <w:t>na organização e operacionalização de atividades sistemáticas de avaliação das práticas acadêmicas, contribuindo para o fortalecimento da relação</w:t>
      </w:r>
      <w:r w:rsidRPr="007526A7">
        <w:rPr>
          <w:rFonts w:asciiTheme="minorHAnsi" w:hAnsiTheme="minorHAnsi"/>
          <w:spacing w:val="1"/>
          <w:lang w:val="pt-BR"/>
        </w:rPr>
        <w:t xml:space="preserve"> </w:t>
      </w:r>
      <w:r w:rsidRPr="007526A7">
        <w:rPr>
          <w:rFonts w:asciiTheme="minorHAnsi" w:hAnsiTheme="minorHAnsi"/>
          <w:lang w:val="pt-BR"/>
        </w:rPr>
        <w:t>ensino-serviço;</w:t>
      </w:r>
    </w:p>
    <w:p w:rsidR="00FB0100" w:rsidRPr="007526A7" w:rsidRDefault="00507B65" w:rsidP="00FB0100">
      <w:pPr>
        <w:pStyle w:val="PargrafodaLista"/>
        <w:numPr>
          <w:ilvl w:val="0"/>
          <w:numId w:val="5"/>
        </w:numPr>
        <w:tabs>
          <w:tab w:val="left" w:pos="674"/>
        </w:tabs>
        <w:spacing w:before="1"/>
        <w:ind w:right="117"/>
        <w:rPr>
          <w:rFonts w:asciiTheme="minorHAnsi" w:hAnsiTheme="minorHAnsi"/>
          <w:lang w:val="pt-BR"/>
        </w:rPr>
      </w:pPr>
      <w:r w:rsidRPr="007526A7">
        <w:rPr>
          <w:rFonts w:asciiTheme="minorHAnsi" w:hAnsiTheme="minorHAnsi"/>
          <w:lang w:val="pt-BR"/>
        </w:rPr>
        <w:t>Socializar e/ou disponibilizar para a Secretaria Municipal de Cultura uma cópia dos estudos, projetos de intervenção, pesquisas, sistematização de experiências e/ou outros trabalhos de produção científica que venham a ser produzidos durante o período das práticas</w:t>
      </w:r>
      <w:r w:rsidRPr="007526A7">
        <w:rPr>
          <w:rFonts w:asciiTheme="minorHAnsi" w:hAnsiTheme="minorHAnsi"/>
          <w:spacing w:val="-25"/>
          <w:lang w:val="pt-BR"/>
        </w:rPr>
        <w:t xml:space="preserve"> </w:t>
      </w:r>
      <w:r w:rsidRPr="007526A7">
        <w:rPr>
          <w:rFonts w:asciiTheme="minorHAnsi" w:hAnsiTheme="minorHAnsi"/>
          <w:lang w:val="pt-BR"/>
        </w:rPr>
        <w:t>acadêmicas;</w:t>
      </w:r>
    </w:p>
    <w:p w:rsidR="00507B65" w:rsidRPr="007526A7" w:rsidRDefault="00507B65" w:rsidP="00FB0100">
      <w:pPr>
        <w:pStyle w:val="PargrafodaLista"/>
        <w:numPr>
          <w:ilvl w:val="0"/>
          <w:numId w:val="5"/>
        </w:numPr>
        <w:tabs>
          <w:tab w:val="left" w:pos="674"/>
        </w:tabs>
        <w:spacing w:before="1"/>
        <w:ind w:right="117"/>
        <w:rPr>
          <w:rFonts w:asciiTheme="minorHAnsi" w:hAnsiTheme="minorHAnsi"/>
          <w:lang w:val="pt-BR"/>
        </w:rPr>
      </w:pPr>
      <w:r w:rsidRPr="007526A7">
        <w:rPr>
          <w:rFonts w:asciiTheme="minorHAnsi" w:hAnsiTheme="minorHAnsi"/>
          <w:lang w:val="pt-BR"/>
        </w:rPr>
        <w:t>Comunicar, por escrito, à Secretaria Municipal de Cultura, a saída do estudante nos cenários de práticas acadêmicas, seja pela conclusão do curso ou por qualquer outro</w:t>
      </w:r>
      <w:r w:rsidRPr="007526A7">
        <w:rPr>
          <w:rFonts w:asciiTheme="minorHAnsi" w:hAnsiTheme="minorHAnsi"/>
          <w:spacing w:val="-22"/>
          <w:lang w:val="pt-BR"/>
        </w:rPr>
        <w:t xml:space="preserve"> </w:t>
      </w:r>
      <w:r w:rsidRPr="007526A7">
        <w:rPr>
          <w:rFonts w:asciiTheme="minorHAnsi" w:hAnsiTheme="minorHAnsi"/>
          <w:lang w:val="pt-BR"/>
        </w:rPr>
        <w:t>motivo.</w:t>
      </w:r>
    </w:p>
    <w:p w:rsidR="00507B65" w:rsidRPr="007526A7" w:rsidRDefault="00507B65" w:rsidP="00507B65">
      <w:pPr>
        <w:pStyle w:val="PargrafodaLista"/>
        <w:tabs>
          <w:tab w:val="left" w:pos="674"/>
        </w:tabs>
        <w:spacing w:before="1" w:line="276" w:lineRule="auto"/>
        <w:ind w:right="117"/>
        <w:rPr>
          <w:rFonts w:asciiTheme="minorHAnsi" w:hAnsiTheme="minorHAnsi"/>
          <w:lang w:val="pt-BR"/>
        </w:rPr>
      </w:pPr>
    </w:p>
    <w:p w:rsidR="00507B65" w:rsidRPr="007526A7" w:rsidRDefault="00507B65" w:rsidP="00507B65">
      <w:pPr>
        <w:pBdr>
          <w:top w:val="none" w:sz="0" w:space="0" w:color="auto"/>
          <w:left w:val="none" w:sz="0" w:space="0" w:color="auto"/>
          <w:bottom w:val="none" w:sz="0" w:space="0" w:color="auto"/>
          <w:right w:val="none" w:sz="0" w:space="0" w:color="auto"/>
          <w:between w:val="none" w:sz="0" w:space="0" w:color="auto"/>
        </w:pBdr>
        <w:autoSpaceDE w:val="0"/>
        <w:spacing w:after="0" w:line="240" w:lineRule="auto"/>
        <w:jc w:val="both"/>
        <w:rPr>
          <w:rFonts w:asciiTheme="minorHAnsi" w:eastAsia="Times New Roman" w:hAnsiTheme="minorHAnsi" w:cs="Times New Roman"/>
          <w:color w:val="auto"/>
        </w:rPr>
      </w:pPr>
      <w:r w:rsidRPr="007526A7">
        <w:rPr>
          <w:rFonts w:asciiTheme="minorHAnsi" w:eastAsia="Times New Roman" w:hAnsiTheme="minorHAnsi" w:cs="Times New Roman"/>
          <w:color w:val="auto"/>
        </w:rPr>
        <w:t>CLÁUSULA TERCEIRA – DAS OBRIGAÇÕES DA SECRETARIA MUNICIPAL DE CULTURA</w:t>
      </w:r>
    </w:p>
    <w:p w:rsidR="00507B65" w:rsidRPr="007526A7" w:rsidRDefault="00507B65" w:rsidP="00507B65">
      <w:pPr>
        <w:pStyle w:val="PargrafodaLista"/>
        <w:tabs>
          <w:tab w:val="left" w:pos="674"/>
        </w:tabs>
        <w:spacing w:before="1"/>
        <w:ind w:left="720" w:right="117"/>
        <w:rPr>
          <w:rFonts w:asciiTheme="minorHAnsi" w:hAnsiTheme="minorHAnsi"/>
          <w:lang w:val="pt-BR"/>
        </w:rPr>
      </w:pPr>
    </w:p>
    <w:p w:rsidR="00507B65" w:rsidRPr="007526A7" w:rsidRDefault="00507B65" w:rsidP="00FB0100">
      <w:pPr>
        <w:pStyle w:val="PargrafodaLista"/>
        <w:numPr>
          <w:ilvl w:val="0"/>
          <w:numId w:val="6"/>
        </w:numPr>
        <w:tabs>
          <w:tab w:val="left" w:pos="674"/>
        </w:tabs>
        <w:spacing w:before="1"/>
        <w:ind w:right="117"/>
        <w:rPr>
          <w:rFonts w:asciiTheme="minorHAnsi" w:hAnsiTheme="minorHAnsi"/>
          <w:lang w:val="pt-BR"/>
        </w:rPr>
      </w:pPr>
      <w:r w:rsidRPr="007526A7">
        <w:rPr>
          <w:rFonts w:asciiTheme="minorHAnsi" w:hAnsiTheme="minorHAnsi"/>
          <w:lang w:val="pt-BR"/>
        </w:rPr>
        <w:t>Disponibilizar para a Instituição de Ensino as áreas de estágio curricular obrigatório dis</w:t>
      </w:r>
      <w:r w:rsidR="00354A1A" w:rsidRPr="007526A7">
        <w:rPr>
          <w:rFonts w:asciiTheme="minorHAnsi" w:hAnsiTheme="minorHAnsi"/>
          <w:lang w:val="pt-BR"/>
        </w:rPr>
        <w:t>ponível para receber estudantes</w:t>
      </w:r>
      <w:r w:rsidR="0016072E" w:rsidRPr="007526A7">
        <w:rPr>
          <w:rFonts w:asciiTheme="minorHAnsi" w:hAnsiTheme="minorHAnsi"/>
          <w:lang w:val="pt-BR"/>
        </w:rPr>
        <w:t>;</w:t>
      </w:r>
    </w:p>
    <w:p w:rsidR="00507B65" w:rsidRPr="007526A7" w:rsidRDefault="00507B65" w:rsidP="00FB0100">
      <w:pPr>
        <w:pStyle w:val="PargrafodaLista"/>
        <w:numPr>
          <w:ilvl w:val="0"/>
          <w:numId w:val="6"/>
        </w:numPr>
        <w:tabs>
          <w:tab w:val="left" w:pos="674"/>
        </w:tabs>
        <w:spacing w:before="1"/>
        <w:ind w:right="117"/>
        <w:rPr>
          <w:rFonts w:asciiTheme="minorHAnsi" w:hAnsiTheme="minorHAnsi"/>
          <w:lang w:val="pt-BR"/>
        </w:rPr>
      </w:pPr>
      <w:r w:rsidRPr="007526A7">
        <w:rPr>
          <w:rFonts w:asciiTheme="minorHAnsi" w:hAnsiTheme="minorHAnsi"/>
          <w:lang w:val="pt-BR"/>
        </w:rPr>
        <w:t>Celebrar termos de comprom</w:t>
      </w:r>
      <w:r w:rsidR="004B4974">
        <w:rPr>
          <w:rFonts w:asciiTheme="minorHAnsi" w:hAnsiTheme="minorHAnsi"/>
          <w:lang w:val="pt-BR"/>
        </w:rPr>
        <w:t>isso com o estudante</w:t>
      </w:r>
      <w:r w:rsidRPr="007526A7">
        <w:rPr>
          <w:rFonts w:asciiTheme="minorHAnsi" w:hAnsiTheme="minorHAnsi"/>
          <w:lang w:val="pt-BR"/>
        </w:rPr>
        <w:t xml:space="preserve">, por meio de instrumento de formalização por cursos de graduação, nível técnico, zelando pelo seu cumprimento; </w:t>
      </w:r>
    </w:p>
    <w:p w:rsidR="00507B65" w:rsidRPr="007526A7" w:rsidRDefault="00507B65" w:rsidP="00FB0100">
      <w:pPr>
        <w:pStyle w:val="PargrafodaLista"/>
        <w:numPr>
          <w:ilvl w:val="0"/>
          <w:numId w:val="6"/>
        </w:numPr>
        <w:tabs>
          <w:tab w:val="left" w:pos="674"/>
        </w:tabs>
        <w:spacing w:before="1"/>
        <w:ind w:right="117"/>
        <w:rPr>
          <w:rFonts w:asciiTheme="minorHAnsi" w:hAnsiTheme="minorHAnsi"/>
          <w:lang w:val="pt-BR"/>
        </w:rPr>
      </w:pPr>
      <w:r w:rsidRPr="007526A7">
        <w:rPr>
          <w:rFonts w:asciiTheme="minorHAnsi" w:hAnsiTheme="minorHAnsi"/>
          <w:lang w:val="pt-BR"/>
        </w:rPr>
        <w:t xml:space="preserve">Encaminhar formalmente os estudantes aos equipamentos culturais, de acordo com as normas e os procedimentos da SUGESP, inclusive a observância da capacidade instalada dos </w:t>
      </w:r>
      <w:r w:rsidR="009D2484" w:rsidRPr="007526A7">
        <w:rPr>
          <w:rFonts w:asciiTheme="minorHAnsi" w:hAnsiTheme="minorHAnsi"/>
          <w:lang w:val="pt-BR"/>
        </w:rPr>
        <w:t xml:space="preserve">referidos equipamentos listados no </w:t>
      </w:r>
      <w:r w:rsidR="00692B0D" w:rsidRPr="007526A7">
        <w:rPr>
          <w:rFonts w:asciiTheme="minorHAnsi" w:hAnsiTheme="minorHAnsi"/>
          <w:lang w:val="pt-BR"/>
        </w:rPr>
        <w:t>Anexo III</w:t>
      </w:r>
      <w:r w:rsidRPr="007526A7">
        <w:rPr>
          <w:rFonts w:asciiTheme="minorHAnsi" w:hAnsiTheme="minorHAnsi"/>
          <w:lang w:val="pt-BR"/>
        </w:rPr>
        <w:t>;</w:t>
      </w:r>
    </w:p>
    <w:p w:rsidR="00507B65" w:rsidRPr="007526A7" w:rsidRDefault="00507B65" w:rsidP="00FB0100">
      <w:pPr>
        <w:pStyle w:val="PargrafodaLista"/>
        <w:numPr>
          <w:ilvl w:val="0"/>
          <w:numId w:val="6"/>
        </w:numPr>
        <w:tabs>
          <w:tab w:val="left" w:pos="674"/>
        </w:tabs>
        <w:spacing w:before="1"/>
        <w:ind w:right="117"/>
        <w:rPr>
          <w:rFonts w:asciiTheme="minorHAnsi" w:hAnsiTheme="minorHAnsi"/>
          <w:lang w:val="pt-BR"/>
        </w:rPr>
      </w:pPr>
      <w:r w:rsidRPr="007526A7">
        <w:rPr>
          <w:rFonts w:asciiTheme="minorHAnsi" w:hAnsiTheme="minorHAnsi"/>
          <w:lang w:val="pt-BR"/>
        </w:rPr>
        <w:t>Ofertar instalações físicas e equipamentos de trabalho para que os estudantes desenvolvam atividades de aprendizagem profissional, social e cultural;</w:t>
      </w:r>
    </w:p>
    <w:p w:rsidR="00507B65" w:rsidRPr="007526A7" w:rsidRDefault="00507B65" w:rsidP="00FB0100">
      <w:pPr>
        <w:pStyle w:val="PargrafodaLista"/>
        <w:numPr>
          <w:ilvl w:val="0"/>
          <w:numId w:val="6"/>
        </w:numPr>
        <w:tabs>
          <w:tab w:val="left" w:pos="674"/>
        </w:tabs>
        <w:spacing w:before="1"/>
        <w:ind w:right="117"/>
        <w:rPr>
          <w:rFonts w:asciiTheme="minorHAnsi" w:hAnsiTheme="minorHAnsi"/>
          <w:lang w:val="pt-BR"/>
        </w:rPr>
      </w:pPr>
      <w:r w:rsidRPr="007526A7">
        <w:rPr>
          <w:rFonts w:asciiTheme="minorHAnsi" w:hAnsiTheme="minorHAnsi"/>
          <w:lang w:val="pt-BR"/>
        </w:rPr>
        <w:t>Disponibilizar,</w:t>
      </w:r>
      <w:r w:rsidR="009D2484" w:rsidRPr="007526A7">
        <w:rPr>
          <w:rFonts w:asciiTheme="minorHAnsi" w:hAnsiTheme="minorHAnsi"/>
          <w:lang w:val="pt-BR"/>
        </w:rPr>
        <w:t xml:space="preserve"> caso necessário, a documentação </w:t>
      </w:r>
      <w:r w:rsidRPr="007526A7">
        <w:rPr>
          <w:rFonts w:asciiTheme="minorHAnsi" w:hAnsiTheme="minorHAnsi"/>
          <w:lang w:val="pt-BR"/>
        </w:rPr>
        <w:t>que comprove a relação de estágio ob</w:t>
      </w:r>
      <w:r w:rsidR="009F4982" w:rsidRPr="007526A7">
        <w:rPr>
          <w:rFonts w:asciiTheme="minorHAnsi" w:hAnsiTheme="minorHAnsi"/>
          <w:lang w:val="pt-BR"/>
        </w:rPr>
        <w:t>rigatório com a Secretaria Municipal da Cultura</w:t>
      </w:r>
      <w:r w:rsidRPr="007526A7">
        <w:rPr>
          <w:rFonts w:asciiTheme="minorHAnsi" w:hAnsiTheme="minorHAnsi"/>
          <w:lang w:val="pt-BR"/>
        </w:rPr>
        <w:t>;</w:t>
      </w:r>
    </w:p>
    <w:p w:rsidR="00507B65" w:rsidRPr="007526A7" w:rsidRDefault="00507B65" w:rsidP="00FB0100">
      <w:pPr>
        <w:pStyle w:val="PargrafodaLista"/>
        <w:numPr>
          <w:ilvl w:val="0"/>
          <w:numId w:val="6"/>
        </w:numPr>
        <w:tabs>
          <w:tab w:val="left" w:pos="674"/>
        </w:tabs>
        <w:spacing w:before="1"/>
        <w:ind w:right="117"/>
        <w:rPr>
          <w:rFonts w:asciiTheme="minorHAnsi" w:hAnsiTheme="minorHAnsi"/>
          <w:lang w:val="pt-BR"/>
        </w:rPr>
      </w:pPr>
      <w:r w:rsidRPr="007526A7">
        <w:rPr>
          <w:rFonts w:asciiTheme="minorHAnsi" w:hAnsiTheme="minorHAnsi"/>
          <w:lang w:val="pt-BR"/>
        </w:rPr>
        <w:t>Disponibilizar um supervisor responsável pela interlocução.</w:t>
      </w:r>
    </w:p>
    <w:p w:rsidR="00507B65" w:rsidRPr="007526A7" w:rsidRDefault="00507B65" w:rsidP="00FB0100">
      <w:pPr>
        <w:pStyle w:val="PargrafodaLista"/>
        <w:numPr>
          <w:ilvl w:val="0"/>
          <w:numId w:val="6"/>
        </w:numPr>
        <w:tabs>
          <w:tab w:val="left" w:pos="674"/>
        </w:tabs>
        <w:spacing w:before="1"/>
        <w:ind w:right="117"/>
        <w:rPr>
          <w:rFonts w:asciiTheme="minorHAnsi" w:hAnsiTheme="minorHAnsi"/>
          <w:lang w:val="pt-BR"/>
        </w:rPr>
      </w:pPr>
      <w:r w:rsidRPr="007526A7">
        <w:rPr>
          <w:rFonts w:asciiTheme="minorHAnsi" w:hAnsiTheme="minorHAnsi"/>
          <w:lang w:val="pt-BR"/>
        </w:rPr>
        <w:t>Emitir certificado de conclusão do estágio não remunerado, quando couber.</w:t>
      </w:r>
    </w:p>
    <w:p w:rsidR="001140DB" w:rsidRPr="007526A7" w:rsidRDefault="001140DB" w:rsidP="00354A1A">
      <w:pPr>
        <w:pBdr>
          <w:top w:val="none" w:sz="0" w:space="0" w:color="auto"/>
          <w:left w:val="none" w:sz="0" w:space="0" w:color="auto"/>
          <w:bottom w:val="none" w:sz="0" w:space="0" w:color="auto"/>
          <w:right w:val="none" w:sz="0" w:space="0" w:color="auto"/>
          <w:between w:val="none" w:sz="0" w:space="0" w:color="auto"/>
        </w:pBdr>
        <w:autoSpaceDE w:val="0"/>
        <w:spacing w:after="0" w:line="240" w:lineRule="auto"/>
        <w:jc w:val="both"/>
        <w:rPr>
          <w:rFonts w:asciiTheme="minorHAnsi" w:eastAsia="Times New Roman" w:hAnsiTheme="minorHAnsi" w:cs="Times New Roman"/>
          <w:color w:val="auto"/>
        </w:rPr>
      </w:pPr>
      <w:r w:rsidRPr="007526A7">
        <w:rPr>
          <w:rFonts w:asciiTheme="minorHAnsi" w:eastAsia="Times New Roman" w:hAnsiTheme="minorHAnsi" w:cs="Times New Roman"/>
          <w:color w:val="auto"/>
        </w:rPr>
        <w:t xml:space="preserve"> </w:t>
      </w:r>
    </w:p>
    <w:p w:rsidR="00692B0D" w:rsidRPr="007526A7" w:rsidRDefault="00692B0D" w:rsidP="001140DB">
      <w:pPr>
        <w:keepNext/>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2"/>
        <w:rPr>
          <w:rFonts w:asciiTheme="minorHAnsi" w:eastAsia="Times New Roman" w:hAnsiTheme="minorHAnsi" w:cs="Times New Roman"/>
          <w:bCs/>
          <w:color w:val="auto"/>
        </w:rPr>
      </w:pPr>
    </w:p>
    <w:p w:rsidR="00851856" w:rsidRDefault="00354A1A" w:rsidP="007526A7">
      <w:pPr>
        <w:keepNext/>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2"/>
        <w:rPr>
          <w:rFonts w:asciiTheme="minorHAnsi" w:eastAsia="Times New Roman" w:hAnsiTheme="minorHAnsi" w:cs="Times New Roman"/>
          <w:bCs/>
          <w:caps/>
          <w:color w:val="auto"/>
        </w:rPr>
      </w:pPr>
      <w:r w:rsidRPr="007526A7">
        <w:rPr>
          <w:rFonts w:asciiTheme="minorHAnsi" w:eastAsia="Times New Roman" w:hAnsiTheme="minorHAnsi" w:cs="Times New Roman"/>
          <w:bCs/>
          <w:color w:val="auto"/>
        </w:rPr>
        <w:t>CLÁUSULA QUARTA</w:t>
      </w:r>
      <w:r w:rsidR="001140DB" w:rsidRPr="007526A7">
        <w:rPr>
          <w:rFonts w:asciiTheme="minorHAnsi" w:eastAsia="Times New Roman" w:hAnsiTheme="minorHAnsi" w:cs="Times New Roman"/>
          <w:bCs/>
          <w:color w:val="auto"/>
        </w:rPr>
        <w:t xml:space="preserve"> – </w:t>
      </w:r>
      <w:r w:rsidRPr="007526A7">
        <w:rPr>
          <w:rFonts w:asciiTheme="minorHAnsi" w:eastAsia="Times New Roman" w:hAnsiTheme="minorHAnsi" w:cs="Times New Roman"/>
          <w:bCs/>
          <w:caps/>
          <w:color w:val="auto"/>
        </w:rPr>
        <w:t>DO TERMO DE COMPROMISSO</w:t>
      </w:r>
    </w:p>
    <w:p w:rsidR="007526A7" w:rsidRPr="007526A7" w:rsidRDefault="007526A7" w:rsidP="007526A7">
      <w:pPr>
        <w:keepNext/>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2"/>
        <w:rPr>
          <w:rFonts w:asciiTheme="minorHAnsi" w:eastAsia="Times New Roman" w:hAnsiTheme="minorHAnsi" w:cs="Times New Roman"/>
          <w:bCs/>
          <w:caps/>
          <w:color w:val="auto"/>
        </w:rPr>
      </w:pPr>
    </w:p>
    <w:p w:rsidR="00176B59" w:rsidRPr="007526A7" w:rsidRDefault="00176B59" w:rsidP="00692B0D">
      <w:pPr>
        <w:jc w:val="both"/>
        <w:rPr>
          <w:rFonts w:asciiTheme="minorHAnsi" w:hAnsiTheme="minorHAnsi" w:cs="Arial"/>
        </w:rPr>
      </w:pPr>
      <w:r w:rsidRPr="007526A7">
        <w:rPr>
          <w:rFonts w:asciiTheme="minorHAnsi" w:hAnsiTheme="minorHAnsi" w:cs="Arial"/>
          <w:color w:val="auto"/>
        </w:rPr>
        <w:t>O compromisso entre o estudante e a CONCEDENTE, cuja minuta segue no Anexo IV, t</w:t>
      </w:r>
      <w:r w:rsidR="00851856" w:rsidRPr="007526A7">
        <w:rPr>
          <w:rFonts w:asciiTheme="minorHAnsi" w:hAnsiTheme="minorHAnsi" w:cs="Arial"/>
          <w:color w:val="auto"/>
        </w:rPr>
        <w:t>em por objetivo formalizar as condições para realização de estágio obrigatório de estudantes de nível téc</w:t>
      </w:r>
      <w:r w:rsidR="009F4982" w:rsidRPr="007526A7">
        <w:rPr>
          <w:rFonts w:asciiTheme="minorHAnsi" w:hAnsiTheme="minorHAnsi" w:cs="Arial"/>
          <w:color w:val="auto"/>
        </w:rPr>
        <w:t>nico e graduação</w:t>
      </w:r>
      <w:r w:rsidR="00851856" w:rsidRPr="007526A7">
        <w:rPr>
          <w:rFonts w:asciiTheme="minorHAnsi" w:hAnsiTheme="minorHAnsi" w:cs="Arial"/>
          <w:color w:val="auto"/>
        </w:rPr>
        <w:t xml:space="preserve">, que se dará como parte integrante do curso em que o aluno esteja matriculado e se realizará no ambiente de trabalho </w:t>
      </w:r>
      <w:r w:rsidR="00851856" w:rsidRPr="007526A7">
        <w:rPr>
          <w:rFonts w:asciiTheme="minorHAnsi" w:hAnsiTheme="minorHAnsi" w:cs="Arial"/>
        </w:rPr>
        <w:t>e também particularizar a relação jurídica especial existente entre o Estagiário e a Concedente</w:t>
      </w:r>
      <w:r w:rsidRPr="007526A7">
        <w:rPr>
          <w:rFonts w:asciiTheme="minorHAnsi" w:hAnsiTheme="minorHAnsi" w:cs="Arial"/>
        </w:rPr>
        <w:t>.</w:t>
      </w:r>
    </w:p>
    <w:p w:rsidR="00F51138" w:rsidRPr="007526A7" w:rsidRDefault="00F51138" w:rsidP="001140DB">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2"/>
        <w:rPr>
          <w:rFonts w:asciiTheme="minorHAnsi" w:eastAsia="Times New Roman" w:hAnsiTheme="minorHAnsi" w:cs="Times New Roman"/>
          <w:bCs/>
          <w:strike/>
          <w:color w:val="auto"/>
        </w:rPr>
      </w:pPr>
    </w:p>
    <w:p w:rsidR="001140DB" w:rsidRPr="007526A7" w:rsidRDefault="001140DB" w:rsidP="001140DB">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2"/>
        <w:rPr>
          <w:rFonts w:asciiTheme="minorHAnsi" w:eastAsia="Times New Roman" w:hAnsiTheme="minorHAnsi" w:cs="Times New Roman"/>
          <w:bCs/>
          <w:color w:val="auto"/>
        </w:rPr>
      </w:pPr>
      <w:r w:rsidRPr="007526A7">
        <w:rPr>
          <w:rFonts w:asciiTheme="minorHAnsi" w:eastAsia="Times New Roman" w:hAnsiTheme="minorHAnsi" w:cs="Times New Roman"/>
          <w:bCs/>
          <w:color w:val="auto"/>
        </w:rPr>
        <w:t>CLÁUSULA QUINTA – DOS RECURSOS FINANCEIROS</w:t>
      </w:r>
    </w:p>
    <w:p w:rsidR="00FB0100" w:rsidRPr="007526A7" w:rsidRDefault="00FB0100" w:rsidP="001140D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Times New Roman"/>
          <w:color w:val="auto"/>
        </w:rPr>
      </w:pP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Times New Roman"/>
          <w:color w:val="auto"/>
        </w:rPr>
      </w:pPr>
      <w:r w:rsidRPr="007526A7">
        <w:rPr>
          <w:rFonts w:asciiTheme="minorHAnsi" w:eastAsia="Times New Roman" w:hAnsiTheme="minorHAnsi" w:cs="Times New Roman"/>
          <w:color w:val="auto"/>
        </w:rPr>
        <w:t xml:space="preserve">O presente </w:t>
      </w:r>
      <w:r w:rsidR="00354A1A" w:rsidRPr="007526A7">
        <w:rPr>
          <w:rFonts w:asciiTheme="minorHAnsi" w:eastAsia="Times New Roman" w:hAnsiTheme="minorHAnsi" w:cs="Times New Roman"/>
          <w:color w:val="auto"/>
        </w:rPr>
        <w:t>Convênio</w:t>
      </w:r>
      <w:r w:rsidRPr="007526A7">
        <w:rPr>
          <w:rFonts w:asciiTheme="minorHAnsi" w:eastAsia="Times New Roman" w:hAnsiTheme="minorHAnsi" w:cs="Times New Roman"/>
          <w:color w:val="auto"/>
        </w:rPr>
        <w:t xml:space="preserve"> não envolve transferência de recursos financeiros entre os Partícipes.</w:t>
      </w: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rPr>
      </w:pPr>
    </w:p>
    <w:p w:rsidR="001140DB" w:rsidRPr="007526A7" w:rsidRDefault="001140DB" w:rsidP="001140DB">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2"/>
        <w:rPr>
          <w:rFonts w:asciiTheme="minorHAnsi" w:eastAsia="Times New Roman" w:hAnsiTheme="minorHAnsi" w:cs="Times New Roman"/>
          <w:bCs/>
          <w:caps/>
          <w:color w:val="auto"/>
        </w:rPr>
      </w:pPr>
      <w:r w:rsidRPr="007526A7">
        <w:rPr>
          <w:rFonts w:asciiTheme="minorHAnsi" w:eastAsia="Times New Roman" w:hAnsiTheme="minorHAnsi" w:cs="Times New Roman"/>
          <w:bCs/>
          <w:color w:val="auto"/>
        </w:rPr>
        <w:t xml:space="preserve">CLÁUSULA SEXTA – </w:t>
      </w:r>
      <w:r w:rsidRPr="007526A7">
        <w:rPr>
          <w:rFonts w:asciiTheme="minorHAnsi" w:eastAsia="Times New Roman" w:hAnsiTheme="minorHAnsi" w:cs="Times New Roman"/>
          <w:bCs/>
          <w:caps/>
          <w:color w:val="auto"/>
        </w:rPr>
        <w:t>Da Vigência</w:t>
      </w: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rPr>
      </w:pPr>
    </w:p>
    <w:p w:rsidR="00C43BEA" w:rsidRDefault="00C43BEA" w:rsidP="00354A1A">
      <w:pPr>
        <w:pStyle w:val="Normal1"/>
        <w:spacing w:after="0" w:line="240" w:lineRule="auto"/>
        <w:jc w:val="both"/>
        <w:rPr>
          <w:rFonts w:asciiTheme="minorHAnsi" w:eastAsia="Times New Roman" w:hAnsiTheme="minorHAnsi" w:cs="Times New Roman"/>
          <w:color w:val="auto"/>
        </w:rPr>
      </w:pPr>
    </w:p>
    <w:p w:rsidR="00354A1A" w:rsidRPr="007526A7" w:rsidRDefault="001140DB" w:rsidP="00354A1A">
      <w:pPr>
        <w:pStyle w:val="Normal1"/>
        <w:spacing w:after="0" w:line="240" w:lineRule="auto"/>
        <w:jc w:val="both"/>
        <w:rPr>
          <w:rFonts w:asciiTheme="minorHAnsi" w:hAnsiTheme="minorHAnsi"/>
        </w:rPr>
      </w:pPr>
      <w:r w:rsidRPr="007526A7">
        <w:rPr>
          <w:rFonts w:asciiTheme="minorHAnsi" w:eastAsia="Times New Roman" w:hAnsiTheme="minorHAnsi" w:cs="Times New Roman"/>
          <w:color w:val="auto"/>
        </w:rPr>
        <w:t xml:space="preserve">A vigência do presente </w:t>
      </w:r>
      <w:r w:rsidR="00354A1A" w:rsidRPr="007526A7">
        <w:rPr>
          <w:rFonts w:asciiTheme="minorHAnsi" w:eastAsia="Times New Roman" w:hAnsiTheme="minorHAnsi" w:cs="Times New Roman"/>
          <w:color w:val="auto"/>
        </w:rPr>
        <w:t>Convênio</w:t>
      </w:r>
      <w:r w:rsidRPr="007526A7">
        <w:rPr>
          <w:rFonts w:asciiTheme="minorHAnsi" w:eastAsia="Times New Roman" w:hAnsiTheme="minorHAnsi" w:cs="Times New Roman"/>
          <w:color w:val="auto"/>
        </w:rPr>
        <w:t xml:space="preserve"> será </w:t>
      </w:r>
      <w:r w:rsidR="00354A1A" w:rsidRPr="007526A7">
        <w:rPr>
          <w:rFonts w:asciiTheme="minorHAnsi" w:hAnsiTheme="minorHAnsi"/>
          <w:color w:val="auto"/>
        </w:rPr>
        <w:t xml:space="preserve">entre o período </w:t>
      </w:r>
      <w:r w:rsidR="00412AB8" w:rsidRPr="007526A7">
        <w:rPr>
          <w:rFonts w:asciiTheme="minorHAnsi" w:hAnsiTheme="minorHAnsi"/>
          <w:color w:val="auto"/>
        </w:rPr>
        <w:t xml:space="preserve">de </w:t>
      </w:r>
      <w:r w:rsidR="00412AB8" w:rsidRPr="007526A7">
        <w:rPr>
          <w:rFonts w:asciiTheme="minorHAnsi" w:hAnsiTheme="minorHAnsi"/>
          <w:color w:val="FF0000"/>
        </w:rPr>
        <w:t>XXXXX</w:t>
      </w:r>
      <w:r w:rsidR="00412AB8" w:rsidRPr="007526A7">
        <w:rPr>
          <w:rFonts w:asciiTheme="minorHAnsi" w:hAnsiTheme="minorHAnsi"/>
          <w:color w:val="auto"/>
        </w:rPr>
        <w:t xml:space="preserve"> de 2018 a </w:t>
      </w:r>
      <w:proofErr w:type="spellStart"/>
      <w:r w:rsidR="00412AB8" w:rsidRPr="007526A7">
        <w:rPr>
          <w:rFonts w:asciiTheme="minorHAnsi" w:hAnsiTheme="minorHAnsi"/>
          <w:color w:val="FF0000"/>
        </w:rPr>
        <w:t>xxxxx</w:t>
      </w:r>
      <w:proofErr w:type="spellEnd"/>
      <w:r w:rsidR="00412AB8" w:rsidRPr="007526A7">
        <w:rPr>
          <w:rFonts w:asciiTheme="minorHAnsi" w:hAnsiTheme="minorHAnsi"/>
          <w:color w:val="auto"/>
        </w:rPr>
        <w:t xml:space="preserve"> de </w:t>
      </w:r>
      <w:r w:rsidR="00C3466E" w:rsidRPr="007526A7">
        <w:rPr>
          <w:rFonts w:asciiTheme="minorHAnsi" w:hAnsiTheme="minorHAnsi"/>
          <w:color w:val="auto"/>
        </w:rPr>
        <w:t>20</w:t>
      </w:r>
      <w:r w:rsidR="00C3466E" w:rsidRPr="007526A7">
        <w:rPr>
          <w:rFonts w:asciiTheme="minorHAnsi" w:hAnsiTheme="minorHAnsi"/>
          <w:color w:val="FF0000"/>
        </w:rPr>
        <w:t>XX</w:t>
      </w:r>
      <w:r w:rsidR="00412AB8" w:rsidRPr="007526A7">
        <w:rPr>
          <w:rFonts w:asciiTheme="minorHAnsi" w:hAnsiTheme="minorHAnsi"/>
          <w:color w:val="FF0000"/>
        </w:rPr>
        <w:t>.</w:t>
      </w:r>
    </w:p>
    <w:p w:rsidR="00354A1A" w:rsidRPr="007526A7" w:rsidRDefault="00354A1A" w:rsidP="001140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rPr>
      </w:pPr>
    </w:p>
    <w:p w:rsidR="001140DB" w:rsidRDefault="001140DB" w:rsidP="001140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imes New Roman" w:hAnsiTheme="minorHAnsi" w:cs="Times New Roman"/>
          <w:caps/>
          <w:color w:val="auto"/>
        </w:rPr>
      </w:pPr>
      <w:r w:rsidRPr="007526A7">
        <w:rPr>
          <w:rFonts w:asciiTheme="minorHAnsi" w:eastAsia="Times New Roman" w:hAnsiTheme="minorHAnsi" w:cs="Times New Roman"/>
          <w:bCs/>
          <w:color w:val="auto"/>
        </w:rPr>
        <w:t xml:space="preserve">CLÁUSULA SÉTIMA – </w:t>
      </w:r>
      <w:r w:rsidRPr="007526A7">
        <w:rPr>
          <w:rFonts w:asciiTheme="minorHAnsi" w:eastAsia="Times New Roman" w:hAnsiTheme="minorHAnsi" w:cs="Times New Roman"/>
          <w:caps/>
          <w:color w:val="auto"/>
        </w:rPr>
        <w:t>Da ReScisão</w:t>
      </w:r>
    </w:p>
    <w:p w:rsidR="007C7DF3" w:rsidRPr="007526A7" w:rsidRDefault="007C7DF3" w:rsidP="001140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imes New Roman" w:hAnsiTheme="minorHAnsi" w:cs="Times New Roman"/>
          <w:caps/>
          <w:color w:val="auto"/>
        </w:rPr>
      </w:pP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imes New Roman" w:hAnsiTheme="minorHAnsi" w:cs="Times New Roman"/>
          <w:color w:val="auto"/>
        </w:rPr>
      </w:pPr>
    </w:p>
    <w:p w:rsidR="009E504A" w:rsidRDefault="001140DB" w:rsidP="00F402DA">
      <w:pPr>
        <w:pStyle w:val="PargrafodaLista"/>
        <w:numPr>
          <w:ilvl w:val="1"/>
          <w:numId w:val="22"/>
        </w:numPr>
        <w:rPr>
          <w:rFonts w:asciiTheme="minorHAnsi" w:hAnsiTheme="minorHAnsi"/>
          <w:lang w:val="pt-BR"/>
        </w:rPr>
      </w:pPr>
      <w:r w:rsidRPr="007526A7">
        <w:rPr>
          <w:rFonts w:asciiTheme="minorHAnsi" w:hAnsiTheme="minorHAnsi"/>
          <w:lang w:val="pt-BR"/>
        </w:rPr>
        <w:t xml:space="preserve">É facultado ao Partícipe prejudicado considerar rescindido o presente </w:t>
      </w:r>
      <w:r w:rsidR="00354A1A" w:rsidRPr="007526A7">
        <w:rPr>
          <w:rFonts w:asciiTheme="minorHAnsi" w:hAnsiTheme="minorHAnsi"/>
          <w:lang w:val="pt-BR"/>
        </w:rPr>
        <w:t>Convênio</w:t>
      </w:r>
      <w:r w:rsidRPr="007526A7">
        <w:rPr>
          <w:rFonts w:asciiTheme="minorHAnsi" w:hAnsiTheme="minorHAnsi"/>
          <w:lang w:val="pt-BR"/>
        </w:rPr>
        <w:t xml:space="preserve"> mediante simples </w:t>
      </w:r>
    </w:p>
    <w:p w:rsidR="009E504A" w:rsidRDefault="009E504A" w:rsidP="009E504A">
      <w:pPr>
        <w:pStyle w:val="PargrafodaLista"/>
        <w:ind w:left="360"/>
        <w:rPr>
          <w:rFonts w:asciiTheme="minorHAnsi" w:hAnsiTheme="minorHAnsi"/>
          <w:lang w:val="pt-BR"/>
        </w:rPr>
      </w:pPr>
    </w:p>
    <w:p w:rsidR="00D56295" w:rsidRDefault="00D56295" w:rsidP="009E504A">
      <w:pPr>
        <w:pStyle w:val="PargrafodaLista"/>
        <w:ind w:left="360"/>
        <w:rPr>
          <w:rFonts w:asciiTheme="minorHAnsi" w:hAnsiTheme="minorHAnsi"/>
          <w:lang w:val="pt-BR"/>
        </w:rPr>
      </w:pPr>
    </w:p>
    <w:p w:rsidR="001140DB" w:rsidRPr="007526A7" w:rsidRDefault="001140DB" w:rsidP="009E504A">
      <w:pPr>
        <w:pStyle w:val="PargrafodaLista"/>
        <w:ind w:left="360"/>
        <w:rPr>
          <w:rFonts w:asciiTheme="minorHAnsi" w:hAnsiTheme="minorHAnsi"/>
          <w:lang w:val="pt-BR"/>
        </w:rPr>
      </w:pPr>
      <w:proofErr w:type="gramStart"/>
      <w:r w:rsidRPr="007526A7">
        <w:rPr>
          <w:rFonts w:asciiTheme="minorHAnsi" w:hAnsiTheme="minorHAnsi"/>
          <w:lang w:val="pt-BR"/>
        </w:rPr>
        <w:t>comunicação</w:t>
      </w:r>
      <w:proofErr w:type="gramEnd"/>
      <w:r w:rsidRPr="007526A7">
        <w:rPr>
          <w:rFonts w:asciiTheme="minorHAnsi" w:hAnsiTheme="minorHAnsi"/>
          <w:lang w:val="pt-BR"/>
        </w:rPr>
        <w:t xml:space="preserve"> por carta protocolada, nas seguintes hipóteses:</w:t>
      </w: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Times New Roman"/>
          <w:color w:val="auto"/>
        </w:rPr>
      </w:pPr>
    </w:p>
    <w:p w:rsidR="00412AB8" w:rsidRPr="007526A7" w:rsidRDefault="009D2484" w:rsidP="001140DB">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eastAsia="Times New Roman" w:hAnsiTheme="minorHAnsi" w:cs="Times New Roman"/>
          <w:color w:val="auto"/>
        </w:rPr>
      </w:pPr>
      <w:r w:rsidRPr="007526A7">
        <w:rPr>
          <w:rFonts w:asciiTheme="minorHAnsi" w:eastAsia="Times New Roman" w:hAnsiTheme="minorHAnsi" w:cs="Times New Roman"/>
          <w:color w:val="auto"/>
        </w:rPr>
        <w:t xml:space="preserve">Por </w:t>
      </w:r>
      <w:r w:rsidR="009F4982" w:rsidRPr="007526A7">
        <w:rPr>
          <w:rFonts w:asciiTheme="minorHAnsi" w:eastAsia="Times New Roman" w:hAnsiTheme="minorHAnsi" w:cs="Times New Roman"/>
          <w:color w:val="auto"/>
        </w:rPr>
        <w:t>conveniência</w:t>
      </w:r>
      <w:r w:rsidRPr="007526A7">
        <w:rPr>
          <w:rFonts w:asciiTheme="minorHAnsi" w:eastAsia="Times New Roman" w:hAnsiTheme="minorHAnsi" w:cs="Times New Roman"/>
          <w:color w:val="auto"/>
        </w:rPr>
        <w:t xml:space="preserve"> das partes, respeitados os termos de compromisso em vigor. </w:t>
      </w:r>
    </w:p>
    <w:p w:rsidR="00412AB8" w:rsidRPr="007526A7" w:rsidRDefault="00412AB8" w:rsidP="00412AB8">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jc w:val="both"/>
        <w:rPr>
          <w:rFonts w:asciiTheme="minorHAnsi" w:eastAsia="Times New Roman" w:hAnsiTheme="minorHAnsi" w:cs="Times New Roman"/>
          <w:color w:val="auto"/>
        </w:rPr>
      </w:pPr>
    </w:p>
    <w:p w:rsidR="001140DB" w:rsidRPr="007526A7" w:rsidRDefault="00A10AC3" w:rsidP="001140DB">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eastAsia="Times New Roman" w:hAnsiTheme="minorHAnsi" w:cs="Times New Roman"/>
          <w:color w:val="auto"/>
        </w:rPr>
      </w:pPr>
      <w:r w:rsidRPr="007526A7">
        <w:rPr>
          <w:rFonts w:asciiTheme="minorHAnsi" w:eastAsia="Times New Roman" w:hAnsiTheme="minorHAnsi" w:cs="Times New Roman"/>
          <w:color w:val="auto"/>
        </w:rPr>
        <w:t>Descumprimento</w:t>
      </w:r>
      <w:r w:rsidR="001140DB" w:rsidRPr="007526A7">
        <w:rPr>
          <w:rFonts w:asciiTheme="minorHAnsi" w:eastAsia="Times New Roman" w:hAnsiTheme="minorHAnsi" w:cs="Times New Roman"/>
          <w:color w:val="auto"/>
        </w:rPr>
        <w:t xml:space="preserve"> de qualquer cláusula deste </w:t>
      </w:r>
      <w:r w:rsidR="00354A1A" w:rsidRPr="007526A7">
        <w:rPr>
          <w:rFonts w:asciiTheme="minorHAnsi" w:eastAsia="Times New Roman" w:hAnsiTheme="minorHAnsi" w:cs="Times New Roman"/>
          <w:color w:val="auto"/>
        </w:rPr>
        <w:t>Convênio</w:t>
      </w:r>
      <w:r w:rsidR="001140DB" w:rsidRPr="007526A7">
        <w:rPr>
          <w:rFonts w:asciiTheme="minorHAnsi" w:eastAsia="Times New Roman" w:hAnsiTheme="minorHAnsi" w:cs="Times New Roman"/>
          <w:color w:val="auto"/>
        </w:rPr>
        <w:t>, caso o Partícipe inadimplente não regularize o cumprimento da obrigação, se possível for, no prazo máximo de 10 (dez) dias úteis a contar do recebimento de comunicação por escrito do outro Partícipe neste sentido;</w:t>
      </w: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jc w:val="both"/>
        <w:rPr>
          <w:rFonts w:asciiTheme="minorHAnsi" w:eastAsia="Times New Roman" w:hAnsiTheme="minorHAnsi" w:cs="Times New Roman"/>
          <w:color w:val="auto"/>
        </w:rPr>
      </w:pPr>
    </w:p>
    <w:p w:rsidR="001140DB" w:rsidRPr="007526A7" w:rsidRDefault="00A10AC3" w:rsidP="001140DB">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eastAsia="Times New Roman" w:hAnsiTheme="minorHAnsi" w:cs="Times New Roman"/>
          <w:color w:val="auto"/>
        </w:rPr>
      </w:pPr>
      <w:r w:rsidRPr="007526A7">
        <w:rPr>
          <w:rFonts w:asciiTheme="minorHAnsi" w:eastAsia="Times New Roman" w:hAnsiTheme="minorHAnsi" w:cs="Times New Roman"/>
          <w:color w:val="auto"/>
        </w:rPr>
        <w:t>A</w:t>
      </w:r>
      <w:r w:rsidR="001140DB" w:rsidRPr="007526A7">
        <w:rPr>
          <w:rFonts w:asciiTheme="minorHAnsi" w:eastAsia="Times New Roman" w:hAnsiTheme="minorHAnsi" w:cs="Times New Roman"/>
          <w:color w:val="auto"/>
        </w:rPr>
        <w:t xml:space="preserve"> ocorrência de caso fortuito ou força maior, na forma como se encontram definidos na legislação.</w:t>
      </w:r>
    </w:p>
    <w:p w:rsidR="00692B0D" w:rsidRPr="007526A7" w:rsidRDefault="00692B0D" w:rsidP="001140DB">
      <w:pPr>
        <w:keepNext/>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outlineLvl w:val="3"/>
        <w:rPr>
          <w:rFonts w:asciiTheme="minorHAnsi" w:eastAsia="Times New Roman" w:hAnsiTheme="minorHAnsi" w:cs="Times New Roman"/>
          <w:bCs/>
          <w:color w:val="auto"/>
        </w:rPr>
      </w:pPr>
    </w:p>
    <w:p w:rsidR="00EE2B2D" w:rsidRPr="007526A7" w:rsidRDefault="007A50D6" w:rsidP="00EE2B2D">
      <w:pPr>
        <w:tabs>
          <w:tab w:val="left" w:pos="674"/>
        </w:tabs>
        <w:spacing w:before="1"/>
        <w:ind w:right="117"/>
        <w:rPr>
          <w:rFonts w:asciiTheme="minorHAnsi" w:hAnsiTheme="minorHAnsi"/>
        </w:rPr>
      </w:pPr>
      <w:r w:rsidRPr="007526A7">
        <w:rPr>
          <w:rFonts w:asciiTheme="minorHAnsi" w:hAnsiTheme="minorHAnsi"/>
        </w:rPr>
        <w:t>7.2</w:t>
      </w:r>
      <w:r w:rsidR="00EE2B2D" w:rsidRPr="007526A7">
        <w:rPr>
          <w:rFonts w:asciiTheme="minorHAnsi" w:hAnsiTheme="minorHAnsi"/>
        </w:rPr>
        <w:t xml:space="preserve">. O estagiário será dispensado </w:t>
      </w:r>
      <w:r w:rsidR="00AF4D5D" w:rsidRPr="007526A7">
        <w:rPr>
          <w:rFonts w:asciiTheme="minorHAnsi" w:hAnsiTheme="minorHAnsi"/>
        </w:rPr>
        <w:t>d</w:t>
      </w:r>
      <w:r w:rsidR="00EE2B2D" w:rsidRPr="007526A7">
        <w:rPr>
          <w:rFonts w:asciiTheme="minorHAnsi" w:hAnsiTheme="minorHAnsi"/>
        </w:rPr>
        <w:t>as atividades na Secretaria nos seguintes casos:</w:t>
      </w:r>
    </w:p>
    <w:p w:rsidR="00EE2B2D" w:rsidRPr="007526A7" w:rsidRDefault="00EE2B2D" w:rsidP="00EE2B2D">
      <w:pPr>
        <w:tabs>
          <w:tab w:val="left" w:pos="674"/>
        </w:tabs>
        <w:spacing w:before="1"/>
        <w:ind w:right="117"/>
        <w:rPr>
          <w:rFonts w:asciiTheme="minorHAnsi" w:hAnsiTheme="minorHAnsi"/>
        </w:rPr>
      </w:pPr>
      <w:r w:rsidRPr="007526A7">
        <w:rPr>
          <w:rFonts w:asciiTheme="minorHAnsi" w:hAnsiTheme="minorHAnsi"/>
        </w:rPr>
        <w:t>a) automaticamente, ao término do termo de compromisso de estágio, ressalvada a hipótese de renovação de sua designação até no máximo de 02 anos de estágio;</w:t>
      </w:r>
    </w:p>
    <w:p w:rsidR="00EE2B2D" w:rsidRPr="007526A7" w:rsidRDefault="00EE2B2D" w:rsidP="00EE2B2D">
      <w:pPr>
        <w:tabs>
          <w:tab w:val="left" w:pos="674"/>
        </w:tabs>
        <w:spacing w:before="1"/>
        <w:ind w:right="117"/>
        <w:rPr>
          <w:rFonts w:asciiTheme="minorHAnsi" w:hAnsiTheme="minorHAnsi"/>
        </w:rPr>
      </w:pPr>
      <w:r w:rsidRPr="007526A7">
        <w:rPr>
          <w:rFonts w:asciiTheme="minorHAnsi" w:hAnsiTheme="minorHAnsi"/>
        </w:rPr>
        <w:t>b) pela interrupção ou conclusão do curso na Instituição de ensino conveniada;</w:t>
      </w:r>
    </w:p>
    <w:p w:rsidR="00EE2B2D" w:rsidRPr="007526A7" w:rsidRDefault="00EE2B2D" w:rsidP="00EE2B2D">
      <w:pPr>
        <w:tabs>
          <w:tab w:val="left" w:pos="674"/>
        </w:tabs>
        <w:spacing w:before="1"/>
        <w:ind w:right="117"/>
        <w:rPr>
          <w:rFonts w:asciiTheme="minorHAnsi" w:hAnsiTheme="minorHAnsi"/>
        </w:rPr>
      </w:pPr>
      <w:r w:rsidRPr="007526A7">
        <w:rPr>
          <w:rFonts w:asciiTheme="minorHAnsi" w:hAnsiTheme="minorHAnsi"/>
        </w:rPr>
        <w:t xml:space="preserve">C) pelo descumprimento deliberado das atividades; </w:t>
      </w:r>
    </w:p>
    <w:p w:rsidR="006A46FB" w:rsidRPr="007526A7" w:rsidRDefault="00EE2B2D" w:rsidP="00EE2B2D">
      <w:pPr>
        <w:tabs>
          <w:tab w:val="left" w:pos="674"/>
        </w:tabs>
        <w:spacing w:before="1"/>
        <w:ind w:right="117"/>
        <w:rPr>
          <w:rFonts w:asciiTheme="minorHAnsi" w:hAnsiTheme="minorHAnsi"/>
        </w:rPr>
      </w:pPr>
      <w:r w:rsidRPr="007526A7">
        <w:rPr>
          <w:rFonts w:asciiTheme="minorHAnsi" w:hAnsiTheme="minorHAnsi"/>
        </w:rPr>
        <w:t>d) por conduta pessoal reprovável;</w:t>
      </w:r>
    </w:p>
    <w:p w:rsidR="007A50D6" w:rsidRPr="007526A7" w:rsidRDefault="00EE2B2D" w:rsidP="007526A7">
      <w:pPr>
        <w:tabs>
          <w:tab w:val="left" w:pos="674"/>
        </w:tabs>
        <w:spacing w:before="1"/>
        <w:ind w:right="117"/>
        <w:rPr>
          <w:rFonts w:asciiTheme="minorHAnsi" w:hAnsiTheme="minorHAnsi"/>
        </w:rPr>
      </w:pPr>
      <w:r w:rsidRPr="007526A7">
        <w:rPr>
          <w:rFonts w:asciiTheme="minorHAnsi" w:hAnsiTheme="minorHAnsi"/>
        </w:rPr>
        <w:t>e) a pedido, a qualquer tempo, feita por escrito com no mínimo 10 dias úteis de antecedência.</w:t>
      </w:r>
    </w:p>
    <w:p w:rsidR="00EE2B2D" w:rsidRPr="007526A7" w:rsidRDefault="00EE2B2D" w:rsidP="006A46FB">
      <w:pPr>
        <w:tabs>
          <w:tab w:val="left" w:pos="674"/>
        </w:tabs>
        <w:spacing w:before="1"/>
        <w:ind w:right="117"/>
        <w:jc w:val="both"/>
        <w:rPr>
          <w:rFonts w:asciiTheme="minorHAnsi" w:hAnsiTheme="minorHAnsi"/>
        </w:rPr>
      </w:pPr>
      <w:r w:rsidRPr="007526A7">
        <w:rPr>
          <w:rFonts w:asciiTheme="minorHAnsi" w:hAnsiTheme="minorHAnsi"/>
        </w:rPr>
        <w:t xml:space="preserve">7.3. Se o supervisor/servidor responsável pelo estagiário não cumprir com suas obrigações </w:t>
      </w:r>
      <w:r w:rsidR="006A46FB" w:rsidRPr="007526A7">
        <w:rPr>
          <w:rFonts w:asciiTheme="minorHAnsi" w:hAnsiTheme="minorHAnsi"/>
          <w:color w:val="auto"/>
        </w:rPr>
        <w:t>em relação ao estagiário</w:t>
      </w:r>
      <w:r w:rsidRPr="007526A7">
        <w:rPr>
          <w:rFonts w:asciiTheme="minorHAnsi" w:hAnsiTheme="minorHAnsi"/>
        </w:rPr>
        <w:t>, o equipamento/coordenadoria/coordenação/departamento</w:t>
      </w:r>
      <w:r w:rsidR="006A46FB" w:rsidRPr="007526A7">
        <w:rPr>
          <w:rFonts w:asciiTheme="minorHAnsi" w:hAnsiTheme="minorHAnsi"/>
        </w:rPr>
        <w:t xml:space="preserve"> em que o </w:t>
      </w:r>
      <w:r w:rsidRPr="007526A7">
        <w:rPr>
          <w:rFonts w:asciiTheme="minorHAnsi" w:hAnsiTheme="minorHAnsi"/>
        </w:rPr>
        <w:t xml:space="preserve">servidor estiver alocado ficará impossibilitado de abrir novas vagas pelo período de </w:t>
      </w:r>
      <w:proofErr w:type="gramStart"/>
      <w:r w:rsidRPr="007526A7">
        <w:rPr>
          <w:rFonts w:asciiTheme="minorHAnsi" w:hAnsiTheme="minorHAnsi"/>
        </w:rPr>
        <w:t>6</w:t>
      </w:r>
      <w:proofErr w:type="gramEnd"/>
      <w:r w:rsidRPr="007526A7">
        <w:rPr>
          <w:rFonts w:asciiTheme="minorHAnsi" w:hAnsiTheme="minorHAnsi"/>
        </w:rPr>
        <w:t xml:space="preserve"> meses.</w:t>
      </w:r>
    </w:p>
    <w:p w:rsidR="001140DB" w:rsidRPr="007526A7" w:rsidRDefault="001140DB" w:rsidP="001140DB">
      <w:pPr>
        <w:keepNext/>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outlineLvl w:val="3"/>
        <w:rPr>
          <w:rFonts w:asciiTheme="minorHAnsi" w:eastAsia="Times New Roman" w:hAnsiTheme="minorHAnsi" w:cs="Times New Roman"/>
          <w:bCs/>
          <w:caps/>
          <w:color w:val="auto"/>
        </w:rPr>
      </w:pPr>
      <w:r w:rsidRPr="007526A7">
        <w:rPr>
          <w:rFonts w:asciiTheme="minorHAnsi" w:eastAsia="Times New Roman" w:hAnsiTheme="minorHAnsi" w:cs="Times New Roman"/>
          <w:bCs/>
          <w:color w:val="auto"/>
        </w:rPr>
        <w:t xml:space="preserve">CLÁUSULA OITAVA – </w:t>
      </w:r>
      <w:r w:rsidRPr="007526A7">
        <w:rPr>
          <w:rFonts w:asciiTheme="minorHAnsi" w:eastAsia="Times New Roman" w:hAnsiTheme="minorHAnsi" w:cs="Times New Roman"/>
          <w:bCs/>
          <w:caps/>
          <w:color w:val="auto"/>
        </w:rPr>
        <w:t>Das Alterações</w:t>
      </w: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rPr>
      </w:pP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imes New Roman" w:hAnsiTheme="minorHAnsi" w:cs="Times New Roman"/>
          <w:color w:val="auto"/>
        </w:rPr>
      </w:pPr>
      <w:r w:rsidRPr="007526A7">
        <w:rPr>
          <w:rFonts w:asciiTheme="minorHAnsi" w:eastAsia="Times New Roman" w:hAnsiTheme="minorHAnsi" w:cs="Times New Roman"/>
          <w:color w:val="auto"/>
        </w:rPr>
        <w:t xml:space="preserve">O Presente </w:t>
      </w:r>
      <w:r w:rsidR="00354A1A" w:rsidRPr="007526A7">
        <w:rPr>
          <w:rFonts w:asciiTheme="minorHAnsi" w:eastAsia="Times New Roman" w:hAnsiTheme="minorHAnsi" w:cs="Times New Roman"/>
          <w:color w:val="auto"/>
        </w:rPr>
        <w:t>Convênio</w:t>
      </w:r>
      <w:r w:rsidRPr="007526A7">
        <w:rPr>
          <w:rFonts w:asciiTheme="minorHAnsi" w:eastAsia="Times New Roman" w:hAnsiTheme="minorHAnsi" w:cs="Times New Roman"/>
          <w:color w:val="auto"/>
        </w:rPr>
        <w:t xml:space="preserve"> e </w:t>
      </w:r>
      <w:r w:rsidR="00354A1A" w:rsidRPr="007526A7">
        <w:rPr>
          <w:rFonts w:asciiTheme="minorHAnsi" w:eastAsia="Times New Roman" w:hAnsiTheme="minorHAnsi" w:cs="Times New Roman"/>
          <w:color w:val="auto"/>
        </w:rPr>
        <w:t>junto com os Termos de Compromissos já emitidos</w:t>
      </w:r>
      <w:r w:rsidRPr="007526A7">
        <w:rPr>
          <w:rFonts w:asciiTheme="minorHAnsi" w:eastAsia="Times New Roman" w:hAnsiTheme="minorHAnsi" w:cs="Times New Roman"/>
          <w:color w:val="auto"/>
        </w:rPr>
        <w:t xml:space="preserve"> poderão ser alterados, de comum acordo entre as partes mediante a assinatura de Termo Aditivo, obedecidas as disposições legais aplicáveis.</w:t>
      </w: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imes New Roman" w:hAnsiTheme="minorHAnsi" w:cs="Times New Roman"/>
          <w:color w:val="auto"/>
        </w:rPr>
      </w:pPr>
    </w:p>
    <w:p w:rsidR="001140DB" w:rsidRPr="007526A7" w:rsidRDefault="001140DB" w:rsidP="001140DB">
      <w:pPr>
        <w:keepNext/>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outlineLvl w:val="3"/>
        <w:rPr>
          <w:rFonts w:asciiTheme="minorHAnsi" w:eastAsia="Times New Roman" w:hAnsiTheme="minorHAnsi" w:cs="Times New Roman"/>
          <w:bCs/>
          <w:color w:val="auto"/>
        </w:rPr>
      </w:pPr>
      <w:r w:rsidRPr="007526A7">
        <w:rPr>
          <w:rFonts w:asciiTheme="minorHAnsi" w:eastAsia="Times New Roman" w:hAnsiTheme="minorHAnsi" w:cs="Times New Roman"/>
          <w:bCs/>
          <w:color w:val="auto"/>
        </w:rPr>
        <w:t>CLÁUSULA NONA –</w:t>
      </w:r>
      <w:r w:rsidR="00354A1A" w:rsidRPr="007526A7">
        <w:rPr>
          <w:rFonts w:asciiTheme="minorHAnsi" w:eastAsia="Times New Roman" w:hAnsiTheme="minorHAnsi" w:cs="Times New Roman"/>
          <w:bCs/>
          <w:color w:val="auto"/>
        </w:rPr>
        <w:t xml:space="preserve"> </w:t>
      </w:r>
      <w:r w:rsidRPr="007526A7">
        <w:rPr>
          <w:rFonts w:asciiTheme="minorHAnsi" w:eastAsia="Times New Roman" w:hAnsiTheme="minorHAnsi" w:cs="Times New Roman"/>
          <w:bCs/>
          <w:color w:val="auto"/>
        </w:rPr>
        <w:t>DA PUBLICAÇÃO</w:t>
      </w: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rPr>
      </w:pP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Times New Roman"/>
          <w:color w:val="auto"/>
        </w:rPr>
      </w:pPr>
      <w:r w:rsidRPr="007526A7">
        <w:rPr>
          <w:rFonts w:asciiTheme="minorHAnsi" w:eastAsia="Times New Roman" w:hAnsiTheme="minorHAnsi" w:cs="Times New Roman"/>
          <w:color w:val="auto"/>
        </w:rPr>
        <w:t>A publicação do presente Instrumento será efetuada, em extrato, no Diário Oficial da União,</w:t>
      </w:r>
      <w:r w:rsidR="00EE2B2D" w:rsidRPr="007526A7">
        <w:rPr>
          <w:rFonts w:asciiTheme="minorHAnsi" w:eastAsia="Times New Roman" w:hAnsiTheme="minorHAnsi" w:cs="Times New Roman"/>
          <w:color w:val="auto"/>
        </w:rPr>
        <w:t xml:space="preserve"> do Município,</w:t>
      </w:r>
      <w:r w:rsidRPr="007526A7">
        <w:rPr>
          <w:rFonts w:asciiTheme="minorHAnsi" w:eastAsia="Times New Roman" w:hAnsiTheme="minorHAnsi" w:cs="Times New Roman"/>
          <w:color w:val="auto"/>
        </w:rPr>
        <w:t xml:space="preserve"> no prazo de </w:t>
      </w:r>
      <w:r w:rsidR="00412AB8" w:rsidRPr="007526A7">
        <w:rPr>
          <w:rFonts w:asciiTheme="minorHAnsi" w:eastAsia="Times New Roman" w:hAnsiTheme="minorHAnsi" w:cs="Times New Roman"/>
          <w:color w:val="auto"/>
        </w:rPr>
        <w:t>15 (quinze</w:t>
      </w:r>
      <w:r w:rsidRPr="007526A7">
        <w:rPr>
          <w:rFonts w:asciiTheme="minorHAnsi" w:eastAsia="Times New Roman" w:hAnsiTheme="minorHAnsi" w:cs="Times New Roman"/>
          <w:color w:val="auto"/>
        </w:rPr>
        <w:t xml:space="preserve">) dias, a contar da data de sua assinatura, </w:t>
      </w:r>
      <w:proofErr w:type="gramStart"/>
      <w:r w:rsidR="006A46FB" w:rsidRPr="007526A7">
        <w:rPr>
          <w:rFonts w:asciiTheme="minorHAnsi" w:eastAsia="Times New Roman" w:hAnsiTheme="minorHAnsi" w:cs="Times New Roman"/>
          <w:color w:val="auto"/>
        </w:rPr>
        <w:t>sob responsabilidade</w:t>
      </w:r>
      <w:proofErr w:type="gramEnd"/>
      <w:r w:rsidRPr="007526A7">
        <w:rPr>
          <w:rFonts w:asciiTheme="minorHAnsi" w:eastAsia="Times New Roman" w:hAnsiTheme="minorHAnsi" w:cs="Times New Roman"/>
          <w:color w:val="auto"/>
        </w:rPr>
        <w:t xml:space="preserve"> da </w:t>
      </w:r>
      <w:r w:rsidR="00354A1A" w:rsidRPr="007526A7">
        <w:rPr>
          <w:rFonts w:asciiTheme="minorHAnsi" w:eastAsia="Times New Roman" w:hAnsiTheme="minorHAnsi" w:cs="Times New Roman"/>
          <w:color w:val="auto"/>
        </w:rPr>
        <w:t>SECRETARIA.</w:t>
      </w:r>
    </w:p>
    <w:p w:rsidR="00B0250F" w:rsidRPr="007526A7" w:rsidRDefault="00B0250F" w:rsidP="009F4982">
      <w:pPr>
        <w:keepNext/>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outlineLvl w:val="3"/>
        <w:rPr>
          <w:rFonts w:asciiTheme="minorHAnsi" w:eastAsia="Times New Roman" w:hAnsiTheme="minorHAnsi" w:cs="Times New Roman"/>
          <w:b/>
          <w:bCs/>
          <w:color w:val="auto"/>
          <w:highlight w:val="yellow"/>
        </w:rPr>
      </w:pPr>
    </w:p>
    <w:p w:rsidR="001140DB" w:rsidRPr="007526A7" w:rsidRDefault="001140DB" w:rsidP="001140DB">
      <w:pPr>
        <w:keepNext/>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outlineLvl w:val="3"/>
        <w:rPr>
          <w:rFonts w:asciiTheme="minorHAnsi" w:eastAsia="Times New Roman" w:hAnsiTheme="minorHAnsi" w:cs="Times New Roman"/>
          <w:bCs/>
          <w:caps/>
          <w:color w:val="auto"/>
        </w:rPr>
      </w:pPr>
      <w:r w:rsidRPr="007526A7">
        <w:rPr>
          <w:rFonts w:asciiTheme="minorHAnsi" w:eastAsia="Times New Roman" w:hAnsiTheme="minorHAnsi" w:cs="Times New Roman"/>
          <w:bCs/>
          <w:color w:val="auto"/>
        </w:rPr>
        <w:t xml:space="preserve">CLÁUSULA DÉCIMA PRIMEIRA </w:t>
      </w:r>
      <w:r w:rsidRPr="007526A7">
        <w:rPr>
          <w:rFonts w:asciiTheme="minorHAnsi" w:eastAsia="Times New Roman" w:hAnsiTheme="minorHAnsi" w:cs="Times New Roman"/>
          <w:bCs/>
          <w:caps/>
          <w:color w:val="auto"/>
        </w:rPr>
        <w:t>– LIMITES DO CONTRATO</w:t>
      </w: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rPr>
      </w:pPr>
    </w:p>
    <w:p w:rsidR="00C43BEA" w:rsidRDefault="001140DB" w:rsidP="001140D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Times New Roman"/>
          <w:color w:val="auto"/>
        </w:rPr>
      </w:pPr>
      <w:r w:rsidRPr="007526A7">
        <w:rPr>
          <w:rFonts w:asciiTheme="minorHAnsi" w:eastAsia="Times New Roman" w:hAnsiTheme="minorHAnsi" w:cs="Times New Roman"/>
          <w:color w:val="auto"/>
        </w:rPr>
        <w:t>Fica assumido que, por força deste</w:t>
      </w:r>
      <w:r w:rsidR="00A10AC3" w:rsidRPr="007526A7">
        <w:rPr>
          <w:rFonts w:asciiTheme="minorHAnsi" w:eastAsia="Times New Roman" w:hAnsiTheme="minorHAnsi" w:cs="Times New Roman"/>
          <w:color w:val="auto"/>
        </w:rPr>
        <w:t xml:space="preserve"> CONVÊNIO</w:t>
      </w:r>
      <w:r w:rsidRPr="007526A7">
        <w:rPr>
          <w:rFonts w:asciiTheme="minorHAnsi" w:eastAsia="Times New Roman" w:hAnsiTheme="minorHAnsi" w:cs="Times New Roman"/>
          <w:color w:val="auto"/>
        </w:rPr>
        <w:t>, não se estabelece entre os Partícipes nenhum vínculo jurídico que não seja o definido neste</w:t>
      </w:r>
      <w:r w:rsidR="00A10AC3" w:rsidRPr="007526A7">
        <w:rPr>
          <w:rFonts w:asciiTheme="minorHAnsi" w:eastAsia="Times New Roman" w:hAnsiTheme="minorHAnsi" w:cs="Times New Roman"/>
          <w:color w:val="auto"/>
        </w:rPr>
        <w:t xml:space="preserve"> CONVÊNIO</w:t>
      </w:r>
      <w:r w:rsidRPr="007526A7">
        <w:rPr>
          <w:rFonts w:asciiTheme="minorHAnsi" w:eastAsia="Times New Roman" w:hAnsiTheme="minorHAnsi" w:cs="Times New Roman"/>
          <w:color w:val="auto"/>
        </w:rPr>
        <w:t xml:space="preserve">, bem como não se estabelece qualquer relação </w:t>
      </w:r>
      <w:proofErr w:type="gramStart"/>
      <w:r w:rsidRPr="007526A7">
        <w:rPr>
          <w:rFonts w:asciiTheme="minorHAnsi" w:eastAsia="Times New Roman" w:hAnsiTheme="minorHAnsi" w:cs="Times New Roman"/>
          <w:color w:val="auto"/>
        </w:rPr>
        <w:t>de</w:t>
      </w:r>
      <w:proofErr w:type="gramEnd"/>
      <w:r w:rsidRPr="007526A7">
        <w:rPr>
          <w:rFonts w:asciiTheme="minorHAnsi" w:eastAsia="Times New Roman" w:hAnsiTheme="minorHAnsi" w:cs="Times New Roman"/>
          <w:color w:val="auto"/>
        </w:rPr>
        <w:t xml:space="preserve"> </w:t>
      </w:r>
    </w:p>
    <w:p w:rsidR="00C43BEA" w:rsidRDefault="00C43BEA" w:rsidP="001140D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Times New Roman"/>
          <w:color w:val="auto"/>
        </w:rPr>
      </w:pPr>
    </w:p>
    <w:p w:rsidR="00C43BEA" w:rsidRDefault="00C43BEA" w:rsidP="001140D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Times New Roman"/>
          <w:color w:val="auto"/>
        </w:rPr>
      </w:pP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Times New Roman"/>
          <w:color w:val="auto"/>
        </w:rPr>
      </w:pPr>
      <w:proofErr w:type="gramStart"/>
      <w:r w:rsidRPr="007526A7">
        <w:rPr>
          <w:rFonts w:asciiTheme="minorHAnsi" w:eastAsia="Times New Roman" w:hAnsiTheme="minorHAnsi" w:cs="Times New Roman"/>
          <w:color w:val="auto"/>
        </w:rPr>
        <w:t>emprego</w:t>
      </w:r>
      <w:proofErr w:type="gramEnd"/>
      <w:r w:rsidRPr="007526A7">
        <w:rPr>
          <w:rFonts w:asciiTheme="minorHAnsi" w:eastAsia="Times New Roman" w:hAnsiTheme="minorHAnsi" w:cs="Times New Roman"/>
          <w:color w:val="auto"/>
        </w:rPr>
        <w:t xml:space="preserve"> entre os Partícipes e os seus respectivos funcionários, e demais envolvidos e/ou participantes das atividades indicadas neste</w:t>
      </w:r>
      <w:r w:rsidR="00A10AC3" w:rsidRPr="007526A7">
        <w:rPr>
          <w:rFonts w:asciiTheme="minorHAnsi" w:eastAsia="Times New Roman" w:hAnsiTheme="minorHAnsi" w:cs="Times New Roman"/>
          <w:color w:val="auto"/>
        </w:rPr>
        <w:t xml:space="preserve"> CONVÊNIO</w:t>
      </w:r>
      <w:r w:rsidRPr="007526A7">
        <w:rPr>
          <w:rFonts w:asciiTheme="minorHAnsi" w:eastAsia="Times New Roman" w:hAnsiTheme="minorHAnsi" w:cs="Times New Roman"/>
          <w:color w:val="auto"/>
        </w:rPr>
        <w:t>.</w:t>
      </w: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rPr>
      </w:pP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imes New Roman" w:hAnsiTheme="minorHAnsi" w:cs="Times New Roman"/>
          <w:color w:val="auto"/>
        </w:rPr>
      </w:pP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Times New Roman"/>
          <w:color w:val="auto"/>
        </w:rPr>
      </w:pPr>
      <w:r w:rsidRPr="007526A7">
        <w:rPr>
          <w:rFonts w:asciiTheme="minorHAnsi" w:eastAsia="Times New Roman" w:hAnsiTheme="minorHAnsi" w:cs="Times New Roman"/>
          <w:color w:val="auto"/>
        </w:rPr>
        <w:t xml:space="preserve">E por estarem de acordo, assinam o presente </w:t>
      </w:r>
      <w:r w:rsidR="00A10AC3" w:rsidRPr="007526A7">
        <w:rPr>
          <w:rFonts w:asciiTheme="minorHAnsi" w:eastAsia="Times New Roman" w:hAnsiTheme="minorHAnsi" w:cs="Times New Roman"/>
          <w:color w:val="auto"/>
        </w:rPr>
        <w:t xml:space="preserve">CONVÊNIO </w:t>
      </w:r>
      <w:r w:rsidRPr="007526A7">
        <w:rPr>
          <w:rFonts w:asciiTheme="minorHAnsi" w:eastAsia="Times New Roman" w:hAnsiTheme="minorHAnsi" w:cs="Times New Roman"/>
          <w:color w:val="auto"/>
        </w:rPr>
        <w:t xml:space="preserve">em </w:t>
      </w:r>
      <w:proofErr w:type="gramStart"/>
      <w:r w:rsidRPr="007526A7">
        <w:rPr>
          <w:rFonts w:asciiTheme="minorHAnsi" w:eastAsia="Times New Roman" w:hAnsiTheme="minorHAnsi" w:cs="Times New Roman"/>
          <w:color w:val="auto"/>
        </w:rPr>
        <w:t>3</w:t>
      </w:r>
      <w:proofErr w:type="gramEnd"/>
      <w:r w:rsidRPr="007526A7">
        <w:rPr>
          <w:rFonts w:asciiTheme="minorHAnsi" w:eastAsia="Times New Roman" w:hAnsiTheme="minorHAnsi" w:cs="Times New Roman"/>
          <w:color w:val="auto"/>
        </w:rPr>
        <w:t xml:space="preserve"> (três) vias de igual teor e forma, na presença de 2 (duas) testemunhas também abaixo assinadas.</w:t>
      </w: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Times New Roman"/>
          <w:color w:val="auto"/>
        </w:rPr>
      </w:pPr>
    </w:p>
    <w:p w:rsidR="003731AD" w:rsidRPr="007526A7" w:rsidRDefault="003731AD" w:rsidP="001140D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Times New Roman"/>
          <w:color w:val="auto"/>
        </w:rPr>
      </w:pP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color w:val="auto"/>
        </w:rPr>
      </w:pPr>
    </w:p>
    <w:p w:rsidR="007A50D6" w:rsidRPr="007526A7" w:rsidRDefault="007A50D6" w:rsidP="001140D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imes New Roman" w:hAnsiTheme="minorHAnsi" w:cs="Times New Roman"/>
          <w:color w:val="auto"/>
        </w:rPr>
      </w:pPr>
    </w:p>
    <w:p w:rsidR="007A50D6" w:rsidRPr="007526A7" w:rsidRDefault="007A50D6" w:rsidP="001140D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imes New Roman" w:hAnsiTheme="minorHAnsi" w:cs="Times New Roman"/>
          <w:color w:val="auto"/>
        </w:rPr>
      </w:pPr>
    </w:p>
    <w:p w:rsidR="007A50D6" w:rsidRPr="007526A7" w:rsidRDefault="007A50D6" w:rsidP="001140D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imes New Roman" w:hAnsiTheme="minorHAnsi" w:cs="Times New Roman"/>
          <w:color w:val="auto"/>
        </w:rPr>
      </w:pP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heme="minorHAnsi" w:eastAsia="Times New Roman" w:hAnsiTheme="minorHAnsi" w:cs="Times New Roman"/>
          <w:color w:val="auto"/>
        </w:rPr>
      </w:pPr>
      <w:r w:rsidRPr="007526A7">
        <w:rPr>
          <w:rFonts w:asciiTheme="minorHAnsi" w:eastAsia="Times New Roman" w:hAnsiTheme="minorHAnsi" w:cs="Times New Roman"/>
          <w:color w:val="auto"/>
        </w:rPr>
        <w:t xml:space="preserve">São Paulo, </w:t>
      </w:r>
      <w:r w:rsidR="003731AD" w:rsidRPr="007526A7">
        <w:rPr>
          <w:rFonts w:asciiTheme="minorHAnsi" w:eastAsia="Times New Roman" w:hAnsiTheme="minorHAnsi" w:cs="Times New Roman"/>
          <w:color w:val="FF0000"/>
        </w:rPr>
        <w:t>XXXXXXXXXXXX</w:t>
      </w:r>
      <w:r w:rsidR="00D36AA2" w:rsidRPr="007526A7">
        <w:rPr>
          <w:rFonts w:asciiTheme="minorHAnsi" w:eastAsia="Times New Roman" w:hAnsiTheme="minorHAnsi" w:cs="Times New Roman"/>
          <w:color w:val="auto"/>
        </w:rPr>
        <w:t xml:space="preserve"> de 20</w:t>
      </w:r>
      <w:r w:rsidR="00D36AA2" w:rsidRPr="007526A7">
        <w:rPr>
          <w:rFonts w:asciiTheme="minorHAnsi" w:eastAsia="Times New Roman" w:hAnsiTheme="minorHAnsi" w:cs="Times New Roman"/>
          <w:color w:val="FF0000"/>
        </w:rPr>
        <w:t>XX</w:t>
      </w:r>
      <w:r w:rsidRPr="007526A7">
        <w:rPr>
          <w:rFonts w:asciiTheme="minorHAnsi" w:eastAsia="Times New Roman" w:hAnsiTheme="minorHAnsi" w:cs="Times New Roman"/>
          <w:color w:val="auto"/>
        </w:rPr>
        <w:t>.</w:t>
      </w:r>
    </w:p>
    <w:p w:rsidR="001140DB" w:rsidRPr="007526A7" w:rsidRDefault="001140DB" w:rsidP="001140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imes New Roman" w:hAnsiTheme="minorHAnsi" w:cs="Times New Roman"/>
          <w:color w:val="auto"/>
        </w:rPr>
      </w:pPr>
    </w:p>
    <w:p w:rsidR="009F4982" w:rsidRPr="007526A7" w:rsidRDefault="009F4982" w:rsidP="001140DB">
      <w:pPr>
        <w:pBdr>
          <w:top w:val="none" w:sz="0" w:space="0" w:color="auto"/>
          <w:left w:val="none" w:sz="0" w:space="0" w:color="auto"/>
          <w:bottom w:val="none" w:sz="0" w:space="0" w:color="auto"/>
          <w:right w:val="none" w:sz="0" w:space="0" w:color="auto"/>
          <w:between w:val="none" w:sz="0" w:space="0" w:color="auto"/>
        </w:pBdr>
        <w:spacing w:after="0" w:line="340" w:lineRule="exact"/>
        <w:jc w:val="center"/>
        <w:rPr>
          <w:rFonts w:asciiTheme="minorHAnsi" w:eastAsia="Times New Roman" w:hAnsiTheme="minorHAnsi" w:cs="Times New Roman"/>
          <w:color w:val="auto"/>
        </w:rPr>
      </w:pPr>
    </w:p>
    <w:p w:rsidR="009F4982" w:rsidRPr="007526A7" w:rsidRDefault="009F4982" w:rsidP="001140DB">
      <w:pPr>
        <w:pBdr>
          <w:top w:val="none" w:sz="0" w:space="0" w:color="auto"/>
          <w:left w:val="none" w:sz="0" w:space="0" w:color="auto"/>
          <w:bottom w:val="none" w:sz="0" w:space="0" w:color="auto"/>
          <w:right w:val="none" w:sz="0" w:space="0" w:color="auto"/>
          <w:between w:val="none" w:sz="0" w:space="0" w:color="auto"/>
        </w:pBdr>
        <w:spacing w:after="0" w:line="340" w:lineRule="exact"/>
        <w:jc w:val="center"/>
        <w:rPr>
          <w:rFonts w:asciiTheme="minorHAnsi" w:eastAsia="Times New Roman" w:hAnsiTheme="minorHAnsi" w:cs="Times New Roman"/>
          <w:color w:val="auto"/>
        </w:rPr>
      </w:pPr>
    </w:p>
    <w:p w:rsidR="009F4982" w:rsidRPr="007526A7" w:rsidRDefault="009F4982" w:rsidP="001140DB">
      <w:pPr>
        <w:pBdr>
          <w:top w:val="none" w:sz="0" w:space="0" w:color="auto"/>
          <w:left w:val="none" w:sz="0" w:space="0" w:color="auto"/>
          <w:bottom w:val="none" w:sz="0" w:space="0" w:color="auto"/>
          <w:right w:val="none" w:sz="0" w:space="0" w:color="auto"/>
          <w:between w:val="none" w:sz="0" w:space="0" w:color="auto"/>
        </w:pBdr>
        <w:spacing w:after="0" w:line="340" w:lineRule="exact"/>
        <w:jc w:val="center"/>
        <w:rPr>
          <w:rFonts w:asciiTheme="minorHAnsi" w:eastAsia="Times New Roman" w:hAnsiTheme="minorHAnsi" w:cs="Times New Roman"/>
          <w:color w:val="auto"/>
        </w:rPr>
      </w:pPr>
    </w:p>
    <w:p w:rsidR="001140DB" w:rsidRPr="007526A7" w:rsidRDefault="001140DB" w:rsidP="001140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color w:val="auto"/>
        </w:rPr>
      </w:pPr>
      <w:r w:rsidRPr="007526A7">
        <w:rPr>
          <w:rFonts w:asciiTheme="minorHAnsi" w:eastAsia="Times New Roman" w:hAnsiTheme="minorHAnsi" w:cs="Times New Roman"/>
          <w:color w:val="auto"/>
        </w:rPr>
        <w:t>_____________________________________</w:t>
      </w:r>
    </w:p>
    <w:p w:rsidR="001140DB" w:rsidRPr="007526A7" w:rsidRDefault="001140DB" w:rsidP="001140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color w:val="auto"/>
        </w:rPr>
      </w:pPr>
      <w:r w:rsidRPr="007526A7">
        <w:rPr>
          <w:rFonts w:asciiTheme="minorHAnsi" w:eastAsia="Times New Roman" w:hAnsiTheme="minorHAnsi" w:cs="Times New Roman"/>
          <w:caps/>
          <w:color w:val="auto"/>
          <w:shd w:val="clear" w:color="auto" w:fill="FFFFFF"/>
        </w:rPr>
        <w:t>SECRETARIA MUNICIPAL DE CULTURA</w:t>
      </w: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spacing w:after="0" w:line="340" w:lineRule="exact"/>
        <w:jc w:val="both"/>
        <w:rPr>
          <w:rFonts w:asciiTheme="minorHAnsi" w:eastAsia="Times New Roman" w:hAnsiTheme="minorHAnsi" w:cs="Times New Roman"/>
          <w:color w:val="auto"/>
        </w:rPr>
      </w:pP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spacing w:after="0" w:line="340" w:lineRule="exact"/>
        <w:jc w:val="both"/>
        <w:rPr>
          <w:rFonts w:asciiTheme="minorHAnsi" w:eastAsia="Times New Roman" w:hAnsiTheme="minorHAnsi" w:cs="Times New Roman"/>
          <w:color w:val="auto"/>
        </w:rPr>
      </w:pPr>
    </w:p>
    <w:p w:rsidR="001140DB" w:rsidRPr="007526A7" w:rsidRDefault="001140DB" w:rsidP="001140DB">
      <w:pPr>
        <w:pBdr>
          <w:top w:val="none" w:sz="0" w:space="0" w:color="auto"/>
          <w:left w:val="none" w:sz="0" w:space="0" w:color="auto"/>
          <w:bottom w:val="none" w:sz="0" w:space="0" w:color="auto"/>
          <w:right w:val="none" w:sz="0" w:space="0" w:color="auto"/>
          <w:between w:val="none" w:sz="0" w:space="0" w:color="auto"/>
        </w:pBdr>
        <w:spacing w:after="0" w:line="340" w:lineRule="exact"/>
        <w:jc w:val="center"/>
        <w:rPr>
          <w:rFonts w:asciiTheme="minorHAnsi" w:eastAsia="Times New Roman" w:hAnsiTheme="minorHAnsi" w:cs="Times New Roman"/>
          <w:color w:val="auto"/>
        </w:rPr>
      </w:pPr>
      <w:r w:rsidRPr="007526A7">
        <w:rPr>
          <w:rFonts w:asciiTheme="minorHAnsi" w:eastAsia="Times New Roman" w:hAnsiTheme="minorHAnsi" w:cs="Times New Roman"/>
          <w:color w:val="auto"/>
        </w:rPr>
        <w:t>_____________________________________</w:t>
      </w:r>
    </w:p>
    <w:p w:rsidR="0004388B" w:rsidRPr="007526A7" w:rsidRDefault="003731AD" w:rsidP="00F402DA">
      <w:pPr>
        <w:pBdr>
          <w:top w:val="none" w:sz="0" w:space="0" w:color="auto"/>
          <w:left w:val="none" w:sz="0" w:space="0" w:color="auto"/>
          <w:bottom w:val="none" w:sz="0" w:space="0" w:color="auto"/>
          <w:right w:val="none" w:sz="0" w:space="0" w:color="auto"/>
          <w:between w:val="none" w:sz="0" w:space="0" w:color="auto"/>
        </w:pBdr>
        <w:spacing w:after="0" w:line="340" w:lineRule="exact"/>
        <w:jc w:val="center"/>
        <w:rPr>
          <w:rFonts w:asciiTheme="minorHAnsi" w:eastAsia="Times New Roman" w:hAnsiTheme="minorHAnsi" w:cs="Times New Roman"/>
          <w:color w:val="auto"/>
        </w:rPr>
      </w:pPr>
      <w:r w:rsidRPr="007526A7">
        <w:rPr>
          <w:rFonts w:asciiTheme="minorHAnsi" w:eastAsia="Times New Roman" w:hAnsiTheme="minorHAnsi" w:cs="Times New Roman"/>
          <w:color w:val="auto"/>
        </w:rPr>
        <w:t>INSTITUIÇÃO DE ENSINO</w:t>
      </w:r>
    </w:p>
    <w:p w:rsidR="006662F0" w:rsidRPr="007526A7" w:rsidRDefault="006662F0" w:rsidP="000F7F8C">
      <w:pPr>
        <w:rPr>
          <w:rFonts w:asciiTheme="minorHAnsi" w:eastAsia="Roboto" w:hAnsiTheme="minorHAnsi" w:cs="Arial"/>
          <w:color w:val="00B050"/>
        </w:rPr>
      </w:pPr>
    </w:p>
    <w:p w:rsidR="007A50D6" w:rsidRPr="007526A7" w:rsidRDefault="007A50D6" w:rsidP="000F7F8C">
      <w:pPr>
        <w:rPr>
          <w:rFonts w:asciiTheme="minorHAnsi" w:eastAsia="Roboto" w:hAnsiTheme="minorHAnsi" w:cs="Arial"/>
          <w:color w:val="00B050"/>
        </w:rPr>
      </w:pPr>
    </w:p>
    <w:p w:rsidR="007A50D6" w:rsidRPr="007526A7" w:rsidRDefault="007A50D6" w:rsidP="000F7F8C">
      <w:pPr>
        <w:rPr>
          <w:rFonts w:asciiTheme="minorHAnsi" w:eastAsia="Roboto" w:hAnsiTheme="minorHAnsi" w:cs="Arial"/>
          <w:color w:val="00B050"/>
        </w:rPr>
      </w:pPr>
    </w:p>
    <w:p w:rsidR="007A50D6" w:rsidRPr="007526A7" w:rsidRDefault="007A50D6" w:rsidP="000F7F8C">
      <w:pPr>
        <w:rPr>
          <w:rFonts w:asciiTheme="minorHAnsi" w:eastAsia="Roboto" w:hAnsiTheme="minorHAnsi" w:cs="Arial"/>
          <w:color w:val="00B050"/>
        </w:rPr>
      </w:pPr>
    </w:p>
    <w:p w:rsidR="007A50D6" w:rsidRPr="007526A7" w:rsidRDefault="007A50D6" w:rsidP="000F7F8C">
      <w:pPr>
        <w:rPr>
          <w:rFonts w:asciiTheme="minorHAnsi" w:eastAsia="Roboto" w:hAnsiTheme="minorHAnsi" w:cs="Arial"/>
          <w:color w:val="00B050"/>
        </w:rPr>
      </w:pPr>
    </w:p>
    <w:p w:rsidR="007A50D6" w:rsidRPr="007526A7" w:rsidRDefault="007A50D6" w:rsidP="000F7F8C">
      <w:pPr>
        <w:rPr>
          <w:rFonts w:asciiTheme="minorHAnsi" w:eastAsia="Roboto" w:hAnsiTheme="minorHAnsi" w:cs="Arial"/>
          <w:color w:val="00B050"/>
        </w:rPr>
      </w:pPr>
    </w:p>
    <w:p w:rsidR="007A50D6" w:rsidRPr="007526A7" w:rsidRDefault="007A50D6" w:rsidP="000F7F8C">
      <w:pPr>
        <w:rPr>
          <w:rFonts w:asciiTheme="minorHAnsi" w:eastAsia="Roboto" w:hAnsiTheme="minorHAnsi" w:cs="Arial"/>
          <w:color w:val="00B050"/>
        </w:rPr>
      </w:pPr>
    </w:p>
    <w:p w:rsidR="007A50D6" w:rsidRPr="007526A7" w:rsidRDefault="007A50D6" w:rsidP="000F7F8C">
      <w:pPr>
        <w:rPr>
          <w:rFonts w:asciiTheme="minorHAnsi" w:eastAsia="Roboto" w:hAnsiTheme="minorHAnsi" w:cs="Arial"/>
          <w:color w:val="00B050"/>
        </w:rPr>
      </w:pPr>
    </w:p>
    <w:p w:rsidR="007A50D6" w:rsidRPr="007526A7" w:rsidRDefault="007A50D6" w:rsidP="000F7F8C">
      <w:pPr>
        <w:rPr>
          <w:rFonts w:asciiTheme="minorHAnsi" w:eastAsia="Roboto" w:hAnsiTheme="minorHAnsi" w:cs="Arial"/>
          <w:color w:val="00B050"/>
        </w:rPr>
      </w:pPr>
    </w:p>
    <w:p w:rsidR="007A50D6" w:rsidRPr="007526A7" w:rsidRDefault="007A50D6" w:rsidP="000F7F8C">
      <w:pPr>
        <w:rPr>
          <w:rFonts w:asciiTheme="minorHAnsi" w:eastAsia="Roboto" w:hAnsiTheme="minorHAnsi" w:cs="Arial"/>
          <w:color w:val="00B050"/>
        </w:rPr>
      </w:pPr>
    </w:p>
    <w:p w:rsidR="007A50D6" w:rsidRPr="007526A7" w:rsidRDefault="007A50D6" w:rsidP="000F7F8C">
      <w:pPr>
        <w:rPr>
          <w:rFonts w:asciiTheme="minorHAnsi" w:eastAsia="Roboto" w:hAnsiTheme="minorHAnsi" w:cs="Arial"/>
          <w:color w:val="00B050"/>
        </w:rPr>
      </w:pPr>
    </w:p>
    <w:p w:rsidR="007A50D6" w:rsidRPr="007526A7" w:rsidRDefault="007A50D6" w:rsidP="000F7F8C">
      <w:pPr>
        <w:rPr>
          <w:rFonts w:asciiTheme="minorHAnsi" w:eastAsia="Roboto" w:hAnsiTheme="minorHAnsi" w:cs="Arial"/>
          <w:color w:val="00B050"/>
        </w:rPr>
      </w:pPr>
    </w:p>
    <w:p w:rsidR="007A50D6" w:rsidRPr="007526A7" w:rsidRDefault="007A50D6" w:rsidP="000F7F8C">
      <w:pPr>
        <w:rPr>
          <w:rFonts w:asciiTheme="minorHAnsi" w:eastAsia="Roboto" w:hAnsiTheme="minorHAnsi" w:cs="Arial"/>
          <w:color w:val="00B050"/>
        </w:rPr>
      </w:pPr>
    </w:p>
    <w:p w:rsidR="0051220E" w:rsidRDefault="0051220E" w:rsidP="00315B77">
      <w:pPr>
        <w:jc w:val="center"/>
        <w:rPr>
          <w:rFonts w:asciiTheme="minorHAnsi" w:eastAsiaTheme="minorHAnsi" w:hAnsiTheme="minorHAnsi" w:cstheme="minorBidi"/>
          <w:b/>
          <w:color w:val="auto"/>
          <w:lang w:eastAsia="en-US"/>
        </w:rPr>
      </w:pPr>
    </w:p>
    <w:p w:rsidR="00315B77" w:rsidRPr="007526A7" w:rsidRDefault="00D36AA2" w:rsidP="00315B77">
      <w:pPr>
        <w:jc w:val="center"/>
        <w:rPr>
          <w:rFonts w:asciiTheme="minorHAnsi" w:eastAsiaTheme="minorHAnsi" w:hAnsiTheme="minorHAnsi" w:cstheme="minorBidi"/>
          <w:b/>
          <w:color w:val="auto"/>
          <w:lang w:eastAsia="en-US"/>
        </w:rPr>
      </w:pPr>
      <w:r w:rsidRPr="007526A7">
        <w:rPr>
          <w:rFonts w:asciiTheme="minorHAnsi" w:eastAsiaTheme="minorHAnsi" w:hAnsiTheme="minorHAnsi" w:cstheme="minorBidi"/>
          <w:b/>
          <w:color w:val="auto"/>
          <w:lang w:eastAsia="en-US"/>
        </w:rPr>
        <w:t>ANEXO</w:t>
      </w:r>
      <w:r w:rsidR="00315B77" w:rsidRPr="007526A7">
        <w:rPr>
          <w:rFonts w:asciiTheme="minorHAnsi" w:eastAsiaTheme="minorHAnsi" w:hAnsiTheme="minorHAnsi" w:cstheme="minorBidi"/>
          <w:b/>
          <w:color w:val="auto"/>
          <w:lang w:eastAsia="en-US"/>
        </w:rPr>
        <w:t xml:space="preserve"> III</w:t>
      </w:r>
    </w:p>
    <w:p w:rsidR="00315B77" w:rsidRPr="007526A7" w:rsidRDefault="0016072E" w:rsidP="00315B77">
      <w:pPr>
        <w:jc w:val="center"/>
        <w:rPr>
          <w:rFonts w:asciiTheme="minorHAnsi" w:eastAsiaTheme="minorHAnsi" w:hAnsiTheme="minorHAnsi" w:cstheme="minorBidi"/>
          <w:b/>
          <w:color w:val="auto"/>
          <w:lang w:eastAsia="en-US"/>
        </w:rPr>
      </w:pPr>
      <w:r w:rsidRPr="007526A7">
        <w:rPr>
          <w:rFonts w:asciiTheme="minorHAnsi" w:eastAsiaTheme="minorHAnsi" w:hAnsiTheme="minorHAnsi" w:cstheme="minorBidi"/>
          <w:b/>
          <w:color w:val="auto"/>
          <w:lang w:eastAsia="en-US"/>
        </w:rPr>
        <w:t xml:space="preserve">Lista dos Equipamentos / Coordenadorias / Coordenação / Departamentos </w:t>
      </w:r>
      <w:r w:rsidR="00315B77" w:rsidRPr="007526A7">
        <w:rPr>
          <w:rFonts w:asciiTheme="minorHAnsi" w:eastAsiaTheme="minorHAnsi" w:hAnsiTheme="minorHAnsi" w:cstheme="minorBidi"/>
          <w:b/>
          <w:color w:val="auto"/>
          <w:lang w:eastAsia="en-US"/>
        </w:rPr>
        <w:t>da Secretaria Municipal de Cultura</w:t>
      </w:r>
    </w:p>
    <w:p w:rsidR="00315B77" w:rsidRPr="007526A7" w:rsidRDefault="00315B77" w:rsidP="00315B77">
      <w:pPr>
        <w:jc w:val="center"/>
        <w:rPr>
          <w:rFonts w:asciiTheme="minorHAnsi" w:eastAsiaTheme="minorHAnsi" w:hAnsiTheme="minorHAnsi" w:cstheme="minorBidi"/>
          <w:b/>
          <w:color w:val="auto"/>
          <w:lang w:eastAsia="en-US"/>
        </w:rPr>
      </w:pPr>
    </w:p>
    <w:p w:rsidR="00215EFE" w:rsidRPr="007526A7" w:rsidRDefault="00315B77" w:rsidP="00215EFE">
      <w:pPr>
        <w:rPr>
          <w:rFonts w:asciiTheme="minorHAnsi" w:eastAsiaTheme="minorHAnsi" w:hAnsiTheme="minorHAnsi" w:cstheme="minorBidi"/>
          <w:b/>
          <w:color w:val="auto"/>
          <w:lang w:eastAsia="en-US"/>
        </w:rPr>
      </w:pPr>
      <w:r w:rsidRPr="007526A7">
        <w:rPr>
          <w:rFonts w:asciiTheme="minorHAnsi" w:eastAsiaTheme="minorHAnsi" w:hAnsiTheme="minorHAnsi" w:cstheme="minorBidi"/>
          <w:b/>
          <w:color w:val="auto"/>
          <w:lang w:eastAsia="en-US"/>
        </w:rPr>
        <w:t xml:space="preserve">Bibliotecas </w:t>
      </w:r>
    </w:p>
    <w:p w:rsidR="0037173D" w:rsidRPr="007526A7" w:rsidRDefault="0037173D" w:rsidP="00315B77">
      <w:pPr>
        <w:spacing w:line="360" w:lineRule="auto"/>
        <w:rPr>
          <w:rFonts w:asciiTheme="minorHAnsi" w:hAnsiTheme="minorHAnsi" w:cs="Arial"/>
          <w:color w:val="auto"/>
        </w:rPr>
      </w:pPr>
    </w:p>
    <w:p w:rsidR="00F402DA" w:rsidRPr="007526A7" w:rsidRDefault="00F402DA" w:rsidP="00F402DA">
      <w:pPr>
        <w:jc w:val="both"/>
        <w:rPr>
          <w:rFonts w:asciiTheme="minorHAnsi" w:hAnsiTheme="minorHAnsi"/>
        </w:rPr>
      </w:pPr>
      <w:r w:rsidRPr="007526A7">
        <w:rPr>
          <w:rFonts w:asciiTheme="minorHAnsi" w:hAnsiTheme="minorHAnsi"/>
        </w:rPr>
        <w:t xml:space="preserve">Biblioteca Pública Municipal </w:t>
      </w:r>
      <w:proofErr w:type="spellStart"/>
      <w:r w:rsidRPr="007526A7">
        <w:rPr>
          <w:rFonts w:asciiTheme="minorHAnsi" w:hAnsiTheme="minorHAnsi"/>
        </w:rPr>
        <w:t>Adelpha</w:t>
      </w:r>
      <w:proofErr w:type="spellEnd"/>
      <w:r w:rsidRPr="007526A7">
        <w:rPr>
          <w:rFonts w:asciiTheme="minorHAnsi" w:hAnsiTheme="minorHAnsi"/>
        </w:rPr>
        <w:t xml:space="preserve"> Figueiredo – Pça </w:t>
      </w:r>
      <w:proofErr w:type="spellStart"/>
      <w:r w:rsidRPr="007526A7">
        <w:rPr>
          <w:rFonts w:asciiTheme="minorHAnsi" w:hAnsiTheme="minorHAnsi"/>
        </w:rPr>
        <w:t>Ilo</w:t>
      </w:r>
      <w:proofErr w:type="spellEnd"/>
      <w:r w:rsidRPr="007526A7">
        <w:rPr>
          <w:rFonts w:asciiTheme="minorHAnsi" w:hAnsiTheme="minorHAnsi"/>
        </w:rPr>
        <w:t xml:space="preserve"> </w:t>
      </w:r>
      <w:proofErr w:type="spellStart"/>
      <w:r w:rsidRPr="007526A7">
        <w:rPr>
          <w:rFonts w:asciiTheme="minorHAnsi" w:hAnsiTheme="minorHAnsi"/>
        </w:rPr>
        <w:t>Ottani</w:t>
      </w:r>
      <w:proofErr w:type="spellEnd"/>
      <w:r w:rsidRPr="007526A7">
        <w:rPr>
          <w:rFonts w:asciiTheme="minorHAnsi" w:hAnsiTheme="minorHAnsi"/>
        </w:rPr>
        <w:t>, 146 – Pari.</w:t>
      </w:r>
    </w:p>
    <w:p w:rsidR="00F402DA" w:rsidRPr="007526A7" w:rsidRDefault="00F402DA" w:rsidP="00F402DA">
      <w:pPr>
        <w:jc w:val="both"/>
        <w:rPr>
          <w:rFonts w:asciiTheme="minorHAnsi" w:hAnsiTheme="minorHAnsi"/>
        </w:rPr>
      </w:pPr>
      <w:r w:rsidRPr="007526A7">
        <w:rPr>
          <w:rFonts w:asciiTheme="minorHAnsi" w:hAnsiTheme="minorHAnsi"/>
        </w:rPr>
        <w:t>Biblioteca Pública Municipal Affonso Taunay - Rua Taquari, 549 - Mooca.</w:t>
      </w:r>
    </w:p>
    <w:p w:rsidR="00F402DA" w:rsidRPr="007526A7" w:rsidRDefault="00F402DA" w:rsidP="00F402DA">
      <w:pPr>
        <w:spacing w:line="360" w:lineRule="auto"/>
        <w:rPr>
          <w:rFonts w:asciiTheme="minorHAnsi" w:hAnsiTheme="minorHAnsi"/>
        </w:rPr>
      </w:pPr>
      <w:r w:rsidRPr="007526A7">
        <w:rPr>
          <w:rFonts w:asciiTheme="minorHAnsi" w:hAnsiTheme="minorHAnsi"/>
        </w:rPr>
        <w:t xml:space="preserve">Biblioteca Pública Municipal Afonso Schmidt – Av. </w:t>
      </w:r>
      <w:proofErr w:type="spellStart"/>
      <w:r w:rsidRPr="007526A7">
        <w:rPr>
          <w:rFonts w:asciiTheme="minorHAnsi" w:hAnsiTheme="minorHAnsi"/>
        </w:rPr>
        <w:t>Elisio</w:t>
      </w:r>
      <w:proofErr w:type="spellEnd"/>
      <w:r w:rsidRPr="007526A7">
        <w:rPr>
          <w:rFonts w:asciiTheme="minorHAnsi" w:hAnsiTheme="minorHAnsi"/>
        </w:rPr>
        <w:t xml:space="preserve"> Teixeira Leite, 1470 – Freguesia do Ó.</w:t>
      </w:r>
    </w:p>
    <w:p w:rsidR="00F402DA" w:rsidRPr="007526A7" w:rsidRDefault="00F402DA" w:rsidP="00F402DA">
      <w:pPr>
        <w:spacing w:line="360" w:lineRule="auto"/>
        <w:rPr>
          <w:rFonts w:asciiTheme="minorHAnsi" w:hAnsiTheme="minorHAnsi"/>
        </w:rPr>
      </w:pPr>
      <w:r w:rsidRPr="007526A7">
        <w:rPr>
          <w:rFonts w:asciiTheme="minorHAnsi" w:hAnsiTheme="minorHAnsi"/>
        </w:rPr>
        <w:t xml:space="preserve">Biblioteca Pública Municipal Alceu Amoroso Lima – </w:t>
      </w:r>
      <w:proofErr w:type="gramStart"/>
      <w:r w:rsidRPr="007526A7">
        <w:rPr>
          <w:rFonts w:asciiTheme="minorHAnsi" w:hAnsiTheme="minorHAnsi"/>
        </w:rPr>
        <w:t>R.</w:t>
      </w:r>
      <w:proofErr w:type="gramEnd"/>
      <w:r w:rsidRPr="007526A7">
        <w:rPr>
          <w:rFonts w:asciiTheme="minorHAnsi" w:hAnsiTheme="minorHAnsi"/>
        </w:rPr>
        <w:t xml:space="preserve"> Henrique </w:t>
      </w:r>
      <w:proofErr w:type="spellStart"/>
      <w:r w:rsidRPr="007526A7">
        <w:rPr>
          <w:rFonts w:asciiTheme="minorHAnsi" w:hAnsiTheme="minorHAnsi"/>
        </w:rPr>
        <w:t>Schaumann</w:t>
      </w:r>
      <w:proofErr w:type="spellEnd"/>
      <w:r w:rsidRPr="007526A7">
        <w:rPr>
          <w:rFonts w:asciiTheme="minorHAnsi" w:hAnsiTheme="minorHAnsi"/>
        </w:rPr>
        <w:t>, 777 – Pinheiros</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Pública Municipal Álvares de Azevedo – Pça. Joaquim José da Nova s/nº - Vila Maria</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Pública Municipal Álvaro Guerra - Av. Pedroso de Morais, 1919 – Pinheiros. </w:t>
      </w:r>
    </w:p>
    <w:p w:rsidR="00F402DA" w:rsidRPr="007526A7" w:rsidRDefault="00F402DA" w:rsidP="00F402DA">
      <w:pPr>
        <w:spacing w:line="360" w:lineRule="auto"/>
        <w:rPr>
          <w:rFonts w:asciiTheme="minorHAnsi" w:hAnsiTheme="minorHAnsi"/>
        </w:rPr>
      </w:pPr>
      <w:r w:rsidRPr="007526A7">
        <w:rPr>
          <w:rFonts w:asciiTheme="minorHAnsi" w:hAnsiTheme="minorHAnsi"/>
        </w:rPr>
        <w:t xml:space="preserve">Biblioteca Pública Municipal Amadeu Amaral – </w:t>
      </w:r>
      <w:proofErr w:type="gramStart"/>
      <w:r w:rsidRPr="007526A7">
        <w:rPr>
          <w:rFonts w:asciiTheme="minorHAnsi" w:hAnsiTheme="minorHAnsi"/>
        </w:rPr>
        <w:t>R.</w:t>
      </w:r>
      <w:proofErr w:type="gramEnd"/>
      <w:r w:rsidRPr="007526A7">
        <w:rPr>
          <w:rFonts w:asciiTheme="minorHAnsi" w:hAnsiTheme="minorHAnsi"/>
        </w:rPr>
        <w:t xml:space="preserve"> José Clóvis Castro s/nº - Jardim da Saúde.</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Pública Municipal Anne Frank – R. Cojuba, 45 – Itaim Bibi.</w:t>
      </w:r>
    </w:p>
    <w:p w:rsidR="00F402DA" w:rsidRPr="007526A7" w:rsidRDefault="00F402DA" w:rsidP="00F402DA">
      <w:pPr>
        <w:spacing w:line="360" w:lineRule="auto"/>
        <w:rPr>
          <w:rFonts w:asciiTheme="minorHAnsi" w:hAnsiTheme="minorHAnsi"/>
        </w:rPr>
      </w:pPr>
      <w:r w:rsidRPr="007526A7">
        <w:rPr>
          <w:rFonts w:asciiTheme="minorHAnsi" w:hAnsiTheme="minorHAnsi"/>
        </w:rPr>
        <w:t xml:space="preserve">Biblioteca Pública Municipal Aureliano Leite – </w:t>
      </w:r>
      <w:proofErr w:type="gramStart"/>
      <w:r w:rsidRPr="007526A7">
        <w:rPr>
          <w:rFonts w:asciiTheme="minorHAnsi" w:hAnsiTheme="minorHAnsi"/>
        </w:rPr>
        <w:t>R.</w:t>
      </w:r>
      <w:proofErr w:type="gramEnd"/>
      <w:r w:rsidRPr="007526A7">
        <w:rPr>
          <w:rFonts w:asciiTheme="minorHAnsi" w:hAnsiTheme="minorHAnsi"/>
        </w:rPr>
        <w:t xml:space="preserve"> Otto </w:t>
      </w:r>
      <w:proofErr w:type="spellStart"/>
      <w:r w:rsidRPr="007526A7">
        <w:rPr>
          <w:rFonts w:asciiTheme="minorHAnsi" w:hAnsiTheme="minorHAnsi"/>
        </w:rPr>
        <w:t>Schubart</w:t>
      </w:r>
      <w:proofErr w:type="spellEnd"/>
      <w:r w:rsidRPr="007526A7">
        <w:rPr>
          <w:rFonts w:asciiTheme="minorHAnsi" w:hAnsiTheme="minorHAnsi"/>
        </w:rPr>
        <w:t>, 196 – Pq. São Lucas.</w:t>
      </w:r>
    </w:p>
    <w:p w:rsidR="00F402DA" w:rsidRPr="007526A7" w:rsidRDefault="00F402DA" w:rsidP="00F402DA">
      <w:pPr>
        <w:spacing w:line="360" w:lineRule="auto"/>
        <w:rPr>
          <w:rFonts w:asciiTheme="minorHAnsi" w:hAnsiTheme="minorHAnsi"/>
        </w:rPr>
      </w:pPr>
      <w:r w:rsidRPr="007526A7">
        <w:rPr>
          <w:rFonts w:asciiTheme="minorHAnsi" w:hAnsiTheme="minorHAnsi"/>
        </w:rPr>
        <w:t xml:space="preserve">Biblioteca Pública Municipal Belmonte – </w:t>
      </w:r>
      <w:proofErr w:type="gramStart"/>
      <w:r w:rsidRPr="007526A7">
        <w:rPr>
          <w:rFonts w:asciiTheme="minorHAnsi" w:hAnsiTheme="minorHAnsi"/>
        </w:rPr>
        <w:t>R.</w:t>
      </w:r>
      <w:proofErr w:type="gramEnd"/>
      <w:r w:rsidRPr="007526A7">
        <w:rPr>
          <w:rFonts w:asciiTheme="minorHAnsi" w:hAnsiTheme="minorHAnsi"/>
        </w:rPr>
        <w:t xml:space="preserve"> Paulo Eiró, 525 – Santo Amaro.</w:t>
      </w:r>
    </w:p>
    <w:p w:rsidR="00F402DA" w:rsidRPr="007526A7" w:rsidRDefault="00F402DA" w:rsidP="00F402DA">
      <w:pPr>
        <w:spacing w:line="360" w:lineRule="auto"/>
        <w:rPr>
          <w:rFonts w:asciiTheme="minorHAnsi" w:hAnsiTheme="minorHAnsi"/>
        </w:rPr>
      </w:pPr>
      <w:proofErr w:type="gramStart"/>
      <w:r w:rsidRPr="007526A7">
        <w:rPr>
          <w:rFonts w:asciiTheme="minorHAnsi" w:hAnsiTheme="minorHAnsi"/>
        </w:rPr>
        <w:t>Biblioteca Pública Municipal Brito</w:t>
      </w:r>
      <w:proofErr w:type="gramEnd"/>
      <w:r w:rsidRPr="007526A7">
        <w:rPr>
          <w:rFonts w:asciiTheme="minorHAnsi" w:hAnsiTheme="minorHAnsi"/>
        </w:rPr>
        <w:t xml:space="preserve"> Broca – Av. </w:t>
      </w:r>
      <w:proofErr w:type="spellStart"/>
      <w:r w:rsidRPr="007526A7">
        <w:rPr>
          <w:rFonts w:asciiTheme="minorHAnsi" w:hAnsiTheme="minorHAnsi"/>
        </w:rPr>
        <w:t>Mutinga</w:t>
      </w:r>
      <w:proofErr w:type="spellEnd"/>
      <w:r w:rsidRPr="007526A7">
        <w:rPr>
          <w:rFonts w:asciiTheme="minorHAnsi" w:hAnsiTheme="minorHAnsi"/>
        </w:rPr>
        <w:t>, 1425 – Pirituba.</w:t>
      </w:r>
    </w:p>
    <w:p w:rsidR="00F402DA" w:rsidRPr="007526A7" w:rsidRDefault="00F402DA" w:rsidP="00F402DA">
      <w:pPr>
        <w:spacing w:line="360" w:lineRule="auto"/>
        <w:rPr>
          <w:rFonts w:asciiTheme="minorHAnsi" w:hAnsiTheme="minorHAnsi"/>
        </w:rPr>
      </w:pPr>
      <w:r w:rsidRPr="007526A7">
        <w:rPr>
          <w:rFonts w:asciiTheme="minorHAnsi" w:hAnsiTheme="minorHAnsi"/>
        </w:rPr>
        <w:t xml:space="preserve">Biblioteca Pública Municipal Camila Cerqueira Cesar – </w:t>
      </w:r>
      <w:proofErr w:type="gramStart"/>
      <w:r w:rsidRPr="007526A7">
        <w:rPr>
          <w:rFonts w:asciiTheme="minorHAnsi" w:hAnsiTheme="minorHAnsi"/>
        </w:rPr>
        <w:t>R.</w:t>
      </w:r>
      <w:proofErr w:type="gramEnd"/>
      <w:r w:rsidRPr="007526A7">
        <w:rPr>
          <w:rFonts w:asciiTheme="minorHAnsi" w:hAnsiTheme="minorHAnsi"/>
        </w:rPr>
        <w:t xml:space="preserve"> Waldemar Sanches, 41 – Butantã.</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Pública Municipal Cassiano Ricardo - Av. Celso Garcia, 4200 – Tatuapé.</w:t>
      </w:r>
    </w:p>
    <w:p w:rsidR="00F402DA" w:rsidRPr="007526A7" w:rsidRDefault="00F402DA" w:rsidP="00F402DA">
      <w:pPr>
        <w:spacing w:line="360" w:lineRule="auto"/>
        <w:rPr>
          <w:rFonts w:asciiTheme="minorHAnsi" w:hAnsiTheme="minorHAnsi"/>
        </w:rPr>
      </w:pPr>
      <w:r w:rsidRPr="007526A7">
        <w:rPr>
          <w:rFonts w:asciiTheme="minorHAnsi" w:hAnsiTheme="minorHAnsi"/>
        </w:rPr>
        <w:t xml:space="preserve">Biblioteca Pública Municipal Castro Alves - Rua Abrahão Mussa, S/N - Jardim Patente. </w:t>
      </w:r>
    </w:p>
    <w:p w:rsidR="00F402DA" w:rsidRPr="007526A7" w:rsidRDefault="00F402DA" w:rsidP="00F402DA">
      <w:pPr>
        <w:spacing w:line="360" w:lineRule="auto"/>
        <w:rPr>
          <w:rFonts w:asciiTheme="minorHAnsi" w:hAnsiTheme="minorHAnsi"/>
        </w:rPr>
      </w:pPr>
      <w:r w:rsidRPr="007526A7">
        <w:rPr>
          <w:rFonts w:asciiTheme="minorHAnsi" w:hAnsiTheme="minorHAnsi"/>
        </w:rPr>
        <w:t xml:space="preserve">Biblioteca Pública Municipal Chácara do Castelo – </w:t>
      </w:r>
      <w:proofErr w:type="gramStart"/>
      <w:r w:rsidRPr="007526A7">
        <w:rPr>
          <w:rFonts w:asciiTheme="minorHAnsi" w:hAnsiTheme="minorHAnsi"/>
        </w:rPr>
        <w:t>R.</w:t>
      </w:r>
      <w:proofErr w:type="gramEnd"/>
      <w:r w:rsidRPr="007526A7">
        <w:rPr>
          <w:rFonts w:asciiTheme="minorHAnsi" w:hAnsiTheme="minorHAnsi"/>
        </w:rPr>
        <w:t xml:space="preserve"> Brás Lourenço, 333 – Jd. </w:t>
      </w:r>
      <w:proofErr w:type="gramStart"/>
      <w:r w:rsidRPr="007526A7">
        <w:rPr>
          <w:rFonts w:asciiTheme="minorHAnsi" w:hAnsiTheme="minorHAnsi"/>
        </w:rPr>
        <w:t>da</w:t>
      </w:r>
      <w:proofErr w:type="gramEnd"/>
      <w:r w:rsidRPr="007526A7">
        <w:rPr>
          <w:rFonts w:asciiTheme="minorHAnsi" w:hAnsiTheme="minorHAnsi"/>
        </w:rPr>
        <w:t xml:space="preserve"> Glória.</w:t>
      </w:r>
    </w:p>
    <w:p w:rsidR="00F402DA" w:rsidRPr="007526A7" w:rsidRDefault="00F402DA" w:rsidP="00F402DA">
      <w:pPr>
        <w:jc w:val="both"/>
        <w:rPr>
          <w:rFonts w:asciiTheme="minorHAnsi" w:hAnsiTheme="minorHAnsi"/>
        </w:rPr>
      </w:pPr>
      <w:r w:rsidRPr="007526A7">
        <w:rPr>
          <w:rFonts w:asciiTheme="minorHAnsi" w:hAnsiTheme="minorHAnsi"/>
        </w:rPr>
        <w:t xml:space="preserve">Biblioteca Pública Municipal Clarice Lispector </w:t>
      </w:r>
      <w:r w:rsidRPr="007526A7">
        <w:rPr>
          <w:rFonts w:asciiTheme="minorHAnsi" w:hAnsiTheme="minorHAnsi"/>
          <w:highlight w:val="white"/>
        </w:rPr>
        <w:t>R. Jaricuna458 – Siciliano.</w:t>
      </w:r>
    </w:p>
    <w:p w:rsidR="00F402DA" w:rsidRDefault="00F402DA" w:rsidP="00F402DA">
      <w:pPr>
        <w:spacing w:line="360" w:lineRule="auto"/>
        <w:rPr>
          <w:rFonts w:asciiTheme="minorHAnsi" w:hAnsiTheme="minorHAnsi"/>
        </w:rPr>
      </w:pPr>
      <w:r w:rsidRPr="007526A7">
        <w:rPr>
          <w:rFonts w:asciiTheme="minorHAnsi" w:hAnsiTheme="minorHAnsi"/>
        </w:rPr>
        <w:t xml:space="preserve">Biblioteca Pública Municipal Cora Coralina – </w:t>
      </w:r>
      <w:proofErr w:type="gramStart"/>
      <w:r w:rsidRPr="007526A7">
        <w:rPr>
          <w:rFonts w:asciiTheme="minorHAnsi" w:hAnsiTheme="minorHAnsi"/>
        </w:rPr>
        <w:t>R.</w:t>
      </w:r>
      <w:proofErr w:type="gramEnd"/>
      <w:r w:rsidRPr="007526A7">
        <w:rPr>
          <w:rFonts w:asciiTheme="minorHAnsi" w:hAnsiTheme="minorHAnsi"/>
        </w:rPr>
        <w:t xml:space="preserve"> Otelo Augusto Ribeiro, 113 – Guaianases.</w:t>
      </w:r>
    </w:p>
    <w:p w:rsidR="00F402DA" w:rsidRPr="007526A7" w:rsidRDefault="00F402DA" w:rsidP="00F402DA">
      <w:pPr>
        <w:spacing w:line="360" w:lineRule="auto"/>
        <w:rPr>
          <w:rFonts w:asciiTheme="minorHAnsi" w:hAnsiTheme="minorHAnsi"/>
        </w:rPr>
      </w:pPr>
    </w:p>
    <w:p w:rsidR="00F402DA" w:rsidRPr="007526A7" w:rsidRDefault="00F402DA" w:rsidP="00F402DA">
      <w:pPr>
        <w:spacing w:line="360" w:lineRule="auto"/>
        <w:rPr>
          <w:rFonts w:asciiTheme="minorHAnsi" w:hAnsiTheme="minorHAnsi"/>
        </w:rPr>
      </w:pPr>
      <w:r w:rsidRPr="007526A7">
        <w:rPr>
          <w:rFonts w:asciiTheme="minorHAnsi" w:hAnsiTheme="minorHAnsi"/>
        </w:rPr>
        <w:t xml:space="preserve">Biblioteca Pública Municipal Érico Veríssimo – </w:t>
      </w:r>
      <w:proofErr w:type="gramStart"/>
      <w:r w:rsidRPr="007526A7">
        <w:rPr>
          <w:rFonts w:asciiTheme="minorHAnsi" w:hAnsiTheme="minorHAnsi"/>
        </w:rPr>
        <w:t>R.</w:t>
      </w:r>
      <w:proofErr w:type="gramEnd"/>
      <w:r w:rsidRPr="007526A7">
        <w:rPr>
          <w:rFonts w:asciiTheme="minorHAnsi" w:hAnsiTheme="minorHAnsi"/>
        </w:rPr>
        <w:t xml:space="preserve"> Diógenes Dourado, 101 - Cohab de Taipas.</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Pública Municipal Gilberto Freyre - Rua José Joaquim, 290 – Sapopemba.</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Pública Municipal Hans Christian Andersen - Av. Celso Garcia, 4142 – Tatuapé.</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Pública Municipal Helena Silveira - Rua Jose Viriato de Castro, 78 – Campo Limpo.</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Pública Municipal Infanto-Juvenil Monteiro Lobato - Rua General Jardim, 485 - Vila Buarque.</w:t>
      </w:r>
    </w:p>
    <w:p w:rsidR="00F402DA" w:rsidRPr="007526A7" w:rsidRDefault="00F402DA" w:rsidP="00F402DA">
      <w:pPr>
        <w:spacing w:line="360" w:lineRule="auto"/>
        <w:rPr>
          <w:rFonts w:asciiTheme="minorHAnsi" w:hAnsiTheme="minorHAnsi"/>
        </w:rPr>
      </w:pPr>
      <w:r w:rsidRPr="007526A7">
        <w:rPr>
          <w:rFonts w:asciiTheme="minorHAnsi" w:hAnsiTheme="minorHAnsi"/>
        </w:rPr>
        <w:t xml:space="preserve">Biblioteca Pública Municipal Jamil </w:t>
      </w:r>
      <w:proofErr w:type="spellStart"/>
      <w:r w:rsidRPr="007526A7">
        <w:rPr>
          <w:rFonts w:asciiTheme="minorHAnsi" w:hAnsiTheme="minorHAnsi"/>
        </w:rPr>
        <w:t>Almansur</w:t>
      </w:r>
      <w:proofErr w:type="spellEnd"/>
      <w:r w:rsidRPr="007526A7">
        <w:rPr>
          <w:rFonts w:asciiTheme="minorHAnsi" w:hAnsiTheme="minorHAnsi"/>
        </w:rPr>
        <w:t xml:space="preserve"> Haddad – </w:t>
      </w:r>
      <w:proofErr w:type="gramStart"/>
      <w:r w:rsidRPr="007526A7">
        <w:rPr>
          <w:rFonts w:asciiTheme="minorHAnsi" w:hAnsiTheme="minorHAnsi"/>
        </w:rPr>
        <w:t>R.</w:t>
      </w:r>
      <w:proofErr w:type="gramEnd"/>
      <w:r w:rsidRPr="007526A7">
        <w:rPr>
          <w:rFonts w:asciiTheme="minorHAnsi" w:hAnsiTheme="minorHAnsi"/>
        </w:rPr>
        <w:t xml:space="preserve"> Andes, 491 – A - Guaianazes. </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Pública Municipal Jayme Cortez –Av. Deputado Emílio Carlos, 3641 – Vila Nova Cachoeirinha.</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Pública Municipal José Mauro de Vasconcelos - Praça Comandante Eduardo de Oliveira, 100 - Parque Edu Chaves.</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Pública Municipal José Paulo Paes – Lago do Rosário, 20 – Penha.</w:t>
      </w:r>
    </w:p>
    <w:p w:rsidR="00F402DA" w:rsidRPr="007526A7" w:rsidRDefault="00F402DA" w:rsidP="00F402DA">
      <w:pPr>
        <w:spacing w:line="360" w:lineRule="auto"/>
        <w:rPr>
          <w:rFonts w:asciiTheme="minorHAnsi" w:hAnsiTheme="minorHAnsi"/>
        </w:rPr>
      </w:pPr>
      <w:r w:rsidRPr="007526A7">
        <w:rPr>
          <w:rFonts w:asciiTheme="minorHAnsi" w:hAnsiTheme="minorHAnsi"/>
        </w:rPr>
        <w:t xml:space="preserve">Biblioteca Pública Municipal </w:t>
      </w:r>
      <w:proofErr w:type="spellStart"/>
      <w:r w:rsidRPr="007526A7">
        <w:rPr>
          <w:rFonts w:asciiTheme="minorHAnsi" w:hAnsiTheme="minorHAnsi"/>
        </w:rPr>
        <w:t>Jovina</w:t>
      </w:r>
      <w:proofErr w:type="spellEnd"/>
      <w:r w:rsidRPr="007526A7">
        <w:rPr>
          <w:rFonts w:asciiTheme="minorHAnsi" w:hAnsiTheme="minorHAnsi"/>
        </w:rPr>
        <w:t xml:space="preserve"> Rocha Álvares Pessoa – Av. Padre Francisco de Toledo, 331 – Artur Alvim.</w:t>
      </w:r>
    </w:p>
    <w:p w:rsidR="00F402DA" w:rsidRPr="007526A7" w:rsidRDefault="00F402DA" w:rsidP="00F402DA">
      <w:pPr>
        <w:spacing w:line="360" w:lineRule="auto"/>
        <w:rPr>
          <w:rFonts w:asciiTheme="minorHAnsi" w:hAnsiTheme="minorHAnsi"/>
        </w:rPr>
      </w:pPr>
      <w:r w:rsidRPr="007526A7">
        <w:rPr>
          <w:rFonts w:asciiTheme="minorHAnsi" w:hAnsiTheme="minorHAnsi"/>
        </w:rPr>
        <w:t xml:space="preserve">Biblioteca Pública Municipal </w:t>
      </w:r>
      <w:proofErr w:type="spellStart"/>
      <w:r w:rsidRPr="007526A7">
        <w:rPr>
          <w:rFonts w:asciiTheme="minorHAnsi" w:hAnsiTheme="minorHAnsi"/>
        </w:rPr>
        <w:t>Lenyra</w:t>
      </w:r>
      <w:proofErr w:type="spellEnd"/>
      <w:r w:rsidRPr="007526A7">
        <w:rPr>
          <w:rFonts w:asciiTheme="minorHAnsi" w:hAnsiTheme="minorHAnsi"/>
        </w:rPr>
        <w:t xml:space="preserve"> </w:t>
      </w:r>
      <w:proofErr w:type="spellStart"/>
      <w:r w:rsidRPr="007526A7">
        <w:rPr>
          <w:rFonts w:asciiTheme="minorHAnsi" w:hAnsiTheme="minorHAnsi"/>
        </w:rPr>
        <w:t>Fraccaroli</w:t>
      </w:r>
      <w:proofErr w:type="spellEnd"/>
      <w:r w:rsidRPr="007526A7">
        <w:rPr>
          <w:rFonts w:asciiTheme="minorHAnsi" w:hAnsiTheme="minorHAnsi"/>
        </w:rPr>
        <w:t xml:space="preserve"> - Praça Haroldo Daltro, 451 – Vila Nova Manchester.</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Pública Municipal Malba Tahan - Rua Brás Pires Meira, 100 – Veleiros.</w:t>
      </w:r>
    </w:p>
    <w:p w:rsidR="00F402DA" w:rsidRPr="007526A7" w:rsidRDefault="00F402DA" w:rsidP="00F402DA">
      <w:pPr>
        <w:spacing w:line="360" w:lineRule="auto"/>
        <w:rPr>
          <w:rFonts w:asciiTheme="minorHAnsi" w:hAnsiTheme="minorHAnsi"/>
        </w:rPr>
      </w:pPr>
      <w:r w:rsidRPr="007526A7">
        <w:rPr>
          <w:rFonts w:asciiTheme="minorHAnsi" w:hAnsiTheme="minorHAnsi"/>
        </w:rPr>
        <w:t xml:space="preserve">Biblioteca Pública Municipal Marcos Rey – Av. </w:t>
      </w:r>
      <w:proofErr w:type="spellStart"/>
      <w:r w:rsidRPr="007526A7">
        <w:rPr>
          <w:rFonts w:asciiTheme="minorHAnsi" w:hAnsiTheme="minorHAnsi"/>
        </w:rPr>
        <w:t>Anacê</w:t>
      </w:r>
      <w:proofErr w:type="spellEnd"/>
      <w:r w:rsidRPr="007526A7">
        <w:rPr>
          <w:rFonts w:asciiTheme="minorHAnsi" w:hAnsiTheme="minorHAnsi"/>
        </w:rPr>
        <w:t>, 92 – Jardim Umarizal.</w:t>
      </w:r>
    </w:p>
    <w:p w:rsidR="00F402DA" w:rsidRPr="007526A7" w:rsidRDefault="00F402DA" w:rsidP="00F402DA">
      <w:pPr>
        <w:rPr>
          <w:rFonts w:asciiTheme="minorHAnsi" w:hAnsiTheme="minorHAnsi"/>
        </w:rPr>
      </w:pPr>
      <w:r w:rsidRPr="007526A7">
        <w:rPr>
          <w:rFonts w:asciiTheme="minorHAnsi" w:hAnsiTheme="minorHAnsi"/>
        </w:rPr>
        <w:t>Biblioteca Maria Firmina dos Reis - Rua Inácio Monteiro, 6900 – Cidade Tiradentes.</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Mario de Andrade - Rua da Consolação, 94 - Consolação. </w:t>
      </w:r>
    </w:p>
    <w:p w:rsidR="00F402DA" w:rsidRPr="007526A7" w:rsidRDefault="00F402DA" w:rsidP="00F402DA">
      <w:pPr>
        <w:spacing w:line="360" w:lineRule="auto"/>
        <w:rPr>
          <w:rFonts w:asciiTheme="minorHAnsi" w:hAnsiTheme="minorHAnsi"/>
        </w:rPr>
      </w:pPr>
      <w:r w:rsidRPr="007526A7">
        <w:rPr>
          <w:rFonts w:asciiTheme="minorHAnsi" w:hAnsiTheme="minorHAnsi"/>
        </w:rPr>
        <w:t xml:space="preserve">Biblioteca Mário </w:t>
      </w:r>
      <w:proofErr w:type="spellStart"/>
      <w:r w:rsidRPr="007526A7">
        <w:rPr>
          <w:rFonts w:asciiTheme="minorHAnsi" w:hAnsiTheme="minorHAnsi"/>
        </w:rPr>
        <w:t>Schenberg</w:t>
      </w:r>
      <w:proofErr w:type="spellEnd"/>
      <w:r w:rsidRPr="007526A7">
        <w:rPr>
          <w:rFonts w:asciiTheme="minorHAnsi" w:hAnsiTheme="minorHAnsi"/>
        </w:rPr>
        <w:t xml:space="preserve"> - Rua Catão, 611 - Lapa.</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Pública Municipal Menotti Del Picchia – R. São Romualdo, 382 – Limão.</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Pública Municipal Milton Santos - Avenida Aricanduva, 5777 - Jardim Aricanduva.</w:t>
      </w:r>
    </w:p>
    <w:p w:rsidR="00F402DA" w:rsidRPr="007526A7" w:rsidRDefault="00F402DA" w:rsidP="00F402DA">
      <w:pPr>
        <w:spacing w:line="360" w:lineRule="auto"/>
        <w:rPr>
          <w:rFonts w:asciiTheme="minorHAnsi" w:hAnsiTheme="minorHAnsi"/>
        </w:rPr>
      </w:pPr>
      <w:r w:rsidRPr="007526A7">
        <w:rPr>
          <w:rFonts w:asciiTheme="minorHAnsi" w:hAnsiTheme="minorHAnsi"/>
        </w:rPr>
        <w:t xml:space="preserve">Biblioteca Pública Municipal </w:t>
      </w:r>
      <w:proofErr w:type="spellStart"/>
      <w:r w:rsidRPr="007526A7">
        <w:rPr>
          <w:rFonts w:asciiTheme="minorHAnsi" w:hAnsiTheme="minorHAnsi"/>
        </w:rPr>
        <w:t>Narbal</w:t>
      </w:r>
      <w:proofErr w:type="spellEnd"/>
      <w:r w:rsidRPr="007526A7">
        <w:rPr>
          <w:rFonts w:asciiTheme="minorHAnsi" w:hAnsiTheme="minorHAnsi"/>
        </w:rPr>
        <w:t xml:space="preserve"> Fontes - Rua Cons. Moreira de Barros, 170 - Santana. </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Pública Municipal Nuto Sant’Anna – Pça. Tenório Aguiar, 32 – Santana.</w:t>
      </w:r>
    </w:p>
    <w:p w:rsidR="00D56295" w:rsidRPr="007526A7" w:rsidRDefault="00F402DA" w:rsidP="00F402DA">
      <w:pPr>
        <w:spacing w:line="360" w:lineRule="auto"/>
        <w:rPr>
          <w:rFonts w:asciiTheme="minorHAnsi" w:hAnsiTheme="minorHAnsi"/>
        </w:rPr>
      </w:pPr>
      <w:r w:rsidRPr="007526A7">
        <w:rPr>
          <w:rFonts w:asciiTheme="minorHAnsi" w:hAnsiTheme="minorHAnsi"/>
        </w:rPr>
        <w:t xml:space="preserve">Biblioteca Pública Municipal Padre José De Anchieta – </w:t>
      </w:r>
      <w:proofErr w:type="gramStart"/>
      <w:r w:rsidRPr="007526A7">
        <w:rPr>
          <w:rFonts w:asciiTheme="minorHAnsi" w:hAnsiTheme="minorHAnsi"/>
        </w:rPr>
        <w:t>R.</w:t>
      </w:r>
      <w:proofErr w:type="gramEnd"/>
      <w:r w:rsidRPr="007526A7">
        <w:rPr>
          <w:rFonts w:asciiTheme="minorHAnsi" w:hAnsiTheme="minorHAnsi"/>
        </w:rPr>
        <w:t xml:space="preserve"> Antonio Maia, 651 – Perus.</w:t>
      </w:r>
    </w:p>
    <w:p w:rsidR="00213759" w:rsidRPr="007526A7" w:rsidRDefault="00213759" w:rsidP="00F402DA">
      <w:pPr>
        <w:spacing w:line="360" w:lineRule="auto"/>
        <w:rPr>
          <w:rFonts w:asciiTheme="minorHAnsi" w:hAnsiTheme="minorHAnsi"/>
        </w:rPr>
      </w:pPr>
    </w:p>
    <w:p w:rsidR="00F402DA" w:rsidRPr="007526A7" w:rsidRDefault="00F402DA" w:rsidP="00F402DA">
      <w:pPr>
        <w:spacing w:line="360" w:lineRule="auto"/>
        <w:rPr>
          <w:rFonts w:asciiTheme="minorHAnsi" w:hAnsiTheme="minorHAnsi"/>
        </w:rPr>
      </w:pPr>
      <w:r w:rsidRPr="007526A7">
        <w:rPr>
          <w:rFonts w:asciiTheme="minorHAnsi" w:hAnsiTheme="minorHAnsi"/>
        </w:rPr>
        <w:t xml:space="preserve">Biblioteca Pública Municipal Paulo Duarte - Rua Arsênio </w:t>
      </w:r>
      <w:proofErr w:type="spellStart"/>
      <w:r w:rsidRPr="007526A7">
        <w:rPr>
          <w:rFonts w:asciiTheme="minorHAnsi" w:hAnsiTheme="minorHAnsi"/>
        </w:rPr>
        <w:t>Tavollieri</w:t>
      </w:r>
      <w:proofErr w:type="spellEnd"/>
      <w:r w:rsidRPr="007526A7">
        <w:rPr>
          <w:rFonts w:asciiTheme="minorHAnsi" w:hAnsiTheme="minorHAnsi"/>
        </w:rPr>
        <w:t>, 45 - Jabaquara.</w:t>
      </w:r>
    </w:p>
    <w:p w:rsidR="00F402DA" w:rsidRPr="007526A7" w:rsidRDefault="00F402DA" w:rsidP="00F402DA">
      <w:pPr>
        <w:spacing w:line="360" w:lineRule="auto"/>
        <w:rPr>
          <w:rFonts w:asciiTheme="minorHAnsi" w:hAnsiTheme="minorHAnsi"/>
        </w:rPr>
      </w:pPr>
      <w:r w:rsidRPr="007526A7">
        <w:rPr>
          <w:rFonts w:asciiTheme="minorHAnsi" w:hAnsiTheme="minorHAnsi"/>
        </w:rPr>
        <w:t xml:space="preserve">Biblioteca Pública Municipal Paulo Sérgio Duarte Milliet – Pça. </w:t>
      </w:r>
      <w:proofErr w:type="spellStart"/>
      <w:r w:rsidRPr="007526A7">
        <w:rPr>
          <w:rFonts w:asciiTheme="minorHAnsi" w:hAnsiTheme="minorHAnsi"/>
        </w:rPr>
        <w:t>Ituzaingó</w:t>
      </w:r>
      <w:proofErr w:type="spellEnd"/>
      <w:r w:rsidRPr="007526A7">
        <w:rPr>
          <w:rFonts w:asciiTheme="minorHAnsi" w:hAnsiTheme="minorHAnsi"/>
        </w:rPr>
        <w:t>, s/nº - Tatuapé.</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Pública Municipal Paulo Setúbal – Av. Renta, 163 – Vila Formosa.</w:t>
      </w:r>
    </w:p>
    <w:p w:rsidR="00F402DA" w:rsidRPr="007526A7" w:rsidRDefault="00F402DA" w:rsidP="00F402DA">
      <w:pPr>
        <w:spacing w:line="360" w:lineRule="auto"/>
        <w:rPr>
          <w:rFonts w:asciiTheme="minorHAnsi" w:hAnsiTheme="minorHAnsi"/>
        </w:rPr>
      </w:pPr>
      <w:r w:rsidRPr="007526A7">
        <w:rPr>
          <w:rFonts w:asciiTheme="minorHAnsi" w:hAnsiTheme="minorHAnsi"/>
        </w:rPr>
        <w:t xml:space="preserve">Biblioteca Pública Municipal Pedro Nava - Rua Helena do Sacramento, 1000 - </w:t>
      </w:r>
      <w:proofErr w:type="spellStart"/>
      <w:r w:rsidRPr="007526A7">
        <w:rPr>
          <w:rFonts w:asciiTheme="minorHAnsi" w:hAnsiTheme="minorHAnsi"/>
        </w:rPr>
        <w:t>Mandaqui</w:t>
      </w:r>
      <w:proofErr w:type="spellEnd"/>
      <w:r w:rsidRPr="007526A7">
        <w:rPr>
          <w:rFonts w:asciiTheme="minorHAnsi" w:hAnsiTheme="minorHAnsi"/>
        </w:rPr>
        <w:t>.</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Pública Municipal Prefeito Prestes Maia – Av. João Dias, 822 - Santo Amaro.</w:t>
      </w:r>
    </w:p>
    <w:p w:rsidR="00F402DA" w:rsidRPr="007526A7" w:rsidRDefault="00F402DA" w:rsidP="00F402DA">
      <w:pPr>
        <w:spacing w:line="360" w:lineRule="auto"/>
        <w:rPr>
          <w:rFonts w:asciiTheme="minorHAnsi" w:hAnsiTheme="minorHAnsi"/>
        </w:rPr>
      </w:pPr>
      <w:r w:rsidRPr="007526A7">
        <w:rPr>
          <w:rFonts w:asciiTheme="minorHAnsi" w:hAnsiTheme="minorHAnsi"/>
        </w:rPr>
        <w:t xml:space="preserve">Biblioteca Pública Municipal Professor Arnaldo Magalhães </w:t>
      </w:r>
      <w:proofErr w:type="spellStart"/>
      <w:r w:rsidRPr="007526A7">
        <w:rPr>
          <w:rFonts w:asciiTheme="minorHAnsi" w:hAnsiTheme="minorHAnsi"/>
        </w:rPr>
        <w:t>Giácomo</w:t>
      </w:r>
      <w:proofErr w:type="spellEnd"/>
      <w:r w:rsidRPr="007526A7">
        <w:rPr>
          <w:rFonts w:asciiTheme="minorHAnsi" w:hAnsiTheme="minorHAnsi"/>
        </w:rPr>
        <w:t xml:space="preserve"> R. Restinga, 136 – Tatuapé.</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Pública Municipal Raimundo de Menezes – Av. Nordestina, 780 – São Miguel Paulista.</w:t>
      </w:r>
    </w:p>
    <w:p w:rsidR="00F402DA" w:rsidRPr="007526A7" w:rsidRDefault="00F402DA" w:rsidP="00F402DA">
      <w:pPr>
        <w:rPr>
          <w:rFonts w:asciiTheme="minorHAnsi" w:hAnsiTheme="minorHAnsi"/>
        </w:rPr>
      </w:pPr>
      <w:r w:rsidRPr="007526A7">
        <w:rPr>
          <w:rFonts w:asciiTheme="minorHAnsi" w:hAnsiTheme="minorHAnsi"/>
        </w:rPr>
        <w:t xml:space="preserve">Biblioteca Pública Municipal Raul Bopp - </w:t>
      </w:r>
      <w:proofErr w:type="gramStart"/>
      <w:r w:rsidRPr="007526A7">
        <w:rPr>
          <w:rFonts w:asciiTheme="minorHAnsi" w:hAnsiTheme="minorHAnsi"/>
        </w:rPr>
        <w:t>R.</w:t>
      </w:r>
      <w:proofErr w:type="gramEnd"/>
      <w:r w:rsidRPr="007526A7">
        <w:rPr>
          <w:rFonts w:asciiTheme="minorHAnsi" w:hAnsiTheme="minorHAnsi"/>
        </w:rPr>
        <w:t xml:space="preserve"> Muniz de Sousa, 1155 - Aclimação.</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Pública Municipal Ricardo Ramos - Praça Centenário de Vila Prudente,</w:t>
      </w:r>
      <w:proofErr w:type="gramStart"/>
      <w:r w:rsidRPr="007526A7">
        <w:rPr>
          <w:rFonts w:asciiTheme="minorHAnsi" w:hAnsiTheme="minorHAnsi"/>
        </w:rPr>
        <w:t xml:space="preserve">  </w:t>
      </w:r>
      <w:proofErr w:type="gramEnd"/>
      <w:r w:rsidRPr="007526A7">
        <w:rPr>
          <w:rFonts w:asciiTheme="minorHAnsi" w:hAnsiTheme="minorHAnsi"/>
        </w:rPr>
        <w:t xml:space="preserve">25 - Vila Prudente. </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Pública Municipal Roberto Santos – R. Cisplatina, 505 – Ipiranga.</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Pública Municipal Rubens Borba Alves de Moraes - R. Sampei Sato, 440 - Jardim Ermelino Matarazzo.</w:t>
      </w:r>
    </w:p>
    <w:p w:rsidR="00F402DA" w:rsidRPr="007526A7" w:rsidRDefault="00F402DA" w:rsidP="00F402DA">
      <w:pPr>
        <w:spacing w:line="360" w:lineRule="auto"/>
        <w:rPr>
          <w:rFonts w:asciiTheme="minorHAnsi" w:hAnsiTheme="minorHAnsi"/>
        </w:rPr>
      </w:pPr>
      <w:r w:rsidRPr="007526A7">
        <w:rPr>
          <w:rFonts w:asciiTheme="minorHAnsi" w:hAnsiTheme="minorHAnsi"/>
        </w:rPr>
        <w:t xml:space="preserve">Biblioteca Pública Municipal Sergio Buarque de Holanda – </w:t>
      </w:r>
      <w:proofErr w:type="gramStart"/>
      <w:r w:rsidRPr="007526A7">
        <w:rPr>
          <w:rFonts w:asciiTheme="minorHAnsi" w:hAnsiTheme="minorHAnsi"/>
        </w:rPr>
        <w:t>R.</w:t>
      </w:r>
      <w:proofErr w:type="gramEnd"/>
      <w:r w:rsidRPr="007526A7">
        <w:rPr>
          <w:rFonts w:asciiTheme="minorHAnsi" w:hAnsiTheme="minorHAnsi"/>
        </w:rPr>
        <w:t xml:space="preserve"> Vitório </w:t>
      </w:r>
      <w:proofErr w:type="spellStart"/>
      <w:r w:rsidRPr="007526A7">
        <w:rPr>
          <w:rFonts w:asciiTheme="minorHAnsi" w:hAnsiTheme="minorHAnsi"/>
        </w:rPr>
        <w:t>Santim</w:t>
      </w:r>
      <w:proofErr w:type="spellEnd"/>
      <w:r w:rsidRPr="007526A7">
        <w:rPr>
          <w:rFonts w:asciiTheme="minorHAnsi" w:hAnsiTheme="minorHAnsi"/>
        </w:rPr>
        <w:t>, 44 – Itaquera.</w:t>
      </w:r>
    </w:p>
    <w:p w:rsidR="00F402DA" w:rsidRPr="007526A7" w:rsidRDefault="00F402DA" w:rsidP="00F402DA">
      <w:pPr>
        <w:spacing w:line="360" w:lineRule="auto"/>
        <w:rPr>
          <w:rFonts w:asciiTheme="minorHAnsi" w:hAnsiTheme="minorHAnsi"/>
        </w:rPr>
      </w:pPr>
      <w:r w:rsidRPr="007526A7">
        <w:rPr>
          <w:rFonts w:asciiTheme="minorHAnsi" w:hAnsiTheme="minorHAnsi"/>
        </w:rPr>
        <w:t xml:space="preserve">Biblioteca Pública Municipal Sylvia </w:t>
      </w:r>
      <w:proofErr w:type="spellStart"/>
      <w:r w:rsidRPr="007526A7">
        <w:rPr>
          <w:rFonts w:asciiTheme="minorHAnsi" w:hAnsiTheme="minorHAnsi"/>
        </w:rPr>
        <w:t>Orthof</w:t>
      </w:r>
      <w:proofErr w:type="spellEnd"/>
      <w:r w:rsidRPr="007526A7">
        <w:rPr>
          <w:rFonts w:asciiTheme="minorHAnsi" w:hAnsiTheme="minorHAnsi"/>
        </w:rPr>
        <w:t xml:space="preserve"> - Av. Tucuruvi, 808 – Tucuruvi.</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Pública Municipal Thales Castanho de Andrade – R. Dr. Artur Fajardo, 447 – Freguesia do Ó.</w:t>
      </w:r>
    </w:p>
    <w:p w:rsidR="00F402DA" w:rsidRPr="007526A7" w:rsidRDefault="00F402DA" w:rsidP="00F402DA">
      <w:pPr>
        <w:spacing w:line="360" w:lineRule="auto"/>
        <w:rPr>
          <w:rFonts w:asciiTheme="minorHAnsi" w:hAnsiTheme="minorHAnsi"/>
        </w:rPr>
      </w:pPr>
      <w:r w:rsidRPr="007526A7">
        <w:rPr>
          <w:rFonts w:asciiTheme="minorHAnsi" w:hAnsiTheme="minorHAnsi"/>
        </w:rPr>
        <w:t xml:space="preserve">Biblioteca Pública Municipal Vicente de Carvalho – </w:t>
      </w:r>
      <w:proofErr w:type="gramStart"/>
      <w:r w:rsidRPr="007526A7">
        <w:rPr>
          <w:rFonts w:asciiTheme="minorHAnsi" w:hAnsiTheme="minorHAnsi"/>
        </w:rPr>
        <w:t>R.</w:t>
      </w:r>
      <w:proofErr w:type="gramEnd"/>
      <w:r w:rsidRPr="007526A7">
        <w:rPr>
          <w:rFonts w:asciiTheme="minorHAnsi" w:hAnsiTheme="minorHAnsi"/>
        </w:rPr>
        <w:t xml:space="preserve"> Guilherme Valência, 210 – Conjunto José Bonifácio.</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Pública Municipal Vicente Paulo Guimarães - R. Jaguar, 225 - Vila Curuçá Velha.</w:t>
      </w:r>
    </w:p>
    <w:p w:rsidR="00F402DA" w:rsidRPr="007526A7" w:rsidRDefault="00F402DA" w:rsidP="00F402DA">
      <w:pPr>
        <w:spacing w:line="360" w:lineRule="auto"/>
        <w:rPr>
          <w:rFonts w:asciiTheme="minorHAnsi" w:hAnsiTheme="minorHAnsi"/>
        </w:rPr>
      </w:pPr>
      <w:r w:rsidRPr="007526A7">
        <w:rPr>
          <w:rFonts w:asciiTheme="minorHAnsi" w:hAnsiTheme="minorHAnsi"/>
        </w:rPr>
        <w:t>Biblioteca Pública Municipal Vinicius de Morais – Av. Jardim Tamoio, 1119 – Conjunto José Bonifácio.</w:t>
      </w:r>
    </w:p>
    <w:p w:rsidR="00F402DA" w:rsidRDefault="00F402DA" w:rsidP="00315B77">
      <w:pPr>
        <w:spacing w:line="360" w:lineRule="auto"/>
        <w:rPr>
          <w:rFonts w:asciiTheme="minorHAnsi" w:hAnsiTheme="minorHAnsi"/>
        </w:rPr>
      </w:pPr>
      <w:r w:rsidRPr="007526A7">
        <w:rPr>
          <w:rFonts w:asciiTheme="minorHAnsi" w:hAnsiTheme="minorHAnsi"/>
        </w:rPr>
        <w:t xml:space="preserve">Biblioteca Pública Municipal Viriato Corrêa – </w:t>
      </w:r>
      <w:proofErr w:type="gramStart"/>
      <w:r w:rsidRPr="007526A7">
        <w:rPr>
          <w:rFonts w:asciiTheme="minorHAnsi" w:hAnsiTheme="minorHAnsi"/>
        </w:rPr>
        <w:t>R.</w:t>
      </w:r>
      <w:proofErr w:type="gramEnd"/>
      <w:r w:rsidRPr="007526A7">
        <w:rPr>
          <w:rFonts w:asciiTheme="minorHAnsi" w:hAnsiTheme="minorHAnsi"/>
        </w:rPr>
        <w:t xml:space="preserve"> Sena Madureira, 298 – V. Mariana.</w:t>
      </w:r>
    </w:p>
    <w:p w:rsidR="00C43BEA" w:rsidRPr="007526A7" w:rsidRDefault="00C43BEA" w:rsidP="00315B77">
      <w:pPr>
        <w:spacing w:line="360" w:lineRule="auto"/>
        <w:rPr>
          <w:rFonts w:asciiTheme="minorHAnsi" w:hAnsiTheme="minorHAnsi"/>
        </w:rPr>
      </w:pPr>
    </w:p>
    <w:p w:rsidR="00397652" w:rsidRPr="007526A7" w:rsidRDefault="00C77ECE" w:rsidP="00397652">
      <w:pPr>
        <w:shd w:val="clear" w:color="auto" w:fill="FFFFFF"/>
        <w:spacing w:after="150"/>
        <w:jc w:val="both"/>
        <w:rPr>
          <w:rFonts w:asciiTheme="minorHAnsi" w:hAnsiTheme="minorHAnsi" w:cs="Arial"/>
          <w:b/>
          <w:bCs/>
          <w:color w:val="auto"/>
        </w:rPr>
      </w:pPr>
      <w:r w:rsidRPr="007526A7">
        <w:rPr>
          <w:rFonts w:asciiTheme="minorHAnsi" w:hAnsiTheme="minorHAnsi" w:cs="Arial"/>
          <w:b/>
          <w:bCs/>
          <w:color w:val="auto"/>
        </w:rPr>
        <w:t xml:space="preserve">Bosques da Leitura </w:t>
      </w:r>
    </w:p>
    <w:p w:rsidR="00D36AA2" w:rsidRPr="007526A7" w:rsidRDefault="00D36AA2" w:rsidP="00397652">
      <w:pPr>
        <w:shd w:val="clear" w:color="auto" w:fill="FFFFFF"/>
        <w:spacing w:after="150"/>
        <w:jc w:val="both"/>
        <w:rPr>
          <w:rFonts w:asciiTheme="minorHAnsi" w:hAnsiTheme="minorHAnsi" w:cs="Arial"/>
          <w:color w:val="auto"/>
        </w:rPr>
      </w:pPr>
    </w:p>
    <w:p w:rsidR="0016072E" w:rsidRPr="007526A7" w:rsidRDefault="00397652" w:rsidP="00A64D87">
      <w:pPr>
        <w:shd w:val="clear" w:color="auto" w:fill="FFFFFF"/>
        <w:spacing w:after="240"/>
        <w:rPr>
          <w:rFonts w:asciiTheme="minorHAnsi" w:hAnsiTheme="minorHAnsi" w:cs="Arial"/>
          <w:color w:val="auto"/>
        </w:rPr>
      </w:pPr>
      <w:r w:rsidRPr="007526A7">
        <w:rPr>
          <w:rFonts w:asciiTheme="minorHAnsi" w:hAnsiTheme="minorHAnsi" w:cs="Arial"/>
          <w:color w:val="auto"/>
        </w:rPr>
        <w:t xml:space="preserve">Bosque da Leitura Parque Anhanguera - Av. </w:t>
      </w:r>
      <w:proofErr w:type="spellStart"/>
      <w:r w:rsidRPr="007526A7">
        <w:rPr>
          <w:rFonts w:asciiTheme="minorHAnsi" w:hAnsiTheme="minorHAnsi" w:cs="Arial"/>
          <w:color w:val="auto"/>
        </w:rPr>
        <w:t>Fortunata</w:t>
      </w:r>
      <w:proofErr w:type="spellEnd"/>
      <w:r w:rsidRPr="007526A7">
        <w:rPr>
          <w:rFonts w:asciiTheme="minorHAnsi" w:hAnsiTheme="minorHAnsi" w:cs="Arial"/>
          <w:color w:val="auto"/>
        </w:rPr>
        <w:t xml:space="preserve"> </w:t>
      </w:r>
      <w:proofErr w:type="spellStart"/>
      <w:r w:rsidRPr="007526A7">
        <w:rPr>
          <w:rFonts w:asciiTheme="minorHAnsi" w:hAnsiTheme="minorHAnsi" w:cs="Arial"/>
          <w:color w:val="auto"/>
        </w:rPr>
        <w:t>Tadiello</w:t>
      </w:r>
      <w:proofErr w:type="spellEnd"/>
      <w:r w:rsidRPr="007526A7">
        <w:rPr>
          <w:rFonts w:asciiTheme="minorHAnsi" w:hAnsiTheme="minorHAnsi" w:cs="Arial"/>
          <w:color w:val="auto"/>
        </w:rPr>
        <w:t xml:space="preserve"> </w:t>
      </w:r>
      <w:proofErr w:type="spellStart"/>
      <w:r w:rsidRPr="007526A7">
        <w:rPr>
          <w:rFonts w:asciiTheme="minorHAnsi" w:hAnsiTheme="minorHAnsi" w:cs="Arial"/>
          <w:color w:val="auto"/>
        </w:rPr>
        <w:t>Natucci</w:t>
      </w:r>
      <w:proofErr w:type="spellEnd"/>
      <w:r w:rsidRPr="007526A7">
        <w:rPr>
          <w:rFonts w:asciiTheme="minorHAnsi" w:hAnsiTheme="minorHAnsi" w:cs="Arial"/>
          <w:color w:val="auto"/>
        </w:rPr>
        <w:t>, 1.000, Perus. Zona Norte. </w:t>
      </w:r>
    </w:p>
    <w:p w:rsidR="00213759" w:rsidRPr="007526A7" w:rsidRDefault="00213759" w:rsidP="00A64D87">
      <w:pPr>
        <w:shd w:val="clear" w:color="auto" w:fill="FFFFFF"/>
        <w:spacing w:after="240"/>
        <w:rPr>
          <w:rFonts w:asciiTheme="minorHAnsi" w:hAnsiTheme="minorHAnsi" w:cs="Arial"/>
          <w:color w:val="auto"/>
        </w:rPr>
      </w:pPr>
    </w:p>
    <w:p w:rsidR="00F402DA" w:rsidRPr="007526A7" w:rsidRDefault="00397652" w:rsidP="00A64D87">
      <w:pPr>
        <w:shd w:val="clear" w:color="auto" w:fill="FFFFFF"/>
        <w:spacing w:after="240"/>
        <w:rPr>
          <w:rFonts w:asciiTheme="minorHAnsi" w:hAnsiTheme="minorHAnsi" w:cs="Arial"/>
          <w:color w:val="auto"/>
        </w:rPr>
      </w:pPr>
      <w:r w:rsidRPr="007526A7">
        <w:rPr>
          <w:rFonts w:asciiTheme="minorHAnsi" w:hAnsiTheme="minorHAnsi" w:cs="Arial"/>
          <w:color w:val="auto"/>
        </w:rPr>
        <w:t>Bosque da Leitura Parque Cidade de Toronto - Av. Cardeal Motta, 84, Parque São Domingos, Pirituba. Zona Norte. </w:t>
      </w:r>
    </w:p>
    <w:p w:rsidR="00397652" w:rsidRPr="007526A7" w:rsidRDefault="00397652" w:rsidP="00A64D87">
      <w:pPr>
        <w:shd w:val="clear" w:color="auto" w:fill="FFFFFF"/>
        <w:spacing w:after="240"/>
        <w:rPr>
          <w:rFonts w:asciiTheme="minorHAnsi" w:hAnsiTheme="minorHAnsi" w:cs="Arial"/>
          <w:color w:val="auto"/>
        </w:rPr>
      </w:pPr>
      <w:r w:rsidRPr="007526A7">
        <w:rPr>
          <w:rFonts w:asciiTheme="minorHAnsi" w:hAnsiTheme="minorHAnsi" w:cs="Arial"/>
          <w:color w:val="auto"/>
        </w:rPr>
        <w:t>Bosque da Leitura Parque do Carmo - Av. Afonso de Sampaio e Souza, 951, Itaquera. Zona Leste. </w:t>
      </w:r>
    </w:p>
    <w:p w:rsidR="00397652" w:rsidRPr="007526A7" w:rsidRDefault="00397652" w:rsidP="00A64D87">
      <w:pPr>
        <w:shd w:val="clear" w:color="auto" w:fill="FFFFFF"/>
        <w:spacing w:after="240"/>
        <w:rPr>
          <w:rFonts w:asciiTheme="minorHAnsi" w:hAnsiTheme="minorHAnsi" w:cs="Arial"/>
          <w:color w:val="auto"/>
        </w:rPr>
      </w:pPr>
      <w:r w:rsidRPr="007526A7">
        <w:rPr>
          <w:rFonts w:asciiTheme="minorHAnsi" w:hAnsiTheme="minorHAnsi" w:cs="Arial"/>
          <w:color w:val="auto"/>
        </w:rPr>
        <w:t>Bosque da Leitura Parque do Trote - R. São Quirino, 905, Vila Guilherme. Zona Norte. </w:t>
      </w:r>
    </w:p>
    <w:p w:rsidR="00397652" w:rsidRPr="007526A7" w:rsidRDefault="00397652" w:rsidP="00A64D87">
      <w:pPr>
        <w:shd w:val="clear" w:color="auto" w:fill="FFFFFF"/>
        <w:spacing w:after="150"/>
        <w:rPr>
          <w:rFonts w:asciiTheme="minorHAnsi" w:hAnsiTheme="minorHAnsi" w:cs="Arial"/>
          <w:color w:val="auto"/>
        </w:rPr>
      </w:pPr>
      <w:r w:rsidRPr="007526A7">
        <w:rPr>
          <w:rFonts w:asciiTheme="minorHAnsi" w:hAnsiTheme="minorHAnsi" w:cs="Arial"/>
          <w:color w:val="auto"/>
        </w:rPr>
        <w:t>Bosque da Leitura Parque Esportivo dos Trabalhadores - R. Canuto Abreu, s/nº, Tatuapé. Zona Leste. </w:t>
      </w:r>
    </w:p>
    <w:p w:rsidR="00397652" w:rsidRPr="007526A7" w:rsidRDefault="00397652" w:rsidP="00A64D87">
      <w:pPr>
        <w:shd w:val="clear" w:color="auto" w:fill="FFFFFF"/>
        <w:spacing w:after="240"/>
        <w:rPr>
          <w:rFonts w:asciiTheme="minorHAnsi" w:hAnsiTheme="minorHAnsi" w:cs="Arial"/>
          <w:color w:val="auto"/>
        </w:rPr>
      </w:pPr>
      <w:r w:rsidRPr="007526A7">
        <w:rPr>
          <w:rFonts w:asciiTheme="minorHAnsi" w:hAnsiTheme="minorHAnsi" w:cs="Arial"/>
          <w:color w:val="auto"/>
        </w:rPr>
        <w:t xml:space="preserve">Bosque da Leitura Parque Guarapiranga - Estrada de Guarapiranga, 575, Guarapiranga – Zona </w:t>
      </w:r>
      <w:proofErr w:type="gramStart"/>
      <w:r w:rsidRPr="007526A7">
        <w:rPr>
          <w:rFonts w:asciiTheme="minorHAnsi" w:hAnsiTheme="minorHAnsi" w:cs="Arial"/>
          <w:color w:val="auto"/>
        </w:rPr>
        <w:t>Sul</w:t>
      </w:r>
      <w:proofErr w:type="gramEnd"/>
    </w:p>
    <w:p w:rsidR="00397652" w:rsidRPr="007526A7" w:rsidRDefault="00397652" w:rsidP="00CC61C8">
      <w:pPr>
        <w:shd w:val="clear" w:color="auto" w:fill="FFFFFF"/>
        <w:spacing w:after="240"/>
        <w:rPr>
          <w:rFonts w:asciiTheme="minorHAnsi" w:hAnsiTheme="minorHAnsi" w:cs="Arial"/>
          <w:color w:val="auto"/>
        </w:rPr>
      </w:pPr>
      <w:r w:rsidRPr="007526A7">
        <w:rPr>
          <w:rFonts w:asciiTheme="minorHAnsi" w:hAnsiTheme="minorHAnsi" w:cs="Arial"/>
          <w:color w:val="auto"/>
        </w:rPr>
        <w:t>Bosque da Leitura Parque Ibirapuera - Av. IV Centenário, 1.268, Portão 7A, ao lado do Viveiro Manequinho Lopes, Parque Ibirapuera. Zona Sul. </w:t>
      </w:r>
    </w:p>
    <w:p w:rsidR="00397652" w:rsidRPr="007526A7" w:rsidRDefault="00397652" w:rsidP="00A64D87">
      <w:pPr>
        <w:shd w:val="clear" w:color="auto" w:fill="FFFFFF"/>
        <w:spacing w:after="150"/>
        <w:rPr>
          <w:rFonts w:asciiTheme="minorHAnsi" w:hAnsiTheme="minorHAnsi" w:cs="Arial"/>
          <w:color w:val="auto"/>
        </w:rPr>
      </w:pPr>
      <w:r w:rsidRPr="007526A7">
        <w:rPr>
          <w:rFonts w:asciiTheme="minorHAnsi" w:hAnsiTheme="minorHAnsi" w:cs="Arial"/>
          <w:color w:val="auto"/>
        </w:rPr>
        <w:t xml:space="preserve"> Bosque da Leitura Parque Jardim da Luz - </w:t>
      </w:r>
      <w:proofErr w:type="gramStart"/>
      <w:r w:rsidRPr="007526A7">
        <w:rPr>
          <w:rFonts w:asciiTheme="minorHAnsi" w:hAnsiTheme="minorHAnsi" w:cs="Arial"/>
          <w:color w:val="auto"/>
        </w:rPr>
        <w:t>R.</w:t>
      </w:r>
      <w:proofErr w:type="gramEnd"/>
      <w:r w:rsidRPr="007526A7">
        <w:rPr>
          <w:rFonts w:asciiTheme="minorHAnsi" w:hAnsiTheme="minorHAnsi" w:cs="Arial"/>
          <w:color w:val="auto"/>
        </w:rPr>
        <w:t xml:space="preserve"> Ribeiro de Lima, 99, Luz. Próximo da estação Luz do     metrô. Centro. </w:t>
      </w:r>
    </w:p>
    <w:p w:rsidR="00397652" w:rsidRPr="007526A7" w:rsidRDefault="00397652" w:rsidP="00A64D87">
      <w:pPr>
        <w:shd w:val="clear" w:color="auto" w:fill="FFFFFF"/>
        <w:spacing w:after="240"/>
        <w:rPr>
          <w:rFonts w:asciiTheme="minorHAnsi" w:hAnsiTheme="minorHAnsi" w:cs="Arial"/>
          <w:color w:val="auto"/>
        </w:rPr>
      </w:pPr>
      <w:r w:rsidRPr="007526A7">
        <w:rPr>
          <w:rFonts w:asciiTheme="minorHAnsi" w:hAnsiTheme="minorHAnsi" w:cs="Arial"/>
          <w:color w:val="auto"/>
        </w:rPr>
        <w:t xml:space="preserve">Bosque da Leitura Parque Lajeado - </w:t>
      </w:r>
      <w:proofErr w:type="gramStart"/>
      <w:r w:rsidRPr="007526A7">
        <w:rPr>
          <w:rFonts w:asciiTheme="minorHAnsi" w:hAnsiTheme="minorHAnsi" w:cs="Arial"/>
          <w:color w:val="auto"/>
        </w:rPr>
        <w:t>R.</w:t>
      </w:r>
      <w:proofErr w:type="gramEnd"/>
      <w:r w:rsidRPr="007526A7">
        <w:rPr>
          <w:rFonts w:asciiTheme="minorHAnsi" w:hAnsiTheme="minorHAnsi" w:cs="Arial"/>
          <w:color w:val="auto"/>
        </w:rPr>
        <w:t xml:space="preserve"> Antonio </w:t>
      </w:r>
      <w:proofErr w:type="spellStart"/>
      <w:r w:rsidRPr="007526A7">
        <w:rPr>
          <w:rFonts w:asciiTheme="minorHAnsi" w:hAnsiTheme="minorHAnsi" w:cs="Arial"/>
          <w:color w:val="auto"/>
        </w:rPr>
        <w:t>Thadeo</w:t>
      </w:r>
      <w:proofErr w:type="spellEnd"/>
      <w:r w:rsidRPr="007526A7">
        <w:rPr>
          <w:rFonts w:asciiTheme="minorHAnsi" w:hAnsiTheme="minorHAnsi" w:cs="Arial"/>
          <w:color w:val="auto"/>
        </w:rPr>
        <w:t xml:space="preserve">, 74, </w:t>
      </w:r>
      <w:proofErr w:type="spellStart"/>
      <w:r w:rsidRPr="007526A7">
        <w:rPr>
          <w:rFonts w:asciiTheme="minorHAnsi" w:hAnsiTheme="minorHAnsi" w:cs="Arial"/>
          <w:color w:val="auto"/>
        </w:rPr>
        <w:t>Guianases</w:t>
      </w:r>
      <w:proofErr w:type="spellEnd"/>
      <w:r w:rsidRPr="007526A7">
        <w:rPr>
          <w:rFonts w:asciiTheme="minorHAnsi" w:hAnsiTheme="minorHAnsi" w:cs="Arial"/>
          <w:color w:val="auto"/>
        </w:rPr>
        <w:t>. Zona Leste. </w:t>
      </w:r>
    </w:p>
    <w:p w:rsidR="00397652" w:rsidRPr="007526A7" w:rsidRDefault="00397652" w:rsidP="00A64D87">
      <w:pPr>
        <w:shd w:val="clear" w:color="auto" w:fill="FFFFFF"/>
        <w:spacing w:after="150"/>
        <w:rPr>
          <w:rFonts w:asciiTheme="minorHAnsi" w:hAnsiTheme="minorHAnsi" w:cs="Arial"/>
          <w:color w:val="auto"/>
        </w:rPr>
      </w:pPr>
      <w:r w:rsidRPr="007526A7">
        <w:rPr>
          <w:rFonts w:asciiTheme="minorHAnsi" w:hAnsiTheme="minorHAnsi" w:cs="Arial"/>
          <w:color w:val="auto"/>
        </w:rPr>
        <w:t xml:space="preserve">Bosque da Leitura Parque Lions Club Tucuruvi - </w:t>
      </w:r>
      <w:proofErr w:type="gramStart"/>
      <w:r w:rsidRPr="007526A7">
        <w:rPr>
          <w:rFonts w:asciiTheme="minorHAnsi" w:hAnsiTheme="minorHAnsi" w:cs="Arial"/>
          <w:color w:val="auto"/>
        </w:rPr>
        <w:t>R.</w:t>
      </w:r>
      <w:proofErr w:type="gramEnd"/>
      <w:r w:rsidRPr="007526A7">
        <w:rPr>
          <w:rFonts w:asciiTheme="minorHAnsi" w:hAnsiTheme="minorHAnsi" w:cs="Arial"/>
          <w:color w:val="auto"/>
        </w:rPr>
        <w:t xml:space="preserve"> Alcindo Bueno de Assis, 500, Tucuruvi. Zona Norte. </w:t>
      </w:r>
    </w:p>
    <w:p w:rsidR="00397652" w:rsidRPr="007526A7" w:rsidRDefault="00397652" w:rsidP="00A64D87">
      <w:pPr>
        <w:shd w:val="clear" w:color="auto" w:fill="FFFFFF"/>
        <w:spacing w:after="240"/>
        <w:rPr>
          <w:rFonts w:asciiTheme="minorHAnsi" w:hAnsiTheme="minorHAnsi" w:cs="Arial"/>
          <w:color w:val="auto"/>
        </w:rPr>
      </w:pPr>
      <w:r w:rsidRPr="007526A7">
        <w:rPr>
          <w:rFonts w:asciiTheme="minorHAnsi" w:hAnsiTheme="minorHAnsi" w:cs="Arial"/>
          <w:color w:val="auto"/>
        </w:rPr>
        <w:t>Bosque da Leitura Parque Raposo Tavares - R. Telmo Coelho Filho, 200, Vila Albano. Zona Oeste. </w:t>
      </w:r>
    </w:p>
    <w:p w:rsidR="00397652" w:rsidRPr="007526A7" w:rsidRDefault="00397652" w:rsidP="00A64D87">
      <w:pPr>
        <w:shd w:val="clear" w:color="auto" w:fill="FFFFFF"/>
        <w:spacing w:after="240"/>
        <w:rPr>
          <w:rFonts w:asciiTheme="minorHAnsi" w:hAnsiTheme="minorHAnsi" w:cs="Arial"/>
          <w:color w:val="auto"/>
        </w:rPr>
      </w:pPr>
      <w:r w:rsidRPr="007526A7">
        <w:rPr>
          <w:rFonts w:asciiTheme="minorHAnsi" w:hAnsiTheme="minorHAnsi" w:cs="Arial"/>
          <w:color w:val="auto"/>
        </w:rPr>
        <w:t xml:space="preserve">Bosque da Leitura Parque Rodrigo de </w:t>
      </w:r>
      <w:proofErr w:type="spellStart"/>
      <w:r w:rsidRPr="007526A7">
        <w:rPr>
          <w:rFonts w:asciiTheme="minorHAnsi" w:hAnsiTheme="minorHAnsi" w:cs="Arial"/>
          <w:color w:val="auto"/>
        </w:rPr>
        <w:t>Gásperi</w:t>
      </w:r>
      <w:proofErr w:type="spellEnd"/>
      <w:r w:rsidRPr="007526A7">
        <w:rPr>
          <w:rFonts w:asciiTheme="minorHAnsi" w:hAnsiTheme="minorHAnsi" w:cs="Arial"/>
          <w:color w:val="auto"/>
        </w:rPr>
        <w:t xml:space="preserve"> - Av. Miguel de Castro, 321, Vila </w:t>
      </w:r>
      <w:proofErr w:type="spellStart"/>
      <w:r w:rsidRPr="007526A7">
        <w:rPr>
          <w:rFonts w:asciiTheme="minorHAnsi" w:hAnsiTheme="minorHAnsi" w:cs="Arial"/>
          <w:color w:val="auto"/>
        </w:rPr>
        <w:t>Zatti</w:t>
      </w:r>
      <w:proofErr w:type="spellEnd"/>
      <w:r w:rsidRPr="007526A7">
        <w:rPr>
          <w:rFonts w:asciiTheme="minorHAnsi" w:hAnsiTheme="minorHAnsi" w:cs="Arial"/>
          <w:color w:val="auto"/>
        </w:rPr>
        <w:t>, Pirituba. Zona Norte. </w:t>
      </w:r>
    </w:p>
    <w:p w:rsidR="00397652" w:rsidRPr="007526A7" w:rsidRDefault="00397652" w:rsidP="00A64D87">
      <w:pPr>
        <w:shd w:val="clear" w:color="auto" w:fill="FFFFFF"/>
        <w:spacing w:after="240"/>
        <w:rPr>
          <w:rFonts w:asciiTheme="minorHAnsi" w:hAnsiTheme="minorHAnsi" w:cs="Arial"/>
          <w:color w:val="auto"/>
        </w:rPr>
      </w:pPr>
      <w:r w:rsidRPr="007526A7">
        <w:rPr>
          <w:rFonts w:asciiTheme="minorHAnsi" w:hAnsiTheme="minorHAnsi" w:cs="Arial"/>
          <w:color w:val="auto"/>
        </w:rPr>
        <w:t>Bosque da Leitura Parque Santo Dias - R. Jasmim da Beirada, 71, Capão Redondo. Zona Sul. </w:t>
      </w:r>
    </w:p>
    <w:p w:rsidR="00CC61C8" w:rsidRPr="007526A7" w:rsidRDefault="00CC61C8" w:rsidP="00A64D87">
      <w:pPr>
        <w:shd w:val="clear" w:color="auto" w:fill="FFFFFF"/>
        <w:spacing w:after="240"/>
        <w:rPr>
          <w:rFonts w:asciiTheme="minorHAnsi" w:hAnsiTheme="minorHAnsi" w:cs="Arial"/>
          <w:color w:val="auto"/>
        </w:rPr>
      </w:pPr>
    </w:p>
    <w:p w:rsidR="00D36AA2" w:rsidRPr="007526A7" w:rsidRDefault="00315B77" w:rsidP="00397652">
      <w:pPr>
        <w:rPr>
          <w:rFonts w:asciiTheme="minorHAnsi" w:hAnsiTheme="minorHAnsi" w:cs="Arial"/>
          <w:b/>
          <w:color w:val="auto"/>
        </w:rPr>
      </w:pPr>
      <w:r w:rsidRPr="007526A7">
        <w:rPr>
          <w:rFonts w:asciiTheme="minorHAnsi" w:hAnsiTheme="minorHAnsi" w:cs="Arial"/>
          <w:b/>
          <w:color w:val="auto"/>
        </w:rPr>
        <w:t>Casas de Cultura</w:t>
      </w:r>
    </w:p>
    <w:p w:rsidR="006A46FB" w:rsidRPr="007526A7" w:rsidRDefault="006A46FB" w:rsidP="00397652">
      <w:pPr>
        <w:rPr>
          <w:rFonts w:asciiTheme="minorHAnsi" w:hAnsiTheme="minorHAnsi" w:cs="Arial"/>
          <w:b/>
          <w:color w:val="auto"/>
        </w:rPr>
      </w:pPr>
    </w:p>
    <w:p w:rsidR="00397652" w:rsidRPr="007526A7" w:rsidRDefault="00397652" w:rsidP="00315B77">
      <w:pPr>
        <w:spacing w:line="360" w:lineRule="auto"/>
        <w:rPr>
          <w:rFonts w:asciiTheme="minorHAnsi" w:hAnsiTheme="minorHAnsi" w:cs="Arial"/>
          <w:color w:val="auto"/>
        </w:rPr>
      </w:pPr>
      <w:r w:rsidRPr="007526A7">
        <w:rPr>
          <w:rFonts w:asciiTheme="minorHAnsi" w:hAnsiTheme="minorHAnsi" w:cs="Arial"/>
          <w:color w:val="auto"/>
        </w:rPr>
        <w:t xml:space="preserve">Casa de Cultura Brasilândia – Praça </w:t>
      </w:r>
      <w:proofErr w:type="spellStart"/>
      <w:r w:rsidRPr="007526A7">
        <w:rPr>
          <w:rFonts w:asciiTheme="minorHAnsi" w:hAnsiTheme="minorHAnsi" w:cs="Arial"/>
          <w:color w:val="auto"/>
        </w:rPr>
        <w:t>Benedicta</w:t>
      </w:r>
      <w:proofErr w:type="spellEnd"/>
      <w:r w:rsidRPr="007526A7">
        <w:rPr>
          <w:rFonts w:asciiTheme="minorHAnsi" w:hAnsiTheme="minorHAnsi" w:cs="Arial"/>
          <w:color w:val="auto"/>
        </w:rPr>
        <w:t xml:space="preserve"> Cavalheira - S/N – Brasilândia.</w:t>
      </w:r>
    </w:p>
    <w:p w:rsidR="00397652" w:rsidRPr="007526A7" w:rsidRDefault="00397652" w:rsidP="00315B77">
      <w:pPr>
        <w:spacing w:line="360" w:lineRule="auto"/>
        <w:rPr>
          <w:rFonts w:asciiTheme="minorHAnsi" w:hAnsiTheme="minorHAnsi" w:cs="Arial"/>
          <w:color w:val="auto"/>
        </w:rPr>
      </w:pPr>
      <w:r w:rsidRPr="007526A7">
        <w:rPr>
          <w:rFonts w:asciiTheme="minorHAnsi" w:hAnsiTheme="minorHAnsi" w:cs="Arial"/>
          <w:color w:val="auto"/>
        </w:rPr>
        <w:t xml:space="preserve">Casa de Cultura Butantã - Rua Junta </w:t>
      </w:r>
      <w:proofErr w:type="spellStart"/>
      <w:r w:rsidRPr="007526A7">
        <w:rPr>
          <w:rFonts w:asciiTheme="minorHAnsi" w:hAnsiTheme="minorHAnsi" w:cs="Arial"/>
          <w:color w:val="auto"/>
        </w:rPr>
        <w:t>Mizumoto</w:t>
      </w:r>
      <w:proofErr w:type="spellEnd"/>
      <w:r w:rsidRPr="007526A7">
        <w:rPr>
          <w:rFonts w:asciiTheme="minorHAnsi" w:hAnsiTheme="minorHAnsi" w:cs="Arial"/>
          <w:color w:val="auto"/>
        </w:rPr>
        <w:t xml:space="preserve">, 13 Jd. Peri </w:t>
      </w:r>
      <w:proofErr w:type="spellStart"/>
      <w:r w:rsidRPr="007526A7">
        <w:rPr>
          <w:rFonts w:asciiTheme="minorHAnsi" w:hAnsiTheme="minorHAnsi" w:cs="Arial"/>
          <w:color w:val="auto"/>
        </w:rPr>
        <w:t>Peri</w:t>
      </w:r>
      <w:proofErr w:type="spellEnd"/>
      <w:r w:rsidRPr="007526A7">
        <w:rPr>
          <w:rFonts w:asciiTheme="minorHAnsi" w:hAnsiTheme="minorHAnsi" w:cs="Arial"/>
          <w:color w:val="auto"/>
        </w:rPr>
        <w:t>.</w:t>
      </w:r>
    </w:p>
    <w:p w:rsidR="00397652" w:rsidRPr="007526A7" w:rsidRDefault="00397652" w:rsidP="00315B77">
      <w:pPr>
        <w:spacing w:line="360" w:lineRule="auto"/>
        <w:rPr>
          <w:rFonts w:asciiTheme="minorHAnsi" w:hAnsiTheme="minorHAnsi" w:cs="Arial"/>
          <w:color w:val="auto"/>
        </w:rPr>
      </w:pPr>
      <w:r w:rsidRPr="007526A7">
        <w:rPr>
          <w:rFonts w:asciiTheme="minorHAnsi" w:hAnsiTheme="minorHAnsi" w:cs="Arial"/>
          <w:color w:val="auto"/>
        </w:rPr>
        <w:t>Casa de cultura Campo Limpo – Rua Aroldo de Azevedo, 100 – Campo Limpo.</w:t>
      </w:r>
    </w:p>
    <w:p w:rsidR="0096323F" w:rsidRPr="007526A7" w:rsidRDefault="00397652" w:rsidP="00315B77">
      <w:pPr>
        <w:spacing w:line="360" w:lineRule="auto"/>
        <w:rPr>
          <w:rFonts w:asciiTheme="minorHAnsi" w:hAnsiTheme="minorHAnsi" w:cs="Arial"/>
          <w:color w:val="auto"/>
        </w:rPr>
      </w:pPr>
      <w:r w:rsidRPr="007526A7">
        <w:rPr>
          <w:rFonts w:asciiTheme="minorHAnsi" w:hAnsiTheme="minorHAnsi" w:cs="Arial"/>
          <w:color w:val="auto"/>
        </w:rPr>
        <w:t>Casa de Cultura de São Miguel – Antonio Marcos - Rua Irineu Bonardi, 169 - Vila Pedroso.</w:t>
      </w:r>
    </w:p>
    <w:p w:rsidR="00485B35" w:rsidRPr="007526A7" w:rsidRDefault="00397652" w:rsidP="00315B77">
      <w:pPr>
        <w:spacing w:line="360" w:lineRule="auto"/>
        <w:rPr>
          <w:rFonts w:asciiTheme="minorHAnsi" w:hAnsiTheme="minorHAnsi" w:cs="Arial"/>
          <w:color w:val="auto"/>
        </w:rPr>
      </w:pPr>
      <w:r w:rsidRPr="007526A7">
        <w:rPr>
          <w:rFonts w:asciiTheme="minorHAnsi" w:hAnsiTheme="minorHAnsi" w:cs="Arial"/>
          <w:color w:val="auto"/>
        </w:rPr>
        <w:t xml:space="preserve">Casa de Cultura do </w:t>
      </w:r>
      <w:proofErr w:type="gramStart"/>
      <w:r w:rsidRPr="007526A7">
        <w:rPr>
          <w:rFonts w:asciiTheme="minorHAnsi" w:hAnsiTheme="minorHAnsi" w:cs="Arial"/>
          <w:color w:val="auto"/>
        </w:rPr>
        <w:t>M’Boi</w:t>
      </w:r>
      <w:proofErr w:type="gramEnd"/>
      <w:r w:rsidRPr="007526A7">
        <w:rPr>
          <w:rFonts w:asciiTheme="minorHAnsi" w:hAnsiTheme="minorHAnsi" w:cs="Arial"/>
          <w:color w:val="auto"/>
        </w:rPr>
        <w:t xml:space="preserve"> Mirim - Avenida Inácio Dias  da Silva - S/N – Piraporinha.</w:t>
      </w:r>
    </w:p>
    <w:p w:rsidR="006662F0" w:rsidRPr="007526A7" w:rsidRDefault="00397652" w:rsidP="00315B77">
      <w:pPr>
        <w:spacing w:line="360" w:lineRule="auto"/>
        <w:rPr>
          <w:rFonts w:asciiTheme="minorHAnsi" w:hAnsiTheme="minorHAnsi" w:cs="Arial"/>
          <w:color w:val="auto"/>
        </w:rPr>
      </w:pPr>
      <w:r w:rsidRPr="007526A7">
        <w:rPr>
          <w:rFonts w:asciiTheme="minorHAnsi" w:hAnsiTheme="minorHAnsi" w:cs="Arial"/>
          <w:color w:val="auto"/>
        </w:rPr>
        <w:t>Casa de Cultura Hip Hop Leste - Avenida Sarah Kubitscheck, 165 - Cidade Tiradentes.</w:t>
      </w:r>
    </w:p>
    <w:p w:rsidR="00D56295" w:rsidRPr="007526A7" w:rsidRDefault="00397652" w:rsidP="00315B77">
      <w:pPr>
        <w:spacing w:line="360" w:lineRule="auto"/>
        <w:rPr>
          <w:rFonts w:asciiTheme="minorHAnsi" w:hAnsiTheme="minorHAnsi" w:cs="Arial"/>
          <w:color w:val="auto"/>
        </w:rPr>
      </w:pPr>
      <w:r w:rsidRPr="007526A7">
        <w:rPr>
          <w:rFonts w:asciiTheme="minorHAnsi" w:hAnsiTheme="minorHAnsi" w:cs="Arial"/>
          <w:color w:val="auto"/>
        </w:rPr>
        <w:t xml:space="preserve">Casa de Cultura Itaim Paulista - Rua Monte </w:t>
      </w:r>
      <w:proofErr w:type="spellStart"/>
      <w:r w:rsidRPr="007526A7">
        <w:rPr>
          <w:rFonts w:asciiTheme="minorHAnsi" w:hAnsiTheme="minorHAnsi" w:cs="Arial"/>
          <w:color w:val="auto"/>
        </w:rPr>
        <w:t>Camberela</w:t>
      </w:r>
      <w:proofErr w:type="spellEnd"/>
      <w:r w:rsidRPr="007526A7">
        <w:rPr>
          <w:rFonts w:asciiTheme="minorHAnsi" w:hAnsiTheme="minorHAnsi" w:cs="Arial"/>
          <w:color w:val="auto"/>
        </w:rPr>
        <w:t xml:space="preserve">, 490 - Itaim Paulista. </w:t>
      </w:r>
    </w:p>
    <w:p w:rsidR="00213759" w:rsidRPr="007526A7" w:rsidRDefault="00213759" w:rsidP="00315B77">
      <w:pPr>
        <w:spacing w:line="360" w:lineRule="auto"/>
        <w:rPr>
          <w:rFonts w:asciiTheme="minorHAnsi" w:hAnsiTheme="minorHAnsi" w:cs="Arial"/>
          <w:color w:val="auto"/>
        </w:rPr>
      </w:pPr>
    </w:p>
    <w:p w:rsidR="00397652" w:rsidRPr="007526A7" w:rsidRDefault="00397652" w:rsidP="00315B77">
      <w:pPr>
        <w:spacing w:line="360" w:lineRule="auto"/>
        <w:rPr>
          <w:rFonts w:asciiTheme="minorHAnsi" w:hAnsiTheme="minorHAnsi" w:cs="Arial"/>
          <w:color w:val="auto"/>
        </w:rPr>
      </w:pPr>
      <w:r w:rsidRPr="007526A7">
        <w:rPr>
          <w:rFonts w:asciiTheme="minorHAnsi" w:hAnsiTheme="minorHAnsi" w:cs="Arial"/>
          <w:color w:val="auto"/>
        </w:rPr>
        <w:t>Casa de Cultura Itaquera - Raul Seixas – Rua Murmúrios da tarde, 211 – Itaquera.</w:t>
      </w:r>
    </w:p>
    <w:p w:rsidR="00F402DA" w:rsidRPr="007526A7" w:rsidRDefault="00397652" w:rsidP="00315B77">
      <w:pPr>
        <w:spacing w:line="360" w:lineRule="auto"/>
        <w:rPr>
          <w:rFonts w:asciiTheme="minorHAnsi" w:hAnsiTheme="minorHAnsi" w:cs="Arial"/>
          <w:color w:val="auto"/>
        </w:rPr>
      </w:pPr>
      <w:r w:rsidRPr="007526A7">
        <w:rPr>
          <w:rFonts w:asciiTheme="minorHAnsi" w:hAnsiTheme="minorHAnsi" w:cs="Arial"/>
          <w:color w:val="auto"/>
        </w:rPr>
        <w:t>Casa de Cultura Municipal da Freguesia do Ó - Largo da Matriz de Nossa Senhora do Ó, 215 - Freguesia do Ó.</w:t>
      </w:r>
    </w:p>
    <w:p w:rsidR="00215EFE" w:rsidRPr="007526A7" w:rsidRDefault="00397652" w:rsidP="00315B77">
      <w:pPr>
        <w:spacing w:line="360" w:lineRule="auto"/>
        <w:rPr>
          <w:rFonts w:asciiTheme="minorHAnsi" w:hAnsiTheme="minorHAnsi" w:cs="Arial"/>
          <w:color w:val="auto"/>
        </w:rPr>
      </w:pPr>
      <w:r w:rsidRPr="007526A7">
        <w:rPr>
          <w:rFonts w:asciiTheme="minorHAnsi" w:hAnsiTheme="minorHAnsi" w:cs="Arial"/>
          <w:color w:val="auto"/>
        </w:rPr>
        <w:t>Casa de Cultura Municipal de Guaianases - Rua Castelo de Leça, S/N, Jardim Soares.</w:t>
      </w:r>
    </w:p>
    <w:p w:rsidR="00397652" w:rsidRPr="007526A7" w:rsidRDefault="00397652" w:rsidP="00315B77">
      <w:pPr>
        <w:spacing w:line="360" w:lineRule="auto"/>
        <w:rPr>
          <w:rFonts w:asciiTheme="minorHAnsi" w:hAnsiTheme="minorHAnsi" w:cs="Arial"/>
          <w:color w:val="auto"/>
        </w:rPr>
      </w:pPr>
      <w:r w:rsidRPr="007526A7">
        <w:rPr>
          <w:rFonts w:asciiTheme="minorHAnsi" w:hAnsiTheme="minorHAnsi" w:cs="Arial"/>
          <w:color w:val="auto"/>
        </w:rPr>
        <w:t xml:space="preserve">Casa de Cultura Municipal de Hip Hop Sul - Rua </w:t>
      </w:r>
      <w:proofErr w:type="gramStart"/>
      <w:r w:rsidRPr="007526A7">
        <w:rPr>
          <w:rFonts w:asciiTheme="minorHAnsi" w:hAnsiTheme="minorHAnsi" w:cs="Arial"/>
          <w:color w:val="auto"/>
        </w:rPr>
        <w:t>Sant'Ana</w:t>
      </w:r>
      <w:proofErr w:type="gramEnd"/>
      <w:r w:rsidRPr="007526A7">
        <w:rPr>
          <w:rFonts w:asciiTheme="minorHAnsi" w:hAnsiTheme="minorHAnsi" w:cs="Arial"/>
          <w:color w:val="auto"/>
        </w:rPr>
        <w:t>, 201 - Vila São Pedro.</w:t>
      </w:r>
    </w:p>
    <w:p w:rsidR="00397652" w:rsidRPr="007526A7" w:rsidRDefault="00397652" w:rsidP="00315B77">
      <w:pPr>
        <w:spacing w:line="360" w:lineRule="auto"/>
        <w:rPr>
          <w:rFonts w:asciiTheme="minorHAnsi" w:hAnsiTheme="minorHAnsi" w:cs="Arial"/>
          <w:color w:val="auto"/>
        </w:rPr>
      </w:pPr>
      <w:r w:rsidRPr="007526A7">
        <w:rPr>
          <w:rFonts w:asciiTheme="minorHAnsi" w:hAnsiTheme="minorHAnsi" w:cs="Arial"/>
          <w:color w:val="auto"/>
        </w:rPr>
        <w:t xml:space="preserve">Casa de Cultura Municipal de Ipiranga - Chico Science - Rua </w:t>
      </w:r>
      <w:proofErr w:type="spellStart"/>
      <w:r w:rsidRPr="007526A7">
        <w:rPr>
          <w:rFonts w:asciiTheme="minorHAnsi" w:hAnsiTheme="minorHAnsi" w:cs="Arial"/>
          <w:color w:val="auto"/>
        </w:rPr>
        <w:t>Abagiba</w:t>
      </w:r>
      <w:proofErr w:type="spellEnd"/>
      <w:r w:rsidRPr="007526A7">
        <w:rPr>
          <w:rFonts w:asciiTheme="minorHAnsi" w:hAnsiTheme="minorHAnsi" w:cs="Arial"/>
          <w:color w:val="auto"/>
        </w:rPr>
        <w:t>, 20 - Vila Moinho Velho/Ipiranga.</w:t>
      </w:r>
    </w:p>
    <w:p w:rsidR="00397652" w:rsidRPr="007526A7" w:rsidRDefault="00397652" w:rsidP="00315B77">
      <w:pPr>
        <w:spacing w:line="360" w:lineRule="auto"/>
        <w:rPr>
          <w:rFonts w:asciiTheme="minorHAnsi" w:hAnsiTheme="minorHAnsi" w:cs="Arial"/>
          <w:color w:val="auto"/>
        </w:rPr>
      </w:pPr>
      <w:r w:rsidRPr="007526A7">
        <w:rPr>
          <w:rFonts w:asciiTheme="minorHAnsi" w:hAnsiTheme="minorHAnsi" w:cs="Arial"/>
          <w:color w:val="auto"/>
        </w:rPr>
        <w:t>Casa de Cultura Municipal de Santo Amaro - Manoel Cardoso Mendonça - Praça Dr. Francisco Ferreira Lopes, 434 - Santo Amaro.</w:t>
      </w:r>
    </w:p>
    <w:p w:rsidR="00397652" w:rsidRPr="007526A7" w:rsidRDefault="00397652" w:rsidP="00315B77">
      <w:pPr>
        <w:spacing w:line="360" w:lineRule="auto"/>
        <w:rPr>
          <w:rFonts w:asciiTheme="minorHAnsi" w:hAnsiTheme="minorHAnsi" w:cs="Arial"/>
          <w:color w:val="auto"/>
        </w:rPr>
      </w:pPr>
      <w:r w:rsidRPr="007526A7">
        <w:rPr>
          <w:rFonts w:asciiTheme="minorHAnsi" w:hAnsiTheme="minorHAnsi" w:cs="Arial"/>
          <w:color w:val="auto"/>
        </w:rPr>
        <w:t>Casa de Cultura Municipal de São Rafael - Rua Quaresma Delgado, 364 - Jardim Vera Cruz.</w:t>
      </w:r>
    </w:p>
    <w:p w:rsidR="00397652" w:rsidRPr="007526A7" w:rsidRDefault="00397652" w:rsidP="00315B77">
      <w:pPr>
        <w:spacing w:line="360" w:lineRule="auto"/>
        <w:rPr>
          <w:rFonts w:asciiTheme="minorHAnsi" w:hAnsiTheme="minorHAnsi" w:cs="Arial"/>
          <w:color w:val="auto"/>
        </w:rPr>
      </w:pPr>
      <w:r w:rsidRPr="007526A7">
        <w:rPr>
          <w:rFonts w:asciiTheme="minorHAnsi" w:hAnsiTheme="minorHAnsi" w:cs="Arial"/>
          <w:color w:val="auto"/>
        </w:rPr>
        <w:t>Casa de Cultura Municipal São Mateus - Rua José Francisco dos Santos, 502 - Jardim Tiete.</w:t>
      </w:r>
    </w:p>
    <w:p w:rsidR="00397652" w:rsidRPr="007526A7" w:rsidRDefault="00397652" w:rsidP="00315B77">
      <w:pPr>
        <w:spacing w:line="360" w:lineRule="auto"/>
        <w:rPr>
          <w:rFonts w:asciiTheme="minorHAnsi" w:hAnsiTheme="minorHAnsi" w:cs="Arial"/>
          <w:color w:val="auto"/>
        </w:rPr>
      </w:pPr>
      <w:r w:rsidRPr="007526A7">
        <w:rPr>
          <w:rFonts w:asciiTheme="minorHAnsi" w:hAnsiTheme="minorHAnsi" w:cs="Arial"/>
          <w:color w:val="auto"/>
        </w:rPr>
        <w:t xml:space="preserve">Casa de Cultura Municipal Vila Guilherme – Casarão </w:t>
      </w:r>
      <w:r w:rsidR="00246F20" w:rsidRPr="007526A7">
        <w:rPr>
          <w:rFonts w:asciiTheme="minorHAnsi" w:hAnsiTheme="minorHAnsi" w:cs="Arial"/>
          <w:color w:val="auto"/>
        </w:rPr>
        <w:t>- Praça Osca</w:t>
      </w:r>
      <w:r w:rsidRPr="007526A7">
        <w:rPr>
          <w:rFonts w:asciiTheme="minorHAnsi" w:hAnsiTheme="minorHAnsi" w:cs="Arial"/>
          <w:color w:val="auto"/>
        </w:rPr>
        <w:t>r da Silva, 110 - Vila Guilherme.</w:t>
      </w:r>
    </w:p>
    <w:p w:rsidR="00397652" w:rsidRPr="007526A7" w:rsidRDefault="00397652" w:rsidP="00315B77">
      <w:pPr>
        <w:spacing w:line="360" w:lineRule="auto"/>
        <w:rPr>
          <w:rFonts w:asciiTheme="minorHAnsi" w:hAnsiTheme="minorHAnsi" w:cs="Arial"/>
          <w:color w:val="auto"/>
        </w:rPr>
      </w:pPr>
      <w:r w:rsidRPr="007526A7">
        <w:rPr>
          <w:rFonts w:asciiTheme="minorHAnsi" w:hAnsiTheme="minorHAnsi" w:cs="Arial"/>
          <w:color w:val="auto"/>
        </w:rPr>
        <w:t>Casa de Cultura Tremembé - Rua Maria Amália Lopes Azevedo, 190 - Tremembé.</w:t>
      </w:r>
    </w:p>
    <w:p w:rsidR="00315B77" w:rsidRPr="007526A7" w:rsidRDefault="000342C0" w:rsidP="000342C0">
      <w:pPr>
        <w:spacing w:line="360" w:lineRule="auto"/>
        <w:rPr>
          <w:rFonts w:asciiTheme="minorHAnsi" w:hAnsiTheme="minorHAnsi" w:cs="Arial"/>
          <w:color w:val="auto"/>
        </w:rPr>
      </w:pPr>
      <w:r w:rsidRPr="007526A7">
        <w:rPr>
          <w:rFonts w:asciiTheme="minorHAnsi" w:hAnsiTheme="minorHAnsi" w:cs="Arial"/>
          <w:color w:val="auto"/>
        </w:rPr>
        <w:t>Casa de Cultura de Santo Amaro – Paço Cultural Júlio Guerra – Praça Floriano Peixoto, 131 - Santo Amaro.</w:t>
      </w:r>
    </w:p>
    <w:p w:rsidR="000342C0" w:rsidRPr="007526A7" w:rsidRDefault="000342C0" w:rsidP="000342C0">
      <w:pPr>
        <w:spacing w:line="360" w:lineRule="auto"/>
        <w:rPr>
          <w:rFonts w:asciiTheme="minorHAnsi" w:hAnsiTheme="minorHAnsi" w:cs="Arial"/>
          <w:color w:val="auto"/>
        </w:rPr>
      </w:pPr>
    </w:p>
    <w:p w:rsidR="00315B77" w:rsidRPr="007526A7" w:rsidRDefault="00315B77" w:rsidP="00C77ECE">
      <w:pPr>
        <w:rPr>
          <w:rFonts w:asciiTheme="minorHAnsi" w:hAnsiTheme="minorHAnsi" w:cs="Arial"/>
          <w:b/>
          <w:color w:val="auto"/>
        </w:rPr>
      </w:pPr>
      <w:r w:rsidRPr="007526A7">
        <w:rPr>
          <w:rFonts w:asciiTheme="minorHAnsi" w:hAnsiTheme="minorHAnsi" w:cs="Arial"/>
          <w:b/>
          <w:color w:val="auto"/>
        </w:rPr>
        <w:t>Centros Culturais</w:t>
      </w:r>
    </w:p>
    <w:p w:rsidR="00D36AA2" w:rsidRPr="007526A7" w:rsidRDefault="00D36AA2" w:rsidP="00C77ECE">
      <w:pPr>
        <w:rPr>
          <w:rFonts w:asciiTheme="minorHAnsi" w:hAnsiTheme="minorHAnsi" w:cs="Arial"/>
          <w:b/>
          <w:color w:val="auto"/>
        </w:rPr>
      </w:pPr>
    </w:p>
    <w:p w:rsidR="00397652" w:rsidRPr="007526A7" w:rsidRDefault="00397652" w:rsidP="00315B77">
      <w:pPr>
        <w:spacing w:line="360" w:lineRule="auto"/>
        <w:rPr>
          <w:rFonts w:asciiTheme="minorHAnsi" w:hAnsiTheme="minorHAnsi" w:cs="Arial"/>
          <w:color w:val="auto"/>
        </w:rPr>
      </w:pPr>
      <w:r w:rsidRPr="007526A7">
        <w:rPr>
          <w:rFonts w:asciiTheme="minorHAnsi" w:hAnsiTheme="minorHAnsi" w:cs="Arial"/>
          <w:color w:val="auto"/>
        </w:rPr>
        <w:t xml:space="preserve">Centro Cultural </w:t>
      </w:r>
      <w:proofErr w:type="spellStart"/>
      <w:r w:rsidRPr="007526A7">
        <w:rPr>
          <w:rFonts w:asciiTheme="minorHAnsi" w:hAnsiTheme="minorHAnsi" w:cs="Arial"/>
          <w:color w:val="auto"/>
        </w:rPr>
        <w:t>Olido</w:t>
      </w:r>
      <w:proofErr w:type="spellEnd"/>
      <w:r w:rsidR="0016072E" w:rsidRPr="007526A7">
        <w:rPr>
          <w:rFonts w:asciiTheme="minorHAnsi" w:hAnsiTheme="minorHAnsi" w:cs="Arial"/>
          <w:color w:val="auto"/>
        </w:rPr>
        <w:t xml:space="preserve"> / Centro Memória do Circo</w:t>
      </w:r>
      <w:r w:rsidRPr="007526A7">
        <w:rPr>
          <w:rFonts w:asciiTheme="minorHAnsi" w:hAnsiTheme="minorHAnsi" w:cs="Arial"/>
          <w:color w:val="auto"/>
        </w:rPr>
        <w:t xml:space="preserve"> – </w:t>
      </w:r>
      <w:r w:rsidRPr="007526A7">
        <w:rPr>
          <w:rFonts w:asciiTheme="minorHAnsi" w:hAnsiTheme="minorHAnsi"/>
          <w:color w:val="auto"/>
        </w:rPr>
        <w:t>Av. São João, 473 - Centro, São Paulo.</w:t>
      </w:r>
    </w:p>
    <w:p w:rsidR="00397652" w:rsidRPr="007526A7" w:rsidRDefault="00397652" w:rsidP="00315B77">
      <w:pPr>
        <w:spacing w:line="360" w:lineRule="auto"/>
        <w:rPr>
          <w:rFonts w:asciiTheme="minorHAnsi" w:hAnsiTheme="minorHAnsi" w:cs="Arial"/>
          <w:color w:val="auto"/>
        </w:rPr>
      </w:pPr>
      <w:r w:rsidRPr="007526A7">
        <w:rPr>
          <w:rFonts w:asciiTheme="minorHAnsi" w:hAnsiTheme="minorHAnsi" w:cs="Arial"/>
          <w:color w:val="auto"/>
        </w:rPr>
        <w:t xml:space="preserve">Centro </w:t>
      </w:r>
      <w:r w:rsidR="00485B35" w:rsidRPr="007526A7">
        <w:rPr>
          <w:rFonts w:asciiTheme="minorHAnsi" w:hAnsiTheme="minorHAnsi" w:cs="Arial"/>
          <w:color w:val="auto"/>
        </w:rPr>
        <w:t xml:space="preserve">de Formação </w:t>
      </w:r>
      <w:r w:rsidRPr="007526A7">
        <w:rPr>
          <w:rFonts w:asciiTheme="minorHAnsi" w:hAnsiTheme="minorHAnsi" w:cs="Arial"/>
          <w:color w:val="auto"/>
        </w:rPr>
        <w:t xml:space="preserve">Cultural Cidade Tiradentes </w:t>
      </w:r>
      <w:r w:rsidR="00246F20" w:rsidRPr="007526A7">
        <w:rPr>
          <w:rFonts w:asciiTheme="minorHAnsi" w:hAnsiTheme="minorHAnsi" w:cs="Arial"/>
          <w:color w:val="auto"/>
        </w:rPr>
        <w:t>–</w:t>
      </w:r>
      <w:r w:rsidRPr="007526A7">
        <w:rPr>
          <w:rFonts w:asciiTheme="minorHAnsi" w:hAnsiTheme="minorHAnsi" w:cs="Arial"/>
          <w:color w:val="auto"/>
        </w:rPr>
        <w:t xml:space="preserve"> </w:t>
      </w:r>
      <w:proofErr w:type="gramStart"/>
      <w:r w:rsidRPr="007526A7">
        <w:rPr>
          <w:rFonts w:asciiTheme="minorHAnsi" w:hAnsiTheme="minorHAnsi" w:cs="Arial"/>
          <w:color w:val="auto"/>
        </w:rPr>
        <w:t>R.</w:t>
      </w:r>
      <w:proofErr w:type="gramEnd"/>
      <w:r w:rsidRPr="007526A7">
        <w:rPr>
          <w:rFonts w:asciiTheme="minorHAnsi" w:hAnsiTheme="minorHAnsi" w:cs="Arial"/>
          <w:color w:val="auto"/>
        </w:rPr>
        <w:t xml:space="preserve"> Inácio Monteiro, 6900 - Conj. Hab. Sitio Conceição, São Paulo.</w:t>
      </w:r>
    </w:p>
    <w:p w:rsidR="00397652" w:rsidRPr="007526A7" w:rsidRDefault="00397652" w:rsidP="00315B77">
      <w:pPr>
        <w:spacing w:line="360" w:lineRule="auto"/>
        <w:rPr>
          <w:rFonts w:asciiTheme="minorHAnsi" w:eastAsia="Arial" w:hAnsiTheme="minorHAnsi" w:cs="Arial"/>
          <w:color w:val="auto"/>
          <w:highlight w:val="white"/>
        </w:rPr>
      </w:pPr>
      <w:r w:rsidRPr="007526A7">
        <w:rPr>
          <w:rFonts w:asciiTheme="minorHAnsi" w:hAnsiTheme="minorHAnsi" w:cs="Arial"/>
          <w:color w:val="auto"/>
        </w:rPr>
        <w:t xml:space="preserve">Centro </w:t>
      </w:r>
      <w:r w:rsidR="00485B35" w:rsidRPr="007526A7">
        <w:rPr>
          <w:rFonts w:asciiTheme="minorHAnsi" w:hAnsiTheme="minorHAnsi" w:cs="Arial"/>
          <w:color w:val="auto"/>
        </w:rPr>
        <w:t xml:space="preserve">de </w:t>
      </w:r>
      <w:r w:rsidRPr="007526A7">
        <w:rPr>
          <w:rFonts w:asciiTheme="minorHAnsi" w:hAnsiTheme="minorHAnsi" w:cs="Arial"/>
          <w:color w:val="auto"/>
        </w:rPr>
        <w:t xml:space="preserve">Culturas Negras do Jabaquara - Mãe Sylvia de Oxalá, </w:t>
      </w:r>
      <w:r w:rsidRPr="007526A7">
        <w:rPr>
          <w:rFonts w:asciiTheme="minorHAnsi" w:eastAsia="Arial" w:hAnsiTheme="minorHAnsi" w:cs="Arial"/>
          <w:color w:val="auto"/>
          <w:highlight w:val="white"/>
        </w:rPr>
        <w:t xml:space="preserve">Rua Arsênio </w:t>
      </w:r>
      <w:proofErr w:type="spellStart"/>
      <w:r w:rsidRPr="007526A7">
        <w:rPr>
          <w:rFonts w:asciiTheme="minorHAnsi" w:eastAsia="Arial" w:hAnsiTheme="minorHAnsi" w:cs="Arial"/>
          <w:color w:val="auto"/>
          <w:highlight w:val="white"/>
        </w:rPr>
        <w:t>Tavolieri</w:t>
      </w:r>
      <w:proofErr w:type="spellEnd"/>
      <w:r w:rsidRPr="007526A7">
        <w:rPr>
          <w:rFonts w:asciiTheme="minorHAnsi" w:eastAsia="Arial" w:hAnsiTheme="minorHAnsi" w:cs="Arial"/>
          <w:color w:val="auto"/>
          <w:highlight w:val="white"/>
        </w:rPr>
        <w:t>, 45 – Jabaquara.</w:t>
      </w:r>
    </w:p>
    <w:p w:rsidR="00397652" w:rsidRPr="007526A7" w:rsidRDefault="00397652" w:rsidP="00315B77">
      <w:pPr>
        <w:spacing w:line="360" w:lineRule="auto"/>
        <w:rPr>
          <w:rFonts w:asciiTheme="minorHAnsi" w:hAnsiTheme="minorHAnsi" w:cs="Arial"/>
          <w:color w:val="auto"/>
        </w:rPr>
      </w:pPr>
      <w:r w:rsidRPr="007526A7">
        <w:rPr>
          <w:rFonts w:asciiTheme="minorHAnsi" w:hAnsiTheme="minorHAnsi" w:cs="Arial"/>
          <w:color w:val="auto"/>
        </w:rPr>
        <w:t>Centro Cultural da Penha – Largo do Rosário, 20 - Penha de Franca, São Paulo. </w:t>
      </w:r>
    </w:p>
    <w:p w:rsidR="00C926BA" w:rsidRPr="007526A7" w:rsidRDefault="00397652" w:rsidP="00972BD8">
      <w:pPr>
        <w:spacing w:line="360" w:lineRule="auto"/>
        <w:rPr>
          <w:rFonts w:asciiTheme="minorHAnsi" w:hAnsiTheme="minorHAnsi" w:cs="Arial"/>
          <w:color w:val="auto"/>
        </w:rPr>
      </w:pPr>
      <w:r w:rsidRPr="007526A7">
        <w:rPr>
          <w:rFonts w:asciiTheme="minorHAnsi" w:hAnsiTheme="minorHAnsi" w:cs="Arial"/>
          <w:color w:val="auto"/>
        </w:rPr>
        <w:t xml:space="preserve">Centro Cultural de São Paulo – </w:t>
      </w:r>
      <w:r w:rsidRPr="007526A7">
        <w:rPr>
          <w:rFonts w:asciiTheme="minorHAnsi" w:hAnsiTheme="minorHAnsi"/>
          <w:color w:val="auto"/>
        </w:rPr>
        <w:t>Rua Vergueiro, 1000 - Liberdade, São Paulo.</w:t>
      </w:r>
    </w:p>
    <w:p w:rsidR="006A46FB" w:rsidRPr="007526A7" w:rsidRDefault="00397652" w:rsidP="00D82700">
      <w:pPr>
        <w:spacing w:line="360" w:lineRule="auto"/>
        <w:rPr>
          <w:rFonts w:asciiTheme="minorHAnsi" w:eastAsia="Arial" w:hAnsiTheme="minorHAnsi" w:cs="Arial"/>
          <w:color w:val="auto"/>
          <w:highlight w:val="white"/>
        </w:rPr>
      </w:pPr>
      <w:r w:rsidRPr="007526A7">
        <w:rPr>
          <w:rFonts w:asciiTheme="minorHAnsi" w:eastAsia="Arial" w:hAnsiTheme="minorHAnsi" w:cs="Arial"/>
          <w:color w:val="auto"/>
        </w:rPr>
        <w:t>Centro Cultural do Grajaú - Palhaço Carequinha - R. Prof. Oscar Barreto Filho, 252 - Parque América.</w:t>
      </w:r>
    </w:p>
    <w:p w:rsidR="00D36AA2" w:rsidRPr="007526A7" w:rsidRDefault="00397652" w:rsidP="00D82700">
      <w:pPr>
        <w:spacing w:line="360" w:lineRule="auto"/>
        <w:rPr>
          <w:rFonts w:asciiTheme="minorHAnsi" w:hAnsiTheme="minorHAnsi" w:cs="Arial"/>
          <w:color w:val="auto"/>
        </w:rPr>
      </w:pPr>
      <w:r w:rsidRPr="007526A7">
        <w:rPr>
          <w:rFonts w:asciiTheme="minorHAnsi" w:hAnsiTheme="minorHAnsi" w:cs="Arial"/>
          <w:color w:val="auto"/>
        </w:rPr>
        <w:t xml:space="preserve">Centro Cultural </w:t>
      </w:r>
      <w:r w:rsidR="004B27BF" w:rsidRPr="007526A7">
        <w:rPr>
          <w:rFonts w:asciiTheme="minorHAnsi" w:hAnsiTheme="minorHAnsi" w:cs="Arial"/>
          <w:color w:val="auto"/>
        </w:rPr>
        <w:t xml:space="preserve">da </w:t>
      </w:r>
      <w:r w:rsidRPr="007526A7">
        <w:rPr>
          <w:rFonts w:asciiTheme="minorHAnsi" w:hAnsiTheme="minorHAnsi" w:cs="Arial"/>
          <w:color w:val="auto"/>
        </w:rPr>
        <w:t>Juventude CCJ – Av. Dep. Emílio Carlos, 3641 - Vila Nova Cachoeirinha.</w:t>
      </w:r>
    </w:p>
    <w:p w:rsidR="00213759" w:rsidRPr="007526A7" w:rsidRDefault="00213759" w:rsidP="00D82700">
      <w:pPr>
        <w:spacing w:line="360" w:lineRule="auto"/>
        <w:rPr>
          <w:rFonts w:asciiTheme="minorHAnsi" w:eastAsia="Arial" w:hAnsiTheme="minorHAnsi" w:cs="Arial"/>
          <w:color w:val="auto"/>
          <w:highlight w:val="white"/>
        </w:rPr>
      </w:pPr>
    </w:p>
    <w:p w:rsidR="00397652" w:rsidRPr="007526A7" w:rsidRDefault="00485B35" w:rsidP="00D82700">
      <w:pPr>
        <w:spacing w:line="360" w:lineRule="auto"/>
        <w:rPr>
          <w:rFonts w:asciiTheme="minorHAnsi" w:hAnsiTheme="minorHAnsi" w:cs="Arial"/>
          <w:color w:val="auto"/>
        </w:rPr>
      </w:pPr>
      <w:r w:rsidRPr="007526A7">
        <w:rPr>
          <w:rFonts w:asciiTheme="minorHAnsi" w:eastAsia="Arial" w:hAnsiTheme="minorHAnsi" w:cs="Arial"/>
          <w:color w:val="auto"/>
          <w:highlight w:val="white"/>
        </w:rPr>
        <w:t>Centro Cultural Santo A</w:t>
      </w:r>
      <w:r w:rsidR="00397652" w:rsidRPr="007526A7">
        <w:rPr>
          <w:rFonts w:asciiTheme="minorHAnsi" w:eastAsia="Arial" w:hAnsiTheme="minorHAnsi" w:cs="Arial"/>
          <w:color w:val="auto"/>
          <w:highlight w:val="white"/>
        </w:rPr>
        <w:t xml:space="preserve">maro </w:t>
      </w:r>
      <w:r w:rsidRPr="007526A7">
        <w:rPr>
          <w:rFonts w:asciiTheme="minorHAnsi" w:eastAsia="Arial" w:hAnsiTheme="minorHAnsi" w:cs="Arial"/>
          <w:color w:val="auto"/>
          <w:highlight w:val="white"/>
        </w:rPr>
        <w:t>–</w:t>
      </w:r>
      <w:r w:rsidR="00397652" w:rsidRPr="007526A7">
        <w:rPr>
          <w:rFonts w:asciiTheme="minorHAnsi" w:eastAsia="Arial" w:hAnsiTheme="minorHAnsi" w:cs="Arial"/>
          <w:color w:val="auto"/>
          <w:highlight w:val="white"/>
        </w:rPr>
        <w:t xml:space="preserve"> Praça Dr. Francisco Ferreira Lopes, 434 - Santo Amaro.</w:t>
      </w:r>
    </w:p>
    <w:p w:rsidR="00F402DA" w:rsidRPr="007526A7" w:rsidRDefault="00397652" w:rsidP="00D82700">
      <w:pPr>
        <w:spacing w:line="360" w:lineRule="auto"/>
        <w:rPr>
          <w:rFonts w:asciiTheme="minorHAnsi" w:eastAsia="Arial" w:hAnsiTheme="minorHAnsi" w:cs="Arial"/>
          <w:color w:val="auto"/>
          <w:highlight w:val="white"/>
        </w:rPr>
      </w:pPr>
      <w:r w:rsidRPr="007526A7">
        <w:rPr>
          <w:rFonts w:asciiTheme="minorHAnsi" w:eastAsia="Arial" w:hAnsiTheme="minorHAnsi" w:cs="Arial"/>
          <w:color w:val="auto"/>
          <w:highlight w:val="white"/>
        </w:rPr>
        <w:t xml:space="preserve">Centro Cultural Tendal da Lapa </w:t>
      </w:r>
      <w:r w:rsidR="00485B35" w:rsidRPr="007526A7">
        <w:rPr>
          <w:rFonts w:asciiTheme="minorHAnsi" w:eastAsia="Arial" w:hAnsiTheme="minorHAnsi" w:cs="Arial"/>
          <w:color w:val="auto"/>
          <w:highlight w:val="white"/>
        </w:rPr>
        <w:t>–</w:t>
      </w:r>
      <w:r w:rsidRPr="007526A7">
        <w:rPr>
          <w:rFonts w:asciiTheme="minorHAnsi" w:eastAsia="Arial" w:hAnsiTheme="minorHAnsi" w:cs="Arial"/>
          <w:color w:val="auto"/>
          <w:highlight w:val="white"/>
        </w:rPr>
        <w:t xml:space="preserve"> Rua Constança, 72 – Lapa.</w:t>
      </w:r>
    </w:p>
    <w:p w:rsidR="00397652" w:rsidRPr="007526A7" w:rsidRDefault="00397652" w:rsidP="00D82700">
      <w:pPr>
        <w:spacing w:line="360" w:lineRule="auto"/>
        <w:rPr>
          <w:rFonts w:asciiTheme="minorHAnsi" w:eastAsia="Arial" w:hAnsiTheme="minorHAnsi" w:cs="Arial"/>
          <w:color w:val="auto"/>
        </w:rPr>
      </w:pPr>
      <w:r w:rsidRPr="007526A7">
        <w:rPr>
          <w:rFonts w:asciiTheme="minorHAnsi" w:hAnsiTheme="minorHAnsi" w:cs="Arial"/>
          <w:color w:val="auto"/>
        </w:rPr>
        <w:t xml:space="preserve">Centro Cultural Vila Formosa </w:t>
      </w:r>
      <w:r w:rsidR="00485B35" w:rsidRPr="007526A7">
        <w:rPr>
          <w:rFonts w:asciiTheme="minorHAnsi" w:hAnsiTheme="minorHAnsi" w:cs="Arial"/>
          <w:color w:val="auto"/>
        </w:rPr>
        <w:t>–</w:t>
      </w:r>
      <w:r w:rsidRPr="007526A7">
        <w:rPr>
          <w:rFonts w:asciiTheme="minorHAnsi" w:hAnsiTheme="minorHAnsi" w:cs="Arial"/>
          <w:color w:val="auto"/>
        </w:rPr>
        <w:t xml:space="preserve"> </w:t>
      </w:r>
      <w:r w:rsidRPr="007526A7">
        <w:rPr>
          <w:rFonts w:asciiTheme="minorHAnsi" w:eastAsia="Arial" w:hAnsiTheme="minorHAnsi" w:cs="Arial"/>
          <w:color w:val="auto"/>
          <w:highlight w:val="white"/>
        </w:rPr>
        <w:t>Av. Renata, 163 - Chácara Belenzinho.</w:t>
      </w:r>
    </w:p>
    <w:p w:rsidR="00215EFE" w:rsidRPr="007526A7" w:rsidRDefault="00397652" w:rsidP="00D82700">
      <w:pPr>
        <w:spacing w:line="360" w:lineRule="auto"/>
        <w:rPr>
          <w:rFonts w:asciiTheme="minorHAnsi" w:hAnsiTheme="minorHAnsi" w:cs="Arial"/>
          <w:color w:val="auto"/>
        </w:rPr>
      </w:pPr>
      <w:r w:rsidRPr="007526A7">
        <w:rPr>
          <w:rFonts w:asciiTheme="minorHAnsi" w:hAnsiTheme="minorHAnsi" w:cs="Arial"/>
          <w:color w:val="auto"/>
        </w:rPr>
        <w:t xml:space="preserve">Polo Cultural Vila Itororó – </w:t>
      </w:r>
      <w:proofErr w:type="gramStart"/>
      <w:r w:rsidRPr="007526A7">
        <w:rPr>
          <w:rFonts w:asciiTheme="minorHAnsi" w:hAnsiTheme="minorHAnsi" w:cs="Arial"/>
          <w:color w:val="auto"/>
        </w:rPr>
        <w:t>R.</w:t>
      </w:r>
      <w:proofErr w:type="gramEnd"/>
      <w:r w:rsidR="00C926BA" w:rsidRPr="007526A7">
        <w:rPr>
          <w:rFonts w:asciiTheme="minorHAnsi" w:hAnsiTheme="minorHAnsi" w:cs="Arial"/>
          <w:color w:val="auto"/>
        </w:rPr>
        <w:t xml:space="preserve"> </w:t>
      </w:r>
      <w:r w:rsidRPr="007526A7">
        <w:rPr>
          <w:rFonts w:asciiTheme="minorHAnsi" w:hAnsiTheme="minorHAnsi" w:cs="Arial"/>
          <w:color w:val="auto"/>
        </w:rPr>
        <w:t>Pedroso, 238 - Bela Vista, São Paulo.</w:t>
      </w:r>
    </w:p>
    <w:p w:rsidR="00D36AA2" w:rsidRPr="007526A7" w:rsidRDefault="00D36AA2" w:rsidP="00D82700">
      <w:pPr>
        <w:spacing w:line="360" w:lineRule="auto"/>
        <w:rPr>
          <w:rFonts w:asciiTheme="minorHAnsi" w:hAnsiTheme="minorHAnsi" w:cs="Arial"/>
          <w:color w:val="auto"/>
        </w:rPr>
      </w:pPr>
    </w:p>
    <w:p w:rsidR="00D36AA2" w:rsidRPr="007526A7" w:rsidRDefault="00315B77" w:rsidP="00D82700">
      <w:pPr>
        <w:rPr>
          <w:rFonts w:asciiTheme="minorHAnsi" w:eastAsiaTheme="minorHAnsi" w:hAnsiTheme="minorHAnsi" w:cstheme="minorBidi"/>
          <w:b/>
          <w:color w:val="auto"/>
          <w:lang w:eastAsia="en-US"/>
        </w:rPr>
      </w:pPr>
      <w:r w:rsidRPr="007526A7">
        <w:rPr>
          <w:rFonts w:asciiTheme="minorHAnsi" w:eastAsiaTheme="minorHAnsi" w:hAnsiTheme="minorHAnsi" w:cstheme="minorBidi"/>
          <w:b/>
          <w:color w:val="auto"/>
          <w:lang w:eastAsia="en-US"/>
        </w:rPr>
        <w:t>Espaços Museológicos</w:t>
      </w:r>
    </w:p>
    <w:p w:rsidR="00D36AA2" w:rsidRPr="007526A7" w:rsidRDefault="00D36AA2" w:rsidP="00D82700">
      <w:pPr>
        <w:rPr>
          <w:rFonts w:asciiTheme="minorHAnsi" w:eastAsiaTheme="minorHAnsi" w:hAnsiTheme="minorHAnsi" w:cstheme="minorBidi"/>
          <w:b/>
          <w:color w:val="auto"/>
          <w:lang w:eastAsia="en-US"/>
        </w:rPr>
      </w:pPr>
    </w:p>
    <w:p w:rsidR="0037173D" w:rsidRPr="007526A7" w:rsidRDefault="0037173D" w:rsidP="00D82700">
      <w:pPr>
        <w:jc w:val="both"/>
        <w:rPr>
          <w:rFonts w:asciiTheme="minorHAnsi" w:eastAsia="Arial" w:hAnsiTheme="minorHAnsi" w:cs="Arial"/>
          <w:color w:val="auto"/>
        </w:rPr>
      </w:pPr>
      <w:r w:rsidRPr="007526A7">
        <w:rPr>
          <w:rFonts w:asciiTheme="minorHAnsi" w:eastAsia="Arial" w:hAnsiTheme="minorHAnsi" w:cs="Arial"/>
          <w:color w:val="auto"/>
        </w:rPr>
        <w:t>Museu da Cidade de São Paulo, Beco do Pinto: Rua Roberto Simonsen, 136 – Sé.</w:t>
      </w:r>
    </w:p>
    <w:p w:rsidR="0037173D" w:rsidRPr="007526A7" w:rsidRDefault="0037173D" w:rsidP="00D82700">
      <w:pPr>
        <w:jc w:val="both"/>
        <w:rPr>
          <w:rFonts w:asciiTheme="minorHAnsi" w:eastAsia="Arial" w:hAnsiTheme="minorHAnsi" w:cs="Arial"/>
          <w:color w:val="auto"/>
        </w:rPr>
      </w:pPr>
      <w:r w:rsidRPr="007526A7">
        <w:rPr>
          <w:rFonts w:asciiTheme="minorHAnsi" w:eastAsia="Arial" w:hAnsiTheme="minorHAnsi" w:cs="Arial"/>
          <w:color w:val="auto"/>
        </w:rPr>
        <w:t>Museu da Cidade de São Paulo, Casa Bandeirante: Praça Monteiro Lobato, sem nº - Butantã.</w:t>
      </w:r>
    </w:p>
    <w:p w:rsidR="0037173D" w:rsidRPr="007526A7" w:rsidRDefault="0037173D" w:rsidP="00D82700">
      <w:pPr>
        <w:jc w:val="both"/>
        <w:rPr>
          <w:rFonts w:asciiTheme="minorHAnsi" w:eastAsia="Arial" w:hAnsiTheme="minorHAnsi" w:cs="Arial"/>
          <w:color w:val="auto"/>
        </w:rPr>
      </w:pPr>
      <w:r w:rsidRPr="007526A7">
        <w:rPr>
          <w:rFonts w:asciiTheme="minorHAnsi" w:eastAsia="Arial" w:hAnsiTheme="minorHAnsi" w:cs="Arial"/>
          <w:color w:val="auto"/>
        </w:rPr>
        <w:t xml:space="preserve">Museu da Cidade de São Paulo, Casa do Tatuapé: Rua </w:t>
      </w:r>
      <w:proofErr w:type="spellStart"/>
      <w:r w:rsidRPr="007526A7">
        <w:rPr>
          <w:rFonts w:asciiTheme="minorHAnsi" w:eastAsia="Arial" w:hAnsiTheme="minorHAnsi" w:cs="Arial"/>
          <w:color w:val="auto"/>
        </w:rPr>
        <w:t>Guabijú</w:t>
      </w:r>
      <w:proofErr w:type="spellEnd"/>
      <w:r w:rsidRPr="007526A7">
        <w:rPr>
          <w:rFonts w:asciiTheme="minorHAnsi" w:eastAsia="Arial" w:hAnsiTheme="minorHAnsi" w:cs="Arial"/>
          <w:color w:val="auto"/>
        </w:rPr>
        <w:t>, 49, Tatuapé.</w:t>
      </w:r>
    </w:p>
    <w:p w:rsidR="0037173D" w:rsidRPr="007526A7" w:rsidRDefault="0037173D" w:rsidP="00D82700">
      <w:pPr>
        <w:jc w:val="both"/>
        <w:rPr>
          <w:rFonts w:asciiTheme="minorHAnsi" w:eastAsia="Arial" w:hAnsiTheme="minorHAnsi" w:cs="Arial"/>
          <w:color w:val="auto"/>
        </w:rPr>
      </w:pPr>
      <w:r w:rsidRPr="007526A7">
        <w:rPr>
          <w:rFonts w:asciiTheme="minorHAnsi" w:eastAsia="Arial" w:hAnsiTheme="minorHAnsi" w:cs="Arial"/>
          <w:color w:val="auto"/>
        </w:rPr>
        <w:t>Museu da Cidade de São Paulo, Casa Modernista: Rua Santa Cruz, 325 - Vila Mariana.</w:t>
      </w:r>
    </w:p>
    <w:p w:rsidR="0037173D" w:rsidRPr="007526A7" w:rsidRDefault="0037173D" w:rsidP="00D82700">
      <w:pPr>
        <w:jc w:val="both"/>
        <w:rPr>
          <w:rFonts w:asciiTheme="minorHAnsi" w:eastAsia="Arial" w:hAnsiTheme="minorHAnsi" w:cs="Arial"/>
          <w:color w:val="auto"/>
        </w:rPr>
      </w:pPr>
      <w:r w:rsidRPr="007526A7">
        <w:rPr>
          <w:rFonts w:asciiTheme="minorHAnsi" w:eastAsia="Arial" w:hAnsiTheme="minorHAnsi" w:cs="Arial"/>
          <w:color w:val="auto"/>
        </w:rPr>
        <w:t xml:space="preserve">Museu da Cidade de São Paulo, Casa Sertanista – Casa do </w:t>
      </w:r>
      <w:proofErr w:type="spellStart"/>
      <w:r w:rsidRPr="007526A7">
        <w:rPr>
          <w:rFonts w:asciiTheme="minorHAnsi" w:eastAsia="Arial" w:hAnsiTheme="minorHAnsi" w:cs="Arial"/>
          <w:color w:val="auto"/>
        </w:rPr>
        <w:t>Caxingui</w:t>
      </w:r>
      <w:proofErr w:type="spellEnd"/>
      <w:r w:rsidRPr="007526A7">
        <w:rPr>
          <w:rFonts w:asciiTheme="minorHAnsi" w:eastAsia="Arial" w:hAnsiTheme="minorHAnsi" w:cs="Arial"/>
          <w:color w:val="auto"/>
        </w:rPr>
        <w:t xml:space="preserve">: Praça Dr. </w:t>
      </w:r>
      <w:proofErr w:type="spellStart"/>
      <w:r w:rsidRPr="007526A7">
        <w:rPr>
          <w:rFonts w:asciiTheme="minorHAnsi" w:eastAsia="Arial" w:hAnsiTheme="minorHAnsi" w:cs="Arial"/>
          <w:color w:val="auto"/>
        </w:rPr>
        <w:t>Enio</w:t>
      </w:r>
      <w:proofErr w:type="spellEnd"/>
      <w:r w:rsidRPr="007526A7">
        <w:rPr>
          <w:rFonts w:asciiTheme="minorHAnsi" w:eastAsia="Arial" w:hAnsiTheme="minorHAnsi" w:cs="Arial"/>
          <w:color w:val="auto"/>
        </w:rPr>
        <w:t xml:space="preserve"> Barbato, sem nº - </w:t>
      </w:r>
      <w:proofErr w:type="spellStart"/>
      <w:r w:rsidRPr="007526A7">
        <w:rPr>
          <w:rFonts w:asciiTheme="minorHAnsi" w:eastAsia="Arial" w:hAnsiTheme="minorHAnsi" w:cs="Arial"/>
          <w:color w:val="auto"/>
        </w:rPr>
        <w:t>Caxingui</w:t>
      </w:r>
      <w:proofErr w:type="spellEnd"/>
      <w:r w:rsidRPr="007526A7">
        <w:rPr>
          <w:rFonts w:asciiTheme="minorHAnsi" w:eastAsia="Arial" w:hAnsiTheme="minorHAnsi" w:cs="Arial"/>
          <w:color w:val="auto"/>
        </w:rPr>
        <w:t>.</w:t>
      </w:r>
    </w:p>
    <w:p w:rsidR="0037173D" w:rsidRPr="007526A7" w:rsidRDefault="0037173D" w:rsidP="00D82700">
      <w:pPr>
        <w:jc w:val="both"/>
        <w:rPr>
          <w:rFonts w:asciiTheme="minorHAnsi" w:eastAsia="Arial" w:hAnsiTheme="minorHAnsi" w:cs="Arial"/>
          <w:color w:val="auto"/>
        </w:rPr>
      </w:pPr>
      <w:r w:rsidRPr="007526A7">
        <w:rPr>
          <w:rFonts w:asciiTheme="minorHAnsi" w:eastAsia="Arial" w:hAnsiTheme="minorHAnsi" w:cs="Arial"/>
          <w:color w:val="auto"/>
        </w:rPr>
        <w:t>Museu da Cidade de São Paulo, Chácara Lane: Rua da Consolação, 1024, Higienópolis.</w:t>
      </w:r>
    </w:p>
    <w:p w:rsidR="0037173D" w:rsidRPr="007526A7" w:rsidRDefault="0037173D" w:rsidP="00D82700">
      <w:pPr>
        <w:jc w:val="both"/>
        <w:rPr>
          <w:rFonts w:asciiTheme="minorHAnsi" w:eastAsia="Arial" w:hAnsiTheme="minorHAnsi" w:cs="Arial"/>
          <w:color w:val="auto"/>
        </w:rPr>
      </w:pPr>
      <w:r w:rsidRPr="007526A7">
        <w:rPr>
          <w:rFonts w:asciiTheme="minorHAnsi" w:eastAsia="Arial" w:hAnsiTheme="minorHAnsi" w:cs="Arial"/>
          <w:color w:val="auto"/>
        </w:rPr>
        <w:t xml:space="preserve">Museu da Cidade de São Paulo, Cripta Imperial e Casa do Grito: Praça do Monumento, s/n - </w:t>
      </w:r>
      <w:proofErr w:type="gramStart"/>
      <w:r w:rsidRPr="007526A7">
        <w:rPr>
          <w:rFonts w:asciiTheme="minorHAnsi" w:eastAsia="Arial" w:hAnsiTheme="minorHAnsi" w:cs="Arial"/>
          <w:color w:val="auto"/>
        </w:rPr>
        <w:t>Ipiranga</w:t>
      </w:r>
      <w:proofErr w:type="gramEnd"/>
    </w:p>
    <w:p w:rsidR="0037173D" w:rsidRPr="007526A7" w:rsidRDefault="0037173D" w:rsidP="00D82700">
      <w:pPr>
        <w:jc w:val="both"/>
        <w:rPr>
          <w:rFonts w:asciiTheme="minorHAnsi" w:eastAsia="Arial" w:hAnsiTheme="minorHAnsi" w:cs="Arial"/>
          <w:color w:val="auto"/>
        </w:rPr>
      </w:pPr>
      <w:r w:rsidRPr="007526A7">
        <w:rPr>
          <w:rFonts w:asciiTheme="minorHAnsi" w:eastAsia="Arial" w:hAnsiTheme="minorHAnsi" w:cs="Arial"/>
          <w:color w:val="auto"/>
        </w:rPr>
        <w:t>Museu da Cidade de São Paulo, OCA: Avenida Pedro Álvares Cabral, s/n, parque do Ibirapuera.</w:t>
      </w:r>
    </w:p>
    <w:p w:rsidR="0037173D" w:rsidRPr="007526A7" w:rsidRDefault="0037173D" w:rsidP="00D82700">
      <w:pPr>
        <w:jc w:val="both"/>
        <w:rPr>
          <w:rFonts w:asciiTheme="minorHAnsi" w:eastAsia="Arial" w:hAnsiTheme="minorHAnsi" w:cs="Arial"/>
          <w:color w:val="auto"/>
        </w:rPr>
      </w:pPr>
      <w:r w:rsidRPr="007526A7">
        <w:rPr>
          <w:rFonts w:asciiTheme="minorHAnsi" w:eastAsia="Arial" w:hAnsiTheme="minorHAnsi" w:cs="Arial"/>
          <w:color w:val="auto"/>
        </w:rPr>
        <w:t>Museu da Cidade de São Paulo, Sítio Morrinhos: Rua Santo Anselmo, 102 - Jd. São Bento (Santana).</w:t>
      </w:r>
    </w:p>
    <w:p w:rsidR="0037173D" w:rsidRPr="007526A7" w:rsidRDefault="0037173D" w:rsidP="00D82700">
      <w:pPr>
        <w:jc w:val="both"/>
        <w:rPr>
          <w:rFonts w:asciiTheme="minorHAnsi" w:eastAsia="Arial" w:hAnsiTheme="minorHAnsi" w:cs="Arial"/>
          <w:color w:val="auto"/>
        </w:rPr>
      </w:pPr>
      <w:r w:rsidRPr="007526A7">
        <w:rPr>
          <w:rFonts w:asciiTheme="minorHAnsi" w:eastAsia="Arial" w:hAnsiTheme="minorHAnsi" w:cs="Arial"/>
          <w:color w:val="auto"/>
        </w:rPr>
        <w:t>Museu da Cidade de São Paulo, Solar da Marquesa de Santos: Rua Roberto Simonsen, 136 – Sé.</w:t>
      </w:r>
    </w:p>
    <w:p w:rsidR="0037173D" w:rsidRPr="007526A7" w:rsidRDefault="0037173D" w:rsidP="00D82700">
      <w:pPr>
        <w:jc w:val="both"/>
        <w:rPr>
          <w:rFonts w:asciiTheme="minorHAnsi" w:eastAsia="Arial" w:hAnsiTheme="minorHAnsi" w:cs="Arial"/>
          <w:color w:val="auto"/>
        </w:rPr>
      </w:pPr>
      <w:r w:rsidRPr="007526A7">
        <w:rPr>
          <w:rFonts w:asciiTheme="minorHAnsi" w:eastAsia="Arial" w:hAnsiTheme="minorHAnsi" w:cs="Arial"/>
          <w:color w:val="auto"/>
        </w:rPr>
        <w:t>Museu da Cidade, Capela do Morumbi: Avenida Morumbi, 5387 – Morumbi.</w:t>
      </w:r>
    </w:p>
    <w:p w:rsidR="0037173D" w:rsidRPr="007526A7" w:rsidRDefault="0037173D" w:rsidP="00D82700">
      <w:pPr>
        <w:jc w:val="both"/>
        <w:rPr>
          <w:rFonts w:asciiTheme="minorHAnsi" w:eastAsia="Arial" w:hAnsiTheme="minorHAnsi" w:cs="Arial"/>
          <w:color w:val="auto"/>
        </w:rPr>
      </w:pPr>
      <w:r w:rsidRPr="007526A7">
        <w:rPr>
          <w:rFonts w:asciiTheme="minorHAnsi" w:eastAsia="Arial" w:hAnsiTheme="minorHAnsi" w:cs="Arial"/>
          <w:color w:val="auto"/>
        </w:rPr>
        <w:t xml:space="preserve">Museu da Cidade, Casa da Imagem: </w:t>
      </w:r>
      <w:proofErr w:type="gramStart"/>
      <w:r w:rsidRPr="007526A7">
        <w:rPr>
          <w:rFonts w:asciiTheme="minorHAnsi" w:eastAsia="Arial" w:hAnsiTheme="minorHAnsi" w:cs="Arial"/>
          <w:color w:val="auto"/>
        </w:rPr>
        <w:t>R.</w:t>
      </w:r>
      <w:proofErr w:type="gramEnd"/>
      <w:r w:rsidRPr="007526A7">
        <w:rPr>
          <w:rFonts w:asciiTheme="minorHAnsi" w:eastAsia="Arial" w:hAnsiTheme="minorHAnsi" w:cs="Arial"/>
          <w:color w:val="auto"/>
        </w:rPr>
        <w:t xml:space="preserve"> Roberto Simonsen, 136 – Centro.</w:t>
      </w:r>
    </w:p>
    <w:p w:rsidR="0037173D" w:rsidRPr="007526A7" w:rsidRDefault="0037173D" w:rsidP="00D82700">
      <w:pPr>
        <w:jc w:val="both"/>
        <w:rPr>
          <w:rFonts w:asciiTheme="minorHAnsi" w:eastAsia="Arial" w:hAnsiTheme="minorHAnsi" w:cs="Arial"/>
          <w:color w:val="auto"/>
        </w:rPr>
      </w:pPr>
      <w:r w:rsidRPr="007526A7">
        <w:rPr>
          <w:rFonts w:asciiTheme="minorHAnsi" w:eastAsia="Arial" w:hAnsiTheme="minorHAnsi" w:cs="Arial"/>
          <w:color w:val="auto"/>
        </w:rPr>
        <w:t>Museu da Cidade, Casa Modernista: Rua Santa Cruz, 325 - Vila Mariana.</w:t>
      </w:r>
    </w:p>
    <w:p w:rsidR="0037173D" w:rsidRPr="007526A7" w:rsidRDefault="0037173D" w:rsidP="00D82700">
      <w:pPr>
        <w:jc w:val="both"/>
        <w:rPr>
          <w:rFonts w:asciiTheme="minorHAnsi" w:eastAsia="Arial" w:hAnsiTheme="minorHAnsi" w:cs="Arial"/>
          <w:color w:val="auto"/>
        </w:rPr>
      </w:pPr>
      <w:r w:rsidRPr="007526A7">
        <w:rPr>
          <w:rFonts w:asciiTheme="minorHAnsi" w:eastAsia="Arial" w:hAnsiTheme="minorHAnsi" w:cs="Arial"/>
          <w:color w:val="auto"/>
        </w:rPr>
        <w:t xml:space="preserve">Museu da Cidade, Sítio da Ressaca: Rua </w:t>
      </w:r>
      <w:proofErr w:type="spellStart"/>
      <w:r w:rsidRPr="007526A7">
        <w:rPr>
          <w:rFonts w:asciiTheme="minorHAnsi" w:eastAsia="Arial" w:hAnsiTheme="minorHAnsi" w:cs="Arial"/>
          <w:color w:val="auto"/>
        </w:rPr>
        <w:t>Nadra</w:t>
      </w:r>
      <w:proofErr w:type="spellEnd"/>
      <w:r w:rsidRPr="007526A7">
        <w:rPr>
          <w:rFonts w:asciiTheme="minorHAnsi" w:eastAsia="Arial" w:hAnsiTheme="minorHAnsi" w:cs="Arial"/>
          <w:color w:val="auto"/>
        </w:rPr>
        <w:t xml:space="preserve"> </w:t>
      </w:r>
      <w:proofErr w:type="spellStart"/>
      <w:r w:rsidRPr="007526A7">
        <w:rPr>
          <w:rFonts w:asciiTheme="minorHAnsi" w:eastAsia="Arial" w:hAnsiTheme="minorHAnsi" w:cs="Arial"/>
          <w:color w:val="auto"/>
        </w:rPr>
        <w:t>Raffoul</w:t>
      </w:r>
      <w:proofErr w:type="spellEnd"/>
      <w:r w:rsidRPr="007526A7">
        <w:rPr>
          <w:rFonts w:asciiTheme="minorHAnsi" w:eastAsia="Arial" w:hAnsiTheme="minorHAnsi" w:cs="Arial"/>
          <w:color w:val="auto"/>
        </w:rPr>
        <w:t xml:space="preserve"> </w:t>
      </w:r>
      <w:proofErr w:type="spellStart"/>
      <w:r w:rsidRPr="007526A7">
        <w:rPr>
          <w:rFonts w:asciiTheme="minorHAnsi" w:eastAsia="Arial" w:hAnsiTheme="minorHAnsi" w:cs="Arial"/>
          <w:color w:val="auto"/>
        </w:rPr>
        <w:t>Mokodsi</w:t>
      </w:r>
      <w:proofErr w:type="spellEnd"/>
      <w:r w:rsidRPr="007526A7">
        <w:rPr>
          <w:rFonts w:asciiTheme="minorHAnsi" w:eastAsia="Arial" w:hAnsiTheme="minorHAnsi" w:cs="Arial"/>
          <w:color w:val="auto"/>
        </w:rPr>
        <w:t xml:space="preserve">, 3 - </w:t>
      </w:r>
      <w:proofErr w:type="gramStart"/>
      <w:r w:rsidRPr="007526A7">
        <w:rPr>
          <w:rFonts w:asciiTheme="minorHAnsi" w:eastAsia="Arial" w:hAnsiTheme="minorHAnsi" w:cs="Arial"/>
          <w:color w:val="auto"/>
        </w:rPr>
        <w:t>Jabaquara</w:t>
      </w:r>
      <w:proofErr w:type="gramEnd"/>
    </w:p>
    <w:p w:rsidR="00213759" w:rsidRPr="007526A7" w:rsidRDefault="00213759" w:rsidP="00397652">
      <w:pPr>
        <w:pStyle w:val="NormalWeb"/>
        <w:shd w:val="clear" w:color="auto" w:fill="FFFFFF"/>
        <w:spacing w:before="0" w:beforeAutospacing="0" w:after="150" w:afterAutospacing="0"/>
        <w:jc w:val="both"/>
        <w:rPr>
          <w:rStyle w:val="Forte"/>
          <w:rFonts w:asciiTheme="minorHAnsi" w:hAnsiTheme="minorHAnsi"/>
          <w:sz w:val="22"/>
          <w:szCs w:val="22"/>
        </w:rPr>
      </w:pPr>
    </w:p>
    <w:p w:rsidR="00397652" w:rsidRPr="007526A7" w:rsidRDefault="00C77ECE" w:rsidP="00397652">
      <w:pPr>
        <w:pStyle w:val="NormalWeb"/>
        <w:shd w:val="clear" w:color="auto" w:fill="FFFFFF"/>
        <w:spacing w:before="0" w:beforeAutospacing="0" w:after="150" w:afterAutospacing="0"/>
        <w:jc w:val="both"/>
        <w:rPr>
          <w:rStyle w:val="Forte"/>
          <w:rFonts w:asciiTheme="minorHAnsi" w:hAnsiTheme="minorHAnsi"/>
          <w:sz w:val="22"/>
          <w:szCs w:val="22"/>
        </w:rPr>
      </w:pPr>
      <w:r w:rsidRPr="007526A7">
        <w:rPr>
          <w:rStyle w:val="Forte"/>
          <w:rFonts w:asciiTheme="minorHAnsi" w:hAnsiTheme="minorHAnsi"/>
          <w:sz w:val="22"/>
          <w:szCs w:val="22"/>
        </w:rPr>
        <w:t>Pontos de Leitura</w:t>
      </w:r>
    </w:p>
    <w:p w:rsidR="00D36AA2" w:rsidRPr="007526A7" w:rsidRDefault="00D36AA2" w:rsidP="00397652">
      <w:pPr>
        <w:pStyle w:val="NormalWeb"/>
        <w:shd w:val="clear" w:color="auto" w:fill="FFFFFF"/>
        <w:spacing w:before="0" w:beforeAutospacing="0" w:after="150" w:afterAutospacing="0"/>
        <w:jc w:val="both"/>
        <w:rPr>
          <w:rFonts w:asciiTheme="minorHAnsi" w:hAnsiTheme="minorHAnsi"/>
          <w:sz w:val="22"/>
          <w:szCs w:val="22"/>
        </w:rPr>
      </w:pPr>
    </w:p>
    <w:p w:rsidR="001123AC" w:rsidRPr="007526A7" w:rsidRDefault="001123AC" w:rsidP="00CC61C8">
      <w:pPr>
        <w:pStyle w:val="NormalWeb"/>
        <w:shd w:val="clear" w:color="auto" w:fill="FFFFFF"/>
        <w:spacing w:before="0" w:beforeAutospacing="0" w:after="240" w:afterAutospacing="0" w:line="276" w:lineRule="auto"/>
        <w:jc w:val="both"/>
        <w:rPr>
          <w:rFonts w:asciiTheme="minorHAnsi" w:hAnsiTheme="minorHAnsi"/>
          <w:sz w:val="22"/>
          <w:szCs w:val="22"/>
        </w:rPr>
      </w:pPr>
      <w:r w:rsidRPr="007526A7">
        <w:rPr>
          <w:rFonts w:asciiTheme="minorHAnsi" w:hAnsiTheme="minorHAnsi"/>
          <w:sz w:val="22"/>
          <w:szCs w:val="22"/>
        </w:rPr>
        <w:t xml:space="preserve">Ponto de Leitura André Vital - </w:t>
      </w:r>
      <w:proofErr w:type="gramStart"/>
      <w:r w:rsidRPr="007526A7">
        <w:rPr>
          <w:rFonts w:asciiTheme="minorHAnsi" w:hAnsiTheme="minorHAnsi"/>
          <w:sz w:val="22"/>
          <w:szCs w:val="22"/>
        </w:rPr>
        <w:t>Av.</w:t>
      </w:r>
      <w:proofErr w:type="gramEnd"/>
      <w:r w:rsidRPr="007526A7">
        <w:rPr>
          <w:rFonts w:asciiTheme="minorHAnsi" w:hAnsiTheme="minorHAnsi"/>
          <w:sz w:val="22"/>
          <w:szCs w:val="22"/>
        </w:rPr>
        <w:t xml:space="preserve"> dos Metalúrgicos, 2.255, Cidade Tiradentes. Zona Leste. </w:t>
      </w:r>
    </w:p>
    <w:p w:rsidR="0051220E" w:rsidRDefault="0051220E" w:rsidP="00213759">
      <w:pPr>
        <w:pStyle w:val="NormalWeb"/>
        <w:shd w:val="clear" w:color="auto" w:fill="FFFFFF"/>
        <w:spacing w:before="0" w:beforeAutospacing="0" w:after="240" w:afterAutospacing="0" w:line="276" w:lineRule="auto"/>
        <w:jc w:val="both"/>
        <w:rPr>
          <w:rFonts w:asciiTheme="minorHAnsi" w:hAnsiTheme="minorHAnsi"/>
          <w:sz w:val="22"/>
          <w:szCs w:val="22"/>
        </w:rPr>
      </w:pPr>
    </w:p>
    <w:p w:rsidR="00F402DA" w:rsidRPr="007526A7" w:rsidRDefault="001123AC" w:rsidP="00213759">
      <w:pPr>
        <w:pStyle w:val="NormalWeb"/>
        <w:shd w:val="clear" w:color="auto" w:fill="FFFFFF"/>
        <w:spacing w:before="0" w:beforeAutospacing="0" w:after="240" w:afterAutospacing="0" w:line="276" w:lineRule="auto"/>
        <w:jc w:val="both"/>
        <w:rPr>
          <w:rFonts w:asciiTheme="minorHAnsi" w:hAnsiTheme="minorHAnsi"/>
          <w:sz w:val="22"/>
          <w:szCs w:val="22"/>
        </w:rPr>
      </w:pPr>
      <w:r w:rsidRPr="007526A7">
        <w:rPr>
          <w:rFonts w:asciiTheme="minorHAnsi" w:hAnsiTheme="minorHAnsi"/>
          <w:sz w:val="22"/>
          <w:szCs w:val="22"/>
        </w:rPr>
        <w:t xml:space="preserve">Ponto de Leitura Butantã - R. Junta </w:t>
      </w:r>
      <w:proofErr w:type="spellStart"/>
      <w:r w:rsidRPr="007526A7">
        <w:rPr>
          <w:rFonts w:asciiTheme="minorHAnsi" w:hAnsiTheme="minorHAnsi"/>
          <w:sz w:val="22"/>
          <w:szCs w:val="22"/>
        </w:rPr>
        <w:t>Mizumoto</w:t>
      </w:r>
      <w:proofErr w:type="spellEnd"/>
      <w:r w:rsidRPr="007526A7">
        <w:rPr>
          <w:rFonts w:asciiTheme="minorHAnsi" w:hAnsiTheme="minorHAnsi"/>
          <w:sz w:val="22"/>
          <w:szCs w:val="22"/>
        </w:rPr>
        <w:t xml:space="preserve">, 13 - </w:t>
      </w:r>
      <w:proofErr w:type="spellStart"/>
      <w:r w:rsidRPr="007526A7">
        <w:rPr>
          <w:rFonts w:asciiTheme="minorHAnsi" w:hAnsiTheme="minorHAnsi"/>
          <w:sz w:val="22"/>
          <w:szCs w:val="22"/>
        </w:rPr>
        <w:t>Jd</w:t>
      </w:r>
      <w:proofErr w:type="spellEnd"/>
      <w:r w:rsidRPr="007526A7">
        <w:rPr>
          <w:rFonts w:asciiTheme="minorHAnsi" w:hAnsiTheme="minorHAnsi"/>
          <w:sz w:val="22"/>
          <w:szCs w:val="22"/>
        </w:rPr>
        <w:t xml:space="preserve"> Peri </w:t>
      </w:r>
      <w:proofErr w:type="spellStart"/>
      <w:r w:rsidRPr="007526A7">
        <w:rPr>
          <w:rFonts w:asciiTheme="minorHAnsi" w:hAnsiTheme="minorHAnsi"/>
          <w:sz w:val="22"/>
          <w:szCs w:val="22"/>
        </w:rPr>
        <w:t>Peri</w:t>
      </w:r>
      <w:proofErr w:type="spellEnd"/>
      <w:r w:rsidRPr="007526A7">
        <w:rPr>
          <w:rFonts w:asciiTheme="minorHAnsi" w:hAnsiTheme="minorHAnsi"/>
          <w:sz w:val="22"/>
          <w:szCs w:val="22"/>
        </w:rPr>
        <w:t>. Zona Oeste. </w:t>
      </w:r>
    </w:p>
    <w:p w:rsidR="001123AC" w:rsidRPr="007526A7" w:rsidRDefault="001123AC" w:rsidP="00D36AA2">
      <w:pPr>
        <w:pStyle w:val="NormalWeb"/>
        <w:shd w:val="clear" w:color="auto" w:fill="FFFFFF"/>
        <w:spacing w:before="0" w:beforeAutospacing="0" w:after="150" w:afterAutospacing="0" w:line="276" w:lineRule="auto"/>
        <w:jc w:val="both"/>
        <w:rPr>
          <w:rFonts w:asciiTheme="minorHAnsi" w:hAnsiTheme="minorHAnsi"/>
          <w:sz w:val="22"/>
          <w:szCs w:val="22"/>
        </w:rPr>
      </w:pPr>
      <w:r w:rsidRPr="007526A7">
        <w:rPr>
          <w:rFonts w:asciiTheme="minorHAnsi" w:hAnsiTheme="minorHAnsi"/>
          <w:sz w:val="22"/>
          <w:szCs w:val="22"/>
        </w:rPr>
        <w:t xml:space="preserve">Ponto de Leitura Carolina Maria de Jesus (Desativado. Aguardando novo local) – Zona Sul - </w:t>
      </w:r>
      <w:r w:rsidRPr="007526A7">
        <w:rPr>
          <w:rFonts w:asciiTheme="minorHAnsi" w:hAnsiTheme="minorHAnsi"/>
          <w:sz w:val="22"/>
          <w:szCs w:val="22"/>
          <w:shd w:val="clear" w:color="auto" w:fill="FFFFFF"/>
        </w:rPr>
        <w:t>Rua Teresinha Prado de Oliveira, 119</w:t>
      </w:r>
      <w:r w:rsidRPr="007526A7">
        <w:rPr>
          <w:rFonts w:asciiTheme="minorHAnsi" w:hAnsiTheme="minorHAnsi"/>
          <w:sz w:val="22"/>
          <w:szCs w:val="22"/>
        </w:rPr>
        <w:t>, Parelheiros.</w:t>
      </w:r>
    </w:p>
    <w:p w:rsidR="001123AC" w:rsidRPr="007526A7" w:rsidRDefault="001123AC" w:rsidP="00CC61C8">
      <w:pPr>
        <w:pStyle w:val="SemEspaamento"/>
        <w:spacing w:after="240" w:line="276" w:lineRule="auto"/>
        <w:jc w:val="both"/>
        <w:rPr>
          <w:rFonts w:asciiTheme="minorHAnsi" w:hAnsiTheme="minorHAnsi"/>
        </w:rPr>
      </w:pPr>
      <w:r w:rsidRPr="007526A7">
        <w:rPr>
          <w:rFonts w:asciiTheme="minorHAnsi" w:hAnsiTheme="minorHAnsi"/>
        </w:rPr>
        <w:t xml:space="preserve">Ponto de Leitura da União dos Moradores do Parque Anhanguera - </w:t>
      </w:r>
      <w:proofErr w:type="gramStart"/>
      <w:r w:rsidRPr="007526A7">
        <w:rPr>
          <w:rFonts w:asciiTheme="minorHAnsi" w:hAnsiTheme="minorHAnsi"/>
        </w:rPr>
        <w:t>R.</w:t>
      </w:r>
      <w:proofErr w:type="gramEnd"/>
      <w:r w:rsidRPr="007526A7">
        <w:rPr>
          <w:rFonts w:asciiTheme="minorHAnsi" w:hAnsiTheme="minorHAnsi"/>
        </w:rPr>
        <w:t xml:space="preserve"> Amadeu </w:t>
      </w:r>
      <w:proofErr w:type="spellStart"/>
      <w:r w:rsidRPr="007526A7">
        <w:rPr>
          <w:rFonts w:asciiTheme="minorHAnsi" w:hAnsiTheme="minorHAnsi"/>
        </w:rPr>
        <w:t>Caego</w:t>
      </w:r>
      <w:proofErr w:type="spellEnd"/>
      <w:r w:rsidRPr="007526A7">
        <w:rPr>
          <w:rFonts w:asciiTheme="minorHAnsi" w:hAnsiTheme="minorHAnsi"/>
        </w:rPr>
        <w:t xml:space="preserve"> Monteiro, 209, Parque Anhanguera. </w:t>
      </w:r>
    </w:p>
    <w:p w:rsidR="001123AC" w:rsidRPr="007526A7" w:rsidRDefault="001123AC" w:rsidP="00CC61C8">
      <w:pPr>
        <w:pStyle w:val="NormalWeb"/>
        <w:shd w:val="clear" w:color="auto" w:fill="FFFFFF"/>
        <w:spacing w:before="0" w:beforeAutospacing="0" w:after="240" w:afterAutospacing="0" w:line="276" w:lineRule="auto"/>
        <w:jc w:val="both"/>
        <w:rPr>
          <w:rFonts w:asciiTheme="minorHAnsi" w:hAnsiTheme="minorHAnsi"/>
          <w:sz w:val="22"/>
          <w:szCs w:val="22"/>
        </w:rPr>
      </w:pPr>
      <w:r w:rsidRPr="007526A7">
        <w:rPr>
          <w:rFonts w:asciiTheme="minorHAnsi" w:hAnsiTheme="minorHAnsi"/>
          <w:sz w:val="22"/>
          <w:szCs w:val="22"/>
        </w:rPr>
        <w:t xml:space="preserve"> Ponto de Leitura de São Mateus - </w:t>
      </w:r>
      <w:r w:rsidRPr="007526A7">
        <w:rPr>
          <w:rFonts w:asciiTheme="minorHAnsi" w:hAnsiTheme="minorHAnsi"/>
          <w:sz w:val="22"/>
          <w:szCs w:val="22"/>
          <w:shd w:val="clear" w:color="auto" w:fill="FFFFFF"/>
        </w:rPr>
        <w:t>Rua Quaresma Delgado, 354</w:t>
      </w:r>
      <w:r w:rsidRPr="007526A7">
        <w:rPr>
          <w:rFonts w:asciiTheme="minorHAnsi" w:hAnsiTheme="minorHAnsi"/>
          <w:sz w:val="22"/>
          <w:szCs w:val="22"/>
        </w:rPr>
        <w:t>, Pq. São Rafael – Zona Leste</w:t>
      </w:r>
    </w:p>
    <w:p w:rsidR="001123AC" w:rsidRPr="007526A7" w:rsidRDefault="001123AC" w:rsidP="00CC61C8">
      <w:pPr>
        <w:pStyle w:val="NormalWeb"/>
        <w:shd w:val="clear" w:color="auto" w:fill="FFFFFF"/>
        <w:spacing w:before="0" w:beforeAutospacing="0" w:after="240" w:afterAutospacing="0" w:line="276" w:lineRule="auto"/>
        <w:jc w:val="both"/>
        <w:rPr>
          <w:rFonts w:asciiTheme="minorHAnsi" w:hAnsiTheme="minorHAnsi"/>
          <w:sz w:val="22"/>
          <w:szCs w:val="22"/>
        </w:rPr>
      </w:pPr>
      <w:r w:rsidRPr="007526A7">
        <w:rPr>
          <w:rFonts w:asciiTheme="minorHAnsi" w:hAnsiTheme="minorHAnsi"/>
          <w:sz w:val="22"/>
          <w:szCs w:val="22"/>
        </w:rPr>
        <w:t>Ponto de Leitura Graciliano Ramos - Calçadão Cultural do Grajaú – R. Prof. Oscar Barreto Filho, 252, Parque América, Grajaú. Zona Sul.</w:t>
      </w:r>
    </w:p>
    <w:p w:rsidR="001123AC" w:rsidRPr="007526A7" w:rsidRDefault="001123AC" w:rsidP="00CC61C8">
      <w:pPr>
        <w:pStyle w:val="NormalWeb"/>
        <w:shd w:val="clear" w:color="auto" w:fill="FFFFFF"/>
        <w:spacing w:before="0" w:beforeAutospacing="0" w:after="240" w:afterAutospacing="0" w:line="276" w:lineRule="auto"/>
        <w:jc w:val="both"/>
        <w:rPr>
          <w:rFonts w:asciiTheme="minorHAnsi" w:hAnsiTheme="minorHAnsi"/>
          <w:sz w:val="22"/>
          <w:szCs w:val="22"/>
        </w:rPr>
      </w:pPr>
      <w:r w:rsidRPr="007526A7">
        <w:rPr>
          <w:rFonts w:asciiTheme="minorHAnsi" w:hAnsiTheme="minorHAnsi"/>
          <w:sz w:val="22"/>
          <w:szCs w:val="22"/>
        </w:rPr>
        <w:t xml:space="preserve">Ponto de Leitura Jardim </w:t>
      </w:r>
      <w:proofErr w:type="spellStart"/>
      <w:r w:rsidRPr="007526A7">
        <w:rPr>
          <w:rFonts w:asciiTheme="minorHAnsi" w:hAnsiTheme="minorHAnsi"/>
          <w:sz w:val="22"/>
          <w:szCs w:val="22"/>
        </w:rPr>
        <w:t>Lapenna</w:t>
      </w:r>
      <w:proofErr w:type="spellEnd"/>
      <w:r w:rsidRPr="007526A7">
        <w:rPr>
          <w:rFonts w:asciiTheme="minorHAnsi" w:hAnsiTheme="minorHAnsi"/>
          <w:sz w:val="22"/>
          <w:szCs w:val="22"/>
        </w:rPr>
        <w:t xml:space="preserve"> (Galpão de Cultura e Cidadania) - </w:t>
      </w:r>
      <w:proofErr w:type="gramStart"/>
      <w:r w:rsidRPr="007526A7">
        <w:rPr>
          <w:rFonts w:asciiTheme="minorHAnsi" w:hAnsiTheme="minorHAnsi"/>
          <w:sz w:val="22"/>
          <w:szCs w:val="22"/>
        </w:rPr>
        <w:t>R.</w:t>
      </w:r>
      <w:proofErr w:type="gramEnd"/>
      <w:r w:rsidRPr="007526A7">
        <w:rPr>
          <w:rFonts w:asciiTheme="minorHAnsi" w:hAnsiTheme="minorHAnsi"/>
          <w:sz w:val="22"/>
          <w:szCs w:val="22"/>
        </w:rPr>
        <w:t xml:space="preserve"> Serra da </w:t>
      </w:r>
      <w:proofErr w:type="spellStart"/>
      <w:r w:rsidRPr="007526A7">
        <w:rPr>
          <w:rFonts w:asciiTheme="minorHAnsi" w:hAnsiTheme="minorHAnsi"/>
          <w:sz w:val="22"/>
          <w:szCs w:val="22"/>
        </w:rPr>
        <w:t>Juruoca</w:t>
      </w:r>
      <w:proofErr w:type="spellEnd"/>
      <w:r w:rsidRPr="007526A7">
        <w:rPr>
          <w:rFonts w:asciiTheme="minorHAnsi" w:hAnsiTheme="minorHAnsi"/>
          <w:sz w:val="22"/>
          <w:szCs w:val="22"/>
        </w:rPr>
        <w:t xml:space="preserve">, s/nº, Jardim </w:t>
      </w:r>
      <w:proofErr w:type="spellStart"/>
      <w:r w:rsidRPr="007526A7">
        <w:rPr>
          <w:rFonts w:asciiTheme="minorHAnsi" w:hAnsiTheme="minorHAnsi"/>
          <w:sz w:val="22"/>
          <w:szCs w:val="22"/>
        </w:rPr>
        <w:t>Lapenna</w:t>
      </w:r>
      <w:proofErr w:type="spellEnd"/>
      <w:r w:rsidRPr="007526A7">
        <w:rPr>
          <w:rFonts w:asciiTheme="minorHAnsi" w:hAnsiTheme="minorHAnsi"/>
          <w:sz w:val="22"/>
          <w:szCs w:val="22"/>
        </w:rPr>
        <w:t>. Zona Leste.</w:t>
      </w:r>
    </w:p>
    <w:p w:rsidR="001123AC" w:rsidRPr="007526A7" w:rsidRDefault="001123AC" w:rsidP="00CC61C8">
      <w:pPr>
        <w:pStyle w:val="NormalWeb"/>
        <w:shd w:val="clear" w:color="auto" w:fill="FFFFFF"/>
        <w:spacing w:before="0" w:beforeAutospacing="0" w:after="240" w:afterAutospacing="0" w:line="276" w:lineRule="auto"/>
        <w:jc w:val="both"/>
        <w:rPr>
          <w:rFonts w:asciiTheme="minorHAnsi" w:hAnsiTheme="minorHAnsi"/>
          <w:sz w:val="22"/>
          <w:szCs w:val="22"/>
        </w:rPr>
      </w:pPr>
      <w:r w:rsidRPr="007526A7">
        <w:rPr>
          <w:rFonts w:asciiTheme="minorHAnsi" w:hAnsiTheme="minorHAnsi"/>
          <w:sz w:val="22"/>
          <w:szCs w:val="22"/>
        </w:rPr>
        <w:t>Ponto de Leitura Juscelino Kubitschek - Av. Inácio Monteiro, 55, Cidade Tiradentes. Zona Leste</w:t>
      </w:r>
    </w:p>
    <w:p w:rsidR="001123AC" w:rsidRPr="007526A7" w:rsidRDefault="001123AC" w:rsidP="00CC61C8">
      <w:pPr>
        <w:pStyle w:val="NormalWeb"/>
        <w:shd w:val="clear" w:color="auto" w:fill="FFFFFF"/>
        <w:spacing w:before="0" w:beforeAutospacing="0" w:after="240" w:afterAutospacing="0" w:line="276" w:lineRule="auto"/>
        <w:jc w:val="both"/>
        <w:rPr>
          <w:rFonts w:asciiTheme="minorHAnsi" w:hAnsiTheme="minorHAnsi"/>
          <w:sz w:val="22"/>
          <w:szCs w:val="22"/>
        </w:rPr>
      </w:pPr>
      <w:r w:rsidRPr="007526A7">
        <w:rPr>
          <w:rFonts w:asciiTheme="minorHAnsi" w:hAnsiTheme="minorHAnsi"/>
          <w:sz w:val="22"/>
          <w:szCs w:val="22"/>
        </w:rPr>
        <w:t xml:space="preserve">Ponto de Leitura </w:t>
      </w:r>
      <w:proofErr w:type="spellStart"/>
      <w:r w:rsidRPr="007526A7">
        <w:rPr>
          <w:rFonts w:asciiTheme="minorHAnsi" w:hAnsiTheme="minorHAnsi"/>
          <w:sz w:val="22"/>
          <w:szCs w:val="22"/>
        </w:rPr>
        <w:t>Olido</w:t>
      </w:r>
      <w:proofErr w:type="spellEnd"/>
      <w:r w:rsidRPr="007526A7">
        <w:rPr>
          <w:rFonts w:asciiTheme="minorHAnsi" w:hAnsiTheme="minorHAnsi"/>
          <w:sz w:val="22"/>
          <w:szCs w:val="22"/>
        </w:rPr>
        <w:t xml:space="preserve"> - Av. São João, 473. Próximo das estações República, Anhangabaú e São Bento do metrô. Centro.</w:t>
      </w:r>
    </w:p>
    <w:p w:rsidR="001123AC" w:rsidRPr="007526A7" w:rsidRDefault="001123AC" w:rsidP="00CC61C8">
      <w:pPr>
        <w:pStyle w:val="NormalWeb"/>
        <w:shd w:val="clear" w:color="auto" w:fill="FFFFFF"/>
        <w:spacing w:before="0" w:beforeAutospacing="0" w:after="240" w:afterAutospacing="0" w:line="276" w:lineRule="auto"/>
        <w:jc w:val="both"/>
        <w:rPr>
          <w:rFonts w:asciiTheme="minorHAnsi" w:hAnsiTheme="minorHAnsi"/>
          <w:sz w:val="22"/>
          <w:szCs w:val="22"/>
        </w:rPr>
      </w:pPr>
      <w:r w:rsidRPr="007526A7">
        <w:rPr>
          <w:rFonts w:asciiTheme="minorHAnsi" w:hAnsiTheme="minorHAnsi"/>
          <w:sz w:val="22"/>
          <w:szCs w:val="22"/>
        </w:rPr>
        <w:t xml:space="preserve">Ponto de Leitura Parque do </w:t>
      </w:r>
      <w:proofErr w:type="spellStart"/>
      <w:r w:rsidRPr="007526A7">
        <w:rPr>
          <w:rFonts w:asciiTheme="minorHAnsi" w:hAnsiTheme="minorHAnsi"/>
          <w:sz w:val="22"/>
          <w:szCs w:val="22"/>
        </w:rPr>
        <w:t>Piqueri</w:t>
      </w:r>
      <w:proofErr w:type="spellEnd"/>
      <w:r w:rsidRPr="007526A7">
        <w:rPr>
          <w:rFonts w:asciiTheme="minorHAnsi" w:hAnsiTheme="minorHAnsi"/>
          <w:sz w:val="22"/>
          <w:szCs w:val="22"/>
        </w:rPr>
        <w:t xml:space="preserve"> - R. </w:t>
      </w:r>
      <w:proofErr w:type="spellStart"/>
      <w:r w:rsidRPr="007526A7">
        <w:rPr>
          <w:rFonts w:asciiTheme="minorHAnsi" w:hAnsiTheme="minorHAnsi"/>
          <w:sz w:val="22"/>
          <w:szCs w:val="22"/>
        </w:rPr>
        <w:t>Tuiuti</w:t>
      </w:r>
      <w:proofErr w:type="spellEnd"/>
      <w:r w:rsidRPr="007526A7">
        <w:rPr>
          <w:rFonts w:asciiTheme="minorHAnsi" w:hAnsiTheme="minorHAnsi"/>
          <w:sz w:val="22"/>
          <w:szCs w:val="22"/>
        </w:rPr>
        <w:t>, 515, Tatuapé. Próximo da marginal do Rio Tietê. Zona Leste. </w:t>
      </w:r>
    </w:p>
    <w:p w:rsidR="001123AC" w:rsidRPr="007526A7" w:rsidRDefault="001123AC" w:rsidP="00CC61C8">
      <w:pPr>
        <w:pStyle w:val="NormalWeb"/>
        <w:shd w:val="clear" w:color="auto" w:fill="FFFFFF"/>
        <w:spacing w:before="0" w:beforeAutospacing="0" w:after="240" w:afterAutospacing="0" w:line="276" w:lineRule="auto"/>
        <w:jc w:val="both"/>
        <w:rPr>
          <w:rFonts w:asciiTheme="minorHAnsi" w:hAnsiTheme="minorHAnsi"/>
          <w:sz w:val="22"/>
          <w:szCs w:val="22"/>
        </w:rPr>
      </w:pPr>
      <w:r w:rsidRPr="007526A7">
        <w:rPr>
          <w:rFonts w:asciiTheme="minorHAnsi" w:hAnsiTheme="minorHAnsi"/>
          <w:sz w:val="22"/>
          <w:szCs w:val="22"/>
        </w:rPr>
        <w:t>Ponto de Leitura Parque do Rodeio - R. Igarapé da Bela Aurora, s/nº, Cidade Tiradentes. Zona Leste.</w:t>
      </w:r>
    </w:p>
    <w:p w:rsidR="001123AC" w:rsidRPr="007526A7" w:rsidRDefault="001123AC" w:rsidP="00CC61C8">
      <w:pPr>
        <w:pStyle w:val="NormalWeb"/>
        <w:shd w:val="clear" w:color="auto" w:fill="FFFFFF"/>
        <w:spacing w:before="0" w:beforeAutospacing="0" w:after="240" w:afterAutospacing="0" w:line="276" w:lineRule="auto"/>
        <w:jc w:val="both"/>
        <w:rPr>
          <w:rFonts w:asciiTheme="minorHAnsi" w:hAnsiTheme="minorHAnsi"/>
          <w:sz w:val="22"/>
          <w:szCs w:val="22"/>
        </w:rPr>
      </w:pPr>
      <w:r w:rsidRPr="007526A7">
        <w:rPr>
          <w:rFonts w:asciiTheme="minorHAnsi" w:hAnsiTheme="minorHAnsi"/>
          <w:sz w:val="22"/>
          <w:szCs w:val="22"/>
        </w:rPr>
        <w:t xml:space="preserve">Ponto de Leitura Praça do Bambuzal - </w:t>
      </w:r>
      <w:proofErr w:type="gramStart"/>
      <w:r w:rsidRPr="007526A7">
        <w:rPr>
          <w:rFonts w:asciiTheme="minorHAnsi" w:hAnsiTheme="minorHAnsi"/>
          <w:sz w:val="22"/>
          <w:szCs w:val="22"/>
        </w:rPr>
        <w:t>R.</w:t>
      </w:r>
      <w:proofErr w:type="gramEnd"/>
      <w:r w:rsidRPr="007526A7">
        <w:rPr>
          <w:rFonts w:asciiTheme="minorHAnsi" w:hAnsiTheme="minorHAnsi"/>
          <w:sz w:val="22"/>
          <w:szCs w:val="22"/>
        </w:rPr>
        <w:t xml:space="preserve"> da Colônia Nova, s/nº, Praça Nativo Rosa de Oliveira (conhecida como Praça do Bambuzal), Jardim Ângela. Zona Sul.</w:t>
      </w:r>
    </w:p>
    <w:p w:rsidR="001123AC" w:rsidRPr="007526A7" w:rsidRDefault="001123AC" w:rsidP="00CC61C8">
      <w:pPr>
        <w:pStyle w:val="NormalWeb"/>
        <w:shd w:val="clear" w:color="auto" w:fill="FFFFFF"/>
        <w:spacing w:before="0" w:beforeAutospacing="0" w:after="150" w:afterAutospacing="0" w:line="276" w:lineRule="auto"/>
        <w:jc w:val="both"/>
        <w:rPr>
          <w:rFonts w:asciiTheme="minorHAnsi" w:hAnsiTheme="minorHAnsi"/>
          <w:sz w:val="22"/>
          <w:szCs w:val="22"/>
        </w:rPr>
      </w:pPr>
      <w:r w:rsidRPr="007526A7">
        <w:rPr>
          <w:rFonts w:asciiTheme="minorHAnsi" w:hAnsiTheme="minorHAnsi"/>
          <w:sz w:val="22"/>
          <w:szCs w:val="22"/>
        </w:rPr>
        <w:t xml:space="preserve">Ponto de Leitura Severino do Ramo - </w:t>
      </w:r>
      <w:r w:rsidRPr="007526A7">
        <w:rPr>
          <w:rFonts w:asciiTheme="minorHAnsi" w:hAnsiTheme="minorHAnsi"/>
          <w:sz w:val="22"/>
          <w:szCs w:val="22"/>
          <w:shd w:val="clear" w:color="auto" w:fill="FFFFFF"/>
        </w:rPr>
        <w:t xml:space="preserve">Rua Monte </w:t>
      </w:r>
      <w:proofErr w:type="spellStart"/>
      <w:r w:rsidRPr="007526A7">
        <w:rPr>
          <w:rFonts w:asciiTheme="minorHAnsi" w:hAnsiTheme="minorHAnsi"/>
          <w:sz w:val="22"/>
          <w:szCs w:val="22"/>
          <w:shd w:val="clear" w:color="auto" w:fill="FFFFFF"/>
        </w:rPr>
        <w:t>Camberela</w:t>
      </w:r>
      <w:proofErr w:type="spellEnd"/>
      <w:r w:rsidRPr="007526A7">
        <w:rPr>
          <w:rFonts w:asciiTheme="minorHAnsi" w:hAnsiTheme="minorHAnsi"/>
          <w:sz w:val="22"/>
          <w:szCs w:val="22"/>
          <w:shd w:val="clear" w:color="auto" w:fill="FFFFFF"/>
        </w:rPr>
        <w:t>, nº 490</w:t>
      </w:r>
      <w:r w:rsidRPr="007526A7">
        <w:rPr>
          <w:rFonts w:asciiTheme="minorHAnsi" w:hAnsiTheme="minorHAnsi"/>
          <w:sz w:val="22"/>
          <w:szCs w:val="22"/>
        </w:rPr>
        <w:t>, Itaim Paulista.</w:t>
      </w:r>
    </w:p>
    <w:p w:rsidR="001123AC" w:rsidRPr="007526A7" w:rsidRDefault="001123AC" w:rsidP="00CC61C8">
      <w:pPr>
        <w:pStyle w:val="NormalWeb"/>
        <w:shd w:val="clear" w:color="auto" w:fill="FFFFFF"/>
        <w:spacing w:before="0" w:beforeAutospacing="0" w:after="150" w:afterAutospacing="0" w:line="276" w:lineRule="auto"/>
        <w:jc w:val="both"/>
        <w:rPr>
          <w:rFonts w:asciiTheme="minorHAnsi" w:hAnsiTheme="minorHAnsi"/>
          <w:sz w:val="22"/>
          <w:szCs w:val="22"/>
        </w:rPr>
      </w:pPr>
      <w:r w:rsidRPr="007526A7">
        <w:rPr>
          <w:rFonts w:asciiTheme="minorHAnsi" w:hAnsiTheme="minorHAnsi"/>
          <w:sz w:val="22"/>
          <w:szCs w:val="22"/>
        </w:rPr>
        <w:t>Ponto de Leitura Vila Mara - R. Conceição de Almeida, 170, São Miguel Paulista.</w:t>
      </w:r>
    </w:p>
    <w:p w:rsidR="00A64D87" w:rsidRPr="007526A7" w:rsidRDefault="001123AC" w:rsidP="00A64D87">
      <w:pPr>
        <w:pStyle w:val="NormalWeb"/>
        <w:shd w:val="clear" w:color="auto" w:fill="FFFFFF"/>
        <w:spacing w:before="0" w:beforeAutospacing="0" w:after="150" w:afterAutospacing="0"/>
        <w:jc w:val="both"/>
        <w:rPr>
          <w:rFonts w:asciiTheme="minorHAnsi" w:hAnsiTheme="minorHAnsi"/>
          <w:sz w:val="22"/>
          <w:szCs w:val="22"/>
        </w:rPr>
      </w:pPr>
      <w:r w:rsidRPr="007526A7">
        <w:rPr>
          <w:rFonts w:asciiTheme="minorHAnsi" w:hAnsiTheme="minorHAnsi"/>
          <w:sz w:val="22"/>
          <w:szCs w:val="22"/>
        </w:rPr>
        <w:t>Ponto de Leitura Tide Setúbal: Rua Mário Dallari, 170, São Miguel Paulista.</w:t>
      </w:r>
    </w:p>
    <w:p w:rsidR="004B27BF" w:rsidRPr="007526A7" w:rsidRDefault="004B27BF" w:rsidP="00A64D87">
      <w:pPr>
        <w:pStyle w:val="NormalWeb"/>
        <w:shd w:val="clear" w:color="auto" w:fill="FFFFFF"/>
        <w:spacing w:before="0" w:beforeAutospacing="0" w:after="150" w:afterAutospacing="0"/>
        <w:jc w:val="both"/>
        <w:rPr>
          <w:rFonts w:asciiTheme="minorHAnsi" w:hAnsiTheme="minorHAnsi"/>
          <w:sz w:val="22"/>
          <w:szCs w:val="22"/>
        </w:rPr>
      </w:pPr>
    </w:p>
    <w:p w:rsidR="004B27BF" w:rsidRPr="007526A7" w:rsidRDefault="00315B77" w:rsidP="00315B77">
      <w:pPr>
        <w:rPr>
          <w:rFonts w:asciiTheme="minorHAnsi" w:eastAsia="Arial" w:hAnsiTheme="minorHAnsi" w:cs="Arial"/>
          <w:b/>
          <w:color w:val="auto"/>
        </w:rPr>
      </w:pPr>
      <w:r w:rsidRPr="007526A7">
        <w:rPr>
          <w:rFonts w:asciiTheme="minorHAnsi" w:eastAsia="Arial" w:hAnsiTheme="minorHAnsi" w:cs="Arial"/>
          <w:b/>
          <w:color w:val="auto"/>
        </w:rPr>
        <w:t>Teatros</w:t>
      </w:r>
    </w:p>
    <w:p w:rsidR="004B27BF" w:rsidRPr="007526A7" w:rsidRDefault="004B27BF" w:rsidP="00315B77">
      <w:pPr>
        <w:rPr>
          <w:rFonts w:asciiTheme="minorHAnsi" w:eastAsia="Arial" w:hAnsiTheme="minorHAnsi" w:cs="Arial"/>
          <w:b/>
          <w:color w:val="auto"/>
        </w:rPr>
      </w:pPr>
    </w:p>
    <w:p w:rsidR="004B27BF" w:rsidRPr="007526A7" w:rsidRDefault="004B27BF" w:rsidP="00315B77">
      <w:pPr>
        <w:rPr>
          <w:rFonts w:asciiTheme="minorHAnsi" w:eastAsia="Roboto" w:hAnsiTheme="minorHAnsi" w:cs="Arial"/>
          <w:color w:val="auto"/>
        </w:rPr>
      </w:pPr>
      <w:r w:rsidRPr="007526A7">
        <w:rPr>
          <w:rFonts w:asciiTheme="minorHAnsi" w:eastAsia="Roboto" w:hAnsiTheme="minorHAnsi" w:cs="Arial"/>
          <w:color w:val="auto"/>
        </w:rPr>
        <w:t>Teatro Artur Azevedo - Av. Paes de Barros, 955 – Mooca.</w:t>
      </w:r>
    </w:p>
    <w:p w:rsidR="006A46FB" w:rsidRPr="007526A7" w:rsidRDefault="004B27BF" w:rsidP="00315B77">
      <w:pPr>
        <w:rPr>
          <w:rFonts w:asciiTheme="minorHAnsi" w:eastAsia="Roboto" w:hAnsiTheme="minorHAnsi" w:cs="Arial"/>
          <w:color w:val="auto"/>
        </w:rPr>
      </w:pPr>
      <w:r w:rsidRPr="007526A7">
        <w:rPr>
          <w:rFonts w:asciiTheme="minorHAnsi" w:eastAsia="Roboto" w:hAnsiTheme="minorHAnsi" w:cs="Arial"/>
          <w:color w:val="auto"/>
        </w:rPr>
        <w:t>Teatro Cacilda Becker – Rua Tito, 295 – Lapa.</w:t>
      </w:r>
    </w:p>
    <w:p w:rsidR="006662F0" w:rsidRPr="007526A7" w:rsidRDefault="004B27BF" w:rsidP="00315B77">
      <w:pPr>
        <w:rPr>
          <w:rFonts w:asciiTheme="minorHAnsi" w:eastAsia="Arial" w:hAnsiTheme="minorHAnsi" w:cs="Arial"/>
          <w:color w:val="auto"/>
        </w:rPr>
      </w:pPr>
      <w:r w:rsidRPr="007526A7">
        <w:rPr>
          <w:rFonts w:asciiTheme="minorHAnsi" w:eastAsia="Arial" w:hAnsiTheme="minorHAnsi" w:cs="Arial"/>
          <w:color w:val="auto"/>
        </w:rPr>
        <w:t>Teatro da Vila Mariana João Caetano - Rua Borges Lagoa, 650, Vila Clementino.</w:t>
      </w:r>
    </w:p>
    <w:p w:rsidR="004B27BF" w:rsidRPr="007526A7" w:rsidRDefault="004B27BF" w:rsidP="00315B77">
      <w:pPr>
        <w:rPr>
          <w:rFonts w:asciiTheme="minorHAnsi" w:eastAsia="Roboto" w:hAnsiTheme="minorHAnsi" w:cs="Arial"/>
          <w:color w:val="auto"/>
        </w:rPr>
      </w:pPr>
      <w:r w:rsidRPr="007526A7">
        <w:rPr>
          <w:rFonts w:asciiTheme="minorHAnsi" w:eastAsia="Roboto" w:hAnsiTheme="minorHAnsi" w:cs="Arial"/>
          <w:color w:val="auto"/>
        </w:rPr>
        <w:t xml:space="preserve">Teatro do </w:t>
      </w:r>
      <w:proofErr w:type="spellStart"/>
      <w:r w:rsidRPr="007526A7">
        <w:rPr>
          <w:rFonts w:asciiTheme="minorHAnsi" w:eastAsia="Roboto" w:hAnsiTheme="minorHAnsi" w:cs="Arial"/>
          <w:color w:val="auto"/>
        </w:rPr>
        <w:t>Cangaíba</w:t>
      </w:r>
      <w:proofErr w:type="spellEnd"/>
      <w:r w:rsidRPr="007526A7">
        <w:rPr>
          <w:rFonts w:asciiTheme="minorHAnsi" w:eastAsia="Roboto" w:hAnsiTheme="minorHAnsi" w:cs="Arial"/>
          <w:color w:val="auto"/>
        </w:rPr>
        <w:t xml:space="preserve"> Flávio Império – Rua Prof. Alves Pedroso, 600 – </w:t>
      </w:r>
      <w:proofErr w:type="spellStart"/>
      <w:r w:rsidRPr="007526A7">
        <w:rPr>
          <w:rFonts w:asciiTheme="minorHAnsi" w:eastAsia="Roboto" w:hAnsiTheme="minorHAnsi" w:cs="Arial"/>
          <w:color w:val="auto"/>
        </w:rPr>
        <w:t>Cangaíba</w:t>
      </w:r>
      <w:proofErr w:type="spellEnd"/>
      <w:r w:rsidRPr="007526A7">
        <w:rPr>
          <w:rFonts w:asciiTheme="minorHAnsi" w:eastAsia="Roboto" w:hAnsiTheme="minorHAnsi" w:cs="Arial"/>
          <w:color w:val="auto"/>
        </w:rPr>
        <w:t>.</w:t>
      </w:r>
    </w:p>
    <w:p w:rsidR="004B27BF" w:rsidRPr="007526A7" w:rsidRDefault="004B27BF" w:rsidP="004B27BF">
      <w:pPr>
        <w:rPr>
          <w:rFonts w:asciiTheme="minorHAnsi" w:eastAsia="Roboto" w:hAnsiTheme="minorHAnsi" w:cs="Arial"/>
          <w:color w:val="auto"/>
        </w:rPr>
      </w:pPr>
      <w:r w:rsidRPr="007526A7">
        <w:rPr>
          <w:rFonts w:asciiTheme="minorHAnsi" w:eastAsia="Roboto" w:hAnsiTheme="minorHAnsi" w:cs="Arial"/>
          <w:color w:val="auto"/>
        </w:rPr>
        <w:t xml:space="preserve">Teatro Leopoldo </w:t>
      </w:r>
      <w:proofErr w:type="spellStart"/>
      <w:r w:rsidRPr="007526A7">
        <w:rPr>
          <w:rFonts w:asciiTheme="minorHAnsi" w:eastAsia="Roboto" w:hAnsiTheme="minorHAnsi" w:cs="Arial"/>
          <w:color w:val="auto"/>
        </w:rPr>
        <w:t>Fróes</w:t>
      </w:r>
      <w:proofErr w:type="spellEnd"/>
      <w:r w:rsidRPr="007526A7">
        <w:rPr>
          <w:rFonts w:asciiTheme="minorHAnsi" w:eastAsia="Roboto" w:hAnsiTheme="minorHAnsi" w:cs="Arial"/>
          <w:color w:val="auto"/>
        </w:rPr>
        <w:t xml:space="preserve"> - Rua Antonio Bandeira, 114 - Santo Amaro.</w:t>
      </w:r>
    </w:p>
    <w:p w:rsidR="0051220E" w:rsidRDefault="0051220E" w:rsidP="00315B77">
      <w:pPr>
        <w:rPr>
          <w:rFonts w:asciiTheme="minorHAnsi" w:hAnsiTheme="minorHAnsi" w:cs="Arial"/>
          <w:color w:val="auto"/>
        </w:rPr>
      </w:pPr>
    </w:p>
    <w:p w:rsidR="00F402DA" w:rsidRPr="007526A7" w:rsidRDefault="004B27BF" w:rsidP="00315B77">
      <w:pPr>
        <w:rPr>
          <w:rFonts w:asciiTheme="minorHAnsi" w:eastAsia="Arial" w:hAnsiTheme="minorHAnsi" w:cs="Arial"/>
          <w:color w:val="auto"/>
        </w:rPr>
      </w:pPr>
      <w:r w:rsidRPr="007526A7">
        <w:rPr>
          <w:rFonts w:asciiTheme="minorHAnsi" w:hAnsiTheme="minorHAnsi" w:cs="Arial"/>
          <w:color w:val="auto"/>
        </w:rPr>
        <w:t xml:space="preserve">Teatro Municipal de Santana Alfredo Mesquita - </w:t>
      </w:r>
      <w:r w:rsidRPr="007526A7">
        <w:rPr>
          <w:rFonts w:asciiTheme="minorHAnsi" w:eastAsia="Arial" w:hAnsiTheme="minorHAnsi" w:cs="Arial"/>
          <w:color w:val="auto"/>
        </w:rPr>
        <w:t>Av. Santos Dumont, 1.770, Santana.</w:t>
      </w:r>
    </w:p>
    <w:p w:rsidR="004B27BF" w:rsidRPr="007526A7" w:rsidRDefault="004B27BF" w:rsidP="00315B77">
      <w:pPr>
        <w:rPr>
          <w:rFonts w:asciiTheme="minorHAnsi" w:eastAsia="Roboto" w:hAnsiTheme="minorHAnsi" w:cs="Arial"/>
          <w:color w:val="auto"/>
        </w:rPr>
      </w:pPr>
      <w:r w:rsidRPr="007526A7">
        <w:rPr>
          <w:rFonts w:asciiTheme="minorHAnsi" w:eastAsia="Roboto" w:hAnsiTheme="minorHAnsi" w:cs="Arial"/>
          <w:color w:val="auto"/>
        </w:rPr>
        <w:t>Teatro Municipal de Santo Amaro Paulo Eiró - Av. Adolfo Pinheiro, 765 – Santo Amaro.</w:t>
      </w:r>
    </w:p>
    <w:p w:rsidR="004B27BF" w:rsidRPr="007526A7" w:rsidRDefault="004B27BF" w:rsidP="00315B77">
      <w:pPr>
        <w:rPr>
          <w:rFonts w:asciiTheme="minorHAnsi" w:eastAsia="Roboto" w:hAnsiTheme="minorHAnsi" w:cs="Arial"/>
          <w:color w:val="auto"/>
        </w:rPr>
      </w:pPr>
    </w:p>
    <w:p w:rsidR="00315B77" w:rsidRPr="007526A7" w:rsidRDefault="00315B77" w:rsidP="00315B77">
      <w:pPr>
        <w:rPr>
          <w:rFonts w:asciiTheme="minorHAnsi" w:eastAsia="Roboto" w:hAnsiTheme="minorHAnsi" w:cs="Arial"/>
          <w:color w:val="auto"/>
        </w:rPr>
      </w:pPr>
      <w:r w:rsidRPr="007526A7">
        <w:rPr>
          <w:rFonts w:asciiTheme="minorHAnsi" w:eastAsia="Roboto" w:hAnsiTheme="minorHAnsi" w:cs="Arial"/>
          <w:b/>
          <w:color w:val="auto"/>
        </w:rPr>
        <w:t>Arquivo Histórico Municipal</w:t>
      </w:r>
      <w:r w:rsidRPr="007526A7">
        <w:rPr>
          <w:rFonts w:asciiTheme="minorHAnsi" w:eastAsia="Roboto" w:hAnsiTheme="minorHAnsi" w:cs="Arial"/>
          <w:color w:val="auto"/>
        </w:rPr>
        <w:t xml:space="preserve"> – Pr</w:t>
      </w:r>
      <w:r w:rsidR="00397652" w:rsidRPr="007526A7">
        <w:rPr>
          <w:rFonts w:asciiTheme="minorHAnsi" w:eastAsia="Roboto" w:hAnsiTheme="minorHAnsi" w:cs="Arial"/>
          <w:color w:val="auto"/>
        </w:rPr>
        <w:t>aça Coronel Fernando Prestes, 152 –</w:t>
      </w:r>
      <w:r w:rsidRPr="007526A7">
        <w:rPr>
          <w:rFonts w:asciiTheme="minorHAnsi" w:eastAsia="Roboto" w:hAnsiTheme="minorHAnsi" w:cs="Arial"/>
          <w:color w:val="auto"/>
        </w:rPr>
        <w:t xml:space="preserve"> Bom Retiro/SP.</w:t>
      </w:r>
    </w:p>
    <w:p w:rsidR="00315B77" w:rsidRPr="007526A7" w:rsidRDefault="00315B77" w:rsidP="00315B77">
      <w:pPr>
        <w:rPr>
          <w:rFonts w:asciiTheme="minorHAnsi" w:eastAsia="Roboto" w:hAnsiTheme="minorHAnsi" w:cs="Arial"/>
          <w:color w:val="auto"/>
        </w:rPr>
      </w:pPr>
    </w:p>
    <w:p w:rsidR="00397652" w:rsidRPr="007526A7" w:rsidRDefault="00315B77" w:rsidP="00315B77">
      <w:pPr>
        <w:rPr>
          <w:rFonts w:asciiTheme="minorHAnsi" w:eastAsia="Roboto" w:hAnsiTheme="minorHAnsi" w:cs="Arial"/>
          <w:b/>
          <w:color w:val="auto"/>
        </w:rPr>
      </w:pPr>
      <w:r w:rsidRPr="007526A7">
        <w:rPr>
          <w:rFonts w:asciiTheme="minorHAnsi" w:eastAsia="Roboto" w:hAnsiTheme="minorHAnsi" w:cs="Arial"/>
          <w:b/>
          <w:color w:val="auto"/>
        </w:rPr>
        <w:t xml:space="preserve">Coordenadorias </w:t>
      </w:r>
    </w:p>
    <w:p w:rsidR="00912B43" w:rsidRPr="007526A7" w:rsidRDefault="00912B43" w:rsidP="00315B77">
      <w:pPr>
        <w:rPr>
          <w:rStyle w:val="lrzxr"/>
          <w:rFonts w:asciiTheme="minorHAnsi" w:hAnsiTheme="minorHAnsi" w:cs="Arial"/>
          <w:color w:val="222222"/>
          <w:shd w:val="clear" w:color="auto" w:fill="FFFFFF"/>
        </w:rPr>
      </w:pPr>
    </w:p>
    <w:p w:rsidR="00912B43" w:rsidRPr="007526A7" w:rsidRDefault="00912B43" w:rsidP="00315B77">
      <w:pPr>
        <w:rPr>
          <w:rStyle w:val="lrzxr"/>
          <w:rFonts w:asciiTheme="minorHAnsi" w:hAnsiTheme="minorHAnsi" w:cs="Arial"/>
          <w:color w:val="222222"/>
          <w:shd w:val="clear" w:color="auto" w:fill="FFFFFF"/>
        </w:rPr>
      </w:pPr>
      <w:r w:rsidRPr="007526A7">
        <w:rPr>
          <w:rStyle w:val="lrzxr"/>
          <w:rFonts w:asciiTheme="minorHAnsi" w:hAnsiTheme="minorHAnsi" w:cs="Arial"/>
          <w:color w:val="222222"/>
          <w:shd w:val="clear" w:color="auto" w:fill="FFFFFF"/>
        </w:rPr>
        <w:t xml:space="preserve">Assessoria de Comunicação – 10° Andar </w:t>
      </w:r>
      <w:r w:rsidRPr="007526A7">
        <w:rPr>
          <w:rFonts w:asciiTheme="minorHAnsi" w:eastAsia="Roboto" w:hAnsiTheme="minorHAnsi" w:cs="Arial"/>
          <w:color w:val="auto"/>
        </w:rPr>
        <w:t xml:space="preserve">- </w:t>
      </w:r>
      <w:r w:rsidRPr="007526A7">
        <w:rPr>
          <w:rStyle w:val="lrzxr"/>
          <w:rFonts w:asciiTheme="minorHAnsi" w:hAnsiTheme="minorHAnsi" w:cs="Arial"/>
          <w:color w:val="222222"/>
          <w:shd w:val="clear" w:color="auto" w:fill="FFFFFF"/>
        </w:rPr>
        <w:t>Av. São João, 473 - Centro, São Paulo.</w:t>
      </w:r>
    </w:p>
    <w:p w:rsidR="00912B43" w:rsidRPr="007526A7" w:rsidRDefault="00912B43" w:rsidP="00912B43">
      <w:pPr>
        <w:tabs>
          <w:tab w:val="center" w:pos="4873"/>
        </w:tabs>
        <w:rPr>
          <w:rStyle w:val="lrzxr"/>
          <w:rFonts w:asciiTheme="minorHAnsi" w:hAnsiTheme="minorHAnsi" w:cs="Arial"/>
          <w:color w:val="auto"/>
          <w:shd w:val="clear" w:color="auto" w:fill="FFFFFF"/>
        </w:rPr>
      </w:pPr>
      <w:r w:rsidRPr="007526A7">
        <w:rPr>
          <w:rStyle w:val="lrzxr"/>
          <w:rFonts w:asciiTheme="minorHAnsi" w:hAnsiTheme="minorHAnsi" w:cs="Arial"/>
          <w:color w:val="auto"/>
          <w:shd w:val="clear" w:color="auto" w:fill="FFFFFF"/>
        </w:rPr>
        <w:t xml:space="preserve">Assessoria Jurídica – 11º Andar </w:t>
      </w:r>
      <w:r w:rsidRPr="007526A7">
        <w:rPr>
          <w:rFonts w:asciiTheme="minorHAnsi" w:eastAsia="Roboto" w:hAnsiTheme="minorHAnsi" w:cs="Arial"/>
          <w:color w:val="auto"/>
        </w:rPr>
        <w:t xml:space="preserve">- </w:t>
      </w:r>
      <w:r w:rsidRPr="007526A7">
        <w:rPr>
          <w:rStyle w:val="lrzxr"/>
          <w:rFonts w:asciiTheme="minorHAnsi" w:hAnsiTheme="minorHAnsi" w:cs="Arial"/>
          <w:color w:val="auto"/>
          <w:shd w:val="clear" w:color="auto" w:fill="FFFFFF"/>
        </w:rPr>
        <w:t>Av. São João, 473 - Centro, São Paulo.</w:t>
      </w:r>
    </w:p>
    <w:p w:rsidR="00912B43" w:rsidRPr="007526A7" w:rsidRDefault="00912B43" w:rsidP="00315B77">
      <w:pPr>
        <w:rPr>
          <w:rStyle w:val="lrzxr"/>
          <w:rFonts w:asciiTheme="minorHAnsi" w:hAnsiTheme="minorHAnsi" w:cs="Arial"/>
          <w:color w:val="auto"/>
          <w:shd w:val="clear" w:color="auto" w:fill="FFFFFF"/>
        </w:rPr>
      </w:pPr>
      <w:r w:rsidRPr="007526A7">
        <w:rPr>
          <w:rStyle w:val="lrzxr"/>
          <w:rFonts w:asciiTheme="minorHAnsi" w:hAnsiTheme="minorHAnsi" w:cs="Arial"/>
          <w:color w:val="auto"/>
          <w:shd w:val="clear" w:color="auto" w:fill="FFFFFF"/>
        </w:rPr>
        <w:t xml:space="preserve">Assessoria Técnica – 11° Andar </w:t>
      </w:r>
      <w:r w:rsidRPr="007526A7">
        <w:rPr>
          <w:rFonts w:asciiTheme="minorHAnsi" w:eastAsia="Roboto" w:hAnsiTheme="minorHAnsi" w:cs="Arial"/>
          <w:color w:val="auto"/>
        </w:rPr>
        <w:t xml:space="preserve">- </w:t>
      </w:r>
      <w:r w:rsidRPr="007526A7">
        <w:rPr>
          <w:rStyle w:val="lrzxr"/>
          <w:rFonts w:asciiTheme="minorHAnsi" w:hAnsiTheme="minorHAnsi" w:cs="Arial"/>
          <w:color w:val="auto"/>
          <w:shd w:val="clear" w:color="auto" w:fill="FFFFFF"/>
        </w:rPr>
        <w:t>Av. São João, 473 - Centro, São Paulo.</w:t>
      </w:r>
    </w:p>
    <w:p w:rsidR="00912B43" w:rsidRPr="007526A7" w:rsidRDefault="00912B43" w:rsidP="00315B77">
      <w:pPr>
        <w:rPr>
          <w:rFonts w:asciiTheme="minorHAnsi" w:hAnsiTheme="minorHAnsi" w:cs="Arial"/>
          <w:color w:val="auto"/>
          <w:shd w:val="clear" w:color="auto" w:fill="FFFFFF"/>
        </w:rPr>
      </w:pPr>
      <w:r w:rsidRPr="007526A7">
        <w:rPr>
          <w:rStyle w:val="lrzxr"/>
          <w:rFonts w:asciiTheme="minorHAnsi" w:hAnsiTheme="minorHAnsi" w:cs="Arial"/>
          <w:color w:val="auto"/>
          <w:shd w:val="clear" w:color="auto" w:fill="FFFFFF"/>
        </w:rPr>
        <w:t xml:space="preserve">Coordenação de Equipamentos de Difusão Cultural – 10° Andar </w:t>
      </w:r>
      <w:r w:rsidRPr="007526A7">
        <w:rPr>
          <w:rFonts w:asciiTheme="minorHAnsi" w:eastAsia="Roboto" w:hAnsiTheme="minorHAnsi" w:cs="Arial"/>
          <w:color w:val="auto"/>
        </w:rPr>
        <w:t xml:space="preserve">- </w:t>
      </w:r>
      <w:r w:rsidRPr="007526A7">
        <w:rPr>
          <w:rStyle w:val="lrzxr"/>
          <w:rFonts w:asciiTheme="minorHAnsi" w:hAnsiTheme="minorHAnsi" w:cs="Arial"/>
          <w:color w:val="auto"/>
          <w:shd w:val="clear" w:color="auto" w:fill="FFFFFF"/>
        </w:rPr>
        <w:t>Av. São João, 473 - Centro, São Paulo.</w:t>
      </w:r>
    </w:p>
    <w:p w:rsidR="00912B43" w:rsidRPr="007526A7" w:rsidRDefault="00912B43" w:rsidP="00315B77">
      <w:pPr>
        <w:rPr>
          <w:rStyle w:val="lrzxr"/>
          <w:rFonts w:asciiTheme="minorHAnsi" w:hAnsiTheme="minorHAnsi"/>
          <w:color w:val="auto"/>
          <w:shd w:val="clear" w:color="auto" w:fill="FFFFFF"/>
        </w:rPr>
      </w:pPr>
      <w:r w:rsidRPr="007526A7">
        <w:rPr>
          <w:rFonts w:asciiTheme="minorHAnsi" w:eastAsia="Roboto" w:hAnsiTheme="minorHAnsi" w:cs="Arial"/>
          <w:color w:val="auto"/>
        </w:rPr>
        <w:t xml:space="preserve">Coordenação do Sistema Municipal de Bibliotecas - 7° Andar - </w:t>
      </w:r>
      <w:r w:rsidRPr="007526A7">
        <w:rPr>
          <w:rStyle w:val="lrzxr"/>
          <w:rFonts w:asciiTheme="minorHAnsi" w:hAnsiTheme="minorHAnsi" w:cs="Arial"/>
          <w:color w:val="auto"/>
          <w:shd w:val="clear" w:color="auto" w:fill="FFFFFF"/>
        </w:rPr>
        <w:t>Av. São João, 473 - Centro, São Paulo.</w:t>
      </w:r>
    </w:p>
    <w:p w:rsidR="00912B43" w:rsidRPr="007526A7" w:rsidRDefault="00912B43" w:rsidP="00315B77">
      <w:pPr>
        <w:rPr>
          <w:rStyle w:val="lrzxr"/>
          <w:rFonts w:asciiTheme="minorHAnsi" w:eastAsia="Roboto" w:hAnsiTheme="minorHAnsi" w:cs="Arial"/>
          <w:color w:val="auto"/>
        </w:rPr>
      </w:pPr>
      <w:r w:rsidRPr="007526A7">
        <w:rPr>
          <w:rFonts w:asciiTheme="minorHAnsi" w:eastAsia="Roboto" w:hAnsiTheme="minorHAnsi" w:cs="Arial"/>
          <w:color w:val="auto"/>
        </w:rPr>
        <w:t xml:space="preserve">Coordenadoria de Administração e Finanças - 6° Andar - </w:t>
      </w:r>
      <w:r w:rsidRPr="007526A7">
        <w:rPr>
          <w:rStyle w:val="lrzxr"/>
          <w:rFonts w:asciiTheme="minorHAnsi" w:hAnsiTheme="minorHAnsi" w:cs="Arial"/>
          <w:color w:val="auto"/>
          <w:shd w:val="clear" w:color="auto" w:fill="FFFFFF"/>
        </w:rPr>
        <w:t>Av. São João, 473 - Centro, São Paulo.</w:t>
      </w:r>
    </w:p>
    <w:p w:rsidR="00912B43" w:rsidRPr="007526A7" w:rsidRDefault="00912B43" w:rsidP="00315B77">
      <w:pPr>
        <w:rPr>
          <w:rStyle w:val="lrzxr"/>
          <w:rFonts w:asciiTheme="minorHAnsi" w:hAnsiTheme="minorHAnsi" w:cs="Arial"/>
          <w:color w:val="auto"/>
          <w:shd w:val="clear" w:color="auto" w:fill="FFFFFF"/>
        </w:rPr>
      </w:pPr>
      <w:r w:rsidRPr="007526A7">
        <w:rPr>
          <w:rStyle w:val="lrzxr"/>
          <w:rFonts w:asciiTheme="minorHAnsi" w:hAnsiTheme="minorHAnsi" w:cs="Arial"/>
          <w:color w:val="auto"/>
          <w:shd w:val="clear" w:color="auto" w:fill="FFFFFF"/>
        </w:rPr>
        <w:t>Coordenadoria de Fomentos e Formação Cultural – 8° Andar - Av. São João, 473 - Centro, São Paulo.</w:t>
      </w:r>
    </w:p>
    <w:p w:rsidR="00912B43" w:rsidRPr="007526A7" w:rsidRDefault="00912B43" w:rsidP="00315B77">
      <w:pPr>
        <w:rPr>
          <w:rStyle w:val="lrzxr"/>
          <w:rFonts w:asciiTheme="minorHAnsi" w:hAnsiTheme="minorHAnsi" w:cs="Arial"/>
          <w:color w:val="auto"/>
          <w:shd w:val="clear" w:color="auto" w:fill="FFFFFF"/>
        </w:rPr>
      </w:pPr>
      <w:r w:rsidRPr="007526A7">
        <w:rPr>
          <w:rStyle w:val="lrzxr"/>
          <w:rFonts w:asciiTheme="minorHAnsi" w:hAnsiTheme="minorHAnsi" w:cs="Arial"/>
          <w:color w:val="auto"/>
          <w:shd w:val="clear" w:color="auto" w:fill="FFFFFF"/>
        </w:rPr>
        <w:t xml:space="preserve">Coordenadoria de Programação Cultural – 10° Andar </w:t>
      </w:r>
      <w:r w:rsidRPr="007526A7">
        <w:rPr>
          <w:rFonts w:asciiTheme="minorHAnsi" w:eastAsia="Roboto" w:hAnsiTheme="minorHAnsi" w:cs="Arial"/>
          <w:color w:val="auto"/>
        </w:rPr>
        <w:t xml:space="preserve">- </w:t>
      </w:r>
      <w:r w:rsidRPr="007526A7">
        <w:rPr>
          <w:rStyle w:val="lrzxr"/>
          <w:rFonts w:asciiTheme="minorHAnsi" w:hAnsiTheme="minorHAnsi" w:cs="Arial"/>
          <w:color w:val="auto"/>
          <w:shd w:val="clear" w:color="auto" w:fill="FFFFFF"/>
        </w:rPr>
        <w:t>Av. São João, 473 - Centro, São Paulo.</w:t>
      </w:r>
    </w:p>
    <w:p w:rsidR="00912B43" w:rsidRPr="007526A7" w:rsidRDefault="00912B43" w:rsidP="00315B77">
      <w:pPr>
        <w:rPr>
          <w:rStyle w:val="lrzxr"/>
          <w:rFonts w:asciiTheme="minorHAnsi" w:eastAsia="Roboto" w:hAnsiTheme="minorHAnsi" w:cs="Arial"/>
          <w:color w:val="auto"/>
        </w:rPr>
      </w:pPr>
      <w:r w:rsidRPr="007526A7">
        <w:rPr>
          <w:rFonts w:asciiTheme="minorHAnsi" w:eastAsia="Roboto" w:hAnsiTheme="minorHAnsi" w:cs="Arial"/>
          <w:color w:val="auto"/>
        </w:rPr>
        <w:t xml:space="preserve">Departamento do Patrimônio Histórico - 7° Andar - </w:t>
      </w:r>
      <w:r w:rsidRPr="007526A7">
        <w:rPr>
          <w:rStyle w:val="lrzxr"/>
          <w:rFonts w:asciiTheme="minorHAnsi" w:hAnsiTheme="minorHAnsi" w:cs="Arial"/>
          <w:color w:val="auto"/>
          <w:shd w:val="clear" w:color="auto" w:fill="FFFFFF"/>
        </w:rPr>
        <w:t>Av. São João, 473 - Centro, São Paulo.</w:t>
      </w:r>
    </w:p>
    <w:p w:rsidR="00912B43" w:rsidRPr="007526A7" w:rsidRDefault="00912B43" w:rsidP="00315B77">
      <w:pPr>
        <w:rPr>
          <w:rStyle w:val="lrzxr"/>
          <w:rFonts w:asciiTheme="minorHAnsi" w:hAnsiTheme="minorHAnsi" w:cs="Arial"/>
          <w:color w:val="auto"/>
          <w:shd w:val="clear" w:color="auto" w:fill="FFFFFF"/>
        </w:rPr>
      </w:pPr>
      <w:r w:rsidRPr="007526A7">
        <w:rPr>
          <w:rStyle w:val="lrzxr"/>
          <w:rFonts w:asciiTheme="minorHAnsi" w:hAnsiTheme="minorHAnsi" w:cs="Arial"/>
          <w:color w:val="auto"/>
          <w:shd w:val="clear" w:color="auto" w:fill="FFFFFF"/>
        </w:rPr>
        <w:t xml:space="preserve">Gabinete do Secretário – 11° Andar </w:t>
      </w:r>
      <w:r w:rsidRPr="007526A7">
        <w:rPr>
          <w:rFonts w:asciiTheme="minorHAnsi" w:eastAsia="Roboto" w:hAnsiTheme="minorHAnsi" w:cs="Arial"/>
          <w:color w:val="auto"/>
        </w:rPr>
        <w:t xml:space="preserve">- </w:t>
      </w:r>
      <w:r w:rsidRPr="007526A7">
        <w:rPr>
          <w:rStyle w:val="lrzxr"/>
          <w:rFonts w:asciiTheme="minorHAnsi" w:hAnsiTheme="minorHAnsi" w:cs="Arial"/>
          <w:color w:val="auto"/>
          <w:shd w:val="clear" w:color="auto" w:fill="FFFFFF"/>
        </w:rPr>
        <w:t>Av. São João, 473 - Centro, São Paulo.</w:t>
      </w:r>
    </w:p>
    <w:p w:rsidR="00912B43" w:rsidRPr="007526A7" w:rsidRDefault="00912B43" w:rsidP="00315B77">
      <w:pPr>
        <w:rPr>
          <w:rStyle w:val="lrzxr"/>
          <w:rFonts w:asciiTheme="minorHAnsi" w:hAnsiTheme="minorHAnsi" w:cs="Arial"/>
          <w:color w:val="222222"/>
          <w:shd w:val="clear" w:color="auto" w:fill="FFFFFF"/>
        </w:rPr>
      </w:pPr>
      <w:r w:rsidRPr="007526A7">
        <w:rPr>
          <w:rStyle w:val="lrzxr"/>
          <w:rFonts w:asciiTheme="minorHAnsi" w:hAnsiTheme="minorHAnsi" w:cs="Arial"/>
          <w:color w:val="222222"/>
          <w:shd w:val="clear" w:color="auto" w:fill="FFFFFF"/>
        </w:rPr>
        <w:t xml:space="preserve">Gerenciamento Técnico de Obras – 10° Andar </w:t>
      </w:r>
      <w:r w:rsidRPr="007526A7">
        <w:rPr>
          <w:rFonts w:asciiTheme="minorHAnsi" w:eastAsia="Roboto" w:hAnsiTheme="minorHAnsi" w:cs="Arial"/>
          <w:color w:val="auto"/>
        </w:rPr>
        <w:t xml:space="preserve">- </w:t>
      </w:r>
      <w:r w:rsidRPr="007526A7">
        <w:rPr>
          <w:rStyle w:val="lrzxr"/>
          <w:rFonts w:asciiTheme="minorHAnsi" w:hAnsiTheme="minorHAnsi" w:cs="Arial"/>
          <w:color w:val="222222"/>
          <w:shd w:val="clear" w:color="auto" w:fill="FFFFFF"/>
        </w:rPr>
        <w:t>Av. São João, 473 - Centro, São Paulo.</w:t>
      </w:r>
    </w:p>
    <w:p w:rsidR="00912B43" w:rsidRPr="007526A7" w:rsidRDefault="00972BD8" w:rsidP="00315B77">
      <w:pPr>
        <w:rPr>
          <w:rStyle w:val="lrzxr"/>
          <w:rFonts w:asciiTheme="minorHAnsi" w:hAnsiTheme="minorHAnsi" w:cs="Arial"/>
          <w:color w:val="222222"/>
          <w:shd w:val="clear" w:color="auto" w:fill="FFFFFF"/>
        </w:rPr>
      </w:pPr>
      <w:r w:rsidRPr="007526A7">
        <w:rPr>
          <w:rStyle w:val="lrzxr"/>
          <w:rFonts w:asciiTheme="minorHAnsi" w:hAnsiTheme="minorHAnsi" w:cs="Arial"/>
          <w:color w:val="222222"/>
          <w:shd w:val="clear" w:color="auto" w:fill="FFFFFF"/>
        </w:rPr>
        <w:t xml:space="preserve">Núcleo </w:t>
      </w:r>
      <w:r w:rsidR="00912B43" w:rsidRPr="007526A7">
        <w:rPr>
          <w:rStyle w:val="lrzxr"/>
          <w:rFonts w:asciiTheme="minorHAnsi" w:hAnsiTheme="minorHAnsi" w:cs="Arial"/>
          <w:color w:val="222222"/>
          <w:shd w:val="clear" w:color="auto" w:fill="FFFFFF"/>
        </w:rPr>
        <w:t xml:space="preserve">de Casas de Cultura – 8°Andar </w:t>
      </w:r>
      <w:r w:rsidR="00912B43" w:rsidRPr="007526A7">
        <w:rPr>
          <w:rFonts w:asciiTheme="minorHAnsi" w:eastAsia="Roboto" w:hAnsiTheme="minorHAnsi" w:cs="Arial"/>
          <w:color w:val="auto"/>
        </w:rPr>
        <w:t xml:space="preserve">- </w:t>
      </w:r>
      <w:r w:rsidR="00912B43" w:rsidRPr="007526A7">
        <w:rPr>
          <w:rStyle w:val="lrzxr"/>
          <w:rFonts w:asciiTheme="minorHAnsi" w:hAnsiTheme="minorHAnsi" w:cs="Arial"/>
          <w:color w:val="222222"/>
          <w:shd w:val="clear" w:color="auto" w:fill="FFFFFF"/>
        </w:rPr>
        <w:t>Av. São João, 473 - Centro, São Paulo.</w:t>
      </w:r>
    </w:p>
    <w:p w:rsidR="00C926BA" w:rsidRPr="007526A7" w:rsidRDefault="00912B43" w:rsidP="00315B77">
      <w:pPr>
        <w:rPr>
          <w:rStyle w:val="lrzxr"/>
          <w:rFonts w:asciiTheme="minorHAnsi" w:hAnsiTheme="minorHAnsi" w:cs="Arial"/>
          <w:color w:val="222222"/>
          <w:shd w:val="clear" w:color="auto" w:fill="FFFFFF"/>
        </w:rPr>
      </w:pPr>
      <w:r w:rsidRPr="007526A7">
        <w:rPr>
          <w:rStyle w:val="lrzxr"/>
          <w:rFonts w:asciiTheme="minorHAnsi" w:hAnsiTheme="minorHAnsi" w:cs="Arial"/>
          <w:color w:val="222222"/>
          <w:shd w:val="clear" w:color="auto" w:fill="FFFFFF"/>
        </w:rPr>
        <w:t xml:space="preserve">Vocacional – 8° Andar </w:t>
      </w:r>
      <w:r w:rsidRPr="007526A7">
        <w:rPr>
          <w:rFonts w:asciiTheme="minorHAnsi" w:eastAsia="Roboto" w:hAnsiTheme="minorHAnsi" w:cs="Arial"/>
          <w:color w:val="auto"/>
        </w:rPr>
        <w:t xml:space="preserve">- </w:t>
      </w:r>
      <w:r w:rsidRPr="007526A7">
        <w:rPr>
          <w:rStyle w:val="lrzxr"/>
          <w:rFonts w:asciiTheme="minorHAnsi" w:hAnsiTheme="minorHAnsi" w:cs="Arial"/>
          <w:color w:val="222222"/>
          <w:shd w:val="clear" w:color="auto" w:fill="FFFFFF"/>
        </w:rPr>
        <w:t>Av. São João, 473 - Centro, São Paulo.</w:t>
      </w:r>
    </w:p>
    <w:p w:rsidR="0004388B" w:rsidRPr="007526A7" w:rsidRDefault="0004388B" w:rsidP="0004388B">
      <w:pPr>
        <w:rPr>
          <w:rFonts w:asciiTheme="minorHAnsi" w:hAnsiTheme="minorHAnsi"/>
        </w:rPr>
      </w:pPr>
    </w:p>
    <w:p w:rsidR="00C926BA" w:rsidRPr="007526A7" w:rsidRDefault="00C926BA" w:rsidP="0004388B">
      <w:pPr>
        <w:rPr>
          <w:rFonts w:asciiTheme="minorHAnsi" w:hAnsiTheme="minorHAnsi"/>
        </w:rPr>
      </w:pPr>
    </w:p>
    <w:p w:rsidR="00C926BA" w:rsidRPr="007526A7" w:rsidRDefault="00C926BA" w:rsidP="0004388B">
      <w:pPr>
        <w:rPr>
          <w:rFonts w:asciiTheme="minorHAnsi" w:hAnsiTheme="minorHAnsi"/>
        </w:rPr>
      </w:pPr>
    </w:p>
    <w:p w:rsidR="00EC345C" w:rsidRPr="007526A7" w:rsidRDefault="00EC345C" w:rsidP="0004388B">
      <w:pPr>
        <w:rPr>
          <w:rFonts w:asciiTheme="minorHAnsi" w:hAnsiTheme="minorHAnsi"/>
        </w:rPr>
      </w:pPr>
    </w:p>
    <w:p w:rsidR="00EC345C" w:rsidRPr="007526A7" w:rsidRDefault="00EC345C" w:rsidP="0004388B">
      <w:pPr>
        <w:rPr>
          <w:rFonts w:asciiTheme="minorHAnsi" w:hAnsiTheme="minorHAnsi"/>
        </w:rPr>
      </w:pPr>
    </w:p>
    <w:p w:rsidR="00F402DA" w:rsidRDefault="00F402DA" w:rsidP="0004388B">
      <w:pPr>
        <w:rPr>
          <w:rFonts w:asciiTheme="minorHAnsi" w:hAnsiTheme="minorHAnsi"/>
        </w:rPr>
      </w:pPr>
    </w:p>
    <w:p w:rsidR="009E504A" w:rsidRDefault="009E504A" w:rsidP="00C43BEA">
      <w:pPr>
        <w:rPr>
          <w:rFonts w:asciiTheme="minorHAnsi" w:hAnsiTheme="minorHAnsi"/>
          <w:b/>
        </w:rPr>
      </w:pPr>
      <w:r>
        <w:rPr>
          <w:rFonts w:asciiTheme="minorHAnsi" w:hAnsiTheme="minorHAnsi"/>
          <w:b/>
        </w:rPr>
        <w:lastRenderedPageBreak/>
        <w:t xml:space="preserve">                                                               </w:t>
      </w:r>
    </w:p>
    <w:p w:rsidR="0051220E" w:rsidRPr="009E504A" w:rsidRDefault="009E504A" w:rsidP="009E504A">
      <w:pPr>
        <w:jc w:val="center"/>
        <w:rPr>
          <w:rFonts w:asciiTheme="minorHAnsi" w:hAnsiTheme="minorHAnsi"/>
          <w:b/>
        </w:rPr>
      </w:pPr>
      <w:r w:rsidRPr="009E504A">
        <w:rPr>
          <w:rFonts w:asciiTheme="minorHAnsi" w:hAnsiTheme="minorHAnsi"/>
          <w:b/>
        </w:rPr>
        <w:t>ANEXO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4388B" w:rsidRPr="007526A7" w:rsidTr="00A607AE">
        <w:tc>
          <w:tcPr>
            <w:tcW w:w="9889" w:type="dxa"/>
            <w:shd w:val="clear" w:color="auto" w:fill="auto"/>
          </w:tcPr>
          <w:p w:rsidR="0004388B" w:rsidRPr="007526A7" w:rsidRDefault="0004388B" w:rsidP="00C9125A">
            <w:pPr>
              <w:spacing w:after="120"/>
              <w:jc w:val="center"/>
              <w:rPr>
                <w:rFonts w:asciiTheme="minorHAnsi" w:hAnsiTheme="minorHAnsi" w:cs="Arial"/>
                <w:b/>
                <w:iCs/>
                <w:lang w:val="pt-PT"/>
              </w:rPr>
            </w:pPr>
            <w:r w:rsidRPr="007526A7">
              <w:rPr>
                <w:rFonts w:asciiTheme="minorHAnsi" w:hAnsiTheme="minorHAnsi" w:cs="Arial"/>
                <w:b/>
                <w:iCs/>
                <w:lang w:val="pt-PT"/>
              </w:rPr>
              <w:t>TERMO DE COMPROMISSO DE ESTÁGIO OBRIGATÓRIO (NÃO REMUNERADO)</w:t>
            </w:r>
          </w:p>
        </w:tc>
      </w:tr>
    </w:tbl>
    <w:p w:rsidR="0004388B" w:rsidRPr="007526A7" w:rsidRDefault="0004388B" w:rsidP="0004388B">
      <w:pPr>
        <w:spacing w:line="360" w:lineRule="auto"/>
        <w:jc w:val="both"/>
        <w:rPr>
          <w:rFonts w:asciiTheme="minorHAnsi" w:hAnsiTheme="minorHAnsi"/>
        </w:rPr>
      </w:pPr>
    </w:p>
    <w:p w:rsidR="0004388B" w:rsidRPr="007526A7" w:rsidRDefault="0004388B" w:rsidP="0004388B">
      <w:pPr>
        <w:spacing w:line="360" w:lineRule="auto"/>
        <w:jc w:val="both"/>
        <w:rPr>
          <w:rFonts w:asciiTheme="minorHAnsi" w:hAnsiTheme="minorHAnsi"/>
        </w:rPr>
      </w:pPr>
      <w:r w:rsidRPr="007526A7">
        <w:rPr>
          <w:rFonts w:asciiTheme="minorHAnsi" w:hAnsiTheme="minorHAnsi"/>
        </w:rPr>
        <w:t xml:space="preserve">Por este Instrumento, a SECRETARIA MUNICIPAL DE CULTURAL, por intermédio da </w:t>
      </w:r>
      <w:r w:rsidRPr="007526A7">
        <w:rPr>
          <w:rFonts w:asciiTheme="minorHAnsi" w:hAnsiTheme="minorHAnsi"/>
          <w:color w:val="FF0000"/>
        </w:rPr>
        <w:t xml:space="preserve">(nome da coordenadoria e/ou equipamento cultural), </w:t>
      </w:r>
      <w:r w:rsidRPr="007526A7">
        <w:rPr>
          <w:rFonts w:asciiTheme="minorHAnsi" w:hAnsiTheme="minorHAnsi"/>
        </w:rPr>
        <w:t xml:space="preserve">com sede à </w:t>
      </w:r>
      <w:r w:rsidRPr="007526A7">
        <w:rPr>
          <w:rFonts w:asciiTheme="minorHAnsi" w:hAnsiTheme="minorHAnsi"/>
          <w:color w:val="FF0000"/>
        </w:rPr>
        <w:t>(endereço da coordenadoria)</w:t>
      </w:r>
      <w:r w:rsidRPr="007526A7">
        <w:rPr>
          <w:rFonts w:asciiTheme="minorHAnsi" w:hAnsiTheme="minorHAnsi"/>
        </w:rPr>
        <w:t xml:space="preserve">, neste ato representado pelo Sr André Luiz Pompeia Sturm, brasileiro portador da Cédula de Identidade RG nº 9813707 e inscrito no CPF/MF sob o nº 090801088-99, doravante designado </w:t>
      </w:r>
      <w:r w:rsidRPr="007526A7">
        <w:rPr>
          <w:rFonts w:asciiTheme="minorHAnsi" w:hAnsiTheme="minorHAnsi"/>
          <w:b/>
        </w:rPr>
        <w:t>CONCEDENTE</w:t>
      </w:r>
      <w:r w:rsidRPr="007526A7">
        <w:rPr>
          <w:rFonts w:asciiTheme="minorHAnsi" w:hAnsiTheme="minorHAnsi"/>
        </w:rPr>
        <w:t xml:space="preserve">, aceita como </w:t>
      </w:r>
      <w:r w:rsidR="00FE418D" w:rsidRPr="007526A7">
        <w:rPr>
          <w:rFonts w:asciiTheme="minorHAnsi" w:hAnsiTheme="minorHAnsi"/>
          <w:color w:val="FF0000"/>
        </w:rPr>
        <w:t>esta</w:t>
      </w:r>
      <w:r w:rsidRPr="007526A7">
        <w:rPr>
          <w:rFonts w:asciiTheme="minorHAnsi" w:hAnsiTheme="minorHAnsi"/>
          <w:color w:val="FF0000"/>
        </w:rPr>
        <w:t>giário</w:t>
      </w:r>
      <w:r w:rsidRPr="007526A7">
        <w:rPr>
          <w:rFonts w:asciiTheme="minorHAnsi" w:hAnsiTheme="minorHAnsi"/>
        </w:rPr>
        <w:t>, para fins de cumprimento de estágio obrigatório nos cursos de (</w:t>
      </w:r>
      <w:r w:rsidRPr="007526A7">
        <w:rPr>
          <w:rFonts w:asciiTheme="minorHAnsi" w:hAnsiTheme="minorHAnsi"/>
          <w:color w:val="FF0000"/>
        </w:rPr>
        <w:t>Nome do curso</w:t>
      </w:r>
      <w:r w:rsidRPr="007526A7">
        <w:rPr>
          <w:rFonts w:asciiTheme="minorHAnsi" w:hAnsiTheme="minorHAnsi"/>
        </w:rPr>
        <w:t>, o</w:t>
      </w:r>
      <w:r w:rsidR="00FE14E0" w:rsidRPr="007526A7">
        <w:rPr>
          <w:rFonts w:asciiTheme="minorHAnsi" w:hAnsiTheme="minorHAnsi"/>
        </w:rPr>
        <w:t xml:space="preserve"> </w:t>
      </w:r>
      <w:r w:rsidRPr="007526A7">
        <w:rPr>
          <w:rFonts w:asciiTheme="minorHAnsi" w:hAnsiTheme="minorHAnsi"/>
        </w:rPr>
        <w:t>(a) aluno</w:t>
      </w:r>
      <w:r w:rsidR="00F402DA" w:rsidRPr="007526A7">
        <w:rPr>
          <w:rFonts w:asciiTheme="minorHAnsi" w:hAnsiTheme="minorHAnsi"/>
        </w:rPr>
        <w:t xml:space="preserve"> </w:t>
      </w:r>
      <w:r w:rsidRPr="007526A7">
        <w:rPr>
          <w:rFonts w:asciiTheme="minorHAnsi" w:hAnsiTheme="minorHAnsi"/>
        </w:rPr>
        <w:t xml:space="preserve">(a) </w:t>
      </w:r>
      <w:r w:rsidR="007526A7" w:rsidRPr="007526A7">
        <w:rPr>
          <w:rFonts w:asciiTheme="minorHAnsi" w:hAnsiTheme="minorHAnsi"/>
          <w:color w:val="FF0000"/>
        </w:rPr>
        <w:t>(nome do aluno)</w:t>
      </w:r>
      <w:r w:rsidRPr="007526A7">
        <w:rPr>
          <w:rFonts w:asciiTheme="minorHAnsi" w:hAnsiTheme="minorHAnsi"/>
          <w:color w:val="FF0000"/>
        </w:rPr>
        <w:t xml:space="preserve">, </w:t>
      </w:r>
      <w:proofErr w:type="gramStart"/>
      <w:r w:rsidRPr="007526A7">
        <w:rPr>
          <w:rFonts w:asciiTheme="minorHAnsi" w:hAnsiTheme="minorHAnsi"/>
          <w:color w:val="auto"/>
        </w:rPr>
        <w:t>portador(</w:t>
      </w:r>
      <w:proofErr w:type="gramEnd"/>
      <w:r w:rsidRPr="007526A7">
        <w:rPr>
          <w:rFonts w:asciiTheme="minorHAnsi" w:hAnsiTheme="minorHAnsi"/>
          <w:color w:val="auto"/>
        </w:rPr>
        <w:t xml:space="preserve">a) do RG. </w:t>
      </w:r>
      <w:r w:rsidRPr="007526A7">
        <w:rPr>
          <w:rFonts w:asciiTheme="minorHAnsi" w:hAnsiTheme="minorHAnsi"/>
          <w:color w:val="FF0000"/>
        </w:rPr>
        <w:t xml:space="preserve">(número de RG), </w:t>
      </w:r>
      <w:r w:rsidRPr="007526A7">
        <w:rPr>
          <w:rFonts w:asciiTheme="minorHAnsi" w:hAnsiTheme="minorHAnsi"/>
          <w:color w:val="auto"/>
        </w:rPr>
        <w:t>CPF</w:t>
      </w:r>
      <w:r w:rsidRPr="007526A7">
        <w:rPr>
          <w:rFonts w:asciiTheme="minorHAnsi" w:hAnsiTheme="minorHAnsi"/>
          <w:color w:val="FF0000"/>
        </w:rPr>
        <w:t xml:space="preserve"> (número do CPF), </w:t>
      </w:r>
      <w:r w:rsidRPr="007526A7">
        <w:rPr>
          <w:rFonts w:asciiTheme="minorHAnsi" w:hAnsiTheme="minorHAnsi"/>
          <w:color w:val="auto"/>
        </w:rPr>
        <w:t>RA</w:t>
      </w:r>
      <w:r w:rsidRPr="007526A7">
        <w:rPr>
          <w:rFonts w:asciiTheme="minorHAnsi" w:hAnsiTheme="minorHAnsi"/>
          <w:color w:val="FF0000"/>
        </w:rPr>
        <w:t xml:space="preserve"> (registro acadêmico) </w:t>
      </w:r>
      <w:r w:rsidRPr="007526A7">
        <w:rPr>
          <w:rFonts w:asciiTheme="minorHAnsi" w:hAnsiTheme="minorHAnsi"/>
          <w:color w:val="auto"/>
        </w:rPr>
        <w:t>nº</w:t>
      </w:r>
      <w:r w:rsidRPr="007526A7">
        <w:rPr>
          <w:rFonts w:asciiTheme="minorHAnsi" w:hAnsiTheme="minorHAnsi"/>
          <w:color w:val="FF0000"/>
        </w:rPr>
        <w:t xml:space="preserve"> (número do registo acadêmico) </w:t>
      </w:r>
      <w:r w:rsidRPr="007526A7">
        <w:rPr>
          <w:rFonts w:asciiTheme="minorHAnsi" w:hAnsiTheme="minorHAnsi"/>
          <w:color w:val="auto"/>
        </w:rPr>
        <w:t xml:space="preserve">matriculado(a) e frequentando regularmente o </w:t>
      </w:r>
      <w:r w:rsidRPr="007526A7">
        <w:rPr>
          <w:rFonts w:asciiTheme="minorHAnsi" w:hAnsiTheme="minorHAnsi"/>
          <w:color w:val="FF0000"/>
        </w:rPr>
        <w:t xml:space="preserve">(X) </w:t>
      </w:r>
      <w:r w:rsidRPr="007526A7">
        <w:rPr>
          <w:rFonts w:asciiTheme="minorHAnsi" w:hAnsiTheme="minorHAnsi"/>
          <w:color w:val="auto"/>
        </w:rPr>
        <w:t xml:space="preserve">ano na </w:t>
      </w:r>
      <w:r w:rsidRPr="007526A7">
        <w:rPr>
          <w:rFonts w:asciiTheme="minorHAnsi" w:hAnsiTheme="minorHAnsi"/>
          <w:color w:val="FF0000"/>
        </w:rPr>
        <w:t>(nome da instituição)</w:t>
      </w:r>
      <w:r w:rsidRPr="007526A7">
        <w:rPr>
          <w:rFonts w:asciiTheme="minorHAnsi" w:hAnsiTheme="minorHAnsi"/>
        </w:rPr>
        <w:t>,</w:t>
      </w:r>
      <w:r w:rsidRPr="007526A7">
        <w:rPr>
          <w:rFonts w:asciiTheme="minorHAnsi" w:hAnsiTheme="minorHAnsi"/>
          <w:color w:val="FF0000"/>
        </w:rPr>
        <w:t xml:space="preserve"> </w:t>
      </w:r>
      <w:r w:rsidRPr="007526A7">
        <w:rPr>
          <w:rFonts w:asciiTheme="minorHAnsi" w:hAnsiTheme="minorHAnsi"/>
          <w:color w:val="auto"/>
        </w:rPr>
        <w:t xml:space="preserve">representada por </w:t>
      </w:r>
      <w:r w:rsidRPr="007526A7">
        <w:rPr>
          <w:rFonts w:asciiTheme="minorHAnsi" w:hAnsiTheme="minorHAnsi"/>
          <w:color w:val="FF0000"/>
        </w:rPr>
        <w:t>, (nome do representante legal)</w:t>
      </w:r>
      <w:r w:rsidRPr="007526A7">
        <w:rPr>
          <w:rFonts w:asciiTheme="minorHAnsi" w:hAnsiTheme="minorHAnsi"/>
        </w:rPr>
        <w:t>, localizada à (</w:t>
      </w:r>
      <w:r w:rsidRPr="007526A7">
        <w:rPr>
          <w:rFonts w:asciiTheme="minorHAnsi" w:hAnsiTheme="minorHAnsi"/>
          <w:color w:val="FF0000"/>
        </w:rPr>
        <w:t>endereço da instituição)</w:t>
      </w:r>
      <w:r w:rsidRPr="007526A7">
        <w:rPr>
          <w:rFonts w:asciiTheme="minorHAnsi" w:hAnsiTheme="minorHAnsi"/>
        </w:rPr>
        <w:t>, a qual, neste ato, figura na qualidade de INTERVENIENTE, e firmam o presente Termo de Compromisso para Estágio Curricular, conforme as condições abaixo, com fundamento na Lei nº 11.788/2008, e com base no Termo de Convênio</w:t>
      </w:r>
      <w:r w:rsidRPr="007526A7">
        <w:rPr>
          <w:rFonts w:asciiTheme="minorHAnsi" w:hAnsiTheme="minorHAnsi"/>
          <w:color w:val="FF0000"/>
        </w:rPr>
        <w:t xml:space="preserve"> </w:t>
      </w:r>
      <w:r w:rsidRPr="007526A7">
        <w:rPr>
          <w:rFonts w:asciiTheme="minorHAnsi" w:hAnsiTheme="minorHAnsi"/>
        </w:rPr>
        <w:t>assinado em</w:t>
      </w:r>
      <w:r w:rsidRPr="007526A7">
        <w:rPr>
          <w:rFonts w:asciiTheme="minorHAnsi" w:hAnsiTheme="minorHAnsi"/>
          <w:color w:val="FF0000"/>
        </w:rPr>
        <w:t xml:space="preserve"> (data da assinatura) </w:t>
      </w:r>
      <w:r w:rsidRPr="007526A7">
        <w:rPr>
          <w:rFonts w:asciiTheme="minorHAnsi" w:hAnsiTheme="minorHAnsi"/>
        </w:rPr>
        <w:t>convencionando as cláusulas seguintes:</w:t>
      </w:r>
    </w:p>
    <w:p w:rsidR="0004388B" w:rsidRPr="007526A7" w:rsidRDefault="0004388B" w:rsidP="0004388B">
      <w:pPr>
        <w:spacing w:line="360" w:lineRule="auto"/>
        <w:rPr>
          <w:rFonts w:asciiTheme="minorHAnsi" w:hAnsiTheme="minorHAnsi" w:cs="Arial"/>
          <w:b/>
        </w:rPr>
      </w:pPr>
      <w:r w:rsidRPr="007526A7">
        <w:rPr>
          <w:rFonts w:asciiTheme="minorHAnsi" w:hAnsiTheme="minorHAnsi" w:cs="Arial"/>
          <w:b/>
        </w:rPr>
        <w:t>CLÁUSULA PRIMEIRA</w:t>
      </w:r>
    </w:p>
    <w:p w:rsidR="0004388B" w:rsidRPr="007526A7" w:rsidRDefault="0004388B" w:rsidP="0004388B">
      <w:pPr>
        <w:spacing w:line="360" w:lineRule="auto"/>
        <w:jc w:val="both"/>
        <w:rPr>
          <w:rFonts w:asciiTheme="minorHAnsi" w:hAnsiTheme="minorHAnsi" w:cs="Arial"/>
        </w:rPr>
      </w:pPr>
      <w:r w:rsidRPr="007526A7">
        <w:rPr>
          <w:rFonts w:asciiTheme="minorHAnsi" w:hAnsiTheme="minorHAnsi" w:cs="Arial"/>
        </w:rPr>
        <w:t>Este instrumento tem por objetivo formalizar as condições para realização de estágio obrigatório de estudantes de nível técnico, graduação ou pós-graduação, que se dará como parte integrante do curso em que o aluno esteja matriculado e se realizará no</w:t>
      </w:r>
      <w:r w:rsidR="00A27B08" w:rsidRPr="007526A7">
        <w:rPr>
          <w:rFonts w:asciiTheme="minorHAnsi" w:hAnsiTheme="minorHAnsi" w:cs="Arial"/>
        </w:rPr>
        <w:t xml:space="preserve"> </w:t>
      </w:r>
      <w:r w:rsidRPr="007526A7">
        <w:rPr>
          <w:rFonts w:asciiTheme="minorHAnsi" w:hAnsiTheme="minorHAnsi" w:cs="Arial"/>
        </w:rPr>
        <w:t xml:space="preserve">(a) </w:t>
      </w:r>
      <w:r w:rsidRPr="007526A7">
        <w:rPr>
          <w:rFonts w:asciiTheme="minorHAnsi" w:hAnsiTheme="minorHAnsi" w:cs="Arial"/>
          <w:color w:val="FF0000"/>
        </w:rPr>
        <w:t>(ambiente de trabalho)</w:t>
      </w:r>
      <w:r w:rsidRPr="007526A7">
        <w:rPr>
          <w:rFonts w:asciiTheme="minorHAnsi" w:hAnsiTheme="minorHAnsi" w:cs="Arial"/>
        </w:rPr>
        <w:t xml:space="preserve"> e também particularizar a relação jurídica especial existente entre o Estagiário e a Concedente, a qual não acarreta vínculo empregatício, de qualquer natureza, conforme previsto no artigo 3º da Lei Federal nº 11.788/2008.</w:t>
      </w:r>
    </w:p>
    <w:p w:rsidR="0004388B" w:rsidRPr="007526A7" w:rsidRDefault="0004388B" w:rsidP="0004388B">
      <w:pPr>
        <w:spacing w:line="360" w:lineRule="auto"/>
        <w:rPr>
          <w:rFonts w:asciiTheme="minorHAnsi" w:hAnsiTheme="minorHAnsi" w:cs="Arial"/>
        </w:rPr>
      </w:pPr>
      <w:r w:rsidRPr="007526A7">
        <w:rPr>
          <w:rFonts w:asciiTheme="minorHAnsi" w:hAnsiTheme="minorHAnsi" w:cs="Arial"/>
          <w:b/>
          <w:bCs/>
        </w:rPr>
        <w:t>CLÁUSULA</w:t>
      </w:r>
      <w:r w:rsidRPr="007526A7">
        <w:rPr>
          <w:rFonts w:asciiTheme="minorHAnsi" w:hAnsiTheme="minorHAnsi" w:cs="Arial"/>
        </w:rPr>
        <w:t xml:space="preserve"> </w:t>
      </w:r>
      <w:r w:rsidRPr="007526A7">
        <w:rPr>
          <w:rFonts w:asciiTheme="minorHAnsi" w:hAnsiTheme="minorHAnsi" w:cs="Arial"/>
          <w:b/>
          <w:bCs/>
        </w:rPr>
        <w:t>SEGUNDA</w:t>
      </w:r>
    </w:p>
    <w:p w:rsidR="0004388B" w:rsidRPr="007526A7" w:rsidRDefault="0004388B" w:rsidP="0004388B">
      <w:pPr>
        <w:spacing w:before="40" w:after="40" w:line="360" w:lineRule="auto"/>
        <w:jc w:val="both"/>
        <w:rPr>
          <w:rFonts w:asciiTheme="minorHAnsi" w:hAnsiTheme="minorHAnsi" w:cs="Arial"/>
        </w:rPr>
      </w:pPr>
      <w:r w:rsidRPr="007526A7">
        <w:rPr>
          <w:rFonts w:asciiTheme="minorHAnsi" w:hAnsiTheme="minorHAnsi" w:cs="Arial"/>
        </w:rPr>
        <w:t>Ficam compromissadas entre as partes as seguintes condições para realização do estágio:</w:t>
      </w:r>
    </w:p>
    <w:p w:rsidR="0004388B" w:rsidRPr="007526A7" w:rsidRDefault="00C926BA" w:rsidP="00A27B08">
      <w:pPr>
        <w:spacing w:before="40" w:after="40" w:line="360" w:lineRule="auto"/>
        <w:jc w:val="both"/>
        <w:rPr>
          <w:rFonts w:asciiTheme="minorHAnsi" w:hAnsiTheme="minorHAnsi" w:cs="Arial"/>
        </w:rPr>
      </w:pPr>
      <w:r w:rsidRPr="007526A7">
        <w:rPr>
          <w:rFonts w:asciiTheme="minorHAnsi" w:hAnsiTheme="minorHAnsi" w:cs="Arial"/>
        </w:rPr>
        <w:t>a) O estágio terá início em</w:t>
      </w:r>
      <w:r w:rsidR="0004388B" w:rsidRPr="007526A7">
        <w:rPr>
          <w:rFonts w:asciiTheme="minorHAnsi" w:hAnsiTheme="minorHAnsi" w:cs="Arial"/>
        </w:rPr>
        <w:t xml:space="preserve"> </w:t>
      </w:r>
      <w:r w:rsidR="0004388B" w:rsidRPr="007526A7">
        <w:rPr>
          <w:rFonts w:asciiTheme="minorHAnsi" w:hAnsiTheme="minorHAnsi" w:cs="Arial"/>
          <w:color w:val="FF0000"/>
        </w:rPr>
        <w:t>(data de início)</w:t>
      </w:r>
      <w:r w:rsidR="0004388B" w:rsidRPr="007526A7">
        <w:rPr>
          <w:rFonts w:asciiTheme="minorHAnsi" w:hAnsiTheme="minorHAnsi" w:cs="Arial"/>
        </w:rPr>
        <w:t xml:space="preserve"> </w:t>
      </w:r>
      <w:r w:rsidR="00F402DA" w:rsidRPr="007526A7">
        <w:rPr>
          <w:rFonts w:asciiTheme="minorHAnsi" w:hAnsiTheme="minorHAnsi" w:cs="Arial"/>
        </w:rPr>
        <w:t xml:space="preserve">terminando em </w:t>
      </w:r>
      <w:r w:rsidR="0004388B" w:rsidRPr="007526A7">
        <w:rPr>
          <w:rFonts w:asciiTheme="minorHAnsi" w:hAnsiTheme="minorHAnsi" w:cs="Arial"/>
          <w:color w:val="FF0000"/>
        </w:rPr>
        <w:t>(data de término)</w:t>
      </w:r>
      <w:r w:rsidR="0004388B" w:rsidRPr="007526A7">
        <w:rPr>
          <w:rFonts w:asciiTheme="minorHAnsi" w:hAnsiTheme="minorHAnsi" w:cs="Arial"/>
        </w:rPr>
        <w:t xml:space="preserve">, que poderá ser eventualmente prorrogado </w:t>
      </w:r>
      <w:r w:rsidR="0004388B" w:rsidRPr="007526A7">
        <w:rPr>
          <w:rFonts w:asciiTheme="minorHAnsi" w:hAnsiTheme="minorHAnsi" w:cs="Arial"/>
          <w:color w:val="000000" w:themeColor="text1"/>
        </w:rPr>
        <w:t xml:space="preserve">ou rescindido, mediante notificação às partes, por </w:t>
      </w:r>
      <w:r w:rsidR="0004388B" w:rsidRPr="007526A7">
        <w:rPr>
          <w:rFonts w:asciiTheme="minorHAnsi" w:hAnsiTheme="minorHAnsi" w:cs="Arial"/>
        </w:rPr>
        <w:t>escrito, com 05 (cinco) dias de antecedência.</w:t>
      </w:r>
    </w:p>
    <w:p w:rsidR="0004388B" w:rsidRPr="007526A7" w:rsidRDefault="00FE14E0" w:rsidP="00A27B08">
      <w:pPr>
        <w:spacing w:before="40" w:after="40" w:line="360" w:lineRule="auto"/>
        <w:jc w:val="both"/>
        <w:rPr>
          <w:rFonts w:asciiTheme="minorHAnsi" w:hAnsiTheme="minorHAnsi" w:cs="Arial"/>
        </w:rPr>
      </w:pPr>
      <w:r w:rsidRPr="007526A7">
        <w:rPr>
          <w:rFonts w:asciiTheme="minorHAnsi" w:hAnsiTheme="minorHAnsi" w:cs="Arial"/>
        </w:rPr>
        <w:t>b) Dias e Horários do Estágio</w:t>
      </w:r>
      <w:r w:rsidR="0004388B" w:rsidRPr="007526A7">
        <w:rPr>
          <w:rFonts w:asciiTheme="minorHAnsi" w:hAnsiTheme="minorHAnsi" w:cs="Arial"/>
        </w:rPr>
        <w:t xml:space="preserve">: </w:t>
      </w:r>
      <w:r w:rsidR="0004388B" w:rsidRPr="007526A7">
        <w:rPr>
          <w:rFonts w:asciiTheme="minorHAnsi" w:hAnsiTheme="minorHAnsi" w:cs="Arial"/>
          <w:color w:val="FF0000"/>
        </w:rPr>
        <w:t xml:space="preserve">(dias e horários); </w:t>
      </w:r>
      <w:r w:rsidR="0004388B" w:rsidRPr="007526A7">
        <w:rPr>
          <w:rFonts w:asciiTheme="minorHAnsi" w:hAnsiTheme="minorHAnsi" w:cs="Arial"/>
        </w:rPr>
        <w:t xml:space="preserve">Carga horária semanal: </w:t>
      </w:r>
      <w:r w:rsidR="0004388B" w:rsidRPr="007526A7">
        <w:rPr>
          <w:rFonts w:asciiTheme="minorHAnsi" w:hAnsiTheme="minorHAnsi" w:cs="Arial"/>
          <w:color w:val="FF0000"/>
        </w:rPr>
        <w:t>(carga semana</w:t>
      </w:r>
      <w:proofErr w:type="gramStart"/>
      <w:r w:rsidR="0004388B" w:rsidRPr="007526A7">
        <w:rPr>
          <w:rFonts w:asciiTheme="minorHAnsi" w:hAnsiTheme="minorHAnsi" w:cs="Arial"/>
          <w:color w:val="FF0000"/>
        </w:rPr>
        <w:t>)</w:t>
      </w:r>
      <w:proofErr w:type="gramEnd"/>
    </w:p>
    <w:p w:rsidR="00A27B08" w:rsidRPr="007526A7" w:rsidRDefault="0004388B" w:rsidP="00A27B08">
      <w:pPr>
        <w:spacing w:before="40" w:after="40" w:line="360" w:lineRule="auto"/>
        <w:jc w:val="both"/>
        <w:rPr>
          <w:rFonts w:asciiTheme="minorHAnsi" w:hAnsiTheme="minorHAnsi" w:cs="Arial"/>
        </w:rPr>
      </w:pPr>
      <w:r w:rsidRPr="007526A7">
        <w:rPr>
          <w:rFonts w:asciiTheme="minorHAnsi" w:hAnsiTheme="minorHAnsi" w:cs="Arial"/>
        </w:rPr>
        <w:t>c) Supervisor</w:t>
      </w:r>
      <w:r w:rsidR="00FE14E0" w:rsidRPr="007526A7">
        <w:rPr>
          <w:rFonts w:asciiTheme="minorHAnsi" w:hAnsiTheme="minorHAnsi" w:cs="Arial"/>
        </w:rPr>
        <w:t xml:space="preserve"> </w:t>
      </w:r>
      <w:r w:rsidRPr="007526A7">
        <w:rPr>
          <w:rFonts w:asciiTheme="minorHAnsi" w:hAnsiTheme="minorHAnsi" w:cs="Arial"/>
        </w:rPr>
        <w:t>(a) responsável (Instituição Concedente): (</w:t>
      </w:r>
      <w:r w:rsidRPr="007526A7">
        <w:rPr>
          <w:rFonts w:asciiTheme="minorHAnsi" w:hAnsiTheme="minorHAnsi" w:cs="Arial"/>
          <w:color w:val="FF0000"/>
        </w:rPr>
        <w:t>nome do supervisor)</w:t>
      </w:r>
    </w:p>
    <w:p w:rsidR="00C926BA" w:rsidRPr="007526A7" w:rsidRDefault="0004388B" w:rsidP="00A27B08">
      <w:pPr>
        <w:spacing w:before="40" w:after="40" w:line="360" w:lineRule="auto"/>
        <w:jc w:val="both"/>
        <w:rPr>
          <w:rFonts w:asciiTheme="minorHAnsi" w:hAnsiTheme="minorHAnsi" w:cs="Arial"/>
          <w:color w:val="FF0000"/>
        </w:rPr>
      </w:pPr>
      <w:r w:rsidRPr="007526A7">
        <w:rPr>
          <w:rFonts w:asciiTheme="minorHAnsi" w:hAnsiTheme="minorHAnsi" w:cs="Arial"/>
        </w:rPr>
        <w:t>d) Orientador</w:t>
      </w:r>
      <w:r w:rsidR="00FE14E0" w:rsidRPr="007526A7">
        <w:rPr>
          <w:rFonts w:asciiTheme="minorHAnsi" w:hAnsiTheme="minorHAnsi" w:cs="Arial"/>
        </w:rPr>
        <w:t xml:space="preserve"> </w:t>
      </w:r>
      <w:r w:rsidRPr="007526A7">
        <w:rPr>
          <w:rFonts w:asciiTheme="minorHAnsi" w:hAnsiTheme="minorHAnsi" w:cs="Arial"/>
        </w:rPr>
        <w:t xml:space="preserve">(a) do Estágio </w:t>
      </w:r>
      <w:r w:rsidRPr="007526A7">
        <w:rPr>
          <w:rFonts w:asciiTheme="minorHAnsi" w:hAnsiTheme="minorHAnsi" w:cs="Arial"/>
          <w:color w:val="FF0000"/>
        </w:rPr>
        <w:t>(Departamento da Instituição):</w:t>
      </w:r>
      <w:r w:rsidRPr="007526A7">
        <w:rPr>
          <w:rFonts w:asciiTheme="minorHAnsi" w:hAnsiTheme="minorHAnsi" w:cs="Arial"/>
        </w:rPr>
        <w:t xml:space="preserve"> (</w:t>
      </w:r>
      <w:r w:rsidRPr="007526A7">
        <w:rPr>
          <w:rFonts w:asciiTheme="minorHAnsi" w:hAnsiTheme="minorHAnsi" w:cs="Arial"/>
          <w:color w:val="FF0000"/>
        </w:rPr>
        <w:t>nome do orientador)</w:t>
      </w:r>
    </w:p>
    <w:p w:rsidR="0004388B" w:rsidRPr="007526A7" w:rsidRDefault="007526A7" w:rsidP="00FE14E0">
      <w:pPr>
        <w:spacing w:before="40" w:after="40" w:line="360" w:lineRule="auto"/>
        <w:jc w:val="both"/>
        <w:rPr>
          <w:rFonts w:asciiTheme="minorHAnsi" w:hAnsiTheme="minorHAnsi" w:cs="Arial"/>
        </w:rPr>
      </w:pPr>
      <w:r w:rsidRPr="007526A7">
        <w:rPr>
          <w:rFonts w:asciiTheme="minorHAnsi" w:hAnsiTheme="minorHAnsi" w:cs="Arial"/>
        </w:rPr>
        <w:t>e) Atividades do Está</w:t>
      </w:r>
      <w:r w:rsidR="0004388B" w:rsidRPr="007526A7">
        <w:rPr>
          <w:rFonts w:asciiTheme="minorHAnsi" w:hAnsiTheme="minorHAnsi" w:cs="Arial"/>
        </w:rPr>
        <w:t>gio: consta no plano de estágio resumido, em anexo a este Termo de Compromisso.</w:t>
      </w:r>
    </w:p>
    <w:p w:rsidR="009E504A" w:rsidRPr="007526A7" w:rsidRDefault="0004388B" w:rsidP="0004388B">
      <w:pPr>
        <w:spacing w:line="360" w:lineRule="auto"/>
        <w:jc w:val="both"/>
        <w:rPr>
          <w:rFonts w:asciiTheme="minorHAnsi" w:hAnsiTheme="minorHAnsi" w:cs="Arial"/>
        </w:rPr>
      </w:pPr>
      <w:r w:rsidRPr="007526A7">
        <w:rPr>
          <w:rFonts w:asciiTheme="minorHAnsi" w:hAnsiTheme="minorHAnsi" w:cs="Arial"/>
          <w:b/>
          <w:bCs/>
        </w:rPr>
        <w:t>CLÁUSULA</w:t>
      </w:r>
      <w:r w:rsidRPr="007526A7">
        <w:rPr>
          <w:rFonts w:asciiTheme="minorHAnsi" w:hAnsiTheme="minorHAnsi" w:cs="Arial"/>
        </w:rPr>
        <w:t xml:space="preserve"> </w:t>
      </w:r>
      <w:r w:rsidR="00A27B08" w:rsidRPr="007526A7">
        <w:rPr>
          <w:rFonts w:asciiTheme="minorHAnsi" w:hAnsiTheme="minorHAnsi" w:cs="Arial"/>
          <w:b/>
          <w:bCs/>
        </w:rPr>
        <w:t>TERCEIRA</w:t>
      </w:r>
    </w:p>
    <w:p w:rsidR="00C43BEA" w:rsidRDefault="00C43BEA" w:rsidP="0004388B">
      <w:pPr>
        <w:spacing w:line="360" w:lineRule="auto"/>
        <w:jc w:val="both"/>
        <w:rPr>
          <w:rFonts w:asciiTheme="minorHAnsi" w:hAnsiTheme="minorHAnsi" w:cs="Arial"/>
        </w:rPr>
      </w:pPr>
    </w:p>
    <w:p w:rsidR="0004388B" w:rsidRPr="007526A7" w:rsidRDefault="0004388B" w:rsidP="0004388B">
      <w:pPr>
        <w:spacing w:line="360" w:lineRule="auto"/>
        <w:jc w:val="both"/>
        <w:rPr>
          <w:rFonts w:asciiTheme="minorHAnsi" w:hAnsiTheme="minorHAnsi" w:cs="Arial"/>
        </w:rPr>
      </w:pPr>
      <w:r w:rsidRPr="007526A7">
        <w:rPr>
          <w:rFonts w:asciiTheme="minorHAnsi" w:hAnsiTheme="minorHAnsi" w:cs="Arial"/>
        </w:rPr>
        <w:t>O estudante fará jus à cobertura de seguro obrigatório contra acidentes pessoais, de responsabilidade da Instituição de Ensino (</w:t>
      </w:r>
      <w:r w:rsidRPr="007526A7">
        <w:rPr>
          <w:rFonts w:asciiTheme="minorHAnsi" w:hAnsiTheme="minorHAnsi" w:cs="Arial"/>
          <w:color w:val="FF0000"/>
        </w:rPr>
        <w:t>nome da instituição)</w:t>
      </w:r>
      <w:r w:rsidRPr="007526A7">
        <w:rPr>
          <w:rFonts w:asciiTheme="minorHAnsi" w:hAnsiTheme="minorHAnsi" w:cs="Arial"/>
        </w:rPr>
        <w:t>, previsto no parágrafo único do artigo 9º da Lei 11.788, de 25 de setembro de 2008, durante o período de desenvolvimento das atividades.</w:t>
      </w:r>
    </w:p>
    <w:p w:rsidR="00A27B08" w:rsidRPr="007526A7" w:rsidRDefault="0004388B" w:rsidP="0004388B">
      <w:pPr>
        <w:spacing w:line="360" w:lineRule="auto"/>
        <w:rPr>
          <w:rFonts w:asciiTheme="minorHAnsi" w:hAnsiTheme="minorHAnsi" w:cs="Arial"/>
          <w:b/>
          <w:bCs/>
        </w:rPr>
      </w:pPr>
      <w:r w:rsidRPr="007526A7">
        <w:rPr>
          <w:rFonts w:asciiTheme="minorHAnsi" w:hAnsiTheme="minorHAnsi" w:cs="Arial"/>
          <w:b/>
          <w:bCs/>
        </w:rPr>
        <w:t>CLÁUSULA</w:t>
      </w:r>
      <w:r w:rsidRPr="007526A7">
        <w:rPr>
          <w:rFonts w:asciiTheme="minorHAnsi" w:hAnsiTheme="minorHAnsi" w:cs="Arial"/>
        </w:rPr>
        <w:t xml:space="preserve"> </w:t>
      </w:r>
      <w:r w:rsidR="00A27B08" w:rsidRPr="007526A7">
        <w:rPr>
          <w:rFonts w:asciiTheme="minorHAnsi" w:hAnsiTheme="minorHAnsi" w:cs="Arial"/>
          <w:b/>
          <w:bCs/>
        </w:rPr>
        <w:t>QUARTA</w:t>
      </w:r>
    </w:p>
    <w:p w:rsidR="0004388B" w:rsidRPr="007526A7" w:rsidRDefault="0004388B" w:rsidP="0004388B">
      <w:pPr>
        <w:spacing w:line="360" w:lineRule="auto"/>
        <w:jc w:val="both"/>
        <w:rPr>
          <w:rFonts w:asciiTheme="minorHAnsi" w:hAnsiTheme="minorHAnsi" w:cs="Arial"/>
        </w:rPr>
      </w:pPr>
      <w:r w:rsidRPr="007526A7">
        <w:rPr>
          <w:rFonts w:asciiTheme="minorHAnsi" w:hAnsiTheme="minorHAnsi" w:cs="Arial"/>
        </w:rPr>
        <w:t xml:space="preserve">Cabe ao </w:t>
      </w:r>
      <w:r w:rsidRPr="007526A7">
        <w:rPr>
          <w:rFonts w:asciiTheme="minorHAnsi" w:hAnsiTheme="minorHAnsi" w:cs="Arial"/>
          <w:b/>
          <w:bCs/>
        </w:rPr>
        <w:t>ESTAGIÁRIO:</w:t>
      </w:r>
    </w:p>
    <w:p w:rsidR="0004388B" w:rsidRPr="007526A7" w:rsidRDefault="0004388B" w:rsidP="0004388B">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360" w:lineRule="auto"/>
        <w:ind w:firstLine="0"/>
        <w:jc w:val="both"/>
        <w:rPr>
          <w:rFonts w:asciiTheme="minorHAnsi" w:hAnsiTheme="minorHAnsi" w:cs="Arial"/>
        </w:rPr>
      </w:pPr>
      <w:r w:rsidRPr="007526A7">
        <w:rPr>
          <w:rFonts w:asciiTheme="minorHAnsi" w:hAnsiTheme="minorHAnsi" w:cs="Arial"/>
        </w:rPr>
        <w:t>Cumprir com todo empenho e interesse a programa</w:t>
      </w:r>
      <w:r w:rsidR="00652AB0" w:rsidRPr="007526A7">
        <w:rPr>
          <w:rFonts w:asciiTheme="minorHAnsi" w:hAnsiTheme="minorHAnsi" w:cs="Arial"/>
        </w:rPr>
        <w:t>ção estabelecida para o ESTÁGIO</w:t>
      </w:r>
      <w:r w:rsidRPr="007526A7">
        <w:rPr>
          <w:rFonts w:asciiTheme="minorHAnsi" w:hAnsiTheme="minorHAnsi" w:cs="Arial"/>
        </w:rPr>
        <w:t>.</w:t>
      </w:r>
    </w:p>
    <w:p w:rsidR="0004388B" w:rsidRPr="007526A7" w:rsidRDefault="0004388B" w:rsidP="0004388B">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360" w:lineRule="auto"/>
        <w:ind w:firstLine="0"/>
        <w:jc w:val="both"/>
        <w:rPr>
          <w:rFonts w:asciiTheme="minorHAnsi" w:hAnsiTheme="minorHAnsi" w:cs="Arial"/>
        </w:rPr>
      </w:pPr>
      <w:r w:rsidRPr="007526A7">
        <w:rPr>
          <w:rFonts w:asciiTheme="minorHAnsi" w:hAnsiTheme="minorHAnsi" w:cs="Arial"/>
        </w:rPr>
        <w:t xml:space="preserve"> Observar e obedecer às normas internas da CONCEDENTE.</w:t>
      </w:r>
    </w:p>
    <w:p w:rsidR="0004388B" w:rsidRPr="007526A7" w:rsidRDefault="0004388B" w:rsidP="0004388B">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360" w:lineRule="auto"/>
        <w:ind w:firstLine="0"/>
        <w:jc w:val="both"/>
        <w:rPr>
          <w:rFonts w:asciiTheme="minorHAnsi" w:hAnsiTheme="minorHAnsi" w:cs="Arial"/>
        </w:rPr>
      </w:pPr>
      <w:r w:rsidRPr="007526A7">
        <w:rPr>
          <w:rFonts w:asciiTheme="minorHAnsi" w:hAnsiTheme="minorHAnsi" w:cs="Arial"/>
        </w:rPr>
        <w:t>Apresentar documentação comprobatória da situação escolar, sempre que solicitado pela CONCEDENTE.</w:t>
      </w:r>
    </w:p>
    <w:p w:rsidR="0004388B" w:rsidRPr="007526A7" w:rsidRDefault="0004388B" w:rsidP="0004388B">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360" w:lineRule="auto"/>
        <w:ind w:firstLine="0"/>
        <w:jc w:val="both"/>
        <w:rPr>
          <w:rFonts w:asciiTheme="minorHAnsi" w:hAnsiTheme="minorHAnsi" w:cs="Arial"/>
        </w:rPr>
      </w:pPr>
      <w:r w:rsidRPr="007526A7">
        <w:rPr>
          <w:rFonts w:asciiTheme="minorHAnsi" w:hAnsiTheme="minorHAnsi" w:cs="Arial"/>
        </w:rPr>
        <w:t>Informar de imediato quaisquer alterações na sua situação escolar, tais como abandono, transferência de curso ou trancamento de matrícula.</w:t>
      </w:r>
    </w:p>
    <w:p w:rsidR="0004388B" w:rsidRPr="007526A7" w:rsidRDefault="0004388B" w:rsidP="0004388B">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360" w:lineRule="auto"/>
        <w:ind w:firstLine="0"/>
        <w:jc w:val="both"/>
        <w:rPr>
          <w:rFonts w:asciiTheme="minorHAnsi" w:hAnsiTheme="minorHAnsi" w:cs="Arial"/>
        </w:rPr>
      </w:pPr>
      <w:r w:rsidRPr="007526A7">
        <w:rPr>
          <w:rFonts w:asciiTheme="minorHAnsi" w:hAnsiTheme="minorHAnsi" w:cs="Arial"/>
        </w:rPr>
        <w:t xml:space="preserve">Encaminhar obrigatoriamente à INSTITUIÇÃO CONCEDENTE uma via do presente </w:t>
      </w:r>
      <w:proofErr w:type="gramStart"/>
      <w:r w:rsidR="007526A7" w:rsidRPr="007526A7">
        <w:rPr>
          <w:rFonts w:asciiTheme="minorHAnsi" w:hAnsiTheme="minorHAnsi" w:cs="Arial"/>
        </w:rPr>
        <w:t>instrumento</w:t>
      </w:r>
      <w:proofErr w:type="gramEnd"/>
      <w:r w:rsidR="007526A7" w:rsidRPr="007526A7">
        <w:rPr>
          <w:rFonts w:asciiTheme="minorHAnsi" w:hAnsiTheme="minorHAnsi" w:cs="Arial"/>
        </w:rPr>
        <w:t xml:space="preserve"> devidamente assinado</w:t>
      </w:r>
      <w:r w:rsidRPr="007526A7">
        <w:rPr>
          <w:rFonts w:asciiTheme="minorHAnsi" w:hAnsiTheme="minorHAnsi" w:cs="Arial"/>
        </w:rPr>
        <w:t xml:space="preserve"> pelas partes.</w:t>
      </w:r>
    </w:p>
    <w:p w:rsidR="0004388B" w:rsidRPr="007526A7" w:rsidRDefault="0004388B" w:rsidP="0004388B">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360" w:lineRule="auto"/>
        <w:ind w:firstLine="0"/>
        <w:jc w:val="both"/>
        <w:rPr>
          <w:rFonts w:asciiTheme="minorHAnsi" w:hAnsiTheme="minorHAnsi" w:cs="Arial"/>
        </w:rPr>
      </w:pPr>
      <w:r w:rsidRPr="007526A7">
        <w:rPr>
          <w:rFonts w:asciiTheme="minorHAnsi" w:hAnsiTheme="minorHAnsi" w:cs="Arial"/>
        </w:rPr>
        <w:t>Elaborar o relatório e submeter à CONCEDENTE para correção e para a verificação das informações passíveis de divulgação.</w:t>
      </w:r>
    </w:p>
    <w:p w:rsidR="0004388B" w:rsidRPr="007526A7" w:rsidRDefault="0004388B" w:rsidP="0004388B">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360" w:lineRule="auto"/>
        <w:ind w:firstLine="0"/>
        <w:jc w:val="both"/>
        <w:rPr>
          <w:rFonts w:asciiTheme="minorHAnsi" w:hAnsiTheme="minorHAnsi" w:cs="Arial"/>
        </w:rPr>
      </w:pPr>
      <w:r w:rsidRPr="007526A7">
        <w:rPr>
          <w:rFonts w:asciiTheme="minorHAnsi" w:hAnsiTheme="minorHAnsi" w:cs="Arial"/>
        </w:rPr>
        <w:t>Encaminhar o relatório de estágio ao supervisor pedagógico do curso.</w:t>
      </w:r>
    </w:p>
    <w:p w:rsidR="0004388B" w:rsidRPr="007526A7" w:rsidRDefault="0004388B" w:rsidP="0004388B">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360" w:lineRule="auto"/>
        <w:ind w:firstLine="0"/>
        <w:jc w:val="both"/>
        <w:rPr>
          <w:rFonts w:asciiTheme="minorHAnsi" w:hAnsiTheme="minorHAnsi" w:cs="Arial"/>
        </w:rPr>
      </w:pPr>
      <w:r w:rsidRPr="007526A7">
        <w:rPr>
          <w:rFonts w:asciiTheme="minorHAnsi" w:hAnsiTheme="minorHAnsi" w:cs="Arial"/>
        </w:rPr>
        <w:t xml:space="preserve">Responder pelo ressarcimento de eventuais danos causados por ato doloso ou culposo de sua responsabilidade, cuja indenização não se achar coberta pela apólice de seguro, no tocante a equipamentos instalados nas dependências da Unidade Concedente durante o cumprimento do estágio, bem como por danos morais e materiais causados a terceiros. </w:t>
      </w:r>
    </w:p>
    <w:p w:rsidR="00AF4D5D" w:rsidRPr="007526A7" w:rsidRDefault="00AF4D5D" w:rsidP="00AF4D5D">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heme="minorHAnsi" w:hAnsiTheme="minorHAnsi" w:cs="Arial"/>
          <w:color w:val="FF0000"/>
        </w:rPr>
      </w:pPr>
    </w:p>
    <w:p w:rsidR="00AF4D5D" w:rsidRPr="007526A7" w:rsidRDefault="00AF4D5D" w:rsidP="00AF4D5D">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heme="minorHAnsi" w:hAnsiTheme="minorHAnsi" w:cs="Arial"/>
          <w:b/>
          <w:color w:val="auto"/>
        </w:rPr>
      </w:pPr>
      <w:r w:rsidRPr="007526A7">
        <w:rPr>
          <w:rFonts w:asciiTheme="minorHAnsi" w:hAnsiTheme="minorHAnsi" w:cs="Arial"/>
          <w:b/>
          <w:color w:val="auto"/>
        </w:rPr>
        <w:t>CLÁUSULA QUINTA – DA DISPENSA</w:t>
      </w:r>
    </w:p>
    <w:p w:rsidR="00AF4D5D" w:rsidRPr="007526A7" w:rsidRDefault="00AF4D5D" w:rsidP="00AF4D5D">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heme="minorHAnsi" w:hAnsiTheme="minorHAnsi" w:cs="Arial"/>
          <w:color w:val="auto"/>
        </w:rPr>
      </w:pPr>
    </w:p>
    <w:p w:rsidR="00AF4D5D" w:rsidRPr="007526A7" w:rsidRDefault="00AF4D5D" w:rsidP="00AF4D5D">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heme="minorHAnsi" w:hAnsiTheme="minorHAnsi"/>
        </w:rPr>
      </w:pPr>
      <w:r w:rsidRPr="007526A7">
        <w:rPr>
          <w:rFonts w:asciiTheme="minorHAnsi" w:hAnsiTheme="minorHAnsi" w:cs="Arial"/>
          <w:color w:val="auto"/>
        </w:rPr>
        <w:t>5.1.</w:t>
      </w:r>
      <w:r w:rsidRPr="007526A7">
        <w:rPr>
          <w:rFonts w:asciiTheme="minorHAnsi" w:hAnsiTheme="minorHAnsi"/>
          <w:color w:val="auto"/>
        </w:rPr>
        <w:t xml:space="preserve"> </w:t>
      </w:r>
      <w:r w:rsidRPr="007526A7">
        <w:rPr>
          <w:rFonts w:asciiTheme="minorHAnsi" w:hAnsiTheme="minorHAnsi"/>
        </w:rPr>
        <w:t xml:space="preserve">O estagiário será dispensado </w:t>
      </w:r>
      <w:r w:rsidR="00F402DA" w:rsidRPr="007526A7">
        <w:rPr>
          <w:rFonts w:asciiTheme="minorHAnsi" w:hAnsiTheme="minorHAnsi"/>
        </w:rPr>
        <w:t>das atividades</w:t>
      </w:r>
      <w:r w:rsidRPr="007526A7">
        <w:rPr>
          <w:rFonts w:asciiTheme="minorHAnsi" w:hAnsiTheme="minorHAnsi"/>
        </w:rPr>
        <w:t xml:space="preserve"> na Secretaria nos seguintes casos:</w:t>
      </w:r>
    </w:p>
    <w:p w:rsidR="005206F9" w:rsidRPr="007526A7" w:rsidRDefault="00AF4D5D" w:rsidP="005206F9">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heme="minorHAnsi" w:hAnsiTheme="minorHAnsi"/>
        </w:rPr>
      </w:pPr>
      <w:r w:rsidRPr="007526A7">
        <w:rPr>
          <w:rFonts w:asciiTheme="minorHAnsi" w:hAnsiTheme="minorHAnsi"/>
        </w:rPr>
        <w:t>a) automaticamente, ao término do termo de compromisso de estágio, ressalvada a hipótese de renovação de sua designação até no máximo de 02 anos de estágio;</w:t>
      </w:r>
    </w:p>
    <w:p w:rsidR="00A27B08" w:rsidRPr="007526A7" w:rsidRDefault="00AF4D5D" w:rsidP="005206F9">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heme="minorHAnsi" w:hAnsiTheme="minorHAnsi"/>
        </w:rPr>
      </w:pPr>
      <w:r w:rsidRPr="007526A7">
        <w:rPr>
          <w:rFonts w:asciiTheme="minorHAnsi" w:hAnsiTheme="minorHAnsi"/>
        </w:rPr>
        <w:t>b) pela interrupção ou conclusão do curso na Instituição de ensino conveniada;</w:t>
      </w:r>
    </w:p>
    <w:p w:rsidR="005206F9" w:rsidRPr="007526A7" w:rsidRDefault="005206F9" w:rsidP="005206F9">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heme="minorHAnsi" w:hAnsiTheme="minorHAnsi"/>
        </w:rPr>
      </w:pPr>
      <w:r w:rsidRPr="007526A7">
        <w:rPr>
          <w:rFonts w:asciiTheme="minorHAnsi" w:hAnsiTheme="minorHAnsi"/>
        </w:rPr>
        <w:t>c</w:t>
      </w:r>
      <w:r w:rsidR="00AF4D5D" w:rsidRPr="007526A7">
        <w:rPr>
          <w:rFonts w:asciiTheme="minorHAnsi" w:hAnsiTheme="minorHAnsi"/>
        </w:rPr>
        <w:t xml:space="preserve">) pelo descumprimento deliberado das atividades; </w:t>
      </w:r>
    </w:p>
    <w:p w:rsidR="00EC345C" w:rsidRPr="007526A7" w:rsidRDefault="00AF4D5D" w:rsidP="005206F9">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heme="minorHAnsi" w:hAnsiTheme="minorHAnsi"/>
        </w:rPr>
      </w:pPr>
      <w:r w:rsidRPr="007526A7">
        <w:rPr>
          <w:rFonts w:asciiTheme="minorHAnsi" w:hAnsiTheme="minorHAnsi"/>
        </w:rPr>
        <w:t>d) por conduta pessoal reprovável;</w:t>
      </w:r>
    </w:p>
    <w:p w:rsidR="0004388B" w:rsidRPr="007526A7" w:rsidRDefault="00AF4D5D" w:rsidP="005206F9">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heme="minorHAnsi" w:hAnsiTheme="minorHAnsi"/>
        </w:rPr>
      </w:pPr>
      <w:r w:rsidRPr="007526A7">
        <w:rPr>
          <w:rFonts w:asciiTheme="minorHAnsi" w:hAnsiTheme="minorHAnsi"/>
        </w:rPr>
        <w:t>e) a pedido, a qualquer tempo, feita por escrito com no mínimo 10 dias úteis de antecedência.</w:t>
      </w:r>
    </w:p>
    <w:p w:rsidR="005206F9" w:rsidRPr="007526A7" w:rsidRDefault="005206F9" w:rsidP="005206F9">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heme="minorHAnsi" w:hAnsiTheme="minorHAnsi" w:cs="Arial"/>
        </w:rPr>
      </w:pPr>
    </w:p>
    <w:p w:rsidR="0004388B" w:rsidRPr="007526A7" w:rsidRDefault="0004388B" w:rsidP="0004388B">
      <w:pPr>
        <w:spacing w:line="360" w:lineRule="auto"/>
        <w:rPr>
          <w:rFonts w:asciiTheme="minorHAnsi" w:hAnsiTheme="minorHAnsi" w:cs="Arial"/>
        </w:rPr>
      </w:pPr>
      <w:r w:rsidRPr="007526A7">
        <w:rPr>
          <w:rFonts w:asciiTheme="minorHAnsi" w:hAnsiTheme="minorHAnsi" w:cs="Arial"/>
          <w:b/>
          <w:bCs/>
        </w:rPr>
        <w:lastRenderedPageBreak/>
        <w:t>CLÁUSULA</w:t>
      </w:r>
      <w:r w:rsidRPr="007526A7">
        <w:rPr>
          <w:rFonts w:asciiTheme="minorHAnsi" w:hAnsiTheme="minorHAnsi" w:cs="Arial"/>
          <w:b/>
          <w:color w:val="auto"/>
        </w:rPr>
        <w:t xml:space="preserve"> </w:t>
      </w:r>
      <w:r w:rsidR="005206F9" w:rsidRPr="007526A7">
        <w:rPr>
          <w:rFonts w:asciiTheme="minorHAnsi" w:hAnsiTheme="minorHAnsi" w:cs="Arial"/>
          <w:b/>
          <w:color w:val="auto"/>
        </w:rPr>
        <w:t>SEXTA</w:t>
      </w:r>
    </w:p>
    <w:p w:rsidR="0004388B" w:rsidRPr="007526A7" w:rsidRDefault="0004388B" w:rsidP="00C926BA">
      <w:pPr>
        <w:spacing w:line="360" w:lineRule="auto"/>
        <w:jc w:val="both"/>
        <w:rPr>
          <w:rFonts w:asciiTheme="minorHAnsi" w:hAnsiTheme="minorHAnsi" w:cs="Arial"/>
        </w:rPr>
      </w:pPr>
      <w:r w:rsidRPr="007526A7">
        <w:rPr>
          <w:rFonts w:asciiTheme="minorHAnsi" w:hAnsiTheme="minorHAnsi" w:cs="Arial"/>
        </w:rPr>
        <w:t>O estágio não será remunerado, ficando desde já estab</w:t>
      </w:r>
      <w:r w:rsidR="00C00FA9" w:rsidRPr="007526A7">
        <w:rPr>
          <w:rFonts w:asciiTheme="minorHAnsi" w:hAnsiTheme="minorHAnsi" w:cs="Arial"/>
        </w:rPr>
        <w:t xml:space="preserve">elecido que não </w:t>
      </w:r>
      <w:proofErr w:type="gramStart"/>
      <w:r w:rsidR="00C00FA9" w:rsidRPr="007526A7">
        <w:rPr>
          <w:rFonts w:asciiTheme="minorHAnsi" w:hAnsiTheme="minorHAnsi" w:cs="Arial"/>
        </w:rPr>
        <w:t>haverá</w:t>
      </w:r>
      <w:proofErr w:type="gramEnd"/>
      <w:r w:rsidR="00C00FA9" w:rsidRPr="007526A7">
        <w:rPr>
          <w:rFonts w:asciiTheme="minorHAnsi" w:hAnsiTheme="minorHAnsi" w:cs="Arial"/>
        </w:rPr>
        <w:t xml:space="preserve"> nenhum ví</w:t>
      </w:r>
      <w:r w:rsidRPr="007526A7">
        <w:rPr>
          <w:rFonts w:asciiTheme="minorHAnsi" w:hAnsiTheme="minorHAnsi" w:cs="Arial"/>
        </w:rPr>
        <w:t>nculo empregatício entre o Estagiário e a Concedente.</w:t>
      </w:r>
    </w:p>
    <w:p w:rsidR="0004388B" w:rsidRPr="007526A7" w:rsidRDefault="00AC700B" w:rsidP="0004388B">
      <w:pPr>
        <w:spacing w:line="360" w:lineRule="auto"/>
        <w:rPr>
          <w:rFonts w:asciiTheme="minorHAnsi" w:hAnsiTheme="minorHAnsi" w:cs="Arial"/>
        </w:rPr>
      </w:pPr>
      <w:r w:rsidRPr="007526A7">
        <w:rPr>
          <w:rFonts w:asciiTheme="minorHAnsi" w:hAnsiTheme="minorHAnsi" w:cs="Arial"/>
          <w:b/>
          <w:bCs/>
        </w:rPr>
        <w:t>CLAÚSULA</w:t>
      </w:r>
      <w:r w:rsidRPr="007526A7">
        <w:rPr>
          <w:rFonts w:asciiTheme="minorHAnsi" w:hAnsiTheme="minorHAnsi" w:cs="Arial"/>
          <w:b/>
          <w:bCs/>
          <w:color w:val="FF0000"/>
        </w:rPr>
        <w:t xml:space="preserve"> </w:t>
      </w:r>
      <w:r w:rsidRPr="007526A7">
        <w:rPr>
          <w:rFonts w:asciiTheme="minorHAnsi" w:hAnsiTheme="minorHAnsi" w:cs="Arial"/>
          <w:b/>
          <w:bCs/>
          <w:color w:val="auto"/>
        </w:rPr>
        <w:t>S</w:t>
      </w:r>
      <w:r w:rsidR="005206F9" w:rsidRPr="007526A7">
        <w:rPr>
          <w:rFonts w:asciiTheme="minorHAnsi" w:hAnsiTheme="minorHAnsi" w:cs="Arial"/>
          <w:b/>
          <w:bCs/>
          <w:color w:val="auto"/>
        </w:rPr>
        <w:t>ETIMA</w:t>
      </w:r>
    </w:p>
    <w:p w:rsidR="007526A7" w:rsidRPr="007526A7" w:rsidRDefault="00C1336B" w:rsidP="00F402DA">
      <w:pPr>
        <w:spacing w:line="360" w:lineRule="auto"/>
        <w:jc w:val="both"/>
        <w:rPr>
          <w:rFonts w:asciiTheme="minorHAnsi" w:hAnsiTheme="minorHAnsi" w:cs="Arial"/>
          <w:color w:val="auto"/>
        </w:rPr>
      </w:pPr>
      <w:r w:rsidRPr="007526A7">
        <w:rPr>
          <w:rFonts w:asciiTheme="minorHAnsi" w:hAnsiTheme="minorHAnsi" w:cs="Arial"/>
          <w:color w:val="auto"/>
        </w:rPr>
        <w:t xml:space="preserve">O/A estagiário/a declara, nos termos e sob as penas da lei, que é cidadão/cidadã afrodescendente/deficiente, nos termos da legislação municipal em vigor (identificando-se como de cor negra ou parda, pertencente </w:t>
      </w:r>
      <w:r w:rsidR="00F402DA" w:rsidRPr="007526A7">
        <w:rPr>
          <w:rFonts w:asciiTheme="minorHAnsi" w:hAnsiTheme="minorHAnsi" w:cs="Arial"/>
          <w:color w:val="auto"/>
        </w:rPr>
        <w:t>à</w:t>
      </w:r>
      <w:r w:rsidRPr="007526A7">
        <w:rPr>
          <w:rFonts w:asciiTheme="minorHAnsi" w:hAnsiTheme="minorHAnsi" w:cs="Arial"/>
          <w:color w:val="auto"/>
        </w:rPr>
        <w:t xml:space="preserve"> raça/etnia negra).</w:t>
      </w:r>
    </w:p>
    <w:p w:rsidR="00C1336B" w:rsidRPr="00C43BEA" w:rsidRDefault="005206F9" w:rsidP="00C43BEA">
      <w:pPr>
        <w:spacing w:line="360" w:lineRule="auto"/>
        <w:ind w:right="-540"/>
        <w:jc w:val="both"/>
        <w:rPr>
          <w:rFonts w:asciiTheme="minorHAnsi" w:hAnsiTheme="minorHAnsi"/>
          <w:color w:val="auto"/>
        </w:rPr>
      </w:pPr>
      <w:r w:rsidRPr="007526A7">
        <w:rPr>
          <w:rFonts w:asciiTheme="minorHAnsi" w:hAnsiTheme="minorHAnsi"/>
          <w:color w:val="auto"/>
        </w:rPr>
        <w:t xml:space="preserve">E assim, por estarem de inteiro e comum acordo com as condições e dizeres deste Termo de Compromisso, as partes o assinam em </w:t>
      </w:r>
      <w:proofErr w:type="gramStart"/>
      <w:r w:rsidRPr="007526A7">
        <w:rPr>
          <w:rFonts w:asciiTheme="minorHAnsi" w:hAnsiTheme="minorHAnsi"/>
          <w:color w:val="auto"/>
        </w:rPr>
        <w:t>3</w:t>
      </w:r>
      <w:proofErr w:type="gramEnd"/>
      <w:r w:rsidRPr="007526A7">
        <w:rPr>
          <w:rFonts w:asciiTheme="minorHAnsi" w:hAnsiTheme="minorHAnsi"/>
          <w:color w:val="auto"/>
        </w:rPr>
        <w:t xml:space="preserve"> (três) vias, cabendo a primeira à Concedente, a segunda ao(a) estagiário(a) e a terceira à Instituição de Ensino.</w:t>
      </w:r>
    </w:p>
    <w:p w:rsidR="0004388B" w:rsidRPr="007526A7" w:rsidRDefault="0004388B" w:rsidP="00C43BEA">
      <w:pPr>
        <w:spacing w:line="360" w:lineRule="auto"/>
        <w:jc w:val="right"/>
        <w:rPr>
          <w:rFonts w:asciiTheme="minorHAnsi" w:hAnsiTheme="minorHAnsi" w:cs="Arial"/>
          <w:color w:val="FF0000"/>
        </w:rPr>
      </w:pPr>
      <w:r w:rsidRPr="007526A7">
        <w:rPr>
          <w:rFonts w:asciiTheme="minorHAnsi" w:hAnsiTheme="minorHAnsi" w:cs="Arial"/>
          <w:color w:val="auto"/>
        </w:rPr>
        <w:t xml:space="preserve">São Paulo, </w:t>
      </w:r>
      <w:proofErr w:type="spellStart"/>
      <w:r w:rsidRPr="007526A7">
        <w:rPr>
          <w:rFonts w:asciiTheme="minorHAnsi" w:hAnsiTheme="minorHAnsi" w:cs="Arial"/>
          <w:color w:val="FF0000"/>
        </w:rPr>
        <w:t>xx</w:t>
      </w:r>
      <w:proofErr w:type="spellEnd"/>
      <w:r w:rsidRPr="007526A7">
        <w:rPr>
          <w:rFonts w:asciiTheme="minorHAnsi" w:hAnsiTheme="minorHAnsi" w:cs="Arial"/>
          <w:color w:val="FF0000"/>
        </w:rPr>
        <w:t xml:space="preserve"> </w:t>
      </w:r>
      <w:r w:rsidRPr="007526A7">
        <w:rPr>
          <w:rFonts w:asciiTheme="minorHAnsi" w:hAnsiTheme="minorHAnsi" w:cs="Arial"/>
          <w:color w:val="auto"/>
        </w:rPr>
        <w:t>de</w:t>
      </w:r>
      <w:r w:rsidRPr="007526A7">
        <w:rPr>
          <w:rFonts w:asciiTheme="minorHAnsi" w:hAnsiTheme="minorHAnsi" w:cs="Arial"/>
          <w:color w:val="FF0000"/>
        </w:rPr>
        <w:t xml:space="preserve"> </w:t>
      </w:r>
      <w:proofErr w:type="spellStart"/>
      <w:r w:rsidRPr="007526A7">
        <w:rPr>
          <w:rFonts w:asciiTheme="minorHAnsi" w:hAnsiTheme="minorHAnsi" w:cs="Arial"/>
          <w:color w:val="FF0000"/>
        </w:rPr>
        <w:t>xxxxx</w:t>
      </w:r>
      <w:proofErr w:type="spellEnd"/>
      <w:r w:rsidRPr="007526A7">
        <w:rPr>
          <w:rFonts w:asciiTheme="minorHAnsi" w:hAnsiTheme="minorHAnsi" w:cs="Arial"/>
          <w:color w:val="FF0000"/>
        </w:rPr>
        <w:t xml:space="preserve"> </w:t>
      </w:r>
      <w:r w:rsidRPr="007526A7">
        <w:rPr>
          <w:rFonts w:asciiTheme="minorHAnsi" w:hAnsiTheme="minorHAnsi" w:cs="Arial"/>
          <w:color w:val="auto"/>
        </w:rPr>
        <w:t>de</w:t>
      </w:r>
      <w:r w:rsidRPr="007526A7">
        <w:rPr>
          <w:rFonts w:asciiTheme="minorHAnsi" w:hAnsiTheme="minorHAnsi" w:cs="Arial"/>
          <w:color w:val="FF0000"/>
        </w:rPr>
        <w:t xml:space="preserve"> </w:t>
      </w:r>
      <w:proofErr w:type="spellStart"/>
      <w:proofErr w:type="gramStart"/>
      <w:r w:rsidRPr="007526A7">
        <w:rPr>
          <w:rFonts w:asciiTheme="minorHAnsi" w:hAnsiTheme="minorHAnsi" w:cs="Arial"/>
          <w:color w:val="FF0000"/>
        </w:rPr>
        <w:t>xxxxxxx</w:t>
      </w:r>
      <w:proofErr w:type="spellEnd"/>
      <w:proofErr w:type="gramEnd"/>
    </w:p>
    <w:p w:rsidR="0004388B" w:rsidRPr="007526A7" w:rsidRDefault="0004388B" w:rsidP="006662F0">
      <w:pPr>
        <w:spacing w:line="360" w:lineRule="auto"/>
        <w:rPr>
          <w:rFonts w:asciiTheme="minorHAnsi" w:hAnsiTheme="minorHAnsi" w:cs="Arial"/>
        </w:rPr>
      </w:pPr>
    </w:p>
    <w:p w:rsidR="0004388B" w:rsidRPr="007526A7" w:rsidRDefault="0004388B" w:rsidP="0004388B">
      <w:pPr>
        <w:spacing w:line="360" w:lineRule="auto"/>
        <w:jc w:val="center"/>
        <w:rPr>
          <w:rFonts w:asciiTheme="minorHAnsi" w:hAnsiTheme="minorHAnsi" w:cs="Arial"/>
        </w:rPr>
      </w:pPr>
      <w:r w:rsidRPr="007526A7">
        <w:rPr>
          <w:rFonts w:asciiTheme="minorHAnsi" w:hAnsiTheme="minorHAnsi" w:cs="Arial"/>
        </w:rPr>
        <w:t>_______________________________________________</w:t>
      </w:r>
      <w:r w:rsidR="0016072E" w:rsidRPr="007526A7">
        <w:rPr>
          <w:rFonts w:asciiTheme="minorHAnsi" w:hAnsiTheme="minorHAnsi" w:cs="Arial"/>
        </w:rPr>
        <w:t>__________</w:t>
      </w:r>
    </w:p>
    <w:p w:rsidR="0004388B" w:rsidRPr="00C43BEA" w:rsidRDefault="0004388B" w:rsidP="00C43BEA">
      <w:pPr>
        <w:spacing w:after="0" w:line="240" w:lineRule="auto"/>
        <w:jc w:val="center"/>
        <w:rPr>
          <w:rFonts w:asciiTheme="minorHAnsi" w:hAnsiTheme="minorHAnsi" w:cs="Arial"/>
          <w:color w:val="FF0000"/>
        </w:rPr>
      </w:pPr>
      <w:r w:rsidRPr="00C43BEA">
        <w:rPr>
          <w:rFonts w:asciiTheme="minorHAnsi" w:hAnsiTheme="minorHAnsi" w:cs="Arial"/>
          <w:color w:val="FF0000"/>
        </w:rPr>
        <w:t>Nome</w:t>
      </w:r>
      <w:r w:rsidR="0016072E" w:rsidRPr="00C43BEA">
        <w:rPr>
          <w:rFonts w:asciiTheme="minorHAnsi" w:hAnsiTheme="minorHAnsi" w:cs="Arial"/>
          <w:color w:val="FF0000"/>
        </w:rPr>
        <w:t xml:space="preserve"> do responsável pela Instituição</w:t>
      </w:r>
    </w:p>
    <w:p w:rsidR="00F402DA" w:rsidRDefault="0004388B" w:rsidP="00C43BEA">
      <w:pPr>
        <w:spacing w:after="0" w:line="240" w:lineRule="auto"/>
        <w:jc w:val="center"/>
        <w:rPr>
          <w:rFonts w:asciiTheme="minorHAnsi" w:hAnsiTheme="minorHAnsi" w:cs="Arial"/>
          <w:color w:val="auto"/>
        </w:rPr>
      </w:pPr>
      <w:r w:rsidRPr="00C43BEA">
        <w:rPr>
          <w:rFonts w:asciiTheme="minorHAnsi" w:hAnsiTheme="minorHAnsi" w:cs="Arial"/>
          <w:color w:val="auto"/>
        </w:rPr>
        <w:t>NOME DA INSTITUIÇÃO</w:t>
      </w:r>
      <w:r w:rsidRPr="00C43BEA">
        <w:rPr>
          <w:rFonts w:asciiTheme="minorHAnsi" w:hAnsiTheme="minorHAnsi" w:cs="Arial"/>
          <w:color w:val="auto"/>
        </w:rPr>
        <w:tab/>
      </w:r>
    </w:p>
    <w:p w:rsidR="00C43BEA" w:rsidRDefault="00C43BEA" w:rsidP="00C43BEA">
      <w:pPr>
        <w:spacing w:after="0" w:line="240" w:lineRule="auto"/>
        <w:jc w:val="center"/>
        <w:rPr>
          <w:rFonts w:asciiTheme="minorHAnsi" w:hAnsiTheme="minorHAnsi" w:cs="Arial"/>
          <w:color w:val="auto"/>
        </w:rPr>
      </w:pPr>
    </w:p>
    <w:p w:rsidR="00C43BEA" w:rsidRPr="00C43BEA" w:rsidRDefault="00C43BEA" w:rsidP="00C43BEA">
      <w:pPr>
        <w:spacing w:after="0" w:line="240" w:lineRule="auto"/>
        <w:jc w:val="center"/>
        <w:rPr>
          <w:rFonts w:asciiTheme="minorHAnsi" w:hAnsiTheme="minorHAnsi" w:cs="Arial"/>
          <w:color w:val="auto"/>
        </w:rPr>
      </w:pPr>
    </w:p>
    <w:p w:rsidR="00C43BEA" w:rsidRPr="007526A7" w:rsidRDefault="00C43BEA" w:rsidP="00C43BEA">
      <w:pPr>
        <w:spacing w:after="0" w:line="240" w:lineRule="auto"/>
        <w:jc w:val="center"/>
        <w:rPr>
          <w:rFonts w:asciiTheme="minorHAnsi" w:hAnsiTheme="minorHAnsi" w:cs="Arial"/>
        </w:rPr>
      </w:pPr>
    </w:p>
    <w:p w:rsidR="0004388B" w:rsidRPr="007526A7" w:rsidRDefault="0004388B" w:rsidP="0004388B">
      <w:pPr>
        <w:spacing w:line="360" w:lineRule="auto"/>
        <w:ind w:right="83"/>
        <w:jc w:val="center"/>
        <w:rPr>
          <w:rFonts w:asciiTheme="minorHAnsi" w:hAnsiTheme="minorHAnsi"/>
        </w:rPr>
      </w:pPr>
      <w:r w:rsidRPr="007526A7">
        <w:rPr>
          <w:rFonts w:asciiTheme="minorHAnsi" w:hAnsiTheme="minorHAnsi"/>
        </w:rPr>
        <w:t>_____________________________________________________</w:t>
      </w:r>
    </w:p>
    <w:p w:rsidR="0004388B" w:rsidRPr="00C43BEA" w:rsidRDefault="0004388B" w:rsidP="00C43BEA">
      <w:pPr>
        <w:spacing w:after="0" w:line="240" w:lineRule="auto"/>
        <w:jc w:val="center"/>
        <w:rPr>
          <w:rFonts w:asciiTheme="minorHAnsi" w:hAnsiTheme="minorHAnsi" w:cs="Arial"/>
          <w:color w:val="FF0000"/>
        </w:rPr>
      </w:pPr>
      <w:r w:rsidRPr="00C43BEA">
        <w:rPr>
          <w:rFonts w:asciiTheme="minorHAnsi" w:hAnsiTheme="minorHAnsi" w:cs="Arial"/>
          <w:color w:val="FF0000"/>
        </w:rPr>
        <w:t>Nome do supervisor</w:t>
      </w:r>
      <w:r w:rsidR="0016072E" w:rsidRPr="00C43BEA">
        <w:rPr>
          <w:rFonts w:asciiTheme="minorHAnsi" w:hAnsiTheme="minorHAnsi" w:cs="Arial"/>
          <w:color w:val="FF0000"/>
        </w:rPr>
        <w:t xml:space="preserve"> (SMC)</w:t>
      </w:r>
    </w:p>
    <w:p w:rsidR="0004388B" w:rsidRPr="00C43BEA" w:rsidRDefault="0004388B" w:rsidP="00C43BEA">
      <w:pPr>
        <w:spacing w:after="0" w:line="240" w:lineRule="auto"/>
        <w:jc w:val="center"/>
        <w:rPr>
          <w:rFonts w:asciiTheme="minorHAnsi" w:hAnsiTheme="minorHAnsi" w:cs="Arial"/>
          <w:color w:val="auto"/>
        </w:rPr>
      </w:pPr>
      <w:proofErr w:type="gramStart"/>
      <w:r w:rsidRPr="00C43BEA">
        <w:rPr>
          <w:rFonts w:asciiTheme="minorHAnsi" w:hAnsiTheme="minorHAnsi" w:cs="Arial"/>
          <w:color w:val="auto"/>
        </w:rPr>
        <w:t>SUPERVISOR - CONCEDENTE</w:t>
      </w:r>
      <w:proofErr w:type="gramEnd"/>
    </w:p>
    <w:p w:rsidR="0004388B" w:rsidRDefault="0004388B" w:rsidP="0051220E">
      <w:pPr>
        <w:spacing w:line="360" w:lineRule="auto"/>
        <w:ind w:right="-853"/>
        <w:rPr>
          <w:rFonts w:asciiTheme="minorHAnsi" w:hAnsiTheme="minorHAnsi"/>
        </w:rPr>
      </w:pPr>
    </w:p>
    <w:p w:rsidR="00C43BEA" w:rsidRPr="007526A7" w:rsidRDefault="00C43BEA" w:rsidP="0051220E">
      <w:pPr>
        <w:spacing w:line="360" w:lineRule="auto"/>
        <w:ind w:right="-853"/>
        <w:rPr>
          <w:rFonts w:asciiTheme="minorHAnsi" w:hAnsiTheme="minorHAnsi"/>
        </w:rPr>
      </w:pPr>
    </w:p>
    <w:p w:rsidR="0004388B" w:rsidRPr="007526A7" w:rsidRDefault="0004388B" w:rsidP="0004388B">
      <w:pPr>
        <w:spacing w:line="360" w:lineRule="auto"/>
        <w:ind w:right="83"/>
        <w:jc w:val="center"/>
        <w:rPr>
          <w:rFonts w:asciiTheme="minorHAnsi" w:hAnsiTheme="minorHAnsi"/>
        </w:rPr>
      </w:pPr>
      <w:r w:rsidRPr="007526A7">
        <w:rPr>
          <w:rFonts w:asciiTheme="minorHAnsi" w:hAnsiTheme="minorHAnsi"/>
        </w:rPr>
        <w:t>_____________________________________________________</w:t>
      </w:r>
    </w:p>
    <w:p w:rsidR="0051220E" w:rsidRPr="00C43BEA" w:rsidRDefault="0004388B" w:rsidP="00C43BEA">
      <w:pPr>
        <w:spacing w:after="0" w:line="240" w:lineRule="auto"/>
        <w:jc w:val="center"/>
        <w:rPr>
          <w:rFonts w:asciiTheme="minorHAnsi" w:hAnsiTheme="minorHAnsi" w:cs="Arial"/>
          <w:color w:val="FF0000"/>
        </w:rPr>
      </w:pPr>
      <w:r w:rsidRPr="00C43BEA">
        <w:rPr>
          <w:rFonts w:asciiTheme="minorHAnsi" w:hAnsiTheme="minorHAnsi" w:cs="Arial"/>
          <w:color w:val="FF0000"/>
        </w:rPr>
        <w:t>Nome do orientador</w:t>
      </w:r>
      <w:r w:rsidR="0016072E" w:rsidRPr="00C43BEA">
        <w:rPr>
          <w:rFonts w:asciiTheme="minorHAnsi" w:hAnsiTheme="minorHAnsi" w:cs="Arial"/>
          <w:color w:val="FF0000"/>
        </w:rPr>
        <w:t xml:space="preserve"> responsável pela área de estágio da Instituição </w:t>
      </w:r>
    </w:p>
    <w:p w:rsidR="0004388B" w:rsidRPr="00C43BEA" w:rsidRDefault="0004388B" w:rsidP="00C43BEA">
      <w:pPr>
        <w:spacing w:after="0" w:line="240" w:lineRule="auto"/>
        <w:jc w:val="center"/>
        <w:rPr>
          <w:rFonts w:asciiTheme="minorHAnsi" w:hAnsiTheme="minorHAnsi" w:cs="Arial"/>
          <w:color w:val="auto"/>
        </w:rPr>
      </w:pPr>
      <w:r w:rsidRPr="00C43BEA">
        <w:rPr>
          <w:rFonts w:asciiTheme="minorHAnsi" w:hAnsiTheme="minorHAnsi" w:cs="Arial"/>
          <w:color w:val="auto"/>
        </w:rPr>
        <w:t>ORIENTADOR DE ESTÁGIO</w:t>
      </w:r>
    </w:p>
    <w:p w:rsidR="0016072E" w:rsidRDefault="0016072E" w:rsidP="00C43BEA">
      <w:pPr>
        <w:spacing w:after="0" w:line="240" w:lineRule="auto"/>
        <w:jc w:val="center"/>
        <w:rPr>
          <w:rFonts w:asciiTheme="minorHAnsi" w:hAnsiTheme="minorHAnsi" w:cs="Arial"/>
          <w:color w:val="auto"/>
        </w:rPr>
      </w:pPr>
    </w:p>
    <w:p w:rsidR="00C43BEA" w:rsidRDefault="00C43BEA" w:rsidP="00C43BEA">
      <w:pPr>
        <w:spacing w:after="0" w:line="240" w:lineRule="auto"/>
        <w:jc w:val="center"/>
        <w:rPr>
          <w:rFonts w:asciiTheme="minorHAnsi" w:hAnsiTheme="minorHAnsi" w:cs="Arial"/>
          <w:color w:val="auto"/>
        </w:rPr>
      </w:pPr>
    </w:p>
    <w:p w:rsidR="00C43BEA" w:rsidRPr="00C43BEA" w:rsidRDefault="00C43BEA" w:rsidP="00C43BEA">
      <w:pPr>
        <w:spacing w:after="0" w:line="240" w:lineRule="auto"/>
        <w:jc w:val="center"/>
        <w:rPr>
          <w:rFonts w:asciiTheme="minorHAnsi" w:hAnsiTheme="minorHAnsi" w:cs="Arial"/>
          <w:color w:val="auto"/>
        </w:rPr>
      </w:pPr>
    </w:p>
    <w:p w:rsidR="0016072E" w:rsidRPr="007526A7" w:rsidRDefault="0016072E" w:rsidP="0004388B">
      <w:pPr>
        <w:spacing w:line="360" w:lineRule="auto"/>
        <w:jc w:val="center"/>
        <w:rPr>
          <w:rFonts w:asciiTheme="minorHAnsi" w:hAnsiTheme="minorHAnsi" w:cs="Arial"/>
        </w:rPr>
      </w:pPr>
      <w:r w:rsidRPr="007526A7">
        <w:rPr>
          <w:rFonts w:asciiTheme="minorHAnsi" w:hAnsiTheme="minorHAnsi" w:cs="Arial"/>
        </w:rPr>
        <w:t>_____________________________________________________</w:t>
      </w:r>
    </w:p>
    <w:p w:rsidR="00A27B08" w:rsidRPr="007526A7" w:rsidRDefault="006662F0" w:rsidP="00F70C1F">
      <w:pPr>
        <w:spacing w:line="360" w:lineRule="auto"/>
        <w:jc w:val="center"/>
        <w:rPr>
          <w:rFonts w:asciiTheme="minorHAnsi" w:eastAsia="Roboto" w:hAnsiTheme="minorHAnsi" w:cs="Arial"/>
          <w:color w:val="auto"/>
        </w:rPr>
      </w:pPr>
      <w:r w:rsidRPr="007526A7">
        <w:rPr>
          <w:rFonts w:asciiTheme="minorHAnsi" w:eastAsia="Roboto" w:hAnsiTheme="minorHAnsi" w:cs="Arial"/>
          <w:color w:val="auto"/>
        </w:rPr>
        <w:t>SUGESP</w:t>
      </w:r>
    </w:p>
    <w:p w:rsidR="00A27B08" w:rsidRDefault="00A27B08" w:rsidP="00C43BEA">
      <w:pPr>
        <w:spacing w:line="360" w:lineRule="auto"/>
        <w:rPr>
          <w:rFonts w:asciiTheme="minorHAnsi" w:eastAsia="Roboto" w:hAnsiTheme="minorHAnsi" w:cs="Arial"/>
          <w:color w:val="auto"/>
        </w:rPr>
      </w:pPr>
      <w:bookmarkStart w:id="0" w:name="_GoBack"/>
      <w:bookmarkEnd w:id="0"/>
    </w:p>
    <w:p w:rsidR="0051220E" w:rsidRPr="007526A7" w:rsidRDefault="0051220E" w:rsidP="00A27B08">
      <w:pPr>
        <w:spacing w:line="360" w:lineRule="auto"/>
        <w:jc w:val="center"/>
        <w:rPr>
          <w:rFonts w:asciiTheme="minorHAnsi" w:eastAsia="Roboto" w:hAnsiTheme="minorHAnsi" w:cs="Arial"/>
          <w:b/>
          <w:color w:val="auto"/>
        </w:rPr>
      </w:pPr>
    </w:p>
    <w:p w:rsidR="00A27B08" w:rsidRPr="007526A7" w:rsidRDefault="00A27B08" w:rsidP="00A27B08">
      <w:pPr>
        <w:spacing w:line="360" w:lineRule="auto"/>
        <w:jc w:val="center"/>
        <w:rPr>
          <w:rFonts w:asciiTheme="minorHAnsi" w:eastAsia="Roboto" w:hAnsiTheme="minorHAnsi" w:cs="Arial"/>
          <w:b/>
          <w:color w:val="auto"/>
        </w:rPr>
      </w:pPr>
      <w:r w:rsidRPr="007526A7">
        <w:rPr>
          <w:rFonts w:asciiTheme="minorHAnsi" w:eastAsia="Roboto" w:hAnsiTheme="minorHAnsi" w:cs="Arial"/>
          <w:b/>
          <w:color w:val="auto"/>
        </w:rPr>
        <w:t>ANEXO</w:t>
      </w:r>
      <w:r w:rsidR="009E504A">
        <w:rPr>
          <w:rFonts w:asciiTheme="minorHAnsi" w:eastAsia="Roboto" w:hAnsiTheme="minorHAnsi" w:cs="Arial"/>
          <w:b/>
          <w:color w:val="auto"/>
        </w:rPr>
        <w:t xml:space="preserve"> V</w:t>
      </w:r>
    </w:p>
    <w:p w:rsidR="00A27B08" w:rsidRPr="007526A7" w:rsidRDefault="00A27B08" w:rsidP="00A27B08">
      <w:pPr>
        <w:spacing w:line="360" w:lineRule="auto"/>
        <w:jc w:val="center"/>
        <w:rPr>
          <w:rFonts w:asciiTheme="minorHAnsi" w:eastAsia="Roboto" w:hAnsiTheme="minorHAnsi" w:cs="Arial"/>
          <w:b/>
          <w:color w:val="auto"/>
        </w:rPr>
      </w:pPr>
      <w:r w:rsidRPr="007526A7">
        <w:rPr>
          <w:rFonts w:asciiTheme="minorHAnsi" w:eastAsia="Roboto" w:hAnsiTheme="minorHAnsi" w:cs="Arial"/>
          <w:b/>
          <w:color w:val="auto"/>
        </w:rPr>
        <w:t>CRONOGRAMA DE ATIVIDADES</w:t>
      </w:r>
    </w:p>
    <w:tbl>
      <w:tblPr>
        <w:tblW w:w="9199" w:type="dxa"/>
        <w:tblInd w:w="55" w:type="dxa"/>
        <w:tblCellMar>
          <w:left w:w="70" w:type="dxa"/>
          <w:right w:w="70" w:type="dxa"/>
        </w:tblCellMar>
        <w:tblLook w:val="04A0" w:firstRow="1" w:lastRow="0" w:firstColumn="1" w:lastColumn="0" w:noHBand="0" w:noVBand="1"/>
      </w:tblPr>
      <w:tblGrid>
        <w:gridCol w:w="808"/>
        <w:gridCol w:w="3885"/>
        <w:gridCol w:w="4506"/>
      </w:tblGrid>
      <w:tr w:rsidR="00A27B08" w:rsidRPr="007526A7" w:rsidTr="003162AE">
        <w:trPr>
          <w:trHeight w:val="283"/>
        </w:trPr>
        <w:tc>
          <w:tcPr>
            <w:tcW w:w="808" w:type="dxa"/>
            <w:tcBorders>
              <w:top w:val="single" w:sz="4" w:space="0" w:color="3F3F3F"/>
              <w:left w:val="single" w:sz="4" w:space="0" w:color="3F3F3F"/>
              <w:bottom w:val="single" w:sz="4" w:space="0" w:color="3F3F3F"/>
              <w:right w:val="single" w:sz="4" w:space="0" w:color="3F3F3F"/>
            </w:tcBorders>
            <w:shd w:val="clear" w:color="000000" w:fill="D9D9D9"/>
            <w:noWrap/>
            <w:vAlign w:val="bottom"/>
            <w:hideMark/>
          </w:tcPr>
          <w:p w:rsidR="00A27B08" w:rsidRPr="007526A7" w:rsidRDefault="00A27B08" w:rsidP="00A27B0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b/>
                <w:bCs/>
                <w:color w:val="auto"/>
              </w:rPr>
            </w:pPr>
            <w:r w:rsidRPr="007526A7">
              <w:rPr>
                <w:rFonts w:asciiTheme="minorHAnsi" w:eastAsia="Times New Roman" w:hAnsiTheme="minorHAnsi" w:cs="Times New Roman"/>
                <w:b/>
                <w:bCs/>
                <w:color w:val="auto"/>
              </w:rPr>
              <w:t>ITEM</w:t>
            </w:r>
          </w:p>
        </w:tc>
        <w:tc>
          <w:tcPr>
            <w:tcW w:w="3885" w:type="dxa"/>
            <w:tcBorders>
              <w:top w:val="single" w:sz="4" w:space="0" w:color="3F3F3F"/>
              <w:left w:val="nil"/>
              <w:bottom w:val="single" w:sz="4" w:space="0" w:color="3F3F3F"/>
              <w:right w:val="single" w:sz="4" w:space="0" w:color="3F3F3F"/>
            </w:tcBorders>
            <w:shd w:val="clear" w:color="000000" w:fill="D9D9D9"/>
            <w:noWrap/>
            <w:vAlign w:val="bottom"/>
            <w:hideMark/>
          </w:tcPr>
          <w:p w:rsidR="00A27B08" w:rsidRPr="007526A7" w:rsidRDefault="00A27B08" w:rsidP="00A27B0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b/>
                <w:bCs/>
                <w:color w:val="auto"/>
              </w:rPr>
            </w:pPr>
            <w:r w:rsidRPr="007526A7">
              <w:rPr>
                <w:rFonts w:asciiTheme="minorHAnsi" w:eastAsia="Times New Roman" w:hAnsiTheme="minorHAnsi" w:cs="Times New Roman"/>
                <w:b/>
                <w:bCs/>
                <w:color w:val="auto"/>
              </w:rPr>
              <w:t>ATIVIDADE</w:t>
            </w:r>
          </w:p>
        </w:tc>
        <w:tc>
          <w:tcPr>
            <w:tcW w:w="4506" w:type="dxa"/>
            <w:tcBorders>
              <w:top w:val="single" w:sz="4" w:space="0" w:color="3F3F3F"/>
              <w:left w:val="nil"/>
              <w:bottom w:val="single" w:sz="4" w:space="0" w:color="3F3F3F"/>
              <w:right w:val="single" w:sz="4" w:space="0" w:color="3F3F3F"/>
            </w:tcBorders>
            <w:shd w:val="clear" w:color="000000" w:fill="D9D9D9"/>
            <w:noWrap/>
            <w:vAlign w:val="bottom"/>
            <w:hideMark/>
          </w:tcPr>
          <w:p w:rsidR="00A27B08" w:rsidRPr="007526A7" w:rsidRDefault="00A27B08" w:rsidP="00A27B0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b/>
                <w:bCs/>
                <w:color w:val="auto"/>
              </w:rPr>
            </w:pPr>
            <w:r w:rsidRPr="007526A7">
              <w:rPr>
                <w:rFonts w:asciiTheme="minorHAnsi" w:eastAsia="Times New Roman" w:hAnsiTheme="minorHAnsi" w:cs="Times New Roman"/>
                <w:b/>
                <w:bCs/>
                <w:color w:val="auto"/>
              </w:rPr>
              <w:t>DATAS PREVISTAS</w:t>
            </w:r>
          </w:p>
        </w:tc>
      </w:tr>
      <w:tr w:rsidR="00A27B08" w:rsidRPr="007526A7" w:rsidTr="003162AE">
        <w:trPr>
          <w:trHeight w:val="283"/>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B08" w:rsidRPr="007526A7" w:rsidRDefault="00A27B08" w:rsidP="00A27B0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rPr>
            </w:pPr>
            <w:proofErr w:type="gramStart"/>
            <w:r w:rsidRPr="007526A7">
              <w:rPr>
                <w:rFonts w:asciiTheme="minorHAnsi" w:eastAsia="Times New Roman" w:hAnsiTheme="minorHAnsi" w:cs="Times New Roman"/>
              </w:rPr>
              <w:t>1</w:t>
            </w:r>
            <w:proofErr w:type="gramEnd"/>
          </w:p>
        </w:tc>
        <w:tc>
          <w:tcPr>
            <w:tcW w:w="3885" w:type="dxa"/>
            <w:tcBorders>
              <w:top w:val="single" w:sz="4" w:space="0" w:color="auto"/>
              <w:left w:val="nil"/>
              <w:bottom w:val="single" w:sz="4" w:space="0" w:color="auto"/>
              <w:right w:val="single" w:sz="4" w:space="0" w:color="auto"/>
            </w:tcBorders>
            <w:shd w:val="clear" w:color="auto" w:fill="auto"/>
            <w:noWrap/>
            <w:vAlign w:val="bottom"/>
            <w:hideMark/>
          </w:tcPr>
          <w:p w:rsidR="00A27B08" w:rsidRPr="007526A7" w:rsidRDefault="00A27B08" w:rsidP="00A27B0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rPr>
            </w:pPr>
            <w:r w:rsidRPr="007526A7">
              <w:rPr>
                <w:rFonts w:asciiTheme="minorHAnsi" w:eastAsia="Times New Roman" w:hAnsiTheme="minorHAnsi" w:cs="Times New Roman"/>
              </w:rPr>
              <w:t>Início do prazo de inscrições</w:t>
            </w:r>
          </w:p>
        </w:tc>
        <w:tc>
          <w:tcPr>
            <w:tcW w:w="4506" w:type="dxa"/>
            <w:tcBorders>
              <w:top w:val="single" w:sz="4" w:space="0" w:color="auto"/>
              <w:left w:val="nil"/>
              <w:bottom w:val="single" w:sz="4" w:space="0" w:color="auto"/>
              <w:right w:val="single" w:sz="4" w:space="0" w:color="auto"/>
            </w:tcBorders>
            <w:shd w:val="clear" w:color="auto" w:fill="auto"/>
            <w:noWrap/>
            <w:vAlign w:val="bottom"/>
            <w:hideMark/>
          </w:tcPr>
          <w:p w:rsidR="00A27B08" w:rsidRPr="007526A7" w:rsidRDefault="00C43BEA" w:rsidP="007C7DF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rPr>
            </w:pPr>
            <w:r>
              <w:rPr>
                <w:rFonts w:asciiTheme="minorHAnsi" w:eastAsia="Times New Roman" w:hAnsiTheme="minorHAnsi" w:cs="Times New Roman"/>
              </w:rPr>
              <w:t>30</w:t>
            </w:r>
            <w:r w:rsidR="00D56295">
              <w:rPr>
                <w:rFonts w:asciiTheme="minorHAnsi" w:eastAsia="Times New Roman" w:hAnsiTheme="minorHAnsi" w:cs="Times New Roman"/>
              </w:rPr>
              <w:t xml:space="preserve"> </w:t>
            </w:r>
            <w:r w:rsidR="007C7DF3">
              <w:rPr>
                <w:rFonts w:asciiTheme="minorHAnsi" w:eastAsia="Times New Roman" w:hAnsiTheme="minorHAnsi" w:cs="Times New Roman"/>
              </w:rPr>
              <w:t>/08/2018</w:t>
            </w:r>
          </w:p>
        </w:tc>
      </w:tr>
      <w:tr w:rsidR="00A27B08" w:rsidRPr="007526A7" w:rsidTr="003162AE">
        <w:trPr>
          <w:trHeight w:val="283"/>
        </w:trPr>
        <w:tc>
          <w:tcPr>
            <w:tcW w:w="808" w:type="dxa"/>
            <w:tcBorders>
              <w:top w:val="nil"/>
              <w:left w:val="single" w:sz="4" w:space="0" w:color="auto"/>
              <w:bottom w:val="single" w:sz="4" w:space="0" w:color="auto"/>
              <w:right w:val="single" w:sz="4" w:space="0" w:color="auto"/>
            </w:tcBorders>
            <w:shd w:val="clear" w:color="auto" w:fill="auto"/>
            <w:noWrap/>
            <w:vAlign w:val="bottom"/>
            <w:hideMark/>
          </w:tcPr>
          <w:p w:rsidR="00A27B08" w:rsidRPr="007526A7" w:rsidRDefault="00A27B08" w:rsidP="00A27B0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rPr>
            </w:pPr>
            <w:proofErr w:type="gramStart"/>
            <w:r w:rsidRPr="007526A7">
              <w:rPr>
                <w:rFonts w:asciiTheme="minorHAnsi" w:eastAsia="Times New Roman" w:hAnsiTheme="minorHAnsi" w:cs="Times New Roman"/>
              </w:rPr>
              <w:t>2</w:t>
            </w:r>
            <w:proofErr w:type="gramEnd"/>
          </w:p>
        </w:tc>
        <w:tc>
          <w:tcPr>
            <w:tcW w:w="3885" w:type="dxa"/>
            <w:tcBorders>
              <w:top w:val="nil"/>
              <w:left w:val="nil"/>
              <w:bottom w:val="single" w:sz="4" w:space="0" w:color="auto"/>
              <w:right w:val="single" w:sz="4" w:space="0" w:color="auto"/>
            </w:tcBorders>
            <w:shd w:val="clear" w:color="auto" w:fill="auto"/>
            <w:noWrap/>
            <w:vAlign w:val="bottom"/>
            <w:hideMark/>
          </w:tcPr>
          <w:p w:rsidR="00A27B08" w:rsidRPr="007526A7" w:rsidRDefault="00A27B08" w:rsidP="00A27B0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rPr>
            </w:pPr>
            <w:r w:rsidRPr="007526A7">
              <w:rPr>
                <w:rFonts w:asciiTheme="minorHAnsi" w:eastAsia="Times New Roman" w:hAnsiTheme="minorHAnsi" w:cs="Times New Roman"/>
              </w:rPr>
              <w:t>Fim do prazo de inscriçõe</w:t>
            </w:r>
            <w:r w:rsidR="00434473" w:rsidRPr="007526A7">
              <w:rPr>
                <w:rFonts w:asciiTheme="minorHAnsi" w:eastAsia="Times New Roman" w:hAnsiTheme="minorHAnsi" w:cs="Times New Roman"/>
              </w:rPr>
              <w:t xml:space="preserve">s </w:t>
            </w:r>
          </w:p>
        </w:tc>
        <w:tc>
          <w:tcPr>
            <w:tcW w:w="4506" w:type="dxa"/>
            <w:tcBorders>
              <w:top w:val="nil"/>
              <w:left w:val="nil"/>
              <w:bottom w:val="single" w:sz="4" w:space="0" w:color="auto"/>
              <w:right w:val="single" w:sz="4" w:space="0" w:color="auto"/>
            </w:tcBorders>
            <w:shd w:val="clear" w:color="auto" w:fill="auto"/>
            <w:noWrap/>
            <w:vAlign w:val="bottom"/>
            <w:hideMark/>
          </w:tcPr>
          <w:p w:rsidR="00A27B08" w:rsidRPr="007526A7" w:rsidRDefault="00C43BEA" w:rsidP="003162A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rPr>
            </w:pPr>
            <w:r>
              <w:rPr>
                <w:rFonts w:asciiTheme="minorHAnsi" w:eastAsia="Times New Roman" w:hAnsiTheme="minorHAnsi" w:cs="Times New Roman"/>
              </w:rPr>
              <w:t>30</w:t>
            </w:r>
            <w:r w:rsidR="003162AE" w:rsidRPr="007526A7">
              <w:rPr>
                <w:rFonts w:asciiTheme="minorHAnsi" w:eastAsia="Times New Roman" w:hAnsiTheme="minorHAnsi" w:cs="Times New Roman"/>
              </w:rPr>
              <w:t>/12/2020</w:t>
            </w:r>
          </w:p>
        </w:tc>
      </w:tr>
      <w:tr w:rsidR="00A27B08" w:rsidRPr="007526A7" w:rsidTr="003162AE">
        <w:trPr>
          <w:trHeight w:val="283"/>
        </w:trPr>
        <w:tc>
          <w:tcPr>
            <w:tcW w:w="808" w:type="dxa"/>
            <w:tcBorders>
              <w:top w:val="nil"/>
              <w:left w:val="single" w:sz="4" w:space="0" w:color="auto"/>
              <w:bottom w:val="single" w:sz="4" w:space="0" w:color="auto"/>
              <w:right w:val="single" w:sz="4" w:space="0" w:color="auto"/>
            </w:tcBorders>
            <w:shd w:val="clear" w:color="auto" w:fill="auto"/>
            <w:noWrap/>
            <w:vAlign w:val="bottom"/>
            <w:hideMark/>
          </w:tcPr>
          <w:p w:rsidR="00A27B08" w:rsidRPr="007526A7" w:rsidRDefault="00A27B08" w:rsidP="00A27B0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rPr>
            </w:pPr>
            <w:proofErr w:type="gramStart"/>
            <w:r w:rsidRPr="007526A7">
              <w:rPr>
                <w:rFonts w:asciiTheme="minorHAnsi" w:eastAsia="Times New Roman" w:hAnsiTheme="minorHAnsi" w:cs="Times New Roman"/>
              </w:rPr>
              <w:t>3</w:t>
            </w:r>
            <w:proofErr w:type="gramEnd"/>
          </w:p>
        </w:tc>
        <w:tc>
          <w:tcPr>
            <w:tcW w:w="3885" w:type="dxa"/>
            <w:tcBorders>
              <w:top w:val="nil"/>
              <w:left w:val="nil"/>
              <w:bottom w:val="single" w:sz="4" w:space="0" w:color="auto"/>
              <w:right w:val="single" w:sz="4" w:space="0" w:color="auto"/>
            </w:tcBorders>
            <w:shd w:val="clear" w:color="auto" w:fill="auto"/>
            <w:noWrap/>
            <w:vAlign w:val="bottom"/>
            <w:hideMark/>
          </w:tcPr>
          <w:p w:rsidR="00A27B08" w:rsidRPr="007526A7" w:rsidRDefault="00A27B08" w:rsidP="003162A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rPr>
            </w:pPr>
            <w:r w:rsidRPr="007526A7">
              <w:rPr>
                <w:rFonts w:asciiTheme="minorHAnsi" w:eastAsia="Times New Roman" w:hAnsiTheme="minorHAnsi" w:cs="Times New Roman"/>
              </w:rPr>
              <w:t>Divulgação dos nomes dos credenciados</w:t>
            </w:r>
          </w:p>
        </w:tc>
        <w:tc>
          <w:tcPr>
            <w:tcW w:w="4506" w:type="dxa"/>
            <w:tcBorders>
              <w:top w:val="nil"/>
              <w:left w:val="nil"/>
              <w:bottom w:val="single" w:sz="4" w:space="0" w:color="auto"/>
              <w:right w:val="single" w:sz="4" w:space="0" w:color="auto"/>
            </w:tcBorders>
            <w:shd w:val="clear" w:color="auto" w:fill="auto"/>
            <w:noWrap/>
            <w:vAlign w:val="bottom"/>
            <w:hideMark/>
          </w:tcPr>
          <w:p w:rsidR="00A27B08" w:rsidRPr="007526A7" w:rsidRDefault="003162AE" w:rsidP="003162A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rPr>
            </w:pPr>
            <w:r w:rsidRPr="007526A7">
              <w:rPr>
                <w:rFonts w:asciiTheme="minorHAnsi" w:eastAsia="Times New Roman" w:hAnsiTheme="minorHAnsi" w:cs="Times New Roman"/>
              </w:rPr>
              <w:t>Até 30 dias Corridos</w:t>
            </w:r>
            <w:r w:rsidR="00A27B08" w:rsidRPr="007526A7">
              <w:rPr>
                <w:rFonts w:asciiTheme="minorHAnsi" w:eastAsia="Times New Roman" w:hAnsiTheme="minorHAnsi" w:cs="Times New Roman"/>
              </w:rPr>
              <w:t xml:space="preserve"> </w:t>
            </w:r>
            <w:r w:rsidRPr="007526A7">
              <w:rPr>
                <w:rFonts w:asciiTheme="minorHAnsi" w:eastAsia="Times New Roman" w:hAnsiTheme="minorHAnsi" w:cs="Times New Roman"/>
              </w:rPr>
              <w:t>(após recebimento da documentação).</w:t>
            </w:r>
          </w:p>
        </w:tc>
      </w:tr>
      <w:tr w:rsidR="00A27B08" w:rsidRPr="007526A7" w:rsidTr="003162AE">
        <w:trPr>
          <w:trHeight w:val="283"/>
        </w:trPr>
        <w:tc>
          <w:tcPr>
            <w:tcW w:w="808" w:type="dxa"/>
            <w:tcBorders>
              <w:top w:val="nil"/>
              <w:left w:val="single" w:sz="4" w:space="0" w:color="auto"/>
              <w:bottom w:val="single" w:sz="4" w:space="0" w:color="auto"/>
              <w:right w:val="single" w:sz="4" w:space="0" w:color="auto"/>
            </w:tcBorders>
            <w:shd w:val="clear" w:color="auto" w:fill="auto"/>
            <w:noWrap/>
            <w:vAlign w:val="bottom"/>
            <w:hideMark/>
          </w:tcPr>
          <w:p w:rsidR="00A27B08" w:rsidRPr="007526A7" w:rsidRDefault="00A27B08" w:rsidP="00A27B0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rPr>
            </w:pPr>
            <w:proofErr w:type="gramStart"/>
            <w:r w:rsidRPr="007526A7">
              <w:rPr>
                <w:rFonts w:asciiTheme="minorHAnsi" w:eastAsia="Times New Roman" w:hAnsiTheme="minorHAnsi" w:cs="Times New Roman"/>
              </w:rPr>
              <w:t>4</w:t>
            </w:r>
            <w:proofErr w:type="gramEnd"/>
          </w:p>
        </w:tc>
        <w:tc>
          <w:tcPr>
            <w:tcW w:w="3885" w:type="dxa"/>
            <w:tcBorders>
              <w:top w:val="nil"/>
              <w:left w:val="nil"/>
              <w:bottom w:val="single" w:sz="4" w:space="0" w:color="auto"/>
              <w:right w:val="single" w:sz="4" w:space="0" w:color="auto"/>
            </w:tcBorders>
            <w:shd w:val="clear" w:color="auto" w:fill="auto"/>
            <w:noWrap/>
            <w:vAlign w:val="bottom"/>
            <w:hideMark/>
          </w:tcPr>
          <w:p w:rsidR="00A27B08" w:rsidRPr="007526A7" w:rsidRDefault="00A27B08" w:rsidP="00A27B0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rPr>
            </w:pPr>
            <w:r w:rsidRPr="007526A7">
              <w:rPr>
                <w:rFonts w:asciiTheme="minorHAnsi" w:eastAsia="Times New Roman" w:hAnsiTheme="minorHAnsi" w:cs="Times New Roman"/>
              </w:rPr>
              <w:t>Prazo para apresentação de recu</w:t>
            </w:r>
            <w:r w:rsidR="003162AE" w:rsidRPr="007526A7">
              <w:rPr>
                <w:rFonts w:asciiTheme="minorHAnsi" w:eastAsia="Times New Roman" w:hAnsiTheme="minorHAnsi" w:cs="Times New Roman"/>
              </w:rPr>
              <w:t xml:space="preserve">rsos </w:t>
            </w:r>
          </w:p>
        </w:tc>
        <w:tc>
          <w:tcPr>
            <w:tcW w:w="4506" w:type="dxa"/>
            <w:tcBorders>
              <w:top w:val="nil"/>
              <w:left w:val="nil"/>
              <w:bottom w:val="single" w:sz="4" w:space="0" w:color="auto"/>
              <w:right w:val="single" w:sz="4" w:space="0" w:color="auto"/>
            </w:tcBorders>
            <w:shd w:val="clear" w:color="auto" w:fill="auto"/>
            <w:noWrap/>
            <w:vAlign w:val="bottom"/>
            <w:hideMark/>
          </w:tcPr>
          <w:p w:rsidR="00A27B08" w:rsidRPr="007526A7" w:rsidRDefault="00A27B08" w:rsidP="003162A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rPr>
            </w:pPr>
            <w:proofErr w:type="gramStart"/>
            <w:r w:rsidRPr="007526A7">
              <w:rPr>
                <w:rFonts w:asciiTheme="minorHAnsi" w:eastAsia="Times New Roman" w:hAnsiTheme="minorHAnsi" w:cs="Times New Roman"/>
              </w:rPr>
              <w:t>5</w:t>
            </w:r>
            <w:proofErr w:type="gramEnd"/>
            <w:r w:rsidRPr="007526A7">
              <w:rPr>
                <w:rFonts w:asciiTheme="minorHAnsi" w:eastAsia="Times New Roman" w:hAnsiTheme="minorHAnsi" w:cs="Times New Roman"/>
              </w:rPr>
              <w:t xml:space="preserve"> dias úteis </w:t>
            </w:r>
            <w:r w:rsidR="003162AE" w:rsidRPr="007526A7">
              <w:rPr>
                <w:rFonts w:asciiTheme="minorHAnsi" w:eastAsia="Times New Roman" w:hAnsiTheme="minorHAnsi" w:cs="Times New Roman"/>
              </w:rPr>
              <w:t>(após divulgação dos nomes)</w:t>
            </w:r>
          </w:p>
        </w:tc>
      </w:tr>
      <w:tr w:rsidR="00A27B08" w:rsidRPr="007526A7" w:rsidTr="003162AE">
        <w:trPr>
          <w:trHeight w:val="283"/>
        </w:trPr>
        <w:tc>
          <w:tcPr>
            <w:tcW w:w="808" w:type="dxa"/>
            <w:tcBorders>
              <w:top w:val="nil"/>
              <w:left w:val="single" w:sz="4" w:space="0" w:color="auto"/>
              <w:bottom w:val="single" w:sz="4" w:space="0" w:color="auto"/>
              <w:right w:val="single" w:sz="4" w:space="0" w:color="auto"/>
            </w:tcBorders>
            <w:shd w:val="clear" w:color="auto" w:fill="auto"/>
            <w:noWrap/>
            <w:vAlign w:val="bottom"/>
            <w:hideMark/>
          </w:tcPr>
          <w:p w:rsidR="00A27B08" w:rsidRPr="007526A7" w:rsidRDefault="00A27B08" w:rsidP="00A27B0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rPr>
            </w:pPr>
            <w:proofErr w:type="gramStart"/>
            <w:r w:rsidRPr="007526A7">
              <w:rPr>
                <w:rFonts w:asciiTheme="minorHAnsi" w:eastAsia="Times New Roman" w:hAnsiTheme="minorHAnsi" w:cs="Times New Roman"/>
              </w:rPr>
              <w:t>5</w:t>
            </w:r>
            <w:proofErr w:type="gramEnd"/>
          </w:p>
        </w:tc>
        <w:tc>
          <w:tcPr>
            <w:tcW w:w="3885" w:type="dxa"/>
            <w:tcBorders>
              <w:top w:val="nil"/>
              <w:left w:val="nil"/>
              <w:bottom w:val="single" w:sz="4" w:space="0" w:color="auto"/>
              <w:right w:val="single" w:sz="4" w:space="0" w:color="auto"/>
            </w:tcBorders>
            <w:shd w:val="clear" w:color="auto" w:fill="auto"/>
            <w:noWrap/>
            <w:vAlign w:val="bottom"/>
            <w:hideMark/>
          </w:tcPr>
          <w:p w:rsidR="00A27B08" w:rsidRPr="007526A7" w:rsidRDefault="00A27B08" w:rsidP="00A27B0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imes New Roman"/>
              </w:rPr>
            </w:pPr>
            <w:r w:rsidRPr="007526A7">
              <w:rPr>
                <w:rFonts w:asciiTheme="minorHAnsi" w:eastAsia="Times New Roman" w:hAnsiTheme="minorHAnsi" w:cs="Times New Roman"/>
              </w:rPr>
              <w:t>Publicação do termo de convênio</w:t>
            </w:r>
          </w:p>
        </w:tc>
        <w:tc>
          <w:tcPr>
            <w:tcW w:w="4506" w:type="dxa"/>
            <w:tcBorders>
              <w:top w:val="nil"/>
              <w:left w:val="nil"/>
              <w:bottom w:val="single" w:sz="4" w:space="0" w:color="auto"/>
              <w:right w:val="single" w:sz="4" w:space="0" w:color="auto"/>
            </w:tcBorders>
            <w:shd w:val="clear" w:color="auto" w:fill="auto"/>
            <w:noWrap/>
            <w:vAlign w:val="bottom"/>
            <w:hideMark/>
          </w:tcPr>
          <w:p w:rsidR="00A27B08" w:rsidRPr="007526A7" w:rsidRDefault="00A27B08" w:rsidP="003162A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rPr>
            </w:pPr>
            <w:r w:rsidRPr="007526A7">
              <w:rPr>
                <w:rFonts w:asciiTheme="minorHAnsi" w:eastAsia="Times New Roman" w:hAnsiTheme="minorHAnsi" w:cs="Times New Roman"/>
              </w:rPr>
              <w:t>15 dias</w:t>
            </w:r>
            <w:r w:rsidR="003162AE" w:rsidRPr="007526A7">
              <w:rPr>
                <w:rFonts w:asciiTheme="minorHAnsi" w:eastAsia="Times New Roman" w:hAnsiTheme="minorHAnsi" w:cs="Times New Roman"/>
              </w:rPr>
              <w:t xml:space="preserve"> (a partir da data da assinatura)</w:t>
            </w:r>
          </w:p>
        </w:tc>
      </w:tr>
    </w:tbl>
    <w:p w:rsidR="00A27B08" w:rsidRPr="007526A7" w:rsidRDefault="00A27B08" w:rsidP="00F70C1F">
      <w:pPr>
        <w:spacing w:line="360" w:lineRule="auto"/>
        <w:jc w:val="center"/>
        <w:rPr>
          <w:rFonts w:asciiTheme="minorHAnsi" w:eastAsia="Roboto" w:hAnsiTheme="minorHAnsi" w:cs="Arial"/>
          <w:b/>
          <w:color w:val="auto"/>
        </w:rPr>
      </w:pPr>
    </w:p>
    <w:sectPr w:rsidR="00A27B08" w:rsidRPr="007526A7" w:rsidSect="00181793">
      <w:headerReference w:type="default" r:id="rId9"/>
      <w:footerReference w:type="default" r:id="rId10"/>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38" w:rsidRDefault="00CE3D38" w:rsidP="00181793">
      <w:pPr>
        <w:spacing w:after="0" w:line="240" w:lineRule="auto"/>
      </w:pPr>
      <w:r>
        <w:separator/>
      </w:r>
    </w:p>
  </w:endnote>
  <w:endnote w:type="continuationSeparator" w:id="0">
    <w:p w:rsidR="00CE3D38" w:rsidRDefault="00CE3D38" w:rsidP="0018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239392"/>
      <w:docPartObj>
        <w:docPartGallery w:val="Page Numbers (Bottom of Page)"/>
        <w:docPartUnique/>
      </w:docPartObj>
    </w:sdtPr>
    <w:sdtEndPr/>
    <w:sdtContent>
      <w:p w:rsidR="00CE3D38" w:rsidRDefault="00C43BEA">
        <w:pPr>
          <w:pStyle w:val="Rodap"/>
        </w:pPr>
        <w:r>
          <w:fldChar w:fldCharType="begin"/>
        </w:r>
        <w:r>
          <w:instrText>PAGE   \* MERGEFORMAT</w:instrText>
        </w:r>
        <w:r>
          <w:fldChar w:fldCharType="separate"/>
        </w:r>
        <w:r>
          <w:rPr>
            <w:noProof/>
          </w:rPr>
          <w:t>19</w:t>
        </w:r>
        <w:r>
          <w:rPr>
            <w:noProof/>
          </w:rPr>
          <w:fldChar w:fldCharType="end"/>
        </w:r>
      </w:p>
    </w:sdtContent>
  </w:sdt>
  <w:p w:rsidR="00CE3D38" w:rsidRDefault="00CE3D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38" w:rsidRDefault="00CE3D38" w:rsidP="00181793">
      <w:pPr>
        <w:spacing w:after="0" w:line="240" w:lineRule="auto"/>
      </w:pPr>
      <w:r>
        <w:separator/>
      </w:r>
    </w:p>
  </w:footnote>
  <w:footnote w:type="continuationSeparator" w:id="0">
    <w:p w:rsidR="00CE3D38" w:rsidRDefault="00CE3D38" w:rsidP="00181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38" w:rsidRDefault="00CE3D38">
    <w:pPr>
      <w:pStyle w:val="Normal1"/>
      <w:tabs>
        <w:tab w:val="center" w:pos="4252"/>
        <w:tab w:val="right" w:pos="8504"/>
      </w:tabs>
      <w:spacing w:before="708"/>
    </w:pPr>
    <w:r>
      <w:rPr>
        <w:noProof/>
      </w:rPr>
      <w:drawing>
        <wp:anchor distT="0" distB="0" distL="0" distR="0" simplePos="0" relativeHeight="251658240" behindDoc="0" locked="0" layoutInCell="1" allowOverlap="1">
          <wp:simplePos x="0" y="0"/>
          <wp:positionH relativeFrom="margin">
            <wp:posOffset>2562225</wp:posOffset>
          </wp:positionH>
          <wp:positionV relativeFrom="paragraph">
            <wp:posOffset>266700</wp:posOffset>
          </wp:positionV>
          <wp:extent cx="1057275" cy="838200"/>
          <wp:effectExtent l="0" t="0" r="9525"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57275" cy="838200"/>
                  </a:xfrm>
                  <a:prstGeom prst="rect">
                    <a:avLst/>
                  </a:prstGeom>
                  <a:ln/>
                </pic:spPr>
              </pic:pic>
            </a:graphicData>
          </a:graphic>
        </wp:anchor>
      </w:drawing>
    </w:r>
  </w:p>
  <w:p w:rsidR="00CE3D38" w:rsidRDefault="00CE3D38">
    <w:pPr>
      <w:pStyle w:val="Normal1"/>
      <w:tabs>
        <w:tab w:val="center" w:pos="4252"/>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B2B"/>
    <w:multiLevelType w:val="hybridMultilevel"/>
    <w:tmpl w:val="9DC04600"/>
    <w:lvl w:ilvl="0" w:tplc="2712309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B77B4F"/>
    <w:multiLevelType w:val="hybridMultilevel"/>
    <w:tmpl w:val="12861AF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BF60486"/>
    <w:multiLevelType w:val="multilevel"/>
    <w:tmpl w:val="CDAAB1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6B60FD"/>
    <w:multiLevelType w:val="hybridMultilevel"/>
    <w:tmpl w:val="2CF64306"/>
    <w:lvl w:ilvl="0" w:tplc="FE06BF9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nsid w:val="1CA77035"/>
    <w:multiLevelType w:val="hybridMultilevel"/>
    <w:tmpl w:val="51664CC8"/>
    <w:lvl w:ilvl="0" w:tplc="FE06BF9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964281"/>
    <w:multiLevelType w:val="multilevel"/>
    <w:tmpl w:val="67583126"/>
    <w:lvl w:ilvl="0">
      <w:start w:val="1"/>
      <w:numFmt w:val="upperRoman"/>
      <w:lvlText w:val="%1."/>
      <w:lvlJc w:val="right"/>
      <w:pPr>
        <w:ind w:left="720" w:hanging="360"/>
      </w:p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1FE4561"/>
    <w:multiLevelType w:val="multilevel"/>
    <w:tmpl w:val="DB4A1F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AB2332"/>
    <w:multiLevelType w:val="hybridMultilevel"/>
    <w:tmpl w:val="1316B05C"/>
    <w:lvl w:ilvl="0" w:tplc="2712309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6B03727"/>
    <w:multiLevelType w:val="hybridMultilevel"/>
    <w:tmpl w:val="1ED63FBE"/>
    <w:lvl w:ilvl="0" w:tplc="2712309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C1B116B"/>
    <w:multiLevelType w:val="multilevel"/>
    <w:tmpl w:val="EA64C5C2"/>
    <w:lvl w:ilvl="0">
      <w:start w:val="1"/>
      <w:numFmt w:val="decimal"/>
      <w:lvlText w:val="%1"/>
      <w:lvlJc w:val="left"/>
      <w:pPr>
        <w:ind w:left="360" w:hanging="360"/>
      </w:pPr>
      <w:rPr>
        <w:rFonts w:asciiTheme="minorHAnsi" w:hAnsiTheme="minorHAnsi" w:hint="default"/>
        <w:color w:val="auto"/>
        <w:sz w:val="22"/>
      </w:rPr>
    </w:lvl>
    <w:lvl w:ilvl="1">
      <w:start w:val="1"/>
      <w:numFmt w:val="decimal"/>
      <w:lvlText w:val="%1.%2"/>
      <w:lvlJc w:val="left"/>
      <w:pPr>
        <w:ind w:left="855" w:hanging="360"/>
      </w:pPr>
      <w:rPr>
        <w:rFonts w:asciiTheme="minorHAnsi" w:hAnsiTheme="minorHAnsi" w:hint="default"/>
        <w:color w:val="auto"/>
        <w:sz w:val="22"/>
      </w:rPr>
    </w:lvl>
    <w:lvl w:ilvl="2">
      <w:start w:val="1"/>
      <w:numFmt w:val="decimal"/>
      <w:lvlText w:val="%1.%2.%3"/>
      <w:lvlJc w:val="left"/>
      <w:pPr>
        <w:ind w:left="1710" w:hanging="720"/>
      </w:pPr>
      <w:rPr>
        <w:rFonts w:asciiTheme="minorHAnsi" w:hAnsiTheme="minorHAnsi" w:hint="default"/>
        <w:color w:val="auto"/>
        <w:sz w:val="22"/>
      </w:rPr>
    </w:lvl>
    <w:lvl w:ilvl="3">
      <w:start w:val="1"/>
      <w:numFmt w:val="decimal"/>
      <w:lvlText w:val="%1.%2.%3.%4"/>
      <w:lvlJc w:val="left"/>
      <w:pPr>
        <w:ind w:left="2205" w:hanging="720"/>
      </w:pPr>
      <w:rPr>
        <w:rFonts w:asciiTheme="minorHAnsi" w:hAnsiTheme="minorHAnsi" w:hint="default"/>
        <w:color w:val="auto"/>
        <w:sz w:val="22"/>
      </w:rPr>
    </w:lvl>
    <w:lvl w:ilvl="4">
      <w:start w:val="1"/>
      <w:numFmt w:val="decimal"/>
      <w:lvlText w:val="%1.%2.%3.%4.%5"/>
      <w:lvlJc w:val="left"/>
      <w:pPr>
        <w:ind w:left="3060" w:hanging="1080"/>
      </w:pPr>
      <w:rPr>
        <w:rFonts w:asciiTheme="minorHAnsi" w:hAnsiTheme="minorHAnsi" w:hint="default"/>
        <w:color w:val="auto"/>
        <w:sz w:val="22"/>
      </w:rPr>
    </w:lvl>
    <w:lvl w:ilvl="5">
      <w:start w:val="1"/>
      <w:numFmt w:val="decimal"/>
      <w:lvlText w:val="%1.%2.%3.%4.%5.%6"/>
      <w:lvlJc w:val="left"/>
      <w:pPr>
        <w:ind w:left="3555" w:hanging="1080"/>
      </w:pPr>
      <w:rPr>
        <w:rFonts w:asciiTheme="minorHAnsi" w:hAnsiTheme="minorHAnsi" w:hint="default"/>
        <w:color w:val="auto"/>
        <w:sz w:val="22"/>
      </w:rPr>
    </w:lvl>
    <w:lvl w:ilvl="6">
      <w:start w:val="1"/>
      <w:numFmt w:val="decimal"/>
      <w:lvlText w:val="%1.%2.%3.%4.%5.%6.%7"/>
      <w:lvlJc w:val="left"/>
      <w:pPr>
        <w:ind w:left="4410" w:hanging="1440"/>
      </w:pPr>
      <w:rPr>
        <w:rFonts w:asciiTheme="minorHAnsi" w:hAnsiTheme="minorHAnsi" w:hint="default"/>
        <w:color w:val="auto"/>
        <w:sz w:val="22"/>
      </w:rPr>
    </w:lvl>
    <w:lvl w:ilvl="7">
      <w:start w:val="1"/>
      <w:numFmt w:val="decimal"/>
      <w:lvlText w:val="%1.%2.%3.%4.%5.%6.%7.%8"/>
      <w:lvlJc w:val="left"/>
      <w:pPr>
        <w:ind w:left="4905" w:hanging="1440"/>
      </w:pPr>
      <w:rPr>
        <w:rFonts w:asciiTheme="minorHAnsi" w:hAnsiTheme="minorHAnsi" w:hint="default"/>
        <w:color w:val="auto"/>
        <w:sz w:val="22"/>
      </w:rPr>
    </w:lvl>
    <w:lvl w:ilvl="8">
      <w:start w:val="1"/>
      <w:numFmt w:val="decimal"/>
      <w:lvlText w:val="%1.%2.%3.%4.%5.%6.%7.%8.%9"/>
      <w:lvlJc w:val="left"/>
      <w:pPr>
        <w:ind w:left="5760" w:hanging="1800"/>
      </w:pPr>
      <w:rPr>
        <w:rFonts w:asciiTheme="minorHAnsi" w:hAnsiTheme="minorHAnsi" w:hint="default"/>
        <w:color w:val="auto"/>
        <w:sz w:val="22"/>
      </w:rPr>
    </w:lvl>
  </w:abstractNum>
  <w:abstractNum w:abstractNumId="10">
    <w:nsid w:val="3CEC6B9F"/>
    <w:multiLevelType w:val="multilevel"/>
    <w:tmpl w:val="DECCB2C4"/>
    <w:lvl w:ilvl="0">
      <w:start w:val="1"/>
      <w:numFmt w:val="upperRoman"/>
      <w:lvlText w:val="%1."/>
      <w:lvlJc w:val="right"/>
      <w:pPr>
        <w:ind w:left="720" w:hanging="360"/>
      </w:pPr>
    </w:lvl>
    <w:lvl w:ilvl="1">
      <w:start w:val="9"/>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79B391A"/>
    <w:multiLevelType w:val="hybridMultilevel"/>
    <w:tmpl w:val="99CE1B82"/>
    <w:lvl w:ilvl="0" w:tplc="445A9990">
      <w:start w:val="10"/>
      <w:numFmt w:val="decimal"/>
      <w:lvlText w:val="4.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B066B4"/>
    <w:multiLevelType w:val="hybridMultilevel"/>
    <w:tmpl w:val="B694C528"/>
    <w:lvl w:ilvl="0" w:tplc="FE06BF94">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3">
    <w:nsid w:val="63312DD0"/>
    <w:multiLevelType w:val="hybridMultilevel"/>
    <w:tmpl w:val="408C848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6C316896"/>
    <w:multiLevelType w:val="hybridMultilevel"/>
    <w:tmpl w:val="ABF6A1C2"/>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6C8150FB"/>
    <w:multiLevelType w:val="hybridMultilevel"/>
    <w:tmpl w:val="36F259AA"/>
    <w:lvl w:ilvl="0" w:tplc="FE06BF94">
      <w:start w:val="1"/>
      <w:numFmt w:val="lowerLetter"/>
      <w:lvlText w:val="(%1)"/>
      <w:lvlJc w:val="left"/>
      <w:pPr>
        <w:tabs>
          <w:tab w:val="num" w:pos="720"/>
        </w:tabs>
        <w:ind w:left="720" w:hanging="360"/>
      </w:pPr>
      <w:rPr>
        <w:rFonts w:hint="default"/>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6">
    <w:nsid w:val="72CB3037"/>
    <w:multiLevelType w:val="hybridMultilevel"/>
    <w:tmpl w:val="C22231BE"/>
    <w:lvl w:ilvl="0" w:tplc="C8FAA02E">
      <w:start w:val="1"/>
      <w:numFmt w:val="decimal"/>
      <w:lvlText w:val="4.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4B47F87"/>
    <w:multiLevelType w:val="multilevel"/>
    <w:tmpl w:val="C97EA1F4"/>
    <w:lvl w:ilvl="0">
      <w:start w:val="1"/>
      <w:numFmt w:val="upperRoman"/>
      <w:lvlText w:val="%1."/>
      <w:lvlJc w:val="right"/>
      <w:pPr>
        <w:ind w:left="720" w:hanging="360"/>
      </w:pPr>
    </w:lvl>
    <w:lvl w:ilvl="1">
      <w:start w:val="1"/>
      <w:numFmt w:val="decimal"/>
      <w:isLgl/>
      <w:lvlText w:val="%1.%2"/>
      <w:lvlJc w:val="left"/>
      <w:pPr>
        <w:ind w:left="502" w:hanging="360"/>
      </w:pPr>
      <w:rPr>
        <w:rFonts w:hint="default"/>
        <w:strik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765447CE"/>
    <w:multiLevelType w:val="hybridMultilevel"/>
    <w:tmpl w:val="E6EC83E8"/>
    <w:lvl w:ilvl="0" w:tplc="F0B63D08">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9883635"/>
    <w:multiLevelType w:val="hybridMultilevel"/>
    <w:tmpl w:val="977E3364"/>
    <w:lvl w:ilvl="0" w:tplc="C8FAA02E">
      <w:start w:val="1"/>
      <w:numFmt w:val="decimal"/>
      <w:lvlText w:val="4.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7"/>
  </w:num>
  <w:num w:numId="3">
    <w:abstractNumId w:val="13"/>
  </w:num>
  <w:num w:numId="4">
    <w:abstractNumId w:val="18"/>
  </w:num>
  <w:num w:numId="5">
    <w:abstractNumId w:val="10"/>
  </w:num>
  <w:num w:numId="6">
    <w:abstractNumId w:val="5"/>
  </w:num>
  <w:num w:numId="7">
    <w:abstractNumId w:val="15"/>
  </w:num>
  <w:num w:numId="8">
    <w:abstractNumId w:val="7"/>
  </w:num>
  <w:num w:numId="9">
    <w:abstractNumId w:val="3"/>
  </w:num>
  <w:num w:numId="10">
    <w:abstractNumId w:val="0"/>
  </w:num>
  <w:num w:numId="11">
    <w:abstractNumId w:val="15"/>
  </w:num>
  <w:num w:numId="12">
    <w:abstractNumId w:val="12"/>
  </w:num>
  <w:num w:numId="13">
    <w:abstractNumId w:val="4"/>
  </w:num>
  <w:num w:numId="14">
    <w:abstractNumId w:va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9"/>
  </w:num>
  <w:num w:numId="20">
    <w:abstractNumId w:val="11"/>
  </w:num>
  <w:num w:numId="21">
    <w:abstractNumId w:val="6"/>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181793"/>
    <w:rsid w:val="00002B25"/>
    <w:rsid w:val="00006164"/>
    <w:rsid w:val="00007285"/>
    <w:rsid w:val="000116A4"/>
    <w:rsid w:val="00013595"/>
    <w:rsid w:val="000342C0"/>
    <w:rsid w:val="00040456"/>
    <w:rsid w:val="0004388B"/>
    <w:rsid w:val="00047001"/>
    <w:rsid w:val="0004732B"/>
    <w:rsid w:val="0005290C"/>
    <w:rsid w:val="00053D80"/>
    <w:rsid w:val="0005648A"/>
    <w:rsid w:val="00064B40"/>
    <w:rsid w:val="00073C17"/>
    <w:rsid w:val="00075624"/>
    <w:rsid w:val="00081E0B"/>
    <w:rsid w:val="000835A5"/>
    <w:rsid w:val="00086ADD"/>
    <w:rsid w:val="00086F02"/>
    <w:rsid w:val="0009395B"/>
    <w:rsid w:val="00095940"/>
    <w:rsid w:val="0009704D"/>
    <w:rsid w:val="000A20B3"/>
    <w:rsid w:val="000A4C09"/>
    <w:rsid w:val="000A6F0C"/>
    <w:rsid w:val="000B01A4"/>
    <w:rsid w:val="000E0CC4"/>
    <w:rsid w:val="000E48E6"/>
    <w:rsid w:val="000F7F8C"/>
    <w:rsid w:val="00100127"/>
    <w:rsid w:val="001014B4"/>
    <w:rsid w:val="00111D78"/>
    <w:rsid w:val="001123AC"/>
    <w:rsid w:val="001140DB"/>
    <w:rsid w:val="00114766"/>
    <w:rsid w:val="001237E5"/>
    <w:rsid w:val="0014586A"/>
    <w:rsid w:val="00157B99"/>
    <w:rsid w:val="0016072E"/>
    <w:rsid w:val="001660EC"/>
    <w:rsid w:val="00176B59"/>
    <w:rsid w:val="00181793"/>
    <w:rsid w:val="0019019D"/>
    <w:rsid w:val="00195B27"/>
    <w:rsid w:val="001A42DD"/>
    <w:rsid w:val="001C4485"/>
    <w:rsid w:val="001E3735"/>
    <w:rsid w:val="001F21E9"/>
    <w:rsid w:val="001F283F"/>
    <w:rsid w:val="001F73D2"/>
    <w:rsid w:val="00200073"/>
    <w:rsid w:val="00213759"/>
    <w:rsid w:val="00215EFE"/>
    <w:rsid w:val="00221446"/>
    <w:rsid w:val="00232F73"/>
    <w:rsid w:val="0023377A"/>
    <w:rsid w:val="00241EC9"/>
    <w:rsid w:val="00242FBD"/>
    <w:rsid w:val="00246F20"/>
    <w:rsid w:val="00252F17"/>
    <w:rsid w:val="00253B3D"/>
    <w:rsid w:val="00255FD6"/>
    <w:rsid w:val="00262E6C"/>
    <w:rsid w:val="0026315B"/>
    <w:rsid w:val="00267159"/>
    <w:rsid w:val="00286C30"/>
    <w:rsid w:val="002949D4"/>
    <w:rsid w:val="00295591"/>
    <w:rsid w:val="002A5748"/>
    <w:rsid w:val="002C63BB"/>
    <w:rsid w:val="002D3C76"/>
    <w:rsid w:val="002E1C9C"/>
    <w:rsid w:val="002E212E"/>
    <w:rsid w:val="002E4D38"/>
    <w:rsid w:val="002F7DCA"/>
    <w:rsid w:val="00300D80"/>
    <w:rsid w:val="00315B77"/>
    <w:rsid w:val="003162AE"/>
    <w:rsid w:val="003316F5"/>
    <w:rsid w:val="0033747C"/>
    <w:rsid w:val="003464D8"/>
    <w:rsid w:val="003529CB"/>
    <w:rsid w:val="00354A1A"/>
    <w:rsid w:val="00356814"/>
    <w:rsid w:val="0036376A"/>
    <w:rsid w:val="0037173D"/>
    <w:rsid w:val="003731AD"/>
    <w:rsid w:val="00381D44"/>
    <w:rsid w:val="00397652"/>
    <w:rsid w:val="00397C71"/>
    <w:rsid w:val="00397FCC"/>
    <w:rsid w:val="003B1938"/>
    <w:rsid w:val="003B2180"/>
    <w:rsid w:val="003C04C6"/>
    <w:rsid w:val="003C4907"/>
    <w:rsid w:val="003C5E6C"/>
    <w:rsid w:val="003C79A2"/>
    <w:rsid w:val="003E3C5D"/>
    <w:rsid w:val="003E7A57"/>
    <w:rsid w:val="003E7EE3"/>
    <w:rsid w:val="003F651A"/>
    <w:rsid w:val="00412AB8"/>
    <w:rsid w:val="00413604"/>
    <w:rsid w:val="004137FC"/>
    <w:rsid w:val="004241AD"/>
    <w:rsid w:val="00426054"/>
    <w:rsid w:val="00431E54"/>
    <w:rsid w:val="00434473"/>
    <w:rsid w:val="00443B34"/>
    <w:rsid w:val="00445030"/>
    <w:rsid w:val="00447613"/>
    <w:rsid w:val="00447986"/>
    <w:rsid w:val="00452369"/>
    <w:rsid w:val="0045252F"/>
    <w:rsid w:val="00452C75"/>
    <w:rsid w:val="0045395F"/>
    <w:rsid w:val="00454237"/>
    <w:rsid w:val="0046109C"/>
    <w:rsid w:val="00485B35"/>
    <w:rsid w:val="004900D0"/>
    <w:rsid w:val="00491C35"/>
    <w:rsid w:val="004930C0"/>
    <w:rsid w:val="004970B5"/>
    <w:rsid w:val="004B27BF"/>
    <w:rsid w:val="004B4974"/>
    <w:rsid w:val="004C5190"/>
    <w:rsid w:val="004E06FB"/>
    <w:rsid w:val="004F17E3"/>
    <w:rsid w:val="004F5A10"/>
    <w:rsid w:val="00507B65"/>
    <w:rsid w:val="0051220E"/>
    <w:rsid w:val="00513930"/>
    <w:rsid w:val="00516562"/>
    <w:rsid w:val="005206F9"/>
    <w:rsid w:val="00526621"/>
    <w:rsid w:val="005420CD"/>
    <w:rsid w:val="005452F0"/>
    <w:rsid w:val="005468F4"/>
    <w:rsid w:val="00550EEA"/>
    <w:rsid w:val="005539B6"/>
    <w:rsid w:val="0057162D"/>
    <w:rsid w:val="005778F4"/>
    <w:rsid w:val="005816CA"/>
    <w:rsid w:val="005918D4"/>
    <w:rsid w:val="0059665E"/>
    <w:rsid w:val="005B2255"/>
    <w:rsid w:val="005B44D4"/>
    <w:rsid w:val="005F4000"/>
    <w:rsid w:val="005F422A"/>
    <w:rsid w:val="00614070"/>
    <w:rsid w:val="00614CB7"/>
    <w:rsid w:val="00614E2F"/>
    <w:rsid w:val="006156DA"/>
    <w:rsid w:val="0062554F"/>
    <w:rsid w:val="006262E5"/>
    <w:rsid w:val="00627E55"/>
    <w:rsid w:val="00634E1C"/>
    <w:rsid w:val="00636931"/>
    <w:rsid w:val="006400B9"/>
    <w:rsid w:val="006415C6"/>
    <w:rsid w:val="006420DE"/>
    <w:rsid w:val="00643195"/>
    <w:rsid w:val="00652AB0"/>
    <w:rsid w:val="00653780"/>
    <w:rsid w:val="00655013"/>
    <w:rsid w:val="00664680"/>
    <w:rsid w:val="006662F0"/>
    <w:rsid w:val="0066769D"/>
    <w:rsid w:val="00674E71"/>
    <w:rsid w:val="00692B0D"/>
    <w:rsid w:val="00695940"/>
    <w:rsid w:val="006A46FB"/>
    <w:rsid w:val="006A65D7"/>
    <w:rsid w:val="006B1B27"/>
    <w:rsid w:val="006B45F0"/>
    <w:rsid w:val="006C1CC4"/>
    <w:rsid w:val="006C1F23"/>
    <w:rsid w:val="006C41E9"/>
    <w:rsid w:val="006C7497"/>
    <w:rsid w:val="006D1025"/>
    <w:rsid w:val="006E66D5"/>
    <w:rsid w:val="006F0928"/>
    <w:rsid w:val="006F2A0D"/>
    <w:rsid w:val="00703B6B"/>
    <w:rsid w:val="00705490"/>
    <w:rsid w:val="0070599E"/>
    <w:rsid w:val="00707AF1"/>
    <w:rsid w:val="00720068"/>
    <w:rsid w:val="00725953"/>
    <w:rsid w:val="00726D7E"/>
    <w:rsid w:val="007301B9"/>
    <w:rsid w:val="007400E4"/>
    <w:rsid w:val="00742DFB"/>
    <w:rsid w:val="00745E81"/>
    <w:rsid w:val="00746F8C"/>
    <w:rsid w:val="00747776"/>
    <w:rsid w:val="007526A7"/>
    <w:rsid w:val="00765710"/>
    <w:rsid w:val="00777CF8"/>
    <w:rsid w:val="00783B96"/>
    <w:rsid w:val="00786E7D"/>
    <w:rsid w:val="00791557"/>
    <w:rsid w:val="007A50D6"/>
    <w:rsid w:val="007B150F"/>
    <w:rsid w:val="007B1C66"/>
    <w:rsid w:val="007B20EE"/>
    <w:rsid w:val="007C2BAF"/>
    <w:rsid w:val="007C42FE"/>
    <w:rsid w:val="007C5D44"/>
    <w:rsid w:val="007C704C"/>
    <w:rsid w:val="007C7DF3"/>
    <w:rsid w:val="007E04E1"/>
    <w:rsid w:val="007E1652"/>
    <w:rsid w:val="007E38EB"/>
    <w:rsid w:val="007E57B4"/>
    <w:rsid w:val="007E7B2B"/>
    <w:rsid w:val="007F12C6"/>
    <w:rsid w:val="007F593C"/>
    <w:rsid w:val="00815813"/>
    <w:rsid w:val="00817D0F"/>
    <w:rsid w:val="00827736"/>
    <w:rsid w:val="00851856"/>
    <w:rsid w:val="00853835"/>
    <w:rsid w:val="00854298"/>
    <w:rsid w:val="00856623"/>
    <w:rsid w:val="00870B0C"/>
    <w:rsid w:val="008844CC"/>
    <w:rsid w:val="00887E58"/>
    <w:rsid w:val="00892B8F"/>
    <w:rsid w:val="008A2458"/>
    <w:rsid w:val="008B7E6B"/>
    <w:rsid w:val="008C0BDD"/>
    <w:rsid w:val="008D010D"/>
    <w:rsid w:val="008D1D0F"/>
    <w:rsid w:val="008E057E"/>
    <w:rsid w:val="008E0986"/>
    <w:rsid w:val="008E3A3F"/>
    <w:rsid w:val="008F5970"/>
    <w:rsid w:val="008F78E2"/>
    <w:rsid w:val="00912B43"/>
    <w:rsid w:val="0091317F"/>
    <w:rsid w:val="00914C10"/>
    <w:rsid w:val="00934B74"/>
    <w:rsid w:val="00940AAC"/>
    <w:rsid w:val="00945BB7"/>
    <w:rsid w:val="00946664"/>
    <w:rsid w:val="009467FE"/>
    <w:rsid w:val="009526AE"/>
    <w:rsid w:val="0096323F"/>
    <w:rsid w:val="0097095F"/>
    <w:rsid w:val="00972BD8"/>
    <w:rsid w:val="00974F47"/>
    <w:rsid w:val="009750AD"/>
    <w:rsid w:val="0097760A"/>
    <w:rsid w:val="0098033A"/>
    <w:rsid w:val="00993FC0"/>
    <w:rsid w:val="00994C5B"/>
    <w:rsid w:val="009A0955"/>
    <w:rsid w:val="009A39BE"/>
    <w:rsid w:val="009B271C"/>
    <w:rsid w:val="009C18AC"/>
    <w:rsid w:val="009D045C"/>
    <w:rsid w:val="009D2484"/>
    <w:rsid w:val="009E4762"/>
    <w:rsid w:val="009E504A"/>
    <w:rsid w:val="009F1CF1"/>
    <w:rsid w:val="009F4982"/>
    <w:rsid w:val="009F7891"/>
    <w:rsid w:val="00A0261E"/>
    <w:rsid w:val="00A10AC3"/>
    <w:rsid w:val="00A11EC5"/>
    <w:rsid w:val="00A13AC8"/>
    <w:rsid w:val="00A14175"/>
    <w:rsid w:val="00A14672"/>
    <w:rsid w:val="00A16EC1"/>
    <w:rsid w:val="00A22F90"/>
    <w:rsid w:val="00A248E6"/>
    <w:rsid w:val="00A27B08"/>
    <w:rsid w:val="00A431EF"/>
    <w:rsid w:val="00A4712B"/>
    <w:rsid w:val="00A530FF"/>
    <w:rsid w:val="00A56AB3"/>
    <w:rsid w:val="00A56F97"/>
    <w:rsid w:val="00A607AE"/>
    <w:rsid w:val="00A64D87"/>
    <w:rsid w:val="00A710D0"/>
    <w:rsid w:val="00A820F0"/>
    <w:rsid w:val="00A8551A"/>
    <w:rsid w:val="00A85D2C"/>
    <w:rsid w:val="00AA02FC"/>
    <w:rsid w:val="00AA3AFA"/>
    <w:rsid w:val="00AB2047"/>
    <w:rsid w:val="00AC3CBE"/>
    <w:rsid w:val="00AC700B"/>
    <w:rsid w:val="00AF4D5D"/>
    <w:rsid w:val="00AF5AB3"/>
    <w:rsid w:val="00B0250F"/>
    <w:rsid w:val="00B06C54"/>
    <w:rsid w:val="00B103CB"/>
    <w:rsid w:val="00B125D9"/>
    <w:rsid w:val="00B15DF8"/>
    <w:rsid w:val="00B173B3"/>
    <w:rsid w:val="00B247DB"/>
    <w:rsid w:val="00B3733E"/>
    <w:rsid w:val="00B42A63"/>
    <w:rsid w:val="00B42DCB"/>
    <w:rsid w:val="00B518D1"/>
    <w:rsid w:val="00B612A6"/>
    <w:rsid w:val="00B649B4"/>
    <w:rsid w:val="00B70CC1"/>
    <w:rsid w:val="00B802D8"/>
    <w:rsid w:val="00BB6A9A"/>
    <w:rsid w:val="00BB7033"/>
    <w:rsid w:val="00BC2201"/>
    <w:rsid w:val="00BC237B"/>
    <w:rsid w:val="00BC250A"/>
    <w:rsid w:val="00BC3980"/>
    <w:rsid w:val="00BD32D3"/>
    <w:rsid w:val="00BD5D85"/>
    <w:rsid w:val="00BD76D6"/>
    <w:rsid w:val="00BE4B53"/>
    <w:rsid w:val="00BF2307"/>
    <w:rsid w:val="00C00FA9"/>
    <w:rsid w:val="00C00FB7"/>
    <w:rsid w:val="00C01F49"/>
    <w:rsid w:val="00C04363"/>
    <w:rsid w:val="00C1336B"/>
    <w:rsid w:val="00C22311"/>
    <w:rsid w:val="00C2260F"/>
    <w:rsid w:val="00C24A1D"/>
    <w:rsid w:val="00C3203F"/>
    <w:rsid w:val="00C3466E"/>
    <w:rsid w:val="00C37100"/>
    <w:rsid w:val="00C43BEA"/>
    <w:rsid w:val="00C47FAE"/>
    <w:rsid w:val="00C54A0F"/>
    <w:rsid w:val="00C63018"/>
    <w:rsid w:val="00C66AA2"/>
    <w:rsid w:val="00C76882"/>
    <w:rsid w:val="00C77ECE"/>
    <w:rsid w:val="00C81257"/>
    <w:rsid w:val="00C81A01"/>
    <w:rsid w:val="00C84082"/>
    <w:rsid w:val="00C85E71"/>
    <w:rsid w:val="00C9125A"/>
    <w:rsid w:val="00C926BA"/>
    <w:rsid w:val="00CA137A"/>
    <w:rsid w:val="00CA1AF7"/>
    <w:rsid w:val="00CA4F4C"/>
    <w:rsid w:val="00CC61C8"/>
    <w:rsid w:val="00CC7E23"/>
    <w:rsid w:val="00CE0342"/>
    <w:rsid w:val="00CE3D38"/>
    <w:rsid w:val="00CF6D29"/>
    <w:rsid w:val="00D06022"/>
    <w:rsid w:val="00D10A58"/>
    <w:rsid w:val="00D1156A"/>
    <w:rsid w:val="00D21CEE"/>
    <w:rsid w:val="00D36AA2"/>
    <w:rsid w:val="00D44DAE"/>
    <w:rsid w:val="00D56295"/>
    <w:rsid w:val="00D6130B"/>
    <w:rsid w:val="00D616EC"/>
    <w:rsid w:val="00D62437"/>
    <w:rsid w:val="00D65F07"/>
    <w:rsid w:val="00D660B9"/>
    <w:rsid w:val="00D7018F"/>
    <w:rsid w:val="00D725EB"/>
    <w:rsid w:val="00D73254"/>
    <w:rsid w:val="00D82700"/>
    <w:rsid w:val="00D85B04"/>
    <w:rsid w:val="00D90DB5"/>
    <w:rsid w:val="00D957E8"/>
    <w:rsid w:val="00DA532B"/>
    <w:rsid w:val="00DB18D7"/>
    <w:rsid w:val="00DC418D"/>
    <w:rsid w:val="00DC615F"/>
    <w:rsid w:val="00DD784E"/>
    <w:rsid w:val="00DD7AA1"/>
    <w:rsid w:val="00DE248A"/>
    <w:rsid w:val="00DF4F17"/>
    <w:rsid w:val="00E01985"/>
    <w:rsid w:val="00E031D1"/>
    <w:rsid w:val="00E03B1D"/>
    <w:rsid w:val="00E252CC"/>
    <w:rsid w:val="00E34DA1"/>
    <w:rsid w:val="00E42F3E"/>
    <w:rsid w:val="00E47649"/>
    <w:rsid w:val="00E533AC"/>
    <w:rsid w:val="00E61A36"/>
    <w:rsid w:val="00E64DA7"/>
    <w:rsid w:val="00E81BAE"/>
    <w:rsid w:val="00E910BA"/>
    <w:rsid w:val="00EA2363"/>
    <w:rsid w:val="00EA4FE2"/>
    <w:rsid w:val="00EB253B"/>
    <w:rsid w:val="00EB6030"/>
    <w:rsid w:val="00EC345C"/>
    <w:rsid w:val="00EC4507"/>
    <w:rsid w:val="00EC528C"/>
    <w:rsid w:val="00EC6B88"/>
    <w:rsid w:val="00ED5B28"/>
    <w:rsid w:val="00ED6549"/>
    <w:rsid w:val="00EE2B2D"/>
    <w:rsid w:val="00EE2C05"/>
    <w:rsid w:val="00EE7608"/>
    <w:rsid w:val="00EE7977"/>
    <w:rsid w:val="00EF4D22"/>
    <w:rsid w:val="00F10502"/>
    <w:rsid w:val="00F1360D"/>
    <w:rsid w:val="00F23196"/>
    <w:rsid w:val="00F25FB7"/>
    <w:rsid w:val="00F265C8"/>
    <w:rsid w:val="00F36F94"/>
    <w:rsid w:val="00F402DA"/>
    <w:rsid w:val="00F4138B"/>
    <w:rsid w:val="00F4355A"/>
    <w:rsid w:val="00F458ED"/>
    <w:rsid w:val="00F51138"/>
    <w:rsid w:val="00F56BDF"/>
    <w:rsid w:val="00F676DE"/>
    <w:rsid w:val="00F70298"/>
    <w:rsid w:val="00F70C1F"/>
    <w:rsid w:val="00F7249C"/>
    <w:rsid w:val="00F72987"/>
    <w:rsid w:val="00F809DB"/>
    <w:rsid w:val="00F810E1"/>
    <w:rsid w:val="00F816E2"/>
    <w:rsid w:val="00FB0100"/>
    <w:rsid w:val="00FD6721"/>
    <w:rsid w:val="00FE14E0"/>
    <w:rsid w:val="00FE2DEF"/>
    <w:rsid w:val="00FE418D"/>
    <w:rsid w:val="00FF17BB"/>
    <w:rsid w:val="00FF3A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38"/>
  </w:style>
  <w:style w:type="paragraph" w:styleId="Ttulo1">
    <w:name w:val="heading 1"/>
    <w:basedOn w:val="Normal1"/>
    <w:next w:val="Normal1"/>
    <w:rsid w:val="00181793"/>
    <w:pPr>
      <w:keepNext/>
      <w:keepLines/>
      <w:spacing w:before="480" w:after="120"/>
      <w:outlineLvl w:val="0"/>
    </w:pPr>
    <w:rPr>
      <w:b/>
      <w:sz w:val="48"/>
      <w:szCs w:val="48"/>
    </w:rPr>
  </w:style>
  <w:style w:type="paragraph" w:styleId="Ttulo2">
    <w:name w:val="heading 2"/>
    <w:basedOn w:val="Normal1"/>
    <w:next w:val="Normal1"/>
    <w:rsid w:val="00181793"/>
    <w:pPr>
      <w:keepNext/>
      <w:keepLines/>
      <w:spacing w:before="360" w:after="80"/>
      <w:outlineLvl w:val="1"/>
    </w:pPr>
    <w:rPr>
      <w:b/>
      <w:sz w:val="36"/>
      <w:szCs w:val="36"/>
    </w:rPr>
  </w:style>
  <w:style w:type="paragraph" w:styleId="Ttulo3">
    <w:name w:val="heading 3"/>
    <w:basedOn w:val="Normal1"/>
    <w:next w:val="Normal1"/>
    <w:rsid w:val="00181793"/>
    <w:pPr>
      <w:keepNext/>
      <w:keepLines/>
      <w:spacing w:before="280" w:after="80"/>
      <w:outlineLvl w:val="2"/>
    </w:pPr>
    <w:rPr>
      <w:b/>
      <w:sz w:val="28"/>
      <w:szCs w:val="28"/>
    </w:rPr>
  </w:style>
  <w:style w:type="paragraph" w:styleId="Ttulo4">
    <w:name w:val="heading 4"/>
    <w:basedOn w:val="Normal1"/>
    <w:next w:val="Normal1"/>
    <w:rsid w:val="00181793"/>
    <w:pPr>
      <w:keepNext/>
      <w:keepLines/>
      <w:spacing w:before="240" w:after="40"/>
      <w:outlineLvl w:val="3"/>
    </w:pPr>
    <w:rPr>
      <w:b/>
      <w:sz w:val="24"/>
      <w:szCs w:val="24"/>
    </w:rPr>
  </w:style>
  <w:style w:type="paragraph" w:styleId="Ttulo5">
    <w:name w:val="heading 5"/>
    <w:basedOn w:val="Normal1"/>
    <w:next w:val="Normal1"/>
    <w:rsid w:val="00181793"/>
    <w:pPr>
      <w:keepNext/>
      <w:keepLines/>
      <w:spacing w:before="220" w:after="40"/>
      <w:outlineLvl w:val="4"/>
    </w:pPr>
    <w:rPr>
      <w:b/>
    </w:rPr>
  </w:style>
  <w:style w:type="paragraph" w:styleId="Ttulo6">
    <w:name w:val="heading 6"/>
    <w:basedOn w:val="Normal1"/>
    <w:next w:val="Normal1"/>
    <w:rsid w:val="00181793"/>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181793"/>
  </w:style>
  <w:style w:type="table" w:customStyle="1" w:styleId="TableNormal">
    <w:name w:val="Table Normal"/>
    <w:rsid w:val="00181793"/>
    <w:tblPr>
      <w:tblCellMar>
        <w:top w:w="0" w:type="dxa"/>
        <w:left w:w="0" w:type="dxa"/>
        <w:bottom w:w="0" w:type="dxa"/>
        <w:right w:w="0" w:type="dxa"/>
      </w:tblCellMar>
    </w:tblPr>
  </w:style>
  <w:style w:type="paragraph" w:styleId="Ttulo">
    <w:name w:val="Title"/>
    <w:basedOn w:val="Normal1"/>
    <w:next w:val="Normal1"/>
    <w:rsid w:val="00181793"/>
    <w:pPr>
      <w:keepNext/>
      <w:keepLines/>
      <w:spacing w:before="480" w:after="120"/>
    </w:pPr>
    <w:rPr>
      <w:b/>
      <w:sz w:val="72"/>
      <w:szCs w:val="72"/>
    </w:rPr>
  </w:style>
  <w:style w:type="paragraph" w:styleId="Subttulo">
    <w:name w:val="Subtitle"/>
    <w:basedOn w:val="Normal1"/>
    <w:next w:val="Normal1"/>
    <w:rsid w:val="00181793"/>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6E66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66D5"/>
  </w:style>
  <w:style w:type="paragraph" w:styleId="Rodap">
    <w:name w:val="footer"/>
    <w:basedOn w:val="Normal"/>
    <w:link w:val="RodapChar"/>
    <w:uiPriority w:val="99"/>
    <w:unhideWhenUsed/>
    <w:rsid w:val="006E66D5"/>
    <w:pPr>
      <w:tabs>
        <w:tab w:val="center" w:pos="4252"/>
        <w:tab w:val="right" w:pos="8504"/>
      </w:tabs>
      <w:spacing w:after="0" w:line="240" w:lineRule="auto"/>
    </w:pPr>
  </w:style>
  <w:style w:type="character" w:customStyle="1" w:styleId="RodapChar">
    <w:name w:val="Rodapé Char"/>
    <w:basedOn w:val="Fontepargpadro"/>
    <w:link w:val="Rodap"/>
    <w:uiPriority w:val="99"/>
    <w:rsid w:val="006E66D5"/>
  </w:style>
  <w:style w:type="character" w:styleId="Hyperlink">
    <w:name w:val="Hyperlink"/>
    <w:basedOn w:val="Fontepargpadro"/>
    <w:uiPriority w:val="99"/>
    <w:unhideWhenUsed/>
    <w:rsid w:val="00C81257"/>
    <w:rPr>
      <w:color w:val="0000FF" w:themeColor="hyperlink"/>
      <w:u w:val="single"/>
    </w:rPr>
  </w:style>
  <w:style w:type="character" w:styleId="Refdecomentrio">
    <w:name w:val="annotation reference"/>
    <w:basedOn w:val="Fontepargpadro"/>
    <w:uiPriority w:val="99"/>
    <w:semiHidden/>
    <w:unhideWhenUsed/>
    <w:rsid w:val="009C18AC"/>
    <w:rPr>
      <w:sz w:val="16"/>
      <w:szCs w:val="16"/>
    </w:rPr>
  </w:style>
  <w:style w:type="paragraph" w:styleId="Textodecomentrio">
    <w:name w:val="annotation text"/>
    <w:basedOn w:val="Normal"/>
    <w:link w:val="TextodecomentrioChar"/>
    <w:uiPriority w:val="99"/>
    <w:semiHidden/>
    <w:unhideWhenUsed/>
    <w:rsid w:val="009C18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C18AC"/>
    <w:rPr>
      <w:sz w:val="20"/>
      <w:szCs w:val="20"/>
    </w:rPr>
  </w:style>
  <w:style w:type="paragraph" w:styleId="Textodebalo">
    <w:name w:val="Balloon Text"/>
    <w:basedOn w:val="Normal"/>
    <w:link w:val="TextodebaloChar"/>
    <w:uiPriority w:val="99"/>
    <w:semiHidden/>
    <w:unhideWhenUsed/>
    <w:rsid w:val="009C18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18AC"/>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C2260F"/>
    <w:rPr>
      <w:b/>
      <w:bCs/>
    </w:rPr>
  </w:style>
  <w:style w:type="character" w:customStyle="1" w:styleId="AssuntodocomentrioChar">
    <w:name w:val="Assunto do comentário Char"/>
    <w:basedOn w:val="TextodecomentrioChar"/>
    <w:link w:val="Assuntodocomentrio"/>
    <w:uiPriority w:val="99"/>
    <w:semiHidden/>
    <w:rsid w:val="00C2260F"/>
    <w:rPr>
      <w:b/>
      <w:bCs/>
      <w:sz w:val="20"/>
      <w:szCs w:val="20"/>
    </w:rPr>
  </w:style>
  <w:style w:type="paragraph" w:styleId="Reviso">
    <w:name w:val="Revision"/>
    <w:hidden/>
    <w:uiPriority w:val="99"/>
    <w:semiHidden/>
    <w:rsid w:val="003E7EE3"/>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PargrafodaLista">
    <w:name w:val="List Paragraph"/>
    <w:basedOn w:val="Normal"/>
    <w:uiPriority w:val="34"/>
    <w:qFormat/>
    <w:rsid w:val="00AF5AB3"/>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1"/>
      <w:jc w:val="both"/>
    </w:pPr>
    <w:rPr>
      <w:rFonts w:ascii="Times New Roman" w:eastAsia="Times New Roman" w:hAnsi="Times New Roman" w:cs="Times New Roman"/>
      <w:color w:val="auto"/>
      <w:lang w:val="en-US" w:eastAsia="en-US"/>
    </w:rPr>
  </w:style>
  <w:style w:type="paragraph" w:styleId="Corpodetexto">
    <w:name w:val="Body Text"/>
    <w:basedOn w:val="Normal"/>
    <w:link w:val="CorpodetextoChar"/>
    <w:uiPriority w:val="1"/>
    <w:qFormat/>
    <w:rsid w:val="00491C35"/>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Times New Roman" w:eastAsia="Times New Roman" w:hAnsi="Times New Roman" w:cs="Times New Roman"/>
      <w:color w:val="auto"/>
      <w:sz w:val="24"/>
      <w:szCs w:val="24"/>
      <w:lang w:val="en-US" w:eastAsia="en-US"/>
    </w:rPr>
  </w:style>
  <w:style w:type="character" w:customStyle="1" w:styleId="CorpodetextoChar">
    <w:name w:val="Corpo de texto Char"/>
    <w:basedOn w:val="Fontepargpadro"/>
    <w:link w:val="Corpodetexto"/>
    <w:uiPriority w:val="1"/>
    <w:rsid w:val="00491C35"/>
    <w:rPr>
      <w:rFonts w:ascii="Times New Roman" w:eastAsia="Times New Roman" w:hAnsi="Times New Roman" w:cs="Times New Roman"/>
      <w:color w:val="auto"/>
      <w:sz w:val="24"/>
      <w:szCs w:val="24"/>
      <w:lang w:val="en-US" w:eastAsia="en-US"/>
    </w:rPr>
  </w:style>
  <w:style w:type="paragraph" w:customStyle="1" w:styleId="Estilo2">
    <w:name w:val="Estilo2"/>
    <w:basedOn w:val="Normal"/>
    <w:link w:val="Estilo2Char"/>
    <w:uiPriority w:val="99"/>
    <w:rsid w:val="0000616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left="720"/>
      <w:contextualSpacing/>
      <w:jc w:val="both"/>
    </w:pPr>
    <w:rPr>
      <w:rFonts w:eastAsia="Times New Roman" w:cs="Times New Roman"/>
      <w:color w:val="auto"/>
      <w:sz w:val="24"/>
      <w:szCs w:val="24"/>
      <w:lang w:eastAsia="en-US"/>
    </w:rPr>
  </w:style>
  <w:style w:type="character" w:customStyle="1" w:styleId="Estilo2Char">
    <w:name w:val="Estilo2 Char"/>
    <w:link w:val="Estilo2"/>
    <w:uiPriority w:val="99"/>
    <w:locked/>
    <w:rsid w:val="00006164"/>
    <w:rPr>
      <w:rFonts w:eastAsia="Times New Roman" w:cs="Times New Roman"/>
      <w:color w:val="auto"/>
      <w:sz w:val="24"/>
      <w:szCs w:val="24"/>
      <w:lang w:eastAsia="en-US"/>
    </w:rPr>
  </w:style>
  <w:style w:type="paragraph" w:customStyle="1" w:styleId="Estilo3">
    <w:name w:val="Estilo3"/>
    <w:basedOn w:val="Estilo2"/>
    <w:link w:val="Estilo3Char"/>
    <w:uiPriority w:val="99"/>
    <w:rsid w:val="00006164"/>
  </w:style>
  <w:style w:type="character" w:customStyle="1" w:styleId="Estilo3Char">
    <w:name w:val="Estilo3 Char"/>
    <w:basedOn w:val="Estilo2Char"/>
    <w:link w:val="Estilo3"/>
    <w:uiPriority w:val="99"/>
    <w:locked/>
    <w:rsid w:val="00006164"/>
    <w:rPr>
      <w:rFonts w:eastAsia="Times New Roman" w:cs="Times New Roman"/>
      <w:color w:val="auto"/>
      <w:sz w:val="24"/>
      <w:szCs w:val="24"/>
      <w:lang w:eastAsia="en-US"/>
    </w:rPr>
  </w:style>
  <w:style w:type="character" w:customStyle="1" w:styleId="w8qarf">
    <w:name w:val="w8qarf"/>
    <w:basedOn w:val="Fontepargpadro"/>
    <w:rsid w:val="00315B77"/>
  </w:style>
  <w:style w:type="character" w:customStyle="1" w:styleId="lrzxr">
    <w:name w:val="lrzxr"/>
    <w:basedOn w:val="Fontepargpadro"/>
    <w:rsid w:val="00315B77"/>
  </w:style>
  <w:style w:type="paragraph" w:styleId="NormalWeb">
    <w:name w:val="Normal (Web)"/>
    <w:basedOn w:val="Normal"/>
    <w:uiPriority w:val="99"/>
    <w:unhideWhenUsed/>
    <w:rsid w:val="00A64D8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SemEspaamento">
    <w:name w:val="No Spacing"/>
    <w:basedOn w:val="Normal"/>
    <w:uiPriority w:val="1"/>
    <w:qFormat/>
    <w:rsid w:val="00A64D87"/>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s="Times New Roman"/>
      <w:color w:val="auto"/>
    </w:rPr>
  </w:style>
  <w:style w:type="character" w:styleId="Forte">
    <w:name w:val="Strong"/>
    <w:basedOn w:val="Fontepargpadro"/>
    <w:uiPriority w:val="22"/>
    <w:qFormat/>
    <w:rsid w:val="00A64D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38"/>
  </w:style>
  <w:style w:type="paragraph" w:styleId="Ttulo1">
    <w:name w:val="heading 1"/>
    <w:basedOn w:val="Normal1"/>
    <w:next w:val="Normal1"/>
    <w:rsid w:val="00181793"/>
    <w:pPr>
      <w:keepNext/>
      <w:keepLines/>
      <w:spacing w:before="480" w:after="120"/>
      <w:outlineLvl w:val="0"/>
    </w:pPr>
    <w:rPr>
      <w:b/>
      <w:sz w:val="48"/>
      <w:szCs w:val="48"/>
    </w:rPr>
  </w:style>
  <w:style w:type="paragraph" w:styleId="Ttulo2">
    <w:name w:val="heading 2"/>
    <w:basedOn w:val="Normal1"/>
    <w:next w:val="Normal1"/>
    <w:rsid w:val="00181793"/>
    <w:pPr>
      <w:keepNext/>
      <w:keepLines/>
      <w:spacing w:before="360" w:after="80"/>
      <w:outlineLvl w:val="1"/>
    </w:pPr>
    <w:rPr>
      <w:b/>
      <w:sz w:val="36"/>
      <w:szCs w:val="36"/>
    </w:rPr>
  </w:style>
  <w:style w:type="paragraph" w:styleId="Ttulo3">
    <w:name w:val="heading 3"/>
    <w:basedOn w:val="Normal1"/>
    <w:next w:val="Normal1"/>
    <w:rsid w:val="00181793"/>
    <w:pPr>
      <w:keepNext/>
      <w:keepLines/>
      <w:spacing w:before="280" w:after="80"/>
      <w:outlineLvl w:val="2"/>
    </w:pPr>
    <w:rPr>
      <w:b/>
      <w:sz w:val="28"/>
      <w:szCs w:val="28"/>
    </w:rPr>
  </w:style>
  <w:style w:type="paragraph" w:styleId="Ttulo4">
    <w:name w:val="heading 4"/>
    <w:basedOn w:val="Normal1"/>
    <w:next w:val="Normal1"/>
    <w:rsid w:val="00181793"/>
    <w:pPr>
      <w:keepNext/>
      <w:keepLines/>
      <w:spacing w:before="240" w:after="40"/>
      <w:outlineLvl w:val="3"/>
    </w:pPr>
    <w:rPr>
      <w:b/>
      <w:sz w:val="24"/>
      <w:szCs w:val="24"/>
    </w:rPr>
  </w:style>
  <w:style w:type="paragraph" w:styleId="Ttulo5">
    <w:name w:val="heading 5"/>
    <w:basedOn w:val="Normal1"/>
    <w:next w:val="Normal1"/>
    <w:rsid w:val="00181793"/>
    <w:pPr>
      <w:keepNext/>
      <w:keepLines/>
      <w:spacing w:before="220" w:after="40"/>
      <w:outlineLvl w:val="4"/>
    </w:pPr>
    <w:rPr>
      <w:b/>
    </w:rPr>
  </w:style>
  <w:style w:type="paragraph" w:styleId="Ttulo6">
    <w:name w:val="heading 6"/>
    <w:basedOn w:val="Normal1"/>
    <w:next w:val="Normal1"/>
    <w:rsid w:val="00181793"/>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181793"/>
  </w:style>
  <w:style w:type="table" w:customStyle="1" w:styleId="TableNormal">
    <w:name w:val="Table Normal"/>
    <w:rsid w:val="00181793"/>
    <w:tblPr>
      <w:tblCellMar>
        <w:top w:w="0" w:type="dxa"/>
        <w:left w:w="0" w:type="dxa"/>
        <w:bottom w:w="0" w:type="dxa"/>
        <w:right w:w="0" w:type="dxa"/>
      </w:tblCellMar>
    </w:tblPr>
  </w:style>
  <w:style w:type="paragraph" w:styleId="Ttulo">
    <w:name w:val="Title"/>
    <w:basedOn w:val="Normal1"/>
    <w:next w:val="Normal1"/>
    <w:rsid w:val="00181793"/>
    <w:pPr>
      <w:keepNext/>
      <w:keepLines/>
      <w:spacing w:before="480" w:after="120"/>
    </w:pPr>
    <w:rPr>
      <w:b/>
      <w:sz w:val="72"/>
      <w:szCs w:val="72"/>
    </w:rPr>
  </w:style>
  <w:style w:type="paragraph" w:styleId="Subttulo">
    <w:name w:val="Subtitle"/>
    <w:basedOn w:val="Normal1"/>
    <w:next w:val="Normal1"/>
    <w:rsid w:val="00181793"/>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6E66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66D5"/>
  </w:style>
  <w:style w:type="paragraph" w:styleId="Rodap">
    <w:name w:val="footer"/>
    <w:basedOn w:val="Normal"/>
    <w:link w:val="RodapChar"/>
    <w:uiPriority w:val="99"/>
    <w:unhideWhenUsed/>
    <w:rsid w:val="006E66D5"/>
    <w:pPr>
      <w:tabs>
        <w:tab w:val="center" w:pos="4252"/>
        <w:tab w:val="right" w:pos="8504"/>
      </w:tabs>
      <w:spacing w:after="0" w:line="240" w:lineRule="auto"/>
    </w:pPr>
  </w:style>
  <w:style w:type="character" w:customStyle="1" w:styleId="RodapChar">
    <w:name w:val="Rodapé Char"/>
    <w:basedOn w:val="Fontepargpadro"/>
    <w:link w:val="Rodap"/>
    <w:uiPriority w:val="99"/>
    <w:rsid w:val="006E66D5"/>
  </w:style>
  <w:style w:type="character" w:styleId="Hyperlink">
    <w:name w:val="Hyperlink"/>
    <w:basedOn w:val="Fontepargpadro"/>
    <w:uiPriority w:val="99"/>
    <w:unhideWhenUsed/>
    <w:rsid w:val="00C81257"/>
    <w:rPr>
      <w:color w:val="0000FF" w:themeColor="hyperlink"/>
      <w:u w:val="single"/>
    </w:rPr>
  </w:style>
  <w:style w:type="character" w:styleId="Refdecomentrio">
    <w:name w:val="annotation reference"/>
    <w:basedOn w:val="Fontepargpadro"/>
    <w:uiPriority w:val="99"/>
    <w:semiHidden/>
    <w:unhideWhenUsed/>
    <w:rsid w:val="009C18AC"/>
    <w:rPr>
      <w:sz w:val="16"/>
      <w:szCs w:val="16"/>
    </w:rPr>
  </w:style>
  <w:style w:type="paragraph" w:styleId="Textodecomentrio">
    <w:name w:val="annotation text"/>
    <w:basedOn w:val="Normal"/>
    <w:link w:val="TextodecomentrioChar"/>
    <w:uiPriority w:val="99"/>
    <w:semiHidden/>
    <w:unhideWhenUsed/>
    <w:rsid w:val="009C18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C18AC"/>
    <w:rPr>
      <w:sz w:val="20"/>
      <w:szCs w:val="20"/>
    </w:rPr>
  </w:style>
  <w:style w:type="paragraph" w:styleId="Textodebalo">
    <w:name w:val="Balloon Text"/>
    <w:basedOn w:val="Normal"/>
    <w:link w:val="TextodebaloChar"/>
    <w:uiPriority w:val="99"/>
    <w:semiHidden/>
    <w:unhideWhenUsed/>
    <w:rsid w:val="009C18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18AC"/>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C2260F"/>
    <w:rPr>
      <w:b/>
      <w:bCs/>
    </w:rPr>
  </w:style>
  <w:style w:type="character" w:customStyle="1" w:styleId="AssuntodocomentrioChar">
    <w:name w:val="Assunto do comentário Char"/>
    <w:basedOn w:val="TextodecomentrioChar"/>
    <w:link w:val="Assuntodocomentrio"/>
    <w:uiPriority w:val="99"/>
    <w:semiHidden/>
    <w:rsid w:val="00C2260F"/>
    <w:rPr>
      <w:b/>
      <w:bCs/>
      <w:sz w:val="20"/>
      <w:szCs w:val="20"/>
    </w:rPr>
  </w:style>
  <w:style w:type="paragraph" w:styleId="Reviso">
    <w:name w:val="Revision"/>
    <w:hidden/>
    <w:uiPriority w:val="99"/>
    <w:semiHidden/>
    <w:rsid w:val="003E7EE3"/>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PargrafodaLista">
    <w:name w:val="List Paragraph"/>
    <w:basedOn w:val="Normal"/>
    <w:uiPriority w:val="34"/>
    <w:qFormat/>
    <w:rsid w:val="00AF5AB3"/>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1"/>
      <w:jc w:val="both"/>
    </w:pPr>
    <w:rPr>
      <w:rFonts w:ascii="Times New Roman" w:eastAsia="Times New Roman" w:hAnsi="Times New Roman" w:cs="Times New Roman"/>
      <w:color w:val="auto"/>
      <w:lang w:val="en-US" w:eastAsia="en-US"/>
    </w:rPr>
  </w:style>
  <w:style w:type="paragraph" w:styleId="Corpodetexto">
    <w:name w:val="Body Text"/>
    <w:basedOn w:val="Normal"/>
    <w:link w:val="CorpodetextoChar"/>
    <w:uiPriority w:val="1"/>
    <w:qFormat/>
    <w:rsid w:val="00491C35"/>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Times New Roman" w:eastAsia="Times New Roman" w:hAnsi="Times New Roman" w:cs="Times New Roman"/>
      <w:color w:val="auto"/>
      <w:sz w:val="24"/>
      <w:szCs w:val="24"/>
      <w:lang w:val="en-US" w:eastAsia="en-US"/>
    </w:rPr>
  </w:style>
  <w:style w:type="character" w:customStyle="1" w:styleId="CorpodetextoChar">
    <w:name w:val="Corpo de texto Char"/>
    <w:basedOn w:val="Fontepargpadro"/>
    <w:link w:val="Corpodetexto"/>
    <w:uiPriority w:val="1"/>
    <w:rsid w:val="00491C35"/>
    <w:rPr>
      <w:rFonts w:ascii="Times New Roman" w:eastAsia="Times New Roman" w:hAnsi="Times New Roman" w:cs="Times New Roman"/>
      <w:color w:val="auto"/>
      <w:sz w:val="24"/>
      <w:szCs w:val="24"/>
      <w:lang w:val="en-US" w:eastAsia="en-US"/>
    </w:rPr>
  </w:style>
  <w:style w:type="paragraph" w:customStyle="1" w:styleId="Estilo2">
    <w:name w:val="Estilo2"/>
    <w:basedOn w:val="Normal"/>
    <w:link w:val="Estilo2Char"/>
    <w:uiPriority w:val="99"/>
    <w:rsid w:val="0000616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left="720"/>
      <w:contextualSpacing/>
      <w:jc w:val="both"/>
    </w:pPr>
    <w:rPr>
      <w:rFonts w:eastAsia="Times New Roman" w:cs="Times New Roman"/>
      <w:color w:val="auto"/>
      <w:sz w:val="24"/>
      <w:szCs w:val="24"/>
      <w:lang w:eastAsia="en-US"/>
    </w:rPr>
  </w:style>
  <w:style w:type="character" w:customStyle="1" w:styleId="Estilo2Char">
    <w:name w:val="Estilo2 Char"/>
    <w:link w:val="Estilo2"/>
    <w:uiPriority w:val="99"/>
    <w:locked/>
    <w:rsid w:val="00006164"/>
    <w:rPr>
      <w:rFonts w:eastAsia="Times New Roman" w:cs="Times New Roman"/>
      <w:color w:val="auto"/>
      <w:sz w:val="24"/>
      <w:szCs w:val="24"/>
      <w:lang w:eastAsia="en-US"/>
    </w:rPr>
  </w:style>
  <w:style w:type="paragraph" w:customStyle="1" w:styleId="Estilo3">
    <w:name w:val="Estilo3"/>
    <w:basedOn w:val="Estilo2"/>
    <w:link w:val="Estilo3Char"/>
    <w:uiPriority w:val="99"/>
    <w:rsid w:val="00006164"/>
  </w:style>
  <w:style w:type="character" w:customStyle="1" w:styleId="Estilo3Char">
    <w:name w:val="Estilo3 Char"/>
    <w:basedOn w:val="Estilo2Char"/>
    <w:link w:val="Estilo3"/>
    <w:uiPriority w:val="99"/>
    <w:locked/>
    <w:rsid w:val="00006164"/>
    <w:rPr>
      <w:rFonts w:eastAsia="Times New Roman" w:cs="Times New Roman"/>
      <w:color w:val="auto"/>
      <w:sz w:val="24"/>
      <w:szCs w:val="24"/>
      <w:lang w:eastAsia="en-US"/>
    </w:rPr>
  </w:style>
  <w:style w:type="character" w:customStyle="1" w:styleId="w8qarf">
    <w:name w:val="w8qarf"/>
    <w:basedOn w:val="Fontepargpadro"/>
    <w:rsid w:val="00315B77"/>
  </w:style>
  <w:style w:type="character" w:customStyle="1" w:styleId="lrzxr">
    <w:name w:val="lrzxr"/>
    <w:basedOn w:val="Fontepargpadro"/>
    <w:rsid w:val="00315B77"/>
  </w:style>
  <w:style w:type="paragraph" w:styleId="NormalWeb">
    <w:name w:val="Normal (Web)"/>
    <w:basedOn w:val="Normal"/>
    <w:uiPriority w:val="99"/>
    <w:unhideWhenUsed/>
    <w:rsid w:val="00A64D8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SemEspaamento">
    <w:name w:val="No Spacing"/>
    <w:basedOn w:val="Normal"/>
    <w:uiPriority w:val="1"/>
    <w:qFormat/>
    <w:rsid w:val="00A64D87"/>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s="Times New Roman"/>
      <w:color w:val="auto"/>
    </w:rPr>
  </w:style>
  <w:style w:type="character" w:styleId="Forte">
    <w:name w:val="Strong"/>
    <w:basedOn w:val="Fontepargpadro"/>
    <w:uiPriority w:val="22"/>
    <w:qFormat/>
    <w:rsid w:val="00A64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0946">
      <w:bodyDiv w:val="1"/>
      <w:marLeft w:val="0"/>
      <w:marRight w:val="0"/>
      <w:marTop w:val="0"/>
      <w:marBottom w:val="0"/>
      <w:divBdr>
        <w:top w:val="none" w:sz="0" w:space="0" w:color="auto"/>
        <w:left w:val="none" w:sz="0" w:space="0" w:color="auto"/>
        <w:bottom w:val="none" w:sz="0" w:space="0" w:color="auto"/>
        <w:right w:val="none" w:sz="0" w:space="0" w:color="auto"/>
      </w:divBdr>
    </w:div>
    <w:div w:id="366873400">
      <w:bodyDiv w:val="1"/>
      <w:marLeft w:val="0"/>
      <w:marRight w:val="0"/>
      <w:marTop w:val="0"/>
      <w:marBottom w:val="0"/>
      <w:divBdr>
        <w:top w:val="none" w:sz="0" w:space="0" w:color="auto"/>
        <w:left w:val="none" w:sz="0" w:space="0" w:color="auto"/>
        <w:bottom w:val="none" w:sz="0" w:space="0" w:color="auto"/>
        <w:right w:val="none" w:sz="0" w:space="0" w:color="auto"/>
      </w:divBdr>
    </w:div>
    <w:div w:id="1227763529">
      <w:bodyDiv w:val="1"/>
      <w:marLeft w:val="0"/>
      <w:marRight w:val="0"/>
      <w:marTop w:val="0"/>
      <w:marBottom w:val="0"/>
      <w:divBdr>
        <w:top w:val="none" w:sz="0" w:space="0" w:color="auto"/>
        <w:left w:val="none" w:sz="0" w:space="0" w:color="auto"/>
        <w:bottom w:val="none" w:sz="0" w:space="0" w:color="auto"/>
        <w:right w:val="none" w:sz="0" w:space="0" w:color="auto"/>
      </w:divBdr>
    </w:div>
    <w:div w:id="1337803220">
      <w:bodyDiv w:val="1"/>
      <w:marLeft w:val="0"/>
      <w:marRight w:val="0"/>
      <w:marTop w:val="0"/>
      <w:marBottom w:val="0"/>
      <w:divBdr>
        <w:top w:val="none" w:sz="0" w:space="0" w:color="auto"/>
        <w:left w:val="none" w:sz="0" w:space="0" w:color="auto"/>
        <w:bottom w:val="none" w:sz="0" w:space="0" w:color="auto"/>
        <w:right w:val="none" w:sz="0" w:space="0" w:color="auto"/>
      </w:divBdr>
    </w:div>
    <w:div w:id="1628702490">
      <w:bodyDiv w:val="1"/>
      <w:marLeft w:val="0"/>
      <w:marRight w:val="0"/>
      <w:marTop w:val="0"/>
      <w:marBottom w:val="0"/>
      <w:divBdr>
        <w:top w:val="none" w:sz="0" w:space="0" w:color="auto"/>
        <w:left w:val="none" w:sz="0" w:space="0" w:color="auto"/>
        <w:bottom w:val="none" w:sz="0" w:space="0" w:color="auto"/>
        <w:right w:val="none" w:sz="0" w:space="0" w:color="auto"/>
      </w:divBdr>
    </w:div>
    <w:div w:id="1692611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300E-A2BA-4A67-A1BC-6B8D43B2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23</Pages>
  <Words>6667</Words>
  <Characters>36006</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de Paula Silva</dc:creator>
  <cp:lastModifiedBy>d840016</cp:lastModifiedBy>
  <cp:revision>18</cp:revision>
  <cp:lastPrinted>2018-08-07T14:06:00Z</cp:lastPrinted>
  <dcterms:created xsi:type="dcterms:W3CDTF">2018-08-14T14:15:00Z</dcterms:created>
  <dcterms:modified xsi:type="dcterms:W3CDTF">2018-08-29T13:10:00Z</dcterms:modified>
</cp:coreProperties>
</file>