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3F" w:rsidRDefault="0059583F" w:rsidP="0059583F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59583F" w:rsidRDefault="0059583F" w:rsidP="0059583F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59583F" w:rsidRDefault="0059583F" w:rsidP="0059583F">
      <w:pPr>
        <w:jc w:val="both"/>
        <w:rPr>
          <w:rFonts w:ascii="Arial" w:hAnsi="Arial" w:cs="Arial"/>
        </w:rPr>
      </w:pPr>
    </w:p>
    <w:p w:rsidR="00344CF9" w:rsidRDefault="00344CF9">
      <w:r>
        <w:t xml:space="preserve">DOE </w:t>
      </w:r>
      <w:r w:rsidR="007629FB">
        <w:t>20</w:t>
      </w:r>
      <w:r>
        <w:t>/</w:t>
      </w:r>
      <w:r w:rsidR="007629FB">
        <w:t>12</w:t>
      </w:r>
      <w:r w:rsidR="00BF0FF2">
        <w:t xml:space="preserve">/2018, </w:t>
      </w:r>
      <w:r>
        <w:t xml:space="preserve">Seção I, pág. </w:t>
      </w:r>
      <w:r w:rsidR="007629FB">
        <w:t>144</w:t>
      </w:r>
    </w:p>
    <w:p w:rsidR="00AC5A20" w:rsidRPr="00671E12" w:rsidRDefault="00AC5A20" w:rsidP="003E00A3">
      <w:pPr>
        <w:rPr>
          <w:b/>
        </w:rPr>
      </w:pPr>
      <w:r w:rsidRPr="00671E12">
        <w:rPr>
          <w:b/>
        </w:rPr>
        <w:t xml:space="preserve">Notificação </w:t>
      </w:r>
    </w:p>
    <w:p w:rsidR="00671E12" w:rsidRDefault="00DF32F4" w:rsidP="00671E12">
      <w:pPr>
        <w:jc w:val="both"/>
      </w:pPr>
      <w:r>
        <w:t xml:space="preserve">De acordo com o que dispõe o artigo 142 do Decreto 13.426 de 16.03.79, notificamos a todos os interessados que o Colegiado do Condephaat - Conselho de Defesa do Patrimônio Histórico, Arqueológico, Artístico e Turístico do Estado, em sua Sessão Ordinária de 03-12-2018, Ata 1944, deliberou aprovar o parecer da Conselheira Relatora, pela aprovação da minuta para regulamentação da área envoltória do Largo da Memória, localizado na confluência da Rua Coronel Xavier de Toledo e Rua Quirino de Andrade, nesta Capital. </w:t>
      </w:r>
    </w:p>
    <w:p w:rsidR="00344CF9" w:rsidRDefault="00DF32F4" w:rsidP="00671E12">
      <w:pPr>
        <w:jc w:val="both"/>
      </w:pPr>
      <w:r>
        <w:t>Estabeleça-se o prazo de 15 dias para apresentação de eventual contestação, conforme disposto no artigo 143 do já citado Decreto Estadual, contados a partir do recebimento da notificação.</w:t>
      </w:r>
    </w:p>
    <w:p w:rsidR="00671E12" w:rsidRDefault="00671E12" w:rsidP="00671E12">
      <w:pPr>
        <w:spacing w:after="0"/>
      </w:pPr>
      <w:r>
        <w:t>Texto original disponível no site da Imprensa Oficial do Estado:</w:t>
      </w:r>
    </w:p>
    <w:p w:rsidR="00671E12" w:rsidRDefault="004D003E" w:rsidP="00671E12">
      <w:pPr>
        <w:spacing w:after="0"/>
      </w:pPr>
      <w:hyperlink r:id="rId5" w:history="1">
        <w:r w:rsidR="00671E12" w:rsidRPr="00F1194F">
          <w:rPr>
            <w:rStyle w:val="Hyperlink"/>
          </w:rPr>
          <w:t>http://diariooficial.imprensaoficial.com.br/nav_v5/index.asp?c=4&amp;e=20181220&amp;p=1</w:t>
        </w:r>
      </w:hyperlink>
    </w:p>
    <w:p w:rsidR="00671E12" w:rsidRDefault="00671E12" w:rsidP="00671E12"/>
    <w:p w:rsidR="00671E12" w:rsidRDefault="00671E12" w:rsidP="00DF32F4"/>
    <w:sectPr w:rsidR="00671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668DE"/>
    <w:rsid w:val="000B5941"/>
    <w:rsid w:val="000B5DE8"/>
    <w:rsid w:val="000C7045"/>
    <w:rsid w:val="000F5D2B"/>
    <w:rsid w:val="001303C6"/>
    <w:rsid w:val="001311F7"/>
    <w:rsid w:val="00133C17"/>
    <w:rsid w:val="0024651E"/>
    <w:rsid w:val="002723B8"/>
    <w:rsid w:val="002B7AF4"/>
    <w:rsid w:val="002F6BF7"/>
    <w:rsid w:val="00344CF9"/>
    <w:rsid w:val="0039768F"/>
    <w:rsid w:val="003E00A3"/>
    <w:rsid w:val="004D003E"/>
    <w:rsid w:val="004E0D8D"/>
    <w:rsid w:val="005729CA"/>
    <w:rsid w:val="0059583F"/>
    <w:rsid w:val="005D7E82"/>
    <w:rsid w:val="006032F3"/>
    <w:rsid w:val="00612E15"/>
    <w:rsid w:val="00671E12"/>
    <w:rsid w:val="00685669"/>
    <w:rsid w:val="00737242"/>
    <w:rsid w:val="007629FB"/>
    <w:rsid w:val="0083725C"/>
    <w:rsid w:val="00867910"/>
    <w:rsid w:val="00874277"/>
    <w:rsid w:val="008A3C89"/>
    <w:rsid w:val="008C43A6"/>
    <w:rsid w:val="008D1E05"/>
    <w:rsid w:val="008D7101"/>
    <w:rsid w:val="008F4639"/>
    <w:rsid w:val="008F7018"/>
    <w:rsid w:val="00912CAB"/>
    <w:rsid w:val="00970E32"/>
    <w:rsid w:val="009F0635"/>
    <w:rsid w:val="00A16374"/>
    <w:rsid w:val="00AC5A20"/>
    <w:rsid w:val="00B24053"/>
    <w:rsid w:val="00BD11CC"/>
    <w:rsid w:val="00BF0FF2"/>
    <w:rsid w:val="00C471AE"/>
    <w:rsid w:val="00C9108C"/>
    <w:rsid w:val="00CF1339"/>
    <w:rsid w:val="00D04639"/>
    <w:rsid w:val="00D335E5"/>
    <w:rsid w:val="00DA1B7D"/>
    <w:rsid w:val="00DF32F4"/>
    <w:rsid w:val="00EF696E"/>
    <w:rsid w:val="00FE0F7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1E1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59583F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583F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1E1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59583F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583F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ariooficial.imprensaoficial.com.br/nav_v5/index.asp?c=4&amp;e=20181220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6</cp:revision>
  <cp:lastPrinted>2019-03-21T15:59:00Z</cp:lastPrinted>
  <dcterms:created xsi:type="dcterms:W3CDTF">2019-01-16T14:34:00Z</dcterms:created>
  <dcterms:modified xsi:type="dcterms:W3CDTF">2019-03-21T16:01:00Z</dcterms:modified>
</cp:coreProperties>
</file>