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A25383">
        <w:rPr>
          <w:rFonts w:ascii="Verdana" w:hAnsi="Verdana"/>
          <w:b/>
          <w:sz w:val="24"/>
          <w:szCs w:val="24"/>
        </w:rPr>
        <w:t>1</w:t>
      </w:r>
      <w:r w:rsidR="000B6BC8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A95725">
        <w:rPr>
          <w:rFonts w:ascii="Verdana" w:hAnsi="Verdana"/>
          <w:b/>
          <w:sz w:val="24"/>
          <w:szCs w:val="24"/>
        </w:rPr>
        <w:t>Quarta-feira</w:t>
      </w:r>
      <w:r>
        <w:rPr>
          <w:rFonts w:ascii="Verdana" w:hAnsi="Verdana"/>
          <w:b/>
          <w:sz w:val="24"/>
          <w:szCs w:val="24"/>
        </w:rPr>
        <w:t>.</w:t>
      </w:r>
    </w:p>
    <w:p w:rsidR="00C40B58" w:rsidRDefault="000B6BC8" w:rsidP="00A9572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</w:t>
      </w:r>
      <w:r w:rsidR="00C40B58">
        <w:rPr>
          <w:rFonts w:ascii="Verdana" w:hAnsi="Verdana"/>
          <w:b/>
          <w:sz w:val="24"/>
          <w:szCs w:val="24"/>
        </w:rPr>
        <w:t xml:space="preserve"> de Janeiro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735071" w:rsidRDefault="00735071" w:rsidP="00A95725">
      <w:pPr>
        <w:jc w:val="center"/>
        <w:rPr>
          <w:rFonts w:ascii="Verdana" w:hAnsi="Verdana"/>
          <w:b/>
          <w:sz w:val="24"/>
          <w:szCs w:val="24"/>
        </w:rPr>
      </w:pPr>
    </w:p>
    <w:p w:rsidR="00735071" w:rsidRPr="00735071" w:rsidRDefault="00735071" w:rsidP="0073507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735071">
        <w:rPr>
          <w:rFonts w:ascii="Verdana" w:hAnsi="Verdana"/>
          <w:b/>
          <w:sz w:val="24"/>
          <w:szCs w:val="24"/>
        </w:rPr>
        <w:t>ECONÔMICO</w:t>
      </w:r>
    </w:p>
    <w:p w:rsidR="00735071" w:rsidRPr="00735071" w:rsidRDefault="00735071" w:rsidP="0073507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35071">
        <w:rPr>
          <w:rFonts w:ascii="Verdana" w:hAnsi="Verdana"/>
          <w:b/>
          <w:sz w:val="24"/>
          <w:szCs w:val="24"/>
        </w:rPr>
        <w:t>GABINETE DA SECRETÁRIA</w:t>
      </w:r>
    </w:p>
    <w:p w:rsidR="00735071" w:rsidRPr="00735071" w:rsidRDefault="00735071" w:rsidP="0073507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071">
        <w:rPr>
          <w:rFonts w:ascii="Verdana" w:hAnsi="Verdana"/>
          <w:sz w:val="24"/>
          <w:szCs w:val="24"/>
        </w:rPr>
        <w:t>RELAÇÃO DE ADICIONAIS POR TEMPO DE</w:t>
      </w:r>
    </w:p>
    <w:p w:rsidR="00735071" w:rsidRDefault="00735071" w:rsidP="0073507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071">
        <w:rPr>
          <w:rFonts w:ascii="Verdana" w:hAnsi="Verdana"/>
          <w:sz w:val="24"/>
          <w:szCs w:val="24"/>
        </w:rPr>
        <w:t>SERVIÇO N</w:t>
      </w:r>
      <w:r>
        <w:rPr>
          <w:rFonts w:ascii="Verdana" w:hAnsi="Verdana"/>
          <w:sz w:val="24"/>
          <w:szCs w:val="24"/>
        </w:rPr>
        <w:t xml:space="preserve">OS TERMOS DO ARTIGO 112, DA LEI </w:t>
      </w:r>
      <w:proofErr w:type="gramStart"/>
      <w:r w:rsidRPr="00735071">
        <w:rPr>
          <w:rFonts w:ascii="Verdana" w:hAnsi="Verdana"/>
          <w:sz w:val="24"/>
          <w:szCs w:val="24"/>
        </w:rPr>
        <w:t>8989/79</w:t>
      </w:r>
      <w:proofErr w:type="gramEnd"/>
    </w:p>
    <w:p w:rsidR="00735071" w:rsidRDefault="00735071" w:rsidP="0073507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657725" cy="647297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4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071" w:rsidRDefault="00735071" w:rsidP="0073507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35071" w:rsidRPr="00735071" w:rsidRDefault="00735071" w:rsidP="0073507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735071" w:rsidRPr="00735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0B6BC8"/>
    <w:rsid w:val="00173FC4"/>
    <w:rsid w:val="00661B10"/>
    <w:rsid w:val="006A06F6"/>
    <w:rsid w:val="00735071"/>
    <w:rsid w:val="008B6677"/>
    <w:rsid w:val="00A25383"/>
    <w:rsid w:val="00A95725"/>
    <w:rsid w:val="00C40B58"/>
    <w:rsid w:val="00C67AB2"/>
    <w:rsid w:val="00EB39CF"/>
    <w:rsid w:val="00FC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2019-02-04T11:28:00Z</dcterms:created>
  <dcterms:modified xsi:type="dcterms:W3CDTF">2019-02-04T11:28:00Z</dcterms:modified>
</cp:coreProperties>
</file>