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E26EC0">
        <w:rPr>
          <w:rFonts w:ascii="Verdana" w:hAnsi="Verdana"/>
          <w:b/>
          <w:sz w:val="24"/>
          <w:szCs w:val="24"/>
        </w:rPr>
        <w:t>59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F0C52"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2B6DA4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25</w:t>
      </w: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DESENVOLVIMENTO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26EC0">
        <w:rPr>
          <w:rFonts w:ascii="Verdana" w:hAnsi="Verdana"/>
          <w:b/>
          <w:sz w:val="24"/>
          <w:szCs w:val="24"/>
        </w:rPr>
        <w:t>ECONÔMICO E TRABALHO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GABINETE DA SECRETÁRIA</w:t>
      </w:r>
    </w:p>
    <w:p w:rsid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FÉRIAS DEFERIDAS</w:t>
      </w:r>
    </w:p>
    <w:p w:rsid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57825" cy="4524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0E78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57</w:t>
      </w:r>
    </w:p>
    <w:p w:rsidR="00E26EC0" w:rsidRDefault="00E26EC0" w:rsidP="00E26E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E26EC0">
        <w:rPr>
          <w:rFonts w:ascii="Verdana" w:hAnsi="Verdana"/>
          <w:b/>
          <w:sz w:val="24"/>
          <w:szCs w:val="24"/>
        </w:rPr>
        <w:t>ECONÔMICO E TRABALHO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GABINETE DA SECRETÁRIA</w:t>
      </w:r>
    </w:p>
    <w:p w:rsid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DESPACHO DA SECRETÁRIA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6EC0">
        <w:rPr>
          <w:rFonts w:ascii="Verdana" w:hAnsi="Verdana"/>
          <w:b/>
          <w:sz w:val="24"/>
          <w:szCs w:val="24"/>
        </w:rPr>
        <w:t>6064.2019/0000165-4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6EC0">
        <w:rPr>
          <w:rFonts w:ascii="Verdana" w:hAnsi="Verdana"/>
          <w:sz w:val="24"/>
          <w:szCs w:val="24"/>
        </w:rPr>
        <w:t>I – No exercício da competência que me foi conferida por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6EC0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especialmente</w:t>
      </w:r>
      <w:proofErr w:type="gramEnd"/>
      <w:r w:rsidRPr="00E26EC0">
        <w:rPr>
          <w:rFonts w:ascii="Verdana" w:hAnsi="Verdana"/>
          <w:sz w:val="24"/>
          <w:szCs w:val="24"/>
        </w:rPr>
        <w:t xml:space="preserve"> a manifestação do Departamento de Qualificação Profissional, da Coordenadoria do Trabalho, o qual ora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acolho</w:t>
      </w:r>
      <w:proofErr w:type="gramEnd"/>
      <w:r w:rsidRPr="00E26EC0">
        <w:rPr>
          <w:rFonts w:ascii="Verdana" w:hAnsi="Verdana"/>
          <w:sz w:val="24"/>
          <w:szCs w:val="24"/>
        </w:rPr>
        <w:t>, com fundamento na Lei Municipal n.º 13.178/01 e regulamentado pelo Decreto n.º 44.484/04, AUTORIZO a concessão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de</w:t>
      </w:r>
      <w:proofErr w:type="gramEnd"/>
      <w:r w:rsidRPr="00E26EC0">
        <w:rPr>
          <w:rFonts w:ascii="Verdana" w:hAnsi="Verdana"/>
          <w:sz w:val="24"/>
          <w:szCs w:val="24"/>
        </w:rPr>
        <w:t xml:space="preserve"> 300 (trezentos) auxílios pecuniários, para fins de atendimento ao PROGRAMA OPERAÇÃO TRABALHO no bojo do Termo de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6EC0">
        <w:rPr>
          <w:rFonts w:ascii="Verdana" w:hAnsi="Verdana"/>
          <w:sz w:val="24"/>
          <w:szCs w:val="24"/>
        </w:rPr>
        <w:t xml:space="preserve">Colaboração sob nº 001/SMDE/2018, cujo objeto consiste </w:t>
      </w:r>
      <w:proofErr w:type="gramStart"/>
      <w:r w:rsidRPr="00E26EC0">
        <w:rPr>
          <w:rFonts w:ascii="Verdana" w:hAnsi="Verdana"/>
          <w:sz w:val="24"/>
          <w:szCs w:val="24"/>
        </w:rPr>
        <w:t>na</w:t>
      </w:r>
      <w:proofErr w:type="gramEnd"/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elaboração</w:t>
      </w:r>
      <w:proofErr w:type="gramEnd"/>
      <w:r w:rsidRPr="00E26EC0">
        <w:rPr>
          <w:rFonts w:ascii="Verdana" w:hAnsi="Verdana"/>
          <w:sz w:val="24"/>
          <w:szCs w:val="24"/>
        </w:rPr>
        <w:t xml:space="preserve"> e implementação de estratégias para elevação da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empregabilidade</w:t>
      </w:r>
      <w:proofErr w:type="gramEnd"/>
      <w:r w:rsidRPr="00E26EC0">
        <w:rPr>
          <w:rFonts w:ascii="Verdana" w:hAnsi="Verdana"/>
          <w:sz w:val="24"/>
          <w:szCs w:val="24"/>
        </w:rPr>
        <w:t xml:space="preserve"> dos beneficiários com necessidades de decorrentes do uso de crack e outras drogas e que se encontrem em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tratamento</w:t>
      </w:r>
      <w:proofErr w:type="gramEnd"/>
      <w:r w:rsidRPr="00E26EC0">
        <w:rPr>
          <w:rFonts w:ascii="Verdana" w:hAnsi="Verdana"/>
          <w:sz w:val="24"/>
          <w:szCs w:val="24"/>
        </w:rPr>
        <w:t xml:space="preserve"> ambulatorial em algum dos componentes da Rede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de</w:t>
      </w:r>
      <w:proofErr w:type="gramEnd"/>
      <w:r w:rsidRPr="00E26EC0">
        <w:rPr>
          <w:rFonts w:ascii="Verdana" w:hAnsi="Verdana"/>
          <w:sz w:val="24"/>
          <w:szCs w:val="24"/>
        </w:rPr>
        <w:t xml:space="preserve"> Atenção Psicossocial (RAPS), no valor unitário de R$ 698,46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6EC0">
        <w:rPr>
          <w:rFonts w:ascii="Verdana" w:hAnsi="Verdana"/>
          <w:sz w:val="24"/>
          <w:szCs w:val="24"/>
        </w:rPr>
        <w:t>(seiscentos e noventa e oito reais e quarenta e seis centavos),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por</w:t>
      </w:r>
      <w:proofErr w:type="gramEnd"/>
      <w:r w:rsidRPr="00E26EC0">
        <w:rPr>
          <w:rFonts w:ascii="Verdana" w:hAnsi="Verdana"/>
          <w:sz w:val="24"/>
          <w:szCs w:val="24"/>
        </w:rPr>
        <w:t xml:space="preserve"> 07 (sete) meses, totalizando R$ 1.466.766,00 (um milhão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quatrocentos</w:t>
      </w:r>
      <w:proofErr w:type="gramEnd"/>
      <w:r w:rsidRPr="00E26EC0">
        <w:rPr>
          <w:rFonts w:ascii="Verdana" w:hAnsi="Verdana"/>
          <w:sz w:val="24"/>
          <w:szCs w:val="24"/>
        </w:rPr>
        <w:t xml:space="preserve"> e sessenta e seis mil e setecentos e sessenta e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seis</w:t>
      </w:r>
      <w:proofErr w:type="gramEnd"/>
      <w:r w:rsidRPr="00E26EC0">
        <w:rPr>
          <w:rFonts w:ascii="Verdana" w:hAnsi="Verdana"/>
          <w:sz w:val="24"/>
          <w:szCs w:val="24"/>
        </w:rPr>
        <w:t xml:space="preserve"> reais). II – </w:t>
      </w:r>
      <w:proofErr w:type="gramStart"/>
      <w:r w:rsidRPr="00E26EC0">
        <w:rPr>
          <w:rFonts w:ascii="Verdana" w:hAnsi="Verdana"/>
          <w:sz w:val="24"/>
          <w:szCs w:val="24"/>
        </w:rPr>
        <w:t>Outrossim</w:t>
      </w:r>
      <w:proofErr w:type="gramEnd"/>
      <w:r w:rsidRPr="00E26EC0">
        <w:rPr>
          <w:rFonts w:ascii="Verdana" w:hAnsi="Verdana"/>
          <w:sz w:val="24"/>
          <w:szCs w:val="24"/>
        </w:rPr>
        <w:t>, AUTORIZO a emissão da Nota de Empenho, nos termos do Decreto Municipal nº 58.606/2019, que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onerará</w:t>
      </w:r>
      <w:proofErr w:type="gramEnd"/>
      <w:r w:rsidRPr="00E26EC0">
        <w:rPr>
          <w:rFonts w:ascii="Verdana" w:hAnsi="Verdana"/>
          <w:sz w:val="24"/>
          <w:szCs w:val="24"/>
        </w:rPr>
        <w:t xml:space="preserve"> a dotação orçamentária 30.10.11.333.3019.8.088.3.3.9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6EC0">
        <w:rPr>
          <w:rFonts w:ascii="Verdana" w:hAnsi="Verdana"/>
          <w:sz w:val="24"/>
          <w:szCs w:val="24"/>
        </w:rPr>
        <w:t>0.48.00.00 do presente exercício financeiro. III – DETERMINO a</w:t>
      </w:r>
    </w:p>
    <w:p w:rsidR="00E26EC0" w:rsidRPr="00E26EC0" w:rsidRDefault="00E26EC0" w:rsidP="00E26E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26EC0">
        <w:rPr>
          <w:rFonts w:ascii="Verdana" w:hAnsi="Verdana"/>
          <w:sz w:val="24"/>
          <w:szCs w:val="24"/>
        </w:rPr>
        <w:t>obediência</w:t>
      </w:r>
      <w:proofErr w:type="gramEnd"/>
      <w:r w:rsidRPr="00E26EC0">
        <w:rPr>
          <w:rFonts w:ascii="Verdana" w:hAnsi="Verdana"/>
          <w:sz w:val="24"/>
          <w:szCs w:val="24"/>
        </w:rPr>
        <w:t xml:space="preserve"> às regras de concessão do auxílio pecuniário previstas no Decreto Municipal nº 44.484/2014.</w:t>
      </w:r>
    </w:p>
    <w:sectPr w:rsidR="00E26EC0" w:rsidRPr="00E26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C16BF"/>
    <w:rsid w:val="00173FC4"/>
    <w:rsid w:val="002B6DA4"/>
    <w:rsid w:val="003E5525"/>
    <w:rsid w:val="005512F8"/>
    <w:rsid w:val="00661B10"/>
    <w:rsid w:val="006B6107"/>
    <w:rsid w:val="008B6677"/>
    <w:rsid w:val="00BF0C52"/>
    <w:rsid w:val="00C40B58"/>
    <w:rsid w:val="00C67AB2"/>
    <w:rsid w:val="00D00E78"/>
    <w:rsid w:val="00E26EC0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D1C6-CE25-4178-9ED6-19718CD2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2019-03-29T14:09:00Z</dcterms:created>
  <dcterms:modified xsi:type="dcterms:W3CDTF">2019-03-29T14:09:00Z</dcterms:modified>
</cp:coreProperties>
</file>