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CA408F">
        <w:rPr>
          <w:rFonts w:ascii="Verdana" w:hAnsi="Verdana"/>
          <w:b/>
          <w:sz w:val="24"/>
          <w:szCs w:val="24"/>
        </w:rPr>
        <w:t>5</w:t>
      </w:r>
      <w:r w:rsidR="00554BE9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CA408F">
        <w:rPr>
          <w:rFonts w:ascii="Verdana" w:hAnsi="Verdana"/>
          <w:b/>
          <w:sz w:val="24"/>
          <w:szCs w:val="24"/>
        </w:rPr>
        <w:t>Quart</w:t>
      </w:r>
      <w:r w:rsidR="00BF0C5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A408F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554BE9" w:rsidRDefault="00554BE9" w:rsidP="00554B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54BE9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554BE9" w:rsidRPr="00554BE9" w:rsidRDefault="00554BE9" w:rsidP="00554B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4BE9">
        <w:rPr>
          <w:rFonts w:ascii="Verdana" w:hAnsi="Verdana"/>
          <w:b/>
          <w:sz w:val="24"/>
          <w:szCs w:val="24"/>
        </w:rPr>
        <w:t>PORTARIA 192, DE 19 DE MARÇO DE 2019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BRUNO COVAS, Prefeito do Município de São Paulo, usando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das atribuições que lhe são conferidas por lei,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RESOLVE: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Cessar os efeitos do ato que designou o senhor MANUELITO PEREIRA MAGALHÃES JUNIOR, RF 746.557.2, vínculo 4,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para responder pelo cargo de Secretário Municipal, referência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SM, da Secretaria Municipal da Saúde, vaga 9353.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PREFEITURA DO MUNICÍPIO DE SÃO PAULO, aos 19 de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março de 2019, 466º da fundação de São Paulo.</w:t>
      </w:r>
    </w:p>
    <w:p w:rsid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BRUNO COVAS, Prefeito</w:t>
      </w:r>
    </w:p>
    <w:p w:rsidR="00E41E40" w:rsidRPr="00554BE9" w:rsidRDefault="00E41E40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4BE9" w:rsidRPr="00E41E40" w:rsidRDefault="00554BE9" w:rsidP="00554B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PORTARIA 193, DE 19 DE MARÇO DE 2019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BRUNO COVAS, Prefeito do Município de São Paulo, usando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das atribuições que lhe são conferidas por lei,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RESOLVE: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Exonerar, a pedido, o senhor GABRIEL MARQUES DE OLIVEIRA MELO, RF 857.157.1, do cargo de Chefe de Gabinete,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símbolo CHG, da Chefia de Gabinete, do Gabinete do Subprefeito, da Subprefeitura Casa Verde/Cachoeirinha, constante das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Leis 15.509/11 e 16.974/18, vaga 14046.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PREFEITURA DO MUNICÍPIO DE SÃO PAULO, aos 19 de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março de 2019, 466º da fundação de São Paulo.</w:t>
      </w:r>
    </w:p>
    <w:p w:rsid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BRUNO COVAS, Prefeito</w:t>
      </w:r>
    </w:p>
    <w:p w:rsidR="00E41E40" w:rsidRPr="00554BE9" w:rsidRDefault="00E41E40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4BE9" w:rsidRPr="00E41E40" w:rsidRDefault="00554BE9" w:rsidP="00554B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TITULOS DE NOMEAÇÃO</w:t>
      </w:r>
    </w:p>
    <w:p w:rsidR="00554BE9" w:rsidRPr="00E41E40" w:rsidRDefault="00554BE9" w:rsidP="00554B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TÍTULO</w:t>
      </w:r>
      <w:r w:rsidR="00E41E40">
        <w:rPr>
          <w:rFonts w:ascii="Verdana" w:hAnsi="Verdana"/>
          <w:b/>
          <w:sz w:val="24"/>
          <w:szCs w:val="24"/>
        </w:rPr>
        <w:t xml:space="preserve"> DE NOMEAÇÃO 43, DE 19 DE MARÇO </w:t>
      </w:r>
      <w:r w:rsidRPr="00E41E40">
        <w:rPr>
          <w:rFonts w:ascii="Verdana" w:hAnsi="Verdana"/>
          <w:b/>
          <w:sz w:val="24"/>
          <w:szCs w:val="24"/>
        </w:rPr>
        <w:t>DE 2019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BRUNO COVAS, Prefeito do Município de São Paulo, usando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das atribuições que lhe são conferidas por lei,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RESOLVE: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Nomear o senhor EDSON APARECIDO DOS SANTOS, RF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760.882.9, vínculo 3, para exercer o cargo de Secretário Municipal, referência SM, da Secretaria Municipal da Saúde, vaga 9353.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PREFEITURA DO MUNICÍPIO DE SÃO PAULO, aos 19 de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março de 2019, 466º da fundação de São Paulo.</w:t>
      </w:r>
    </w:p>
    <w:p w:rsidR="00E41E40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lastRenderedPageBreak/>
        <w:t>BRUNO COVAS, Prefeito</w:t>
      </w:r>
      <w:r w:rsidRPr="00554BE9">
        <w:rPr>
          <w:rFonts w:ascii="Verdana" w:hAnsi="Verdana"/>
          <w:sz w:val="24"/>
          <w:szCs w:val="24"/>
        </w:rPr>
        <w:cr/>
      </w:r>
    </w:p>
    <w:p w:rsidR="00554BE9" w:rsidRPr="00E41E40" w:rsidRDefault="00554BE9" w:rsidP="00554B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TÍTULO</w:t>
      </w:r>
      <w:r w:rsidR="00E41E40">
        <w:rPr>
          <w:rFonts w:ascii="Verdana" w:hAnsi="Verdana"/>
          <w:b/>
          <w:sz w:val="24"/>
          <w:szCs w:val="24"/>
        </w:rPr>
        <w:t xml:space="preserve"> DE NOMEAÇÃO 44, DE 19 DE MARÇO </w:t>
      </w:r>
      <w:r w:rsidRPr="00E41E40">
        <w:rPr>
          <w:rFonts w:ascii="Verdana" w:hAnsi="Verdana"/>
          <w:b/>
          <w:sz w:val="24"/>
          <w:szCs w:val="24"/>
        </w:rPr>
        <w:t>DE 2019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BRUNO COVAS, Prefeito do Município de São Paulo, usando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das atribuições que lhe são conferidas por lei,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RESOLVE: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Nomear o senhor GELSO APARECIDO DE LIMA, RG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18.763.932-2-SSP/SP, para exercer o cargo de Chefe de Gabinete, símbolo CHG, da Chefia de Gabinete, do Gabinete do Subprefeito, da Subprefeitura Casa Verde/Cachoeirinha, constante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das Leis 15.509/11 e 16.974/18, vaga 14046.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PREFEITURA DO MUNICÍPIO DE SÃO PAULO, aos 19 de</w:t>
      </w:r>
    </w:p>
    <w:p w:rsidR="00554BE9" w:rsidRP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março de 2019, 466º da fundação de São Paulo.</w:t>
      </w:r>
    </w:p>
    <w:p w:rsidR="00554BE9" w:rsidRDefault="00554BE9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4BE9">
        <w:rPr>
          <w:rFonts w:ascii="Verdana" w:hAnsi="Verdana"/>
          <w:sz w:val="24"/>
          <w:szCs w:val="24"/>
        </w:rPr>
        <w:t>BRUNO COVAS, Prefeito</w:t>
      </w:r>
    </w:p>
    <w:p w:rsidR="00E41E40" w:rsidRDefault="00E41E40" w:rsidP="00554B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1E40" w:rsidRP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SECRETARIAS. Pág, 03</w:t>
      </w: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E41E40">
        <w:rPr>
          <w:rFonts w:ascii="Verdana" w:hAnsi="Verdana"/>
          <w:b/>
          <w:sz w:val="24"/>
          <w:szCs w:val="24"/>
        </w:rPr>
        <w:t>ECONÔMICO E TRABALHO</w:t>
      </w:r>
    </w:p>
    <w:p w:rsid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GABINETE DO SECRETÁRIO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DESPACHO DA SECRETÁRIA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6064.2019/0000360-6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SMDET - Pedido de afastamento para participar de evento.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I - Em face das informações constantes no presente, AUTORIZO com fundamento no art. 1º do Decreto nº 48.743/2007 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inciso II, art. 1º do Decreto n.º 58.261/18, o afastamento dos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servidores Roberto de Godoi Carneiro, RF: 770.173.0, Chefe de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Gabinete, e da servidora Maria Augusta Chaves, RF: 850.954.9,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Coordenadora ref. DAS10, lotados nesta SMDET com a finalidade de participarem do 2º Encontro de Cidades Criativas Unesco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- 2º Ecriativa, a ser realizado no período de 26 a 29/03/2019,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na cidade de Florianópolis (SC), sem prejuízo de vencimentos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e demais vantagens dos cargos que ocupam, de acordo com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os documentos SEI n.º 015379919, 015380062 e 015380128.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II – Publicado, restitua-o ao Departamento de Gestão de Pessoas, da SMDET, para adoção das providências preconizadas no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parágrafo único do artigo 6º do Decreto 48.743/2007.</w:t>
      </w:r>
    </w:p>
    <w:p w:rsid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DESPACHO DO CHEFE DE GABINETE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6064.2017/0000581-8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I – No exercício da competência delegada pela Portaria nº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38/2013/SDTE, atual SMDET, e à vista dos elementos de convicção contidos no presente processo, notadamente das conclusões alcançadas pela Comissão de Apuração Preliminar (doc.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015513650), manifestação da Coordenadoria de Segurança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Alimentar e Nutricional, da unidade de Bens Patrimoniais e do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parecer da Assessoria Jurídica, que ora acolho e adoto como razão de decidir, com arrimo no artigo 22 do Decreto Municipal nº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lastRenderedPageBreak/>
        <w:t>53.484/2012, AUTORIZO a baixa de Bens Patrimoniais Móveis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desta Pasta constantes do (doc. 4854424), por se tratarem de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bens furtados e não recuperados, devendo ser efetuada a baixa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no Sistema de Bens Patrimoniais Móveis - SBPM.</w:t>
      </w:r>
    </w:p>
    <w:p w:rsid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DESPACHO DA SECRETÁRIA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6064.2019/0000360-6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SMDET – Pedido de afastamento para participar de evento.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I - Em face das informações constantes no presente, AUTORIZO com fundamento no art. 1º do Decreto nº 48.743/2007 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inciso II, art. 1º do Decreto n.º 58.261/18, o afastamento dos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servidores Roberto de Godoi Carneiro, RF: 770.173.0, Chefe de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Gabinete, e da servidora Maria Augusta Chaves, RF: 850.954.9,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Coordenadora ref. DAS10, lotados nesta SMDET com a finalidade de participarem do 2º Encontro de Cidades Criativas Unesco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- 2º Ecriativa, a ser realizado no período de 26 a 29/03/2019,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na cidade de Florianópolis (SC), sem prejuízo de vencimentos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e demais vantagens dos cargos que ocupam, de acordo com</w:t>
      </w:r>
    </w:p>
    <w:p w:rsid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os documentos SEI n.º 015379919, 015380062 e 015380128.</w:t>
      </w:r>
    </w:p>
    <w:p w:rsid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1E40" w:rsidRPr="00554BE9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29</w:t>
      </w: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E41E40">
        <w:rPr>
          <w:rFonts w:ascii="Verdana" w:hAnsi="Verdana"/>
          <w:b/>
          <w:sz w:val="24"/>
          <w:szCs w:val="24"/>
        </w:rPr>
        <w:t>ECONÔMICO E TRABALHO</w:t>
      </w:r>
    </w:p>
    <w:p w:rsidR="00D00E78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GABINETE DO SECRETÁRIO</w:t>
      </w:r>
      <w:r w:rsidRPr="00E41E40">
        <w:rPr>
          <w:rFonts w:ascii="Verdana" w:hAnsi="Verdana"/>
          <w:b/>
          <w:sz w:val="24"/>
          <w:szCs w:val="24"/>
        </w:rPr>
        <w:cr/>
      </w: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019550" cy="196675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6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1E40" w:rsidRP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>. Pág, 92</w:t>
      </w:r>
    </w:p>
    <w:p w:rsidR="00E41E40" w:rsidRDefault="00E41E40" w:rsidP="00E41E4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E41E40">
        <w:rPr>
          <w:rFonts w:ascii="Verdana" w:hAnsi="Verdana"/>
          <w:b/>
          <w:sz w:val="24"/>
          <w:szCs w:val="24"/>
        </w:rPr>
        <w:t>ECONÔMICO E TRABALHO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GABINETE DO SECRETÁRIO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DESPACHO DO CHEFE DE GABINETE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6064.2019/0000130-1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I – No exercício da competência que me foi delegada pela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Portaria nº 038/2013/SDTE, atual SEMDET, e à vista dos elementos que instruem o presente, especialmente a manifestação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da Supervisão de Administração, da Supervisão de Execução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Orçamentária e Financeira e do parecer da Assessoria Jurídica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desta Pasta, que ora acolho e adoto como razão de decidir, com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fundamento no disposto no artigo 24, inciso II da Lei Federal nº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8.666/93, Lei Municipal nº 13.278/2002, regulamentada pelo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Decreto Municipal nº 44.279/2003 e pelo Decreto Municipal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nº 54.102/2013, AUTORIZO a contratação direta, por dispensa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de licitação, na forma eletrônica, com a sociedade empresária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Hewllex Comércio de Produtos Eletro Eletrônicos Ltda., inscrita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no CNPJ/MF sob o nº 97.519.539/0001-93, tendo como objeto 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aquisição de 28 (vinte e oito) ventiladores cujas especificações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são aquelas constantes do Termo de Referência e da Proposta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Comercial 014241325 e 014900949. O valor unitário do item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adquirido corresponde a R$ 169,71 (cento e sessenta e nove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reais e setenta e um centavos), totalizando o valor global de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R$ 4.751,88 (quatro mil, setecentos e cinquenta e um reais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e oitenta e oito centavos), resultante da Oferta de Compra –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OC nº 801007801002019OC00002, realizada em 18/02/2019,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através do sistema Bolsa Eletrônica de Compras do Estado de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São Paulo – BEC/SP. II - Dessa forma, AUTORIZO a emissão da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respectiva Nota de Empenho, nos termos do Decreto Municipal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n° 58.606/2019, que onerará a seguinte dotação orçamentária: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30.10.11.122.3024.2.100.4.4.90.52.00.00 do presente exercício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financeiro. III - Em atendimento ao disposto no Decreto Municipal nº 54.873/2014, designo os seguintes servidores para as</w:t>
      </w:r>
    </w:p>
    <w:p w:rsid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respectivas funções:</w:t>
      </w:r>
    </w:p>
    <w:p w:rsid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191000" cy="794624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9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DESPA</w:t>
      </w:r>
      <w:r>
        <w:rPr>
          <w:rFonts w:ascii="Verdana" w:hAnsi="Verdana"/>
          <w:b/>
          <w:sz w:val="24"/>
          <w:szCs w:val="24"/>
        </w:rPr>
        <w:t xml:space="preserve">CHO DO DIRETOR DE ADMINISTRAÇÃO </w:t>
      </w:r>
      <w:r w:rsidRPr="00E41E40">
        <w:rPr>
          <w:rFonts w:ascii="Verdana" w:hAnsi="Verdana"/>
          <w:b/>
          <w:sz w:val="24"/>
          <w:szCs w:val="24"/>
        </w:rPr>
        <w:t>E FINANÇAS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1E40">
        <w:rPr>
          <w:rFonts w:ascii="Verdana" w:hAnsi="Verdana"/>
          <w:b/>
          <w:sz w:val="24"/>
          <w:szCs w:val="24"/>
        </w:rPr>
        <w:t>6064.2019/0000218-9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I – No exercício da competência que foi atribuída pelo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Decreto Municipal nº 58.153/2018, à vista das informações 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documentos contidos no presente, AUTORIZO o procedimento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de cotação eletrônica, para fins de atender à DISPENSA DE LICITAÇÃO nº 001-A/SMDET/2019, com fundamento ao disposto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lastRenderedPageBreak/>
        <w:t>no inciso II do art. 24 da Lei nº 8.666/1993, art. 16 do Decreto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56.475/2015 e ao art. 2º do Decreto 54.102/2013, com intuito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de adquirir balanças suspensas, conforme especificações no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Termo de Referência – Anexo I. II – Ademais, APROVO a minuta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de Cotação Eletrônica acostada ao Processo Administrativo em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epígrafe, observando, ainda, que a despesa onerará a seguinte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dotação orçamentária: 30.10.08.605.3016.4.301.4.4.90.52.00.0</w:t>
      </w:r>
    </w:p>
    <w:p w:rsidR="00E41E40" w:rsidRPr="00E41E40" w:rsidRDefault="00E41E40" w:rsidP="00E41E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1E40">
        <w:rPr>
          <w:rFonts w:ascii="Verdana" w:hAnsi="Verdana"/>
          <w:sz w:val="24"/>
          <w:szCs w:val="24"/>
        </w:rPr>
        <w:t>0, do presente exercício financeiro.</w:t>
      </w:r>
    </w:p>
    <w:sectPr w:rsidR="00E41E40" w:rsidRPr="00E41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221B56"/>
    <w:rsid w:val="003E5525"/>
    <w:rsid w:val="005512F8"/>
    <w:rsid w:val="00554BE9"/>
    <w:rsid w:val="00661B10"/>
    <w:rsid w:val="006B6107"/>
    <w:rsid w:val="008B6677"/>
    <w:rsid w:val="00BF0C52"/>
    <w:rsid w:val="00C40B58"/>
    <w:rsid w:val="00C67AB2"/>
    <w:rsid w:val="00CA408F"/>
    <w:rsid w:val="00D00E78"/>
    <w:rsid w:val="00E41E40"/>
    <w:rsid w:val="00EB39CF"/>
    <w:rsid w:val="00F91766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849B-B7F1-4075-A4BE-FEE37C17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2019-03-20T14:30:00Z</dcterms:created>
  <dcterms:modified xsi:type="dcterms:W3CDTF">2019-03-20T14:30:00Z</dcterms:modified>
</cp:coreProperties>
</file>