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F62779">
        <w:rPr>
          <w:rFonts w:ascii="Verdana" w:hAnsi="Verdana"/>
          <w:b/>
          <w:sz w:val="24"/>
          <w:szCs w:val="24"/>
        </w:rPr>
        <w:t>51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9C15C6">
        <w:rPr>
          <w:rFonts w:ascii="Verdana" w:hAnsi="Verdana"/>
          <w:b/>
          <w:sz w:val="24"/>
          <w:szCs w:val="24"/>
        </w:rPr>
        <w:t>Terç</w:t>
      </w:r>
      <w:r w:rsidR="00BF0C5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9C15C6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</w:t>
      </w:r>
      <w:r w:rsidR="00C40B58">
        <w:rPr>
          <w:rFonts w:ascii="Verdana" w:hAnsi="Verdana"/>
          <w:b/>
          <w:sz w:val="24"/>
          <w:szCs w:val="24"/>
        </w:rPr>
        <w:t xml:space="preserve"> de </w:t>
      </w:r>
      <w:r w:rsidR="00F91766">
        <w:rPr>
          <w:rFonts w:ascii="Verdana" w:hAnsi="Verdana"/>
          <w:b/>
          <w:sz w:val="24"/>
          <w:szCs w:val="24"/>
        </w:rPr>
        <w:t>Março</w:t>
      </w:r>
      <w:r w:rsidR="00C40B58"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F62779" w:rsidRDefault="00F62779" w:rsidP="00F6277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62779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>. Pág, 49</w:t>
      </w:r>
    </w:p>
    <w:p w:rsidR="00F62779" w:rsidRPr="00F62779" w:rsidRDefault="00F62779" w:rsidP="00F6277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F62779">
        <w:rPr>
          <w:rFonts w:ascii="Verdana" w:hAnsi="Verdana"/>
          <w:b/>
          <w:sz w:val="24"/>
          <w:szCs w:val="24"/>
        </w:rPr>
        <w:t>ECONÔMICO E TRABALHO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F62779">
        <w:rPr>
          <w:rFonts w:ascii="Verdana" w:hAnsi="Verdana"/>
          <w:b/>
          <w:sz w:val="24"/>
          <w:szCs w:val="24"/>
        </w:rPr>
        <w:t>E TECNOLOGIA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62779">
        <w:rPr>
          <w:rFonts w:ascii="Verdana" w:hAnsi="Verdana"/>
          <w:b/>
          <w:sz w:val="24"/>
          <w:szCs w:val="24"/>
        </w:rPr>
        <w:t>PROCESSO Nº 8110.2019/0000052-0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INTERESSADO: FUNDAÇÃO PAULISTANA DE EDUCAÇÃO,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TECNOLOGIA E CULTURA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ASSUNTO: Contratação do oficineiro Roberto Otaviano de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Carvalho, selecionado pelo Edital 02/2018 para ministrar a oficina modular na temática de Seu Papel e do Outro do Programa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de Resíduos Sólidos, que se dará no Hotel Social de Heliópolis?.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Inexigiblidade de licitação.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I - Em substituição da Diretora Geral em decorrência de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licença médica (SEI 015516607), no uso das atribuições que me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foram conferidas e demais elementos do presente, notadamente as manifestações da Coordenadoria de Ensino, Pesquisa e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Cultura (SEI 014198403) e manifestação da Assessoria Técnico-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-Jurídica a respeito (Parecer FUNDATEC/AJ SEI 015371820),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o qual acolho, AUTORIZO, com amparo no artigo 25, caput,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da Lei Federal nº 8.666/93 e Artigos 2º e 4º da Lei Municipal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16.115/2015, assim como no Parecer da AJC/PGM ementado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sob o nº 10.178/2002, a contratação de ROBERTO OTAVIANO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DE CARVALHO, inscrito no CPF/MF sob o n.º 589.222.454-68,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para ministrar a oficina denominada " Seu Papel e do Outro do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Programa de Resíduos Sólidos " no Hotel Social de Heliópolis,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pelo valor total estimado de R$1.080,00 (hum mil e oitenta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reais), com carga horária total estimada de 24h (vinte e quatro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horas) no valor de R$45,00 (quarenta e cinco reais) a hora/aula.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II - Por consequência, fica autorizada a emissão das competente nota de empenho, onerando a dotação 80.10.12.363.301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9.2.881.3.3.90.36.00.00.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III - Fica designada como fiscal desta contratação a servidora Isabela de Scarpa Anzuino, RF nº: 847.628-4 e como suplente,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a servidora Giovanna Antoniazzi, RF nº 84.9086-4.</w:t>
      </w:r>
    </w:p>
    <w:p w:rsid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lastRenderedPageBreak/>
        <w:t>Processo nº 8110.2019/0000055-5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INTERESSADO: FUNDAÇÃO PAULISTANA DE EDUCAÇÃO,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TECNOLOGIA E CULTURA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ASSUNTO: Contratação da oficineira Gabriella Aracy Silva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Tavares, selecionada pelo Edital 02/2018 para ministrar a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oficina modular de Coleta Seletiva e Reciclagem do Programa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de Resíduos Sólidos, que se dará no Hotel Social de Heliópolis?.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Inexigiblidade de licitação.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I - Em substituição da Diretora Geral em decorrência de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licença médica (SEI 015518120), no uso das atribuições que me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foram conferidas por e demais elementos do presente, notadamente as manifestações da Coordenadoria de Ensino, Pesquisa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e Cultura (SEI 014198259) e manifestação da Assessoria Técnico-Jurídica a respeito (Parecer FUNDATEC/AJ SEI 015378163),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o qual acolho, AUTORIZO, com amparo no artigo 25, caput,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da Lei Federal nº 8.666/93 e Artigos 2º e 4º da Lei Municipal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16.115/2015, assim como no Parecer da AJC/PGM ementado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sob o nº 10.178/2002, a contratação de GABRIELLA ARACY SILVA TAVARES, inscrita no CPF/MF sob o n.º 412.911.248-10, para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ministrar a oficina denominada " Coleta Seletiva e Reciclagem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do Programa de Resíduos Sólidos " no Hotel Social de Heliópolis, pelo valor total estimado de R$1.080,00 (hum mil e oitenta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reais), com carga horária total estimada de 24h (vinte e quatro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horas) no valor de R$45,00 (quarenta e cinco reais) a hora/aula.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II - Por consequência, fica autorizada a emissão da competente nota de empenho, onerando a dotação 80.10.12.363.301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9.2.881.3.3.90.36.00.00.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III - Fica designada como fiscal desta contratação a servidora Isabela de Scarpa Anzuino, RF nº: 847.628-4 e como suplente,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a servidora Giovanna Antoniazzi, RF nº 84.9086-4.</w:t>
      </w:r>
    </w:p>
    <w:p w:rsid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Processo nº 8110.2019/0000054-7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INTERESSADO: FUNDAÇÃO PAULISTANA DE EDUCAÇÃO,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TECNOLOGIA E CULTURA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ASSUNTO: Contratação da oficineira Maira Cavalcanti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Rocha, selecionada pelo Edital 02/2018 para ministrar a oficina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modular de Gestão e Empreendimentos Coletivos do Programa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de Resíduos Sólidos, que se dará no Hotel Social de Heliópolis?.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Inexigiblidade de licitação.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I - Em substituição da Diretora Geral em decorrência de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licença médica (SEI 015518651), no uso das atribuições que me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foram conferidas por lei e demais elementos do presente, notadamente as manifestações da Coordenadoria de Ensino, Pesquisa e Cultura (SEI 014198372) e manifestação da Assessoria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Técnico-Jurídica a respeito (Parecer FUNDATEC/AJ 015377286),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o qual acolho, AUTORIZO, com amparo no artigo 25, caput,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da Lei Federal nº 8.666/93 e Artigos 2º e 4º da Lei Municipal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16.115/2015, assim como no Parecer da AJC/PGM ementado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lastRenderedPageBreak/>
        <w:t>sob o nº 10.178/2002, a contratação de MAIRA CAVALCANTI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ROCHA, inscrita no CPF/MF sob o n.º 273.250.648-61, para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ministrar a oficina denominada " Gestão e Empreendimentos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Coletivos do Programa de Resíduos Sólidos " no Hotel Social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de Heliópolis, pelo valor total estimado de R$1.080,00 (hum mil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e oitocentos reais), com carga horária total estimada de 24h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(vinte e quatro horas) no valor de R$45,00 (quarenta e cinco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reais) a hora/aula.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II - Por consequência, fica autorizada a emissão das competente nota de empenho, onerando a dotação 80.10.12.363.301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9.2.881.3.3.90.36.00.00.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III - Fica designada como fiscal desta contratação a servidora Isabela de Scarpa Anzuino, RF nº: 847.628-4 e como suplente,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a servidora Giovanna Antoniazzi, RF nº 84.9086-4.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 xml:space="preserve"> TURMA MANHÃ</w:t>
      </w:r>
    </w:p>
    <w:p w:rsidR="00D00E78" w:rsidRDefault="00F62779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2743200" cy="2438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79" w:rsidRDefault="00F62779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2590800" cy="20478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79" w:rsidRDefault="00F62779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62779" w:rsidRDefault="00F62779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2343150" cy="7334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79" w:rsidRDefault="00F62779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924175" cy="54292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79" w:rsidRDefault="00F62779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3067050" cy="29051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79" w:rsidRDefault="00F62779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62779" w:rsidRDefault="00F62779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62779" w:rsidRDefault="00F62779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971925" cy="37814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79" w:rsidRDefault="00F62779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3009900" cy="39338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79" w:rsidRDefault="00F62779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838450" cy="132397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79" w:rsidRDefault="00F62779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62779" w:rsidRPr="00F62779" w:rsidRDefault="00F62779" w:rsidP="00F6277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62779">
        <w:rPr>
          <w:rFonts w:ascii="Verdana" w:hAnsi="Verdana"/>
          <w:b/>
          <w:sz w:val="24"/>
          <w:szCs w:val="24"/>
        </w:rPr>
        <w:t>CÂMARA MUNICIPAL. Pág</w:t>
      </w:r>
      <w:r>
        <w:rPr>
          <w:rFonts w:ascii="Verdana" w:hAnsi="Verdana"/>
          <w:b/>
          <w:sz w:val="24"/>
          <w:szCs w:val="24"/>
        </w:rPr>
        <w:t>s</w:t>
      </w:r>
      <w:r w:rsidRPr="00F62779">
        <w:rPr>
          <w:rFonts w:ascii="Verdana" w:hAnsi="Verdana"/>
          <w:b/>
          <w:sz w:val="24"/>
          <w:szCs w:val="24"/>
        </w:rPr>
        <w:t>, 82</w:t>
      </w:r>
      <w:r>
        <w:rPr>
          <w:rFonts w:ascii="Verdana" w:hAnsi="Verdana"/>
          <w:b/>
          <w:sz w:val="24"/>
          <w:szCs w:val="24"/>
        </w:rPr>
        <w:t xml:space="preserve"> e 89</w:t>
      </w:r>
    </w:p>
    <w:p w:rsidR="00F62779" w:rsidRPr="00F62779" w:rsidRDefault="00F62779" w:rsidP="00F6277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62779">
        <w:rPr>
          <w:rFonts w:ascii="Verdana" w:hAnsi="Verdana"/>
          <w:b/>
          <w:sz w:val="24"/>
          <w:szCs w:val="24"/>
        </w:rPr>
        <w:t>SECRETARIA DE APOIO LEGISLATIVO - SGP-2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62779">
        <w:rPr>
          <w:rFonts w:ascii="Verdana" w:hAnsi="Verdana"/>
          <w:b/>
          <w:sz w:val="24"/>
          <w:szCs w:val="24"/>
        </w:rPr>
        <w:t>SECRETARIA GERAL PARLAMENTAR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158ª SESSÃO ORDINÁRIA DA 17ª LEGISLATURA, A SER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REALIZADA EM 19 DE MARÇO DE 2019, ÀS 15 HORAS.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I - PARTE – EXPEDIENTE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Apresentação de indicações e requerimentos; leitura de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correspondência apresentada e de projetos; apresentação,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discussão e votação de moções e requerimentos de audiência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do Plenário.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PEQUENO EXPEDIENTE: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1º ORADOR(A): VEREADOR FERNANDO HOLIDAY (DEM)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GRANDE EXPEDIENTE: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1º ORADOR(A): VEREADOR CLAUDINHO DE SOUZA (PSDB)</w:t>
      </w:r>
    </w:p>
    <w:p w:rsid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II - PARTE - ORDEM DO DIA: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REJEIÇÃO MEDIANTE VOTO FAVORÁVEL DA MAIORIA ABSOLUTA DOS MEMBROS DA CÂMARA.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14 - Discussão e votação únicas do VETO TOTAL ao PL 504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/2011 , dos Vereadores CLAUDIO PRADO (PDT) E JOSÉ POLICE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NETO (PSD)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 xml:space="preserve">Institui-se o "Programa de Desenvolvimento Local - Câmara de Animação Econômica", no âmbito da </w:t>
      </w:r>
      <w:r w:rsidRPr="00F62779">
        <w:rPr>
          <w:rFonts w:ascii="Verdana" w:hAnsi="Verdana"/>
          <w:b/>
          <w:sz w:val="24"/>
          <w:szCs w:val="24"/>
        </w:rPr>
        <w:t>Secretaria Municipal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b/>
          <w:sz w:val="24"/>
          <w:szCs w:val="24"/>
        </w:rPr>
        <w:t>de Desenvolvimento Econômico e do Trabalho</w:t>
      </w:r>
      <w:r w:rsidRPr="00F62779">
        <w:rPr>
          <w:rFonts w:ascii="Verdana" w:hAnsi="Verdana"/>
          <w:sz w:val="24"/>
          <w:szCs w:val="24"/>
        </w:rPr>
        <w:t>, a ser implantado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nas Subprefeituras/Distritos da cidade de São Paulo, e dá outras</w:t>
      </w:r>
    </w:p>
    <w:p w:rsid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providências. (DOCREC - 308/2013)</w:t>
      </w:r>
    </w:p>
    <w:p w:rsid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Pág, 89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REJEIÇÃO MEDIANTE VOTO FAVORÁVEL DA MAIORIA ABSOLUTA DOS MEMBROS DA CÂMARA.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512 - Discussão e votação únicas do VETO PARCIAL ao PL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 xml:space="preserve">445 /2017 , da Vereadora </w:t>
      </w:r>
      <w:r w:rsidRPr="00F62779">
        <w:rPr>
          <w:rFonts w:ascii="Verdana" w:hAnsi="Verdana"/>
          <w:b/>
          <w:sz w:val="24"/>
          <w:szCs w:val="24"/>
        </w:rPr>
        <w:t>ALINE CARDOSO</w:t>
      </w:r>
      <w:r w:rsidRPr="00F62779">
        <w:rPr>
          <w:rFonts w:ascii="Verdana" w:hAnsi="Verdana"/>
          <w:sz w:val="24"/>
          <w:szCs w:val="24"/>
        </w:rPr>
        <w:t xml:space="preserve"> (PSDB)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Dispõe sobre a criação do polo de ecoturismo da Cantareira</w:t>
      </w:r>
    </w:p>
    <w:p w:rsidR="00F62779" w:rsidRPr="00F62779" w:rsidRDefault="00F62779" w:rsidP="00F627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2779">
        <w:rPr>
          <w:rFonts w:ascii="Verdana" w:hAnsi="Verdana"/>
          <w:sz w:val="24"/>
          <w:szCs w:val="24"/>
        </w:rPr>
        <w:t>e dá outras providências. (DOCREC - 128/2018)</w:t>
      </w:r>
    </w:p>
    <w:sectPr w:rsidR="00F62779" w:rsidRPr="00F627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2A643B"/>
    <w:rsid w:val="003E5525"/>
    <w:rsid w:val="005512F8"/>
    <w:rsid w:val="00661B10"/>
    <w:rsid w:val="006B6107"/>
    <w:rsid w:val="008B6677"/>
    <w:rsid w:val="009C15C6"/>
    <w:rsid w:val="00BF0C52"/>
    <w:rsid w:val="00C40B58"/>
    <w:rsid w:val="00C67AB2"/>
    <w:rsid w:val="00D00E78"/>
    <w:rsid w:val="00EB39CF"/>
    <w:rsid w:val="00F62779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705C-BD81-4D14-A217-267E3D32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2019-03-20T14:30:00Z</dcterms:created>
  <dcterms:modified xsi:type="dcterms:W3CDTF">2019-03-20T14:30:00Z</dcterms:modified>
</cp:coreProperties>
</file>