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E53FA9">
        <w:rPr>
          <w:rFonts w:ascii="Verdana" w:hAnsi="Verdana"/>
          <w:b/>
          <w:sz w:val="24"/>
          <w:szCs w:val="24"/>
        </w:rPr>
        <w:t>9</w:t>
      </w:r>
      <w:r w:rsidR="007D7840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C4407E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Quarta-Feira </w:t>
      </w:r>
      <w:r w:rsidR="00E53FA9">
        <w:rPr>
          <w:rFonts w:ascii="Verdana" w:hAnsi="Verdana"/>
          <w:b/>
          <w:sz w:val="24"/>
          <w:szCs w:val="24"/>
        </w:rPr>
        <w:t>1</w:t>
      </w:r>
      <w:r w:rsidR="00E71D97">
        <w:rPr>
          <w:rFonts w:ascii="Verdana" w:hAnsi="Verdana"/>
          <w:b/>
          <w:sz w:val="24"/>
          <w:szCs w:val="24"/>
        </w:rPr>
        <w:t>7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277BBA" w:rsidRDefault="00277BBA" w:rsidP="00277BB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277BBA" w:rsidRDefault="00277BBA" w:rsidP="00277BB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277BBA">
        <w:rPr>
          <w:rFonts w:ascii="Verdana" w:hAnsi="Verdana"/>
          <w:b/>
          <w:sz w:val="24"/>
          <w:szCs w:val="24"/>
        </w:rPr>
        <w:t>ECONÔMICO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GABINETE DA SECRETÁRIA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COORDENADORIA DE SEGURANÇA ALIMENTAR</w:t>
      </w: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E NUTRICIONAL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DESPACHOS DO COORDENADOR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6064.2018/0001290-5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Pedro Shigueo Asano – ME – Proposta de revogação de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TPU por inadimplência. 1. À vista dos elementos que instruem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do Chefe da Assessoria Técnica (doc. 011499209), e da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manifestação da área competente, Supervisão de Mercados 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Sacolões (doc. 011456553), que acolho e adoto como razões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 decidir, pela competência conferida a Supervisão de Equipamentos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 Abastecimento pelo artigo 31, do Decreto nº.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58.153/2018, e a esta Coordenadoria, consoante o disposto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nos incisos IV e IX, do artigo 28, do mesmo diploma legal, e em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razão da violação ao disposto no artigo 25, inciso II, do Decreto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nº 41.425/01 Suspendo Pelo Prazo de</w:t>
      </w:r>
      <w:r>
        <w:rPr>
          <w:rFonts w:ascii="Verdana" w:hAnsi="Verdana"/>
          <w:sz w:val="24"/>
          <w:szCs w:val="24"/>
        </w:rPr>
        <w:t xml:space="preserve"> 07 (sete) Dias, com fundamento </w:t>
      </w:r>
      <w:r w:rsidRPr="00277BBA">
        <w:rPr>
          <w:rFonts w:ascii="Verdana" w:hAnsi="Verdana"/>
          <w:sz w:val="24"/>
          <w:szCs w:val="24"/>
        </w:rPr>
        <w:t>no inciso II, artigo 25, do parágrafo único do Decreto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nº 41.425/01, as atividades da empresa permissionária Pedro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Shigueo Asano - ME, devidamente inscrita no CNPJ/MF sob 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nº 53.021.655/0001-01, ocupante da banca 90, do Mercado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Municipal Kinjo Yamato – Centro, São Paulo-SP. 2. Outrossim,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certifico a abertura do prazo de 15 (quinze) dias, para interposição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 eventuais recursos, a teor do que prevê o art. 36 da Lei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nº 14.141/2006.</w:t>
      </w: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6064.2018/0001569-6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Ana Luisa Di Cicco Sanchez – Proposta de revogação de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TPU por inadimplência. 1. À vista dos elementos que instruem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o presente processo administrativo, notadamente da manifestação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do Chefe da Assessoria Técnica (doc. 011642017), e da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manifestação da área competente, Supervisão de Equipamentos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lastRenderedPageBreak/>
        <w:t>de Abastecimento (doc. 010916656), que acolho e adoto como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razões de decidir, pela competência conferida a Supervisão de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Equipamentos de Abastecimento pelo artigo 31, do Decreto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nº. 58.153/2018, e a esta Coordenadoria, consoante o disposto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nos incisos IV e IX, do artigo 28, do mesmo diploma legal, 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em razão da violação ao disposto no artigo 25, inciso II, do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Decreto nº 41.425/01 suspendo pelo prazo de 07 (sete) dias,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com fundamento no inciso II, artigo 25, do parágrafo único do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Decreto nº 41.425/01, as atividades da empresa permissionária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Ana Luisa Di Cicco Sanchez, devidamente inscrita no CNPJ/MF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sob o nº 16.774.893/0001-62, ocupante do box 31, do Mercado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Municipal de Santo Amaro – Santo Ama</w:t>
      </w:r>
      <w:r>
        <w:rPr>
          <w:rFonts w:ascii="Verdana" w:hAnsi="Verdana"/>
          <w:sz w:val="24"/>
          <w:szCs w:val="24"/>
        </w:rPr>
        <w:t xml:space="preserve">ro, São Paulo-SP. 2. Outrossim, </w:t>
      </w:r>
      <w:r w:rsidRPr="00277BBA">
        <w:rPr>
          <w:rFonts w:ascii="Verdana" w:hAnsi="Verdana"/>
          <w:sz w:val="24"/>
          <w:szCs w:val="24"/>
        </w:rPr>
        <w:t>certifico a abertura do prazo de 15 (quinze) dias, para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da Lei nº 14.141/2006.</w:t>
      </w: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6064.2018/0001723-0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José Coutinho dos Santos – ME – Proposta de revogação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 TPU por inadimplência. 1. À vista dos elementos que instruem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o presente processo administrativo, notadamente da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manifestação do Chefe da Assessoria Técnica (doc. 011485048),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e da manifestação da área competente, Supervisão de Mercados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e Sacolões (doc. 011470293), que acolho e adoto como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razões de decidir, pela competência conferida a Supervisão de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Equipamentos de Abastecimento pelo artigo 31, do Decreto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nº. 58.153/2018, e a esta Coordenadoria, consoante o disposto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nos incisos IV e IX, do artigo 28, do mesmo diploma legal, e em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razão da violação ao disposto no artigo 25, inciso II, do Decreto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nº 41.425/01 Suspendo Pelo Prazo de</w:t>
      </w:r>
      <w:r>
        <w:rPr>
          <w:rFonts w:ascii="Verdana" w:hAnsi="Verdana"/>
          <w:sz w:val="24"/>
          <w:szCs w:val="24"/>
        </w:rPr>
        <w:t xml:space="preserve"> 07 (sete) Dias, com fundamento </w:t>
      </w:r>
      <w:r w:rsidRPr="00277BBA">
        <w:rPr>
          <w:rFonts w:ascii="Verdana" w:hAnsi="Verdana"/>
          <w:sz w:val="24"/>
          <w:szCs w:val="24"/>
        </w:rPr>
        <w:t>no inciso II, artigo 25, do parágrafo único do Decreto nº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41.425/01, as atividades da empresa permissionária José Coutinho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dos Santos - ME, devidamente inscrita no CNPJ/MF sob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o nº 22.836.577/0001-70, ocupante dos boxes 11 a 13, Rua J,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da Central de Abastecimento Pátio do Pari – Pari, São Paulo-SP.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2. Outrossim, certifico a abertura do prazo de 15 (quinze) dias,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para interposição de eventuais recursos, a teor do que prevê 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art. 36 da Lei nº 14.141/2006.</w:t>
      </w: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6064.2018/0000486-4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Marisa Gushiken Guerrata – EPP – Proposta de revogação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 TPU por inadimplência. 1. À vista dos elementos que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instruem o presente processo administrativo, notadamente da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manifestação do Chefe da Assessoria Técnica (doc. 011500301),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e da manifestação da área competente, Supervisão de Equipamentos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 Abastecimento (doc. 011456415), que acolho 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adoto como razões de decidir, pela competência conferida 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Supervisão de Equipamentos de Abastecimento pelo artigo 31,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do Decreto nº. 58.153/2018, e a esta Coordenadoria, consoante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lastRenderedPageBreak/>
        <w:t>o disposto nos incisos IV e IX, do artigo 28, do mesmo diploma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legal, e em razão da violação ao disposto no artigo 25, inciso II,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do Decreto nº 41.425/01 Suspendo Pelo Prazo de 14 (quatorze)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Dias, com fundamento no inciso II, artigo 25, do parágrafo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único do Decreto nº 41.425/01, as ativi</w:t>
      </w:r>
      <w:r>
        <w:rPr>
          <w:rFonts w:ascii="Verdana" w:hAnsi="Verdana"/>
          <w:sz w:val="24"/>
          <w:szCs w:val="24"/>
        </w:rPr>
        <w:t xml:space="preserve">dades da empresa permissionária </w:t>
      </w:r>
      <w:r w:rsidRPr="00277BBA">
        <w:rPr>
          <w:rFonts w:ascii="Verdana" w:hAnsi="Verdana"/>
          <w:sz w:val="24"/>
          <w:szCs w:val="24"/>
        </w:rPr>
        <w:t>Marisa Gushiken Guerrata - EPP, devidamente inscrita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no CNPJ/MF sob o nº 00.022.843/0001-99, ocupante dos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boxes 23 e 26, do Mercado Municipal Kinjo Yamato – Centro,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São Paulo-SP. 2. Outrossim, certifico a abertura do prazo de 15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(quinze) dias, para interposição de eventuais recursos, a teor do</w:t>
      </w: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que prevê o art. 36 da Lei nº 14.141/2006.</w:t>
      </w:r>
      <w:r w:rsidRPr="00277BBA">
        <w:rPr>
          <w:rFonts w:ascii="Verdana" w:hAnsi="Verdana"/>
          <w:sz w:val="24"/>
          <w:szCs w:val="24"/>
        </w:rPr>
        <w:cr/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6064.2018/0001454-1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Restaurante Sabor da Persia Ltda – Solicita Reforma dos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Boxes 10, 11 e 12, do Mercado Municipal Kinjo Yamato. 1. À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vista dos elementos que instruem o presente processo administrativo,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notadamente da manifestação da Chefe de Assessoria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Técnica (doc. 011458104), bem como deferimento da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área competente, qual seja a Supervisão de Equipamentos de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Abastecimento (doc. 010859940), e manifestação da Comissão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Multiprofissional (doc. 010919846) que acolho e adoto como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razões de decidir, pela competência conferida a Supervisão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 Equipamentos de Abastecimento pelo art. 31, do Decreto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58.153/2018, e a esta Coordenadoria, consoante o disposto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nos incisos pelo IV e IX, do art. 28, do mesmo diploma legal,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AUTORIZO o pedido de Reforma, com fundamento no Paragrafo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Único, art. 4º, do Decreto 41425/01, requerido pela permissionária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Restaurante Sabor da Persia Ltda, inscrita no CNPJ/MF sob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o nº 58.742.164/0001-74, Boxes 10, 11 e 12, do Mercado Municipal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Kinjo Yamato, Localizado na Rua da Cantareira, nº 377,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Centro, da cidade de São Paulo/SP. Solicito ainda apresentação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do Alvara Sanitário, expedido pelo órgão competente no prazo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 60 (sessenta) dias, conforme prevê art. 11, do Decreto nº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41.425/01, sob pena de Revogação do Termo de Permissão de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Uso. 2. Outrossim, certifico a abertura do prazo de 15 (quinze)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dias úteis, para interposição de eventuais recursos, no teor do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que prevê o art. 36, da lei nº 14.141/06.</w:t>
      </w: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6064.2018/0001034-1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Fabio Cedro de Souza – ME – Solicita redução de metragem.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1. À vista dos elementos que instruem o presente processo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administrativo, notadamente da manifestação da Chefe da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Assessoria Técnica (doc. 010274152) e do deferimento da área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competente, Supervisão de Feiras Livres (doc. 010270951), pela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competência conferida a Supervisão de Feira Livre por força do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disposto no art. 30, do Decreto nº 58.153, de 22 de março de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2018, e a esta Coordenadoria, consoante o disposto nos incisos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IV e IX, do art. 28, do mesmo diploma legal, DEFIRO o pedido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lastRenderedPageBreak/>
        <w:t>de redução de metragem, tendo em vista a adequação de metragem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 06x02 para 04x02, apresentado pelo feirante Fabio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Cedro de Souza - ME, devidamente inscrito no CNPJ/MF sob nº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11.358.055/0001-94, titular da matrícula nº 005637-04-0, com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amparo legal, já que atende os critérios de seleção estabelecidos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no art. 7, Grupo 4, do Decreto nº 48.172, de 6 de março de</w:t>
      </w: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2007, que regula a matéria.</w:t>
      </w: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7BBA" w:rsidRDefault="00277BBA" w:rsidP="00277BB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27</w:t>
      </w:r>
    </w:p>
    <w:p w:rsidR="00277BBA" w:rsidRPr="00277BBA" w:rsidRDefault="00277BBA" w:rsidP="00277BB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277BBA">
        <w:rPr>
          <w:rFonts w:ascii="Verdana" w:hAnsi="Verdana"/>
          <w:b/>
          <w:sz w:val="24"/>
          <w:szCs w:val="24"/>
        </w:rPr>
        <w:t>ECONÔMICO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GABINETE DA SECRETÁRIA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7BBA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277BBA">
        <w:rPr>
          <w:rFonts w:ascii="Verdana" w:hAnsi="Verdana"/>
          <w:b/>
          <w:sz w:val="24"/>
          <w:szCs w:val="24"/>
        </w:rPr>
        <w:t>TECNOLOGIA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 xml:space="preserve"> Afastamento para participação em evento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Despacho do Diretor Geral da Fundação Paulistana de Educação,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Tecnologia e Cultura, no uso de suas atribuições legais: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I – Em face dos documentos que instruem o presente, AUTORIZO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o afastamento do funcionário ALEXANDRE CÂNDIDO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DA SILVA, RG nº 28.020.104-7, para participar do AMERICAN’S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277BBA">
        <w:rPr>
          <w:rFonts w:ascii="Verdana" w:hAnsi="Verdana"/>
          <w:sz w:val="24"/>
          <w:szCs w:val="24"/>
          <w:lang w:val="en-US"/>
        </w:rPr>
        <w:t>DENTAL MEETING 2018 OF THE AMERICAN DENTAL ASSOCIATION,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na cidade de Honolulu, Estados unidos da América,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que ocorrerá entre os dias 17 a 22 de outubro de 2018. 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afastamento é com prejuízo de funções, mas sem prejuízo de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vencimentos, direitos e demais vantagens do cargo e sem ônus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para esta Municipalidade.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II – De acordo com o artigo 5º do Decreto 48.743/07 o</w:t>
      </w: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funcionário deverá apresentar documentos comprobatórios de</w:t>
      </w: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7BBA">
        <w:rPr>
          <w:rFonts w:ascii="Verdana" w:hAnsi="Verdana"/>
          <w:sz w:val="24"/>
          <w:szCs w:val="24"/>
        </w:rPr>
        <w:t>participação e relatório das atividades desenvolvidas</w:t>
      </w:r>
      <w:r>
        <w:rPr>
          <w:rFonts w:ascii="Verdana" w:hAnsi="Verdana"/>
          <w:sz w:val="24"/>
          <w:szCs w:val="24"/>
        </w:rPr>
        <w:t>.</w:t>
      </w:r>
    </w:p>
    <w:p w:rsid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7BBA" w:rsidRPr="00277BBA" w:rsidRDefault="00277BBA" w:rsidP="00277B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P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74E31" w:rsidRPr="00974E3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AE" w:rsidRDefault="003322AE" w:rsidP="00BE6F16">
      <w:pPr>
        <w:spacing w:after="0" w:line="240" w:lineRule="auto"/>
      </w:pPr>
      <w:r>
        <w:separator/>
      </w:r>
    </w:p>
  </w:endnote>
  <w:endnote w:type="continuationSeparator" w:id="0">
    <w:p w:rsidR="003322AE" w:rsidRDefault="003322AE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AE" w:rsidRDefault="003322AE" w:rsidP="00BE6F16">
      <w:pPr>
        <w:spacing w:after="0" w:line="240" w:lineRule="auto"/>
      </w:pPr>
      <w:r>
        <w:separator/>
      </w:r>
    </w:p>
  </w:footnote>
  <w:footnote w:type="continuationSeparator" w:id="0">
    <w:p w:rsidR="003322AE" w:rsidRDefault="003322AE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4E28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77BBA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22AE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45BF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D7840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0FA8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1D97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7B8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B58B-1312-47C2-B5A3-A97C6567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2018-10-17T13:43:00Z</dcterms:created>
  <dcterms:modified xsi:type="dcterms:W3CDTF">2018-10-17T13:43:00Z</dcterms:modified>
</cp:coreProperties>
</file>