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95725B">
        <w:rPr>
          <w:rFonts w:ascii="Verdana" w:hAnsi="Verdana"/>
          <w:b/>
          <w:sz w:val="24"/>
          <w:szCs w:val="24"/>
        </w:rPr>
        <w:t>49</w:t>
      </w:r>
      <w:r w:rsidR="008854F4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BF0C52"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8854F4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95725B" w:rsidRDefault="0095725B" w:rsidP="009572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61</w:t>
      </w:r>
    </w:p>
    <w:p w:rsidR="0095725B" w:rsidRDefault="0095725B" w:rsidP="0095725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DIREITOS HUMANOS E </w:t>
      </w:r>
      <w:r w:rsidRPr="0095725B">
        <w:rPr>
          <w:rFonts w:ascii="Verdana" w:hAnsi="Verdana"/>
          <w:b/>
          <w:sz w:val="24"/>
          <w:szCs w:val="24"/>
        </w:rPr>
        <w:t>CIDADANIA</w:t>
      </w:r>
    </w:p>
    <w:p w:rsid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GABINETE DA SECRETÁRIA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COORDENAÇÃO DE POLÍTICAS PARA JUVENTUDE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PROCESSO Nº6074.2018/0001263-2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A Coordenação de Políticas para Juventude, da Secretaria Municipal de Direitos Humanos e Cidadania, no uso de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suas atribuições legais e regulamentares, CONVOCA os(as)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Senhores(as) Conselheiros(as) do Conselho Municipal dos Direitos da Juventude – CMDJ, para a realização da 1ª Reunião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Ordinária de 2019, a ser realizada no dia 27 de março, quarta-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-feira, das 09h00 às 12h00, na Rua Líbero Badaró, n°119, andar</w:t>
      </w:r>
    </w:p>
    <w:p w:rsid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térreo - auditório.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PAUTA DA REUNIÃO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01. Informes Gerais;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02. Apresentação dos membros;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03. Eleição da Mesa Diretora;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04. Cronograma de reuniões.</w:t>
      </w:r>
    </w:p>
    <w:p w:rsid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PROCESSO Nº6074.2018/0001263-2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CONSIDERANDO a necessidade de se determinar a composição do Conselho Municipal dos Direitos da Juventude – CMDJ,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de acordo com a Lei n°16.120, de 14 de janeiro de 2015, a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partir do resultado do processo eleitoral dos membros da sociedade civil (conforme previsto no Edital 012/SMDHC/2018) e da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indicação dos nomes dos titulares e suplentes pelos respectivos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órgãos do poder público,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RESOLVE: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b/>
          <w:sz w:val="24"/>
          <w:szCs w:val="24"/>
        </w:rPr>
        <w:t>MEMBROS SUPLENTES REPRESENTANTES DA SOCIEDADE CIVIL</w:t>
      </w:r>
    </w:p>
    <w:p w:rsid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Secretaria Municipal de Desenvolvimento Econômico, Trabalho e Empreendedorismo – SMDE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 xml:space="preserve">Titular: Luciana </w:t>
      </w:r>
      <w:proofErr w:type="spellStart"/>
      <w:r w:rsidRPr="0095725B">
        <w:rPr>
          <w:rFonts w:ascii="Verdana" w:hAnsi="Verdana"/>
          <w:sz w:val="24"/>
          <w:szCs w:val="24"/>
        </w:rPr>
        <w:t>Gandelman</w:t>
      </w:r>
      <w:proofErr w:type="spellEnd"/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RF 839.285-4</w:t>
      </w:r>
    </w:p>
    <w:p w:rsidR="0095725B" w:rsidRPr="0095725B" w:rsidRDefault="0095725B" w:rsidP="009572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Suplente: Paulo César de Abreu Paiva Júnior</w:t>
      </w:r>
    </w:p>
    <w:p w:rsidR="00D00E78" w:rsidRPr="00D00E78" w:rsidRDefault="0095725B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725B">
        <w:rPr>
          <w:rFonts w:ascii="Verdana" w:hAnsi="Verdana"/>
          <w:sz w:val="24"/>
          <w:szCs w:val="24"/>
        </w:rPr>
        <w:t>RF: 854.384-4</w:t>
      </w:r>
    </w:p>
    <w:sectPr w:rsidR="00D00E78" w:rsidRPr="00D0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5512F8"/>
    <w:rsid w:val="00612286"/>
    <w:rsid w:val="00661B10"/>
    <w:rsid w:val="006B6107"/>
    <w:rsid w:val="008854F4"/>
    <w:rsid w:val="008B6677"/>
    <w:rsid w:val="0095725B"/>
    <w:rsid w:val="00BF0C52"/>
    <w:rsid w:val="00C40B58"/>
    <w:rsid w:val="00C67AB2"/>
    <w:rsid w:val="00D00E78"/>
    <w:rsid w:val="00D145A9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16CE-C5FA-485A-9810-E1C0EE2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2019-03-18T12:41:00Z</dcterms:created>
  <dcterms:modified xsi:type="dcterms:W3CDTF">2019-03-18T12:41:00Z</dcterms:modified>
</cp:coreProperties>
</file>