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</w:t>
      </w:r>
      <w:r w:rsidR="00962896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962896">
        <w:rPr>
          <w:rFonts w:ascii="Verdana" w:hAnsi="Verdana"/>
          <w:b/>
          <w:sz w:val="24"/>
          <w:szCs w:val="24"/>
        </w:rPr>
        <w:t>Sext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962896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962896" w:rsidRDefault="00962896" w:rsidP="009628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962896" w:rsidRDefault="00962896" w:rsidP="009628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PORTARIA 11, DE 3 DE JANEIRO DE 2019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BRUNO COVAS, Prefeito do Município de São Paulo, usando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das atribuições que lhe são conferidas por lei,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RESOLVE: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Designar</w:t>
      </w:r>
      <w:r w:rsidRPr="00962896">
        <w:rPr>
          <w:rFonts w:ascii="Verdana" w:hAnsi="Verdana"/>
          <w:sz w:val="24"/>
          <w:szCs w:val="24"/>
        </w:rPr>
        <w:t xml:space="preserve"> a senhora </w:t>
      </w:r>
      <w:r w:rsidRPr="00962896">
        <w:rPr>
          <w:rFonts w:ascii="Verdana" w:hAnsi="Verdana"/>
          <w:b/>
          <w:sz w:val="24"/>
          <w:szCs w:val="24"/>
        </w:rPr>
        <w:t>ANA CAROLINA NUNES LAFEMINA</w:t>
      </w:r>
      <w:r w:rsidRPr="00962896">
        <w:rPr>
          <w:rFonts w:ascii="Verdana" w:hAnsi="Verdana"/>
          <w:sz w:val="24"/>
          <w:szCs w:val="24"/>
        </w:rPr>
        <w:t>, RF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850.651.5, para, com opção pela remuneração do cargo que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 xml:space="preserve">titulariza, no período de 07 a 15 de janeiro de 2019, </w:t>
      </w:r>
      <w:r w:rsidRPr="00962896">
        <w:rPr>
          <w:rFonts w:ascii="Verdana" w:hAnsi="Verdana"/>
          <w:b/>
          <w:sz w:val="24"/>
          <w:szCs w:val="24"/>
        </w:rPr>
        <w:t>substituir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 xml:space="preserve">a senhora </w:t>
      </w:r>
      <w:r w:rsidRPr="00962896">
        <w:rPr>
          <w:rFonts w:ascii="Verdana" w:hAnsi="Verdana"/>
          <w:b/>
          <w:sz w:val="24"/>
          <w:szCs w:val="24"/>
        </w:rPr>
        <w:t>ALINE PEREIRA CARDOSO DE SÁ BARABINOT</w:t>
      </w:r>
      <w:r w:rsidRPr="00962896">
        <w:rPr>
          <w:rFonts w:ascii="Verdana" w:hAnsi="Verdana"/>
          <w:sz w:val="24"/>
          <w:szCs w:val="24"/>
        </w:rPr>
        <w:t>, RF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 xml:space="preserve">798.131.7, no cargo de </w:t>
      </w:r>
      <w:r w:rsidRPr="00962896">
        <w:rPr>
          <w:rFonts w:ascii="Verdana" w:hAnsi="Verdana"/>
          <w:b/>
          <w:sz w:val="24"/>
          <w:szCs w:val="24"/>
        </w:rPr>
        <w:t>Secretário Municipal</w:t>
      </w:r>
      <w:r w:rsidRPr="00962896">
        <w:rPr>
          <w:rFonts w:ascii="Verdana" w:hAnsi="Verdana"/>
          <w:sz w:val="24"/>
          <w:szCs w:val="24"/>
        </w:rPr>
        <w:t>, referência SM, da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Secretaria Municipal de Desenvolvimento Econômico</w:t>
      </w:r>
      <w:r w:rsidRPr="00962896">
        <w:rPr>
          <w:rFonts w:ascii="Verdana" w:hAnsi="Verdana"/>
          <w:sz w:val="24"/>
          <w:szCs w:val="24"/>
        </w:rPr>
        <w:t>, em razão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do seu afastamento para tratar de assuntos particulares.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PREFEITURA DO MUNICÍPIO DE SÃO PAULO, aos 3 de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janeiro de 2019, 465º da fundação de São Paulo.</w:t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BRUNO COVAS, Prefeito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2896" w:rsidRDefault="00962896" w:rsidP="009628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DESPACHOS DO PREFEITO</w:t>
      </w:r>
      <w:r>
        <w:rPr>
          <w:rFonts w:ascii="Verdana" w:hAnsi="Verdana"/>
          <w:b/>
          <w:sz w:val="24"/>
          <w:szCs w:val="24"/>
        </w:rPr>
        <w:t>. Pág, 01</w:t>
      </w:r>
    </w:p>
    <w:p w:rsidR="00962896" w:rsidRPr="00962896" w:rsidRDefault="00962896" w:rsidP="009628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DESPACHOS DO PREFEITO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 xml:space="preserve">Of. 716/2018-SMDE-GAB - </w:t>
      </w:r>
      <w:r w:rsidRPr="00962896">
        <w:rPr>
          <w:rFonts w:ascii="Verdana" w:hAnsi="Verdana"/>
          <w:b/>
          <w:sz w:val="24"/>
          <w:szCs w:val="24"/>
        </w:rPr>
        <w:t>Secretaria Municipal de Desenvolvimento Econômico</w:t>
      </w:r>
      <w:r w:rsidRPr="00962896">
        <w:rPr>
          <w:rFonts w:ascii="Verdana" w:hAnsi="Verdana"/>
          <w:sz w:val="24"/>
          <w:szCs w:val="24"/>
        </w:rPr>
        <w:t xml:space="preserve"> - Pedi</w:t>
      </w:r>
      <w:r>
        <w:rPr>
          <w:rFonts w:ascii="Verdana" w:hAnsi="Verdana"/>
          <w:sz w:val="24"/>
          <w:szCs w:val="24"/>
        </w:rPr>
        <w:t xml:space="preserve">do de afastamento da Titular da </w:t>
      </w:r>
      <w:r w:rsidRPr="00962896">
        <w:rPr>
          <w:rFonts w:ascii="Verdana" w:hAnsi="Verdana"/>
          <w:sz w:val="24"/>
          <w:szCs w:val="24"/>
        </w:rPr>
        <w:t xml:space="preserve">Pasta - </w:t>
      </w:r>
      <w:r w:rsidRPr="00962896">
        <w:rPr>
          <w:rFonts w:ascii="Verdana" w:hAnsi="Verdana"/>
          <w:b/>
          <w:sz w:val="24"/>
          <w:szCs w:val="24"/>
        </w:rPr>
        <w:t>AUTORIZO</w:t>
      </w:r>
      <w:r w:rsidRPr="00962896">
        <w:rPr>
          <w:rFonts w:ascii="Verdana" w:hAnsi="Verdana"/>
          <w:sz w:val="24"/>
          <w:szCs w:val="24"/>
        </w:rPr>
        <w:t xml:space="preserve"> o afastamento da senhora </w:t>
      </w:r>
      <w:r w:rsidRPr="00962896">
        <w:rPr>
          <w:rFonts w:ascii="Verdana" w:hAnsi="Verdana"/>
          <w:b/>
          <w:sz w:val="24"/>
          <w:szCs w:val="24"/>
        </w:rPr>
        <w:t>ALINE PEREIRA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CARDOSO DE SÁ BARABINOT</w:t>
      </w:r>
      <w:r w:rsidRPr="00962896">
        <w:rPr>
          <w:rFonts w:ascii="Verdana" w:hAnsi="Verdana"/>
          <w:sz w:val="24"/>
          <w:szCs w:val="24"/>
        </w:rPr>
        <w:t>, RF 798.131.7, Secretária Municipal, referência SM, da Secretaria Municipal de Desenvolvimento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Econômico, com prejuízo de vencimentos e das demais vantagens do cargo que titulariza, no período de 07 a 15 de janeiro</w:t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de 2019, para tratar de assuntos particulares.</w:t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2896" w:rsidRPr="00962896" w:rsidRDefault="00962896" w:rsidP="009628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EDITAIS. Pág, 36</w:t>
      </w:r>
    </w:p>
    <w:p w:rsidR="00962896" w:rsidRDefault="00962896" w:rsidP="0096289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>GABINETE DA SECRETÁRIA</w:t>
      </w: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2896">
        <w:rPr>
          <w:rFonts w:ascii="Verdana" w:hAnsi="Verdana"/>
          <w:b/>
          <w:sz w:val="24"/>
          <w:szCs w:val="24"/>
        </w:rPr>
        <w:t xml:space="preserve">DEMONSTRATIVO DE COMPRAS EFETUADAS E DOS SERVIÇOS CONTRATADOS PELA ADMINISTRAÇÃO DO GABINETE DA SECRETARIA MUNICIPAL DE TRABALHO E EMPREENDEDORISMO, RELATIVO AO MÊS DE DEZEMBRO DE </w:t>
      </w:r>
      <w:r w:rsidRPr="00962896">
        <w:rPr>
          <w:rFonts w:ascii="Verdana" w:hAnsi="Verdana"/>
          <w:b/>
          <w:sz w:val="24"/>
          <w:szCs w:val="24"/>
        </w:rPr>
        <w:lastRenderedPageBreak/>
        <w:t>2.018, DE ACORDO COM ARTIGO 16 DA LEI FEDERAL Nº. 8.666/93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62896">
        <w:rPr>
          <w:rFonts w:ascii="Verdana" w:hAnsi="Verdana"/>
          <w:b/>
          <w:sz w:val="24"/>
          <w:szCs w:val="24"/>
        </w:rPr>
        <w:t>ARTIGO 116 DA LOMSP.</w:t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Empenhos Processados</w:t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675" cy="2771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2896">
        <w:rPr>
          <w:rFonts w:ascii="Verdana" w:hAnsi="Verdana"/>
          <w:sz w:val="24"/>
          <w:szCs w:val="24"/>
        </w:rPr>
        <w:t>Cancelamento de Empenho</w:t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04F0A39" wp14:editId="33ED2957">
            <wp:extent cx="5388011" cy="1628775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675" cy="18478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85904" cy="1228725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675" cy="21812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79707" cy="19145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2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79329" cy="18383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86386" cy="1866900"/>
            <wp:effectExtent l="0" t="0" r="508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674" cy="13144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1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2896" w:rsidRPr="00962896" w:rsidRDefault="00962896" w:rsidP="009628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62896" w:rsidRPr="00962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661B10"/>
    <w:rsid w:val="008B6677"/>
    <w:rsid w:val="008C06D6"/>
    <w:rsid w:val="00962896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2019-01-09T13:09:00Z</dcterms:created>
  <dcterms:modified xsi:type="dcterms:W3CDTF">2019-01-09T13:09:00Z</dcterms:modified>
</cp:coreProperties>
</file>