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Quarta-feira, 13 de julho de 2022.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D.O da União</w:t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D.O DO ESTADO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D.O DA CIDADE</w:t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PÁGINA 62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N 01/ COMISSÃO INTERNA DO PROCESSO SELETIVO PÚBLICO SIMPLIFICADO PARA PROFESSORES DE ENSINO TÉCNICO POR TEMPO DETERMINADO.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processo SEI sob nº 8110.2022/0000829-2 refere-se à concepção e publicação do Comunicado 03/FPTEC/2022, de destinação exclusiva de participação de pessoas físicas ao Processo seletivo público simplificado para atuar como professores de Ensino Técnico e de Qualificação Profissional por tempo determinado, para regência em cursos técnico e de Qualificação Profissional de nível médio, junto às unidades da Secretaria Municipal de Educação da Cidade de São Paulo. A Fundação Paulistana de Educação, Tecnologia e Cultura, publicou no dia 29 de junho de 2022, Comunicado 03/2022, estabelecendo a inscrição no dia 08 de julho de 2022. Nesse período, a Fundação Paulistana, recebeu 09 inscrições. Nos dias 11 e 12 de julho de 2022, a comissão interna de seleção, instituída pela portaria 66/FPETC/2022, reuniu-se para análise da classificação, seguindo os critérios dispostos no Edital nº 27/FUNDAÇÃO PAULISTANA/2022, tanto para pontuação,quanto para desempate.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Desse modo, segue a classificação PARCIAL dos candidatos DEFERIDOS: COMUNICADO 03/2022 Professor de Informática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DA REALIZAÇÃO DO PREGÃO ELETRÔNICO</w:t>
      </w:r>
      <w:r w:rsidDel="00000000" w:rsidR="00000000" w:rsidRPr="00000000">
        <w:rPr>
          <w:sz w:val="24"/>
          <w:szCs w:val="24"/>
          <w:rtl w:val="0"/>
        </w:rPr>
        <w:t xml:space="preserve"> Pregão Eletrônico nº : 04-A/2022/SMDET Processo nº : 6064.2022/0000277-0 Objeto : Contratação de Instituição Financeira Pública ou Privada para prestação de serviços de pagamento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benefício do Programa Operação Trabalho, instituído pela Lei Municipal n.º 13.178/2022, alterado pela Lei n.º 13.689/2022 e do Programa Bolsa Trabalho, instituído pela Lei Municipal n.º 13.841/2004, com lançamentos e emissões de cartões magnéticos, para os beneficiários dos programas, com a vigência de 12 (doze) meses. Às 10:30:11 horas do dia 12 de Julho de 2022, reuniram-se o Pregoeiro deste órgão/entidade MARIANA PASCHOAL DOS SANTOS e respectivo(s) membro(s) da equipe de apoio: MARCOS APARECIDO DA COSTA JUNIOR e MICHELI RODRIGUES ALVES, para realizar os procedimentos relativos ao Pregão Eletrônico em epígrafe, relativo à oferta de compra - OC: 801007801002022OC00009. Inicialmente o Pregoeiro abriu a sessão pública em atendimento às disposições contidas no edital, divulgando as propostas recebidas e abrindo a fase de lances.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 da Sessão Pública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Encerrada sem recurso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ITEM 1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Descrição: SERVICO APOIO OPERACIONAL EM INFORMATICA - AGRUPAMENTO DE PRECOS UNITARIOS PARA PREGAO ELETRONICO, LOTE 01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Quantidade / Unidade de Fornecimento: 12 / VIDE EDITAL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Menor Valor: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CNPJ/CPF - Vencedor: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Propostas Entregues: 0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Desistência de Propostas: 0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Propostas Restantes: 0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Propostas Classificadas: 0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 do Item: Deserto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 Item 1 'Deserto', pois não houve propostas.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Propostas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houve propostas.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Desistência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houve desistência.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Lances Ofertados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houve lances.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Preferência de contratação para microempresas e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empresas de pequeno porte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houve licitante que se encontrasse na condição de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empate prevista na Lei Complementar nº 123, de 14 de dezembro de 2006.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Negociação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houve negociação.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Análise da Aceitabilidade do Preço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houve análise de aceitabilidade.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Habilitação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houve habilitação.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Manifestação de Intenção de Interposição de Recurso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Decorrido o prazo para manifestação de recurso, não houve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interposição de recurso.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Licitantes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Não houve licitantes.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Considerações finais: A vista dos elementos que instruem o presente, a Pregoeira deste órgão/entidade Mariana Paschoal dos Santos e respectivos membros da equipe de apoio, encerram a sessão pública do Pregão Eletrônico nº 04-A/2022/ SMDET, Processo nº 6064.2022/0000277-0, Objeto: Contratação de Instituição Financeira Pública ou Privada para prestação de serviços de pagamento de benefício do Programa Operação Trabalho, instituído pela Lei Municipal n.º 13.178/2022, alterado pela Lei n.º 13.689/2022 e do Programa Bolsa Trabalho, instituído pela Lei Municipal n.º 13.841/2004, com lançamentos e emissões de cartões magnéticos, para os beneficiários dos programas, com a vigência de 12 (doze) meses. Informamos que não obtiveram interessados em concorrer ao serviço disponível no processo, portanto o Pregão Eletrônico resultou-se deserto.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