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A9" w:rsidRDefault="00C259A9" w:rsidP="00C259A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19.11.2022</w:t>
      </w:r>
    </w:p>
    <w:p w:rsidR="00C259A9" w:rsidRDefault="00C259A9" w:rsidP="00C259A9">
      <w:pPr>
        <w:jc w:val="both"/>
        <w:rPr>
          <w:b/>
          <w:bCs/>
          <w:sz w:val="28"/>
          <w:szCs w:val="28"/>
        </w:rPr>
      </w:pPr>
    </w:p>
    <w:p w:rsidR="00C259A9" w:rsidRDefault="00C259A9" w:rsidP="00C259A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:rsidR="00C259A9" w:rsidRDefault="00C259A9" w:rsidP="00C259A9"/>
    <w:p w:rsidR="00C259A9" w:rsidRPr="000D56DF" w:rsidRDefault="00C259A9" w:rsidP="00C259A9">
      <w:pPr>
        <w:rPr>
          <w:b/>
          <w:bCs/>
        </w:rPr>
      </w:pPr>
      <w:r w:rsidRPr="000D56DF">
        <w:rPr>
          <w:b/>
          <w:bCs/>
        </w:rPr>
        <w:t>D.O CIDADE</w:t>
      </w:r>
    </w:p>
    <w:p w:rsidR="00C259A9" w:rsidRPr="00C259A9" w:rsidRDefault="00C259A9" w:rsidP="00C259A9">
      <w:pPr>
        <w:rPr>
          <w:b/>
          <w:bCs/>
        </w:rPr>
      </w:pPr>
      <w:r w:rsidRPr="00C259A9">
        <w:rPr>
          <w:b/>
          <w:bCs/>
        </w:rPr>
        <w:t>DECRETO Nº 61.988, DE 18 DE NOVEMBRO DE 2022</w:t>
      </w:r>
    </w:p>
    <w:p w:rsidR="00C259A9" w:rsidRDefault="00C259A9" w:rsidP="00C259A9">
      <w:r>
        <w:t>Dispõe sobre os cargos de provimento em comissão da Fundação Paulistana de Educação, Tecnologia e Cultura</w:t>
      </w:r>
    </w:p>
    <w:p w:rsidR="00C259A9" w:rsidRDefault="00C259A9" w:rsidP="00C259A9">
      <w:r>
        <w:t>– Fundação Paulistana, nos termos da Lei nº 17.720, de 2 de dezembro de 2021, com as alterações introduzidas pela Lei nº 17.812, de 9 de junho de 2022, observada a disciplina estabelecida na conformidade da Lei nº</w:t>
      </w:r>
    </w:p>
    <w:p w:rsidR="00C259A9" w:rsidRDefault="00C259A9" w:rsidP="00C259A9">
      <w:r>
        <w:t>17.708, de 3 de novembro de 2021.</w:t>
      </w:r>
    </w:p>
    <w:p w:rsidR="00C259A9" w:rsidRDefault="00C259A9" w:rsidP="00C259A9">
      <w:r>
        <w:t>RICARDO NUNES, Prefeito do Município de São Paulo, no uso das atribuições que lhe são conferidas por lei,</w:t>
      </w:r>
    </w:p>
    <w:p w:rsidR="00C259A9" w:rsidRDefault="00C259A9" w:rsidP="00C259A9">
      <w:r>
        <w:t>D E C R E T A:</w:t>
      </w:r>
    </w:p>
    <w:p w:rsidR="00C259A9" w:rsidRDefault="00C259A9" w:rsidP="00C259A9">
      <w:r>
        <w:t>Art. 1º Ficam organizados na Fundação Paulistana de Educação, Tecnologia e Cultura – Fundação Paulistana, nos termos deste</w:t>
      </w:r>
    </w:p>
    <w:p w:rsidR="00C259A9" w:rsidRDefault="00C259A9" w:rsidP="00C259A9">
      <w:r>
        <w:t>decreto, os cargos de provimento em comissão destinados às atribuições de direção, chefia e assessoramento Quadro de Pessoal da</w:t>
      </w:r>
    </w:p>
    <w:p w:rsidR="00C259A9" w:rsidRDefault="00C259A9" w:rsidP="00C259A9">
      <w:r>
        <w:t>Fundação, criado pela Lei nº 17.720, de 2 de dezembro de 2021, com as alterações introduzidas pela Lei nº 17.812, de 9 de junho</w:t>
      </w:r>
    </w:p>
    <w:p w:rsidR="00C259A9" w:rsidRDefault="00C259A9" w:rsidP="00C259A9">
      <w:r>
        <w:t>de 2022, observada a disciplina estabelecida na conformidade da Lei nº 17.708, de 3 de novembro de 2021.</w:t>
      </w:r>
    </w:p>
    <w:p w:rsidR="00C259A9" w:rsidRDefault="00C259A9" w:rsidP="00C259A9">
      <w:r>
        <w:t xml:space="preserve">Art. 2º Os cargos de provimento em comissão da Fundação Paulistana de Educação, Tecnologia e Cultura – Fundação Paulistana são os constantes das Tabelas “A” a “C” do Anexo I deste decreto, nas quais se discriminam os respectivos símbolos, denominações, lotações e quantidades de </w:t>
      </w:r>
      <w:proofErr w:type="spellStart"/>
      <w:r>
        <w:t>CDAs</w:t>
      </w:r>
      <w:proofErr w:type="spellEnd"/>
      <w:r>
        <w:t>-unitários.</w:t>
      </w:r>
    </w:p>
    <w:p w:rsidR="00C259A9" w:rsidRDefault="00C259A9" w:rsidP="00C259A9">
      <w:r>
        <w:t xml:space="preserve">Parágrafo único. As quantidades de cargos em comissão e de </w:t>
      </w:r>
      <w:proofErr w:type="spellStart"/>
      <w:r>
        <w:t>CDAs</w:t>
      </w:r>
      <w:proofErr w:type="spellEnd"/>
      <w:r>
        <w:t>-unitários que trata o “caput” deste artigo são as constantes da coluna “Situação Nova” do Anexo II deste decreto.</w:t>
      </w:r>
    </w:p>
    <w:p w:rsidR="00C259A9" w:rsidRDefault="00C259A9" w:rsidP="00C259A9">
      <w:r>
        <w:t>Art. 3º Ficam destinados à extinção na vacância os cargos de provimento em comissão constantes no Anexo III deste decreto,</w:t>
      </w:r>
    </w:p>
    <w:p w:rsidR="00C259A9" w:rsidRDefault="00C259A9" w:rsidP="00C259A9">
      <w:r>
        <w:t>nos termos do artigo 16 da Lei nº 17.720, de 2 de dezembro de 2021.</w:t>
      </w:r>
    </w:p>
    <w:p w:rsidR="00C259A9" w:rsidRDefault="00C259A9" w:rsidP="00C259A9">
      <w:r>
        <w:t>Parágrafo único. Os titulares dos cargos em comissão a que se refere o “caput” deste artigo serão exonerados de acordo com</w:t>
      </w:r>
    </w:p>
    <w:p w:rsidR="00C259A9" w:rsidRDefault="00C259A9" w:rsidP="00C259A9">
      <w:r>
        <w:t>as regras de implementação e transição estabelecidas no artigo 28 do Decreto nº 61.242, de 20 de abril de 2022.</w:t>
      </w:r>
    </w:p>
    <w:p w:rsidR="00C259A9" w:rsidRDefault="00C259A9" w:rsidP="00C259A9">
      <w:r>
        <w:lastRenderedPageBreak/>
        <w:t>Art. 4º Este decreto entrará em vigor na data de sua publicação.</w:t>
      </w:r>
    </w:p>
    <w:p w:rsidR="00C259A9" w:rsidRDefault="00C259A9" w:rsidP="00C259A9">
      <w:r>
        <w:t>PREFEITURA DO MUNICÍPIO DE SÃO PAULO, aos 18 de novembro de 2022, 469º da fundação de São Paulo.</w:t>
      </w:r>
    </w:p>
    <w:p w:rsidR="00C259A9" w:rsidRDefault="00C259A9" w:rsidP="00C259A9">
      <w:r>
        <w:t>RICARDO NUNES, PREFEITO</w:t>
      </w:r>
    </w:p>
    <w:p w:rsidR="00C259A9" w:rsidRDefault="00C259A9" w:rsidP="00C259A9">
      <w:r>
        <w:t>ALINE PEREIRA CARDOSO DE SÁ BARABINOT, Secretária Municipal de Desenvolvimento Econômico e Trabalho</w:t>
      </w:r>
    </w:p>
    <w:p w:rsidR="00C259A9" w:rsidRDefault="00C259A9" w:rsidP="00C259A9">
      <w:r>
        <w:t>MARCELA CRISTINA ARRUDA NUNES, Secretária Municipal de Gestão</w:t>
      </w:r>
    </w:p>
    <w:p w:rsidR="00C259A9" w:rsidRDefault="00C259A9" w:rsidP="00C259A9">
      <w:r>
        <w:t>FABRICIO COBRA ARBEX, Secretário Municipal da Casa Civil</w:t>
      </w:r>
    </w:p>
    <w:p w:rsidR="00C259A9" w:rsidRDefault="00C259A9" w:rsidP="00C259A9">
      <w:r>
        <w:t>EUNICE APARECIDA DE JESUS PRUDENTE, Secretária Municipal de Justiça</w:t>
      </w:r>
    </w:p>
    <w:p w:rsidR="00C259A9" w:rsidRDefault="00C259A9" w:rsidP="00C259A9">
      <w:r>
        <w:t>RUBENS NAMAN RIZEK JUNIOR, Secretário do Governo Municipal</w:t>
      </w:r>
    </w:p>
    <w:p w:rsidR="00C259A9" w:rsidRDefault="00C259A9" w:rsidP="00C259A9">
      <w:r>
        <w:t>Publicado na Secretaria do Governo Municipal, 18 de novembro de 2022.</w:t>
      </w:r>
    </w:p>
    <w:p w:rsidR="00C259A9" w:rsidRDefault="00C259A9" w:rsidP="00C259A9"/>
    <w:p w:rsidR="00C259A9" w:rsidRPr="00C259A9" w:rsidRDefault="00C259A9" w:rsidP="00C259A9">
      <w:pPr>
        <w:rPr>
          <w:b/>
          <w:bCs/>
        </w:rPr>
      </w:pPr>
      <w:r w:rsidRPr="00C259A9">
        <w:rPr>
          <w:b/>
          <w:bCs/>
        </w:rPr>
        <w:t xml:space="preserve">PORTARIA SMDET 36, 17 DE </w:t>
      </w:r>
      <w:proofErr w:type="spellStart"/>
      <w:r w:rsidRPr="00C259A9">
        <w:rPr>
          <w:b/>
          <w:bCs/>
        </w:rPr>
        <w:t>DE</w:t>
      </w:r>
      <w:proofErr w:type="spellEnd"/>
      <w:r w:rsidRPr="00C259A9">
        <w:rPr>
          <w:b/>
          <w:bCs/>
        </w:rPr>
        <w:t xml:space="preserve"> NOVEMBRO DE 2022</w:t>
      </w:r>
    </w:p>
    <w:p w:rsidR="00C259A9" w:rsidRDefault="00C259A9" w:rsidP="00C259A9">
      <w:r>
        <w:t>ESTABELECE REGRAS PARA O FUNCIONAMENTO DAS UNIDADES DA SECRETARIA MUNICIPAL DE DESENVOLVIMENTO ECONÔMICO E TRABALHO NOS DIAS DE REALIZAÇÃO DOS JOGOS DA SELEÇÃO BRASILEIRA DE FUTEBOL NA COPA DO MUNDO FIFA 2022 E DÁ OUTRAS PROVIDÊNCIAS.</w:t>
      </w:r>
    </w:p>
    <w:p w:rsidR="00C259A9" w:rsidRDefault="00C259A9" w:rsidP="00C259A9"/>
    <w:p w:rsidR="00C259A9" w:rsidRDefault="00C259A9" w:rsidP="00C259A9">
      <w:r>
        <w:t>ARMANDO DE ALMEIDA PINTO JUNIOR, Secretário Municipal de Desenvolvimento Econômico e Trabalho - Substituto, no uso das atribuições que lhe são conferidas pela Portaria 257/2022 - PREF/CG.</w:t>
      </w:r>
    </w:p>
    <w:p w:rsidR="00C259A9" w:rsidRDefault="00C259A9" w:rsidP="00C259A9">
      <w:r>
        <w:t>CONSIDERANDO o disposto no Decreto Municipal n.61.965, de 10 de novembro de 2022.</w:t>
      </w:r>
    </w:p>
    <w:p w:rsidR="00C259A9" w:rsidRDefault="00C259A9" w:rsidP="00C259A9">
      <w:proofErr w:type="gramStart"/>
      <w:r>
        <w:t>RESOLVE :</w:t>
      </w:r>
      <w:proofErr w:type="gramEnd"/>
    </w:p>
    <w:p w:rsidR="00C259A9" w:rsidRDefault="00C259A9" w:rsidP="00C259A9">
      <w:r>
        <w:t>Art. 1º. O expediente das unidades da Secretaria Municipal de Desenvolvimento Econômico e Trabalho será suspenso na forma estabelecida no Anexo Único integrante do Decreto nº 61.965/2022, conforme discriminado a seguir:</w:t>
      </w:r>
    </w:p>
    <w:p w:rsidR="00C259A9" w:rsidRDefault="00C259A9" w:rsidP="00C259A9"/>
    <w:p w:rsidR="00C259A9" w:rsidRDefault="00C259A9" w:rsidP="00C259A9">
      <w:r>
        <w:t>a) No dia 24/11/22, o expediente será suspenso a partir das 14h, horário do jogo 16h;</w:t>
      </w:r>
    </w:p>
    <w:p w:rsidR="00C259A9" w:rsidRDefault="00C259A9" w:rsidP="00C259A9">
      <w:r>
        <w:t>b) No dia 28/11/22, o expediente será suspenso a partir das 11h, horário do jogo 13h;</w:t>
      </w:r>
    </w:p>
    <w:p w:rsidR="00C259A9" w:rsidRDefault="00C259A9" w:rsidP="00C259A9">
      <w:r>
        <w:t>c) No dia 02/12/22, o expediente será suspenso a partir das 14h, horário do jogo 16h.</w:t>
      </w:r>
    </w:p>
    <w:p w:rsidR="00C259A9" w:rsidRDefault="00C259A9" w:rsidP="00C259A9"/>
    <w:p w:rsidR="00C259A9" w:rsidRDefault="00C259A9" w:rsidP="00C259A9">
      <w:r>
        <w:t>Art. 2</w:t>
      </w:r>
      <w:proofErr w:type="gramStart"/>
      <w:r>
        <w:t>º .</w:t>
      </w:r>
      <w:proofErr w:type="gramEnd"/>
      <w:r>
        <w:t xml:space="preserve"> Em decorrência do disposto no artigo 1º desta</w:t>
      </w:r>
    </w:p>
    <w:p w:rsidR="00C259A9" w:rsidRDefault="00C259A9" w:rsidP="00C259A9">
      <w:r>
        <w:t>Portaria, os servidores deverão compensar as horas não trabalhadas na proporção de 1 (uma) hora por dia, a partir de 5 de dezembro de 2022, não podendo exceder o dia 30 de abril de 2023, sem prejuízo do cumprimento da jornada de trabalho a que estão sujeitos.</w:t>
      </w:r>
    </w:p>
    <w:p w:rsidR="00C259A9" w:rsidRDefault="00C259A9" w:rsidP="00C259A9"/>
    <w:p w:rsidR="00C259A9" w:rsidRDefault="00C259A9" w:rsidP="00C259A9">
      <w:r>
        <w:t>§ 1º A compensação, a critério da chefia imediata, deverá ser feita no início ou no final do expediente.</w:t>
      </w:r>
    </w:p>
    <w:p w:rsidR="00C259A9" w:rsidRDefault="00C259A9" w:rsidP="00C259A9">
      <w:r>
        <w:t>§ 2º A falta de compensação, total ou parcial, das horas</w:t>
      </w:r>
    </w:p>
    <w:p w:rsidR="00C259A9" w:rsidRDefault="00C259A9" w:rsidP="00C259A9">
      <w:r>
        <w:t>não trabalhadas, acarretará os descontos pertinentes e, se, total, o apontamento de falta ao serviço no período.</w:t>
      </w:r>
    </w:p>
    <w:p w:rsidR="00C259A9" w:rsidRDefault="00C259A9" w:rsidP="00C259A9"/>
    <w:p w:rsidR="00C259A9" w:rsidRDefault="00C259A9" w:rsidP="00C259A9">
      <w:pPr>
        <w:pStyle w:val="SemEspaamento"/>
      </w:pPr>
      <w:r>
        <w:t>Art. 3º. Fica estendida aos estagiários da Secretaria Municipal de Desenvolvimento Econômico e Trabalho as compensações e descontos referidos no artigo 2º, §§ 1º e 2º desta Portaria.</w:t>
      </w:r>
    </w:p>
    <w:p w:rsidR="00C259A9" w:rsidRDefault="00C259A9" w:rsidP="00C259A9"/>
    <w:p w:rsidR="00C259A9" w:rsidRDefault="00C259A9" w:rsidP="00C259A9">
      <w:r>
        <w:t>Art. 4º. Esta Portaria entrará em vigor na data de sua publicação.</w:t>
      </w:r>
    </w:p>
    <w:p w:rsidR="00C259A9" w:rsidRPr="000D56DF" w:rsidRDefault="00C259A9" w:rsidP="00C259A9">
      <w:pPr>
        <w:rPr>
          <w:b/>
          <w:bCs/>
        </w:rPr>
      </w:pPr>
      <w:r>
        <w:rPr>
          <w:b/>
          <w:bCs/>
        </w:rPr>
        <w:br/>
      </w:r>
      <w:r w:rsidRPr="000D56DF">
        <w:rPr>
          <w:b/>
          <w:bCs/>
        </w:rPr>
        <w:t>D.O ESTADO</w:t>
      </w:r>
    </w:p>
    <w:p w:rsidR="00C259A9" w:rsidRDefault="00C259A9" w:rsidP="00C259A9">
      <w:r>
        <w:t>Sem assuntos relevantes</w:t>
      </w:r>
    </w:p>
    <w:p w:rsidR="00C259A9" w:rsidRDefault="00C259A9" w:rsidP="00C259A9"/>
    <w:p w:rsidR="00C259A9" w:rsidRPr="000D56DF" w:rsidRDefault="00C259A9" w:rsidP="00C259A9">
      <w:pPr>
        <w:rPr>
          <w:b/>
          <w:bCs/>
        </w:rPr>
      </w:pPr>
      <w:r w:rsidRPr="000D56DF">
        <w:rPr>
          <w:b/>
          <w:bCs/>
        </w:rPr>
        <w:t>D.O DA UNIÃO</w:t>
      </w:r>
    </w:p>
    <w:p w:rsidR="00C259A9" w:rsidRDefault="00C259A9">
      <w:r>
        <w:t>Sem assuntos relevantes</w:t>
      </w:r>
      <w:bookmarkStart w:id="0" w:name="_GoBack"/>
      <w:bookmarkEnd w:id="0"/>
    </w:p>
    <w:sectPr w:rsidR="00C25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9"/>
    <w:rsid w:val="00C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79C"/>
  <w15:chartTrackingRefBased/>
  <w15:docId w15:val="{303101E3-3172-4985-952E-13A437F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A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5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3820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2022-11-20T15:14:00Z</dcterms:created>
  <dcterms:modified xsi:type="dcterms:W3CDTF">2022-11-20T15:17:00Z</dcterms:modified>
</cp:coreProperties>
</file>