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1B75" w14:textId="74213F95" w:rsidR="006802DA" w:rsidRPr="004E2D8C" w:rsidRDefault="004E2D8C" w:rsidP="004E2D8C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D8C">
        <w:rPr>
          <w:rFonts w:ascii="Arial" w:hAnsi="Arial" w:cs="Arial"/>
          <w:b/>
          <w:bCs/>
          <w:sz w:val="24"/>
          <w:szCs w:val="24"/>
        </w:rPr>
        <w:t>Diário Oficial da Cidade</w:t>
      </w:r>
    </w:p>
    <w:p w14:paraId="601CA64E" w14:textId="77777777" w:rsidR="004E2D8C" w:rsidRPr="004E2D8C" w:rsidRDefault="004E2D8C" w:rsidP="004E2D8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D8C">
        <w:rPr>
          <w:rFonts w:ascii="Arial" w:hAnsi="Arial" w:cs="Arial"/>
          <w:b/>
          <w:bCs/>
          <w:sz w:val="24"/>
          <w:szCs w:val="24"/>
        </w:rPr>
        <w:t>EXTRATO PROTOCOLO DE INTENÇÕES 002/2022/SMDET 6064.2022/0000429-2</w:t>
      </w:r>
    </w:p>
    <w:p w14:paraId="544303A0" w14:textId="4624F147" w:rsidR="004E2D8C" w:rsidRPr="004E2D8C" w:rsidRDefault="004E2D8C" w:rsidP="004E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D8C">
        <w:rPr>
          <w:rFonts w:ascii="Arial" w:hAnsi="Arial" w:cs="Arial"/>
          <w:sz w:val="24"/>
          <w:szCs w:val="24"/>
        </w:rPr>
        <w:t xml:space="preserve"> Secretária Municipal de Desenvolvimento Econômico e Trabalho, CNPJ 04.537.740/0001-12 / União Brasileira de Feiras e Eventos de Negócios – UBRAFE, CNPJ 55.650.881/0001-88 Objeto: Estimular ações para fomentar e impulsionar o setor de feiras e eventos na cidade de São Paulo. Vigência: 12 (doze) meses, contados da data de assinatura. Data da assinatura: 12/07/2022. Signatários: Aline Pereira Cardoso de Sá </w:t>
      </w:r>
      <w:proofErr w:type="spellStart"/>
      <w:r w:rsidRPr="004E2D8C">
        <w:rPr>
          <w:rFonts w:ascii="Arial" w:hAnsi="Arial" w:cs="Arial"/>
          <w:sz w:val="24"/>
          <w:szCs w:val="24"/>
        </w:rPr>
        <w:t>Barabinot</w:t>
      </w:r>
      <w:proofErr w:type="spellEnd"/>
      <w:r w:rsidRPr="004E2D8C">
        <w:rPr>
          <w:rFonts w:ascii="Arial" w:hAnsi="Arial" w:cs="Arial"/>
          <w:sz w:val="24"/>
          <w:szCs w:val="24"/>
        </w:rPr>
        <w:t>, pela Secretaria Municipal de Desenvolvimento Econômico e Trabalho e Paulo Ventura, pela União Brasileira de Feiras e Eventos de Negócios – UBRAFE. Publicado nesta data por omissão.</w:t>
      </w:r>
    </w:p>
    <w:p w14:paraId="124913B4" w14:textId="220AC25E" w:rsidR="004E2D8C" w:rsidRPr="004E2D8C" w:rsidRDefault="004E2D8C" w:rsidP="004E2D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D8C">
        <w:rPr>
          <w:rFonts w:ascii="Arial" w:hAnsi="Arial" w:cs="Arial"/>
          <w:b/>
          <w:bCs/>
          <w:sz w:val="24"/>
          <w:szCs w:val="24"/>
        </w:rPr>
        <w:t>Fundação Paulistana</w:t>
      </w:r>
    </w:p>
    <w:p w14:paraId="6B96574E" w14:textId="77777777" w:rsidR="004E2D8C" w:rsidRPr="004E2D8C" w:rsidRDefault="004E2D8C" w:rsidP="004E2D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D8C">
        <w:rPr>
          <w:rFonts w:ascii="Arial" w:hAnsi="Arial" w:cs="Arial"/>
          <w:b/>
          <w:bCs/>
          <w:sz w:val="24"/>
          <w:szCs w:val="24"/>
        </w:rPr>
        <w:t>DESPACHOS DA DIRETORA</w:t>
      </w:r>
    </w:p>
    <w:p w14:paraId="11CF56BC" w14:textId="17E29C64" w:rsidR="004E2D8C" w:rsidRPr="004E2D8C" w:rsidRDefault="004E2D8C" w:rsidP="004E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D8C">
        <w:rPr>
          <w:rFonts w:ascii="Arial" w:hAnsi="Arial" w:cs="Arial"/>
          <w:sz w:val="24"/>
          <w:szCs w:val="24"/>
        </w:rPr>
        <w:t xml:space="preserve"> DESPACHO AUTORIZATÓRIO SEI nº8110.2022/0001349- 0 ASSUNTO: Programa SENAC de Gratuidade. Atividade de cooperação educacional, visando à concessão de bolsas de estudos nos cursos oferecidos pelo SENAC aos beneficiários e nos espaços indicados pela Fundação Paulistana. Prosseguimento. Homologação de Certame. I - No uso das atribuições que me foram conferidas por lei e demais elementos do presente, notadamente a manifestação da Assessoria Técnico-Jurídica a respeito (Parecer FUNDATEC/AJ SEI nº 071831612), o qual acolho, HOMOLOGO, o acordo para fins de execução do programa SENAC de Gratuidade, fulcro art. 116 da Lei nº 8.666/1993, com vigência de 10/10/2022 a 31/12/2023.</w:t>
      </w:r>
    </w:p>
    <w:p w14:paraId="6D724CBF" w14:textId="724DD47C" w:rsidR="004E2D8C" w:rsidRDefault="004E2D8C" w:rsidP="004E2D8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D8C">
        <w:rPr>
          <w:rFonts w:ascii="Arial" w:hAnsi="Arial" w:cs="Arial"/>
          <w:b/>
          <w:bCs/>
          <w:sz w:val="24"/>
          <w:szCs w:val="24"/>
        </w:rPr>
        <w:t>Diário Oficial do Estado</w:t>
      </w:r>
    </w:p>
    <w:p w14:paraId="2EDD9714" w14:textId="02E56238" w:rsidR="004E2D8C" w:rsidRPr="004E2D8C" w:rsidRDefault="004E2D8C" w:rsidP="004E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D8C">
        <w:rPr>
          <w:rFonts w:ascii="Arial" w:hAnsi="Arial" w:cs="Arial"/>
          <w:sz w:val="24"/>
          <w:szCs w:val="24"/>
        </w:rPr>
        <w:t>Sem publicação relevante</w:t>
      </w:r>
    </w:p>
    <w:p w14:paraId="0F13F536" w14:textId="1A037036" w:rsidR="004E2D8C" w:rsidRDefault="004E2D8C" w:rsidP="004E2D8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D8C">
        <w:rPr>
          <w:rFonts w:ascii="Arial" w:hAnsi="Arial" w:cs="Arial"/>
          <w:b/>
          <w:bCs/>
          <w:sz w:val="24"/>
          <w:szCs w:val="24"/>
        </w:rPr>
        <w:t>Diário Oficial da União</w:t>
      </w:r>
    </w:p>
    <w:p w14:paraId="131C1C14" w14:textId="6C8AD3B9" w:rsidR="004E2D8C" w:rsidRPr="004E2D8C" w:rsidRDefault="004E2D8C" w:rsidP="004E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D8C">
        <w:rPr>
          <w:rFonts w:ascii="Arial" w:hAnsi="Arial" w:cs="Arial"/>
          <w:sz w:val="24"/>
          <w:szCs w:val="24"/>
        </w:rPr>
        <w:t>Sem publicação na data.</w:t>
      </w:r>
    </w:p>
    <w:sectPr w:rsidR="004E2D8C" w:rsidRPr="004E2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1110"/>
    <w:multiLevelType w:val="hybridMultilevel"/>
    <w:tmpl w:val="61682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8C"/>
    <w:rsid w:val="004E2D8C"/>
    <w:rsid w:val="006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5A8A"/>
  <w15:chartTrackingRefBased/>
  <w15:docId w15:val="{EB38A47C-6D24-408A-BF0A-57B29FD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Guedes</dc:creator>
  <cp:keywords/>
  <dc:description/>
  <cp:lastModifiedBy>Miguel Guedes</cp:lastModifiedBy>
  <cp:revision>1</cp:revision>
  <dcterms:created xsi:type="dcterms:W3CDTF">2022-10-08T20:52:00Z</dcterms:created>
  <dcterms:modified xsi:type="dcterms:W3CDTF">2022-10-08T21:00:00Z</dcterms:modified>
</cp:coreProperties>
</file>