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6"/>
        <w:rPr>
          <w:rFonts w:ascii="Times New Roman"/>
          <w:sz w:val="12"/>
        </w:rPr>
      </w:pPr>
    </w:p>
    <w:p w:rsidR="00D340E6" w:rsidRPr="00555278" w:rsidRDefault="00F12D73">
      <w:pPr>
        <w:spacing w:before="77"/>
        <w:ind w:left="129"/>
        <w:jc w:val="center"/>
        <w:rPr>
          <w:b/>
          <w:sz w:val="24"/>
          <w:lang w:val="pt-BR"/>
        </w:rPr>
      </w:pPr>
      <w:r w:rsidRPr="00555278">
        <w:rPr>
          <w:b/>
          <w:sz w:val="24"/>
          <w:lang w:val="pt-BR"/>
        </w:rPr>
        <w:t>APÊNDICE IX</w:t>
      </w:r>
    </w:p>
    <w:p w:rsidR="00D340E6" w:rsidRPr="00360B4C" w:rsidRDefault="00F12D73">
      <w:pPr>
        <w:spacing w:before="168"/>
        <w:ind w:left="130"/>
        <w:jc w:val="center"/>
        <w:rPr>
          <w:b/>
          <w:sz w:val="24"/>
          <w:lang w:val="pt-BR"/>
        </w:rPr>
      </w:pPr>
      <w:r w:rsidRPr="00360B4C">
        <w:rPr>
          <w:b/>
          <w:sz w:val="24"/>
          <w:lang w:val="pt-BR"/>
        </w:rPr>
        <w:t>AVALIAÇÃO DA INSTITUIÇÃO DE ENSINO PELO CAMPO DE ESTÁGIO</w:t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1" w:after="1"/>
        <w:rPr>
          <w:b/>
          <w:sz w:val="13"/>
          <w:lang w:val="pt-BR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52"/>
        <w:gridCol w:w="1234"/>
        <w:gridCol w:w="1224"/>
        <w:gridCol w:w="1378"/>
        <w:gridCol w:w="1234"/>
        <w:gridCol w:w="1227"/>
      </w:tblGrid>
      <w:tr w:rsidR="00D340E6">
        <w:trPr>
          <w:trHeight w:val="434"/>
        </w:trPr>
        <w:tc>
          <w:tcPr>
            <w:tcW w:w="10149" w:type="dxa"/>
            <w:gridSpan w:val="6"/>
          </w:tcPr>
          <w:p w:rsidR="00D340E6" w:rsidRDefault="00F12D73">
            <w:pPr>
              <w:pStyle w:val="TableParagraph"/>
              <w:spacing w:line="22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DE ENSINO (IE):</w:t>
            </w:r>
          </w:p>
        </w:tc>
      </w:tr>
      <w:tr w:rsidR="00D340E6">
        <w:trPr>
          <w:trHeight w:val="434"/>
        </w:trPr>
        <w:tc>
          <w:tcPr>
            <w:tcW w:w="6310" w:type="dxa"/>
            <w:gridSpan w:val="3"/>
          </w:tcPr>
          <w:p w:rsidR="00D340E6" w:rsidRDefault="00F12D73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3839" w:type="dxa"/>
            <w:gridSpan w:val="3"/>
          </w:tcPr>
          <w:p w:rsidR="00D340E6" w:rsidRDefault="00F12D73">
            <w:pPr>
              <w:pStyle w:val="TableParagraph"/>
              <w:spacing w:line="22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SUPERVISOR:</w:t>
            </w:r>
          </w:p>
        </w:tc>
      </w:tr>
      <w:tr w:rsidR="00D340E6">
        <w:trPr>
          <w:trHeight w:val="434"/>
        </w:trPr>
        <w:tc>
          <w:tcPr>
            <w:tcW w:w="10149" w:type="dxa"/>
            <w:gridSpan w:val="6"/>
          </w:tcPr>
          <w:p w:rsidR="00D340E6" w:rsidRDefault="00F12D73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CAMPO DE ESTÁGIO:</w:t>
            </w:r>
          </w:p>
        </w:tc>
      </w:tr>
      <w:tr w:rsidR="00D340E6">
        <w:trPr>
          <w:trHeight w:val="436"/>
        </w:trPr>
        <w:tc>
          <w:tcPr>
            <w:tcW w:w="6310" w:type="dxa"/>
            <w:gridSpan w:val="3"/>
          </w:tcPr>
          <w:p w:rsidR="00D340E6" w:rsidRDefault="00F12D73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SETOR DE ESTÁGIO:</w:t>
            </w:r>
          </w:p>
        </w:tc>
        <w:tc>
          <w:tcPr>
            <w:tcW w:w="3839" w:type="dxa"/>
            <w:gridSpan w:val="3"/>
          </w:tcPr>
          <w:p w:rsidR="00D340E6" w:rsidRDefault="00F12D73">
            <w:pPr>
              <w:pStyle w:val="TableParagraph"/>
              <w:spacing w:line="225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PERÍODO AVALIADO:</w:t>
            </w:r>
          </w:p>
        </w:tc>
      </w:tr>
      <w:tr w:rsidR="00D340E6">
        <w:trPr>
          <w:trHeight w:val="508"/>
        </w:trPr>
        <w:tc>
          <w:tcPr>
            <w:tcW w:w="3852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1570" w:right="1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34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OTIMO(4)</w:t>
            </w:r>
          </w:p>
        </w:tc>
        <w:tc>
          <w:tcPr>
            <w:tcW w:w="1224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BOM(3)</w:t>
            </w:r>
          </w:p>
        </w:tc>
        <w:tc>
          <w:tcPr>
            <w:tcW w:w="1378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REGULAR(2)</w:t>
            </w:r>
          </w:p>
        </w:tc>
        <w:tc>
          <w:tcPr>
            <w:tcW w:w="1234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FRACO(1)</w:t>
            </w:r>
          </w:p>
        </w:tc>
        <w:tc>
          <w:tcPr>
            <w:tcW w:w="1227" w:type="dxa"/>
            <w:shd w:val="clear" w:color="auto" w:fill="8DB4E2"/>
          </w:tcPr>
          <w:p w:rsidR="00D340E6" w:rsidRDefault="00F12D73">
            <w:pPr>
              <w:pStyle w:val="TableParagraph"/>
              <w:spacing w:before="12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D340E6" w:rsidRPr="00555278">
        <w:trPr>
          <w:trHeight w:val="870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196" w:line="242" w:lineRule="auto"/>
              <w:ind w:left="74" w:right="290"/>
              <w:rPr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1.1 – </w:t>
            </w:r>
            <w:r w:rsidRPr="00360B4C">
              <w:rPr>
                <w:sz w:val="20"/>
                <w:lang w:val="pt-BR"/>
              </w:rPr>
              <w:t>O Supervisor da IE está presente durante todo o período do estágio.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 w:rsidRPr="00555278">
        <w:trPr>
          <w:trHeight w:val="1077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69" w:line="242" w:lineRule="auto"/>
              <w:ind w:left="74" w:right="634"/>
              <w:jc w:val="both"/>
              <w:rPr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1.2 – </w:t>
            </w:r>
            <w:r w:rsidRPr="00360B4C">
              <w:rPr>
                <w:sz w:val="20"/>
                <w:lang w:val="pt-BR"/>
              </w:rPr>
              <w:t>O Supervisor da IE propicia e fomenta a integração do estágio às atividades rotineiras da Unidade</w:t>
            </w:r>
            <w:r w:rsidRPr="00360B4C">
              <w:rPr>
                <w:spacing w:val="-21"/>
                <w:sz w:val="20"/>
                <w:lang w:val="pt-BR"/>
              </w:rPr>
              <w:t xml:space="preserve"> </w:t>
            </w:r>
            <w:r w:rsidRPr="00360B4C">
              <w:rPr>
                <w:sz w:val="20"/>
                <w:lang w:val="pt-BR"/>
              </w:rPr>
              <w:t>de Saúde.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 w:rsidRPr="00555278">
        <w:trPr>
          <w:trHeight w:val="870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81" w:line="242" w:lineRule="auto"/>
              <w:ind w:left="74" w:right="90"/>
              <w:rPr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1.3 – </w:t>
            </w:r>
            <w:r w:rsidRPr="00360B4C">
              <w:rPr>
                <w:sz w:val="20"/>
                <w:lang w:val="pt-BR"/>
              </w:rPr>
              <w:t>O Supervisor da IE estimula a troca de experiências entre alunos e profissionais da Unidade de Saúde.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 w:rsidRPr="00555278">
        <w:trPr>
          <w:trHeight w:val="868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194"/>
              <w:ind w:left="74" w:right="290"/>
              <w:rPr>
                <w:b/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1.4 – </w:t>
            </w:r>
            <w:r w:rsidRPr="00360B4C">
              <w:rPr>
                <w:sz w:val="20"/>
                <w:lang w:val="pt-BR"/>
              </w:rPr>
              <w:t>O grupo de alunos da IE é frequente e pontual</w:t>
            </w:r>
            <w:r w:rsidRPr="00360B4C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 w:rsidRPr="00555278">
        <w:trPr>
          <w:trHeight w:val="1074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69"/>
              <w:ind w:left="74" w:right="101"/>
              <w:rPr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1.5 – </w:t>
            </w:r>
            <w:r w:rsidRPr="00360B4C">
              <w:rPr>
                <w:sz w:val="20"/>
                <w:lang w:val="pt-BR"/>
              </w:rPr>
              <w:t>O grupo de alunos da IE mantém postura ética e relacionamento</w:t>
            </w:r>
            <w:r w:rsidRPr="00360B4C">
              <w:rPr>
                <w:spacing w:val="-34"/>
                <w:sz w:val="20"/>
                <w:lang w:val="pt-BR"/>
              </w:rPr>
              <w:t xml:space="preserve"> </w:t>
            </w:r>
            <w:r w:rsidRPr="00360B4C">
              <w:rPr>
                <w:sz w:val="20"/>
                <w:lang w:val="pt-BR"/>
              </w:rPr>
              <w:t>adequado com a equipe profissionais da Unidade de</w:t>
            </w:r>
            <w:r w:rsidRPr="00360B4C">
              <w:rPr>
                <w:spacing w:val="-2"/>
                <w:sz w:val="20"/>
                <w:lang w:val="pt-BR"/>
              </w:rPr>
              <w:t xml:space="preserve"> </w:t>
            </w:r>
            <w:r w:rsidRPr="00360B4C">
              <w:rPr>
                <w:sz w:val="20"/>
                <w:lang w:val="pt-BR"/>
              </w:rPr>
              <w:t>Saúde.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 w:rsidRPr="00555278">
        <w:trPr>
          <w:trHeight w:val="1365"/>
        </w:trPr>
        <w:tc>
          <w:tcPr>
            <w:tcW w:w="3852" w:type="dxa"/>
          </w:tcPr>
          <w:p w:rsidR="00D340E6" w:rsidRPr="00360B4C" w:rsidRDefault="00F12D73">
            <w:pPr>
              <w:pStyle w:val="TableParagraph"/>
              <w:spacing w:before="98"/>
              <w:ind w:left="74" w:right="112"/>
              <w:rPr>
                <w:sz w:val="20"/>
                <w:lang w:val="pt-BR"/>
              </w:rPr>
            </w:pPr>
            <w:r w:rsidRPr="00360B4C">
              <w:rPr>
                <w:b/>
                <w:sz w:val="20"/>
                <w:lang w:val="pt-BR"/>
              </w:rPr>
              <w:t xml:space="preserve">1.6 – </w:t>
            </w:r>
            <w:r w:rsidRPr="00360B4C">
              <w:rPr>
                <w:sz w:val="20"/>
                <w:lang w:val="pt-BR"/>
              </w:rPr>
              <w:t>O Supervisor e o grupo de alunos da IE propôs a aplicação dos conhecimentos acadêmicos, por meio de atividades no campo, para agregar qualidade ao serviço.</w:t>
            </w: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378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34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227" w:type="dxa"/>
            <w:shd w:val="clear" w:color="auto" w:fill="D7D7D7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D340E6">
        <w:trPr>
          <w:trHeight w:val="434"/>
        </w:trPr>
        <w:tc>
          <w:tcPr>
            <w:tcW w:w="3852" w:type="dxa"/>
          </w:tcPr>
          <w:p w:rsidR="00D340E6" w:rsidRDefault="00F12D73">
            <w:pPr>
              <w:pStyle w:val="TableParagraph"/>
              <w:spacing w:before="93"/>
              <w:ind w:left="1571" w:right="15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34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4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40E6">
        <w:trPr>
          <w:trHeight w:val="887"/>
        </w:trPr>
        <w:tc>
          <w:tcPr>
            <w:tcW w:w="7688" w:type="dxa"/>
            <w:gridSpan w:val="4"/>
          </w:tcPr>
          <w:p w:rsidR="00D340E6" w:rsidRPr="00360B4C" w:rsidRDefault="00F12D73">
            <w:pPr>
              <w:pStyle w:val="TableParagraph"/>
              <w:spacing w:before="109"/>
              <w:ind w:left="74" w:right="52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>Assinatura do Responsável pela Unidade ou pelos Estágios Obrigatórios na Unidade de Saúde.</w:t>
            </w:r>
          </w:p>
        </w:tc>
        <w:tc>
          <w:tcPr>
            <w:tcW w:w="2461" w:type="dxa"/>
            <w:gridSpan w:val="2"/>
          </w:tcPr>
          <w:p w:rsidR="00D340E6" w:rsidRDefault="00F12D73">
            <w:pPr>
              <w:pStyle w:val="TableParagraph"/>
              <w:spacing w:before="109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sz w:val="18"/>
              </w:rPr>
              <w:t>:</w:t>
            </w:r>
          </w:p>
        </w:tc>
      </w:tr>
    </w:tbl>
    <w:p w:rsidR="00D340E6" w:rsidRDefault="00D340E6" w:rsidP="00555278">
      <w:pPr>
        <w:rPr>
          <w:b/>
          <w:sz w:val="20"/>
        </w:rPr>
      </w:pPr>
    </w:p>
    <w:sectPr w:rsidR="00D340E6" w:rsidSect="00555278">
      <w:headerReference w:type="default" r:id="rId7"/>
      <w:pgSz w:w="11900" w:h="16840"/>
      <w:pgMar w:top="1420" w:right="760" w:bottom="280" w:left="360" w:header="2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EC" w:rsidRDefault="006E6BEC" w:rsidP="00D340E6">
      <w:r>
        <w:separator/>
      </w:r>
    </w:p>
  </w:endnote>
  <w:endnote w:type="continuationSeparator" w:id="0">
    <w:p w:rsidR="006E6BEC" w:rsidRDefault="006E6BEC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EC" w:rsidRDefault="006E6BEC" w:rsidP="00D340E6">
      <w:r>
        <w:separator/>
      </w:r>
    </w:p>
  </w:footnote>
  <w:footnote w:type="continuationSeparator" w:id="0">
    <w:p w:rsidR="006E6BEC" w:rsidRDefault="006E6BEC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78" w:rsidRDefault="0055527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503246272" behindDoc="1" locked="0" layoutInCell="1" allowOverlap="1">
          <wp:simplePos x="0" y="0"/>
          <wp:positionH relativeFrom="page">
            <wp:posOffset>6188964</wp:posOffset>
          </wp:positionH>
          <wp:positionV relativeFrom="page">
            <wp:posOffset>153918</wp:posOffset>
          </wp:positionV>
          <wp:extent cx="928115" cy="757427"/>
          <wp:effectExtent l="0" t="0" r="0" b="0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8115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503247296" behindDoc="1" locked="0" layoutInCell="1" allowOverlap="1">
          <wp:simplePos x="0" y="0"/>
          <wp:positionH relativeFrom="page">
            <wp:posOffset>469391</wp:posOffset>
          </wp:positionH>
          <wp:positionV relativeFrom="page">
            <wp:posOffset>284982</wp:posOffset>
          </wp:positionV>
          <wp:extent cx="1060703" cy="547116"/>
          <wp:effectExtent l="0" t="0" r="0" b="0"/>
          <wp:wrapNone/>
          <wp:docPr id="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0703" cy="54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70.35pt;margin-top:26.25pt;width:253.85pt;height:34.85pt;z-index:-68160;mso-position-horizontal-relative:page;mso-position-vertical-relative:page" filled="f" stroked="f">
          <v:textbox inset="0,0,0,0">
            <w:txbxContent>
              <w:p w:rsidR="00555278" w:rsidRPr="00360B4C" w:rsidRDefault="00555278">
                <w:pPr>
                  <w:spacing w:before="11" w:line="256" w:lineRule="auto"/>
                  <w:ind w:left="495" w:right="16" w:hanging="476"/>
                  <w:rPr>
                    <w:b/>
                    <w:sz w:val="28"/>
                    <w:lang w:val="pt-BR"/>
                  </w:rPr>
                </w:pPr>
                <w:r w:rsidRPr="00360B4C">
                  <w:rPr>
                    <w:b/>
                    <w:w w:val="85"/>
                    <w:sz w:val="28"/>
                    <w:lang w:val="pt-BR"/>
                  </w:rPr>
                  <w:t>PREFEITURA</w:t>
                </w:r>
                <w:r w:rsidRPr="00360B4C">
                  <w:rPr>
                    <w:b/>
                    <w:spacing w:val="-25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DO</w:t>
                </w:r>
                <w:r w:rsidRPr="00360B4C">
                  <w:rPr>
                    <w:b/>
                    <w:spacing w:val="-25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MUNICÍPIO</w:t>
                </w:r>
                <w:r w:rsidRPr="00360B4C">
                  <w:rPr>
                    <w:b/>
                    <w:spacing w:val="-26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DE</w:t>
                </w:r>
                <w:r w:rsidRPr="00360B4C">
                  <w:rPr>
                    <w:b/>
                    <w:spacing w:val="-20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SÃO</w:t>
                </w:r>
                <w:r w:rsidRPr="00360B4C">
                  <w:rPr>
                    <w:b/>
                    <w:spacing w:val="-26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 xml:space="preserve">PAULO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SECRETARIA</w:t>
                </w:r>
                <w:r w:rsidRPr="00360B4C">
                  <w:rPr>
                    <w:b/>
                    <w:spacing w:val="-47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MUNICIPAL</w:t>
                </w:r>
                <w:r w:rsidRPr="00360B4C">
                  <w:rPr>
                    <w:b/>
                    <w:spacing w:val="-43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DA</w:t>
                </w:r>
                <w:r w:rsidRPr="00360B4C">
                  <w:rPr>
                    <w:b/>
                    <w:spacing w:val="-45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360B4C"/>
    <w:rsid w:val="00467673"/>
    <w:rsid w:val="00555278"/>
    <w:rsid w:val="006E6BEC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  <w:style w:type="paragraph" w:styleId="Cabealho">
    <w:name w:val="header"/>
    <w:basedOn w:val="Normal"/>
    <w:link w:val="CabealhoChar"/>
    <w:uiPriority w:val="99"/>
    <w:semiHidden/>
    <w:unhideWhenUsed/>
    <w:rsid w:val="005552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527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5552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527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2019-02-06T14:23:00Z</dcterms:created>
  <dcterms:modified xsi:type="dcterms:W3CDTF">2019-02-06T14:23:00Z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