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45" w:rsidRDefault="00B97845"/>
    <w:p w:rsidR="00383ABD" w:rsidRDefault="00383ABD" w:rsidP="00383ABD">
      <w:pPr>
        <w:spacing w:line="259" w:lineRule="auto"/>
        <w:ind w:right="22"/>
        <w:jc w:val="center"/>
      </w:pPr>
      <w:r>
        <w:rPr>
          <w:b/>
          <w:sz w:val="23"/>
        </w:rPr>
        <w:t>SECRETARIA MUNICIPAL DE URBANISMO E LICENCIAMENTO</w:t>
      </w:r>
    </w:p>
    <w:p w:rsidR="00383ABD" w:rsidRDefault="00383ABD" w:rsidP="00383ABD">
      <w:pPr>
        <w:spacing w:line="259" w:lineRule="auto"/>
        <w:ind w:right="22"/>
        <w:jc w:val="center"/>
      </w:pPr>
      <w:r>
        <w:rPr>
          <w:b/>
          <w:sz w:val="23"/>
        </w:rPr>
        <w:t>Conselho Gestor do Fundo de Desenvolvimento Urbano</w:t>
      </w:r>
    </w:p>
    <w:p w:rsidR="00383ABD" w:rsidRDefault="00383ABD" w:rsidP="00383ABD">
      <w:pPr>
        <w:spacing w:after="80"/>
        <w:ind w:left="716" w:right="738"/>
        <w:jc w:val="center"/>
      </w:pPr>
      <w:r>
        <w:rPr>
          <w:sz w:val="23"/>
        </w:rPr>
        <w:t>Rua São Bento, 405, 18º andar, sala 183A - Bairro Centro - São Paulo/SP - CEP 01011-100 Telefone: 3113-</w:t>
      </w:r>
      <w:proofErr w:type="gramStart"/>
      <w:r>
        <w:rPr>
          <w:sz w:val="23"/>
        </w:rPr>
        <w:t>7855</w:t>
      </w:r>
      <w:proofErr w:type="gramEnd"/>
    </w:p>
    <w:p w:rsidR="00383ABD" w:rsidRDefault="00383ABD" w:rsidP="00383ABD">
      <w:pPr>
        <w:spacing w:after="79" w:line="259" w:lineRule="auto"/>
        <w:ind w:right="22"/>
        <w:jc w:val="center"/>
      </w:pPr>
      <w:r>
        <w:rPr>
          <w:b/>
          <w:sz w:val="21"/>
        </w:rPr>
        <w:t>Resolução</w:t>
      </w:r>
    </w:p>
    <w:p w:rsidR="00383ABD" w:rsidRPr="00B97845" w:rsidRDefault="00B97845" w:rsidP="00383ABD">
      <w:pPr>
        <w:spacing w:after="65" w:line="259" w:lineRule="auto"/>
        <w:ind w:right="22"/>
        <w:jc w:val="center"/>
        <w:rPr>
          <w:sz w:val="20"/>
          <w:szCs w:val="20"/>
        </w:rPr>
      </w:pPr>
      <w:r w:rsidRPr="00B97845">
        <w:rPr>
          <w:b/>
          <w:sz w:val="20"/>
          <w:szCs w:val="20"/>
        </w:rPr>
        <w:t xml:space="preserve">Resolução </w:t>
      </w:r>
      <w:proofErr w:type="gramStart"/>
      <w:r w:rsidRPr="00B97845">
        <w:rPr>
          <w:b/>
          <w:sz w:val="20"/>
          <w:szCs w:val="20"/>
        </w:rPr>
        <w:t>SMUL.</w:t>
      </w:r>
      <w:proofErr w:type="gramEnd"/>
      <w:r w:rsidRPr="00B97845">
        <w:rPr>
          <w:b/>
          <w:sz w:val="20"/>
          <w:szCs w:val="20"/>
        </w:rPr>
        <w:t>ATECC.FUNDURB/009/2021</w:t>
      </w:r>
    </w:p>
    <w:p w:rsidR="00B97845" w:rsidRDefault="00B97845" w:rsidP="00B97845">
      <w:pPr>
        <w:spacing w:after="206"/>
        <w:jc w:val="center"/>
      </w:pPr>
      <w:r>
        <w:t xml:space="preserve">Aprova as alterações do Plano Anual de Aplicação 2021 e do Plano Anual dos Recursos Remanescentes 2020 do Fundo Municipal de Desenvolvimento </w:t>
      </w:r>
      <w:proofErr w:type="gramStart"/>
      <w:r>
        <w:t>Urbano –FUNDURB</w:t>
      </w:r>
      <w:proofErr w:type="gramEnd"/>
      <w:r>
        <w:t>.</w:t>
      </w:r>
    </w:p>
    <w:p w:rsidR="00383ABD" w:rsidRDefault="00383ABD" w:rsidP="00383ABD">
      <w:pPr>
        <w:spacing w:after="199" w:line="259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B97845" w:rsidRDefault="00B97845" w:rsidP="00B97845">
      <w:pPr>
        <w:spacing w:after="240" w:line="233" w:lineRule="auto"/>
        <w:ind w:left="102"/>
        <w:rPr>
          <w:sz w:val="20"/>
        </w:rPr>
      </w:pPr>
      <w:r w:rsidRPr="00B97845">
        <w:rPr>
          <w:b/>
          <w:sz w:val="20"/>
        </w:rPr>
        <w:t>CONSIDERANDO</w:t>
      </w:r>
      <w:r w:rsidRPr="00B97845">
        <w:rPr>
          <w:sz w:val="20"/>
        </w:rPr>
        <w:t xml:space="preserve"> a Lei Municipal nº 16.050/2014, que aprova a política de Desenvolvimento Urbano e o Plano Diretor Estratégico — PDE do Município de São Paulo;</w:t>
      </w:r>
    </w:p>
    <w:p w:rsidR="00B97845" w:rsidRPr="00B97845" w:rsidRDefault="00B97845" w:rsidP="00B97845">
      <w:pPr>
        <w:spacing w:after="240" w:line="233" w:lineRule="auto"/>
        <w:ind w:left="102"/>
        <w:rPr>
          <w:sz w:val="20"/>
        </w:rPr>
      </w:pPr>
      <w:r w:rsidRPr="00B97845">
        <w:rPr>
          <w:b/>
          <w:sz w:val="20"/>
        </w:rPr>
        <w:t xml:space="preserve">CONSIDERANDO </w:t>
      </w:r>
      <w:r w:rsidRPr="00B97845">
        <w:rPr>
          <w:sz w:val="20"/>
        </w:rPr>
        <w:t>o Decreto Municipal nº 57.547/2016, que</w:t>
      </w:r>
      <w:r>
        <w:rPr>
          <w:sz w:val="20"/>
        </w:rPr>
        <w:t xml:space="preserve"> </w:t>
      </w:r>
      <w:r w:rsidRPr="00B97845">
        <w:rPr>
          <w:sz w:val="20"/>
        </w:rPr>
        <w:t>regulamenta o Fundo de Desenvolvimento Urbano - FUNDURB;</w:t>
      </w:r>
    </w:p>
    <w:p w:rsidR="00B97845" w:rsidRDefault="00B97845" w:rsidP="00B97845">
      <w:pPr>
        <w:spacing w:line="233" w:lineRule="auto"/>
        <w:ind w:left="102"/>
        <w:rPr>
          <w:sz w:val="20"/>
        </w:rPr>
      </w:pPr>
      <w:r w:rsidRPr="00B97845">
        <w:rPr>
          <w:sz w:val="20"/>
        </w:rPr>
        <w:t>O Plenário do Conselho Gestor do FUNDURB, em sua 28ª</w:t>
      </w:r>
      <w:r>
        <w:rPr>
          <w:sz w:val="20"/>
        </w:rPr>
        <w:t xml:space="preserve"> </w:t>
      </w:r>
      <w:r w:rsidRPr="00B97845">
        <w:rPr>
          <w:sz w:val="20"/>
        </w:rPr>
        <w:t>Reunião Ordinária, realizada em 26 de novembro de 2021, por</w:t>
      </w:r>
      <w:r>
        <w:rPr>
          <w:sz w:val="20"/>
        </w:rPr>
        <w:t xml:space="preserve"> </w:t>
      </w:r>
      <w:r w:rsidRPr="00B97845">
        <w:rPr>
          <w:sz w:val="20"/>
        </w:rPr>
        <w:t>unanimidade de votos,</w:t>
      </w:r>
    </w:p>
    <w:p w:rsidR="00B97845" w:rsidRPr="00B97845" w:rsidRDefault="00B97845" w:rsidP="00B97845">
      <w:pPr>
        <w:spacing w:line="233" w:lineRule="auto"/>
        <w:ind w:left="102"/>
        <w:rPr>
          <w:sz w:val="20"/>
        </w:rPr>
      </w:pPr>
    </w:p>
    <w:p w:rsidR="00B97845" w:rsidRDefault="00B97845" w:rsidP="00B97845">
      <w:pPr>
        <w:spacing w:line="233" w:lineRule="auto"/>
        <w:ind w:left="102"/>
        <w:rPr>
          <w:b/>
          <w:sz w:val="20"/>
        </w:rPr>
      </w:pPr>
      <w:r w:rsidRPr="00B97845">
        <w:rPr>
          <w:b/>
          <w:sz w:val="20"/>
        </w:rPr>
        <w:t>RESOLVE:</w:t>
      </w:r>
    </w:p>
    <w:p w:rsidR="00B97845" w:rsidRPr="00B97845" w:rsidRDefault="00B97845" w:rsidP="00B97845">
      <w:pPr>
        <w:spacing w:line="233" w:lineRule="auto"/>
        <w:ind w:left="102"/>
        <w:rPr>
          <w:b/>
          <w:sz w:val="20"/>
        </w:rPr>
      </w:pPr>
    </w:p>
    <w:p w:rsidR="00B97845" w:rsidRPr="00B97845" w:rsidRDefault="00B97845" w:rsidP="00B97845">
      <w:pPr>
        <w:spacing w:after="240" w:line="233" w:lineRule="auto"/>
        <w:ind w:left="102"/>
        <w:rPr>
          <w:sz w:val="20"/>
        </w:rPr>
      </w:pPr>
      <w:r w:rsidRPr="00B97845">
        <w:rPr>
          <w:b/>
          <w:sz w:val="20"/>
        </w:rPr>
        <w:t>Art. 1º.</w:t>
      </w:r>
      <w:r w:rsidRPr="00B97845">
        <w:rPr>
          <w:sz w:val="20"/>
        </w:rPr>
        <w:t xml:space="preserve"> Aprovar a alteração do Plano Anual de Aplicação</w:t>
      </w:r>
      <w:r>
        <w:rPr>
          <w:sz w:val="20"/>
        </w:rPr>
        <w:t xml:space="preserve"> </w:t>
      </w:r>
      <w:r w:rsidRPr="00B97845">
        <w:rPr>
          <w:sz w:val="20"/>
        </w:rPr>
        <w:t>2021 da SEHAB, SIURB e SVMA, alterando o limite do FUNDURB de R$ 1.085.567.390,13 para R$ 1.135.650.831,27 via</w:t>
      </w:r>
      <w:r>
        <w:rPr>
          <w:sz w:val="20"/>
        </w:rPr>
        <w:t xml:space="preserve"> </w:t>
      </w:r>
      <w:r w:rsidRPr="00B97845">
        <w:rPr>
          <w:sz w:val="20"/>
        </w:rPr>
        <w:t>Superávit, como consta no ANEXO I.</w:t>
      </w:r>
    </w:p>
    <w:p w:rsidR="00B97845" w:rsidRPr="00B97845" w:rsidRDefault="00B97845" w:rsidP="00B97845">
      <w:pPr>
        <w:spacing w:after="240" w:line="233" w:lineRule="auto"/>
        <w:ind w:left="102"/>
        <w:rPr>
          <w:sz w:val="20"/>
        </w:rPr>
      </w:pPr>
      <w:r w:rsidRPr="00B97845">
        <w:rPr>
          <w:b/>
          <w:sz w:val="20"/>
        </w:rPr>
        <w:t>Art. 2º.</w:t>
      </w:r>
      <w:r w:rsidRPr="00B97845">
        <w:rPr>
          <w:sz w:val="20"/>
        </w:rPr>
        <w:t xml:space="preserve"> Aprovar a alteração do Plano Anual dos Recursos</w:t>
      </w:r>
      <w:r>
        <w:rPr>
          <w:sz w:val="20"/>
        </w:rPr>
        <w:t xml:space="preserve"> </w:t>
      </w:r>
      <w:r w:rsidRPr="00B97845">
        <w:rPr>
          <w:sz w:val="20"/>
        </w:rPr>
        <w:t>Remanescentes 2020 da SEHAB, como consta no ANEXO II.</w:t>
      </w:r>
    </w:p>
    <w:p w:rsidR="00B97845" w:rsidRPr="00B97845" w:rsidRDefault="00B97845" w:rsidP="00B97845">
      <w:pPr>
        <w:spacing w:after="240" w:line="233" w:lineRule="auto"/>
        <w:ind w:left="102"/>
        <w:rPr>
          <w:sz w:val="20"/>
        </w:rPr>
      </w:pPr>
      <w:r w:rsidRPr="00B97845">
        <w:rPr>
          <w:b/>
          <w:sz w:val="20"/>
        </w:rPr>
        <w:t>Art. 3º.</w:t>
      </w:r>
      <w:r w:rsidRPr="00B97845">
        <w:rPr>
          <w:sz w:val="20"/>
        </w:rPr>
        <w:t xml:space="preserve"> Esta Resolução entrará em vigor na data de sua</w:t>
      </w:r>
      <w:r>
        <w:rPr>
          <w:sz w:val="20"/>
        </w:rPr>
        <w:t xml:space="preserve"> </w:t>
      </w:r>
      <w:r w:rsidRPr="00B97845">
        <w:rPr>
          <w:sz w:val="20"/>
        </w:rPr>
        <w:t>publicação, revogadas as disposições contrárias.</w:t>
      </w:r>
    </w:p>
    <w:p w:rsidR="00383ABD" w:rsidRDefault="00383ABD" w:rsidP="00383ABD">
      <w:pPr>
        <w:spacing w:after="199" w:line="259" w:lineRule="auto"/>
      </w:pPr>
    </w:p>
    <w:p w:rsidR="00383ABD" w:rsidRDefault="00383ABD" w:rsidP="00383ABD">
      <w:pPr>
        <w:spacing w:after="79" w:line="259" w:lineRule="auto"/>
        <w:ind w:right="22"/>
        <w:jc w:val="center"/>
      </w:pPr>
      <w:r>
        <w:rPr>
          <w:sz w:val="21"/>
        </w:rPr>
        <w:t xml:space="preserve"> </w:t>
      </w:r>
    </w:p>
    <w:p w:rsidR="00383ABD" w:rsidRDefault="00383ABD" w:rsidP="00383ABD">
      <w:pPr>
        <w:spacing w:line="259" w:lineRule="auto"/>
        <w:ind w:right="22"/>
        <w:jc w:val="center"/>
      </w:pPr>
      <w:r>
        <w:rPr>
          <w:b/>
          <w:sz w:val="21"/>
        </w:rPr>
        <w:t xml:space="preserve">CESAR AZEVEDO </w:t>
      </w:r>
    </w:p>
    <w:p w:rsidR="00383ABD" w:rsidRDefault="00383ABD" w:rsidP="00383ABD">
      <w:pPr>
        <w:spacing w:line="259" w:lineRule="auto"/>
        <w:ind w:right="22"/>
        <w:jc w:val="center"/>
      </w:pPr>
      <w:r>
        <w:rPr>
          <w:b/>
          <w:sz w:val="21"/>
        </w:rPr>
        <w:t xml:space="preserve">Presidente do FUNDURB </w:t>
      </w:r>
    </w:p>
    <w:p w:rsidR="00383ABD" w:rsidRDefault="00383ABD" w:rsidP="00383ABD">
      <w:pPr>
        <w:spacing w:after="79" w:line="259" w:lineRule="auto"/>
        <w:ind w:right="22"/>
        <w:jc w:val="center"/>
      </w:pPr>
      <w:r>
        <w:rPr>
          <w:b/>
          <w:sz w:val="21"/>
        </w:rPr>
        <w:t>Secretário Municipal de Urbanismo e Licenciamento</w:t>
      </w:r>
    </w:p>
    <w:p w:rsidR="00383ABD" w:rsidRDefault="00383ABD" w:rsidP="00383ABD">
      <w:pPr>
        <w:spacing w:after="52" w:line="259" w:lineRule="auto"/>
        <w:ind w:right="22"/>
        <w:jc w:val="center"/>
      </w:pPr>
      <w:r>
        <w:rPr>
          <w:sz w:val="21"/>
        </w:rPr>
        <w:t xml:space="preserve"> </w:t>
      </w:r>
    </w:p>
    <w:p w:rsidR="00A4100D" w:rsidRPr="00A4100D" w:rsidRDefault="00A4100D" w:rsidP="00A4100D">
      <w:pPr>
        <w:spacing w:after="222" w:line="255" w:lineRule="auto"/>
        <w:ind w:left="2126" w:right="9"/>
        <w:jc w:val="both"/>
        <w:rPr>
          <w:sz w:val="18"/>
        </w:rPr>
      </w:pPr>
      <w:r w:rsidRPr="00A4100D">
        <w:rPr>
          <w:b/>
          <w:sz w:val="18"/>
        </w:rPr>
        <w:t>Favoráveis (06):</w:t>
      </w:r>
      <w:r w:rsidRPr="00A4100D">
        <w:rPr>
          <w:sz w:val="18"/>
        </w:rPr>
        <w:t xml:space="preserve"> </w:t>
      </w:r>
      <w:r w:rsidRPr="00A4100D">
        <w:rPr>
          <w:sz w:val="18"/>
          <w:u w:val="single"/>
        </w:rPr>
        <w:t>Poder Público:</w:t>
      </w:r>
      <w:r w:rsidRPr="00A4100D">
        <w:rPr>
          <w:sz w:val="18"/>
        </w:rPr>
        <w:t xml:space="preserve"> </w:t>
      </w:r>
      <w:r w:rsidRPr="00A4100D">
        <w:rPr>
          <w:b/>
          <w:sz w:val="18"/>
        </w:rPr>
        <w:t>SMUL</w:t>
      </w:r>
      <w:r w:rsidRPr="00A4100D">
        <w:rPr>
          <w:sz w:val="18"/>
        </w:rPr>
        <w:t xml:space="preserve">, Roberto Augusto Baviera (Suplente); </w:t>
      </w:r>
      <w:r w:rsidRPr="00A4100D">
        <w:rPr>
          <w:b/>
          <w:sz w:val="18"/>
        </w:rPr>
        <w:t>SMJ</w:t>
      </w:r>
      <w:r w:rsidRPr="00A4100D">
        <w:rPr>
          <w:sz w:val="18"/>
        </w:rPr>
        <w:t xml:space="preserve">, Maria Lucia Palma </w:t>
      </w:r>
      <w:proofErr w:type="spellStart"/>
      <w:r w:rsidRPr="00A4100D">
        <w:rPr>
          <w:sz w:val="18"/>
        </w:rPr>
        <w:t>Latorre</w:t>
      </w:r>
      <w:proofErr w:type="spellEnd"/>
      <w:r w:rsidRPr="00A4100D">
        <w:rPr>
          <w:sz w:val="18"/>
        </w:rPr>
        <w:t xml:space="preserve"> (Suplente); </w:t>
      </w:r>
      <w:r w:rsidRPr="00A4100D">
        <w:rPr>
          <w:b/>
          <w:sz w:val="18"/>
        </w:rPr>
        <w:t>SF</w:t>
      </w:r>
      <w:r w:rsidRPr="00A4100D">
        <w:rPr>
          <w:sz w:val="18"/>
        </w:rPr>
        <w:t xml:space="preserve">, </w:t>
      </w:r>
      <w:proofErr w:type="spellStart"/>
      <w:r w:rsidRPr="00A4100D">
        <w:rPr>
          <w:sz w:val="18"/>
        </w:rPr>
        <w:t>Luis</w:t>
      </w:r>
      <w:proofErr w:type="spellEnd"/>
      <w:r w:rsidRPr="00A4100D">
        <w:rPr>
          <w:sz w:val="18"/>
        </w:rPr>
        <w:t xml:space="preserve"> Felipe Vidal </w:t>
      </w:r>
      <w:proofErr w:type="spellStart"/>
      <w:r w:rsidRPr="00A4100D">
        <w:rPr>
          <w:sz w:val="18"/>
        </w:rPr>
        <w:t>Arellano</w:t>
      </w:r>
      <w:proofErr w:type="spellEnd"/>
      <w:r w:rsidRPr="00A4100D">
        <w:rPr>
          <w:sz w:val="18"/>
        </w:rPr>
        <w:t xml:space="preserve"> (Suplente) e </w:t>
      </w:r>
      <w:r w:rsidRPr="00A4100D">
        <w:rPr>
          <w:b/>
          <w:sz w:val="18"/>
        </w:rPr>
        <w:t>SGM</w:t>
      </w:r>
      <w:r w:rsidRPr="00A4100D">
        <w:rPr>
          <w:sz w:val="18"/>
        </w:rPr>
        <w:t xml:space="preserve">, Flavio </w:t>
      </w:r>
      <w:proofErr w:type="spellStart"/>
      <w:r w:rsidRPr="00A4100D">
        <w:rPr>
          <w:sz w:val="18"/>
        </w:rPr>
        <w:t>Barbarulo</w:t>
      </w:r>
      <w:proofErr w:type="spellEnd"/>
      <w:r w:rsidRPr="00A4100D">
        <w:rPr>
          <w:sz w:val="18"/>
        </w:rPr>
        <w:t xml:space="preserve"> </w:t>
      </w:r>
      <w:proofErr w:type="spellStart"/>
      <w:r w:rsidRPr="00A4100D">
        <w:rPr>
          <w:sz w:val="18"/>
        </w:rPr>
        <w:t>Borgheresi</w:t>
      </w:r>
      <w:proofErr w:type="spellEnd"/>
      <w:r w:rsidRPr="00A4100D">
        <w:rPr>
          <w:sz w:val="18"/>
        </w:rPr>
        <w:t xml:space="preserve"> (Suplente). </w:t>
      </w:r>
      <w:r w:rsidRPr="00A4100D">
        <w:rPr>
          <w:sz w:val="18"/>
          <w:u w:val="single"/>
        </w:rPr>
        <w:t>Sociedade Civil:</w:t>
      </w:r>
      <w:r w:rsidRPr="00A4100D">
        <w:rPr>
          <w:sz w:val="18"/>
        </w:rPr>
        <w:t xml:space="preserve"> </w:t>
      </w:r>
      <w:r w:rsidRPr="00A4100D">
        <w:rPr>
          <w:b/>
          <w:sz w:val="18"/>
        </w:rPr>
        <w:t>CADES</w:t>
      </w:r>
      <w:r w:rsidRPr="00A4100D">
        <w:rPr>
          <w:sz w:val="18"/>
        </w:rPr>
        <w:t xml:space="preserve">, Sônia Império </w:t>
      </w:r>
      <w:proofErr w:type="spellStart"/>
      <w:r w:rsidRPr="00A4100D">
        <w:rPr>
          <w:sz w:val="18"/>
        </w:rPr>
        <w:t>Hamburger</w:t>
      </w:r>
      <w:proofErr w:type="spellEnd"/>
      <w:r w:rsidRPr="00A4100D">
        <w:rPr>
          <w:sz w:val="18"/>
        </w:rPr>
        <w:t xml:space="preserve"> (Titular) e </w:t>
      </w:r>
      <w:r w:rsidRPr="00A4100D">
        <w:rPr>
          <w:b/>
          <w:sz w:val="18"/>
        </w:rPr>
        <w:t>CMTT</w:t>
      </w:r>
      <w:r w:rsidRPr="00A4100D">
        <w:rPr>
          <w:sz w:val="18"/>
        </w:rPr>
        <w:t>, Pa</w:t>
      </w:r>
      <w:r>
        <w:rPr>
          <w:sz w:val="18"/>
        </w:rPr>
        <w:t>ulo Marcelo M. Reis (Suplente).</w:t>
      </w:r>
    </w:p>
    <w:p w:rsidR="00383ABD" w:rsidRDefault="00A4100D" w:rsidP="00A4100D">
      <w:pPr>
        <w:spacing w:after="222" w:line="255" w:lineRule="auto"/>
        <w:ind w:left="2126" w:right="9"/>
        <w:jc w:val="both"/>
        <w:rPr>
          <w:sz w:val="18"/>
        </w:rPr>
      </w:pPr>
      <w:r w:rsidRPr="00A4100D">
        <w:rPr>
          <w:b/>
          <w:sz w:val="18"/>
        </w:rPr>
        <w:t>Ausentes (04):</w:t>
      </w:r>
      <w:r w:rsidRPr="00A4100D">
        <w:rPr>
          <w:sz w:val="18"/>
        </w:rPr>
        <w:t xml:space="preserve"> Titulares e suplentes do GAB.</w:t>
      </w:r>
      <w:r>
        <w:rPr>
          <w:sz w:val="18"/>
        </w:rPr>
        <w:t xml:space="preserve"> </w:t>
      </w:r>
      <w:r w:rsidRPr="00A4100D">
        <w:rPr>
          <w:sz w:val="18"/>
        </w:rPr>
        <w:t>PREFEITO, CMH, CMPU1 e CMPU2.</w:t>
      </w:r>
    </w:p>
    <w:p w:rsidR="00A4100D" w:rsidRDefault="00A4100D" w:rsidP="00A4100D">
      <w:pPr>
        <w:spacing w:after="222" w:line="255" w:lineRule="auto"/>
        <w:ind w:left="2126" w:right="9"/>
        <w:jc w:val="both"/>
        <w:rPr>
          <w:sz w:val="18"/>
        </w:rPr>
      </w:pPr>
    </w:p>
    <w:p w:rsidR="00A4100D" w:rsidRDefault="00A4100D" w:rsidP="00A4100D">
      <w:pPr>
        <w:spacing w:after="222" w:line="255" w:lineRule="auto"/>
        <w:ind w:right="9"/>
        <w:jc w:val="both"/>
      </w:pPr>
      <w:r>
        <w:rPr>
          <w:sz w:val="18"/>
        </w:rPr>
        <w:lastRenderedPageBreak/>
        <w:fldChar w:fldCharType="begin"/>
      </w:r>
      <w:r>
        <w:rPr>
          <w:sz w:val="18"/>
        </w:rPr>
        <w:instrText xml:space="preserve"> LINK Excel.Sheet.12 "\\\\nas.prodam\\SMDU_SEOC\\FUNDURB\\6_DELIBERACOES\\RESOLUCOES\\_lauda\\DOFJGDM_ANEXO_RES009_21.xlsx" "Plan1!L1C1:L164C3" \a \f 5 \h  \* MERGEFORMAT </w:instrText>
      </w:r>
      <w:r>
        <w:rPr>
          <w:sz w:val="18"/>
        </w:rPr>
        <w:fldChar w:fldCharType="separate"/>
      </w:r>
    </w:p>
    <w:p w:rsidR="00A4100D" w:rsidRDefault="00A4100D" w:rsidP="00A4100D">
      <w:pPr>
        <w:spacing w:after="222" w:line="255" w:lineRule="auto"/>
        <w:ind w:right="9"/>
        <w:jc w:val="both"/>
        <w:rPr>
          <w:sz w:val="18"/>
        </w:rPr>
      </w:pPr>
      <w:r>
        <w:rPr>
          <w:sz w:val="18"/>
        </w:rPr>
        <w:fldChar w:fldCharType="end"/>
      </w: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268"/>
        <w:gridCol w:w="1337"/>
        <w:gridCol w:w="96"/>
        <w:gridCol w:w="1701"/>
      </w:tblGrid>
      <w:tr w:rsidR="00A4100D" w:rsidRPr="00A4100D" w:rsidTr="0077066B">
        <w:trPr>
          <w:trHeight w:val="22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ANEXO I</w:t>
            </w:r>
          </w:p>
        </w:tc>
      </w:tr>
      <w:tr w:rsidR="00A4100D" w:rsidRPr="00A4100D" w:rsidTr="0077066B">
        <w:trPr>
          <w:trHeight w:val="22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PLANO ANUAL DE APLICAÇÃO 2021</w:t>
            </w:r>
          </w:p>
        </w:tc>
      </w:tr>
      <w:tr w:rsidR="00A4100D" w:rsidRPr="00A4100D" w:rsidTr="0077066B">
        <w:trPr>
          <w:trHeight w:val="22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SECRETARIA MUNICIPAL DE HABITAÇÃO</w:t>
            </w:r>
          </w:p>
        </w:tc>
      </w:tr>
      <w:tr w:rsidR="00A4100D" w:rsidRPr="00A4100D" w:rsidTr="0077066B">
        <w:trPr>
          <w:trHeight w:val="227"/>
        </w:trPr>
        <w:tc>
          <w:tcPr>
            <w:tcW w:w="6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jc w:val="bot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jc w:val="both"/>
              <w:rPr>
                <w:sz w:val="18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jc w:val="both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tcBorders>
              <w:top w:val="single" w:sz="4" w:space="0" w:color="auto"/>
            </w:tcBorders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Quadro II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Res 008/2021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Res 009/2021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Objeto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Valor (R$)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Valor (R$)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1. Construção de Unidades Habitacionais. Paraisópolis / Sanfona – Fase </w:t>
            </w:r>
            <w:proofErr w:type="gramStart"/>
            <w:r w:rsidRPr="00A4100D">
              <w:rPr>
                <w:sz w:val="18"/>
              </w:rPr>
              <w:t>2</w:t>
            </w:r>
            <w:proofErr w:type="gram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2.497.000,00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2.497.000,00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2. Construção de Unidades Habitacionais. </w:t>
            </w:r>
            <w:proofErr w:type="spellStart"/>
            <w:r w:rsidRPr="00A4100D">
              <w:rPr>
                <w:sz w:val="18"/>
              </w:rPr>
              <w:t>Bamburral</w:t>
            </w:r>
            <w:proofErr w:type="spell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11.720.556,31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13.728.020,31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3. Construção de Unidades Habitacionais. Lote 4 - Alto da Alegria (fase </w:t>
            </w:r>
            <w:proofErr w:type="gramStart"/>
            <w:r w:rsidRPr="00A4100D">
              <w:rPr>
                <w:sz w:val="18"/>
              </w:rPr>
              <w:t>2</w:t>
            </w:r>
            <w:proofErr w:type="gramEnd"/>
            <w:r w:rsidRPr="00A4100D">
              <w:rPr>
                <w:sz w:val="18"/>
              </w:rPr>
              <w:t xml:space="preserve"> e fase 3), </w:t>
            </w:r>
            <w:proofErr w:type="spellStart"/>
            <w:r w:rsidRPr="00A4100D">
              <w:rPr>
                <w:sz w:val="18"/>
              </w:rPr>
              <w:t>Jd</w:t>
            </w:r>
            <w:proofErr w:type="spellEnd"/>
            <w:r w:rsidRPr="00A4100D">
              <w:rPr>
                <w:sz w:val="18"/>
              </w:rPr>
              <w:t xml:space="preserve"> </w:t>
            </w:r>
            <w:proofErr w:type="spellStart"/>
            <w:r w:rsidRPr="00A4100D">
              <w:rPr>
                <w:sz w:val="18"/>
              </w:rPr>
              <w:t>Roschel</w:t>
            </w:r>
            <w:proofErr w:type="spellEnd"/>
            <w:r w:rsidRPr="00A4100D">
              <w:rPr>
                <w:sz w:val="18"/>
              </w:rPr>
              <w:t xml:space="preserve">, </w:t>
            </w:r>
            <w:proofErr w:type="spellStart"/>
            <w:r w:rsidRPr="00A4100D">
              <w:rPr>
                <w:sz w:val="18"/>
              </w:rPr>
              <w:t>Anthero</w:t>
            </w:r>
            <w:proofErr w:type="spellEnd"/>
            <w:r w:rsidRPr="00A4100D">
              <w:rPr>
                <w:sz w:val="18"/>
              </w:rPr>
              <w:t xml:space="preserve"> Gomes (fase 3)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20.600.000,00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14.100.000,00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4. Construção de Unidades Habitacionais. Lote 7 - Chácara do Conde (fase </w:t>
            </w:r>
            <w:proofErr w:type="gramStart"/>
            <w:r w:rsidRPr="00A4100D">
              <w:rPr>
                <w:sz w:val="18"/>
              </w:rPr>
              <w:t>2</w:t>
            </w:r>
            <w:proofErr w:type="gramEnd"/>
            <w:r w:rsidRPr="00A4100D">
              <w:rPr>
                <w:sz w:val="18"/>
              </w:rPr>
              <w:t xml:space="preserve"> e fase 3), Jd. Rodrigo, Fechado Eliane, </w:t>
            </w:r>
            <w:proofErr w:type="spellStart"/>
            <w:r w:rsidRPr="00A4100D">
              <w:rPr>
                <w:sz w:val="18"/>
              </w:rPr>
              <w:t>Carioba</w:t>
            </w:r>
            <w:proofErr w:type="spellEnd"/>
            <w:r w:rsidRPr="00A4100D">
              <w:rPr>
                <w:sz w:val="18"/>
              </w:rPr>
              <w:t xml:space="preserve">/Sítio Cascavel, Cantinho do Céu, Chácara do Conde, </w:t>
            </w:r>
            <w:proofErr w:type="spellStart"/>
            <w:r w:rsidRPr="00A4100D">
              <w:rPr>
                <w:sz w:val="18"/>
              </w:rPr>
              <w:t>Pabreu</w:t>
            </w:r>
            <w:proofErr w:type="spellEnd"/>
            <w:r w:rsidRPr="00A4100D">
              <w:rPr>
                <w:sz w:val="18"/>
              </w:rPr>
              <w:t xml:space="preserve">/Prainha, Vale Verde ou Monte Verde, Jd. Nova Varginha (fase </w:t>
            </w:r>
            <w:proofErr w:type="gramStart"/>
            <w:r w:rsidRPr="00A4100D">
              <w:rPr>
                <w:sz w:val="18"/>
              </w:rPr>
              <w:t>3</w:t>
            </w:r>
            <w:proofErr w:type="gramEnd"/>
            <w:r w:rsidRPr="00A4100D">
              <w:rPr>
                <w:sz w:val="18"/>
              </w:rPr>
              <w:t>)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73.292.903,80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85.492.903,80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5. Urbanização de Favela. Paraisópolis / Setor </w:t>
            </w:r>
            <w:proofErr w:type="spellStart"/>
            <w:r w:rsidRPr="00A4100D">
              <w:rPr>
                <w:sz w:val="18"/>
              </w:rPr>
              <w:t>Antonico</w:t>
            </w:r>
            <w:proofErr w:type="spell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9.374.073,73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9.374.073,73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6. Gerenciamento de Obras e Social. Serviços Técnicos - Acompanhamento de Obras (Gerenciamento) - Setor </w:t>
            </w:r>
            <w:proofErr w:type="gramStart"/>
            <w:r w:rsidRPr="00A4100D">
              <w:rPr>
                <w:sz w:val="18"/>
              </w:rPr>
              <w:t>1</w:t>
            </w:r>
            <w:proofErr w:type="gramEnd"/>
            <w:r w:rsidRPr="00A4100D">
              <w:rPr>
                <w:sz w:val="18"/>
              </w:rPr>
              <w:t>, 2,3 e 4 e Acompanhamento Social (Lotes 1 e 2) [GER]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14.260.065,92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14.260.065,92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7. Construção de Unidades Habitacionais. Itaquera II III José Bonifácio (QD 182 / LT 06 B) - Catanduva [HAB]</w:t>
            </w:r>
          </w:p>
        </w:tc>
        <w:tc>
          <w:tcPr>
            <w:tcW w:w="1701" w:type="dxa"/>
            <w:gridSpan w:val="3"/>
            <w:vMerge w:val="restart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46.200.541,93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23.100.270,97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8. Construção de Unidades Habitacionais. General Rondon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9. Construção de Unidades Habitacionais. Bresser XIV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10. Construção de Unidades Habitacionais. Itaquera IB Padre Manoel da Nóbrega (QD 28 / LT 05)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11. Construção de Unidades Habitacionais. São José II - Serra Verde - Agudos B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12. Construção de Unidades Habitacionais. Catumbi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13. Construção de Unidades Habitacionais. Itaquera IC Padre Manoel de Paiva (QD 06 / LT 08) - </w:t>
            </w:r>
            <w:proofErr w:type="spellStart"/>
            <w:r w:rsidRPr="00A4100D">
              <w:rPr>
                <w:sz w:val="18"/>
              </w:rPr>
              <w:t>Sta</w:t>
            </w:r>
            <w:proofErr w:type="spellEnd"/>
            <w:r w:rsidRPr="00A4100D">
              <w:rPr>
                <w:sz w:val="18"/>
              </w:rPr>
              <w:t xml:space="preserve"> Bárbara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14. Construção de Unidades Habitacionais. Mutirão Carolina de Jesus (Belém)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15. Construção de Unidades Habitacionais. Forte do Rio Branco I (LT 09)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16. Construção de Unidades Habitacionais. Forte do Rio Branco I (LT 10) - Casa Branca </w:t>
            </w:r>
            <w:proofErr w:type="gramStart"/>
            <w:r w:rsidRPr="00A4100D">
              <w:rPr>
                <w:sz w:val="18"/>
              </w:rPr>
              <w:t>2</w:t>
            </w:r>
            <w:proofErr w:type="gramEnd"/>
            <w:r w:rsidRPr="00A4100D">
              <w:rPr>
                <w:sz w:val="18"/>
              </w:rPr>
              <w:t xml:space="preserve">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17. Construção de Unidades Habitacionais. Forte do Rio Branco I (LT 11)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18. Construção de Unidades Habitacionais. Forte do Rio Branco III (LT 26)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19. Construção de Unidades Habitacionais. Forte do Rio Branco III (LT 28)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20. Construção de Unidades Habitacionais. Favela do Violão (QD 01) Luiz Gama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21. Construção de Unidades Habitacionais. Barra Funda </w:t>
            </w:r>
            <w:proofErr w:type="gramStart"/>
            <w:r w:rsidRPr="00A4100D">
              <w:rPr>
                <w:sz w:val="18"/>
              </w:rPr>
              <w:t>1</w:t>
            </w:r>
            <w:proofErr w:type="gramEnd"/>
            <w:r w:rsidRPr="00A4100D">
              <w:rPr>
                <w:sz w:val="18"/>
              </w:rPr>
              <w:t xml:space="preserve"> - Conego - Rua do Bosque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22. Construção de Unidades Habitacionais. Barra Funda </w:t>
            </w:r>
            <w:proofErr w:type="gramStart"/>
            <w:r w:rsidRPr="00A4100D">
              <w:rPr>
                <w:sz w:val="18"/>
              </w:rPr>
              <w:t>2</w:t>
            </w:r>
            <w:proofErr w:type="gramEnd"/>
            <w:r w:rsidRPr="00A4100D">
              <w:rPr>
                <w:sz w:val="18"/>
              </w:rPr>
              <w:t xml:space="preserve"> - Conego - Rua do Bosque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23. Construção de Unidades Habitacionais. Cicero Canuto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24. Construção de Unidades Habitacionais. Edifício Ipiranga, 908 [HAB</w:t>
            </w:r>
            <w:proofErr w:type="gramStart"/>
            <w:r w:rsidRPr="00A4100D">
              <w:rPr>
                <w:sz w:val="18"/>
              </w:rPr>
              <w:t>]</w:t>
            </w:r>
            <w:proofErr w:type="gramEnd"/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25. Construção de Unidades Habitacionais. Edifício Mooca, 416 [HAB</w:t>
            </w:r>
            <w:proofErr w:type="gramStart"/>
            <w:r w:rsidRPr="00A4100D">
              <w:rPr>
                <w:sz w:val="18"/>
              </w:rPr>
              <w:t>]</w:t>
            </w:r>
            <w:proofErr w:type="gramEnd"/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lastRenderedPageBreak/>
              <w:t xml:space="preserve">26. Construção de Unidades Habitacionais. Terreno </w:t>
            </w:r>
            <w:proofErr w:type="spellStart"/>
            <w:r w:rsidRPr="00A4100D">
              <w:rPr>
                <w:sz w:val="18"/>
              </w:rPr>
              <w:t>Luis</w:t>
            </w:r>
            <w:proofErr w:type="spellEnd"/>
            <w:r w:rsidRPr="00A4100D">
              <w:rPr>
                <w:sz w:val="18"/>
              </w:rPr>
              <w:t xml:space="preserve"> Gama, 554 [HAB</w:t>
            </w:r>
            <w:proofErr w:type="gramStart"/>
            <w:r w:rsidRPr="00A4100D">
              <w:rPr>
                <w:sz w:val="18"/>
              </w:rPr>
              <w:t>]</w:t>
            </w:r>
            <w:proofErr w:type="gramEnd"/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27. Construção de Unidades Habitacionais. Jardim Esmeralda (Água Podre)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2.007.620,55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332.758,96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28. Aquisição de Imóveis. Abel Marciano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5.608.503,23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5.856.066,92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29. Aquisição de Imóveis. ALMO - Área Maior [HAB]</w:t>
            </w:r>
          </w:p>
        </w:tc>
        <w:tc>
          <w:tcPr>
            <w:tcW w:w="1701" w:type="dxa"/>
            <w:gridSpan w:val="3"/>
            <w:vMerge w:val="restart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192.979.911,81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192.979.911,81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30. Aquisição de Imóveis. </w:t>
            </w:r>
            <w:proofErr w:type="spellStart"/>
            <w:r w:rsidRPr="00A4100D">
              <w:rPr>
                <w:sz w:val="18"/>
              </w:rPr>
              <w:t>Enbral</w:t>
            </w:r>
            <w:proofErr w:type="spellEnd"/>
            <w:r w:rsidRPr="00A4100D">
              <w:rPr>
                <w:sz w:val="18"/>
              </w:rPr>
              <w:t xml:space="preserve">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31. Aquisição de Imóveis. Imperatriz Leopoldina (Aquisição) [HAB]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32. Construção de Unidades Habitacionais. Bauru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33. Construção de Unidades Habitacionais. Lajeado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34. Construção de Unidades Habitacionais. Forte do Rio Negro A B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35. Construção de Unidades Habitacionais. Heliópolis / Gleba G – Condomínio B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21.020.831,43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21.020.831,43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36. Construção de Unidades Habitacionais. Heliópolis / Sabesp 2 - Condomínios </w:t>
            </w:r>
            <w:proofErr w:type="gramStart"/>
            <w:r w:rsidRPr="00A4100D">
              <w:rPr>
                <w:sz w:val="18"/>
              </w:rPr>
              <w:t>4</w:t>
            </w:r>
            <w:proofErr w:type="gramEnd"/>
            <w:r w:rsidRPr="00A4100D">
              <w:rPr>
                <w:sz w:val="18"/>
              </w:rPr>
              <w:t xml:space="preserve"> e 5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9.993.087,39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9.993.087,39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37. Construção de Unidades Habitacionais. Ponte dos Remédios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15.567.108,45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15.567.108,45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38. Construção de Unidades Habitacionais. Lidiane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7.670.841,37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5.663.377,37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39. Construção de Unidades Habitacionais. Viela da Paz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10.784.820,32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11.488.082,48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40. Construção de Unidades Habitacionais. Heliópolis / Sabesp 1 - Condomínios 3B e </w:t>
            </w:r>
            <w:proofErr w:type="gramStart"/>
            <w:r w:rsidRPr="00A4100D">
              <w:rPr>
                <w:sz w:val="18"/>
              </w:rPr>
              <w:t>4</w:t>
            </w:r>
            <w:proofErr w:type="gramEnd"/>
            <w:r w:rsidRPr="00A4100D">
              <w:rPr>
                <w:sz w:val="18"/>
              </w:rPr>
              <w:t xml:space="preserve">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10.517.073,50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5.817.073,50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41. Construção de Unidades Habitacionais. Sapé - Condomínios D e </w:t>
            </w:r>
            <w:proofErr w:type="spellStart"/>
            <w:r w:rsidRPr="00A4100D">
              <w:rPr>
                <w:sz w:val="18"/>
              </w:rPr>
              <w:t>E</w:t>
            </w:r>
            <w:proofErr w:type="spellEnd"/>
            <w:r w:rsidRPr="00A4100D">
              <w:rPr>
                <w:sz w:val="18"/>
              </w:rPr>
              <w:t xml:space="preserve">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2.900.000,00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42. Construção de Unidades Habitacionais. </w:t>
            </w:r>
            <w:proofErr w:type="spellStart"/>
            <w:r w:rsidRPr="00A4100D">
              <w:rPr>
                <w:sz w:val="18"/>
              </w:rPr>
              <w:t>Domênico</w:t>
            </w:r>
            <w:proofErr w:type="spellEnd"/>
            <w:r w:rsidRPr="00A4100D">
              <w:rPr>
                <w:sz w:val="18"/>
              </w:rPr>
              <w:t xml:space="preserve"> Martinelli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5.715.179,68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215.179,68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43. Construção de Unidades Habitacionais. Heliópolis / Sabesp 2 - Condomínio 3B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44. Construção de Unidades Habitacionais. Estrada das Lágrimas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45. Aquisição de Imóveis. Contos Gauchescos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255.152,47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271.000,00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46. Aquisição de Imóveis. Adelino Fontoura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471.212,33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500.000,00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47. Urbanização de Favela. José </w:t>
            </w:r>
            <w:proofErr w:type="spellStart"/>
            <w:r w:rsidRPr="00A4100D">
              <w:rPr>
                <w:sz w:val="18"/>
              </w:rPr>
              <w:t>Gaiba</w:t>
            </w:r>
            <w:proofErr w:type="spell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116.671,46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116.671,46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48. Aquisição de Imóveis. Paraisópolis / Colombo - Trecho </w:t>
            </w:r>
            <w:proofErr w:type="gramStart"/>
            <w:r w:rsidRPr="00A4100D">
              <w:rPr>
                <w:sz w:val="18"/>
              </w:rPr>
              <w:t>1</w:t>
            </w:r>
            <w:proofErr w:type="gramEnd"/>
            <w:r w:rsidRPr="00A4100D">
              <w:rPr>
                <w:sz w:val="18"/>
              </w:rPr>
              <w:t xml:space="preserve"> (Lotes Novos)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300.000,00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49. Aquisição de Imóveis. Paraisópolis / Colombo - Trecho </w:t>
            </w:r>
            <w:proofErr w:type="gramStart"/>
            <w:r w:rsidRPr="00A4100D">
              <w:rPr>
                <w:sz w:val="18"/>
              </w:rPr>
              <w:t>2</w:t>
            </w:r>
            <w:proofErr w:type="gram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4.707.801,11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50. Aquisição de Imóveis. Parque Ipê Dona Deda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145.308,88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145.308,88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51. Urbanização de Favela. Jardim Rodolfo </w:t>
            </w:r>
            <w:proofErr w:type="spellStart"/>
            <w:r w:rsidRPr="00A4100D">
              <w:rPr>
                <w:sz w:val="18"/>
              </w:rPr>
              <w:t>Pirani</w:t>
            </w:r>
            <w:proofErr w:type="spell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146.000,00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146.000,00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52. Aquisição de Imóveis. Paraisópolis / Sanfona - Fase </w:t>
            </w:r>
            <w:proofErr w:type="gramStart"/>
            <w:r w:rsidRPr="00A4100D">
              <w:rPr>
                <w:sz w:val="18"/>
              </w:rPr>
              <w:t>1</w:t>
            </w:r>
            <w:proofErr w:type="gramEnd"/>
            <w:r w:rsidRPr="00A4100D">
              <w:rPr>
                <w:sz w:val="18"/>
              </w:rPr>
              <w:t xml:space="preserve"> (Aquisição)</w:t>
            </w:r>
          </w:p>
        </w:tc>
        <w:tc>
          <w:tcPr>
            <w:tcW w:w="1701" w:type="dxa"/>
            <w:gridSpan w:val="3"/>
            <w:vMerge w:val="restart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73.016.291,62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73.016.291,62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53. Aquisição de Imóveis. Paraisópolis / </w:t>
            </w:r>
            <w:proofErr w:type="spellStart"/>
            <w:r w:rsidRPr="00A4100D">
              <w:rPr>
                <w:sz w:val="18"/>
              </w:rPr>
              <w:t>Antonico</w:t>
            </w:r>
            <w:proofErr w:type="spellEnd"/>
            <w:r w:rsidRPr="00A4100D">
              <w:rPr>
                <w:sz w:val="18"/>
              </w:rPr>
              <w:t xml:space="preserve"> (Aquisição)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54. Aquisição de Imóveis. Herbert Smith (Aquisição)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55. Aquisição de Imóveis. Araçarana A e B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56. Aquisição de Imóveis. Parque </w:t>
            </w:r>
            <w:proofErr w:type="spellStart"/>
            <w:r w:rsidRPr="00A4100D">
              <w:rPr>
                <w:sz w:val="18"/>
              </w:rPr>
              <w:t>Savoy</w:t>
            </w:r>
            <w:proofErr w:type="spellEnd"/>
            <w:r w:rsidRPr="00A4100D">
              <w:rPr>
                <w:sz w:val="18"/>
              </w:rPr>
              <w:t xml:space="preserve"> LT 54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57. Aquisição de Imóveis. Boris </w:t>
            </w:r>
            <w:proofErr w:type="spellStart"/>
            <w:r w:rsidRPr="00A4100D">
              <w:rPr>
                <w:sz w:val="18"/>
              </w:rPr>
              <w:t>Davidoff</w:t>
            </w:r>
            <w:proofErr w:type="spellEnd"/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58. Aquisição de Imóveis. Paraisópolis / Pavilhão Social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59. Aquisição de Imóveis. Alto da Alegria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60. Aquisição de Imóveis. Luiz </w:t>
            </w:r>
            <w:proofErr w:type="spellStart"/>
            <w:r w:rsidRPr="00A4100D">
              <w:rPr>
                <w:sz w:val="18"/>
              </w:rPr>
              <w:t>Rotta</w:t>
            </w:r>
            <w:proofErr w:type="spellEnd"/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61. Aquisição de Imóveis. Bento </w:t>
            </w:r>
            <w:proofErr w:type="spellStart"/>
            <w:r w:rsidRPr="00A4100D">
              <w:rPr>
                <w:sz w:val="18"/>
              </w:rPr>
              <w:t>Guelfi</w:t>
            </w:r>
            <w:proofErr w:type="spellEnd"/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62. Aquisição de Imóveis. Campo Limpo</w:t>
            </w: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63. Construção de Unidades Habitacionais. Lote </w:t>
            </w:r>
            <w:proofErr w:type="gramStart"/>
            <w:r w:rsidRPr="00A4100D">
              <w:rPr>
                <w:sz w:val="18"/>
              </w:rPr>
              <w:t>1</w:t>
            </w:r>
            <w:proofErr w:type="gramEnd"/>
            <w:r w:rsidRPr="00A4100D">
              <w:rPr>
                <w:sz w:val="18"/>
              </w:rPr>
              <w:t xml:space="preserve"> - </w:t>
            </w:r>
            <w:proofErr w:type="spellStart"/>
            <w:r w:rsidRPr="00A4100D">
              <w:rPr>
                <w:sz w:val="18"/>
              </w:rPr>
              <w:t>Boulevard</w:t>
            </w:r>
            <w:proofErr w:type="spellEnd"/>
            <w:r w:rsidRPr="00A4100D">
              <w:rPr>
                <w:sz w:val="18"/>
              </w:rPr>
              <w:t xml:space="preserve"> da Paz - Fase 3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7.000.000,00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64. Construção de Unidades Habitacionais. Lote 2 - </w:t>
            </w:r>
            <w:proofErr w:type="spellStart"/>
            <w:r w:rsidRPr="00A4100D">
              <w:rPr>
                <w:sz w:val="18"/>
              </w:rPr>
              <w:t>Xamborés</w:t>
            </w:r>
            <w:proofErr w:type="spellEnd"/>
            <w:r w:rsidRPr="00A4100D">
              <w:rPr>
                <w:sz w:val="18"/>
              </w:rPr>
              <w:t xml:space="preserve"> l e </w:t>
            </w:r>
            <w:proofErr w:type="spellStart"/>
            <w:r w:rsidRPr="00A4100D">
              <w:rPr>
                <w:sz w:val="18"/>
              </w:rPr>
              <w:t>ll</w:t>
            </w:r>
            <w:proofErr w:type="spellEnd"/>
            <w:r w:rsidRPr="00A4100D">
              <w:rPr>
                <w:sz w:val="18"/>
              </w:rPr>
              <w:t xml:space="preserve">, Jd. Arnaldo A, São Francisco A, </w:t>
            </w:r>
            <w:proofErr w:type="spellStart"/>
            <w:r w:rsidRPr="00A4100D">
              <w:rPr>
                <w:sz w:val="18"/>
              </w:rPr>
              <w:t>Jd</w:t>
            </w:r>
            <w:proofErr w:type="spellEnd"/>
            <w:r w:rsidRPr="00A4100D">
              <w:rPr>
                <w:sz w:val="18"/>
              </w:rPr>
              <w:t xml:space="preserve"> </w:t>
            </w:r>
            <w:proofErr w:type="spellStart"/>
            <w:r w:rsidRPr="00A4100D">
              <w:rPr>
                <w:sz w:val="18"/>
              </w:rPr>
              <w:t>Angela</w:t>
            </w:r>
            <w:proofErr w:type="spellEnd"/>
            <w:r w:rsidRPr="00A4100D">
              <w:rPr>
                <w:sz w:val="18"/>
              </w:rPr>
              <w:t xml:space="preserve"> </w:t>
            </w:r>
            <w:proofErr w:type="spellStart"/>
            <w:r w:rsidRPr="00A4100D">
              <w:rPr>
                <w:sz w:val="18"/>
              </w:rPr>
              <w:t>ll</w:t>
            </w:r>
            <w:proofErr w:type="spellEnd"/>
            <w:r w:rsidRPr="00A4100D">
              <w:rPr>
                <w:sz w:val="18"/>
              </w:rPr>
              <w:t xml:space="preserve">, Santa Zélia A, João Manoel Vaz, Ch. Maria de Barros Teixeira - Fase </w:t>
            </w:r>
            <w:proofErr w:type="gramStart"/>
            <w:r w:rsidRPr="00A4100D">
              <w:rPr>
                <w:sz w:val="18"/>
              </w:rPr>
              <w:t>3</w:t>
            </w:r>
            <w:proofErr w:type="gram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4.000.000,00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65. Construção de Unidades Habitacionais. Lote 3 - Jd. Tancredo, Jd. Enlevo, Chácara Flórida Bandeirantes, Jd. Sonho Azul - Fase </w:t>
            </w:r>
            <w:proofErr w:type="gramStart"/>
            <w:r w:rsidRPr="00A4100D">
              <w:rPr>
                <w:sz w:val="18"/>
              </w:rPr>
              <w:t>3</w:t>
            </w:r>
            <w:proofErr w:type="gram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5.000.000,00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3.000.000,00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lastRenderedPageBreak/>
              <w:t>66. Construção de Unidades Habitacionais. Lote 5 - Jd. Orion, 3M Clube de Pesca, Complexo Pilão (Paulista/</w:t>
            </w:r>
            <w:proofErr w:type="spellStart"/>
            <w:r w:rsidRPr="00A4100D">
              <w:rPr>
                <w:sz w:val="18"/>
              </w:rPr>
              <w:t>Apurá</w:t>
            </w:r>
            <w:proofErr w:type="spellEnd"/>
            <w:r w:rsidRPr="00A4100D">
              <w:rPr>
                <w:sz w:val="18"/>
              </w:rPr>
              <w:t xml:space="preserve">/Bandeirantes </w:t>
            </w:r>
            <w:proofErr w:type="spellStart"/>
            <w:r w:rsidRPr="00A4100D">
              <w:rPr>
                <w:sz w:val="18"/>
              </w:rPr>
              <w:t>ll</w:t>
            </w:r>
            <w:proofErr w:type="spellEnd"/>
            <w:r w:rsidRPr="00A4100D">
              <w:rPr>
                <w:sz w:val="18"/>
              </w:rPr>
              <w:t xml:space="preserve">), Mata Virgem, Córrego </w:t>
            </w:r>
            <w:proofErr w:type="spellStart"/>
            <w:r w:rsidRPr="00A4100D">
              <w:rPr>
                <w:sz w:val="18"/>
              </w:rPr>
              <w:t>Guaicuri</w:t>
            </w:r>
            <w:proofErr w:type="spellEnd"/>
            <w:r w:rsidRPr="00A4100D">
              <w:rPr>
                <w:sz w:val="18"/>
              </w:rPr>
              <w:t xml:space="preserve"> - Fase </w:t>
            </w:r>
            <w:proofErr w:type="gramStart"/>
            <w:r w:rsidRPr="00A4100D">
              <w:rPr>
                <w:sz w:val="18"/>
              </w:rPr>
              <w:t>3</w:t>
            </w:r>
            <w:proofErr w:type="gram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36.000.000,00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42.000.000,00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67. Construção de Unidades Habitacionais. Lote 6 - Erundina, </w:t>
            </w:r>
            <w:proofErr w:type="spellStart"/>
            <w:r w:rsidRPr="00A4100D">
              <w:rPr>
                <w:sz w:val="18"/>
              </w:rPr>
              <w:t>Cocaia</w:t>
            </w:r>
            <w:proofErr w:type="spellEnd"/>
            <w:r w:rsidRPr="00A4100D">
              <w:rPr>
                <w:sz w:val="18"/>
              </w:rPr>
              <w:t xml:space="preserve">, Loteamento </w:t>
            </w:r>
            <w:proofErr w:type="spellStart"/>
            <w:r w:rsidRPr="00A4100D">
              <w:rPr>
                <w:sz w:val="18"/>
              </w:rPr>
              <w:t>Gaicotas</w:t>
            </w:r>
            <w:proofErr w:type="spellEnd"/>
            <w:r w:rsidRPr="00A4100D">
              <w:rPr>
                <w:sz w:val="18"/>
              </w:rPr>
              <w:t xml:space="preserve"> s/nome, Nova Grajaú </w:t>
            </w:r>
            <w:proofErr w:type="spellStart"/>
            <w:r w:rsidRPr="00A4100D">
              <w:rPr>
                <w:sz w:val="18"/>
              </w:rPr>
              <w:t>ll</w:t>
            </w:r>
            <w:proofErr w:type="spellEnd"/>
            <w:r w:rsidRPr="00A4100D">
              <w:rPr>
                <w:sz w:val="18"/>
              </w:rPr>
              <w:t xml:space="preserve"> - fase </w:t>
            </w:r>
            <w:proofErr w:type="gramStart"/>
            <w:r w:rsidRPr="00A4100D">
              <w:rPr>
                <w:sz w:val="18"/>
              </w:rPr>
              <w:t>3</w:t>
            </w:r>
            <w:proofErr w:type="gram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7.500.000,00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11.071.599,43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68. Construção de Unidades Habitacionais. Barro Branco IIA QD 37A LT 01 02 03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23.100.270,96</w:t>
            </w: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69. Construção de Unidades Habitacionais. Barro Branco IIC QD 37B LT 02 03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70. Construção de Unidades Habitacionais. </w:t>
            </w:r>
            <w:proofErr w:type="spellStart"/>
            <w:r w:rsidRPr="00A4100D">
              <w:rPr>
                <w:sz w:val="18"/>
              </w:rPr>
              <w:t>Edificio</w:t>
            </w:r>
            <w:proofErr w:type="spellEnd"/>
            <w:r w:rsidRPr="00A4100D">
              <w:rPr>
                <w:sz w:val="18"/>
              </w:rPr>
              <w:t xml:space="preserve"> Prestes Maia [HAB]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71. Construção de Unidades Habitacionais. </w:t>
            </w:r>
            <w:proofErr w:type="spellStart"/>
            <w:r w:rsidRPr="00A4100D">
              <w:rPr>
                <w:sz w:val="18"/>
              </w:rPr>
              <w:t>Igarape</w:t>
            </w:r>
            <w:proofErr w:type="spellEnd"/>
            <w:r w:rsidRPr="00A4100D">
              <w:rPr>
                <w:sz w:val="18"/>
              </w:rPr>
              <w:t xml:space="preserve"> Mirim Lajeado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72. Construção de Unidades Habitacionais. Itaquera IB Padre Manoel da Nobrega QD 16 LT 09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73. Construção de Unidades Habitacionais. Itaquera IC Padre Manoel de Paiva QD 10 LT 05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74. Construção de Unidades Habitacionais. Itaquera IC Padre Manoel de Paiva QD 11 LT 07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75. Construção de Unidades Habitacionais. Itaquera II III Jose </w:t>
            </w:r>
            <w:proofErr w:type="spellStart"/>
            <w:r w:rsidRPr="00A4100D">
              <w:rPr>
                <w:sz w:val="18"/>
              </w:rPr>
              <w:t>Bonifacio</w:t>
            </w:r>
            <w:proofErr w:type="spellEnd"/>
            <w:r w:rsidRPr="00A4100D">
              <w:rPr>
                <w:sz w:val="18"/>
              </w:rPr>
              <w:t xml:space="preserve"> QD 027 LT 08 09 10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76. Construção de Unidades Habitacionais. Itaquera II III Jose </w:t>
            </w:r>
            <w:proofErr w:type="spellStart"/>
            <w:r w:rsidRPr="00A4100D">
              <w:rPr>
                <w:sz w:val="18"/>
              </w:rPr>
              <w:t>Bonifacio</w:t>
            </w:r>
            <w:proofErr w:type="spellEnd"/>
            <w:r w:rsidRPr="00A4100D">
              <w:rPr>
                <w:sz w:val="18"/>
              </w:rPr>
              <w:t xml:space="preserve"> QD 029 LT 02 - Marilia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77. Construção de Unidades Habitacionais. Itaquera II III Jose </w:t>
            </w:r>
            <w:proofErr w:type="spellStart"/>
            <w:r w:rsidRPr="00A4100D">
              <w:rPr>
                <w:sz w:val="18"/>
              </w:rPr>
              <w:t>Bonifacio</w:t>
            </w:r>
            <w:proofErr w:type="spellEnd"/>
            <w:r w:rsidRPr="00A4100D">
              <w:rPr>
                <w:sz w:val="18"/>
              </w:rPr>
              <w:t xml:space="preserve"> QD 34 LT 12 - Santa Terezinha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78. Construção de Unidades Habitacionais. Itaquera II III Jose </w:t>
            </w:r>
            <w:proofErr w:type="spellStart"/>
            <w:r w:rsidRPr="00A4100D">
              <w:rPr>
                <w:sz w:val="18"/>
              </w:rPr>
              <w:t>Bonifacio</w:t>
            </w:r>
            <w:proofErr w:type="spellEnd"/>
            <w:r w:rsidRPr="00A4100D">
              <w:rPr>
                <w:sz w:val="18"/>
              </w:rPr>
              <w:t xml:space="preserve"> QD 138 LT 09 - Kansas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79. Construção de Unidades Habitacionais. Itaquera II III Jose </w:t>
            </w:r>
            <w:proofErr w:type="spellStart"/>
            <w:r w:rsidRPr="00A4100D">
              <w:rPr>
                <w:sz w:val="18"/>
              </w:rPr>
              <w:t>Bonifacio</w:t>
            </w:r>
            <w:proofErr w:type="spellEnd"/>
            <w:r w:rsidRPr="00A4100D">
              <w:rPr>
                <w:sz w:val="18"/>
              </w:rPr>
              <w:t xml:space="preserve"> QD 138 LT 10 - </w:t>
            </w:r>
            <w:proofErr w:type="spellStart"/>
            <w:r w:rsidRPr="00A4100D">
              <w:rPr>
                <w:sz w:val="18"/>
              </w:rPr>
              <w:t>Missuri</w:t>
            </w:r>
            <w:proofErr w:type="spell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80. Construção de Unidades Habitacionais. Itaquera II III Jose </w:t>
            </w:r>
            <w:proofErr w:type="spellStart"/>
            <w:r w:rsidRPr="00A4100D">
              <w:rPr>
                <w:sz w:val="18"/>
              </w:rPr>
              <w:t>Bonifacio</w:t>
            </w:r>
            <w:proofErr w:type="spellEnd"/>
            <w:r w:rsidRPr="00A4100D">
              <w:rPr>
                <w:sz w:val="18"/>
              </w:rPr>
              <w:t xml:space="preserve"> QD 138 LT 11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81. Construção de Unidades Habitacionais. Itaquera II III Jose </w:t>
            </w:r>
            <w:proofErr w:type="spellStart"/>
            <w:r w:rsidRPr="00A4100D">
              <w:rPr>
                <w:sz w:val="18"/>
              </w:rPr>
              <w:t>Bonifacio</w:t>
            </w:r>
            <w:proofErr w:type="spellEnd"/>
            <w:r w:rsidRPr="00A4100D">
              <w:rPr>
                <w:sz w:val="18"/>
              </w:rPr>
              <w:t xml:space="preserve"> QD 161 LT 04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82. Construção de Unidades Habitacionais. Jardim São Paulo IA QD 56 LT 02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83. Construção de Unidades Habitacionais. Parque </w:t>
            </w:r>
            <w:proofErr w:type="spellStart"/>
            <w:r w:rsidRPr="00A4100D">
              <w:rPr>
                <w:sz w:val="18"/>
              </w:rPr>
              <w:t>Ipe</w:t>
            </w:r>
            <w:proofErr w:type="spellEnd"/>
            <w:r w:rsidRPr="00A4100D">
              <w:rPr>
                <w:sz w:val="18"/>
              </w:rPr>
              <w:t xml:space="preserve"> - Dona Deda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84. Construção de Unidades Habitacionais. Santa Etelvina I </w:t>
            </w:r>
            <w:proofErr w:type="gramStart"/>
            <w:r w:rsidRPr="00A4100D">
              <w:rPr>
                <w:sz w:val="18"/>
              </w:rPr>
              <w:t>VI</w:t>
            </w:r>
            <w:proofErr w:type="gramEnd"/>
            <w:r w:rsidRPr="00A4100D">
              <w:rPr>
                <w:sz w:val="18"/>
              </w:rPr>
              <w:t xml:space="preserve"> A QD 18B LT 05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85. Construção de Unidades Habitacionais. Santa Etelvina I </w:t>
            </w:r>
            <w:proofErr w:type="gramStart"/>
            <w:r w:rsidRPr="00A4100D">
              <w:rPr>
                <w:sz w:val="18"/>
              </w:rPr>
              <w:t>VI</w:t>
            </w:r>
            <w:proofErr w:type="gramEnd"/>
            <w:r w:rsidRPr="00A4100D">
              <w:rPr>
                <w:sz w:val="18"/>
              </w:rPr>
              <w:t xml:space="preserve"> A QD 21A LT 05 - </w:t>
            </w:r>
            <w:proofErr w:type="spellStart"/>
            <w:r w:rsidRPr="00A4100D">
              <w:rPr>
                <w:sz w:val="18"/>
              </w:rPr>
              <w:t>Texteis</w:t>
            </w:r>
            <w:proofErr w:type="spellEnd"/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86. Construção de Unidades Habitacionais. Santa Etelvina IIB </w:t>
            </w:r>
            <w:proofErr w:type="spellStart"/>
            <w:r w:rsidRPr="00A4100D">
              <w:rPr>
                <w:sz w:val="18"/>
              </w:rPr>
              <w:t>Area</w:t>
            </w:r>
            <w:proofErr w:type="spellEnd"/>
            <w:r w:rsidRPr="00A4100D">
              <w:rPr>
                <w:sz w:val="18"/>
              </w:rPr>
              <w:t xml:space="preserve"> </w:t>
            </w:r>
            <w:proofErr w:type="gramStart"/>
            <w:r w:rsidRPr="00A4100D">
              <w:rPr>
                <w:sz w:val="18"/>
              </w:rPr>
              <w:t>5</w:t>
            </w:r>
            <w:proofErr w:type="gramEnd"/>
            <w:r w:rsidRPr="00A4100D">
              <w:rPr>
                <w:sz w:val="18"/>
              </w:rPr>
              <w:t xml:space="preserve"> QD 09 LT 127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87. Construção de Unidades Habitacionais. Sonda B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88. Construção de Unidades Habitacionais. </w:t>
            </w:r>
            <w:proofErr w:type="spellStart"/>
            <w:r w:rsidRPr="00A4100D">
              <w:rPr>
                <w:sz w:val="18"/>
              </w:rPr>
              <w:t>Tuparoquera</w:t>
            </w:r>
            <w:proofErr w:type="spellEnd"/>
            <w:r w:rsidRPr="00A4100D">
              <w:rPr>
                <w:sz w:val="18"/>
              </w:rPr>
              <w:t xml:space="preserve"> Porto Feliz A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 xml:space="preserve">89. Construção de Unidades Habitacionais. </w:t>
            </w:r>
            <w:proofErr w:type="spellStart"/>
            <w:r w:rsidRPr="00A4100D">
              <w:rPr>
                <w:sz w:val="18"/>
              </w:rPr>
              <w:t>Tuparoquera</w:t>
            </w:r>
            <w:proofErr w:type="spellEnd"/>
            <w:r w:rsidRPr="00A4100D">
              <w:rPr>
                <w:sz w:val="18"/>
              </w:rPr>
              <w:t xml:space="preserve"> Porto Feliz B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  <w:r w:rsidRPr="00A4100D">
              <w:rPr>
                <w:sz w:val="18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513B28" w:rsidRPr="00A4100D" w:rsidTr="0077066B">
        <w:trPr>
          <w:trHeight w:val="227"/>
        </w:trPr>
        <w:tc>
          <w:tcPr>
            <w:tcW w:w="5778" w:type="dxa"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Total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603.765.756,18</w:t>
            </w:r>
          </w:p>
        </w:tc>
        <w:tc>
          <w:tcPr>
            <w:tcW w:w="1701" w:type="dxa"/>
            <w:noWrap/>
            <w:vAlign w:val="center"/>
            <w:hideMark/>
          </w:tcPr>
          <w:p w:rsidR="00A4100D" w:rsidRPr="00A4100D" w:rsidRDefault="00A4100D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A4100D">
              <w:rPr>
                <w:b/>
                <w:bCs/>
                <w:sz w:val="18"/>
              </w:rPr>
              <w:t>603.765.756,18</w:t>
            </w:r>
          </w:p>
        </w:tc>
      </w:tr>
    </w:tbl>
    <w:p w:rsidR="00513B28" w:rsidRDefault="00513B28" w:rsidP="00513B28">
      <w:pPr>
        <w:spacing w:after="222" w:line="255" w:lineRule="auto"/>
        <w:ind w:right="9"/>
        <w:jc w:val="both"/>
        <w:rPr>
          <w:sz w:val="18"/>
        </w:rPr>
      </w:pPr>
    </w:p>
    <w:p w:rsidR="00513B28" w:rsidRDefault="00513B28" w:rsidP="00513B28">
      <w:pPr>
        <w:spacing w:after="222" w:line="255" w:lineRule="auto"/>
        <w:ind w:right="9"/>
        <w:jc w:val="both"/>
        <w:rPr>
          <w:sz w:val="18"/>
        </w:rPr>
      </w:pPr>
    </w:p>
    <w:p w:rsidR="00513B28" w:rsidRDefault="00513B28" w:rsidP="00513B28">
      <w:pPr>
        <w:spacing w:after="222" w:line="255" w:lineRule="auto"/>
        <w:ind w:right="9"/>
        <w:jc w:val="both"/>
        <w:rPr>
          <w:sz w:val="18"/>
        </w:rPr>
      </w:pPr>
    </w:p>
    <w:p w:rsidR="00513B28" w:rsidRDefault="00513B28" w:rsidP="00513B28">
      <w:pPr>
        <w:spacing w:after="222" w:line="255" w:lineRule="auto"/>
        <w:ind w:right="9"/>
        <w:jc w:val="both"/>
        <w:rPr>
          <w:sz w:val="18"/>
        </w:rPr>
      </w:pPr>
    </w:p>
    <w:p w:rsidR="00513B28" w:rsidRDefault="00513B28" w:rsidP="00513B28">
      <w:pPr>
        <w:spacing w:after="222" w:line="255" w:lineRule="auto"/>
        <w:ind w:right="9"/>
        <w:jc w:val="both"/>
        <w:rPr>
          <w:sz w:val="18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778"/>
        <w:gridCol w:w="1701"/>
        <w:gridCol w:w="1701"/>
      </w:tblGrid>
      <w:tr w:rsidR="00513B28" w:rsidRPr="00513B28" w:rsidTr="0077066B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lastRenderedPageBreak/>
              <w:t>PLANO ANUAL DE APLICAÇÃO 2021</w:t>
            </w:r>
          </w:p>
        </w:tc>
      </w:tr>
      <w:tr w:rsidR="00513B28" w:rsidRPr="00513B28" w:rsidTr="0077066B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SECRETARIA MUNICIPAL DE INFRAESTRUTURA URBANA E OBRAS</w:t>
            </w:r>
          </w:p>
        </w:tc>
      </w:tr>
      <w:tr w:rsidR="00513B28" w:rsidRPr="00513B28" w:rsidTr="0077066B">
        <w:trPr>
          <w:trHeight w:val="315"/>
        </w:trPr>
        <w:tc>
          <w:tcPr>
            <w:tcW w:w="5778" w:type="dxa"/>
            <w:tcBorders>
              <w:top w:val="single" w:sz="4" w:space="0" w:color="auto"/>
            </w:tcBorders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Quadro IV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Res 008/2021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Res 009/2021</w:t>
            </w:r>
          </w:p>
        </w:tc>
      </w:tr>
      <w:tr w:rsidR="00513B28" w:rsidRPr="00513B28" w:rsidTr="0077066B">
        <w:trPr>
          <w:trHeight w:val="315"/>
        </w:trPr>
        <w:tc>
          <w:tcPr>
            <w:tcW w:w="5778" w:type="dxa"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Objeto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Valor (R$)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Valor (R$)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 Corredor Itaquera I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 Corredor Itaquera II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3. Terminal Itaquera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500.000,00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500.000,00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4. Corredor Capão Redondo/Campo Limpo/Vila Sônia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5. Corredor Radial Leste - Trechos 1, 2 e 3 [MOB</w:t>
            </w:r>
            <w:proofErr w:type="gramStart"/>
            <w:r w:rsidRPr="00513B28">
              <w:rPr>
                <w:sz w:val="18"/>
              </w:rPr>
              <w:t>]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6. Corredor Aricanduva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4.552.240,64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4.552.240,64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7. Corredor </w:t>
            </w:r>
            <w:proofErr w:type="spellStart"/>
            <w:r w:rsidRPr="00513B28">
              <w:rPr>
                <w:sz w:val="18"/>
              </w:rPr>
              <w:t>Chuchi</w:t>
            </w:r>
            <w:proofErr w:type="spellEnd"/>
            <w:r w:rsidRPr="00513B28">
              <w:rPr>
                <w:sz w:val="18"/>
              </w:rPr>
              <w:t xml:space="preserve"> </w:t>
            </w:r>
            <w:proofErr w:type="spellStart"/>
            <w:r w:rsidRPr="00513B28">
              <w:rPr>
                <w:sz w:val="18"/>
              </w:rPr>
              <w:t>Zaindan</w:t>
            </w:r>
            <w:proofErr w:type="spellEnd"/>
            <w:r w:rsidRPr="00513B28">
              <w:rPr>
                <w:sz w:val="18"/>
              </w:rPr>
              <w:t xml:space="preserve">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8. </w:t>
            </w:r>
            <w:proofErr w:type="spellStart"/>
            <w:r w:rsidRPr="00513B28">
              <w:rPr>
                <w:sz w:val="18"/>
              </w:rPr>
              <w:t>Req</w:t>
            </w:r>
            <w:proofErr w:type="spellEnd"/>
            <w:r w:rsidRPr="00513B28">
              <w:rPr>
                <w:sz w:val="18"/>
              </w:rPr>
              <w:t>. Av. Itapecerica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9. </w:t>
            </w:r>
            <w:proofErr w:type="spellStart"/>
            <w:r w:rsidRPr="00513B28">
              <w:rPr>
                <w:sz w:val="18"/>
              </w:rPr>
              <w:t>Req</w:t>
            </w:r>
            <w:proofErr w:type="spellEnd"/>
            <w:r w:rsidRPr="00513B28">
              <w:rPr>
                <w:sz w:val="18"/>
              </w:rPr>
              <w:t xml:space="preserve">. Av. </w:t>
            </w:r>
            <w:proofErr w:type="spellStart"/>
            <w:r w:rsidRPr="00513B28">
              <w:rPr>
                <w:sz w:val="18"/>
              </w:rPr>
              <w:t>Imirim</w:t>
            </w:r>
            <w:proofErr w:type="spellEnd"/>
            <w:r w:rsidRPr="00513B28">
              <w:rPr>
                <w:sz w:val="18"/>
              </w:rPr>
              <w:t xml:space="preserve">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10. </w:t>
            </w:r>
            <w:proofErr w:type="spellStart"/>
            <w:r w:rsidRPr="00513B28">
              <w:rPr>
                <w:sz w:val="18"/>
              </w:rPr>
              <w:t>Req</w:t>
            </w:r>
            <w:proofErr w:type="spellEnd"/>
            <w:r w:rsidRPr="00513B28">
              <w:rPr>
                <w:sz w:val="18"/>
              </w:rPr>
              <w:t>. Av. Amador Bueno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11. </w:t>
            </w:r>
            <w:proofErr w:type="spellStart"/>
            <w:r w:rsidRPr="00513B28">
              <w:rPr>
                <w:sz w:val="18"/>
              </w:rPr>
              <w:t>Req</w:t>
            </w:r>
            <w:proofErr w:type="spellEnd"/>
            <w:r w:rsidRPr="00513B28">
              <w:rPr>
                <w:sz w:val="18"/>
              </w:rPr>
              <w:t>. Av. Santo Amaro (Não OUFL)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1.656.942,70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1.656.942,70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12. </w:t>
            </w:r>
            <w:proofErr w:type="spellStart"/>
            <w:r w:rsidRPr="00513B28">
              <w:rPr>
                <w:sz w:val="18"/>
              </w:rPr>
              <w:t>Req</w:t>
            </w:r>
            <w:proofErr w:type="spellEnd"/>
            <w:r w:rsidRPr="00513B28">
              <w:rPr>
                <w:sz w:val="18"/>
              </w:rPr>
              <w:t>. Av. Interlagos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1.500.000,00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1.500.000,00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13. Ponte Graúna-Gaivotas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17.000.000,00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17.000.000,00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14. Nova Ligação Pirituba-Lapa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8.047.759,36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8.047.759,36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15. Minhocão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16. Calçadão - Triângulo Histórico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5.000.000,00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5.000.000,00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17. Obras de recuperação e reforço de Obras de Arte Especiais já contratadas e licitação para obras em 135 Locais - OAE [MOB]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44.200.158,32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46.647.224,01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18. Inspeções e programa de requalificação em pontes, viadutos, túneis, passarelas, </w:t>
            </w:r>
            <w:proofErr w:type="spellStart"/>
            <w:r w:rsidRPr="00513B28">
              <w:rPr>
                <w:sz w:val="18"/>
              </w:rPr>
              <w:t>etc</w:t>
            </w:r>
            <w:proofErr w:type="spellEnd"/>
            <w:r w:rsidRPr="00513B28">
              <w:rPr>
                <w:sz w:val="18"/>
              </w:rPr>
              <w:t xml:space="preserve"> (OAE</w:t>
            </w:r>
            <w:proofErr w:type="gramStart"/>
            <w:r w:rsidRPr="00513B28">
              <w:rPr>
                <w:sz w:val="18"/>
              </w:rPr>
              <w:t>)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29.244.700,29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29.244.700,29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19. Intervenções no Sistema Viário </w:t>
            </w:r>
            <w:proofErr w:type="gramStart"/>
            <w:r w:rsidRPr="00513B28">
              <w:rPr>
                <w:sz w:val="18"/>
              </w:rPr>
              <w:t xml:space="preserve">( </w:t>
            </w:r>
            <w:proofErr w:type="gramEnd"/>
            <w:r w:rsidRPr="00513B28">
              <w:rPr>
                <w:sz w:val="18"/>
              </w:rPr>
              <w:t>Ligações e Obras Complementares )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8.251.649,60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8.251.649,60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20. Mobilidade - Trabalho Social e Cadastramento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21. Gerenciamento [GER]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8.672.003,00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8.672.003,00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22. Intervenções em próprios municipais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1.117.973,41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1.117.973,41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23. Intervenções no Sistema de Drenagem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24. Ligações elétricas e remoção de interferências no Vale do Anhangabaú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509.957,68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509.957,68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25. Obra de Emergência - Recuperação de Margem e Recomposição de Taludes Córrego Jardim Leticia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26. Obra de Emergência - Contenção de Margens e Escorregamento de Taludes do Córrego Itaquera-Mirim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27. Obra de Emergência - recuperação das margens e contenção de taludes do córrego </w:t>
            </w:r>
            <w:proofErr w:type="spellStart"/>
            <w:r w:rsidRPr="00513B28">
              <w:rPr>
                <w:sz w:val="18"/>
              </w:rPr>
              <w:t>Caguaçu</w:t>
            </w:r>
            <w:proofErr w:type="spellEnd"/>
            <w:r w:rsidRPr="00513B28">
              <w:rPr>
                <w:sz w:val="18"/>
              </w:rPr>
              <w:t>.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28. Obras Emergenciais para recomposição das margens do Córrego </w:t>
            </w:r>
            <w:proofErr w:type="spellStart"/>
            <w:proofErr w:type="gramStart"/>
            <w:r w:rsidRPr="00513B28">
              <w:rPr>
                <w:sz w:val="18"/>
              </w:rPr>
              <w:t>Jaguarezinho,</w:t>
            </w:r>
            <w:proofErr w:type="gramEnd"/>
            <w:r w:rsidRPr="00513B28">
              <w:rPr>
                <w:sz w:val="18"/>
              </w:rPr>
              <w:t>localizado</w:t>
            </w:r>
            <w:proofErr w:type="spellEnd"/>
            <w:r w:rsidRPr="00513B28">
              <w:rPr>
                <w:sz w:val="18"/>
              </w:rPr>
              <w:t xml:space="preserve"> junto à Ria </w:t>
            </w:r>
            <w:proofErr w:type="spellStart"/>
            <w:r w:rsidRPr="00513B28">
              <w:rPr>
                <w:sz w:val="18"/>
              </w:rPr>
              <w:t>Deoclício</w:t>
            </w:r>
            <w:proofErr w:type="spellEnd"/>
            <w:r w:rsidRPr="00513B28">
              <w:rPr>
                <w:sz w:val="18"/>
              </w:rPr>
              <w:t xml:space="preserve"> Alves de Souza e Av. Dr. Silvio Margarido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2.900.000,00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29. Obras Emergenciais para recomposição do passeio público, guias, sarjetas e sistema de </w:t>
            </w:r>
            <w:proofErr w:type="spellStart"/>
            <w:r w:rsidRPr="00513B28">
              <w:rPr>
                <w:sz w:val="18"/>
              </w:rPr>
              <w:t>Drenage</w:t>
            </w:r>
            <w:proofErr w:type="spellEnd"/>
            <w:r w:rsidRPr="00513B28">
              <w:rPr>
                <w:sz w:val="18"/>
              </w:rPr>
              <w:t xml:space="preserve"> de Águas Pluviais, obra de estabilização de talude entre a Rua ilha dos Papagaios X Rua Girassol Miúdo - Água </w:t>
            </w:r>
            <w:proofErr w:type="gramStart"/>
            <w:r w:rsidRPr="00513B28">
              <w:rPr>
                <w:sz w:val="18"/>
              </w:rPr>
              <w:t>Vermelha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4.573.197,30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30. Obra de Emergência - recuperação de recuperação dos muros de </w:t>
            </w:r>
            <w:proofErr w:type="spellStart"/>
            <w:r w:rsidRPr="00513B28">
              <w:rPr>
                <w:sz w:val="18"/>
              </w:rPr>
              <w:t>gabiões</w:t>
            </w:r>
            <w:proofErr w:type="spellEnd"/>
            <w:r w:rsidRPr="00513B28">
              <w:rPr>
                <w:sz w:val="18"/>
              </w:rPr>
              <w:t xml:space="preserve"> as margens do Córrego Morro Grande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1.800.000,00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31. Obra de Emergência - recuperação da margem e recomposição </w:t>
            </w:r>
            <w:r w:rsidRPr="00513B28">
              <w:rPr>
                <w:sz w:val="18"/>
              </w:rPr>
              <w:lastRenderedPageBreak/>
              <w:t>de taludes do Córrego Moenda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lastRenderedPageBreak/>
              <w:t>2.000.000,00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lastRenderedPageBreak/>
              <w:t>32. Obra de Emergência - EMF Chácara Sonho Azul (Contenção de talude e drenagem)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6.465.432,20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4.212.530,80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33. Obra de Emergência - CEU Capão Redondo - Recolocação das testeiras deslocadas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1.392.441,87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34. Obra de Emergência - Recuperação da Margem do Córrego Itararé - Trecho Av. Frei Macário de São João X Av. </w:t>
            </w:r>
            <w:proofErr w:type="spellStart"/>
            <w:r w:rsidRPr="00513B28">
              <w:rPr>
                <w:sz w:val="18"/>
              </w:rPr>
              <w:t>Gethsemani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2.000.000,00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4.357.804,58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35. Obra de Emergência - Recuperação de Galeria de aguas pluviais, localizada na </w:t>
            </w:r>
            <w:proofErr w:type="gramStart"/>
            <w:r w:rsidRPr="00513B28">
              <w:rPr>
                <w:sz w:val="18"/>
              </w:rPr>
              <w:t>rua</w:t>
            </w:r>
            <w:proofErr w:type="gramEnd"/>
            <w:r w:rsidRPr="00513B28">
              <w:rPr>
                <w:sz w:val="18"/>
              </w:rPr>
              <w:t xml:space="preserve"> André-</w:t>
            </w:r>
            <w:proofErr w:type="spellStart"/>
            <w:r w:rsidRPr="00513B28">
              <w:rPr>
                <w:sz w:val="18"/>
              </w:rPr>
              <w:t>Lens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2.347.552,68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36. Obra de Emergência - Recomposição da Galeria de Águas Pluviais, na Rua </w:t>
            </w:r>
            <w:proofErr w:type="spellStart"/>
            <w:r w:rsidRPr="00513B28">
              <w:rPr>
                <w:sz w:val="18"/>
              </w:rPr>
              <w:t>Vascocelos</w:t>
            </w:r>
            <w:proofErr w:type="spellEnd"/>
            <w:r w:rsidRPr="00513B28">
              <w:rPr>
                <w:sz w:val="18"/>
              </w:rPr>
              <w:t xml:space="preserve"> </w:t>
            </w:r>
            <w:proofErr w:type="spellStart"/>
            <w:proofErr w:type="gramStart"/>
            <w:r w:rsidRPr="00513B28">
              <w:rPr>
                <w:sz w:val="18"/>
              </w:rPr>
              <w:t>Drummont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3.878.017,70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37. Obra de Emergência - Recuperação e Recomposição das margens do Córrego Diniz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533.013,98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38. Obra de Emergência - Recuperação parcial da margem direita do Córrego rola moça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2.775.217,65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39.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muros de arrimo e divisa dos </w:t>
            </w:r>
            <w:proofErr w:type="gramStart"/>
            <w:r w:rsidRPr="00513B28">
              <w:rPr>
                <w:sz w:val="18"/>
              </w:rPr>
              <w:t>fundos e lateral esquerda</w:t>
            </w:r>
            <w:proofErr w:type="gramEnd"/>
            <w:r w:rsidRPr="00513B28">
              <w:rPr>
                <w:sz w:val="18"/>
              </w:rPr>
              <w:t xml:space="preserve"> CEI Jd. Arpoador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398.740,27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40.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recuperação da GAP e canalização do córrego Maranhão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4.500.000,00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41.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recuperação e contenção de muro em </w:t>
            </w:r>
            <w:proofErr w:type="spellStart"/>
            <w:r w:rsidRPr="00513B28">
              <w:rPr>
                <w:sz w:val="18"/>
              </w:rPr>
              <w:t>gabião</w:t>
            </w:r>
            <w:proofErr w:type="spellEnd"/>
            <w:r w:rsidRPr="00513B28">
              <w:rPr>
                <w:sz w:val="18"/>
              </w:rPr>
              <w:t xml:space="preserve"> - Av. </w:t>
            </w:r>
            <w:proofErr w:type="spellStart"/>
            <w:r w:rsidRPr="00513B28">
              <w:rPr>
                <w:sz w:val="18"/>
              </w:rPr>
              <w:t>Inajar</w:t>
            </w:r>
            <w:proofErr w:type="spellEnd"/>
            <w:r w:rsidRPr="00513B28">
              <w:rPr>
                <w:sz w:val="18"/>
              </w:rPr>
              <w:t xml:space="preserve"> de Souza, Altura do n.º </w:t>
            </w:r>
            <w:proofErr w:type="gramStart"/>
            <w:r w:rsidRPr="00513B28">
              <w:rPr>
                <w:sz w:val="18"/>
              </w:rPr>
              <w:t>6000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3.100.000,00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42.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recuperação de taludes, </w:t>
            </w:r>
            <w:proofErr w:type="spellStart"/>
            <w:r w:rsidRPr="00513B28">
              <w:rPr>
                <w:sz w:val="18"/>
              </w:rPr>
              <w:t>reoperação</w:t>
            </w:r>
            <w:proofErr w:type="spellEnd"/>
            <w:r w:rsidRPr="00513B28">
              <w:rPr>
                <w:sz w:val="18"/>
              </w:rPr>
              <w:t xml:space="preserve"> das escadarias e preenchimento dos vazios com solo de cimento injetado </w:t>
            </w:r>
            <w:proofErr w:type="gramStart"/>
            <w:r w:rsidRPr="00513B28">
              <w:rPr>
                <w:sz w:val="18"/>
              </w:rPr>
              <w:t>sob pressão</w:t>
            </w:r>
            <w:proofErr w:type="gramEnd"/>
            <w:r w:rsidRPr="00513B28">
              <w:rPr>
                <w:sz w:val="18"/>
              </w:rPr>
              <w:t xml:space="preserve"> - Ponte do Socorro.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2.494.347,91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43.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recomposição de talude e via comprometida Rua José Martins Veiga nº 549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1.628.956,32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44.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recomposição de talude e via comprometida Rua Valter Miranda de Bitencourt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3.100.000,00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45.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Recuperação da Margem do Córrego e Contenção de Talude - Rua Pacari da Mata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3.100.000,00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46.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Recuperação da Margem do Córrego e Contenção de Talude - Rua Rio </w:t>
            </w:r>
            <w:proofErr w:type="spellStart"/>
            <w:r w:rsidRPr="00513B28">
              <w:rPr>
                <w:sz w:val="18"/>
              </w:rPr>
              <w:t>Araranga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3.100.000,00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47. Obra de Emergência - Rua Clodomiro de Oliveira - Morro da Lua Contenção do talude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3.100.000,00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48.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Rua Lopes da Costa - recuperação dos encontros da ponte em suas duas extremidades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4.500.000,00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49.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Rua Manuel Luna - Contenção de Talude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2.849.986,59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50. Obra de Emergência - EMEI TOMAS GALHARDO, </w:t>
            </w:r>
            <w:proofErr w:type="gramStart"/>
            <w:r w:rsidRPr="00513B28">
              <w:rPr>
                <w:sz w:val="18"/>
              </w:rPr>
              <w:t>rua</w:t>
            </w:r>
            <w:proofErr w:type="gramEnd"/>
            <w:r w:rsidRPr="00513B28">
              <w:rPr>
                <w:sz w:val="18"/>
              </w:rPr>
              <w:t xml:space="preserve"> Inácio Pinto Lima, n.º 79, contenção de talude e recuperação da rede de drenagem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2.360.000,00</w:t>
            </w:r>
          </w:p>
        </w:tc>
      </w:tr>
      <w:tr w:rsidR="00513B28" w:rsidRPr="00513B28" w:rsidTr="0077066B">
        <w:trPr>
          <w:trHeight w:val="315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 xml:space="preserve">51. Obra de </w:t>
            </w:r>
            <w:proofErr w:type="spellStart"/>
            <w:r w:rsidRPr="00513B28">
              <w:rPr>
                <w:sz w:val="18"/>
              </w:rPr>
              <w:t>Emergencia</w:t>
            </w:r>
            <w:proofErr w:type="spellEnd"/>
            <w:r w:rsidRPr="00513B28">
              <w:rPr>
                <w:sz w:val="18"/>
              </w:rPr>
              <w:t xml:space="preserve"> - CEI VILA MARILENA - contenção de talude, construção do muro de arrimo e sistema de </w:t>
            </w:r>
            <w:proofErr w:type="gramStart"/>
            <w:r w:rsidRPr="00513B28">
              <w:rPr>
                <w:sz w:val="18"/>
              </w:rPr>
              <w:t>drenagem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1.100.000,00</w:t>
            </w:r>
          </w:p>
        </w:tc>
      </w:tr>
      <w:tr w:rsidR="00513B28" w:rsidRPr="00513B28" w:rsidTr="0077066B">
        <w:trPr>
          <w:trHeight w:val="315"/>
        </w:trPr>
        <w:tc>
          <w:tcPr>
            <w:tcW w:w="5778" w:type="dxa"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Total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15</w:t>
            </w:r>
            <w:bookmarkStart w:id="0" w:name="_GoBack"/>
            <w:bookmarkEnd w:id="0"/>
            <w:r w:rsidRPr="00513B28">
              <w:rPr>
                <w:b/>
                <w:bCs/>
                <w:sz w:val="18"/>
              </w:rPr>
              <w:t>9.520.817,20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209.604.258,34</w:t>
            </w:r>
          </w:p>
        </w:tc>
      </w:tr>
    </w:tbl>
    <w:tbl>
      <w:tblPr>
        <w:tblStyle w:val="Tabelacomgrade"/>
        <w:tblpPr w:leftFromText="141" w:rightFromText="141" w:vertAnchor="text" w:horzAnchor="margin" w:tblpY="115"/>
        <w:tblW w:w="9180" w:type="dxa"/>
        <w:tblLook w:val="04A0" w:firstRow="1" w:lastRow="0" w:firstColumn="1" w:lastColumn="0" w:noHBand="0" w:noVBand="1"/>
      </w:tblPr>
      <w:tblGrid>
        <w:gridCol w:w="5778"/>
        <w:gridCol w:w="1701"/>
        <w:gridCol w:w="1701"/>
      </w:tblGrid>
      <w:tr w:rsidR="00513B28" w:rsidRPr="00513B28" w:rsidTr="0077066B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PLANO ANUAL DE APLICAÇÃO 2021</w:t>
            </w:r>
          </w:p>
        </w:tc>
      </w:tr>
      <w:tr w:rsidR="00513B28" w:rsidRPr="00513B28" w:rsidTr="0077066B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SECRETARIA MUNICIPAL DO VERDE E DO MEIO AMBIENTE</w:t>
            </w:r>
          </w:p>
        </w:tc>
      </w:tr>
      <w:tr w:rsidR="00513B28" w:rsidRPr="00513B28" w:rsidTr="0077066B">
        <w:trPr>
          <w:trHeight w:val="315"/>
        </w:trPr>
        <w:tc>
          <w:tcPr>
            <w:tcW w:w="5778" w:type="dxa"/>
            <w:tcBorders>
              <w:top w:val="single" w:sz="4" w:space="0" w:color="auto"/>
            </w:tcBorders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Quadro VII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Res 010/2020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Res 009/2021</w:t>
            </w:r>
          </w:p>
        </w:tc>
      </w:tr>
      <w:tr w:rsidR="00513B28" w:rsidRPr="00513B28" w:rsidTr="0077066B">
        <w:trPr>
          <w:trHeight w:val="315"/>
        </w:trPr>
        <w:tc>
          <w:tcPr>
            <w:tcW w:w="5778" w:type="dxa"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Objeto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Valor (R$)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Valor (R$)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 Parque Linear do Córrego do Bispo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2.500.000,00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</w:tr>
      <w:tr w:rsidR="00513B28" w:rsidRPr="00513B28" w:rsidTr="0077066B">
        <w:trPr>
          <w:trHeight w:val="300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2. Parque Linear Aristocrata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3.101.000,00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1.000.000,00</w:t>
            </w:r>
          </w:p>
        </w:tc>
      </w:tr>
      <w:tr w:rsidR="00513B28" w:rsidRPr="00513B28" w:rsidTr="0077066B">
        <w:trPr>
          <w:trHeight w:val="315"/>
        </w:trPr>
        <w:tc>
          <w:tcPr>
            <w:tcW w:w="5778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3. Desapropriação de área (10) para implantação do Parque Natural Municipal Cabeceiras do Aricanduva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sz w:val="18"/>
              </w:rPr>
            </w:pPr>
            <w:r w:rsidRPr="00513B28">
              <w:rPr>
                <w:sz w:val="18"/>
              </w:rPr>
              <w:t>4.601.000,00</w:t>
            </w:r>
          </w:p>
        </w:tc>
      </w:tr>
      <w:tr w:rsidR="00513B28" w:rsidRPr="00513B28" w:rsidTr="0077066B">
        <w:trPr>
          <w:trHeight w:val="231"/>
        </w:trPr>
        <w:tc>
          <w:tcPr>
            <w:tcW w:w="5778" w:type="dxa"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>Total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513B28">
              <w:rPr>
                <w:b/>
                <w:bCs/>
                <w:sz w:val="18"/>
              </w:rPr>
              <w:t xml:space="preserve">5.601.000,00 </w:t>
            </w:r>
          </w:p>
        </w:tc>
        <w:tc>
          <w:tcPr>
            <w:tcW w:w="1701" w:type="dxa"/>
            <w:noWrap/>
            <w:vAlign w:val="center"/>
            <w:hideMark/>
          </w:tcPr>
          <w:p w:rsidR="00513B28" w:rsidRPr="00513B28" w:rsidRDefault="00513B28" w:rsidP="00513B28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Pr="00513B28">
              <w:rPr>
                <w:b/>
                <w:bCs/>
                <w:sz w:val="18"/>
              </w:rPr>
              <w:t xml:space="preserve">   5.601.000,00 </w:t>
            </w:r>
          </w:p>
        </w:tc>
      </w:tr>
    </w:tbl>
    <w:p w:rsidR="0077066B" w:rsidRDefault="0077066B" w:rsidP="00513B28">
      <w:pPr>
        <w:spacing w:after="222" w:line="255" w:lineRule="auto"/>
        <w:ind w:right="9"/>
        <w:jc w:val="both"/>
      </w:pPr>
      <w:r>
        <w:rPr>
          <w:sz w:val="18"/>
        </w:rPr>
        <w:lastRenderedPageBreak/>
        <w:fldChar w:fldCharType="begin"/>
      </w:r>
      <w:r>
        <w:rPr>
          <w:sz w:val="18"/>
        </w:rPr>
        <w:instrText xml:space="preserve"> LINK Excel.Sheet.12 "\\\\nas.prodam\\SMDU_SEOC\\FUNDURB\\6_DELIBERACOES\\RESOLUCOES\\_lauda\\DOFJGDM_ANEXO_RES009_21.xlsx" "Plan1!L167C1:L200C3" \a \f 5 \h  \* MERGEFORMAT </w:instrText>
      </w:r>
      <w:r>
        <w:rPr>
          <w:sz w:val="18"/>
        </w:rPr>
        <w:fldChar w:fldCharType="separate"/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778"/>
        <w:gridCol w:w="1701"/>
        <w:gridCol w:w="1701"/>
      </w:tblGrid>
      <w:tr w:rsidR="0077066B" w:rsidRPr="0077066B" w:rsidTr="007E5A1B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ANEXO II</w:t>
            </w:r>
          </w:p>
        </w:tc>
      </w:tr>
      <w:tr w:rsidR="0077066B" w:rsidRPr="0077066B" w:rsidTr="007E5A1B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PLANO ANUAL DOS RECURSOS REMANESCENTES 2020</w:t>
            </w:r>
          </w:p>
        </w:tc>
      </w:tr>
      <w:tr w:rsidR="0077066B" w:rsidRPr="0077066B" w:rsidTr="007E5A1B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jc w:val="center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SECRETARIA MUNICIPAL DE HABITAÇÃO</w:t>
            </w:r>
          </w:p>
        </w:tc>
      </w:tr>
      <w:tr w:rsidR="0077066B" w:rsidRPr="0077066B" w:rsidTr="007E5A1B">
        <w:trPr>
          <w:trHeight w:val="315"/>
        </w:trPr>
        <w:tc>
          <w:tcPr>
            <w:tcW w:w="5778" w:type="dxa"/>
            <w:tcBorders>
              <w:top w:val="single" w:sz="4" w:space="0" w:color="auto"/>
            </w:tcBorders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Quadro 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Res 008/2021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Res 009/2021</w:t>
            </w:r>
          </w:p>
        </w:tc>
      </w:tr>
      <w:tr w:rsidR="0077066B" w:rsidRPr="0077066B" w:rsidTr="0077066B">
        <w:trPr>
          <w:trHeight w:val="315"/>
        </w:trPr>
        <w:tc>
          <w:tcPr>
            <w:tcW w:w="5778" w:type="dxa"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Objeto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Valor (R$)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Valor (R$)</w:t>
            </w: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 xml:space="preserve">1. Construção de Unidades </w:t>
            </w:r>
            <w:proofErr w:type="spellStart"/>
            <w:proofErr w:type="gramStart"/>
            <w:r w:rsidRPr="0077066B">
              <w:rPr>
                <w:sz w:val="18"/>
              </w:rPr>
              <w:t>Habitacionais.</w:t>
            </w:r>
            <w:proofErr w:type="gramEnd"/>
            <w:r w:rsidRPr="0077066B">
              <w:rPr>
                <w:sz w:val="18"/>
              </w:rPr>
              <w:t>Terreno</w:t>
            </w:r>
            <w:proofErr w:type="spellEnd"/>
            <w:r w:rsidRPr="0077066B">
              <w:rPr>
                <w:sz w:val="18"/>
              </w:rPr>
              <w:t xml:space="preserve"> </w:t>
            </w:r>
            <w:proofErr w:type="spellStart"/>
            <w:r w:rsidRPr="0077066B">
              <w:rPr>
                <w:sz w:val="18"/>
              </w:rPr>
              <w:t>Antonio</w:t>
            </w:r>
            <w:proofErr w:type="spellEnd"/>
            <w:r w:rsidRPr="0077066B">
              <w:rPr>
                <w:sz w:val="18"/>
              </w:rPr>
              <w:t xml:space="preserve"> de Godói - WPA [HAB]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1.478.695,84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81.958,00</w:t>
            </w: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2. Aquisição de Imóveis. ALMO - Área Maior [HAB]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14.479.814,89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14.479.814,89</w:t>
            </w: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3. Aquisição de Imóveis. Edifício Prestes Maia [HAB]</w:t>
            </w:r>
          </w:p>
        </w:tc>
        <w:tc>
          <w:tcPr>
            <w:tcW w:w="1701" w:type="dxa"/>
            <w:vMerge w:val="restart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63.014.726,22</w:t>
            </w:r>
          </w:p>
        </w:tc>
        <w:tc>
          <w:tcPr>
            <w:tcW w:w="1701" w:type="dxa"/>
            <w:vMerge w:val="restart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63.014.726,22</w:t>
            </w: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4. Aquisição de Imóveis. Edifício José Bonifácio, 367-379-383 [HAB</w:t>
            </w:r>
            <w:proofErr w:type="gramStart"/>
            <w:r w:rsidRPr="0077066B">
              <w:rPr>
                <w:sz w:val="18"/>
              </w:rPr>
              <w:t>]</w:t>
            </w:r>
            <w:proofErr w:type="gramEnd"/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 xml:space="preserve">5. Aquisição de Imóveis. Luiz </w:t>
            </w:r>
            <w:proofErr w:type="spellStart"/>
            <w:r w:rsidRPr="0077066B">
              <w:rPr>
                <w:sz w:val="18"/>
              </w:rPr>
              <w:t>Migliano</w:t>
            </w:r>
            <w:proofErr w:type="spellEnd"/>
            <w:r w:rsidRPr="0077066B">
              <w:rPr>
                <w:sz w:val="18"/>
              </w:rPr>
              <w:t xml:space="preserve">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 xml:space="preserve">6. Aquisição de Imóveis. Fernão Dias - Quadra </w:t>
            </w:r>
            <w:proofErr w:type="gramStart"/>
            <w:r w:rsidRPr="0077066B">
              <w:rPr>
                <w:sz w:val="18"/>
              </w:rPr>
              <w:t>8</w:t>
            </w:r>
            <w:proofErr w:type="gramEnd"/>
            <w:r w:rsidRPr="0077066B">
              <w:rPr>
                <w:sz w:val="18"/>
              </w:rPr>
              <w:t xml:space="preserve">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7. Aquisição de Imóveis. Redenção - Quadras 37 e 38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8. Aquisição de Imóveis. João Gomes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 xml:space="preserve">9. Aquisição de Imóveis. Edifício </w:t>
            </w:r>
            <w:proofErr w:type="spellStart"/>
            <w:r w:rsidRPr="0077066B">
              <w:rPr>
                <w:sz w:val="18"/>
              </w:rPr>
              <w:t>Art</w:t>
            </w:r>
            <w:proofErr w:type="spellEnd"/>
            <w:r w:rsidRPr="0077066B">
              <w:rPr>
                <w:sz w:val="18"/>
              </w:rPr>
              <w:t xml:space="preserve"> Palácio / Plaza Hotel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10. Aquisição de Imóveis. Edifício Conselheiro Carrão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11. Aquisição de Imóveis. Edifício São João 1942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12. Aquisição de Imóveis. Edifício Assunção 104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13. Aquisição de Imóveis. Edifício Sete de Abril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14. Aquisição de Imóveis. Edifício Praça da Bandeira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15. Aquisição de Imóveis. Edifício São João 578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16. Aquisição de Imóveis. Antônio Sampaio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 xml:space="preserve">17. Aquisição de Imóveis. </w:t>
            </w:r>
            <w:proofErr w:type="spellStart"/>
            <w:r w:rsidRPr="0077066B">
              <w:rPr>
                <w:sz w:val="18"/>
              </w:rPr>
              <w:t>Phobus</w:t>
            </w:r>
            <w:proofErr w:type="spellEnd"/>
            <w:r w:rsidRPr="0077066B">
              <w:rPr>
                <w:sz w:val="18"/>
              </w:rPr>
              <w:t xml:space="preserve">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18. Aquisição de Imóveis. Forte da Ribeira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19. Aquisição de Imóveis. Manuel Bueno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20. Aquisição de Imóveis. Forte do Rio Negro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21. Aquisição de Imóveis. Forte do Rio Branco III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22. Aquisição de Imóveis. José Dias - 10 ações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23. Aquisição de Imóveis. Comandante Taylor (Petrobras Área Menor)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24. Aquisição de Imóveis. Fernão Dias - Q. 09/10 [HAB]</w:t>
            </w: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  <w:tc>
          <w:tcPr>
            <w:tcW w:w="1701" w:type="dxa"/>
            <w:vMerge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</w:p>
        </w:tc>
      </w:tr>
      <w:tr w:rsidR="0077066B" w:rsidRPr="0077066B" w:rsidTr="0077066B">
        <w:trPr>
          <w:trHeight w:val="300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25. Aquisição de Imóveis. Abel Marciano [HAB]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893.933,08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893.933,08</w:t>
            </w:r>
          </w:p>
        </w:tc>
      </w:tr>
      <w:tr w:rsidR="0077066B" w:rsidRPr="0077066B" w:rsidTr="0077066B">
        <w:trPr>
          <w:trHeight w:val="315"/>
        </w:trPr>
        <w:tc>
          <w:tcPr>
            <w:tcW w:w="5778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26. Construção de Unidades Habitacionais. Viela da Paz [HAB]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sz w:val="18"/>
              </w:rPr>
            </w:pPr>
            <w:r w:rsidRPr="0077066B">
              <w:rPr>
                <w:sz w:val="18"/>
              </w:rPr>
              <w:t>1.396.737,84</w:t>
            </w:r>
          </w:p>
        </w:tc>
      </w:tr>
      <w:tr w:rsidR="0077066B" w:rsidRPr="0077066B" w:rsidTr="0077066B">
        <w:trPr>
          <w:trHeight w:val="315"/>
        </w:trPr>
        <w:tc>
          <w:tcPr>
            <w:tcW w:w="5778" w:type="dxa"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>Total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 xml:space="preserve">   79.867.170,03 </w:t>
            </w:r>
          </w:p>
        </w:tc>
        <w:tc>
          <w:tcPr>
            <w:tcW w:w="1701" w:type="dxa"/>
            <w:noWrap/>
            <w:hideMark/>
          </w:tcPr>
          <w:p w:rsidR="0077066B" w:rsidRPr="0077066B" w:rsidRDefault="0077066B" w:rsidP="0077066B">
            <w:pPr>
              <w:spacing w:line="255" w:lineRule="auto"/>
              <w:ind w:right="9"/>
              <w:rPr>
                <w:b/>
                <w:bCs/>
                <w:sz w:val="18"/>
              </w:rPr>
            </w:pPr>
            <w:r w:rsidRPr="0077066B">
              <w:rPr>
                <w:b/>
                <w:bCs/>
                <w:sz w:val="18"/>
              </w:rPr>
              <w:t xml:space="preserve">  79.867.170,03 </w:t>
            </w:r>
          </w:p>
        </w:tc>
      </w:tr>
    </w:tbl>
    <w:p w:rsidR="00513B28" w:rsidRDefault="0077066B" w:rsidP="00513B28">
      <w:pPr>
        <w:spacing w:after="222" w:line="255" w:lineRule="auto"/>
        <w:ind w:right="9"/>
        <w:jc w:val="both"/>
        <w:rPr>
          <w:sz w:val="18"/>
        </w:rPr>
      </w:pPr>
      <w:r>
        <w:rPr>
          <w:sz w:val="18"/>
        </w:rPr>
        <w:fldChar w:fldCharType="end"/>
      </w:r>
    </w:p>
    <w:p w:rsidR="00513B28" w:rsidRDefault="00513B28" w:rsidP="00513B28">
      <w:pPr>
        <w:spacing w:after="222" w:line="255" w:lineRule="auto"/>
        <w:ind w:right="9"/>
        <w:jc w:val="both"/>
        <w:rPr>
          <w:sz w:val="18"/>
        </w:rPr>
      </w:pPr>
    </w:p>
    <w:p w:rsidR="00513B28" w:rsidRDefault="00513B28" w:rsidP="00513B28">
      <w:pPr>
        <w:spacing w:after="222" w:line="255" w:lineRule="auto"/>
        <w:ind w:right="9"/>
        <w:jc w:val="both"/>
        <w:rPr>
          <w:sz w:val="18"/>
        </w:rPr>
      </w:pPr>
    </w:p>
    <w:sectPr w:rsidR="00513B2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28" w:rsidRDefault="00513B28" w:rsidP="00383ABD">
      <w:pPr>
        <w:spacing w:line="240" w:lineRule="auto"/>
      </w:pPr>
      <w:r>
        <w:separator/>
      </w:r>
    </w:p>
  </w:endnote>
  <w:endnote w:type="continuationSeparator" w:id="0">
    <w:p w:rsidR="00513B28" w:rsidRDefault="00513B28" w:rsidP="00383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28" w:rsidRDefault="00513B28" w:rsidP="00383ABD">
      <w:pPr>
        <w:spacing w:line="240" w:lineRule="auto"/>
      </w:pPr>
      <w:r>
        <w:separator/>
      </w:r>
    </w:p>
  </w:footnote>
  <w:footnote w:type="continuationSeparator" w:id="0">
    <w:p w:rsidR="00513B28" w:rsidRDefault="00513B28" w:rsidP="00383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28" w:rsidRDefault="00513B28" w:rsidP="00383AB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29355" cy="90614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35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B28" w:rsidRDefault="00513B28" w:rsidP="00383AB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BD"/>
    <w:rsid w:val="002C4A5C"/>
    <w:rsid w:val="00383ABD"/>
    <w:rsid w:val="00495FE2"/>
    <w:rsid w:val="00513B28"/>
    <w:rsid w:val="00597671"/>
    <w:rsid w:val="0077066B"/>
    <w:rsid w:val="007E5A1B"/>
    <w:rsid w:val="008C5D3C"/>
    <w:rsid w:val="00A4100D"/>
    <w:rsid w:val="00B97845"/>
    <w:rsid w:val="00E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83AB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83ABD"/>
    <w:rPr>
      <w:color w:val="800080"/>
      <w:u w:val="single"/>
    </w:rPr>
  </w:style>
  <w:style w:type="paragraph" w:customStyle="1" w:styleId="xl65">
    <w:name w:val="xl65"/>
    <w:basedOn w:val="Normal"/>
    <w:rsid w:val="00383A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83A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83A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383A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8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38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383A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383A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38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83A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83A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383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83A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3A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ABD"/>
  </w:style>
  <w:style w:type="paragraph" w:styleId="Rodap">
    <w:name w:val="footer"/>
    <w:basedOn w:val="Normal"/>
    <w:link w:val="RodapChar"/>
    <w:uiPriority w:val="99"/>
    <w:unhideWhenUsed/>
    <w:rsid w:val="00383A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ABD"/>
  </w:style>
  <w:style w:type="paragraph" w:styleId="Textodebalo">
    <w:name w:val="Balloon Text"/>
    <w:basedOn w:val="Normal"/>
    <w:link w:val="TextodebaloChar"/>
    <w:uiPriority w:val="99"/>
    <w:semiHidden/>
    <w:unhideWhenUsed/>
    <w:rsid w:val="00383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ABD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77066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83AB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83ABD"/>
    <w:rPr>
      <w:color w:val="800080"/>
      <w:u w:val="single"/>
    </w:rPr>
  </w:style>
  <w:style w:type="paragraph" w:customStyle="1" w:styleId="xl65">
    <w:name w:val="xl65"/>
    <w:basedOn w:val="Normal"/>
    <w:rsid w:val="00383A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83A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83A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383A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8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38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383A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383A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38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83A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83A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383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83A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3A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ABD"/>
  </w:style>
  <w:style w:type="paragraph" w:styleId="Rodap">
    <w:name w:val="footer"/>
    <w:basedOn w:val="Normal"/>
    <w:link w:val="RodapChar"/>
    <w:uiPriority w:val="99"/>
    <w:unhideWhenUsed/>
    <w:rsid w:val="00383A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ABD"/>
  </w:style>
  <w:style w:type="paragraph" w:styleId="Textodebalo">
    <w:name w:val="Balloon Text"/>
    <w:basedOn w:val="Normal"/>
    <w:link w:val="TextodebaloChar"/>
    <w:uiPriority w:val="99"/>
    <w:semiHidden/>
    <w:unhideWhenUsed/>
    <w:rsid w:val="00383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ABD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77066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B421-6E08-4897-9D5C-38D6EF76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2784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Gabriela Camollez Florio</dc:creator>
  <cp:lastModifiedBy>Gustavo Corrêa Arruda</cp:lastModifiedBy>
  <cp:revision>16</cp:revision>
  <dcterms:created xsi:type="dcterms:W3CDTF">2021-11-22T14:16:00Z</dcterms:created>
  <dcterms:modified xsi:type="dcterms:W3CDTF">2021-12-06T17:03:00Z</dcterms:modified>
</cp:coreProperties>
</file>