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386FE" w14:textId="3A623685" w:rsidR="00E66FE6" w:rsidRPr="00E66FE6" w:rsidRDefault="00E66FE6" w:rsidP="00E66FE6">
      <w:pPr>
        <w:spacing w:before="240" w:after="0" w:line="240" w:lineRule="auto"/>
        <w:ind w:left="1140" w:hanging="1134"/>
        <w:jc w:val="both"/>
        <w:rPr>
          <w:rFonts w:ascii="Times New Roman" w:eastAsia="Times New Roman" w:hAnsi="Times New Roman" w:cs="Times New Roman"/>
          <w:color w:val="000000"/>
          <w:sz w:val="27"/>
          <w:szCs w:val="27"/>
          <w:lang w:eastAsia="pt-BR"/>
        </w:rPr>
      </w:pPr>
      <w:bookmarkStart w:id="0" w:name="_GoBack"/>
      <w:r>
        <w:rPr>
          <w:rFonts w:ascii="Calibri" w:eastAsia="Times New Roman" w:hAnsi="Calibri" w:cs="Calibri"/>
          <w:b/>
          <w:bCs/>
          <w:color w:val="000000"/>
          <w:lang w:eastAsia="pt-BR"/>
        </w:rPr>
        <w:t xml:space="preserve">PREGÃO ELETRÔNICO Nº: </w:t>
      </w:r>
      <w:r w:rsidR="00123978">
        <w:rPr>
          <w:rFonts w:ascii="Calibri" w:eastAsia="Times New Roman" w:hAnsi="Calibri" w:cs="Calibri"/>
          <w:b/>
          <w:bCs/>
          <w:color w:val="000000"/>
          <w:lang w:eastAsia="pt-BR"/>
        </w:rPr>
        <w:t>03</w:t>
      </w:r>
      <w:r w:rsidRPr="00E66FE6">
        <w:rPr>
          <w:rFonts w:ascii="Calibri" w:eastAsia="Times New Roman" w:hAnsi="Calibri" w:cs="Calibri"/>
          <w:b/>
          <w:bCs/>
          <w:color w:val="000000"/>
          <w:lang w:eastAsia="pt-BR"/>
        </w:rPr>
        <w:t>/</w:t>
      </w:r>
      <w:r>
        <w:rPr>
          <w:rFonts w:ascii="Calibri" w:eastAsia="Times New Roman" w:hAnsi="Calibri" w:cs="Calibri"/>
          <w:b/>
          <w:bCs/>
          <w:color w:val="000000"/>
          <w:lang w:eastAsia="pt-BR"/>
        </w:rPr>
        <w:t>2023-COBES</w:t>
      </w:r>
    </w:p>
    <w:bookmarkEnd w:id="0"/>
    <w:p w14:paraId="2C3122FB" w14:textId="77777777" w:rsidR="00E66FE6" w:rsidRPr="00E66FE6" w:rsidRDefault="00D3263E" w:rsidP="00E66FE6">
      <w:pPr>
        <w:spacing w:after="0" w:line="240" w:lineRule="auto"/>
        <w:ind w:left="1425" w:hanging="1418"/>
        <w:jc w:val="both"/>
        <w:rPr>
          <w:rFonts w:ascii="Times New Roman" w:eastAsia="Times New Roman" w:hAnsi="Times New Roman" w:cs="Times New Roman"/>
          <w:color w:val="000000"/>
          <w:sz w:val="27"/>
          <w:szCs w:val="27"/>
          <w:lang w:eastAsia="pt-BR"/>
        </w:rPr>
      </w:pPr>
      <w:r>
        <w:rPr>
          <w:rFonts w:ascii="Calibri" w:eastAsia="Times New Roman" w:hAnsi="Calibri" w:cs="Calibri"/>
          <w:b/>
          <w:bCs/>
          <w:color w:val="000000"/>
          <w:lang w:eastAsia="pt-BR"/>
        </w:rPr>
        <w:t>PROCESSO: 6013.2022</w:t>
      </w:r>
      <w:r w:rsidR="00E66FE6" w:rsidRPr="00E66FE6">
        <w:rPr>
          <w:rFonts w:ascii="Calibri" w:eastAsia="Times New Roman" w:hAnsi="Calibri" w:cs="Calibri"/>
          <w:b/>
          <w:bCs/>
          <w:color w:val="000000"/>
          <w:lang w:eastAsia="pt-BR"/>
        </w:rPr>
        <w:t>/000</w:t>
      </w:r>
      <w:r>
        <w:rPr>
          <w:rFonts w:ascii="Calibri" w:eastAsia="Times New Roman" w:hAnsi="Calibri" w:cs="Calibri"/>
          <w:b/>
          <w:bCs/>
          <w:color w:val="000000"/>
          <w:lang w:eastAsia="pt-BR"/>
        </w:rPr>
        <w:t>3837-7</w:t>
      </w:r>
    </w:p>
    <w:p w14:paraId="4E853DB8" w14:textId="77777777" w:rsidR="00E66FE6" w:rsidRPr="00E66FE6" w:rsidRDefault="00E66FE6" w:rsidP="00E66FE6">
      <w:pPr>
        <w:spacing w:after="0" w:line="240" w:lineRule="auto"/>
        <w:ind w:left="1425" w:hanging="1418"/>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TIPO: MENOR PREÇO UNITÁRIO POR ITEM</w:t>
      </w:r>
    </w:p>
    <w:p w14:paraId="2DFF338D" w14:textId="77777777" w:rsidR="00E66FE6" w:rsidRPr="00E66FE6" w:rsidRDefault="00E66FE6" w:rsidP="00E66FE6">
      <w:pPr>
        <w:spacing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MODALIDADE: PREGÃO ELETRÔNICO</w:t>
      </w:r>
    </w:p>
    <w:p w14:paraId="75C3BE7E" w14:textId="77777777" w:rsidR="00E66FE6" w:rsidRPr="00E66FE6" w:rsidRDefault="00E66FE6" w:rsidP="00E66FE6">
      <w:pPr>
        <w:spacing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CRITÉRIO DE JULGAMENTO: MENOR PREÇO UNITÁRIO POR ITEM</w:t>
      </w:r>
    </w:p>
    <w:p w14:paraId="4B5EFBD6" w14:textId="77777777" w:rsidR="00E66FE6" w:rsidRPr="00E66FE6" w:rsidRDefault="00E66FE6" w:rsidP="00E66FE6">
      <w:pPr>
        <w:spacing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OBJETO: </w:t>
      </w:r>
      <w:r w:rsidRPr="00E66FE6">
        <w:rPr>
          <w:rFonts w:ascii="Calibri" w:eastAsia="Times New Roman" w:hAnsi="Calibri" w:cs="Calibri"/>
          <w:color w:val="000000"/>
          <w:lang w:eastAsia="pt-BR"/>
        </w:rPr>
        <w:t>Registro de Preços para </w:t>
      </w:r>
      <w:r w:rsidRPr="00E66FE6">
        <w:rPr>
          <w:rFonts w:ascii="Calibri" w:eastAsia="Times New Roman" w:hAnsi="Calibri" w:cs="Calibri"/>
          <w:b/>
          <w:bCs/>
          <w:color w:val="000000"/>
          <w:lang w:eastAsia="pt-BR"/>
        </w:rPr>
        <w:t>fornecimento de Gás Liquefeito de Petróleo – G.L.P Envasado – Botijão </w:t>
      </w:r>
      <w:r w:rsidRPr="00E66FE6">
        <w:rPr>
          <w:rFonts w:ascii="Calibri" w:eastAsia="Times New Roman" w:hAnsi="Calibri" w:cs="Calibri"/>
          <w:color w:val="000000"/>
          <w:lang w:eastAsia="pt-BR"/>
        </w:rPr>
        <w:t>para a PMSP</w:t>
      </w:r>
      <w:r w:rsidRPr="00E66FE6">
        <w:rPr>
          <w:rFonts w:ascii="Calibri" w:eastAsia="Times New Roman" w:hAnsi="Calibri" w:cs="Calibri"/>
          <w:b/>
          <w:bCs/>
          <w:color w:val="000000"/>
          <w:lang w:eastAsia="pt-BR"/>
        </w:rPr>
        <w:t>, conforme especificações constantes do Anexo I deste Edital.</w:t>
      </w:r>
    </w:p>
    <w:p w14:paraId="6E7BEAA2" w14:textId="77777777" w:rsidR="00E66FE6" w:rsidRPr="00E66FE6" w:rsidRDefault="00E66FE6" w:rsidP="00E66FE6">
      <w:pPr>
        <w:spacing w:after="0" w:line="240" w:lineRule="auto"/>
        <w:ind w:left="1425" w:hanging="1418"/>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p w14:paraId="3186E120" w14:textId="77777777" w:rsidR="00E66FE6" w:rsidRPr="00E66FE6" w:rsidRDefault="00E66FE6" w:rsidP="00E66FE6">
      <w:pPr>
        <w:spacing w:after="0" w:line="240" w:lineRule="auto"/>
        <w:ind w:left="1425" w:hanging="1418"/>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ENDEREÇO ELETRÔNICO: </w:t>
      </w:r>
      <w:hyperlink r:id="rId9" w:tgtFrame="_blank" w:history="1">
        <w:r w:rsidRPr="00E66FE6">
          <w:rPr>
            <w:rFonts w:ascii="Calibri" w:eastAsia="Times New Roman" w:hAnsi="Calibri" w:cs="Calibri"/>
            <w:b/>
            <w:bCs/>
            <w:color w:val="0000FF"/>
            <w:u w:val="single"/>
            <w:lang w:eastAsia="pt-BR"/>
          </w:rPr>
          <w:t>www.bec.sp.gov.br</w:t>
        </w:r>
      </w:hyperlink>
      <w:r w:rsidRPr="00E66FE6">
        <w:rPr>
          <w:rFonts w:ascii="Calibri" w:eastAsia="Times New Roman" w:hAnsi="Calibri" w:cs="Calibri"/>
          <w:color w:val="000000"/>
          <w:lang w:eastAsia="pt-BR"/>
        </w:rPr>
        <w:t> ou </w:t>
      </w:r>
      <w:hyperlink r:id="rId10" w:tgtFrame="_blank" w:history="1">
        <w:r w:rsidRPr="00E66FE6">
          <w:rPr>
            <w:rFonts w:ascii="Calibri" w:eastAsia="Times New Roman" w:hAnsi="Calibri" w:cs="Calibri"/>
            <w:b/>
            <w:bCs/>
            <w:color w:val="0000FF"/>
            <w:u w:val="single"/>
            <w:lang w:eastAsia="pt-BR"/>
          </w:rPr>
          <w:t>www.bec.fazenda.gov.br</w:t>
        </w:r>
      </w:hyperlink>
    </w:p>
    <w:p w14:paraId="63E4A9CD" w14:textId="77777777" w:rsidR="00E66FE6" w:rsidRPr="00E66FE6" w:rsidRDefault="00E66FE6" w:rsidP="00E66FE6">
      <w:pPr>
        <w:spacing w:after="0" w:line="240" w:lineRule="auto"/>
        <w:ind w:left="1425" w:hanging="1418"/>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p w14:paraId="619E8BA3" w14:textId="1D54D135" w:rsidR="00E66FE6" w:rsidRPr="00E66FE6" w:rsidRDefault="00E66FE6" w:rsidP="00E66FE6">
      <w:pPr>
        <w:spacing w:after="0" w:line="240" w:lineRule="auto"/>
        <w:ind w:left="1425" w:hanging="1418"/>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OFERTA DE COMPRAS: </w:t>
      </w:r>
      <w:r w:rsidR="00431A48">
        <w:rPr>
          <w:rFonts w:ascii="Calibri" w:eastAsia="Times New Roman" w:hAnsi="Calibri" w:cs="Calibri"/>
          <w:b/>
          <w:bCs/>
          <w:color w:val="000000"/>
          <w:lang w:eastAsia="pt-BR"/>
        </w:rPr>
        <w:t>801001801002023OC00003</w:t>
      </w:r>
    </w:p>
    <w:p w14:paraId="4F6584BE" w14:textId="77777777" w:rsidR="00E66FE6" w:rsidRPr="00E66FE6" w:rsidRDefault="00E66FE6" w:rsidP="00E66FE6">
      <w:pPr>
        <w:spacing w:after="0" w:line="240" w:lineRule="auto"/>
        <w:ind w:left="1425" w:hanging="1418"/>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p w14:paraId="1F25EB34" w14:textId="2785E0F1" w:rsidR="00E66FE6" w:rsidRPr="00E66FE6" w:rsidRDefault="00E66FE6" w:rsidP="00E66FE6">
      <w:pPr>
        <w:spacing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 xml:space="preserve">DATA E HORA DA ABERTURA DA SESSÃO PÚBLICA: </w:t>
      </w:r>
      <w:r w:rsidR="00D3263E">
        <w:rPr>
          <w:rFonts w:ascii="Calibri" w:eastAsia="Times New Roman" w:hAnsi="Calibri" w:cs="Calibri"/>
          <w:b/>
          <w:bCs/>
          <w:color w:val="000000"/>
          <w:lang w:eastAsia="pt-BR"/>
        </w:rPr>
        <w:t xml:space="preserve"> </w:t>
      </w:r>
      <w:r w:rsidR="00123978">
        <w:rPr>
          <w:rFonts w:ascii="Calibri" w:eastAsia="Times New Roman" w:hAnsi="Calibri" w:cs="Calibri"/>
          <w:b/>
          <w:bCs/>
          <w:color w:val="000000"/>
          <w:lang w:eastAsia="pt-BR"/>
        </w:rPr>
        <w:t xml:space="preserve">14  </w:t>
      </w:r>
      <w:r w:rsidR="00D3263E">
        <w:rPr>
          <w:rFonts w:ascii="Calibri" w:eastAsia="Times New Roman" w:hAnsi="Calibri" w:cs="Calibri"/>
          <w:b/>
          <w:bCs/>
          <w:color w:val="000000"/>
          <w:lang w:eastAsia="pt-BR"/>
        </w:rPr>
        <w:t xml:space="preserve"> </w:t>
      </w:r>
      <w:r w:rsidRPr="00E66FE6">
        <w:rPr>
          <w:rFonts w:ascii="Calibri" w:eastAsia="Times New Roman" w:hAnsi="Calibri" w:cs="Calibri"/>
          <w:b/>
          <w:bCs/>
          <w:color w:val="000000"/>
          <w:lang w:eastAsia="pt-BR"/>
        </w:rPr>
        <w:t>/</w:t>
      </w:r>
      <w:r w:rsidR="00D3263E">
        <w:rPr>
          <w:rFonts w:ascii="Calibri" w:eastAsia="Times New Roman" w:hAnsi="Calibri" w:cs="Calibri"/>
          <w:b/>
          <w:bCs/>
          <w:color w:val="000000"/>
          <w:lang w:eastAsia="pt-BR"/>
        </w:rPr>
        <w:t xml:space="preserve"> </w:t>
      </w:r>
      <w:r w:rsidR="00123978">
        <w:rPr>
          <w:rFonts w:ascii="Calibri" w:eastAsia="Times New Roman" w:hAnsi="Calibri" w:cs="Calibri"/>
          <w:b/>
          <w:bCs/>
          <w:color w:val="000000"/>
          <w:lang w:eastAsia="pt-BR"/>
        </w:rPr>
        <w:t>02</w:t>
      </w:r>
      <w:r w:rsidR="00D3263E">
        <w:rPr>
          <w:rFonts w:ascii="Calibri" w:eastAsia="Times New Roman" w:hAnsi="Calibri" w:cs="Calibri"/>
          <w:b/>
          <w:bCs/>
          <w:color w:val="000000"/>
          <w:lang w:eastAsia="pt-BR"/>
        </w:rPr>
        <w:t xml:space="preserve">   </w:t>
      </w:r>
      <w:r w:rsidRPr="00E66FE6">
        <w:rPr>
          <w:rFonts w:ascii="Calibri" w:eastAsia="Times New Roman" w:hAnsi="Calibri" w:cs="Calibri"/>
          <w:b/>
          <w:bCs/>
          <w:color w:val="000000"/>
          <w:lang w:eastAsia="pt-BR"/>
        </w:rPr>
        <w:t>/</w:t>
      </w:r>
      <w:r w:rsidR="00D3263E">
        <w:rPr>
          <w:rFonts w:ascii="Calibri" w:eastAsia="Times New Roman" w:hAnsi="Calibri" w:cs="Calibri"/>
          <w:b/>
          <w:bCs/>
          <w:color w:val="000000"/>
          <w:lang w:eastAsia="pt-BR"/>
        </w:rPr>
        <w:t xml:space="preserve"> </w:t>
      </w:r>
      <w:r w:rsidRPr="00E66FE6">
        <w:rPr>
          <w:rFonts w:ascii="Calibri" w:eastAsia="Times New Roman" w:hAnsi="Calibri" w:cs="Calibri"/>
          <w:b/>
          <w:bCs/>
          <w:color w:val="000000"/>
          <w:lang w:eastAsia="pt-BR"/>
        </w:rPr>
        <w:t>202</w:t>
      </w:r>
      <w:r w:rsidR="00D3263E">
        <w:rPr>
          <w:rFonts w:ascii="Calibri" w:eastAsia="Times New Roman" w:hAnsi="Calibri" w:cs="Calibri"/>
          <w:b/>
          <w:bCs/>
          <w:color w:val="000000"/>
          <w:lang w:eastAsia="pt-BR"/>
        </w:rPr>
        <w:t>3</w:t>
      </w:r>
      <w:r w:rsidRPr="00E66FE6">
        <w:rPr>
          <w:rFonts w:ascii="Calibri" w:eastAsia="Times New Roman" w:hAnsi="Calibri" w:cs="Calibri"/>
          <w:b/>
          <w:bCs/>
          <w:color w:val="000000"/>
          <w:lang w:eastAsia="pt-BR"/>
        </w:rPr>
        <w:t xml:space="preserve"> às </w:t>
      </w:r>
      <w:r w:rsidR="00123978">
        <w:rPr>
          <w:rFonts w:ascii="Calibri" w:eastAsia="Times New Roman" w:hAnsi="Calibri" w:cs="Calibri"/>
          <w:b/>
          <w:bCs/>
          <w:color w:val="000000"/>
          <w:lang w:eastAsia="pt-BR"/>
        </w:rPr>
        <w:t>10</w:t>
      </w:r>
      <w:r w:rsidRPr="00E66FE6">
        <w:rPr>
          <w:rFonts w:ascii="Calibri" w:eastAsia="Times New Roman" w:hAnsi="Calibri" w:cs="Calibri"/>
          <w:b/>
          <w:bCs/>
          <w:color w:val="000000"/>
          <w:lang w:eastAsia="pt-BR"/>
        </w:rPr>
        <w:t>:</w:t>
      </w:r>
      <w:r w:rsidR="00123978">
        <w:rPr>
          <w:rFonts w:ascii="Calibri" w:eastAsia="Times New Roman" w:hAnsi="Calibri" w:cs="Calibri"/>
          <w:b/>
          <w:bCs/>
          <w:color w:val="000000"/>
          <w:lang w:eastAsia="pt-BR"/>
        </w:rPr>
        <w:t>3</w:t>
      </w:r>
      <w:r w:rsidRPr="00E66FE6">
        <w:rPr>
          <w:rFonts w:ascii="Calibri" w:eastAsia="Times New Roman" w:hAnsi="Calibri" w:cs="Calibri"/>
          <w:b/>
          <w:bCs/>
          <w:color w:val="000000"/>
          <w:lang w:eastAsia="pt-BR"/>
        </w:rPr>
        <w:t>0</w:t>
      </w:r>
    </w:p>
    <w:p w14:paraId="09AF38FC" w14:textId="77777777" w:rsidR="00E66FE6" w:rsidRPr="00E66FE6" w:rsidRDefault="00E66FE6" w:rsidP="00E66FE6">
      <w:pPr>
        <w:spacing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p w14:paraId="018D1C8F" w14:textId="77777777" w:rsidR="00E66FE6" w:rsidRDefault="00E66FE6" w:rsidP="00E66FE6">
      <w:pPr>
        <w:spacing w:after="0" w:line="240" w:lineRule="auto"/>
        <w:ind w:left="1140" w:hanging="1134"/>
        <w:jc w:val="both"/>
        <w:rPr>
          <w:rFonts w:ascii="Calibri" w:eastAsia="Times New Roman" w:hAnsi="Calibri" w:cs="Calibri"/>
          <w:b/>
          <w:bCs/>
          <w:color w:val="000000"/>
          <w:lang w:eastAsia="pt-BR"/>
        </w:rPr>
      </w:pPr>
      <w:r w:rsidRPr="00E66FE6">
        <w:rPr>
          <w:rFonts w:ascii="Calibri" w:eastAsia="Times New Roman" w:hAnsi="Calibri" w:cs="Calibri"/>
          <w:b/>
          <w:bCs/>
          <w:color w:val="000000"/>
          <w:lang w:eastAsia="pt-BR"/>
        </w:rPr>
        <w:t>ÍNDICE</w:t>
      </w:r>
    </w:p>
    <w:p w14:paraId="5613464E" w14:textId="77777777" w:rsidR="00123978" w:rsidRPr="00E66FE6" w:rsidRDefault="00123978" w:rsidP="00E66FE6">
      <w:pPr>
        <w:spacing w:after="0" w:line="240" w:lineRule="auto"/>
        <w:ind w:left="1140" w:hanging="1134"/>
        <w:jc w:val="both"/>
        <w:rPr>
          <w:rFonts w:ascii="Times New Roman" w:eastAsia="Times New Roman" w:hAnsi="Times New Roman" w:cs="Times New Roman"/>
          <w:color w:val="000000"/>
          <w:sz w:val="27"/>
          <w:szCs w:val="27"/>
          <w:lang w:eastAsia="pt-BR"/>
        </w:rPr>
      </w:pPr>
    </w:p>
    <w:p w14:paraId="33077BB4" w14:textId="77777777" w:rsidR="00E66FE6" w:rsidRPr="00E66FE6" w:rsidRDefault="00E66FE6" w:rsidP="00E66FE6">
      <w:pPr>
        <w:spacing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I - EDITAL</w:t>
      </w:r>
    </w:p>
    <w:p w14:paraId="53724AE3" w14:textId="77777777" w:rsidR="00E66FE6" w:rsidRPr="00E66FE6" w:rsidRDefault="00E66FE6" w:rsidP="00E66FE6">
      <w:pPr>
        <w:spacing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color w:val="000000"/>
          <w:lang w:eastAsia="pt-BR"/>
        </w:rPr>
        <w:t>Preâmbulo – Indicação da Unidade e sistema eletrônico</w:t>
      </w:r>
    </w:p>
    <w:p w14:paraId="33E068F9" w14:textId="77777777" w:rsidR="00E66FE6" w:rsidRPr="00E66FE6" w:rsidRDefault="00E66FE6" w:rsidP="00E66FE6">
      <w:pPr>
        <w:spacing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w:t>
      </w:r>
      <w:r w:rsidRPr="00E66FE6">
        <w:rPr>
          <w:rFonts w:ascii="Calibri" w:eastAsia="Times New Roman" w:hAnsi="Calibri" w:cs="Calibri"/>
          <w:color w:val="000000"/>
          <w:lang w:eastAsia="pt-BR"/>
        </w:rPr>
        <w:t> Embasamento Legal;</w:t>
      </w:r>
    </w:p>
    <w:p w14:paraId="32D0D27F" w14:textId="77777777" w:rsidR="00E66FE6" w:rsidRPr="00E66FE6" w:rsidRDefault="00E66FE6" w:rsidP="00E66FE6">
      <w:pPr>
        <w:spacing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2</w:t>
      </w:r>
      <w:r w:rsidRPr="00E66FE6">
        <w:rPr>
          <w:rFonts w:ascii="Calibri" w:eastAsia="Times New Roman" w:hAnsi="Calibri" w:cs="Calibri"/>
          <w:color w:val="000000"/>
          <w:lang w:eastAsia="pt-BR"/>
        </w:rPr>
        <w:t> Objeto;</w:t>
      </w:r>
    </w:p>
    <w:p w14:paraId="701D0570" w14:textId="77777777" w:rsidR="00E66FE6" w:rsidRPr="00E66FE6" w:rsidRDefault="00E66FE6" w:rsidP="00E66FE6">
      <w:pPr>
        <w:spacing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3</w:t>
      </w:r>
      <w:r w:rsidRPr="00E66FE6">
        <w:rPr>
          <w:rFonts w:ascii="Calibri" w:eastAsia="Times New Roman" w:hAnsi="Calibri" w:cs="Calibri"/>
          <w:color w:val="000000"/>
          <w:lang w:eastAsia="pt-BR"/>
        </w:rPr>
        <w:t> Condições de participação;</w:t>
      </w:r>
    </w:p>
    <w:p w14:paraId="07FB73BE" w14:textId="77777777" w:rsidR="00E66FE6" w:rsidRPr="00E66FE6" w:rsidRDefault="00E66FE6" w:rsidP="00E66FE6">
      <w:pPr>
        <w:spacing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4</w:t>
      </w:r>
      <w:r w:rsidRPr="00E66FE6">
        <w:rPr>
          <w:rFonts w:ascii="Calibri" w:eastAsia="Times New Roman" w:hAnsi="Calibri" w:cs="Calibri"/>
          <w:color w:val="000000"/>
          <w:lang w:eastAsia="pt-BR"/>
        </w:rPr>
        <w:t> Acesso a informações;</w:t>
      </w:r>
    </w:p>
    <w:p w14:paraId="7F01DE2A" w14:textId="77777777" w:rsidR="00E66FE6" w:rsidRPr="00E66FE6" w:rsidRDefault="00E66FE6" w:rsidP="00E66FE6">
      <w:pPr>
        <w:spacing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5</w:t>
      </w:r>
      <w:r w:rsidRPr="00E66FE6">
        <w:rPr>
          <w:rFonts w:ascii="Calibri" w:eastAsia="Times New Roman" w:hAnsi="Calibri" w:cs="Calibri"/>
          <w:color w:val="000000"/>
          <w:lang w:eastAsia="pt-BR"/>
        </w:rPr>
        <w:t> Impugnação ao Edital;</w:t>
      </w:r>
    </w:p>
    <w:p w14:paraId="02E20E63" w14:textId="77777777" w:rsidR="00E66FE6" w:rsidRPr="00E66FE6" w:rsidRDefault="00E66FE6" w:rsidP="00E66FE6">
      <w:pPr>
        <w:spacing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6</w:t>
      </w:r>
      <w:r w:rsidRPr="00E66FE6">
        <w:rPr>
          <w:rFonts w:ascii="Calibri" w:eastAsia="Times New Roman" w:hAnsi="Calibri" w:cs="Calibri"/>
          <w:color w:val="000000"/>
          <w:lang w:eastAsia="pt-BR"/>
        </w:rPr>
        <w:t> Credenciamento;</w:t>
      </w:r>
    </w:p>
    <w:p w14:paraId="4EE712FC" w14:textId="77777777" w:rsidR="00E66FE6" w:rsidRPr="00E66FE6" w:rsidRDefault="00E66FE6" w:rsidP="00E66FE6">
      <w:pPr>
        <w:spacing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7</w:t>
      </w:r>
      <w:r w:rsidRPr="00E66FE6">
        <w:rPr>
          <w:rFonts w:ascii="Calibri" w:eastAsia="Times New Roman" w:hAnsi="Calibri" w:cs="Calibri"/>
          <w:color w:val="000000"/>
          <w:lang w:eastAsia="pt-BR"/>
        </w:rPr>
        <w:t> Apresentação da Proposta de Preços;</w:t>
      </w:r>
    </w:p>
    <w:p w14:paraId="6128BB55" w14:textId="77777777" w:rsidR="00E66FE6" w:rsidRPr="00E66FE6" w:rsidRDefault="00E66FE6" w:rsidP="00E66FE6">
      <w:pPr>
        <w:spacing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8</w:t>
      </w:r>
      <w:r w:rsidRPr="00E66FE6">
        <w:rPr>
          <w:rFonts w:ascii="Calibri" w:eastAsia="Times New Roman" w:hAnsi="Calibri" w:cs="Calibri"/>
          <w:color w:val="000000"/>
          <w:lang w:eastAsia="pt-BR"/>
        </w:rPr>
        <w:t> Divulgação e classificação inicial das Propostas de Preços;</w:t>
      </w:r>
    </w:p>
    <w:p w14:paraId="56FD2189" w14:textId="77777777" w:rsidR="00E66FE6" w:rsidRPr="00E66FE6" w:rsidRDefault="00E66FE6" w:rsidP="00E66FE6">
      <w:pPr>
        <w:spacing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9</w:t>
      </w:r>
      <w:r w:rsidRPr="00E66FE6">
        <w:rPr>
          <w:rFonts w:ascii="Calibri" w:eastAsia="Times New Roman" w:hAnsi="Calibri" w:cs="Calibri"/>
          <w:color w:val="000000"/>
          <w:lang w:eastAsia="pt-BR"/>
        </w:rPr>
        <w:t> Etapa de Lances;</w:t>
      </w:r>
    </w:p>
    <w:p w14:paraId="58F85F07" w14:textId="77777777" w:rsidR="00E66FE6" w:rsidRPr="00E66FE6" w:rsidRDefault="00E66FE6" w:rsidP="00E66FE6">
      <w:pPr>
        <w:spacing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10</w:t>
      </w:r>
      <w:r w:rsidRPr="00E66FE6">
        <w:rPr>
          <w:rFonts w:ascii="Calibri" w:eastAsia="Times New Roman" w:hAnsi="Calibri" w:cs="Calibri"/>
          <w:color w:val="000000"/>
          <w:lang w:eastAsia="pt-BR"/>
        </w:rPr>
        <w:t> Julgamento, Negociação e Aceitabilidade, das Propostas;</w:t>
      </w:r>
    </w:p>
    <w:p w14:paraId="34CC52EE" w14:textId="77777777" w:rsidR="00E66FE6" w:rsidRPr="00E66FE6" w:rsidRDefault="00E66FE6" w:rsidP="00E66FE6">
      <w:pPr>
        <w:spacing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11</w:t>
      </w:r>
      <w:r w:rsidRPr="00E66FE6">
        <w:rPr>
          <w:rFonts w:ascii="Calibri" w:eastAsia="Times New Roman" w:hAnsi="Calibri" w:cs="Calibri"/>
          <w:color w:val="000000"/>
          <w:lang w:eastAsia="pt-BR"/>
        </w:rPr>
        <w:t> Habilitação;</w:t>
      </w:r>
    </w:p>
    <w:p w14:paraId="3B0B70E0" w14:textId="77777777" w:rsidR="00E66FE6" w:rsidRPr="00E66FE6" w:rsidRDefault="00E66FE6" w:rsidP="00E66FE6">
      <w:pPr>
        <w:spacing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12</w:t>
      </w:r>
      <w:r w:rsidRPr="00E66FE6">
        <w:rPr>
          <w:rFonts w:ascii="Calibri" w:eastAsia="Times New Roman" w:hAnsi="Calibri" w:cs="Calibri"/>
          <w:color w:val="000000"/>
          <w:lang w:eastAsia="pt-BR"/>
        </w:rPr>
        <w:t> Fase Recursal;</w:t>
      </w:r>
    </w:p>
    <w:p w14:paraId="0E641713" w14:textId="29F37226" w:rsidR="00E66FE6" w:rsidRPr="00E66FE6" w:rsidRDefault="1B110A51" w:rsidP="09FB6CD0">
      <w:pPr>
        <w:spacing w:after="0" w:line="240" w:lineRule="auto"/>
        <w:ind w:left="1140" w:hanging="1134"/>
        <w:jc w:val="both"/>
        <w:rPr>
          <w:rFonts w:ascii="Times New Roman" w:eastAsia="Times New Roman" w:hAnsi="Times New Roman" w:cs="Times New Roman"/>
          <w:color w:val="000000" w:themeColor="text1"/>
          <w:sz w:val="27"/>
          <w:szCs w:val="27"/>
          <w:lang w:eastAsia="pt-BR"/>
        </w:rPr>
      </w:pPr>
      <w:r w:rsidRPr="09FB6CD0">
        <w:rPr>
          <w:rFonts w:ascii="Calibri" w:eastAsia="Times New Roman" w:hAnsi="Calibri" w:cs="Calibri"/>
          <w:b/>
          <w:bCs/>
          <w:color w:val="000000" w:themeColor="text1"/>
          <w:lang w:eastAsia="pt-BR"/>
        </w:rPr>
        <w:t>13</w:t>
      </w:r>
      <w:r w:rsidR="5B6CF982" w:rsidRPr="09FB6CD0">
        <w:rPr>
          <w:rFonts w:ascii="Calibri" w:eastAsia="Times New Roman" w:hAnsi="Calibri" w:cs="Calibri"/>
          <w:b/>
          <w:bCs/>
          <w:color w:val="000000" w:themeColor="text1"/>
          <w:lang w:eastAsia="pt-BR"/>
        </w:rPr>
        <w:t>Reabertura da Sessão Pública</w:t>
      </w:r>
      <w:r w:rsidR="5B6CF982" w:rsidRPr="09FB6CD0">
        <w:rPr>
          <w:rFonts w:ascii="Calibri" w:eastAsia="Times New Roman" w:hAnsi="Calibri" w:cs="Calibri"/>
          <w:color w:val="000000" w:themeColor="text1"/>
          <w:lang w:eastAsia="pt-BR"/>
        </w:rPr>
        <w:t xml:space="preserve"> </w:t>
      </w:r>
      <w:r w:rsidRPr="09FB6CD0">
        <w:rPr>
          <w:rFonts w:ascii="Calibri" w:eastAsia="Times New Roman" w:hAnsi="Calibri" w:cs="Calibri"/>
          <w:color w:val="000000" w:themeColor="text1"/>
          <w:lang w:eastAsia="pt-BR"/>
        </w:rPr>
        <w:t> </w:t>
      </w:r>
    </w:p>
    <w:p w14:paraId="1718E1D6" w14:textId="662ED916" w:rsidR="00E66FE6" w:rsidRPr="00E66FE6" w:rsidRDefault="2B1F053F" w:rsidP="00E66FE6">
      <w:pPr>
        <w:spacing w:after="0" w:line="240" w:lineRule="auto"/>
        <w:ind w:left="1140" w:hanging="1134"/>
        <w:jc w:val="both"/>
        <w:rPr>
          <w:rFonts w:ascii="Times New Roman" w:eastAsia="Times New Roman" w:hAnsi="Times New Roman" w:cs="Times New Roman"/>
          <w:color w:val="000000"/>
          <w:sz w:val="27"/>
          <w:szCs w:val="27"/>
          <w:lang w:eastAsia="pt-BR"/>
        </w:rPr>
      </w:pPr>
      <w:r w:rsidRPr="09FB6CD0">
        <w:rPr>
          <w:rFonts w:ascii="Calibri" w:eastAsia="Times New Roman" w:hAnsi="Calibri" w:cs="Calibri"/>
          <w:b/>
          <w:bCs/>
          <w:color w:val="000000" w:themeColor="text1"/>
          <w:lang w:eastAsia="pt-BR"/>
        </w:rPr>
        <w:t>14</w:t>
      </w:r>
      <w:r w:rsidRPr="09FB6CD0">
        <w:rPr>
          <w:rFonts w:ascii="Calibri" w:eastAsia="Times New Roman" w:hAnsi="Calibri" w:cs="Calibri"/>
          <w:color w:val="000000" w:themeColor="text1"/>
          <w:lang w:eastAsia="pt-BR"/>
        </w:rPr>
        <w:t xml:space="preserve"> </w:t>
      </w:r>
      <w:r w:rsidR="1B110A51" w:rsidRPr="09FB6CD0">
        <w:rPr>
          <w:rFonts w:ascii="Calibri" w:eastAsia="Times New Roman" w:hAnsi="Calibri" w:cs="Calibri"/>
          <w:color w:val="000000" w:themeColor="text1"/>
          <w:lang w:eastAsia="pt-BR"/>
        </w:rPr>
        <w:t>Adjudicação e Homologação;</w:t>
      </w:r>
    </w:p>
    <w:p w14:paraId="1655FBC0" w14:textId="386740ED" w:rsidR="00E66FE6" w:rsidRPr="00E66FE6" w:rsidRDefault="1B110A51" w:rsidP="00E66FE6">
      <w:pPr>
        <w:spacing w:after="0" w:line="240" w:lineRule="auto"/>
        <w:ind w:left="1140" w:hanging="1134"/>
        <w:jc w:val="both"/>
        <w:rPr>
          <w:rFonts w:ascii="Times New Roman" w:eastAsia="Times New Roman" w:hAnsi="Times New Roman" w:cs="Times New Roman"/>
          <w:color w:val="000000"/>
          <w:sz w:val="27"/>
          <w:szCs w:val="27"/>
          <w:lang w:eastAsia="pt-BR"/>
        </w:rPr>
      </w:pPr>
      <w:r w:rsidRPr="09FB6CD0">
        <w:rPr>
          <w:rFonts w:ascii="Calibri" w:eastAsia="Times New Roman" w:hAnsi="Calibri" w:cs="Calibri"/>
          <w:b/>
          <w:bCs/>
          <w:color w:val="000000" w:themeColor="text1"/>
          <w:lang w:eastAsia="pt-BR"/>
        </w:rPr>
        <w:t>1</w:t>
      </w:r>
      <w:r w:rsidR="1D96FC02" w:rsidRPr="09FB6CD0">
        <w:rPr>
          <w:rFonts w:ascii="Calibri" w:eastAsia="Times New Roman" w:hAnsi="Calibri" w:cs="Calibri"/>
          <w:b/>
          <w:bCs/>
          <w:color w:val="000000" w:themeColor="text1"/>
          <w:lang w:eastAsia="pt-BR"/>
        </w:rPr>
        <w:t>5</w:t>
      </w:r>
      <w:r w:rsidRPr="09FB6CD0">
        <w:rPr>
          <w:rFonts w:ascii="Calibri" w:eastAsia="Times New Roman" w:hAnsi="Calibri" w:cs="Calibri"/>
          <w:b/>
          <w:bCs/>
          <w:color w:val="000000" w:themeColor="text1"/>
          <w:lang w:eastAsia="pt-BR"/>
        </w:rPr>
        <w:t> </w:t>
      </w:r>
      <w:r w:rsidRPr="09FB6CD0">
        <w:rPr>
          <w:rFonts w:ascii="Calibri" w:eastAsia="Times New Roman" w:hAnsi="Calibri" w:cs="Calibri"/>
          <w:color w:val="000000" w:themeColor="text1"/>
          <w:lang w:eastAsia="pt-BR"/>
        </w:rPr>
        <w:t>Ata de Registro de Preços;</w:t>
      </w:r>
    </w:p>
    <w:p w14:paraId="09DB5C50" w14:textId="2B0BDDE7" w:rsidR="00E66FE6" w:rsidRPr="00E66FE6" w:rsidRDefault="1B110A51" w:rsidP="00E66FE6">
      <w:pPr>
        <w:spacing w:after="0" w:line="240" w:lineRule="auto"/>
        <w:ind w:left="1140" w:hanging="1134"/>
        <w:jc w:val="both"/>
        <w:rPr>
          <w:rFonts w:ascii="Times New Roman" w:eastAsia="Times New Roman" w:hAnsi="Times New Roman" w:cs="Times New Roman"/>
          <w:color w:val="000000"/>
          <w:sz w:val="27"/>
          <w:szCs w:val="27"/>
          <w:lang w:eastAsia="pt-BR"/>
        </w:rPr>
      </w:pPr>
      <w:r w:rsidRPr="09FB6CD0">
        <w:rPr>
          <w:rFonts w:ascii="Calibri" w:eastAsia="Times New Roman" w:hAnsi="Calibri" w:cs="Calibri"/>
          <w:b/>
          <w:bCs/>
          <w:color w:val="000000" w:themeColor="text1"/>
          <w:lang w:eastAsia="pt-BR"/>
        </w:rPr>
        <w:t>1</w:t>
      </w:r>
      <w:r w:rsidR="170455B9" w:rsidRPr="09FB6CD0">
        <w:rPr>
          <w:rFonts w:ascii="Calibri" w:eastAsia="Times New Roman" w:hAnsi="Calibri" w:cs="Calibri"/>
          <w:b/>
          <w:bCs/>
          <w:color w:val="000000" w:themeColor="text1"/>
          <w:lang w:eastAsia="pt-BR"/>
        </w:rPr>
        <w:t>6</w:t>
      </w:r>
      <w:r w:rsidRPr="09FB6CD0">
        <w:rPr>
          <w:rFonts w:ascii="Calibri" w:eastAsia="Times New Roman" w:hAnsi="Calibri" w:cs="Calibri"/>
          <w:b/>
          <w:bCs/>
          <w:color w:val="000000" w:themeColor="text1"/>
          <w:lang w:eastAsia="pt-BR"/>
        </w:rPr>
        <w:t> </w:t>
      </w:r>
      <w:r w:rsidRPr="09FB6CD0">
        <w:rPr>
          <w:rFonts w:ascii="Calibri" w:eastAsia="Times New Roman" w:hAnsi="Calibri" w:cs="Calibri"/>
          <w:color w:val="000000" w:themeColor="text1"/>
          <w:lang w:eastAsia="pt-BR"/>
        </w:rPr>
        <w:t>Penalidades;</w:t>
      </w:r>
    </w:p>
    <w:p w14:paraId="33BE14B6" w14:textId="6A293961" w:rsidR="00E66FE6" w:rsidRPr="00E66FE6" w:rsidRDefault="1B110A51" w:rsidP="00E66FE6">
      <w:pPr>
        <w:spacing w:after="0" w:line="240" w:lineRule="auto"/>
        <w:ind w:left="1140" w:hanging="1134"/>
        <w:jc w:val="both"/>
        <w:rPr>
          <w:rFonts w:ascii="Times New Roman" w:eastAsia="Times New Roman" w:hAnsi="Times New Roman" w:cs="Times New Roman"/>
          <w:color w:val="000000"/>
          <w:sz w:val="27"/>
          <w:szCs w:val="27"/>
          <w:lang w:eastAsia="pt-BR"/>
        </w:rPr>
      </w:pPr>
      <w:r w:rsidRPr="09FB6CD0">
        <w:rPr>
          <w:rFonts w:ascii="Calibri" w:eastAsia="Times New Roman" w:hAnsi="Calibri" w:cs="Calibri"/>
          <w:b/>
          <w:bCs/>
          <w:color w:val="000000" w:themeColor="text1"/>
          <w:lang w:eastAsia="pt-BR"/>
        </w:rPr>
        <w:t>1</w:t>
      </w:r>
      <w:r w:rsidR="25DB08EB" w:rsidRPr="09FB6CD0">
        <w:rPr>
          <w:rFonts w:ascii="Calibri" w:eastAsia="Times New Roman" w:hAnsi="Calibri" w:cs="Calibri"/>
          <w:b/>
          <w:bCs/>
          <w:color w:val="000000" w:themeColor="text1"/>
          <w:lang w:eastAsia="pt-BR"/>
        </w:rPr>
        <w:t>7</w:t>
      </w:r>
      <w:r w:rsidRPr="09FB6CD0">
        <w:rPr>
          <w:rFonts w:ascii="Calibri" w:eastAsia="Times New Roman" w:hAnsi="Calibri" w:cs="Calibri"/>
          <w:b/>
          <w:bCs/>
          <w:color w:val="000000" w:themeColor="text1"/>
          <w:lang w:eastAsia="pt-BR"/>
        </w:rPr>
        <w:t> </w:t>
      </w:r>
      <w:r w:rsidRPr="09FB6CD0">
        <w:rPr>
          <w:rFonts w:ascii="Calibri" w:eastAsia="Times New Roman" w:hAnsi="Calibri" w:cs="Calibri"/>
          <w:color w:val="000000" w:themeColor="text1"/>
          <w:lang w:eastAsia="pt-BR"/>
        </w:rPr>
        <w:t>Disposições Finais.</w:t>
      </w:r>
    </w:p>
    <w:p w14:paraId="15AA318D" w14:textId="77777777" w:rsidR="00E66FE6" w:rsidRPr="00E66FE6" w:rsidRDefault="00E66FE6" w:rsidP="00E66FE6">
      <w:pPr>
        <w:spacing w:after="0" w:line="240" w:lineRule="auto"/>
        <w:ind w:left="360" w:hanging="360"/>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p w14:paraId="65B38696" w14:textId="77777777" w:rsidR="00E66FE6" w:rsidRPr="00E66FE6" w:rsidRDefault="00E66FE6" w:rsidP="00E66FE6">
      <w:pPr>
        <w:spacing w:after="0" w:line="240" w:lineRule="auto"/>
        <w:ind w:left="360" w:hanging="360"/>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II. ANEXOS</w:t>
      </w:r>
    </w:p>
    <w:p w14:paraId="0343CF98" w14:textId="77777777" w:rsidR="00E66FE6" w:rsidRPr="00E66FE6" w:rsidRDefault="00E66FE6" w:rsidP="00E66FE6">
      <w:pPr>
        <w:spacing w:before="120" w:after="120" w:line="240" w:lineRule="auto"/>
        <w:ind w:left="1425" w:hanging="1418"/>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ANEXO I: </w:t>
      </w:r>
      <w:r w:rsidRPr="00E66FE6">
        <w:rPr>
          <w:rFonts w:ascii="Calibri" w:eastAsia="Times New Roman" w:hAnsi="Calibri" w:cs="Calibri"/>
          <w:color w:val="000000"/>
          <w:lang w:eastAsia="pt-BR"/>
        </w:rPr>
        <w:t>Especificações Técnicas do Objeto</w:t>
      </w:r>
    </w:p>
    <w:p w14:paraId="69C1A974" w14:textId="77777777" w:rsidR="00E66FE6" w:rsidRPr="00E66FE6" w:rsidRDefault="00E66FE6" w:rsidP="00E66FE6">
      <w:pPr>
        <w:spacing w:before="120" w:after="120" w:line="240" w:lineRule="auto"/>
        <w:ind w:left="1425" w:hanging="1418"/>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ANEXO II: </w:t>
      </w:r>
      <w:r w:rsidRPr="00E66FE6">
        <w:rPr>
          <w:rFonts w:ascii="Calibri" w:eastAsia="Times New Roman" w:hAnsi="Calibri" w:cs="Calibri"/>
          <w:color w:val="000000"/>
          <w:lang w:eastAsia="pt-BR"/>
        </w:rPr>
        <w:t>Modelo de Proposta de Preços</w:t>
      </w:r>
    </w:p>
    <w:p w14:paraId="6ED2198C" w14:textId="77777777" w:rsidR="00E66FE6" w:rsidRPr="00E66FE6" w:rsidRDefault="00E66FE6" w:rsidP="00E66FE6">
      <w:pPr>
        <w:spacing w:before="120" w:after="120" w:line="240" w:lineRule="auto"/>
        <w:ind w:left="1425" w:hanging="1418"/>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ANEXO III:</w:t>
      </w:r>
      <w:r w:rsidRPr="00E66FE6">
        <w:rPr>
          <w:rFonts w:ascii="Calibri" w:eastAsia="Times New Roman" w:hAnsi="Calibri" w:cs="Calibri"/>
          <w:color w:val="000000"/>
          <w:lang w:eastAsia="pt-BR"/>
        </w:rPr>
        <w:t> Modelo de Declarações</w:t>
      </w:r>
    </w:p>
    <w:p w14:paraId="2C3C661A" w14:textId="77777777" w:rsidR="00E66FE6" w:rsidRPr="00E66FE6" w:rsidRDefault="00E66FE6" w:rsidP="00E66FE6">
      <w:pPr>
        <w:spacing w:before="120" w:after="120" w:line="240" w:lineRule="auto"/>
        <w:ind w:left="1425" w:hanging="1418"/>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ANEXO IV: </w:t>
      </w:r>
      <w:r w:rsidRPr="00E66FE6">
        <w:rPr>
          <w:rFonts w:ascii="Calibri" w:eastAsia="Times New Roman" w:hAnsi="Calibri" w:cs="Calibri"/>
          <w:color w:val="000000"/>
          <w:lang w:eastAsia="pt-BR"/>
        </w:rPr>
        <w:t>Minuta da Ata de Registro de Preços</w:t>
      </w:r>
    </w:p>
    <w:p w14:paraId="614906A3" w14:textId="77777777" w:rsidR="00E66FE6" w:rsidRPr="00E66FE6" w:rsidRDefault="00E66FE6" w:rsidP="00E66FE6">
      <w:pPr>
        <w:spacing w:before="120" w:after="120" w:line="240" w:lineRule="auto"/>
        <w:ind w:left="1425" w:hanging="1418"/>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ANEXO V:</w:t>
      </w:r>
      <w:r w:rsidRPr="00E66FE6">
        <w:rPr>
          <w:rFonts w:ascii="Times New Roman" w:eastAsia="Times New Roman" w:hAnsi="Times New Roman" w:cs="Times New Roman"/>
          <w:color w:val="000000"/>
          <w:sz w:val="24"/>
          <w:szCs w:val="24"/>
          <w:lang w:eastAsia="pt-BR"/>
        </w:rPr>
        <w:t> </w:t>
      </w:r>
      <w:r w:rsidRPr="00E66FE6">
        <w:rPr>
          <w:rFonts w:ascii="Calibri" w:eastAsia="Times New Roman" w:hAnsi="Calibri" w:cs="Calibri"/>
          <w:color w:val="000000"/>
          <w:lang w:eastAsia="pt-BR"/>
        </w:rPr>
        <w:t>Órgãos Participantes</w:t>
      </w:r>
    </w:p>
    <w:p w14:paraId="07DF851F" w14:textId="77777777" w:rsidR="00E66FE6" w:rsidRPr="00E66FE6" w:rsidRDefault="00E66FE6" w:rsidP="00E66FE6">
      <w:pPr>
        <w:spacing w:before="120" w:after="120" w:line="240" w:lineRule="auto"/>
        <w:ind w:left="1425" w:hanging="1418"/>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ANEXO VI: </w:t>
      </w:r>
      <w:r w:rsidRPr="00E66FE6">
        <w:rPr>
          <w:rFonts w:ascii="Calibri" w:eastAsia="Times New Roman" w:hAnsi="Calibri" w:cs="Calibri"/>
          <w:color w:val="000000"/>
          <w:lang w:eastAsia="pt-BR"/>
        </w:rPr>
        <w:t>Minuta de Contrato</w:t>
      </w:r>
    </w:p>
    <w:p w14:paraId="1D4FAF8E" w14:textId="77777777" w:rsidR="00E66FE6" w:rsidRDefault="00E66FE6" w:rsidP="00E66FE6">
      <w:pPr>
        <w:spacing w:before="120" w:after="120" w:line="240" w:lineRule="auto"/>
        <w:ind w:left="360" w:hanging="360"/>
        <w:jc w:val="both"/>
        <w:rPr>
          <w:rFonts w:ascii="Calibri" w:eastAsia="Times New Roman" w:hAnsi="Calibri" w:cs="Calibri"/>
          <w:color w:val="000000"/>
          <w:lang w:eastAsia="pt-BR"/>
        </w:rPr>
      </w:pPr>
      <w:r w:rsidRPr="00E66FE6">
        <w:rPr>
          <w:rFonts w:ascii="Calibri" w:eastAsia="Times New Roman" w:hAnsi="Calibri" w:cs="Calibri"/>
          <w:b/>
          <w:bCs/>
          <w:color w:val="000000"/>
          <w:lang w:eastAsia="pt-BR"/>
        </w:rPr>
        <w:t>ANEXO VII: </w:t>
      </w:r>
      <w:r w:rsidRPr="00E66FE6">
        <w:rPr>
          <w:rFonts w:ascii="Calibri" w:eastAsia="Times New Roman" w:hAnsi="Calibri" w:cs="Calibri"/>
          <w:color w:val="000000"/>
          <w:lang w:eastAsia="pt-BR"/>
        </w:rPr>
        <w:t>Critérios de Análise Econômico-Financeira</w:t>
      </w:r>
    </w:p>
    <w:p w14:paraId="26B704A0" w14:textId="563928CB" w:rsidR="00BF7BA8" w:rsidRDefault="00BF7BA8" w:rsidP="00BF7BA8">
      <w:pPr>
        <w:pStyle w:val="Corpodetexto"/>
        <w:tabs>
          <w:tab w:val="left" w:pos="2200"/>
        </w:tabs>
        <w:spacing w:line="247" w:lineRule="auto"/>
        <w:ind w:right="355"/>
      </w:pPr>
      <w:r>
        <w:t>ANEXO</w:t>
      </w:r>
      <w:r>
        <w:rPr>
          <w:spacing w:val="-6"/>
        </w:rPr>
        <w:t xml:space="preserve"> V</w:t>
      </w:r>
      <w:r>
        <w:t>III:</w:t>
      </w:r>
      <w:r>
        <w:tab/>
        <w:t>Modelo</w:t>
      </w:r>
      <w:r>
        <w:rPr>
          <w:spacing w:val="18"/>
        </w:rPr>
        <w:t xml:space="preserve"> </w:t>
      </w:r>
      <w:r>
        <w:t>Referencial</w:t>
      </w:r>
      <w:r>
        <w:rPr>
          <w:spacing w:val="12"/>
        </w:rPr>
        <w:t xml:space="preserve"> </w:t>
      </w:r>
      <w:r>
        <w:t>de</w:t>
      </w:r>
      <w:r>
        <w:rPr>
          <w:spacing w:val="12"/>
        </w:rPr>
        <w:t xml:space="preserve"> </w:t>
      </w:r>
      <w:r>
        <w:t>Declaração</w:t>
      </w:r>
      <w:r>
        <w:rPr>
          <w:spacing w:val="13"/>
        </w:rPr>
        <w:t xml:space="preserve"> </w:t>
      </w:r>
      <w:r>
        <w:t>de</w:t>
      </w:r>
      <w:r>
        <w:rPr>
          <w:spacing w:val="12"/>
        </w:rPr>
        <w:t xml:space="preserve"> </w:t>
      </w:r>
      <w:r>
        <w:t>Não</w:t>
      </w:r>
      <w:r>
        <w:rPr>
          <w:spacing w:val="12"/>
        </w:rPr>
        <w:t xml:space="preserve"> </w:t>
      </w:r>
      <w:r>
        <w:t>Cadastramento</w:t>
      </w:r>
      <w:r>
        <w:rPr>
          <w:spacing w:val="13"/>
        </w:rPr>
        <w:t xml:space="preserve"> </w:t>
      </w:r>
      <w:r>
        <w:t>e</w:t>
      </w:r>
      <w:r>
        <w:rPr>
          <w:spacing w:val="10"/>
        </w:rPr>
        <w:t xml:space="preserve"> </w:t>
      </w:r>
      <w:r>
        <w:lastRenderedPageBreak/>
        <w:t>Inexistência</w:t>
      </w:r>
      <w:r>
        <w:rPr>
          <w:spacing w:val="13"/>
        </w:rPr>
        <w:t xml:space="preserve"> </w:t>
      </w:r>
      <w:r>
        <w:t>de</w:t>
      </w:r>
      <w:r>
        <w:rPr>
          <w:spacing w:val="10"/>
        </w:rPr>
        <w:t xml:space="preserve"> </w:t>
      </w:r>
      <w:r>
        <w:t>Débitos</w:t>
      </w:r>
      <w:r>
        <w:rPr>
          <w:spacing w:val="-52"/>
        </w:rPr>
        <w:t xml:space="preserve"> </w:t>
      </w:r>
      <w:r>
        <w:t>para</w:t>
      </w:r>
      <w:r>
        <w:rPr>
          <w:spacing w:val="-6"/>
        </w:rPr>
        <w:t xml:space="preserve"> </w:t>
      </w:r>
      <w:r>
        <w:t>com</w:t>
      </w:r>
      <w:r>
        <w:rPr>
          <w:spacing w:val="11"/>
        </w:rPr>
        <w:t xml:space="preserve"> </w:t>
      </w:r>
      <w:r>
        <w:t>a</w:t>
      </w:r>
      <w:r>
        <w:rPr>
          <w:spacing w:val="-1"/>
        </w:rPr>
        <w:t xml:space="preserve"> </w:t>
      </w:r>
      <w:r>
        <w:t>Fazenda</w:t>
      </w:r>
      <w:r>
        <w:rPr>
          <w:spacing w:val="-1"/>
        </w:rPr>
        <w:t xml:space="preserve"> </w:t>
      </w:r>
      <w:r>
        <w:t>do</w:t>
      </w:r>
      <w:r>
        <w:rPr>
          <w:spacing w:val="1"/>
        </w:rPr>
        <w:t xml:space="preserve"> </w:t>
      </w:r>
      <w:r>
        <w:t>Município</w:t>
      </w:r>
      <w:r>
        <w:rPr>
          <w:spacing w:val="-1"/>
        </w:rPr>
        <w:t xml:space="preserve"> </w:t>
      </w:r>
      <w:r>
        <w:t>de</w:t>
      </w:r>
      <w:r>
        <w:rPr>
          <w:spacing w:val="-1"/>
        </w:rPr>
        <w:t xml:space="preserve"> </w:t>
      </w:r>
      <w:r>
        <w:t>São</w:t>
      </w:r>
      <w:r>
        <w:rPr>
          <w:spacing w:val="2"/>
        </w:rPr>
        <w:t xml:space="preserve"> </w:t>
      </w:r>
      <w:r>
        <w:t>Paulo</w:t>
      </w:r>
    </w:p>
    <w:p w14:paraId="2B2788C7" w14:textId="77777777" w:rsidR="00BF7BA8" w:rsidRPr="00E66FE6" w:rsidRDefault="00BF7BA8" w:rsidP="00E66FE6">
      <w:pPr>
        <w:spacing w:before="120" w:after="120" w:line="240" w:lineRule="auto"/>
        <w:ind w:left="360" w:hanging="360"/>
        <w:jc w:val="both"/>
        <w:rPr>
          <w:rFonts w:ascii="Times New Roman" w:eastAsia="Times New Roman" w:hAnsi="Times New Roman" w:cs="Times New Roman"/>
          <w:color w:val="000000"/>
          <w:sz w:val="27"/>
          <w:szCs w:val="27"/>
          <w:lang w:eastAsia="pt-BR"/>
        </w:rPr>
      </w:pPr>
    </w:p>
    <w:p w14:paraId="0DA70637" w14:textId="3C7D067D" w:rsidR="00E66FE6" w:rsidRPr="00E66FE6" w:rsidRDefault="00E66FE6" w:rsidP="00123978">
      <w:pPr>
        <w:spacing w:before="120" w:after="120" w:line="240" w:lineRule="auto"/>
        <w:ind w:left="360" w:hanging="360"/>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p w14:paraId="56D9C584"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u w:val="single"/>
          <w:lang w:eastAsia="pt-BR"/>
        </w:rPr>
        <w:t>PREÂMBULO</w:t>
      </w:r>
    </w:p>
    <w:p w14:paraId="3804B5C3" w14:textId="77777777" w:rsidR="00E66FE6" w:rsidRPr="00E66FE6" w:rsidRDefault="00E66FE6" w:rsidP="00E66FE6">
      <w:pPr>
        <w:spacing w:before="240" w:after="120" w:line="240" w:lineRule="auto"/>
        <w:ind w:firstLine="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 xml:space="preserve">A PREFEITURA DO MUNICÍPIO DE SÃO PAULO, pela SECRETARIA </w:t>
      </w:r>
      <w:r w:rsidR="00334FF2">
        <w:rPr>
          <w:rFonts w:ascii="Calibri" w:eastAsia="Times New Roman" w:hAnsi="Calibri" w:cs="Calibri"/>
          <w:b/>
          <w:bCs/>
          <w:color w:val="000000"/>
          <w:lang w:eastAsia="pt-BR"/>
        </w:rPr>
        <w:t xml:space="preserve">MUNICIPAL </w:t>
      </w:r>
      <w:r w:rsidRPr="00E66FE6">
        <w:rPr>
          <w:rFonts w:ascii="Calibri" w:eastAsia="Times New Roman" w:hAnsi="Calibri" w:cs="Calibri"/>
          <w:b/>
          <w:bCs/>
          <w:color w:val="000000"/>
          <w:lang w:eastAsia="pt-BR"/>
        </w:rPr>
        <w:t>DE G</w:t>
      </w:r>
      <w:r w:rsidR="00334FF2">
        <w:rPr>
          <w:rFonts w:ascii="Calibri" w:eastAsia="Times New Roman" w:hAnsi="Calibri" w:cs="Calibri"/>
          <w:b/>
          <w:bCs/>
          <w:color w:val="000000"/>
          <w:lang w:eastAsia="pt-BR"/>
        </w:rPr>
        <w:t>ESTÃO - SEGES</w:t>
      </w:r>
      <w:r w:rsidRPr="00E66FE6">
        <w:rPr>
          <w:rFonts w:ascii="Calibri" w:eastAsia="Times New Roman" w:hAnsi="Calibri" w:cs="Calibri"/>
          <w:b/>
          <w:bCs/>
          <w:color w:val="000000"/>
          <w:lang w:eastAsia="pt-BR"/>
        </w:rPr>
        <w:t xml:space="preserve">, por intermédio da </w:t>
      </w:r>
      <w:r w:rsidR="00334FF2">
        <w:rPr>
          <w:rFonts w:ascii="Calibri" w:eastAsia="Times New Roman" w:hAnsi="Calibri" w:cs="Calibri"/>
          <w:b/>
          <w:bCs/>
          <w:color w:val="000000"/>
          <w:lang w:eastAsia="pt-BR"/>
        </w:rPr>
        <w:t>Coordenação de Gestão de Bens e Serviços - COBES</w:t>
      </w:r>
      <w:r w:rsidRPr="00E66FE6">
        <w:rPr>
          <w:rFonts w:ascii="Calibri" w:eastAsia="Times New Roman" w:hAnsi="Calibri" w:cs="Calibri"/>
          <w:b/>
          <w:bCs/>
          <w:color w:val="000000"/>
          <w:lang w:eastAsia="pt-BR"/>
        </w:rPr>
        <w:t>, </w:t>
      </w:r>
      <w:r w:rsidRPr="00E66FE6">
        <w:rPr>
          <w:rFonts w:ascii="Calibri" w:eastAsia="Times New Roman" w:hAnsi="Calibri" w:cs="Calibri"/>
          <w:color w:val="000000"/>
          <w:lang w:eastAsia="pt-BR"/>
        </w:rPr>
        <w:t>situada no Viaduto do Chá nº 15 – 8º andar – Edifício Matarazzo, São Paulo, Capital, CEP 01002-900, torna público, para conhecimento de quantos possam se interessar, que fará realizar licitação, na modalidade </w:t>
      </w:r>
      <w:r w:rsidRPr="00E66FE6">
        <w:rPr>
          <w:rFonts w:ascii="Calibri" w:eastAsia="Times New Roman" w:hAnsi="Calibri" w:cs="Calibri"/>
          <w:b/>
          <w:bCs/>
          <w:color w:val="000000"/>
          <w:lang w:eastAsia="pt-BR"/>
        </w:rPr>
        <w:t>PREGÃO ELETRONICO, </w:t>
      </w:r>
      <w:r w:rsidRPr="00E66FE6">
        <w:rPr>
          <w:rFonts w:ascii="Calibri" w:eastAsia="Times New Roman" w:hAnsi="Calibri" w:cs="Calibri"/>
          <w:color w:val="000000"/>
          <w:lang w:eastAsia="pt-BR"/>
        </w:rPr>
        <w:t>com critério de julgamento de </w:t>
      </w:r>
      <w:r w:rsidRPr="00E66FE6">
        <w:rPr>
          <w:rFonts w:ascii="Calibri" w:eastAsia="Times New Roman" w:hAnsi="Calibri" w:cs="Calibri"/>
          <w:b/>
          <w:bCs/>
          <w:color w:val="000000"/>
          <w:lang w:eastAsia="pt-BR"/>
        </w:rPr>
        <w:t>menor preço unitário por item</w:t>
      </w:r>
      <w:r w:rsidRPr="00E66FE6">
        <w:rPr>
          <w:rFonts w:ascii="Calibri" w:eastAsia="Times New Roman" w:hAnsi="Calibri" w:cs="Calibri"/>
          <w:color w:val="000000"/>
          <w:lang w:eastAsia="pt-BR"/>
        </w:rPr>
        <w:t>, objetivando o registro de preços para fornecimento de </w:t>
      </w:r>
      <w:r w:rsidRPr="00E66FE6">
        <w:rPr>
          <w:rFonts w:ascii="Calibri" w:eastAsia="Times New Roman" w:hAnsi="Calibri" w:cs="Calibri"/>
          <w:b/>
          <w:bCs/>
          <w:color w:val="000000"/>
          <w:lang w:eastAsia="pt-BR"/>
        </w:rPr>
        <w:t>GÁS LIQUEFEITO DE PETRÓLEO - G.L.P ENVASADO - BOTIJÃO </w:t>
      </w:r>
      <w:r w:rsidRPr="00E66FE6">
        <w:rPr>
          <w:rFonts w:ascii="Calibri" w:eastAsia="Times New Roman" w:hAnsi="Calibri" w:cs="Calibri"/>
          <w:color w:val="000000"/>
          <w:lang w:eastAsia="pt-BR"/>
        </w:rPr>
        <w:t>para fornecimento à Municipalidade, em conformidade com as disposições deste edital e respectivos anexos.</w:t>
      </w:r>
    </w:p>
    <w:p w14:paraId="1ADA6D70" w14:textId="7C2AC973" w:rsidR="00E66FE6" w:rsidRPr="00E66FE6" w:rsidRDefault="00E66FE6" w:rsidP="00E66FE6">
      <w:pPr>
        <w:spacing w:before="240" w:after="0" w:line="240" w:lineRule="auto"/>
        <w:ind w:left="1140"/>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color w:val="000000"/>
          <w:lang w:eastAsia="pt-BR"/>
        </w:rPr>
        <w:t>A participação no presente pregão dar-se-á por meio de sistema eletrônico, pelo acesso ao site </w:t>
      </w:r>
      <w:hyperlink r:id="rId11" w:tgtFrame="_blank" w:history="1">
        <w:r w:rsidRPr="00E66FE6">
          <w:rPr>
            <w:rFonts w:ascii="Calibri" w:eastAsia="Times New Roman" w:hAnsi="Calibri" w:cs="Calibri"/>
            <w:b/>
            <w:bCs/>
            <w:color w:val="0000FF"/>
            <w:u w:val="single"/>
            <w:lang w:eastAsia="pt-BR"/>
          </w:rPr>
          <w:t>www.bec.sp.gov.br</w:t>
        </w:r>
      </w:hyperlink>
      <w:r w:rsidRPr="00E66FE6">
        <w:rPr>
          <w:rFonts w:ascii="Times New Roman" w:eastAsia="Times New Roman" w:hAnsi="Times New Roman" w:cs="Times New Roman"/>
          <w:b/>
          <w:bCs/>
          <w:color w:val="000000"/>
          <w:sz w:val="24"/>
          <w:szCs w:val="24"/>
          <w:lang w:eastAsia="pt-BR"/>
        </w:rPr>
        <w:t> </w:t>
      </w:r>
      <w:r w:rsidRPr="00E66FE6">
        <w:rPr>
          <w:rFonts w:ascii="Calibri" w:eastAsia="Times New Roman" w:hAnsi="Calibri" w:cs="Calibri"/>
          <w:color w:val="000000"/>
          <w:lang w:eastAsia="pt-BR"/>
        </w:rPr>
        <w:t>ou</w:t>
      </w:r>
      <w:r w:rsidRPr="00E66FE6">
        <w:rPr>
          <w:rFonts w:ascii="Calibri" w:eastAsia="Times New Roman" w:hAnsi="Calibri" w:cs="Calibri"/>
          <w:b/>
          <w:bCs/>
          <w:color w:val="000000"/>
          <w:lang w:eastAsia="pt-BR"/>
        </w:rPr>
        <w:t> </w:t>
      </w:r>
      <w:hyperlink r:id="rId12" w:tgtFrame="_blank" w:history="1">
        <w:r w:rsidRPr="00E66FE6">
          <w:rPr>
            <w:rFonts w:ascii="Calibri" w:eastAsia="Times New Roman" w:hAnsi="Calibri" w:cs="Calibri"/>
            <w:b/>
            <w:bCs/>
            <w:color w:val="0000FF"/>
            <w:u w:val="single"/>
            <w:lang w:eastAsia="pt-BR"/>
          </w:rPr>
          <w:t>www.bec.fazenda.gov.br</w:t>
        </w:r>
      </w:hyperlink>
      <w:r w:rsidRPr="00E66FE6">
        <w:rPr>
          <w:rFonts w:ascii="Calibri" w:eastAsia="Times New Roman" w:hAnsi="Calibri" w:cs="Calibri"/>
          <w:color w:val="000000"/>
          <w:lang w:eastAsia="pt-BR"/>
        </w:rPr>
        <w:t>, - UC nº </w:t>
      </w:r>
      <w:r w:rsidRPr="00E66FE6">
        <w:rPr>
          <w:rFonts w:ascii="Calibri" w:eastAsia="Times New Roman" w:hAnsi="Calibri" w:cs="Calibri"/>
          <w:b/>
          <w:bCs/>
          <w:color w:val="000000"/>
          <w:lang w:eastAsia="pt-BR"/>
        </w:rPr>
        <w:t>801001</w:t>
      </w:r>
      <w:r w:rsidRPr="00E66FE6">
        <w:rPr>
          <w:rFonts w:ascii="Calibri" w:eastAsia="Times New Roman" w:hAnsi="Calibri" w:cs="Calibri"/>
          <w:color w:val="000000"/>
          <w:lang w:eastAsia="pt-BR"/>
        </w:rPr>
        <w:t xml:space="preserve">, nas condições descritas neste Edital, devendo ser observado o início da sessão às </w:t>
      </w:r>
      <w:r w:rsidR="00123978">
        <w:rPr>
          <w:rFonts w:ascii="Calibri" w:eastAsia="Times New Roman" w:hAnsi="Calibri" w:cs="Calibri"/>
          <w:color w:val="000000"/>
          <w:lang w:eastAsia="pt-BR"/>
        </w:rPr>
        <w:t>10</w:t>
      </w:r>
      <w:r w:rsidRPr="00E66FE6">
        <w:rPr>
          <w:rFonts w:ascii="Calibri" w:eastAsia="Times New Roman" w:hAnsi="Calibri" w:cs="Calibri"/>
          <w:color w:val="000000"/>
          <w:lang w:eastAsia="pt-BR"/>
        </w:rPr>
        <w:t>:</w:t>
      </w:r>
      <w:r w:rsidR="00123978">
        <w:rPr>
          <w:rFonts w:ascii="Calibri" w:eastAsia="Times New Roman" w:hAnsi="Calibri" w:cs="Calibri"/>
          <w:color w:val="000000"/>
          <w:lang w:eastAsia="pt-BR"/>
        </w:rPr>
        <w:t>3</w:t>
      </w:r>
      <w:r w:rsidRPr="00E66FE6">
        <w:rPr>
          <w:rFonts w:ascii="Calibri" w:eastAsia="Times New Roman" w:hAnsi="Calibri" w:cs="Calibri"/>
          <w:color w:val="000000"/>
          <w:lang w:eastAsia="pt-BR"/>
        </w:rPr>
        <w:t>0 h. (horário de Brasília) do dia</w:t>
      </w:r>
      <w:r w:rsidR="001401AB">
        <w:rPr>
          <w:rFonts w:ascii="Calibri" w:eastAsia="Times New Roman" w:hAnsi="Calibri" w:cs="Calibri"/>
          <w:color w:val="000000"/>
          <w:lang w:eastAsia="pt-BR"/>
        </w:rPr>
        <w:t xml:space="preserve">:   </w:t>
      </w:r>
      <w:r w:rsidR="00123978">
        <w:rPr>
          <w:rFonts w:ascii="Calibri" w:eastAsia="Times New Roman" w:hAnsi="Calibri" w:cs="Calibri"/>
          <w:color w:val="000000"/>
          <w:lang w:eastAsia="pt-BR"/>
        </w:rPr>
        <w:t>14</w:t>
      </w:r>
      <w:r w:rsidR="001401AB">
        <w:rPr>
          <w:rFonts w:ascii="Calibri" w:eastAsia="Times New Roman" w:hAnsi="Calibri" w:cs="Calibri"/>
          <w:color w:val="000000"/>
          <w:lang w:eastAsia="pt-BR"/>
        </w:rPr>
        <w:t xml:space="preserve">  </w:t>
      </w:r>
      <w:r w:rsidRPr="00E66FE6">
        <w:rPr>
          <w:rFonts w:ascii="Calibri" w:eastAsia="Times New Roman" w:hAnsi="Calibri" w:cs="Calibri"/>
          <w:b/>
          <w:bCs/>
          <w:color w:val="000000"/>
          <w:lang w:eastAsia="pt-BR"/>
        </w:rPr>
        <w:t>/</w:t>
      </w:r>
      <w:r w:rsidR="001401AB">
        <w:rPr>
          <w:rFonts w:ascii="Calibri" w:eastAsia="Times New Roman" w:hAnsi="Calibri" w:cs="Calibri"/>
          <w:b/>
          <w:bCs/>
          <w:color w:val="000000"/>
          <w:lang w:eastAsia="pt-BR"/>
        </w:rPr>
        <w:t xml:space="preserve"> </w:t>
      </w:r>
      <w:r w:rsidR="00123978">
        <w:rPr>
          <w:rFonts w:ascii="Calibri" w:eastAsia="Times New Roman" w:hAnsi="Calibri" w:cs="Calibri"/>
          <w:b/>
          <w:bCs/>
          <w:color w:val="000000"/>
          <w:lang w:eastAsia="pt-BR"/>
        </w:rPr>
        <w:t>02</w:t>
      </w:r>
      <w:r w:rsidR="001401AB">
        <w:rPr>
          <w:rFonts w:ascii="Calibri" w:eastAsia="Times New Roman" w:hAnsi="Calibri" w:cs="Calibri"/>
          <w:b/>
          <w:bCs/>
          <w:color w:val="000000"/>
          <w:lang w:eastAsia="pt-BR"/>
        </w:rPr>
        <w:t xml:space="preserve">   </w:t>
      </w:r>
      <w:r w:rsidRPr="00E66FE6">
        <w:rPr>
          <w:rFonts w:ascii="Calibri" w:eastAsia="Times New Roman" w:hAnsi="Calibri" w:cs="Calibri"/>
          <w:b/>
          <w:bCs/>
          <w:color w:val="000000"/>
          <w:lang w:eastAsia="pt-BR"/>
        </w:rPr>
        <w:t>/</w:t>
      </w:r>
      <w:r w:rsidR="001401AB">
        <w:rPr>
          <w:rFonts w:ascii="Calibri" w:eastAsia="Times New Roman" w:hAnsi="Calibri" w:cs="Calibri"/>
          <w:b/>
          <w:bCs/>
          <w:color w:val="000000"/>
          <w:lang w:eastAsia="pt-BR"/>
        </w:rPr>
        <w:t xml:space="preserve">  </w:t>
      </w:r>
      <w:r w:rsidRPr="00E66FE6">
        <w:rPr>
          <w:rFonts w:ascii="Calibri" w:eastAsia="Times New Roman" w:hAnsi="Calibri" w:cs="Calibri"/>
          <w:b/>
          <w:bCs/>
          <w:color w:val="000000"/>
          <w:lang w:eastAsia="pt-BR"/>
        </w:rPr>
        <w:t>202</w:t>
      </w:r>
      <w:r w:rsidR="001401AB">
        <w:rPr>
          <w:rFonts w:ascii="Calibri" w:eastAsia="Times New Roman" w:hAnsi="Calibri" w:cs="Calibri"/>
          <w:b/>
          <w:bCs/>
          <w:color w:val="000000"/>
          <w:lang w:eastAsia="pt-BR"/>
        </w:rPr>
        <w:t>3</w:t>
      </w:r>
      <w:r w:rsidRPr="00E66FE6">
        <w:rPr>
          <w:rFonts w:ascii="Calibri" w:eastAsia="Times New Roman" w:hAnsi="Calibri" w:cs="Calibri"/>
          <w:color w:val="000000"/>
          <w:lang w:eastAsia="pt-BR"/>
        </w:rPr>
        <w:t>.</w:t>
      </w:r>
    </w:p>
    <w:p w14:paraId="1B3C07E5" w14:textId="77777777" w:rsidR="00E66FE6" w:rsidRPr="00E66FE6" w:rsidRDefault="00E66FE6" w:rsidP="00E66FE6">
      <w:pPr>
        <w:spacing w:before="240" w:after="0" w:line="240" w:lineRule="auto"/>
        <w:ind w:left="1140"/>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color w:val="000000"/>
          <w:shd w:val="clear" w:color="auto" w:fill="FFFFFF"/>
          <w:lang w:eastAsia="pt-BR"/>
        </w:rPr>
        <w:t>Este Edital, seus anexos, o resultado do Pregão e os demais atos pertinentes também constarão do site </w:t>
      </w:r>
      <w:hyperlink r:id="rId13" w:tgtFrame="_blank" w:history="1">
        <w:r w:rsidRPr="00E66FE6">
          <w:rPr>
            <w:rFonts w:ascii="Calibri" w:eastAsia="Times New Roman" w:hAnsi="Calibri" w:cs="Calibri"/>
            <w:color w:val="0000FF"/>
            <w:u w:val="single"/>
            <w:shd w:val="clear" w:color="auto" w:fill="FFFFFF"/>
            <w:lang w:eastAsia="pt-BR"/>
          </w:rPr>
          <w:t>http://e-negocioscidadesp.prefeitura.sp.gov.br</w:t>
        </w:r>
      </w:hyperlink>
      <w:r w:rsidRPr="00E66FE6">
        <w:rPr>
          <w:rFonts w:ascii="Calibri" w:eastAsia="Times New Roman" w:hAnsi="Calibri" w:cs="Calibri"/>
          <w:color w:val="000000"/>
          <w:shd w:val="clear" w:color="auto" w:fill="FFFFFF"/>
          <w:lang w:eastAsia="pt-BR"/>
        </w:rPr>
        <w:t> – SEGES.</w:t>
      </w:r>
    </w:p>
    <w:p w14:paraId="2C8361A4"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 EMBASAMENTO LEGAL</w:t>
      </w:r>
    </w:p>
    <w:p w14:paraId="499AEB5B" w14:textId="77777777" w:rsidR="00E66FE6" w:rsidRPr="00E66FE6" w:rsidRDefault="00E66FE6" w:rsidP="00E66FE6">
      <w:pPr>
        <w:spacing w:before="240" w:after="120" w:line="240" w:lineRule="auto"/>
        <w:ind w:left="1140"/>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color w:val="000000"/>
          <w:lang w:eastAsia="pt-BR"/>
        </w:rPr>
        <w:t xml:space="preserve">O procedimento licitatório e os atos dele decorrentes observarão as disposições das Leis Municipais </w:t>
      </w:r>
      <w:proofErr w:type="spellStart"/>
      <w:r w:rsidRPr="00E66FE6">
        <w:rPr>
          <w:rFonts w:ascii="Calibri" w:eastAsia="Times New Roman" w:hAnsi="Calibri" w:cs="Calibri"/>
          <w:color w:val="000000"/>
          <w:lang w:eastAsia="pt-BR"/>
        </w:rPr>
        <w:t>nº</w:t>
      </w:r>
      <w:r w:rsidRPr="00E66FE6">
        <w:rPr>
          <w:rFonts w:ascii="Calibri" w:eastAsia="Times New Roman" w:hAnsi="Calibri" w:cs="Calibri"/>
          <w:color w:val="000000"/>
          <w:vertAlign w:val="superscript"/>
          <w:lang w:eastAsia="pt-BR"/>
        </w:rPr>
        <w:t>s</w:t>
      </w:r>
      <w:proofErr w:type="spellEnd"/>
      <w:r w:rsidRPr="00E66FE6">
        <w:rPr>
          <w:rFonts w:ascii="Calibri" w:eastAsia="Times New Roman" w:hAnsi="Calibri" w:cs="Calibri"/>
          <w:color w:val="000000"/>
          <w:lang w:eastAsia="pt-BR"/>
        </w:rPr>
        <w:t xml:space="preserve"> 13.278/2002, 17.260/2020 e 17.273.2020, dos Decretos Municipais </w:t>
      </w:r>
      <w:proofErr w:type="spellStart"/>
      <w:r w:rsidRPr="00E66FE6">
        <w:rPr>
          <w:rFonts w:ascii="Calibri" w:eastAsia="Times New Roman" w:hAnsi="Calibri" w:cs="Calibri"/>
          <w:color w:val="000000"/>
          <w:lang w:eastAsia="pt-BR"/>
        </w:rPr>
        <w:t>nº</w:t>
      </w:r>
      <w:r w:rsidRPr="00E66FE6">
        <w:rPr>
          <w:rFonts w:ascii="Calibri" w:eastAsia="Times New Roman" w:hAnsi="Calibri" w:cs="Calibri"/>
          <w:color w:val="000000"/>
          <w:vertAlign w:val="superscript"/>
          <w:lang w:eastAsia="pt-BR"/>
        </w:rPr>
        <w:t>s</w:t>
      </w:r>
      <w:proofErr w:type="spellEnd"/>
      <w:r w:rsidRPr="00E66FE6">
        <w:rPr>
          <w:rFonts w:ascii="Calibri" w:eastAsia="Times New Roman" w:hAnsi="Calibri" w:cs="Calibri"/>
          <w:color w:val="000000"/>
          <w:lang w:eastAsia="pt-BR"/>
        </w:rPr>
        <w:t xml:space="preserve"> 43.406/2003, alterado pelo Decreto 55.427/2014, 44.279/2003, 46.662/2005, 52.091/2011, 54.102/2013, 56.475/2015, 56.144/2015, 60.041/2020, das Leis Federais </w:t>
      </w:r>
      <w:proofErr w:type="spellStart"/>
      <w:r w:rsidRPr="00E66FE6">
        <w:rPr>
          <w:rFonts w:ascii="Calibri" w:eastAsia="Times New Roman" w:hAnsi="Calibri" w:cs="Calibri"/>
          <w:color w:val="000000"/>
          <w:lang w:eastAsia="pt-BR"/>
        </w:rPr>
        <w:t>nº</w:t>
      </w:r>
      <w:r w:rsidRPr="00E66FE6">
        <w:rPr>
          <w:rFonts w:ascii="Calibri" w:eastAsia="Times New Roman" w:hAnsi="Calibri" w:cs="Calibri"/>
          <w:color w:val="000000"/>
          <w:vertAlign w:val="superscript"/>
          <w:lang w:eastAsia="pt-BR"/>
        </w:rPr>
        <w:t>s</w:t>
      </w:r>
      <w:proofErr w:type="spellEnd"/>
      <w:r w:rsidRPr="00E66FE6">
        <w:rPr>
          <w:rFonts w:ascii="Calibri" w:eastAsia="Times New Roman" w:hAnsi="Calibri" w:cs="Calibri"/>
          <w:color w:val="000000"/>
          <w:lang w:eastAsia="pt-BR"/>
        </w:rPr>
        <w:t> 10.520/2002 e 8.666/1993, Lei Complementar nº 123/2006, alterada pela Lei Complementar nº 147/2014, e das demais normas complementares aplicáveis.</w:t>
      </w:r>
    </w:p>
    <w:p w14:paraId="67980B28"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2 OBJETO</w:t>
      </w:r>
    </w:p>
    <w:p w14:paraId="08B19DD5" w14:textId="54E2B3FD" w:rsidR="70AB8BF9" w:rsidRDefault="70AB8BF9" w:rsidP="09FB6CD0">
      <w:pPr>
        <w:spacing w:before="240" w:after="120" w:line="240" w:lineRule="auto"/>
        <w:ind w:left="2130" w:hanging="1425"/>
        <w:jc w:val="both"/>
        <w:rPr>
          <w:rFonts w:ascii="Times New Roman" w:eastAsia="Times New Roman" w:hAnsi="Times New Roman" w:cs="Times New Roman"/>
          <w:color w:val="000000" w:themeColor="text1"/>
          <w:sz w:val="27"/>
          <w:szCs w:val="27"/>
          <w:lang w:eastAsia="pt-BR"/>
        </w:rPr>
      </w:pPr>
      <w:r w:rsidRPr="09FB6CD0">
        <w:rPr>
          <w:rFonts w:ascii="Calibri" w:eastAsia="Times New Roman" w:hAnsi="Calibri" w:cs="Calibri"/>
          <w:color w:val="000000" w:themeColor="text1"/>
          <w:lang w:eastAsia="pt-BR"/>
        </w:rPr>
        <w:t xml:space="preserve"> 2.1 O presente pregão eletrônico tem por objeto o registro de preços para eventual fornecimento de Gás Liquefeito de Petróleo (G.L.P Envasado – Botijão) para as unidades da Prefeitura do Município de São Paulo, conforme especificações técnicas descritas no Anexo I deste edital.</w:t>
      </w:r>
    </w:p>
    <w:p w14:paraId="5CD8D15A" w14:textId="58D58635" w:rsidR="70AB8BF9" w:rsidRDefault="70AB8BF9" w:rsidP="09FB6CD0">
      <w:pPr>
        <w:spacing w:before="240" w:after="120" w:line="240" w:lineRule="auto"/>
        <w:ind w:left="1140" w:hanging="1134"/>
        <w:jc w:val="both"/>
      </w:pPr>
      <w:r w:rsidRPr="09FB6CD0">
        <w:rPr>
          <w:rFonts w:ascii="Calibri" w:eastAsia="Times New Roman" w:hAnsi="Calibri" w:cs="Calibri"/>
          <w:color w:val="000000" w:themeColor="text1"/>
          <w:lang w:eastAsia="pt-BR"/>
        </w:rPr>
        <w:t>2.2. Para cumprimento do disposto nos artigos 47, 48 e 49 da Lei Complementar 123/2006, com redação dada pela Lei Complementar 147/2014, a participação nesta licitação observará as regras previstas nos itens seguintes e demais regras deste Edital, havendo possibilidade de participação AMPLA ou EXCLUSIVA de microempresas e/ou empresas de pequeno porte assim qualificadas nos termos da Lei Complementar 123/06, alterada pela Lei Complementar 147/2014, bem como as cooperativas que preencham as condições estabelecidas no § 2º do artigo 1º, do Decreto Municipal 56.475/2015.</w:t>
      </w:r>
    </w:p>
    <w:p w14:paraId="7428628D" w14:textId="72D97547" w:rsidR="70AB8BF9" w:rsidRDefault="70AB8BF9" w:rsidP="09FB6CD0">
      <w:pPr>
        <w:spacing w:before="240" w:after="120" w:line="240" w:lineRule="auto"/>
        <w:ind w:left="1140" w:hanging="1134"/>
        <w:jc w:val="both"/>
      </w:pPr>
      <w:r w:rsidRPr="09FB6CD0">
        <w:rPr>
          <w:rFonts w:ascii="Calibri" w:eastAsia="Times New Roman" w:hAnsi="Calibri" w:cs="Calibri"/>
          <w:color w:val="000000" w:themeColor="text1"/>
          <w:lang w:eastAsia="pt-BR"/>
        </w:rPr>
        <w:lastRenderedPageBreak/>
        <w:t>2.3. Para atender ao disposto na legislação mencionada no item anterior, o objeto da licitação será dividido em itens nos quais a participação será definida de acordo com as seguintes regras:</w:t>
      </w:r>
    </w:p>
    <w:p w14:paraId="44150ABD" w14:textId="085B5373" w:rsidR="70AB8BF9" w:rsidRDefault="70AB8BF9" w:rsidP="09FB6CD0">
      <w:pPr>
        <w:spacing w:before="240" w:after="120" w:line="240" w:lineRule="auto"/>
        <w:ind w:left="1140" w:hanging="1134"/>
        <w:jc w:val="both"/>
      </w:pPr>
      <w:r w:rsidRPr="09FB6CD0">
        <w:rPr>
          <w:rFonts w:ascii="Calibri" w:eastAsia="Times New Roman" w:hAnsi="Calibri" w:cs="Calibri"/>
          <w:color w:val="000000" w:themeColor="text1"/>
          <w:lang w:eastAsia="pt-BR"/>
        </w:rPr>
        <w:t>a) ITEM 01, GÁS LIQUEFEITO DE PETRÓLEO – G.L.P, Botijão de 13 kg, composto de 1.039 (Hum mil, e trinta e nove) unidades (75% do total), destinado à participação ampla, assegurando-se às microempresas e empresas de pequeno porte, assim qualificadas nos termos da Lei Complementar 123/2006, alterada pela Lei Complementar 147/2014, bem como às cooperativas que preencham as condições estabelecidas no artigo 1º, § 2º, do Decreto nº 56.475/2015, os benefícios estabelecidos nos artigos 42 a 45 da referida Lei Complementar, devendo a licitante declarar em campo próprio do sistema sua condição;</w:t>
      </w:r>
    </w:p>
    <w:p w14:paraId="3EB7FCAE" w14:textId="2010F2CF" w:rsidR="70AB8BF9" w:rsidRDefault="70AB8BF9" w:rsidP="09FB6CD0">
      <w:pPr>
        <w:spacing w:before="240" w:after="120" w:line="240" w:lineRule="auto"/>
        <w:ind w:left="1140" w:hanging="1134"/>
        <w:jc w:val="both"/>
      </w:pPr>
      <w:r w:rsidRPr="09FB6CD0">
        <w:rPr>
          <w:rFonts w:ascii="Calibri" w:eastAsia="Times New Roman" w:hAnsi="Calibri" w:cs="Calibri"/>
          <w:color w:val="000000" w:themeColor="text1"/>
          <w:lang w:eastAsia="pt-BR"/>
        </w:rPr>
        <w:t>b) ITEM 02, GÁS LIQUEFEITO DE PETRÓLEO – G.L.P, Botijão de 13 kg, composto de 346 (trezentos e quarenta e seis) unidades (25% do total), destinado EXCLUSIVAMENTE à participação de microempresas e empresas de pequeno porte assim qualificadas nos termos da Lei Complementar 123/2006, alterada pela Lei Complementar 147/2014, bem como às cooperativas que preencham as condições estabelecidas no artigo 1º, § 2º, do Decreto nº 56.475/2015, observadas integralmente as demais regras estabelecidas no Decreto nº 56.475/2015, especialmente as constantes em seu artigo 14, devendo a licitante declarar em campo próprio do sistema sua condição;</w:t>
      </w:r>
    </w:p>
    <w:p w14:paraId="4B47120B" w14:textId="4F896667" w:rsidR="09FB6CD0" w:rsidRDefault="09FB6CD0" w:rsidP="09FB6CD0">
      <w:pPr>
        <w:spacing w:before="240" w:after="120" w:line="240" w:lineRule="auto"/>
        <w:ind w:left="1140" w:hanging="1134"/>
        <w:jc w:val="both"/>
        <w:rPr>
          <w:rFonts w:ascii="Calibri" w:eastAsia="Times New Roman" w:hAnsi="Calibri" w:cs="Calibri"/>
          <w:color w:val="000000" w:themeColor="text1"/>
          <w:lang w:eastAsia="pt-BR"/>
        </w:rPr>
      </w:pPr>
    </w:p>
    <w:p w14:paraId="78CF7382"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3 CONDIÇÕES DE PARTICIPAÇÃO</w:t>
      </w:r>
    </w:p>
    <w:p w14:paraId="4D5A2B8B" w14:textId="0D2349E4" w:rsidR="0227494D" w:rsidRDefault="0227494D" w:rsidP="09FB6CD0">
      <w:pPr>
        <w:spacing w:before="240" w:after="120" w:line="240" w:lineRule="auto"/>
        <w:ind w:left="2130" w:hanging="2127"/>
        <w:jc w:val="both"/>
        <w:rPr>
          <w:rFonts w:ascii="Times New Roman" w:eastAsia="Times New Roman" w:hAnsi="Times New Roman" w:cs="Times New Roman"/>
          <w:color w:val="000000" w:themeColor="text1"/>
          <w:sz w:val="27"/>
          <w:szCs w:val="27"/>
          <w:lang w:eastAsia="pt-BR"/>
        </w:rPr>
      </w:pPr>
      <w:r w:rsidRPr="09FB6CD0">
        <w:rPr>
          <w:rFonts w:ascii="Calibri" w:eastAsia="Times New Roman" w:hAnsi="Calibri" w:cs="Calibri"/>
          <w:b/>
          <w:bCs/>
          <w:color w:val="000000" w:themeColor="text1"/>
          <w:u w:val="single"/>
          <w:lang w:eastAsia="pt-BR"/>
        </w:rPr>
        <w:t xml:space="preserve"> </w:t>
      </w:r>
    </w:p>
    <w:p w14:paraId="73E09A58" w14:textId="16491357" w:rsidR="0227494D" w:rsidRDefault="0227494D" w:rsidP="09FB6CD0">
      <w:pPr>
        <w:spacing w:before="240" w:after="120" w:line="240" w:lineRule="auto"/>
        <w:ind w:left="2130" w:hanging="2127"/>
        <w:jc w:val="both"/>
        <w:rPr>
          <w:rFonts w:ascii="Times New Roman" w:eastAsia="Times New Roman" w:hAnsi="Times New Roman" w:cs="Times New Roman"/>
          <w:color w:val="000000" w:themeColor="text1"/>
          <w:sz w:val="27"/>
          <w:szCs w:val="27"/>
          <w:lang w:eastAsia="pt-BR"/>
        </w:rPr>
      </w:pPr>
      <w:r w:rsidRPr="09FB6CD0">
        <w:rPr>
          <w:rFonts w:ascii="Calibri" w:eastAsia="Times New Roman" w:hAnsi="Calibri" w:cs="Calibri"/>
          <w:b/>
          <w:bCs/>
          <w:color w:val="000000" w:themeColor="text1"/>
          <w:u w:val="single"/>
          <w:lang w:eastAsia="pt-BR"/>
        </w:rPr>
        <w:t>3.1 Poderão participar da licitação as interessadas, observadas as condições de cada item, que:</w:t>
      </w:r>
    </w:p>
    <w:p w14:paraId="3314C175"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a) </w:t>
      </w:r>
      <w:r w:rsidRPr="00E66FE6">
        <w:rPr>
          <w:rFonts w:ascii="Calibri" w:eastAsia="Times New Roman" w:hAnsi="Calibri" w:cs="Calibri"/>
          <w:color w:val="000000"/>
          <w:lang w:eastAsia="pt-BR"/>
        </w:rPr>
        <w:t>atenderem a todas as exigências deste edital e de seus anexos, </w:t>
      </w:r>
      <w:r w:rsidRPr="00E66FE6">
        <w:rPr>
          <w:rFonts w:ascii="Calibri" w:eastAsia="Times New Roman" w:hAnsi="Calibri" w:cs="Calibri"/>
          <w:b/>
          <w:bCs/>
          <w:color w:val="000000"/>
          <w:lang w:eastAsia="pt-BR"/>
        </w:rPr>
        <w:t>desde que sejam credenciadas, com cadastro ativo, no Cadastro Unificado de Fornecedores do Estado de São Paulo – CAUFESP</w:t>
      </w:r>
      <w:r w:rsidRPr="00E66FE6">
        <w:rPr>
          <w:rFonts w:ascii="Calibri" w:eastAsia="Times New Roman" w:hAnsi="Calibri" w:cs="Calibri"/>
          <w:color w:val="000000"/>
          <w:lang w:eastAsia="pt-BR"/>
        </w:rPr>
        <w:t>, condição para a utilização do sistema eletrônico – </w:t>
      </w:r>
      <w:r w:rsidRPr="00E66FE6">
        <w:rPr>
          <w:rFonts w:ascii="Calibri" w:eastAsia="Times New Roman" w:hAnsi="Calibri" w:cs="Calibri"/>
          <w:b/>
          <w:bCs/>
          <w:color w:val="000000"/>
          <w:lang w:eastAsia="pt-BR"/>
        </w:rPr>
        <w:t>BEC/SP.</w:t>
      </w:r>
    </w:p>
    <w:p w14:paraId="302DEA98"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a.1)</w:t>
      </w:r>
      <w:r w:rsidRPr="00E66FE6">
        <w:rPr>
          <w:rFonts w:ascii="Calibri" w:eastAsia="Times New Roman" w:hAnsi="Calibri" w:cs="Calibri"/>
          <w:color w:val="000000"/>
          <w:lang w:eastAsia="pt-BR"/>
        </w:rPr>
        <w:t> O registro no </w:t>
      </w:r>
      <w:r w:rsidRPr="00E66FE6">
        <w:rPr>
          <w:rFonts w:ascii="Calibri" w:eastAsia="Times New Roman" w:hAnsi="Calibri" w:cs="Calibri"/>
          <w:b/>
          <w:bCs/>
          <w:color w:val="000000"/>
          <w:lang w:eastAsia="pt-BR"/>
        </w:rPr>
        <w:t>CAUFESP</w:t>
      </w:r>
      <w:r w:rsidRPr="00E66FE6">
        <w:rPr>
          <w:rFonts w:ascii="Calibri" w:eastAsia="Times New Roman" w:hAnsi="Calibri" w:cs="Calibri"/>
          <w:color w:val="000000"/>
          <w:lang w:eastAsia="pt-BR"/>
        </w:rPr>
        <w:t>, o credenciamento de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r w:rsidRPr="00E66FE6">
        <w:rPr>
          <w:rFonts w:ascii="Arial" w:eastAsia="Times New Roman" w:hAnsi="Arial" w:cs="Arial"/>
          <w:color w:val="000000"/>
          <w:lang w:eastAsia="pt-BR"/>
        </w:rPr>
        <w:t>.</w:t>
      </w:r>
    </w:p>
    <w:p w14:paraId="24E9C428"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b) </w:t>
      </w:r>
      <w:r w:rsidRPr="00E66FE6">
        <w:rPr>
          <w:rFonts w:ascii="Calibri" w:eastAsia="Times New Roman" w:hAnsi="Calibri" w:cs="Calibri"/>
          <w:color w:val="000000"/>
          <w:lang w:eastAsia="pt-BR"/>
        </w:rPr>
        <w:t>tenham objeto social pertinente e compatível ao licitado;</w:t>
      </w:r>
    </w:p>
    <w:p w14:paraId="50A21681" w14:textId="77777777" w:rsidR="00E66FE6" w:rsidRPr="00E66FE6" w:rsidRDefault="00E66FE6" w:rsidP="00E66FE6">
      <w:pPr>
        <w:spacing w:before="240"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c)</w:t>
      </w:r>
      <w:r w:rsidRPr="00E66FE6">
        <w:rPr>
          <w:rFonts w:ascii="Times New Roman" w:eastAsia="Times New Roman" w:hAnsi="Times New Roman" w:cs="Times New Roman"/>
          <w:color w:val="000000"/>
          <w:sz w:val="24"/>
          <w:szCs w:val="24"/>
          <w:lang w:eastAsia="pt-BR"/>
        </w:rPr>
        <w:t> </w:t>
      </w:r>
      <w:r w:rsidRPr="00E66FE6">
        <w:rPr>
          <w:rFonts w:ascii="Calibri" w:eastAsia="Times New Roman" w:hAnsi="Calibri" w:cs="Calibri"/>
          <w:b/>
          <w:bCs/>
          <w:color w:val="000000"/>
          <w:lang w:eastAsia="pt-BR"/>
        </w:rPr>
        <w:t>não</w:t>
      </w:r>
      <w:r w:rsidRPr="00E66FE6">
        <w:rPr>
          <w:rFonts w:ascii="Calibri" w:eastAsia="Times New Roman" w:hAnsi="Calibri" w:cs="Calibri"/>
          <w:color w:val="000000"/>
          <w:lang w:eastAsia="pt-BR"/>
        </w:rPr>
        <w:t> estejam sob processo de falência, recuperação judicial ou extrajudicial, nos termos da Lei Federal nº 11.101/05, ressalvado o que disposto no item 11.6.3, alínea “a.1”, deste Edital;</w:t>
      </w:r>
    </w:p>
    <w:p w14:paraId="5A75B99C"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d) não</w:t>
      </w:r>
      <w:r w:rsidRPr="00E66FE6">
        <w:rPr>
          <w:rFonts w:ascii="Calibri" w:eastAsia="Times New Roman" w:hAnsi="Calibri" w:cs="Calibri"/>
          <w:color w:val="000000"/>
          <w:lang w:eastAsia="pt-BR"/>
        </w:rPr>
        <w:t> estejam constituídas em forma de consórcio e não sejam controladoras, coligadas ou subsidiárias entre si, qualquer que seja sua forma de constituição;</w:t>
      </w:r>
    </w:p>
    <w:p w14:paraId="11F09EFE"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e) não</w:t>
      </w:r>
      <w:r w:rsidRPr="00E66FE6">
        <w:rPr>
          <w:rFonts w:ascii="Calibri" w:eastAsia="Times New Roman" w:hAnsi="Calibri" w:cs="Calibri"/>
          <w:color w:val="000000"/>
          <w:lang w:eastAsia="pt-BR"/>
        </w:rPr>
        <w:t> tenham sido declaradas inidôneas para licitar e contratar com a Administração Pública;</w:t>
      </w:r>
    </w:p>
    <w:p w14:paraId="53E6ECC9"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lastRenderedPageBreak/>
        <w:t>f) não</w:t>
      </w:r>
      <w:r w:rsidRPr="00E66FE6">
        <w:rPr>
          <w:rFonts w:ascii="Calibri" w:eastAsia="Times New Roman" w:hAnsi="Calibri" w:cs="Calibri"/>
          <w:color w:val="000000"/>
          <w:lang w:eastAsia="pt-BR"/>
        </w:rPr>
        <w:t> estejam suspensas ou impedidas de licitar e contratar com a Administração Pública, nos termos da Orientação Normativa PGM Nº 03/2012 e jurisprudência consolidada do Superior Tribunal de Justiça e da Súmula nº 6, editada pelo Tribunal de Contas do Município de São Paulo, publicada no DOC de 13/08/2020;</w:t>
      </w:r>
    </w:p>
    <w:p w14:paraId="12B2B818"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g) não</w:t>
      </w:r>
      <w:r w:rsidRPr="00E66FE6">
        <w:rPr>
          <w:rFonts w:ascii="Calibri" w:eastAsia="Times New Roman" w:hAnsi="Calibri" w:cs="Calibri"/>
          <w:color w:val="000000"/>
          <w:lang w:eastAsia="pt-BR"/>
        </w:rPr>
        <w:t> se enquadrem nas disposições do art. 9º da Lei Federal nº 8.666/1993.</w:t>
      </w:r>
    </w:p>
    <w:p w14:paraId="319D1E28"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3.1.1 </w:t>
      </w:r>
      <w:r w:rsidRPr="00E66FE6">
        <w:rPr>
          <w:rFonts w:ascii="Calibri" w:eastAsia="Times New Roman" w:hAnsi="Calibri" w:cs="Calibri"/>
          <w:color w:val="000000"/>
          <w:lang w:eastAsia="pt-BR"/>
        </w:rPr>
        <w:t>Nos termos do artigo 52, inciso I, da Lei Federal nº 11.101/05, e da decisão do E. Superior Tribunal de Justiça, no autos do Agravo de Instrumento nº 309.867- ES (2013/0064947-3, de relatoria do Min. Gurgel de Faria), poderão participar desta licitação as empresas em recuperação judicial ou extrajudicial, desde que demonstrem, na fase de habilitação, sua viabilidade econômica, conforme o disposto no item 11.6.3, subitem a.1, deste edital.</w:t>
      </w:r>
    </w:p>
    <w:p w14:paraId="36712736"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3.2</w:t>
      </w:r>
      <w:r w:rsidRPr="00E66FE6">
        <w:rPr>
          <w:rFonts w:ascii="Times New Roman" w:eastAsia="Times New Roman" w:hAnsi="Times New Roman" w:cs="Times New Roman"/>
          <w:b/>
          <w:bCs/>
          <w:color w:val="000000"/>
          <w:sz w:val="24"/>
          <w:szCs w:val="24"/>
          <w:lang w:eastAsia="pt-BR"/>
        </w:rPr>
        <w:t> </w:t>
      </w:r>
      <w:r w:rsidRPr="00E66FE6">
        <w:rPr>
          <w:rFonts w:ascii="Calibri" w:eastAsia="Times New Roman" w:hAnsi="Calibri" w:cs="Calibri"/>
          <w:color w:val="000000"/>
          <w:lang w:eastAsia="pt-BR"/>
        </w:rPr>
        <w:t>As microempresas e empresas de pequeno porte, assim qualificadas nos termos da Lei Complementar nº 123/2006, alterada pela Lei Complementar nº 147/2014, poderão participar desta licitação usufruindo dos benefícios estabelecidos nos artigos 42 a 45 daquela Lei Complementar, devendo para tanto observar as regras estabelecidas no Decreto nº 56.475/2015, declarando em campo próprio do sistema sua condição.</w:t>
      </w:r>
    </w:p>
    <w:p w14:paraId="4F250229" w14:textId="1006457F" w:rsidR="00E66FE6" w:rsidRPr="00E66FE6" w:rsidRDefault="1B110A51"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9FB6CD0">
        <w:rPr>
          <w:rFonts w:ascii="Calibri" w:eastAsia="Times New Roman" w:hAnsi="Calibri" w:cs="Calibri"/>
          <w:b/>
          <w:bCs/>
          <w:color w:val="000000" w:themeColor="text1"/>
          <w:lang w:eastAsia="pt-BR"/>
        </w:rPr>
        <w:t>3.2.1</w:t>
      </w:r>
      <w:r w:rsidRPr="09FB6CD0">
        <w:rPr>
          <w:rFonts w:ascii="Calibri" w:eastAsia="Times New Roman" w:hAnsi="Calibri" w:cs="Calibri"/>
          <w:color w:val="000000" w:themeColor="text1"/>
          <w:lang w:eastAsia="pt-BR"/>
        </w:rPr>
        <w:t> </w:t>
      </w:r>
      <w:r w:rsidR="378BE51E" w:rsidRPr="09FB6CD0">
        <w:rPr>
          <w:rFonts w:ascii="Calibri" w:eastAsia="Times New Roman" w:hAnsi="Calibri" w:cs="Calibri"/>
          <w:color w:val="000000" w:themeColor="text1"/>
          <w:lang w:eastAsia="pt-BR"/>
        </w:rPr>
        <w:t>Nas licitações na modalidade Pregão Eletrônico serão observadas as regras próprias do sistema utilizado, do Decreto 43.406/2003 e da Lei Complementar 123/2006, alterada pela Lei Complementar 147/2014, sem prejuízo das eventuais condições específicas de cada item licitado previstas no item 2 deste edital e em seu Anexo I.</w:t>
      </w:r>
    </w:p>
    <w:p w14:paraId="57172AEE"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3.3</w:t>
      </w:r>
      <w:r w:rsidRPr="00E66FE6">
        <w:rPr>
          <w:rFonts w:ascii="Calibri" w:eastAsia="Times New Roman" w:hAnsi="Calibri" w:cs="Calibri"/>
          <w:color w:val="000000"/>
          <w:lang w:eastAsia="pt-BR"/>
        </w:rPr>
        <w:t> Como requisito para a participação no pregão, a licitante deverá manifestar, em campo próprio do sistema eletrônico, que inexiste qualquer fato superveniente que impede a sua participação no certame ou de sua contratação e que conhece e aceita os regulamentos do Sistema BEC/SP.</w:t>
      </w:r>
    </w:p>
    <w:p w14:paraId="6140D3DD"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3.4</w:t>
      </w:r>
      <w:r w:rsidRPr="00E66FE6">
        <w:rPr>
          <w:rFonts w:ascii="Calibri" w:eastAsia="Times New Roman" w:hAnsi="Calibri" w:cs="Calibri"/>
          <w:color w:val="000000"/>
          <w:lang w:eastAsia="pt-BR"/>
        </w:rPr>
        <w:t> Ao encaminhar sua proposta, a licitante declara que cumpre integralmente os requisitos de habilitação previstos neste Edital e seus anexos.</w:t>
      </w:r>
    </w:p>
    <w:p w14:paraId="71D48014"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3.5</w:t>
      </w:r>
      <w:r w:rsidRPr="00E66FE6">
        <w:rPr>
          <w:rFonts w:ascii="Calibri" w:eastAsia="Times New Roman" w:hAnsi="Calibri" w:cs="Calibri"/>
          <w:color w:val="000000"/>
          <w:lang w:eastAsia="pt-BR"/>
        </w:rPr>
        <w:t> A participação neste Pregão implica o reconhecimento pela Licitante de que conhece, atende e se submete a todas as cláusulas e condições do presente edital, bem como as disposições contidas na legislação indicada na cláusula “1” deste Edital, que disciplinam a presente licitação e integrarão o ajuste correspondente, no que lhe for pertinente.</w:t>
      </w:r>
    </w:p>
    <w:p w14:paraId="62E00CE8"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4 ACESSO ÀS INFORMAÇÕES</w:t>
      </w:r>
    </w:p>
    <w:p w14:paraId="46624170" w14:textId="77777777" w:rsidR="00E66FE6" w:rsidRPr="00E66FE6" w:rsidRDefault="00E66FE6" w:rsidP="00E66FE6">
      <w:pPr>
        <w:spacing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p w14:paraId="02878907" w14:textId="77777777" w:rsidR="00E66FE6" w:rsidRPr="00E66FE6" w:rsidRDefault="00E66FE6" w:rsidP="00E66FE6">
      <w:pPr>
        <w:spacing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4.1 </w:t>
      </w:r>
      <w:r w:rsidRPr="00E66FE6">
        <w:rPr>
          <w:rFonts w:ascii="Calibri" w:eastAsia="Times New Roman" w:hAnsi="Calibri" w:cs="Calibri"/>
          <w:color w:val="000000"/>
          <w:lang w:eastAsia="pt-BR"/>
        </w:rPr>
        <w:t>Qualquer pessoa poderá solicitar esclarecimentos ou informações relativos a esta licitação, que deverão ser relatadas diretamente no sistema eletrônico, em campo específico, no endereço constante do preâmbulo deste instrumento, no prazo de até dois dias úteis anteriores à data marcada para a realização da sessão pública de abertura do pregão.</w:t>
      </w:r>
    </w:p>
    <w:p w14:paraId="7A3A0702" w14:textId="4C6F9A5A" w:rsidR="00E66FE6" w:rsidRPr="00E66FE6" w:rsidRDefault="1B110A51" w:rsidP="00E66FE6">
      <w:pPr>
        <w:spacing w:after="120" w:line="240" w:lineRule="auto"/>
        <w:ind w:left="1140" w:hanging="1134"/>
        <w:jc w:val="both"/>
        <w:rPr>
          <w:rFonts w:ascii="Times New Roman" w:eastAsia="Times New Roman" w:hAnsi="Times New Roman" w:cs="Times New Roman"/>
          <w:color w:val="000000"/>
          <w:sz w:val="27"/>
          <w:szCs w:val="27"/>
          <w:lang w:eastAsia="pt-BR"/>
        </w:rPr>
      </w:pPr>
      <w:r w:rsidRPr="09FB6CD0">
        <w:rPr>
          <w:rFonts w:ascii="Calibri" w:eastAsia="Times New Roman" w:hAnsi="Calibri" w:cs="Calibri"/>
          <w:b/>
          <w:bCs/>
          <w:color w:val="000000" w:themeColor="text1"/>
          <w:lang w:eastAsia="pt-BR"/>
        </w:rPr>
        <w:t>4.2 </w:t>
      </w:r>
      <w:r w:rsidR="2929048C" w:rsidRPr="09FB6CD0">
        <w:rPr>
          <w:rFonts w:ascii="Calibri" w:eastAsia="Times New Roman" w:hAnsi="Calibri" w:cs="Calibri"/>
          <w:color w:val="000000" w:themeColor="text1"/>
          <w:lang w:eastAsia="pt-BR"/>
        </w:rPr>
        <w:t xml:space="preserve"> Os esclarecimentos e as informações serão prestados pelo Pregoeiro, até a data fixada para abertura da sessão pública deste Pregão.</w:t>
      </w:r>
    </w:p>
    <w:p w14:paraId="4B8484D5" w14:textId="77777777" w:rsidR="00E66FE6" w:rsidRPr="00E66FE6" w:rsidRDefault="00E66FE6" w:rsidP="00E66FE6">
      <w:pPr>
        <w:spacing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p w14:paraId="6E34C774" w14:textId="77777777" w:rsidR="00E66FE6" w:rsidRPr="00E66FE6" w:rsidRDefault="00E66FE6" w:rsidP="00E66FE6">
      <w:pPr>
        <w:spacing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lastRenderedPageBreak/>
        <w:t>5 IMPUGNAÇÃO DO EDITAL</w:t>
      </w:r>
    </w:p>
    <w:p w14:paraId="4F8F56C0" w14:textId="77777777" w:rsidR="00E66FE6" w:rsidRPr="00E66FE6" w:rsidRDefault="00E66FE6" w:rsidP="00E66FE6">
      <w:pPr>
        <w:spacing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p w14:paraId="7BF05C8E" w14:textId="77777777" w:rsidR="00E66FE6" w:rsidRPr="00E66FE6" w:rsidRDefault="00E66FE6" w:rsidP="00E66FE6">
      <w:pPr>
        <w:spacing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5.1</w:t>
      </w:r>
      <w:r w:rsidRPr="00E66FE6">
        <w:rPr>
          <w:rFonts w:ascii="Times New Roman" w:eastAsia="Times New Roman" w:hAnsi="Times New Roman" w:cs="Times New Roman"/>
          <w:color w:val="000000"/>
          <w:sz w:val="24"/>
          <w:szCs w:val="24"/>
          <w:lang w:eastAsia="pt-BR"/>
        </w:rPr>
        <w:t> </w:t>
      </w:r>
      <w:r w:rsidRPr="00E66FE6">
        <w:rPr>
          <w:rFonts w:ascii="Calibri" w:eastAsia="Times New Roman" w:hAnsi="Calibri" w:cs="Calibri"/>
          <w:color w:val="000000"/>
          <w:lang w:eastAsia="pt-BR"/>
        </w:rPr>
        <w:t>Qualquer pessoa, física ou jurídica, poderá formular impugnações contra o ato convocatório, sendo que eventuais impugnações ao Edital deverão ser relatadas diretamente no sistema eletrônico, em campo específico, no endereço constante do preâmbulo deste instrumento, no prazo de até dois dias úteis anteriores à data marcada para a realização da sessão pública de abertura do pregão, sob pena de decadência do direito.</w:t>
      </w:r>
    </w:p>
    <w:p w14:paraId="489CB5FC" w14:textId="77777777" w:rsidR="00E66FE6" w:rsidRPr="00E66FE6" w:rsidRDefault="00E66FE6" w:rsidP="00E66FE6">
      <w:pPr>
        <w:spacing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5.2</w:t>
      </w:r>
      <w:r w:rsidRPr="00E66FE6">
        <w:rPr>
          <w:rFonts w:ascii="Calibri" w:eastAsia="Times New Roman" w:hAnsi="Calibri" w:cs="Calibri"/>
          <w:color w:val="000000"/>
          <w:lang w:eastAsia="pt-BR"/>
        </w:rPr>
        <w:t> Caberá ao pregoeiro(a) manifestar-se, motivadamente, a respeito da(s) impugnação (</w:t>
      </w:r>
      <w:proofErr w:type="spellStart"/>
      <w:r w:rsidRPr="00E66FE6">
        <w:rPr>
          <w:rFonts w:ascii="Calibri" w:eastAsia="Times New Roman" w:hAnsi="Calibri" w:cs="Calibri"/>
          <w:color w:val="000000"/>
          <w:lang w:eastAsia="pt-BR"/>
        </w:rPr>
        <w:t>ões</w:t>
      </w:r>
      <w:proofErr w:type="spellEnd"/>
      <w:r w:rsidRPr="00E66FE6">
        <w:rPr>
          <w:rFonts w:ascii="Calibri" w:eastAsia="Times New Roman" w:hAnsi="Calibri" w:cs="Calibri"/>
          <w:color w:val="000000"/>
          <w:lang w:eastAsia="pt-BR"/>
        </w:rPr>
        <w:t>), proferindo sua decisão no prazo de até um dia útil anterior à data fixada para a abertura da sessão pública.</w:t>
      </w:r>
    </w:p>
    <w:p w14:paraId="50448BC9" w14:textId="77777777" w:rsidR="00E66FE6" w:rsidRPr="00E66FE6" w:rsidRDefault="00E66FE6" w:rsidP="00E66FE6">
      <w:pPr>
        <w:spacing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5.3</w:t>
      </w:r>
      <w:r w:rsidRPr="00E66FE6">
        <w:rPr>
          <w:rFonts w:ascii="Calibri" w:eastAsia="Times New Roman" w:hAnsi="Calibri" w:cs="Calibri"/>
          <w:color w:val="000000"/>
          <w:lang w:eastAsia="pt-BR"/>
        </w:rPr>
        <w:t> Quando o acolhimento da impugnação implicar alteração do edital capaz de afetar a formulação das propostas será designada nova data para a realização do certame.</w:t>
      </w:r>
    </w:p>
    <w:p w14:paraId="5FB6A870" w14:textId="77777777" w:rsidR="00E66FE6" w:rsidRPr="00E66FE6" w:rsidRDefault="00E66FE6" w:rsidP="00E66FE6">
      <w:pPr>
        <w:spacing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5.4</w:t>
      </w:r>
      <w:r w:rsidRPr="00E66FE6">
        <w:rPr>
          <w:rFonts w:ascii="Calibri" w:eastAsia="Times New Roman" w:hAnsi="Calibri" w:cs="Calibri"/>
          <w:color w:val="000000"/>
          <w:lang w:eastAsia="pt-BR"/>
        </w:rPr>
        <w:t> A impugnação, feita tempestivamente pela LICITANTE, não a impedirá de participar deste Pregão.</w:t>
      </w:r>
    </w:p>
    <w:p w14:paraId="3D499BE3"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5.5 </w:t>
      </w:r>
      <w:r w:rsidRPr="00E66FE6">
        <w:rPr>
          <w:rFonts w:ascii="Calibri" w:eastAsia="Times New Roman" w:hAnsi="Calibri" w:cs="Calibri"/>
          <w:color w:val="000000"/>
          <w:lang w:eastAsia="pt-BR"/>
        </w:rPr>
        <w:t>As decisões das impugnações serão divulgadas pelo Pregoeiro no sistema eletrônico para visualização dos interessados</w:t>
      </w:r>
    </w:p>
    <w:p w14:paraId="273CA848"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r w:rsidRPr="00E66FE6">
        <w:rPr>
          <w:rFonts w:ascii="Calibri" w:eastAsia="Times New Roman" w:hAnsi="Calibri" w:cs="Calibri"/>
          <w:b/>
          <w:bCs/>
          <w:color w:val="000000"/>
          <w:lang w:eastAsia="pt-BR"/>
        </w:rPr>
        <w:t>6 CREDENCIAMENTO</w:t>
      </w:r>
    </w:p>
    <w:p w14:paraId="79AAD396"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r w:rsidRPr="00E66FE6">
        <w:rPr>
          <w:rFonts w:ascii="Calibri" w:eastAsia="Times New Roman" w:hAnsi="Calibri" w:cs="Calibri"/>
          <w:color w:val="000000"/>
          <w:lang w:eastAsia="pt-BR"/>
        </w:rPr>
        <w:t>6.1 As licitantes deverão estar previamente credenciadas junto ao órgão provedor</w:t>
      </w:r>
      <w:r w:rsidRPr="00E66FE6">
        <w:rPr>
          <w:rFonts w:ascii="Calibri" w:eastAsia="Times New Roman" w:hAnsi="Calibri" w:cs="Calibri"/>
          <w:b/>
          <w:bCs/>
          <w:color w:val="000000"/>
          <w:lang w:eastAsia="pt-BR"/>
        </w:rPr>
        <w:t> </w:t>
      </w:r>
      <w:r w:rsidRPr="00E66FE6">
        <w:rPr>
          <w:rFonts w:ascii="Calibri" w:eastAsia="Times New Roman" w:hAnsi="Calibri" w:cs="Calibri"/>
          <w:color w:val="000000"/>
          <w:lang w:eastAsia="pt-BR"/>
        </w:rPr>
        <w:t>–</w:t>
      </w:r>
      <w:r w:rsidRPr="00E66FE6">
        <w:rPr>
          <w:rFonts w:ascii="Calibri" w:eastAsia="Times New Roman" w:hAnsi="Calibri" w:cs="Calibri"/>
          <w:b/>
          <w:bCs/>
          <w:color w:val="000000"/>
          <w:lang w:eastAsia="pt-BR"/>
        </w:rPr>
        <w:t> Cadastro Unificado de Fornecedores do Estado de São Paulo – CAUFESP – BEC/SP.</w:t>
      </w:r>
    </w:p>
    <w:p w14:paraId="6AADB4B8"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6.2 </w:t>
      </w:r>
      <w:r w:rsidRPr="00E66FE6">
        <w:rPr>
          <w:rFonts w:ascii="Calibri" w:eastAsia="Times New Roman" w:hAnsi="Calibri" w:cs="Calibri"/>
          <w:color w:val="000000"/>
          <w:lang w:eastAsia="pt-BR"/>
        </w:rPr>
        <w:t>O credenciamento dar-se-á pela atribuição, pelo órgão provedor, de chave de identificação e de senha, pessoal e intransferível, para acesso ao sistema eletrônico – BEC/SP.</w:t>
      </w:r>
    </w:p>
    <w:p w14:paraId="49BB3F54"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6.2.1 </w:t>
      </w:r>
      <w:r w:rsidRPr="00E66FE6">
        <w:rPr>
          <w:rFonts w:ascii="Calibri" w:eastAsia="Times New Roman" w:hAnsi="Calibri" w:cs="Calibri"/>
          <w:color w:val="000000"/>
          <w:lang w:eastAsia="pt-BR"/>
        </w:rPr>
        <w:t>As informações a respeito das condições exigidas e dos procedimentos a serem cumpridos para o registro no CAUFESP, estão disponíveis no endereço eletrônico</w:t>
      </w:r>
      <w:r w:rsidRPr="00E66FE6">
        <w:rPr>
          <w:rFonts w:ascii="Calibri" w:eastAsia="Times New Roman" w:hAnsi="Calibri" w:cs="Calibri"/>
          <w:b/>
          <w:bCs/>
          <w:color w:val="000000"/>
          <w:lang w:eastAsia="pt-BR"/>
        </w:rPr>
        <w:t> </w:t>
      </w:r>
      <w:r w:rsidRPr="00E66FE6">
        <w:rPr>
          <w:rFonts w:ascii="Calibri" w:eastAsia="Times New Roman" w:hAnsi="Calibri" w:cs="Calibri"/>
          <w:b/>
          <w:bCs/>
          <w:color w:val="000000"/>
          <w:u w:val="single"/>
          <w:lang w:eastAsia="pt-BR"/>
        </w:rPr>
        <w:t>www.bec.sp.gov.br</w:t>
      </w:r>
      <w:r w:rsidRPr="00E66FE6">
        <w:rPr>
          <w:rFonts w:ascii="Calibri" w:eastAsia="Times New Roman" w:hAnsi="Calibri" w:cs="Calibri"/>
          <w:color w:val="000000"/>
          <w:lang w:eastAsia="pt-BR"/>
        </w:rPr>
        <w:t> ou </w:t>
      </w:r>
      <w:r w:rsidRPr="00E66FE6">
        <w:rPr>
          <w:rFonts w:ascii="Calibri" w:eastAsia="Times New Roman" w:hAnsi="Calibri" w:cs="Calibri"/>
          <w:b/>
          <w:bCs/>
          <w:color w:val="000000"/>
          <w:u w:val="single"/>
          <w:lang w:eastAsia="pt-BR"/>
        </w:rPr>
        <w:t>www.bec.fazenda.gov.br</w:t>
      </w:r>
    </w:p>
    <w:p w14:paraId="40E9909F"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6.3</w:t>
      </w:r>
      <w:r w:rsidRPr="00E66FE6">
        <w:rPr>
          <w:rFonts w:ascii="Calibri" w:eastAsia="Times New Roman" w:hAnsi="Calibri" w:cs="Calibri"/>
          <w:color w:val="000000"/>
          <w:lang w:eastAsia="pt-BR"/>
        </w:rPr>
        <w:t> O credenciamento da licitante dependerá de registro cadastral ativo no Cadastro Unificado de Fornecedores do Estado de São Paulo - CAUFESP.</w:t>
      </w:r>
    </w:p>
    <w:p w14:paraId="15938A16"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6.4 </w:t>
      </w:r>
      <w:r w:rsidRPr="00E66FE6">
        <w:rPr>
          <w:rFonts w:ascii="Calibri" w:eastAsia="Times New Roman" w:hAnsi="Calibri" w:cs="Calibri"/>
          <w:color w:val="000000"/>
          <w:lang w:eastAsia="pt-BR"/>
        </w:rPr>
        <w:t>O credenciamento junto ao provedor do sistema implica em responsabilidade legal da licitante ou de seu representante legalmente constituído e presunção de sua capacidade técnica para realização das transações inerentes ao pregão eletrônico.</w:t>
      </w:r>
    </w:p>
    <w:p w14:paraId="440E35C8"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6.4.1 </w:t>
      </w:r>
      <w:r w:rsidRPr="00E66FE6">
        <w:rPr>
          <w:rFonts w:ascii="Calibri" w:eastAsia="Times New Roman" w:hAnsi="Calibri" w:cs="Calibri"/>
          <w:color w:val="000000"/>
          <w:lang w:eastAsia="pt-BR"/>
        </w:rPr>
        <w:t>Cada representante credenciado poderá representar apenas uma licitante em cada pregão eletrônico.</w:t>
      </w:r>
    </w:p>
    <w:p w14:paraId="4A871FF3"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6.5 </w:t>
      </w:r>
      <w:r w:rsidRPr="00E66FE6">
        <w:rPr>
          <w:rFonts w:ascii="Calibri" w:eastAsia="Times New Roman" w:hAnsi="Calibri" w:cs="Calibri"/>
          <w:color w:val="000000"/>
          <w:lang w:eastAsia="pt-BR"/>
        </w:rPr>
        <w:t>O uso da senha de acesso pela licitante é de sua responsabilidade exclusiva, incluindo qualquer transação efetuada diretamente ou por seu representante, não cabendo ao provedor do sistema ou à Prefeitura do Município de São Paulo, promotora da licitação, responsabilidade por eventuais danos decorrentes do uso indevido da senha, ainda que por terceiros.</w:t>
      </w:r>
    </w:p>
    <w:p w14:paraId="42127D82"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6.5.1 </w:t>
      </w:r>
      <w:r w:rsidRPr="00E66FE6">
        <w:rPr>
          <w:rFonts w:ascii="Calibri" w:eastAsia="Times New Roman" w:hAnsi="Calibri" w:cs="Calibri"/>
          <w:color w:val="000000"/>
          <w:lang w:eastAsia="pt-BR"/>
        </w:rPr>
        <w:t>Deverá a licitante comunicar imediatamente ao provedor do sistema qualquer acontecimento que possa comprometer o sigilo ou que resulte na inviabilidade do uso da senha, para imediato bloqueio de acesso.</w:t>
      </w:r>
    </w:p>
    <w:p w14:paraId="1E242C29"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lastRenderedPageBreak/>
        <w:t> </w:t>
      </w:r>
      <w:r w:rsidRPr="00E66FE6">
        <w:rPr>
          <w:rFonts w:ascii="Calibri" w:eastAsia="Times New Roman" w:hAnsi="Calibri" w:cs="Calibri"/>
          <w:b/>
          <w:bCs/>
          <w:color w:val="000000"/>
          <w:lang w:eastAsia="pt-BR"/>
        </w:rPr>
        <w:t>7 APRESENTAÇÃO DA PROPOSTA DE PREÇOS</w:t>
      </w:r>
    </w:p>
    <w:p w14:paraId="59A0253B"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7.1 </w:t>
      </w:r>
      <w:r w:rsidRPr="00E66FE6">
        <w:rPr>
          <w:rFonts w:ascii="Calibri" w:eastAsia="Times New Roman" w:hAnsi="Calibri" w:cs="Calibri"/>
          <w:color w:val="000000"/>
          <w:lang w:eastAsia="pt-BR"/>
        </w:rPr>
        <w:t>As propostas deverão ser enviadas por meio eletrônico disponível no endereço </w:t>
      </w:r>
      <w:hyperlink r:id="rId14" w:tgtFrame="_blank" w:history="1">
        <w:r w:rsidRPr="00E66FE6">
          <w:rPr>
            <w:rFonts w:ascii="Calibri" w:eastAsia="Times New Roman" w:hAnsi="Calibri" w:cs="Calibri"/>
            <w:color w:val="0000FF"/>
            <w:sz w:val="24"/>
            <w:szCs w:val="24"/>
            <w:u w:val="single"/>
            <w:lang w:eastAsia="pt-BR"/>
          </w:rPr>
          <w:t>www.bec.sp.gov.br</w:t>
        </w:r>
      </w:hyperlink>
      <w:r w:rsidRPr="00E66FE6">
        <w:rPr>
          <w:rFonts w:ascii="Calibri" w:eastAsia="Times New Roman" w:hAnsi="Calibri" w:cs="Calibri"/>
          <w:b/>
          <w:bCs/>
          <w:color w:val="000000"/>
          <w:lang w:eastAsia="pt-BR"/>
        </w:rPr>
        <w:t> ou </w:t>
      </w:r>
      <w:hyperlink r:id="rId15" w:tgtFrame="_blank" w:history="1">
        <w:r w:rsidRPr="00E66FE6">
          <w:rPr>
            <w:rFonts w:ascii="Calibri" w:eastAsia="Times New Roman" w:hAnsi="Calibri" w:cs="Calibri"/>
            <w:color w:val="0000FF"/>
            <w:sz w:val="24"/>
            <w:szCs w:val="24"/>
            <w:u w:val="single"/>
            <w:lang w:eastAsia="pt-BR"/>
          </w:rPr>
          <w:t>www.bec.fazenda.sp.gov.br</w:t>
        </w:r>
      </w:hyperlink>
      <w:r w:rsidRPr="00E66FE6">
        <w:rPr>
          <w:rFonts w:ascii="Calibri" w:eastAsia="Times New Roman" w:hAnsi="Calibri" w:cs="Calibri"/>
          <w:color w:val="000000"/>
          <w:lang w:eastAsia="pt-BR"/>
        </w:rPr>
        <w:t> na opção “Pregão – Entregar Proposta”, com o </w:t>
      </w:r>
      <w:r w:rsidRPr="00E66FE6">
        <w:rPr>
          <w:rFonts w:ascii="Calibri" w:eastAsia="Times New Roman" w:hAnsi="Calibri" w:cs="Calibri"/>
          <w:b/>
          <w:bCs/>
          <w:color w:val="000000"/>
          <w:lang w:eastAsia="pt-BR"/>
        </w:rPr>
        <w:t>VALOR UNITÁRIO POR ITEM</w:t>
      </w:r>
      <w:r w:rsidRPr="00E66FE6">
        <w:rPr>
          <w:rFonts w:ascii="Calibri" w:eastAsia="Times New Roman" w:hAnsi="Calibri" w:cs="Calibri"/>
          <w:color w:val="000000"/>
          <w:lang w:eastAsia="pt-BR"/>
        </w:rPr>
        <w:t>, com duas casas decimais, para os 2 (dois) itens, desde a divulgação na íntegra do edital no referido endereço eletrônico, até o dia e horário previstos no preâmbulo para a abertura da sessão pública.</w:t>
      </w:r>
    </w:p>
    <w:p w14:paraId="5E5446A0"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7.1.1 </w:t>
      </w:r>
      <w:r w:rsidRPr="00E66FE6">
        <w:rPr>
          <w:rFonts w:ascii="Calibri" w:eastAsia="Times New Roman" w:hAnsi="Calibri" w:cs="Calibri"/>
          <w:color w:val="000000"/>
          <w:lang w:eastAsia="pt-BR"/>
        </w:rPr>
        <w:t>Até a abertura da sessão, a licitante poderá retirar ou substituir a proposta anteriormente apresentada.</w:t>
      </w:r>
    </w:p>
    <w:p w14:paraId="607098D9"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7.2 </w:t>
      </w:r>
      <w:r w:rsidRPr="00E66FE6">
        <w:rPr>
          <w:rFonts w:ascii="Calibri" w:eastAsia="Times New Roman" w:hAnsi="Calibri" w:cs="Calibri"/>
          <w:color w:val="000000"/>
          <w:lang w:eastAsia="pt-BR"/>
        </w:rPr>
        <w:t>A licitante será responsável por todas as transações que forem efetuadas em seu nome no sistema eletrônico, assumindo como firmes e verdadeiros sua proposta e lances.</w:t>
      </w:r>
    </w:p>
    <w:p w14:paraId="1AC74A19"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7.3 </w:t>
      </w:r>
      <w:r w:rsidRPr="00E66FE6">
        <w:rPr>
          <w:rFonts w:ascii="Calibri" w:eastAsia="Times New Roman" w:hAnsi="Calibri" w:cs="Calibri"/>
          <w:color w:val="000000"/>
          <w:lang w:eastAsia="pt-BR"/>
        </w:rPr>
        <w:t>À licitante caberá acompanhar as operações no sistema eletrônico, durante a sessão pública, respondendo pelo ônus decorrente de sua desconexão ou da inobservância de quaisquer mensagens emitidas pelo sistema.</w:t>
      </w:r>
    </w:p>
    <w:p w14:paraId="314E11B2"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7.3.1</w:t>
      </w:r>
      <w:r w:rsidRPr="00E66FE6">
        <w:rPr>
          <w:rFonts w:ascii="Calibri" w:eastAsia="Times New Roman" w:hAnsi="Calibri" w:cs="Calibri"/>
          <w:color w:val="000000"/>
          <w:lang w:eastAsia="pt-BR"/>
        </w:rPr>
        <w:t> A desconexão do sistema eletrônico, com qualquer licitante, não prejudicará a conclusão válida da sessão pública ou do certame.</w:t>
      </w:r>
    </w:p>
    <w:p w14:paraId="79DA4546"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7.4</w:t>
      </w:r>
      <w:r w:rsidRPr="00E66FE6">
        <w:rPr>
          <w:rFonts w:ascii="Calibri" w:eastAsia="Times New Roman" w:hAnsi="Calibri" w:cs="Calibri"/>
          <w:color w:val="000000"/>
          <w:lang w:eastAsia="pt-BR"/>
        </w:rPr>
        <w:t> A desconexão do sistema eletrônico com o pregoeiro, durante a sessão pública, implicará:</w:t>
      </w:r>
    </w:p>
    <w:p w14:paraId="6AAF3C21"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a) </w:t>
      </w:r>
      <w:r w:rsidRPr="00E66FE6">
        <w:rPr>
          <w:rFonts w:ascii="Calibri" w:eastAsia="Times New Roman" w:hAnsi="Calibri" w:cs="Calibri"/>
          <w:color w:val="000000"/>
          <w:lang w:eastAsia="pt-BR"/>
        </w:rPr>
        <w:t>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14:paraId="3B1D90E2"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b) </w:t>
      </w:r>
      <w:r w:rsidRPr="00E66FE6">
        <w:rPr>
          <w:rFonts w:ascii="Calibri" w:eastAsia="Times New Roman" w:hAnsi="Calibri" w:cs="Calibri"/>
          <w:color w:val="000000"/>
          <w:lang w:eastAsia="pt-BR"/>
        </w:rPr>
        <w:t>durante a etapa de lances, a continuidade da apresentação de lances pelas licitantes, até o término do período estabelecido no edital.</w:t>
      </w:r>
    </w:p>
    <w:p w14:paraId="1306172A"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7.5 </w:t>
      </w:r>
      <w:r w:rsidRPr="00E66FE6">
        <w:rPr>
          <w:rFonts w:ascii="Calibri" w:eastAsia="Times New Roman" w:hAnsi="Calibri" w:cs="Calibri"/>
          <w:color w:val="000000"/>
          <w:lang w:eastAsia="pt-BR"/>
        </w:rPr>
        <w:t>A apresentação da proposta de preços implicará em plena aceitação, por parte da licitante, das condições estabelecidas neste Edital e em seus anexos.</w:t>
      </w:r>
    </w:p>
    <w:p w14:paraId="3574499E"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7.5.1 </w:t>
      </w:r>
      <w:r w:rsidRPr="00E66FE6">
        <w:rPr>
          <w:rFonts w:ascii="Calibri" w:eastAsia="Times New Roman" w:hAnsi="Calibri" w:cs="Calibri"/>
          <w:color w:val="000000"/>
          <w:lang w:eastAsia="pt-BR"/>
        </w:rPr>
        <w:t>A proposta deve conter oferta firme e precisa, sem alternativa de produtos, preços ou qualquer outra condição que induza o julgamento a ter mais de um resultado.</w:t>
      </w:r>
    </w:p>
    <w:p w14:paraId="7032B25D"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7.5.2 </w:t>
      </w:r>
      <w:r w:rsidRPr="00E66FE6">
        <w:rPr>
          <w:rFonts w:ascii="Calibri" w:eastAsia="Times New Roman" w:hAnsi="Calibri" w:cs="Calibri"/>
          <w:color w:val="000000"/>
          <w:lang w:eastAsia="pt-BR"/>
        </w:rPr>
        <w:t>Os preços deverão ser cotados em moeda corrente nacional, em algarismos e devem ser equivalentes aos praticados no mercado na data de sua apresentação, sem inclusão de qualquer encargo financeiro ou previsão inflacionária e devem incluir todos os custos diretos, indiretos e despesas, necessários à prestação de serviço. O preço ofertado constituirá a única e completa remuneração pelo cumprimento do objeto deste certame, não sendo aceitos pleitos de acréscimos nos preços, a qualquer título.</w:t>
      </w:r>
    </w:p>
    <w:p w14:paraId="123A4C62"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7.5.2.1 </w:t>
      </w:r>
      <w:r w:rsidRPr="00E66FE6">
        <w:rPr>
          <w:rFonts w:ascii="Calibri" w:eastAsia="Times New Roman" w:hAnsi="Calibri" w:cs="Calibri"/>
          <w:color w:val="000000"/>
          <w:lang w:eastAsia="pt-BR"/>
        </w:rPr>
        <w:t>Quaisquer tributos, custos, seguros e despesas diretas ou indiretas, não considerados na proposta ou incorretamente cotados, serão considerados como inclusos nos preços, não sendo aceitos pleitos de acréscimo, a qualquer título.</w:t>
      </w:r>
    </w:p>
    <w:p w14:paraId="6E3EC4AA"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7.6</w:t>
      </w:r>
      <w:r w:rsidRPr="00E66FE6">
        <w:rPr>
          <w:rFonts w:ascii="Calibri" w:eastAsia="Times New Roman" w:hAnsi="Calibri" w:cs="Calibri"/>
          <w:color w:val="000000"/>
          <w:lang w:eastAsia="pt-BR"/>
        </w:rPr>
        <w:t xml:space="preserve"> A licitante declarada vencedora do certame deverá enviar a proposta de preços, conforme disposto no Item 10.3. deste Edital, de acordo com o formulário que segue </w:t>
      </w:r>
      <w:r w:rsidRPr="00E66FE6">
        <w:rPr>
          <w:rFonts w:ascii="Calibri" w:eastAsia="Times New Roman" w:hAnsi="Calibri" w:cs="Calibri"/>
          <w:color w:val="000000"/>
          <w:lang w:eastAsia="pt-BR"/>
        </w:rPr>
        <w:lastRenderedPageBreak/>
        <w:t>como </w:t>
      </w:r>
      <w:r w:rsidRPr="00E66FE6">
        <w:rPr>
          <w:rFonts w:ascii="Calibri" w:eastAsia="Times New Roman" w:hAnsi="Calibri" w:cs="Calibri"/>
          <w:b/>
          <w:bCs/>
          <w:color w:val="000000"/>
          <w:lang w:eastAsia="pt-BR"/>
        </w:rPr>
        <w:t>Anexo II</w:t>
      </w:r>
      <w:r w:rsidRPr="00E66FE6">
        <w:rPr>
          <w:rFonts w:ascii="Calibri" w:eastAsia="Times New Roman" w:hAnsi="Calibri" w:cs="Calibri"/>
          <w:color w:val="000000"/>
          <w:lang w:eastAsia="pt-BR"/>
        </w:rPr>
        <w:t> deste Edital, com todas as informações e declarações ali constantes, devendo ser redigida em língua portuguesa, com clareza, perfeitamente legível, sem emendas, rasuras, borrões, acréscimos ou entrelinhas, ser datada, rubricada em todas as folhas e assinada por seu representante legal ou procurador, devidamente identificado com números de CPF e RG, e respectivo cargo na licitante.</w:t>
      </w:r>
    </w:p>
    <w:p w14:paraId="0C4F2905" w14:textId="72A7DF75" w:rsidR="00E66FE6" w:rsidRPr="00E66FE6" w:rsidRDefault="1B110A51"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9FB6CD0">
        <w:rPr>
          <w:rFonts w:ascii="Calibri" w:eastAsia="Times New Roman" w:hAnsi="Calibri" w:cs="Calibri"/>
          <w:b/>
          <w:bCs/>
          <w:color w:val="000000" w:themeColor="text1"/>
          <w:lang w:eastAsia="pt-BR"/>
        </w:rPr>
        <w:t>7.6.1 </w:t>
      </w:r>
      <w:r w:rsidRPr="09FB6CD0">
        <w:rPr>
          <w:rFonts w:ascii="Calibri" w:eastAsia="Times New Roman" w:hAnsi="Calibri" w:cs="Calibri"/>
          <w:color w:val="000000" w:themeColor="text1"/>
          <w:lang w:eastAsia="pt-BR"/>
        </w:rPr>
        <w:t>A proposta deverá ter validade de</w:t>
      </w:r>
      <w:r w:rsidR="0DC4D2EB" w:rsidRPr="09FB6CD0">
        <w:rPr>
          <w:rFonts w:ascii="Calibri" w:eastAsia="Times New Roman" w:hAnsi="Calibri" w:cs="Calibri"/>
          <w:color w:val="000000" w:themeColor="text1"/>
          <w:lang w:eastAsia="pt-BR"/>
        </w:rPr>
        <w:t>, no mínimo,</w:t>
      </w:r>
      <w:r w:rsidRPr="09FB6CD0">
        <w:rPr>
          <w:rFonts w:ascii="Calibri" w:eastAsia="Times New Roman" w:hAnsi="Calibri" w:cs="Calibri"/>
          <w:color w:val="000000" w:themeColor="text1"/>
          <w:lang w:eastAsia="pt-BR"/>
        </w:rPr>
        <w:t>60 (sessenta) dias corridos, contados a partir da data de sua apresentação, se ocorrer o vencimento da proposta deverá, com anuência da proponente, ter a dilação de seu prazo de validade, não podendo haver aumento de preços.</w:t>
      </w:r>
    </w:p>
    <w:p w14:paraId="649CC1FA"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p w14:paraId="2C734F07"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8 DIVULGAÇÃO E CLASSIFICAÇÃO INICIAL DAS PROPOSTAS DE PREÇOS</w:t>
      </w:r>
    </w:p>
    <w:p w14:paraId="53F5C4EF"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r w:rsidRPr="00E66FE6">
        <w:rPr>
          <w:rFonts w:ascii="Calibri" w:eastAsia="Times New Roman" w:hAnsi="Calibri" w:cs="Calibri"/>
          <w:b/>
          <w:bCs/>
          <w:color w:val="000000"/>
          <w:lang w:eastAsia="pt-BR"/>
        </w:rPr>
        <w:t>8.1 </w:t>
      </w:r>
      <w:r w:rsidRPr="00E66FE6">
        <w:rPr>
          <w:rFonts w:ascii="Calibri" w:eastAsia="Times New Roman" w:hAnsi="Calibri" w:cs="Calibri"/>
          <w:color w:val="000000"/>
          <w:lang w:eastAsia="pt-BR"/>
        </w:rPr>
        <w:t>Na data e horário indicado no preâmbulo deste Edital terá início a sessão pública do pregão eletrônico, com a divulgação das propostas de preços recebidas.</w:t>
      </w:r>
    </w:p>
    <w:p w14:paraId="2AA4925A"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8.2 </w:t>
      </w:r>
      <w:r w:rsidRPr="00E66FE6">
        <w:rPr>
          <w:rFonts w:ascii="Calibri" w:eastAsia="Times New Roman" w:hAnsi="Calibri" w:cs="Calibri"/>
          <w:color w:val="000000"/>
          <w:lang w:eastAsia="pt-BR"/>
        </w:rPr>
        <w:t>A análise das propostas pelo Pregoeiro visará ao atendimento das condições estabelecidas neste Edital e seus anexos.</w:t>
      </w:r>
    </w:p>
    <w:p w14:paraId="24408E21"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8.3 </w:t>
      </w:r>
      <w:r w:rsidRPr="00E66FE6">
        <w:rPr>
          <w:rFonts w:ascii="Calibri" w:eastAsia="Times New Roman" w:hAnsi="Calibri" w:cs="Calibri"/>
          <w:color w:val="000000"/>
          <w:lang w:eastAsia="pt-BR"/>
        </w:rPr>
        <w:t>Serão desclassificadas as propostas:</w:t>
      </w:r>
    </w:p>
    <w:p w14:paraId="0C0BDFE5"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a) </w:t>
      </w:r>
      <w:r w:rsidRPr="00E66FE6">
        <w:rPr>
          <w:rFonts w:ascii="Calibri" w:eastAsia="Times New Roman" w:hAnsi="Calibri" w:cs="Calibri"/>
          <w:color w:val="000000"/>
          <w:lang w:eastAsia="pt-BR"/>
        </w:rPr>
        <w:t>cujo objeto não atenda as especificações, prazos e condições fixados neste edital e seus anexos;</w:t>
      </w:r>
    </w:p>
    <w:p w14:paraId="4D7A6AA5"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b) </w:t>
      </w:r>
      <w:r w:rsidRPr="00E66FE6">
        <w:rPr>
          <w:rFonts w:ascii="Calibri" w:eastAsia="Times New Roman" w:hAnsi="Calibri" w:cs="Calibri"/>
          <w:color w:val="000000"/>
          <w:lang w:eastAsia="pt-BR"/>
        </w:rPr>
        <w:t>que por ação da licitante ofertante contenham elementos que permitam a sua identificação.</w:t>
      </w:r>
    </w:p>
    <w:p w14:paraId="204F2209"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8.4 </w:t>
      </w:r>
      <w:r w:rsidRPr="00E66FE6">
        <w:rPr>
          <w:rFonts w:ascii="Calibri" w:eastAsia="Times New Roman" w:hAnsi="Calibri" w:cs="Calibri"/>
          <w:color w:val="000000"/>
          <w:lang w:eastAsia="pt-BR"/>
        </w:rPr>
        <w:t>A desclassificação se dará por decisão motivada do Pregoeiro.</w:t>
      </w:r>
    </w:p>
    <w:p w14:paraId="1E784A78"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8.5 </w:t>
      </w:r>
      <w:r w:rsidRPr="00E66FE6">
        <w:rPr>
          <w:rFonts w:ascii="Calibri" w:eastAsia="Times New Roman" w:hAnsi="Calibri" w:cs="Calibri"/>
          <w:color w:val="000000"/>
          <w:lang w:eastAsia="pt-BR"/>
        </w:rPr>
        <w:t>Serão desconsideradas ofertas ou vantagens baseadas nas propostas das demais licitantes.</w:t>
      </w:r>
    </w:p>
    <w:p w14:paraId="22B827BC"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8.6 </w:t>
      </w:r>
      <w:r w:rsidRPr="00E66FE6">
        <w:rPr>
          <w:rFonts w:ascii="Calibri" w:eastAsia="Times New Roman" w:hAnsi="Calibri" w:cs="Calibri"/>
          <w:color w:val="000000"/>
          <w:lang w:eastAsia="pt-BR"/>
        </w:rPr>
        <w:t>O sistema ordenará novamente as propostas analisadas e classificadas pelo Pregoeiro, por estarem em perfeita consonância com as especificações e condições de fornecimento detalhadas neste instrumento convocatório, sendo que somente estas participarão da fase de lances.</w:t>
      </w:r>
    </w:p>
    <w:p w14:paraId="787E7723"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8.6.1 </w:t>
      </w:r>
      <w:r w:rsidRPr="00E66FE6">
        <w:rPr>
          <w:rFonts w:ascii="Calibri" w:eastAsia="Times New Roman" w:hAnsi="Calibri" w:cs="Calibri"/>
          <w:color w:val="000000"/>
          <w:lang w:eastAsia="pt-BR"/>
        </w:rPr>
        <w:t>Eventual desempate de propostas de mesmo valor será promovido pelo sistema.</w:t>
      </w:r>
    </w:p>
    <w:p w14:paraId="10EF996B"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p w14:paraId="11C2C2E2"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9 ETAPA DE LANCES</w:t>
      </w:r>
    </w:p>
    <w:p w14:paraId="4C63631B"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r w:rsidRPr="00E66FE6">
        <w:rPr>
          <w:rFonts w:ascii="Calibri" w:eastAsia="Times New Roman" w:hAnsi="Calibri" w:cs="Calibri"/>
          <w:b/>
          <w:bCs/>
          <w:color w:val="000000"/>
          <w:lang w:eastAsia="pt-BR"/>
        </w:rPr>
        <w:t>9.1 </w:t>
      </w:r>
      <w:r w:rsidRPr="00E66FE6">
        <w:rPr>
          <w:rFonts w:ascii="Calibri" w:eastAsia="Times New Roman" w:hAnsi="Calibri" w:cs="Calibri"/>
          <w:color w:val="000000"/>
          <w:lang w:eastAsia="pt-BR"/>
        </w:rPr>
        <w:t>Iniciada a etapa competitiva, as licitantes poderão encaminhar lances exclusivamente por meio do sistema eletrônico, sendo a licitante imediatamente informada do seu recebimento e respectivos horários de registro e valor.</w:t>
      </w:r>
    </w:p>
    <w:p w14:paraId="5E3797A0" w14:textId="77777777" w:rsidR="00E66FE6" w:rsidRPr="00E66FE6" w:rsidRDefault="00E66FE6" w:rsidP="00E66FE6">
      <w:pPr>
        <w:spacing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9.1.1 </w:t>
      </w:r>
      <w:r w:rsidRPr="00E66FE6">
        <w:rPr>
          <w:rFonts w:ascii="Calibri" w:eastAsia="Times New Roman" w:hAnsi="Calibri" w:cs="Calibri"/>
          <w:color w:val="000000"/>
          <w:lang w:eastAsia="pt-BR"/>
        </w:rPr>
        <w:t>Os lances deverão ser formulados em valores distintos e decrescentes, inferiores à proposta de menor preço, ou em valores distintos e decrescentes, inferiores ao do último valor apresentado pela própria licitante ofertante, observada, em ambos os casos, a redução mínima entre eles de:</w:t>
      </w:r>
    </w:p>
    <w:p w14:paraId="2624E638" w14:textId="1DDC0348" w:rsidR="00E66FE6" w:rsidRPr="00E66FE6" w:rsidRDefault="00E66FE6" w:rsidP="00E66FE6">
      <w:pPr>
        <w:spacing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 xml:space="preserve">Item 1 – R$ </w:t>
      </w:r>
      <w:r w:rsidR="001C3429">
        <w:rPr>
          <w:rFonts w:ascii="Calibri" w:eastAsia="Times New Roman" w:hAnsi="Calibri" w:cs="Calibri"/>
          <w:b/>
          <w:bCs/>
          <w:color w:val="000000"/>
          <w:lang w:eastAsia="pt-BR"/>
        </w:rPr>
        <w:t>2</w:t>
      </w:r>
      <w:r w:rsidRPr="00E66FE6">
        <w:rPr>
          <w:rFonts w:ascii="Calibri" w:eastAsia="Times New Roman" w:hAnsi="Calibri" w:cs="Calibri"/>
          <w:b/>
          <w:bCs/>
          <w:color w:val="000000"/>
          <w:lang w:eastAsia="pt-BR"/>
        </w:rPr>
        <w:t>,</w:t>
      </w:r>
      <w:r w:rsidR="001C3429">
        <w:rPr>
          <w:rFonts w:ascii="Calibri" w:eastAsia="Times New Roman" w:hAnsi="Calibri" w:cs="Calibri"/>
          <w:b/>
          <w:bCs/>
          <w:color w:val="000000"/>
          <w:lang w:eastAsia="pt-BR"/>
        </w:rPr>
        <w:t>2</w:t>
      </w:r>
      <w:r w:rsidRPr="00E66FE6">
        <w:rPr>
          <w:rFonts w:ascii="Calibri" w:eastAsia="Times New Roman" w:hAnsi="Calibri" w:cs="Calibri"/>
          <w:b/>
          <w:bCs/>
          <w:color w:val="000000"/>
          <w:lang w:eastAsia="pt-BR"/>
        </w:rPr>
        <w:t>0;</w:t>
      </w:r>
    </w:p>
    <w:p w14:paraId="08E1C83B" w14:textId="77777777" w:rsidR="001C3429" w:rsidRDefault="00E66FE6" w:rsidP="00E66FE6">
      <w:pPr>
        <w:spacing w:after="120" w:line="240" w:lineRule="auto"/>
        <w:ind w:left="1140" w:hanging="1134"/>
        <w:jc w:val="both"/>
        <w:rPr>
          <w:rFonts w:ascii="Calibri" w:eastAsia="Times New Roman" w:hAnsi="Calibri" w:cs="Calibri"/>
          <w:color w:val="000000"/>
          <w:lang w:eastAsia="pt-BR"/>
        </w:rPr>
      </w:pPr>
      <w:r w:rsidRPr="00E66FE6">
        <w:rPr>
          <w:rFonts w:ascii="Calibri" w:eastAsia="Times New Roman" w:hAnsi="Calibri" w:cs="Calibri"/>
          <w:b/>
          <w:bCs/>
          <w:color w:val="000000"/>
          <w:lang w:eastAsia="pt-BR"/>
        </w:rPr>
        <w:lastRenderedPageBreak/>
        <w:t xml:space="preserve">Item 2 - R$ </w:t>
      </w:r>
      <w:r w:rsidR="001C3429">
        <w:rPr>
          <w:rFonts w:ascii="Calibri" w:eastAsia="Times New Roman" w:hAnsi="Calibri" w:cs="Calibri"/>
          <w:b/>
          <w:bCs/>
          <w:color w:val="000000"/>
          <w:lang w:eastAsia="pt-BR"/>
        </w:rPr>
        <w:t>2</w:t>
      </w:r>
      <w:r w:rsidRPr="00E66FE6">
        <w:rPr>
          <w:rFonts w:ascii="Calibri" w:eastAsia="Times New Roman" w:hAnsi="Calibri" w:cs="Calibri"/>
          <w:b/>
          <w:bCs/>
          <w:color w:val="000000"/>
          <w:lang w:eastAsia="pt-BR"/>
        </w:rPr>
        <w:t>,</w:t>
      </w:r>
      <w:r w:rsidR="001C3429">
        <w:rPr>
          <w:rFonts w:ascii="Calibri" w:eastAsia="Times New Roman" w:hAnsi="Calibri" w:cs="Calibri"/>
          <w:b/>
          <w:bCs/>
          <w:color w:val="000000"/>
          <w:lang w:eastAsia="pt-BR"/>
        </w:rPr>
        <w:t>2</w:t>
      </w:r>
      <w:r w:rsidRPr="00E66FE6">
        <w:rPr>
          <w:rFonts w:ascii="Calibri" w:eastAsia="Times New Roman" w:hAnsi="Calibri" w:cs="Calibri"/>
          <w:b/>
          <w:bCs/>
          <w:color w:val="000000"/>
          <w:lang w:eastAsia="pt-BR"/>
        </w:rPr>
        <w:t>0</w:t>
      </w:r>
      <w:r w:rsidRPr="00E66FE6">
        <w:rPr>
          <w:rFonts w:ascii="Calibri" w:eastAsia="Times New Roman" w:hAnsi="Calibri" w:cs="Calibri"/>
          <w:color w:val="000000"/>
          <w:lang w:eastAsia="pt-BR"/>
        </w:rPr>
        <w:t> </w:t>
      </w:r>
    </w:p>
    <w:p w14:paraId="07C2F6EE" w14:textId="77777777" w:rsidR="001C3429" w:rsidRDefault="001C3429" w:rsidP="00E66FE6">
      <w:pPr>
        <w:spacing w:after="120" w:line="240" w:lineRule="auto"/>
        <w:ind w:left="1140" w:hanging="1134"/>
        <w:jc w:val="both"/>
        <w:rPr>
          <w:rFonts w:ascii="Calibri" w:eastAsia="Times New Roman" w:hAnsi="Calibri" w:cs="Calibri"/>
          <w:color w:val="000000"/>
          <w:lang w:eastAsia="pt-BR"/>
        </w:rPr>
      </w:pPr>
    </w:p>
    <w:p w14:paraId="2CA3817A" w14:textId="58CB3BD3" w:rsidR="00E66FE6" w:rsidRPr="00E66FE6" w:rsidRDefault="00E66FE6" w:rsidP="00E66FE6">
      <w:pPr>
        <w:spacing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color w:val="000000"/>
          <w:lang w:eastAsia="pt-BR"/>
        </w:rPr>
        <w:t>aplicável, inclusive, em relação ao primeiro formulado, prevalecendo o primeiro lance recebido, quando ocorrerem 2 (dois) ou mais lances do mesmo valor.</w:t>
      </w:r>
    </w:p>
    <w:p w14:paraId="3B49615B"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9.2 </w:t>
      </w:r>
      <w:r w:rsidRPr="00E66FE6">
        <w:rPr>
          <w:rFonts w:ascii="Calibri" w:eastAsia="Times New Roman" w:hAnsi="Calibri" w:cs="Calibri"/>
          <w:color w:val="000000"/>
          <w:lang w:eastAsia="pt-BR"/>
        </w:rPr>
        <w:t>As licitantes poderão oferecer lances sucessivos, observado o horário fixado e as regras para sua aceitação.</w:t>
      </w:r>
    </w:p>
    <w:p w14:paraId="50EB8B42"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9.2.1 </w:t>
      </w:r>
      <w:r w:rsidRPr="00E66FE6">
        <w:rPr>
          <w:rFonts w:ascii="Calibri" w:eastAsia="Times New Roman" w:hAnsi="Calibri" w:cs="Calibri"/>
          <w:color w:val="000000"/>
          <w:lang w:eastAsia="pt-BR"/>
        </w:rPr>
        <w:t>A desistência em apresentar lance implicará na manutenção do último preço apresentado pela licitante, para efeito de ordenação das propostas.</w:t>
      </w:r>
    </w:p>
    <w:p w14:paraId="5F754F64"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9.3 </w:t>
      </w:r>
      <w:r w:rsidRPr="00E66FE6">
        <w:rPr>
          <w:rFonts w:ascii="Calibri" w:eastAsia="Times New Roman" w:hAnsi="Calibri" w:cs="Calibri"/>
          <w:color w:val="000000"/>
          <w:lang w:eastAsia="pt-BR"/>
        </w:rPr>
        <w:t>A etapa de lances terá a duração de 15 (quinze) minutos.</w:t>
      </w:r>
    </w:p>
    <w:p w14:paraId="084E730E"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9.3.1 </w:t>
      </w:r>
      <w:r w:rsidRPr="00E66FE6">
        <w:rPr>
          <w:rFonts w:ascii="Calibri" w:eastAsia="Times New Roman" w:hAnsi="Calibri" w:cs="Calibri"/>
          <w:color w:val="000000"/>
          <w:lang w:eastAsia="pt-BR"/>
        </w:rPr>
        <w:t>A duração da etapa de lances será prorrogada automaticamente pelo sistema, visando à continuidade da disputa, quando houver lance admissível ofertado nos últimos 3 (três) minutos do período de que trata o item 9.3. ou nos sucessivos períodos de prorrogação automática.</w:t>
      </w:r>
    </w:p>
    <w:p w14:paraId="5C4E5473"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9.3.1.1 </w:t>
      </w:r>
      <w:r w:rsidRPr="00E66FE6">
        <w:rPr>
          <w:rFonts w:ascii="Calibri" w:eastAsia="Times New Roman" w:hAnsi="Calibri" w:cs="Calibri"/>
          <w:color w:val="000000"/>
          <w:lang w:eastAsia="pt-BR"/>
        </w:rPr>
        <w:t>Não havendo novos lances ofertados nas condições estabelecidas no subitem 9.3.1., a duração da prorrogação encerrar-se-á, automaticamente quando atingido o terceiro minuto contado a partir do registro no sistema, do último lance que ensejar prorrogação.</w:t>
      </w:r>
    </w:p>
    <w:p w14:paraId="440BCFE4"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9.4 </w:t>
      </w:r>
      <w:r w:rsidRPr="00E66FE6">
        <w:rPr>
          <w:rFonts w:ascii="Calibri" w:eastAsia="Times New Roman" w:hAnsi="Calibri" w:cs="Calibri"/>
          <w:color w:val="000000"/>
          <w:lang w:eastAsia="pt-BR"/>
        </w:rPr>
        <w:t>No decorrer da etapa de lances, as licitantes serão informadas pelo sistema eletrônico:</w:t>
      </w:r>
    </w:p>
    <w:p w14:paraId="3065A45E"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a) </w:t>
      </w:r>
      <w:r w:rsidRPr="00E66FE6">
        <w:rPr>
          <w:rFonts w:ascii="Calibri" w:eastAsia="Times New Roman" w:hAnsi="Calibri" w:cs="Calibri"/>
          <w:color w:val="000000"/>
          <w:lang w:eastAsia="pt-BR"/>
        </w:rPr>
        <w:t>dos lances admitidos e dos inválidos, horários de seus registros no sistema e respectivos valores;</w:t>
      </w:r>
    </w:p>
    <w:p w14:paraId="152972E2"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b) </w:t>
      </w:r>
      <w:r w:rsidRPr="00E66FE6">
        <w:rPr>
          <w:rFonts w:ascii="Calibri" w:eastAsia="Times New Roman" w:hAnsi="Calibri" w:cs="Calibri"/>
          <w:color w:val="000000"/>
          <w:lang w:eastAsia="pt-BR"/>
        </w:rPr>
        <w:t>do tempo restante para o encerramento da etapa de lances.</w:t>
      </w:r>
    </w:p>
    <w:p w14:paraId="2832B110"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9.5 </w:t>
      </w:r>
      <w:r w:rsidRPr="00E66FE6">
        <w:rPr>
          <w:rFonts w:ascii="Calibri" w:eastAsia="Times New Roman" w:hAnsi="Calibri" w:cs="Calibri"/>
          <w:color w:val="000000"/>
          <w:lang w:eastAsia="pt-BR"/>
        </w:rPr>
        <w:t>A etapa de lances será considerada encerrada, findos os períodos de duração indicados no subitem 9.3.1.</w:t>
      </w:r>
    </w:p>
    <w:p w14:paraId="46D9772D"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9.6 </w:t>
      </w:r>
      <w:r w:rsidRPr="00E66FE6">
        <w:rPr>
          <w:rFonts w:ascii="Calibri" w:eastAsia="Times New Roman" w:hAnsi="Calibri" w:cs="Calibri"/>
          <w:color w:val="000000"/>
          <w:lang w:eastAsia="pt-BR"/>
        </w:rPr>
        <w:t>Encerrada a etapa de lances, o sistema divulgará a nova grade ordenatória, contendo a classificação final, em ordem crescente de valores.</w:t>
      </w:r>
    </w:p>
    <w:p w14:paraId="6249F212"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9.6.1 </w:t>
      </w:r>
      <w:r w:rsidRPr="00E66FE6">
        <w:rPr>
          <w:rFonts w:ascii="Calibri" w:eastAsia="Times New Roman" w:hAnsi="Calibri" w:cs="Calibri"/>
          <w:color w:val="000000"/>
          <w:lang w:eastAsia="pt-BR"/>
        </w:rPr>
        <w:t>Para essa classificação será considerado o último preço admitido de cada licitante.</w:t>
      </w:r>
    </w:p>
    <w:p w14:paraId="462B5D1F"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9.7 </w:t>
      </w:r>
      <w:r w:rsidRPr="00E66FE6">
        <w:rPr>
          <w:rFonts w:ascii="Calibri" w:eastAsia="Times New Roman" w:hAnsi="Calibri" w:cs="Calibri"/>
          <w:color w:val="000000"/>
          <w:lang w:eastAsia="pt-BR"/>
        </w:rPr>
        <w:t>Com base na classificação a que alude o item 9.6, será assegurada às licitantes microempresas, empresas de pequeno porte e cooperativas que preencham as condições estabelecidas no artigo 1º, §2º, do Decreto nº 56.475/2015, preferência à contratação, observadas as seguintes regras:</w:t>
      </w:r>
    </w:p>
    <w:p w14:paraId="2C96472C"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9.7.1 </w:t>
      </w:r>
      <w:r w:rsidRPr="00E66FE6">
        <w:rPr>
          <w:rFonts w:ascii="Calibri" w:eastAsia="Times New Roman" w:hAnsi="Calibri" w:cs="Calibri"/>
          <w:color w:val="000000"/>
          <w:lang w:eastAsia="pt-BR"/>
        </w:rPr>
        <w:t>A microempresa, empresa de pequeno porte, ou cooperativa que preencha as condições estabelecidas no 1º, §2º, do Decreto nº 56.475/2015, detentora da proposta de menor valor, dentre aquelas cujos valores sejam iguais ou superiores até 5% (cinco por cento) ao valor da proposta melhor classificada, será convocada pelo pregoeiro para que apresente preço inferior ao da melhor classificada, no prazo de 5 (cinco) minutos, sob pena de preclusão do direito de preferência.</w:t>
      </w:r>
    </w:p>
    <w:p w14:paraId="554086AB"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9.7.1.1 </w:t>
      </w:r>
      <w:r w:rsidRPr="00E66FE6">
        <w:rPr>
          <w:rFonts w:ascii="Calibri" w:eastAsia="Times New Roman" w:hAnsi="Calibri" w:cs="Calibri"/>
          <w:color w:val="000000"/>
          <w:lang w:eastAsia="pt-BR"/>
        </w:rPr>
        <w:t>A convocação recairá sobre a licitante vencedora de sorteio, no caso de haver propostas empatadas, nas condições do subitem 9.7.1.</w:t>
      </w:r>
    </w:p>
    <w:p w14:paraId="55BE75BC"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lastRenderedPageBreak/>
        <w:t>9.7.2. </w:t>
      </w:r>
      <w:r w:rsidRPr="00E66FE6">
        <w:rPr>
          <w:rFonts w:ascii="Calibri" w:eastAsia="Times New Roman" w:hAnsi="Calibri" w:cs="Calibri"/>
          <w:color w:val="000000"/>
          <w:lang w:eastAsia="pt-BR"/>
        </w:rPr>
        <w:t>Não havendo a apresentação de novo preço, inferior ao preço da proposta melhor classificada, serão convocadas para o exercício do direito de preferência, respeitada a ordem de classificação, as demais microempresas, empresas de pequeno porte, e cooperativas que preencham as condições estabelecidas no artigo 1º, §2º, do Decreto nº 56.475/2015, cujos valores das propostas se enquadrem nas condições indicadas no subitem 9.7.1.</w:t>
      </w:r>
    </w:p>
    <w:p w14:paraId="6C9D6089"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9.7.3 </w:t>
      </w:r>
      <w:r w:rsidRPr="00E66FE6">
        <w:rPr>
          <w:rFonts w:ascii="Calibri" w:eastAsia="Times New Roman" w:hAnsi="Calibri" w:cs="Calibri"/>
          <w:color w:val="000000"/>
          <w:lang w:eastAsia="pt-BR"/>
        </w:rPr>
        <w:t>Caso a detentora da melhor oferta, de acordo com a classificação de que trata o item 9.6, seja microempresa, empresa de pequeno porte, ou cooperativa que preencha as condições estabelecidas no artigo 1º, §2º, do Decreto nº 56.475/2015, não será assegurado o direito de preferência, passando-se, desde logo, à negociação do preço.</w:t>
      </w:r>
    </w:p>
    <w:p w14:paraId="5E3886A4"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p w14:paraId="6423E198"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 xml:space="preserve">10 </w:t>
      </w:r>
      <w:r w:rsidR="005743F7">
        <w:rPr>
          <w:rFonts w:ascii="Calibri" w:eastAsia="Times New Roman" w:hAnsi="Calibri" w:cs="Calibri"/>
          <w:b/>
          <w:bCs/>
          <w:color w:val="000000"/>
          <w:lang w:eastAsia="pt-BR"/>
        </w:rPr>
        <w:t xml:space="preserve"> </w:t>
      </w:r>
      <w:r w:rsidRPr="00E66FE6">
        <w:rPr>
          <w:rFonts w:ascii="Calibri" w:eastAsia="Times New Roman" w:hAnsi="Calibri" w:cs="Calibri"/>
          <w:b/>
          <w:bCs/>
          <w:color w:val="000000"/>
          <w:lang w:eastAsia="pt-BR"/>
        </w:rPr>
        <w:t>JULGAMENTO, NEGOCIAÇÃO E ACEITABILIDADE DAS PROPOSTAS</w:t>
      </w:r>
    </w:p>
    <w:p w14:paraId="387E71A1" w14:textId="77777777" w:rsidR="00E66FE6" w:rsidRPr="00E66FE6" w:rsidRDefault="1B110A51"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9FB6CD0">
        <w:rPr>
          <w:rFonts w:ascii="Times New Roman" w:eastAsia="Times New Roman" w:hAnsi="Times New Roman" w:cs="Times New Roman"/>
          <w:color w:val="000000" w:themeColor="text1"/>
          <w:sz w:val="27"/>
          <w:szCs w:val="27"/>
          <w:lang w:eastAsia="pt-BR"/>
        </w:rPr>
        <w:t> </w:t>
      </w:r>
      <w:r w:rsidRPr="09FB6CD0">
        <w:rPr>
          <w:rFonts w:ascii="Calibri" w:eastAsia="Times New Roman" w:hAnsi="Calibri" w:cs="Calibri"/>
          <w:b/>
          <w:bCs/>
          <w:color w:val="000000" w:themeColor="text1"/>
          <w:lang w:eastAsia="pt-BR"/>
        </w:rPr>
        <w:t>10.1 </w:t>
      </w:r>
      <w:r w:rsidRPr="09FB6CD0">
        <w:rPr>
          <w:rFonts w:ascii="Calibri" w:eastAsia="Times New Roman" w:hAnsi="Calibri" w:cs="Calibri"/>
          <w:color w:val="000000" w:themeColor="text1"/>
          <w:lang w:eastAsia="pt-BR"/>
        </w:rPr>
        <w:t>Para julgamento e classificação das propostas serão adotados o critério do </w:t>
      </w:r>
      <w:r w:rsidRPr="09FB6CD0">
        <w:rPr>
          <w:rFonts w:ascii="Calibri" w:eastAsia="Times New Roman" w:hAnsi="Calibri" w:cs="Calibri"/>
          <w:b/>
          <w:bCs/>
          <w:color w:val="000000" w:themeColor="text1"/>
          <w:lang w:eastAsia="pt-BR"/>
        </w:rPr>
        <w:t>menor preço unitário por item</w:t>
      </w:r>
      <w:r w:rsidRPr="09FB6CD0">
        <w:rPr>
          <w:rFonts w:ascii="Calibri" w:eastAsia="Times New Roman" w:hAnsi="Calibri" w:cs="Calibri"/>
          <w:color w:val="000000" w:themeColor="text1"/>
          <w:lang w:eastAsia="pt-BR"/>
        </w:rPr>
        <w:t> observados os requisitos, as especificações técnicas e os parâmetros definidos neste Edital e em seus anexos quanto ao objeto.</w:t>
      </w:r>
    </w:p>
    <w:p w14:paraId="3D152149" w14:textId="396D0C9F" w:rsidR="33040D79" w:rsidRDefault="33040D79" w:rsidP="09FB6CD0">
      <w:pPr>
        <w:spacing w:before="240" w:after="120" w:line="240" w:lineRule="auto"/>
        <w:ind w:left="1140" w:hanging="1134"/>
        <w:jc w:val="both"/>
        <w:rPr>
          <w:rFonts w:ascii="Calibri" w:eastAsia="Times New Roman" w:hAnsi="Calibri" w:cs="Calibri"/>
          <w:color w:val="000000" w:themeColor="text1"/>
          <w:lang w:eastAsia="pt-BR"/>
        </w:rPr>
      </w:pPr>
      <w:r w:rsidRPr="09FB6CD0">
        <w:rPr>
          <w:rFonts w:ascii="Calibri" w:eastAsia="Times New Roman" w:hAnsi="Calibri" w:cs="Calibri"/>
          <w:color w:val="000000" w:themeColor="text1"/>
          <w:lang w:eastAsia="pt-BR"/>
        </w:rPr>
        <w:t>10.1.1 O valor negociado na cota reservada não poderá ser superior a 10% (dez por cento) do negociado para a cota de ampla concorrência, conforme art. 15, II c/c §2º do Decreto Municipal nº 56.475/2015.</w:t>
      </w:r>
    </w:p>
    <w:p w14:paraId="796FCC71" w14:textId="2B166AB0" w:rsidR="09FB6CD0" w:rsidRDefault="09FB6CD0" w:rsidP="09FB6CD0">
      <w:pPr>
        <w:spacing w:before="240" w:after="120" w:line="240" w:lineRule="auto"/>
        <w:ind w:left="1140" w:hanging="1134"/>
        <w:jc w:val="both"/>
        <w:rPr>
          <w:rFonts w:ascii="Calibri" w:eastAsia="Times New Roman" w:hAnsi="Calibri" w:cs="Calibri"/>
          <w:color w:val="000000" w:themeColor="text1"/>
          <w:lang w:eastAsia="pt-BR"/>
        </w:rPr>
      </w:pPr>
    </w:p>
    <w:p w14:paraId="584D43C7" w14:textId="48BCF38E" w:rsidR="00E66FE6" w:rsidRPr="00E66FE6" w:rsidRDefault="1B110A51"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9FB6CD0">
        <w:rPr>
          <w:rFonts w:ascii="Calibri" w:eastAsia="Times New Roman" w:hAnsi="Calibri" w:cs="Calibri"/>
          <w:b/>
          <w:bCs/>
          <w:color w:val="000000" w:themeColor="text1"/>
          <w:lang w:eastAsia="pt-BR"/>
        </w:rPr>
        <w:t>10.2 </w:t>
      </w:r>
      <w:r w:rsidRPr="09FB6CD0">
        <w:rPr>
          <w:rFonts w:ascii="Calibri" w:eastAsia="Times New Roman" w:hAnsi="Calibri" w:cs="Calibri"/>
          <w:color w:val="000000" w:themeColor="text1"/>
          <w:lang w:eastAsia="pt-BR"/>
        </w:rPr>
        <w:t>Encerrada a etapa de lances da sessão pública e definida a licitante vencedora, o pregoeiro deverá com ela negociar, mediante troca de mensagens no sistema eletrônico, com vistas à redução do preço.</w:t>
      </w:r>
    </w:p>
    <w:p w14:paraId="195B9A59"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10.2.1 </w:t>
      </w:r>
      <w:r w:rsidRPr="00E66FE6">
        <w:rPr>
          <w:rFonts w:ascii="Calibri" w:eastAsia="Times New Roman" w:hAnsi="Calibri" w:cs="Calibri"/>
          <w:color w:val="000000"/>
          <w:lang w:eastAsia="pt-BR"/>
        </w:rPr>
        <w:t>Visando à celeridade do procedimento licitatório, ao ser convocada, a licitante deverá se manifestar no prazo estabelecido pelo pregoeiro, sob pena de desclassificação.</w:t>
      </w:r>
    </w:p>
    <w:p w14:paraId="2F12D1DB"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10.2.2</w:t>
      </w:r>
      <w:r w:rsidRPr="00E66FE6">
        <w:rPr>
          <w:rFonts w:ascii="Calibri" w:eastAsia="Times New Roman" w:hAnsi="Calibri" w:cs="Calibri"/>
          <w:color w:val="000000"/>
          <w:lang w:eastAsia="pt-BR"/>
        </w:rPr>
        <w:t> Paralelamente, nesta oportunidade, a Equipe de Apoio emitirá a Declaração de Situação do Fornecedor no </w:t>
      </w:r>
      <w:r w:rsidRPr="00E66FE6">
        <w:rPr>
          <w:rFonts w:ascii="Calibri" w:eastAsia="Times New Roman" w:hAnsi="Calibri" w:cs="Calibri"/>
          <w:b/>
          <w:bCs/>
          <w:color w:val="000000"/>
          <w:lang w:eastAsia="pt-BR"/>
        </w:rPr>
        <w:t>CAUFESP</w:t>
      </w:r>
      <w:r w:rsidRPr="00E66FE6">
        <w:rPr>
          <w:rFonts w:ascii="Calibri" w:eastAsia="Times New Roman" w:hAnsi="Calibri" w:cs="Calibri"/>
          <w:color w:val="000000"/>
          <w:lang w:eastAsia="pt-BR"/>
        </w:rPr>
        <w:t>, onde será verificado se a licitante encontra-se devidamente cadastrada e sem qualquer restrição de participação em pregões.</w:t>
      </w:r>
    </w:p>
    <w:p w14:paraId="30511063" w14:textId="77777777" w:rsidR="00E66FE6" w:rsidRPr="00E66FE6" w:rsidRDefault="1B110A51"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9FB6CD0">
        <w:rPr>
          <w:rFonts w:ascii="Calibri" w:eastAsia="Times New Roman" w:hAnsi="Calibri" w:cs="Calibri"/>
          <w:b/>
          <w:bCs/>
          <w:color w:val="000000" w:themeColor="text1"/>
          <w:lang w:eastAsia="pt-BR"/>
        </w:rPr>
        <w:t>10.2.2.1 </w:t>
      </w:r>
      <w:r w:rsidRPr="09FB6CD0">
        <w:rPr>
          <w:rFonts w:ascii="Calibri" w:eastAsia="Times New Roman" w:hAnsi="Calibri" w:cs="Calibri"/>
          <w:color w:val="000000" w:themeColor="text1"/>
          <w:lang w:eastAsia="pt-BR"/>
        </w:rPr>
        <w:t>A depender da restrição apontada, o Pregoeiro poderá desclassificar, motivadamente, a proposta.</w:t>
      </w:r>
    </w:p>
    <w:p w14:paraId="0C676F74" w14:textId="4F52ADFE" w:rsidR="06322EA9" w:rsidRDefault="06322EA9" w:rsidP="09FB6CD0">
      <w:pPr>
        <w:spacing w:before="240" w:after="120" w:line="240" w:lineRule="auto"/>
        <w:ind w:left="1140" w:hanging="1134"/>
        <w:jc w:val="both"/>
        <w:rPr>
          <w:rFonts w:ascii="Calibri" w:eastAsia="Times New Roman" w:hAnsi="Calibri" w:cs="Calibri"/>
          <w:color w:val="000000" w:themeColor="text1"/>
          <w:lang w:eastAsia="pt-BR"/>
        </w:rPr>
      </w:pPr>
      <w:r w:rsidRPr="09FB6CD0">
        <w:rPr>
          <w:rFonts w:ascii="Calibri" w:eastAsia="Times New Roman" w:hAnsi="Calibri" w:cs="Calibri"/>
          <w:b/>
          <w:bCs/>
          <w:color w:val="000000" w:themeColor="text1"/>
          <w:lang w:eastAsia="pt-BR"/>
        </w:rPr>
        <w:t>10.3.</w:t>
      </w:r>
      <w:r w:rsidRPr="09FB6CD0">
        <w:rPr>
          <w:rFonts w:ascii="Calibri" w:eastAsia="Times New Roman" w:hAnsi="Calibri" w:cs="Calibri"/>
          <w:color w:val="000000" w:themeColor="text1"/>
          <w:lang w:eastAsia="pt-BR"/>
        </w:rPr>
        <w:t xml:space="preserve"> Não havendo vencedor para a cota reservada, o detentor da melhor proposta para o item de ampla concorrência poderá assumi-la integralmente, ou, diante de sua recusa, os licitantes remanescentes, na ordem classificatória, desde que pratiquem o mesmo preço do primeiro colocado.</w:t>
      </w:r>
    </w:p>
    <w:p w14:paraId="45146D50" w14:textId="24E39ADE" w:rsidR="6B69804C" w:rsidRDefault="6B69804C" w:rsidP="09FB6CD0">
      <w:pPr>
        <w:spacing w:before="240" w:after="120" w:line="240" w:lineRule="auto"/>
        <w:ind w:left="1140" w:hanging="1134"/>
        <w:jc w:val="both"/>
        <w:rPr>
          <w:rFonts w:ascii="Calibri" w:eastAsia="Times New Roman" w:hAnsi="Calibri" w:cs="Calibri"/>
          <w:color w:val="000000" w:themeColor="text1"/>
          <w:lang w:eastAsia="pt-BR"/>
        </w:rPr>
      </w:pPr>
      <w:r w:rsidRPr="09FB6CD0">
        <w:rPr>
          <w:rFonts w:ascii="Calibri" w:eastAsia="Times New Roman" w:hAnsi="Calibri" w:cs="Calibri"/>
          <w:b/>
          <w:bCs/>
          <w:color w:val="000000" w:themeColor="text1"/>
          <w:lang w:eastAsia="pt-BR"/>
        </w:rPr>
        <w:t>10.3.1.</w:t>
      </w:r>
      <w:r w:rsidRPr="09FB6CD0">
        <w:rPr>
          <w:rFonts w:ascii="Calibri" w:eastAsia="Times New Roman" w:hAnsi="Calibri" w:cs="Calibri"/>
          <w:color w:val="000000" w:themeColor="text1"/>
          <w:lang w:eastAsia="pt-BR"/>
        </w:rPr>
        <w:t xml:space="preserve"> Se o mesmo licitante vencer a cota reservada e cota de ampla concorrência, a adjudicação do objeto será pelo menor valor obtido na licitação.</w:t>
      </w:r>
    </w:p>
    <w:p w14:paraId="7BE94070" w14:textId="741864EF" w:rsidR="00E66FE6" w:rsidRPr="00E66FE6" w:rsidRDefault="1B110A51"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9FB6CD0">
        <w:rPr>
          <w:rFonts w:ascii="Calibri" w:eastAsia="Times New Roman" w:hAnsi="Calibri" w:cs="Calibri"/>
          <w:b/>
          <w:bCs/>
          <w:color w:val="000000" w:themeColor="text1"/>
          <w:lang w:eastAsia="pt-BR"/>
        </w:rPr>
        <w:t>10.</w:t>
      </w:r>
      <w:r w:rsidR="328E1471" w:rsidRPr="09FB6CD0">
        <w:rPr>
          <w:rFonts w:ascii="Calibri" w:eastAsia="Times New Roman" w:hAnsi="Calibri" w:cs="Calibri"/>
          <w:b/>
          <w:bCs/>
          <w:color w:val="000000" w:themeColor="text1"/>
          <w:lang w:eastAsia="pt-BR"/>
        </w:rPr>
        <w:t>4</w:t>
      </w:r>
      <w:r w:rsidRPr="09FB6CD0">
        <w:rPr>
          <w:rFonts w:ascii="Calibri" w:eastAsia="Times New Roman" w:hAnsi="Calibri" w:cs="Calibri"/>
          <w:b/>
          <w:bCs/>
          <w:color w:val="000000" w:themeColor="text1"/>
          <w:lang w:eastAsia="pt-BR"/>
        </w:rPr>
        <w:t> </w:t>
      </w:r>
      <w:r w:rsidRPr="09FB6CD0">
        <w:rPr>
          <w:rFonts w:ascii="Calibri" w:eastAsia="Times New Roman" w:hAnsi="Calibri" w:cs="Calibri"/>
          <w:color w:val="000000" w:themeColor="text1"/>
          <w:lang w:eastAsia="pt-BR"/>
        </w:rPr>
        <w:t>Após a negociação, o Pregoeiro fará o exame da aceitabilidade da oferta da primeira classificada, devendo esta encaminhar, em prazo estabelecido pelo pregoeiro, através do sistema eletrônico, sob pena de desclassificação, a proposta de preço, conforme modelo do Anexo II, com o valor do preço final alcançado.</w:t>
      </w:r>
    </w:p>
    <w:p w14:paraId="504D2343" w14:textId="6DC53D85" w:rsidR="00E66FE6" w:rsidRPr="00E66FE6" w:rsidRDefault="1B110A51"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9FB6CD0">
        <w:rPr>
          <w:rFonts w:ascii="Calibri" w:eastAsia="Times New Roman" w:hAnsi="Calibri" w:cs="Calibri"/>
          <w:b/>
          <w:bCs/>
          <w:color w:val="000000" w:themeColor="text1"/>
          <w:lang w:eastAsia="pt-BR"/>
        </w:rPr>
        <w:lastRenderedPageBreak/>
        <w:t>10.</w:t>
      </w:r>
      <w:r w:rsidR="47816C32" w:rsidRPr="09FB6CD0">
        <w:rPr>
          <w:rFonts w:ascii="Calibri" w:eastAsia="Times New Roman" w:hAnsi="Calibri" w:cs="Calibri"/>
          <w:b/>
          <w:bCs/>
          <w:color w:val="000000" w:themeColor="text1"/>
          <w:lang w:eastAsia="pt-BR"/>
        </w:rPr>
        <w:t>4</w:t>
      </w:r>
      <w:r w:rsidRPr="09FB6CD0">
        <w:rPr>
          <w:rFonts w:ascii="Calibri" w:eastAsia="Times New Roman" w:hAnsi="Calibri" w:cs="Calibri"/>
          <w:b/>
          <w:bCs/>
          <w:color w:val="000000" w:themeColor="text1"/>
          <w:lang w:eastAsia="pt-BR"/>
        </w:rPr>
        <w:t>.1.</w:t>
      </w:r>
      <w:r w:rsidRPr="09FB6CD0">
        <w:rPr>
          <w:rFonts w:ascii="Times New Roman" w:eastAsia="Times New Roman" w:hAnsi="Times New Roman" w:cs="Times New Roman"/>
          <w:color w:val="000000" w:themeColor="text1"/>
          <w:sz w:val="24"/>
          <w:szCs w:val="24"/>
          <w:lang w:eastAsia="pt-BR"/>
        </w:rPr>
        <w:t> </w:t>
      </w:r>
      <w:r w:rsidRPr="09FB6CD0">
        <w:rPr>
          <w:rFonts w:ascii="Calibri" w:eastAsia="Times New Roman" w:hAnsi="Calibri" w:cs="Calibri"/>
          <w:color w:val="000000" w:themeColor="text1"/>
          <w:lang w:eastAsia="pt-BR"/>
        </w:rPr>
        <w:t>Em caso de incompatibilidade de algum valor unitário com os parâmetros da Administração (preço médio obtido na pesquisa de preços envolvidos fornecedores e preços obtidos por órgãos públicos), estes poderão ser negociados com o licitante provisoriamente classificado em primeiro lugar, sem possibilidade de majoração do preço final alcançado na fase de lances.</w:t>
      </w:r>
    </w:p>
    <w:p w14:paraId="6A8F69FE" w14:textId="014783A6" w:rsidR="00E66FE6" w:rsidRPr="00E66FE6" w:rsidRDefault="1B110A51"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9FB6CD0">
        <w:rPr>
          <w:rFonts w:ascii="Calibri" w:eastAsia="Times New Roman" w:hAnsi="Calibri" w:cs="Calibri"/>
          <w:b/>
          <w:bCs/>
          <w:color w:val="000000" w:themeColor="text1"/>
          <w:lang w:eastAsia="pt-BR"/>
        </w:rPr>
        <w:t>10.</w:t>
      </w:r>
      <w:r w:rsidR="64B50F11" w:rsidRPr="09FB6CD0">
        <w:rPr>
          <w:rFonts w:ascii="Calibri" w:eastAsia="Times New Roman" w:hAnsi="Calibri" w:cs="Calibri"/>
          <w:b/>
          <w:bCs/>
          <w:color w:val="000000" w:themeColor="text1"/>
          <w:lang w:eastAsia="pt-BR"/>
        </w:rPr>
        <w:t>4</w:t>
      </w:r>
      <w:r w:rsidRPr="09FB6CD0">
        <w:rPr>
          <w:rFonts w:ascii="Calibri" w:eastAsia="Times New Roman" w:hAnsi="Calibri" w:cs="Calibri"/>
          <w:b/>
          <w:bCs/>
          <w:color w:val="000000" w:themeColor="text1"/>
          <w:lang w:eastAsia="pt-BR"/>
        </w:rPr>
        <w:t>.2</w:t>
      </w:r>
      <w:r w:rsidRPr="09FB6CD0">
        <w:rPr>
          <w:rFonts w:ascii="Times New Roman" w:eastAsia="Times New Roman" w:hAnsi="Times New Roman" w:cs="Times New Roman"/>
          <w:b/>
          <w:bCs/>
          <w:color w:val="000000" w:themeColor="text1"/>
          <w:sz w:val="24"/>
          <w:szCs w:val="24"/>
          <w:lang w:eastAsia="pt-BR"/>
        </w:rPr>
        <w:t> </w:t>
      </w:r>
      <w:r w:rsidR="12EE3BDA" w:rsidRPr="09FB6CD0">
        <w:rPr>
          <w:rFonts w:ascii="Calibri" w:eastAsia="Times New Roman" w:hAnsi="Calibri" w:cs="Calibri"/>
          <w:color w:val="000000" w:themeColor="text1"/>
          <w:lang w:eastAsia="pt-BR"/>
        </w:rPr>
        <w:t xml:space="preserve"> Se o preço alcançado ensejar dúvidas quanto à sua exequibilidade, o Pregoeiro determinará à licitante que demonstre a sua viabilidade por meio de documentação complementar que comprove a capacidade da licitante no fornecimento referente ao objeto licitado pelo preço ofertado e nas condições propostas no Edital, sob pena de desclassificação.</w:t>
      </w:r>
    </w:p>
    <w:p w14:paraId="65C16D42" w14:textId="4413C90D" w:rsidR="00E66FE6" w:rsidRPr="00E66FE6" w:rsidRDefault="1B110A51"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9FB6CD0">
        <w:rPr>
          <w:rFonts w:ascii="Calibri" w:eastAsia="Times New Roman" w:hAnsi="Calibri" w:cs="Calibri"/>
          <w:b/>
          <w:bCs/>
          <w:color w:val="000000" w:themeColor="text1"/>
          <w:lang w:eastAsia="pt-BR"/>
        </w:rPr>
        <w:t>10.</w:t>
      </w:r>
      <w:r w:rsidR="07FB0385" w:rsidRPr="09FB6CD0">
        <w:rPr>
          <w:rFonts w:ascii="Calibri" w:eastAsia="Times New Roman" w:hAnsi="Calibri" w:cs="Calibri"/>
          <w:b/>
          <w:bCs/>
          <w:color w:val="000000" w:themeColor="text1"/>
          <w:lang w:eastAsia="pt-BR"/>
        </w:rPr>
        <w:t>4</w:t>
      </w:r>
      <w:r w:rsidRPr="09FB6CD0">
        <w:rPr>
          <w:rFonts w:ascii="Calibri" w:eastAsia="Times New Roman" w:hAnsi="Calibri" w:cs="Calibri"/>
          <w:b/>
          <w:bCs/>
          <w:color w:val="000000" w:themeColor="text1"/>
          <w:lang w:eastAsia="pt-BR"/>
        </w:rPr>
        <w:t>.3 </w:t>
      </w:r>
      <w:r w:rsidRPr="09FB6CD0">
        <w:rPr>
          <w:rFonts w:ascii="Calibri" w:eastAsia="Times New Roman" w:hAnsi="Calibri" w:cs="Calibri"/>
          <w:color w:val="000000" w:themeColor="text1"/>
          <w:lang w:eastAsia="pt-BR"/>
        </w:rPr>
        <w:t>Se a oferta não for aceitável ou se a licitante não atender à exigência estabelecida na cláusula supra, o pregoeiro, desclassificará, motivadamente, a proposta, e examinará as ofertas subsequentes, na ordem de classificação, até a apuração de uma proposta que atenda a todas as exigências, devendo, também, negociar diretamente com a proponente, a fim de que seja obtido preço melhor.</w:t>
      </w:r>
    </w:p>
    <w:p w14:paraId="66026517" w14:textId="03B36C91" w:rsidR="00E66FE6" w:rsidRPr="00E66FE6" w:rsidRDefault="1B110A51"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9FB6CD0">
        <w:rPr>
          <w:rFonts w:ascii="Calibri" w:eastAsia="Times New Roman" w:hAnsi="Calibri" w:cs="Calibri"/>
          <w:b/>
          <w:bCs/>
          <w:color w:val="000000" w:themeColor="text1"/>
          <w:lang w:eastAsia="pt-BR"/>
        </w:rPr>
        <w:t>10.</w:t>
      </w:r>
      <w:r w:rsidR="00E45E0B" w:rsidRPr="09FB6CD0">
        <w:rPr>
          <w:rFonts w:ascii="Calibri" w:eastAsia="Times New Roman" w:hAnsi="Calibri" w:cs="Calibri"/>
          <w:b/>
          <w:bCs/>
          <w:color w:val="000000" w:themeColor="text1"/>
          <w:lang w:eastAsia="pt-BR"/>
        </w:rPr>
        <w:t>5</w:t>
      </w:r>
      <w:r w:rsidRPr="09FB6CD0">
        <w:rPr>
          <w:rFonts w:ascii="Calibri" w:eastAsia="Times New Roman" w:hAnsi="Calibri" w:cs="Calibri"/>
          <w:b/>
          <w:bCs/>
          <w:color w:val="000000" w:themeColor="text1"/>
          <w:lang w:eastAsia="pt-BR"/>
        </w:rPr>
        <w:t> </w:t>
      </w:r>
      <w:r w:rsidRPr="09FB6CD0">
        <w:rPr>
          <w:rFonts w:ascii="Calibri" w:eastAsia="Times New Roman" w:hAnsi="Calibri" w:cs="Calibri"/>
          <w:color w:val="000000" w:themeColor="text1"/>
          <w:lang w:eastAsia="pt-BR"/>
        </w:rPr>
        <w:t>Considerada aceitável a oferta de menor preço, passará o Pregoeiro ao julgamento da habilitação.</w:t>
      </w:r>
    </w:p>
    <w:p w14:paraId="4ECEB114"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p w14:paraId="6D0951C3"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11 HABILITAÇÃO</w:t>
      </w:r>
    </w:p>
    <w:p w14:paraId="0D8BF348"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p w14:paraId="202D6FA1"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11.1 </w:t>
      </w:r>
      <w:r w:rsidRPr="00E66FE6">
        <w:rPr>
          <w:rFonts w:ascii="Calibri" w:eastAsia="Times New Roman" w:hAnsi="Calibri" w:cs="Calibri"/>
          <w:color w:val="000000"/>
          <w:lang w:eastAsia="pt-BR"/>
        </w:rPr>
        <w:t>Divulgado o julgamento das propostas de preços na forma prescrita neste Edital, passar-se-á à fase de habilitação.</w:t>
      </w:r>
    </w:p>
    <w:p w14:paraId="0A3C94DD"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11.2</w:t>
      </w:r>
      <w:r w:rsidRPr="00E66FE6">
        <w:rPr>
          <w:rFonts w:ascii="Calibri" w:eastAsia="Times New Roman" w:hAnsi="Calibri" w:cs="Calibri"/>
          <w:color w:val="000000"/>
          <w:lang w:eastAsia="pt-BR"/>
        </w:rPr>
        <w:t> A habilitação da licitante vencedora, de acordo com a documentação especificada na cláusula 11.6 deste Edital, será verificada por meio do </w:t>
      </w:r>
      <w:r w:rsidRPr="00E66FE6">
        <w:rPr>
          <w:rFonts w:ascii="Calibri" w:eastAsia="Times New Roman" w:hAnsi="Calibri" w:cs="Calibri"/>
          <w:b/>
          <w:bCs/>
          <w:color w:val="000000"/>
          <w:lang w:eastAsia="pt-BR"/>
        </w:rPr>
        <w:t>CAUFESP</w:t>
      </w:r>
      <w:r w:rsidRPr="00E66FE6">
        <w:rPr>
          <w:rFonts w:ascii="Calibri" w:eastAsia="Times New Roman" w:hAnsi="Calibri" w:cs="Calibri"/>
          <w:color w:val="000000"/>
          <w:lang w:eastAsia="pt-BR"/>
        </w:rPr>
        <w:t>, dos sítios próprios disponibilizados pela Internet e da análise de documentação complementar por ela encaminhada.</w:t>
      </w:r>
    </w:p>
    <w:p w14:paraId="224312B0" w14:textId="77777777" w:rsidR="00E66FE6" w:rsidRPr="00E66FE6" w:rsidRDefault="00E66FE6" w:rsidP="00E66FE6">
      <w:pPr>
        <w:spacing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Arial Unicode MS" w:hAnsi="Calibri" w:cs="Calibri"/>
          <w:color w:val="000000"/>
          <w:shd w:val="clear" w:color="auto" w:fill="FFFFFF"/>
          <w:lang w:eastAsia="pt-BR"/>
        </w:rPr>
        <w:t>11.2.1 </w:t>
      </w:r>
      <w:r w:rsidRPr="00E66FE6">
        <w:rPr>
          <w:rFonts w:ascii="Calibri" w:eastAsia="Arial Unicode MS" w:hAnsi="Calibri" w:cs="Calibri"/>
          <w:color w:val="000000"/>
          <w:bdr w:val="none" w:sz="0" w:space="0" w:color="auto" w:frame="1"/>
          <w:shd w:val="clear" w:color="auto" w:fill="FFFFFF"/>
          <w:lang w:eastAsia="pt-BR"/>
        </w:rPr>
        <w:t>Sob pena de inabilitação, a licitante cuja oferta foi aceita deverá encaminhar a documentação de habilitação, de imediato, por meio do sistema BEC, ou, em caso de impossibilidade, devidamente justificada e aceita pelo Pregoeiro, por meio de correspondência eletrônica através do e-mail: </w:t>
      </w:r>
      <w:hyperlink r:id="rId16" w:history="1">
        <w:r w:rsidR="005031DA" w:rsidRPr="00810C37">
          <w:rPr>
            <w:rStyle w:val="Hyperlink"/>
            <w:rFonts w:ascii="Calibri" w:eastAsia="Arial Unicode MS" w:hAnsi="Calibri" w:cs="Calibri"/>
            <w:sz w:val="24"/>
            <w:szCs w:val="24"/>
            <w:bdr w:val="none" w:sz="0" w:space="0" w:color="auto" w:frame="1"/>
            <w:shd w:val="clear" w:color="auto" w:fill="FFFFFF"/>
            <w:lang w:eastAsia="pt-BR"/>
          </w:rPr>
          <w:t>segescpl1@prefeitura.sp.gov.br</w:t>
        </w:r>
      </w:hyperlink>
      <w:r w:rsidRPr="00E66FE6">
        <w:rPr>
          <w:rFonts w:ascii="Calibri" w:eastAsia="Arial Unicode MS" w:hAnsi="Calibri" w:cs="Calibri"/>
          <w:color w:val="000000"/>
          <w:bdr w:val="none" w:sz="0" w:space="0" w:color="auto" w:frame="1"/>
          <w:shd w:val="clear" w:color="auto" w:fill="FFFFFF"/>
          <w:lang w:eastAsia="pt-BR"/>
        </w:rPr>
        <w:t>, com exceção da documentação constante do cadastro da licitante no CAUFESP, desde que válidos e/ou alcançados nos sites da Internet.</w:t>
      </w:r>
    </w:p>
    <w:p w14:paraId="244F38AF"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color w:val="000000"/>
          <w:lang w:eastAsia="pt-BR"/>
        </w:rPr>
        <w:t>11.2.1.1 </w:t>
      </w:r>
      <w:r w:rsidRPr="00E66FE6">
        <w:rPr>
          <w:rFonts w:ascii="Calibri" w:eastAsia="Times New Roman" w:hAnsi="Calibri" w:cs="Calibri"/>
          <w:color w:val="000000"/>
          <w:bdr w:val="none" w:sz="0" w:space="0" w:color="auto" w:frame="1"/>
          <w:shd w:val="clear" w:color="auto" w:fill="FFFFFF"/>
          <w:lang w:eastAsia="pt-BR"/>
        </w:rPr>
        <w:t>Entende-se por “imediato” o prazo de até 30 (trinta) minutos, após a notificação pelo Sistema, da licitante vencedora, sendo que o Pregoeiro poderá, a seu juízo motivado, prorrogar este prazo</w:t>
      </w:r>
      <w:r w:rsidRPr="00E66FE6">
        <w:rPr>
          <w:rFonts w:ascii="Calibri" w:eastAsia="Times New Roman" w:hAnsi="Calibri" w:cs="Calibri"/>
          <w:color w:val="000000"/>
          <w:lang w:eastAsia="pt-BR"/>
        </w:rPr>
        <w:t>.</w:t>
      </w:r>
    </w:p>
    <w:p w14:paraId="5AF2E6E8"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11.2.1.2 </w:t>
      </w:r>
      <w:r w:rsidRPr="00E66FE6">
        <w:rPr>
          <w:rFonts w:ascii="Calibri" w:eastAsia="Times New Roman" w:hAnsi="Calibri" w:cs="Calibri"/>
          <w:color w:val="000000"/>
          <w:lang w:eastAsia="pt-BR"/>
        </w:rPr>
        <w:t>A documentação relativa a </w:t>
      </w:r>
      <w:r w:rsidRPr="00E66FE6">
        <w:rPr>
          <w:rFonts w:ascii="Calibri" w:eastAsia="Times New Roman" w:hAnsi="Calibri" w:cs="Calibri"/>
          <w:b/>
          <w:bCs/>
          <w:color w:val="000000"/>
          <w:lang w:eastAsia="pt-BR"/>
        </w:rPr>
        <w:t>Habilitação Jurídica</w:t>
      </w:r>
      <w:r w:rsidRPr="00E66FE6">
        <w:rPr>
          <w:rFonts w:ascii="Calibri" w:eastAsia="Times New Roman" w:hAnsi="Calibri" w:cs="Calibri"/>
          <w:color w:val="000000"/>
          <w:lang w:eastAsia="pt-BR"/>
        </w:rPr>
        <w:t> </w:t>
      </w:r>
      <w:r w:rsidRPr="00E66FE6">
        <w:rPr>
          <w:rFonts w:ascii="Calibri" w:eastAsia="Times New Roman" w:hAnsi="Calibri" w:cs="Calibri"/>
          <w:b/>
          <w:bCs/>
          <w:color w:val="000000"/>
          <w:u w:val="single"/>
          <w:lang w:eastAsia="pt-BR"/>
        </w:rPr>
        <w:t>sempre</w:t>
      </w:r>
      <w:r w:rsidRPr="00E66FE6">
        <w:rPr>
          <w:rFonts w:ascii="Calibri" w:eastAsia="Times New Roman" w:hAnsi="Calibri" w:cs="Calibri"/>
          <w:color w:val="000000"/>
          <w:lang w:eastAsia="pt-BR"/>
        </w:rPr>
        <w:t> deverá ser encaminhada pela licitante, para identificar os sócios/representantes que subscrevem a proposta e demais documentos por ela emitidos.</w:t>
      </w:r>
    </w:p>
    <w:p w14:paraId="4EC0C26C"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lastRenderedPageBreak/>
        <w:t>11.2.1.2.1 </w:t>
      </w:r>
      <w:r w:rsidRPr="00E66FE6">
        <w:rPr>
          <w:rFonts w:ascii="Calibri" w:eastAsia="Times New Roman" w:hAnsi="Calibri" w:cs="Calibri"/>
          <w:color w:val="000000"/>
          <w:lang w:eastAsia="pt-BR"/>
        </w:rPr>
        <w:t>Caso os documentos não sejam subscritos por seus sócios ou diretores, assim indicados nos respectivos atos constitutivos, a licitante deverá apresentar, também, os instrumentos de mandato outorgando poderes aos subscritores.</w:t>
      </w:r>
    </w:p>
    <w:p w14:paraId="519752EE"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11.2.2 </w:t>
      </w:r>
      <w:r w:rsidRPr="00E66FE6">
        <w:rPr>
          <w:rFonts w:ascii="Calibri" w:eastAsia="Times New Roman" w:hAnsi="Calibri" w:cs="Calibri"/>
          <w:color w:val="000000"/>
          <w:lang w:eastAsia="pt-BR"/>
        </w:rPr>
        <w:t>Caso os dados e informações constantes do </w:t>
      </w:r>
      <w:r w:rsidRPr="00E66FE6">
        <w:rPr>
          <w:rFonts w:ascii="Calibri" w:eastAsia="Times New Roman" w:hAnsi="Calibri" w:cs="Calibri"/>
          <w:b/>
          <w:bCs/>
          <w:color w:val="000000"/>
          <w:lang w:eastAsia="pt-BR"/>
        </w:rPr>
        <w:t>CAUFESP </w:t>
      </w:r>
      <w:r w:rsidRPr="00E66FE6">
        <w:rPr>
          <w:rFonts w:ascii="Calibri" w:eastAsia="Times New Roman" w:hAnsi="Calibri" w:cs="Calibri"/>
          <w:color w:val="000000"/>
          <w:lang w:eastAsia="pt-BR"/>
        </w:rPr>
        <w:t>não atendam aos requisitos exigidos no subitem 11.6. deste Edital, o Pregoeiro verificará a possibilidade de alcançar os documentos por meio eletrônico, juntando-os ao processo administrativo pertinente à licitação, salvo impossibilidade devidamente certificada e justificada.</w:t>
      </w:r>
    </w:p>
    <w:p w14:paraId="574D85C5"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11.2.2.1 </w:t>
      </w:r>
      <w:r w:rsidRPr="00E66FE6">
        <w:rPr>
          <w:rFonts w:ascii="Calibri" w:eastAsia="Times New Roman" w:hAnsi="Calibri" w:cs="Calibri"/>
          <w:color w:val="000000"/>
          <w:lang w:eastAsia="pt-BR"/>
        </w:rPr>
        <w:t>O Pregoeiro e sua Equipe de Apoio alcançarão dos documentos exigidos no subitem 11.6. deste Edital, por meio eletrônico, aqueles assim disponibilizados, devendo a licitante encaminhar por meio do sistema</w:t>
      </w:r>
      <w:r w:rsidRPr="00E66FE6">
        <w:rPr>
          <w:rFonts w:ascii="Calibri" w:eastAsia="Times New Roman" w:hAnsi="Calibri" w:cs="Calibri"/>
          <w:b/>
          <w:bCs/>
          <w:color w:val="000000"/>
          <w:lang w:eastAsia="pt-BR"/>
        </w:rPr>
        <w:t> BEC</w:t>
      </w:r>
      <w:r w:rsidRPr="00E66FE6">
        <w:rPr>
          <w:rFonts w:ascii="Calibri" w:eastAsia="Times New Roman" w:hAnsi="Calibri" w:cs="Calibri"/>
          <w:color w:val="000000"/>
          <w:lang w:eastAsia="pt-BR"/>
        </w:rPr>
        <w:t> os demais documentos não emitidos via Internet.</w:t>
      </w:r>
    </w:p>
    <w:p w14:paraId="28C35562"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11.2.2.2 </w:t>
      </w:r>
      <w:r w:rsidRPr="00E66FE6">
        <w:rPr>
          <w:rFonts w:ascii="Calibri" w:eastAsia="Times New Roman" w:hAnsi="Calibri" w:cs="Calibri"/>
          <w:color w:val="000000"/>
          <w:lang w:eastAsia="pt-BR"/>
        </w:rPr>
        <w:t>Na impossibilidade de obtenção/emissão de documentos por meio eletrônico, o Pregoeiro solicitará sua apresentação pela licitante, juntamente com os demais documentos, observado o prazo estipulado nesta cláusula.</w:t>
      </w:r>
    </w:p>
    <w:p w14:paraId="52EFC383"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11.3</w:t>
      </w:r>
      <w:r w:rsidRPr="00E66FE6">
        <w:rPr>
          <w:rFonts w:ascii="Calibri" w:eastAsia="Times New Roman" w:hAnsi="Calibri" w:cs="Calibri"/>
          <w:color w:val="000000"/>
          <w:lang w:eastAsia="pt-BR"/>
        </w:rPr>
        <w:t> A Administração não se responsabilizará pela eventual indisponibilidade dos meios eletrônicos hábeis de informações no momento da verificação de documentação ou dos meios para a transmissão de documentos a que se referem as cláusulas anteriores, ressalvada a indisponibilidade de seus próprios meios. Na hipótese de ocorrerem essas indisponibilidades, a licitante deverá encaminhar os documentos solicitados por outros meios, dentro do prazo estabelecido, sob pena de inabilitação, mediante decisão motivada.</w:t>
      </w:r>
    </w:p>
    <w:p w14:paraId="0E8945CA"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11.4 </w:t>
      </w:r>
      <w:r w:rsidRPr="00E66FE6">
        <w:rPr>
          <w:rFonts w:ascii="Calibri" w:eastAsia="Times New Roman" w:hAnsi="Calibri" w:cs="Calibri"/>
          <w:color w:val="000000"/>
          <w:lang w:eastAsia="pt-BR"/>
        </w:rPr>
        <w:t>Os documentos encaminhados eletronicamente serão considerados originais, facultando-se ao Pregoeiro, quanto àqueles que não foram emitidos pela internet por ele ou que não possam ser por ele conferidos por esse meio, solicitar o encaminhamento dos originais ou cópias autenticadas por tabelião de notas, ou mediante publicação de órgão de Imprensa Oficial.</w:t>
      </w:r>
    </w:p>
    <w:p w14:paraId="3A933F1C"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11.4.1 </w:t>
      </w:r>
      <w:r w:rsidRPr="00E66FE6">
        <w:rPr>
          <w:rFonts w:ascii="Calibri" w:eastAsia="Times New Roman" w:hAnsi="Calibri" w:cs="Calibri"/>
          <w:color w:val="000000"/>
          <w:lang w:eastAsia="pt-BR"/>
        </w:rPr>
        <w:t>Quando solicitado ao licitante, os documentos deverão ser enviados dentro do prazo máximo de 02 (dois) dias úteis a contar da habilitação, com a identificação de sua razão social e número do Pregão Eletrônico, aos cuidados da CPL-2.</w:t>
      </w:r>
    </w:p>
    <w:p w14:paraId="07A550C2"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11.4.2 </w:t>
      </w:r>
      <w:r w:rsidRPr="00E66FE6">
        <w:rPr>
          <w:rFonts w:ascii="Calibri" w:eastAsia="Times New Roman" w:hAnsi="Calibri" w:cs="Calibri"/>
          <w:color w:val="000000"/>
          <w:lang w:eastAsia="pt-BR"/>
        </w:rPr>
        <w:t>Após a homologação do certame, os documentos encaminhados na forma do item anterior ficarão disponíveis para retirada, pelo prazo de 5 (cinco) dias úteis, sob pena de descarte.</w:t>
      </w:r>
    </w:p>
    <w:p w14:paraId="360EF774"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11.5 </w:t>
      </w:r>
      <w:r w:rsidRPr="00E66FE6">
        <w:rPr>
          <w:rFonts w:ascii="Calibri" w:eastAsia="Times New Roman" w:hAnsi="Calibri" w:cs="Calibri"/>
          <w:color w:val="000000"/>
          <w:lang w:eastAsia="pt-BR"/>
        </w:rPr>
        <w:t>Por meio de aviso lançado no sistema, via “chat”, o Pregoeiro informará às demais licitantes a empresa habilitada por atendimento às condições estabelecidas neste Edital.</w:t>
      </w:r>
    </w:p>
    <w:p w14:paraId="593359EC"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11.6 </w:t>
      </w:r>
      <w:r w:rsidRPr="00E66FE6">
        <w:rPr>
          <w:rFonts w:ascii="Calibri" w:eastAsia="Times New Roman" w:hAnsi="Calibri" w:cs="Calibri"/>
          <w:color w:val="000000"/>
          <w:lang w:eastAsia="pt-BR"/>
        </w:rPr>
        <w:t>A habilitação se dará mediante o exame dos documentos a seguir relacionados, relativos a:</w:t>
      </w:r>
    </w:p>
    <w:p w14:paraId="5EDB29A5"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p w14:paraId="399B14BA"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11.6.1 Habilitação jurídica:</w:t>
      </w:r>
    </w:p>
    <w:p w14:paraId="4474F8A0"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p w14:paraId="34AC6164"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lastRenderedPageBreak/>
        <w:t>a)</w:t>
      </w:r>
      <w:r w:rsidRPr="00E66FE6">
        <w:rPr>
          <w:rFonts w:ascii="Calibri" w:eastAsia="Times New Roman" w:hAnsi="Calibri" w:cs="Calibri"/>
          <w:color w:val="000000"/>
          <w:lang w:eastAsia="pt-BR"/>
        </w:rPr>
        <w:t> Registro empresarial na Junta Comercial, no caso de empresário individual ou Empresa Individual de Responsabilidade Limitada;</w:t>
      </w:r>
    </w:p>
    <w:p w14:paraId="79361761"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b)</w:t>
      </w:r>
      <w:r w:rsidRPr="00E66FE6">
        <w:rPr>
          <w:rFonts w:ascii="Calibri" w:eastAsia="Times New Roman" w:hAnsi="Calibri" w:cs="Calibri"/>
          <w:color w:val="000000"/>
          <w:lang w:eastAsia="pt-BR"/>
        </w:rPr>
        <w:t> Ato constitutivo, estatuto ou contrato social atualizado e registrado na Junta Comercial, em se tratando de sociedade empresária ou cooperativa, devendo o estatuto, no caso das cooperativas, estar adequado, na forma prevista nos artigos 27 e 28 da Lei Federal nº 12.690/2012;</w:t>
      </w:r>
    </w:p>
    <w:p w14:paraId="62075688"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c)</w:t>
      </w:r>
      <w:r w:rsidRPr="00E66FE6">
        <w:rPr>
          <w:rFonts w:ascii="Calibri" w:eastAsia="Times New Roman" w:hAnsi="Calibri" w:cs="Calibri"/>
          <w:color w:val="000000"/>
          <w:lang w:eastAsia="pt-BR"/>
        </w:rPr>
        <w:t> Documentos de eleição ou designação dos atuais administradores, tratando-se de sociedades empresárias ou cooperativas;</w:t>
      </w:r>
    </w:p>
    <w:p w14:paraId="473D8351"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d)</w:t>
      </w:r>
      <w:r w:rsidRPr="00E66FE6">
        <w:rPr>
          <w:rFonts w:ascii="Calibri" w:eastAsia="Times New Roman" w:hAnsi="Calibri" w:cs="Calibri"/>
          <w:color w:val="000000"/>
          <w:lang w:eastAsia="pt-BR"/>
        </w:rPr>
        <w:t> Ato constitutivo atualizado e registrado no Registro Civil de Pessoas Jurídicas tratando-se de sociedade não empresária, acompanhado de prova da diretoria em exercício;</w:t>
      </w:r>
    </w:p>
    <w:p w14:paraId="0F4EBF09"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e)</w:t>
      </w:r>
      <w:r w:rsidRPr="00E66FE6">
        <w:rPr>
          <w:rFonts w:ascii="Calibri" w:eastAsia="Times New Roman" w:hAnsi="Calibri" w:cs="Calibri"/>
          <w:color w:val="000000"/>
          <w:lang w:eastAsia="pt-BR"/>
        </w:rPr>
        <w:t> Decreto de autorização, tratando-se de sociedade empresária estrangeira em funcionamento no País, e ato de registro ou autorização para funcionamento expedido pelo órgão competente, quando a atividade assim o exigir.</w:t>
      </w:r>
    </w:p>
    <w:p w14:paraId="56AF48F8"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11.6.2 Regularidade fiscal e trabalhista.</w:t>
      </w:r>
    </w:p>
    <w:p w14:paraId="7260A9B5"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a) </w:t>
      </w:r>
      <w:r w:rsidRPr="00E66FE6">
        <w:rPr>
          <w:rFonts w:ascii="Calibri" w:eastAsia="Times New Roman" w:hAnsi="Calibri" w:cs="Calibri"/>
          <w:color w:val="000000"/>
          <w:lang w:eastAsia="pt-BR"/>
        </w:rPr>
        <w:t>Prova de inscrição no Cadastro Nacional de Pessoa Jurídica – CNPJ.</w:t>
      </w:r>
    </w:p>
    <w:p w14:paraId="5D4649E7"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b) </w:t>
      </w:r>
      <w:r w:rsidRPr="00E66FE6">
        <w:rPr>
          <w:rFonts w:ascii="Calibri" w:eastAsia="Times New Roman" w:hAnsi="Calibri" w:cs="Calibri"/>
          <w:color w:val="000000"/>
          <w:lang w:eastAsia="pt-BR"/>
        </w:rPr>
        <w:t>Prova de inscrição no Cadastro de Contribuintes Estadual ou Municipal relativo à sede da licitante, pertinente ao seu ramo de atividade e compatível com o objeto licitado.</w:t>
      </w:r>
    </w:p>
    <w:p w14:paraId="3430F444"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c) </w:t>
      </w:r>
      <w:r w:rsidRPr="00E66FE6">
        <w:rPr>
          <w:rFonts w:ascii="Calibri" w:eastAsia="Times New Roman" w:hAnsi="Calibri" w:cs="Calibri"/>
          <w:color w:val="000000"/>
          <w:lang w:eastAsia="pt-BR"/>
        </w:rPr>
        <w:t>Certidão de regularidade de débitos relativos a tributos federais e à divida ativa da União, inclusive as contribuições sociais;</w:t>
      </w:r>
    </w:p>
    <w:p w14:paraId="0F5F7BF4"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d) </w:t>
      </w:r>
      <w:r w:rsidRPr="00E66FE6">
        <w:rPr>
          <w:rFonts w:ascii="Calibri" w:eastAsia="Times New Roman" w:hAnsi="Calibri" w:cs="Calibri"/>
          <w:color w:val="000000"/>
          <w:lang w:eastAsia="pt-BR"/>
        </w:rPr>
        <w:t>Certidão de regularidade de débitos referentes a tributos estaduais relacionados com o objeto licitado, expedida por meio de unidade administrativa competente da sede da licitante;</w:t>
      </w:r>
    </w:p>
    <w:p w14:paraId="3C426184"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d.1) </w:t>
      </w:r>
      <w:r w:rsidRPr="00E66FE6">
        <w:rPr>
          <w:rFonts w:ascii="Calibri" w:eastAsia="Times New Roman" w:hAnsi="Calibri" w:cs="Calibri"/>
          <w:color w:val="000000"/>
          <w:lang w:eastAsia="pt-BR"/>
        </w:rPr>
        <w:t>No caso da licitante ter domicílio ou sede no Estado de São Paulo, a prova de regularidade para com a Fazenda Estadual se dará através da certidão de débitos tributários da Dívida Ativa do Estado de São Paulo, expedida nos termos Resolução Conjunta SEFAZ/PGE nº 02/2013 ou a que suceder;</w:t>
      </w:r>
    </w:p>
    <w:p w14:paraId="6BE9EB80"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e)</w:t>
      </w:r>
      <w:r w:rsidRPr="00E66FE6">
        <w:rPr>
          <w:rFonts w:ascii="Calibri" w:eastAsia="Times New Roman" w:hAnsi="Calibri" w:cs="Calibri"/>
          <w:color w:val="000000"/>
          <w:lang w:eastAsia="pt-BR"/>
        </w:rPr>
        <w:t> Prova de regularidade relativa ao Fundo de Garantia por Tempo de Serviço (FGTS), demonstrando situação regular no cumprimento dos encargos sociais instituídos por lei;</w:t>
      </w:r>
    </w:p>
    <w:p w14:paraId="10D5B9A0"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f)</w:t>
      </w:r>
      <w:r w:rsidRPr="00E66FE6">
        <w:rPr>
          <w:rFonts w:ascii="Calibri" w:eastAsia="Times New Roman" w:hAnsi="Calibri" w:cs="Calibri"/>
          <w:color w:val="000000"/>
          <w:lang w:eastAsia="pt-BR"/>
        </w:rPr>
        <w:t> Prova de regularidade com a Fazenda Municipal do domicílio ou sede do licitante relativamente aos tributos mobiliários:</w:t>
      </w:r>
    </w:p>
    <w:p w14:paraId="7F3EF0F7"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f.1) </w:t>
      </w:r>
      <w:r w:rsidRPr="00E66FE6">
        <w:rPr>
          <w:rFonts w:ascii="Calibri" w:eastAsia="Times New Roman" w:hAnsi="Calibri" w:cs="Calibri"/>
          <w:color w:val="000000"/>
          <w:lang w:eastAsia="pt-BR"/>
        </w:rPr>
        <w:t>Caso a licitante seja considerado isento dos tributos municipais relacionados ao objeto licitatório, deverá comprovar tal condição mediante a apresentação de declaração da Fazenda Municipal do seu domicílio ou sede , ou outra equivalente na forma da lei;</w:t>
      </w:r>
    </w:p>
    <w:p w14:paraId="717DB85B"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f.2) </w:t>
      </w:r>
      <w:r w:rsidRPr="00E66FE6">
        <w:rPr>
          <w:rFonts w:ascii="Calibri" w:eastAsia="Times New Roman" w:hAnsi="Calibri" w:cs="Calibri"/>
          <w:color w:val="000000"/>
          <w:lang w:eastAsia="pt-BR"/>
        </w:rPr>
        <w:t xml:space="preserve">Caso a licitante não esteja cadastrada como contribuinte neste Município, deverá apresentar declaração firmada pelo seu representante legal ou procurador, sob as penas da lei, do não cadastramento e de que nada deve à Fazenda do Município </w:t>
      </w:r>
      <w:r w:rsidRPr="00E66FE6">
        <w:rPr>
          <w:rFonts w:ascii="Calibri" w:eastAsia="Times New Roman" w:hAnsi="Calibri" w:cs="Calibri"/>
          <w:color w:val="000000"/>
          <w:lang w:eastAsia="pt-BR"/>
        </w:rPr>
        <w:lastRenderedPageBreak/>
        <w:t>de São Paulo, relativamente aos tributos relacionados com a prestação licitada, conforme modelo do Anexo IV;</w:t>
      </w:r>
    </w:p>
    <w:p w14:paraId="74364CF3"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g)</w:t>
      </w:r>
      <w:r w:rsidRPr="00E66FE6">
        <w:rPr>
          <w:rFonts w:ascii="Times New Roman" w:eastAsia="Times New Roman" w:hAnsi="Times New Roman" w:cs="Times New Roman"/>
          <w:color w:val="000000"/>
          <w:sz w:val="24"/>
          <w:szCs w:val="24"/>
          <w:lang w:eastAsia="pt-BR"/>
        </w:rPr>
        <w:t> </w:t>
      </w:r>
      <w:r w:rsidRPr="00E66FE6">
        <w:rPr>
          <w:rFonts w:ascii="Calibri" w:eastAsia="Times New Roman" w:hAnsi="Calibri" w:cs="Calibri"/>
          <w:color w:val="000000"/>
          <w:lang w:eastAsia="pt-BR"/>
        </w:rPr>
        <w:t>Certidão Negativa de Débitos Trabalhistas.</w:t>
      </w:r>
    </w:p>
    <w:p w14:paraId="0BF9794F"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11.6.2.1 </w:t>
      </w:r>
      <w:r w:rsidRPr="00E66FE6">
        <w:rPr>
          <w:rFonts w:ascii="Calibri" w:eastAsia="Times New Roman" w:hAnsi="Calibri" w:cs="Calibri"/>
          <w:color w:val="000000"/>
          <w:lang w:eastAsia="pt-BR"/>
        </w:rPr>
        <w:t>Serão aceitas como prova de regularidade, certidões positivas com efeito de negativas e certidões positivas que noticiem em seu corpo que os débitos estão judicialmente garantidos ou com sua exigibilidade suspensa.</w:t>
      </w:r>
    </w:p>
    <w:p w14:paraId="5E6F60B5"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p w14:paraId="744513C2"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11.6.3 Qualificação econômico-financeira:</w:t>
      </w:r>
    </w:p>
    <w:p w14:paraId="1DF8BA61" w14:textId="77777777" w:rsidR="00E66FE6" w:rsidRPr="00E66FE6" w:rsidRDefault="00E66FE6" w:rsidP="00E66FE6">
      <w:pPr>
        <w:spacing w:before="240" w:after="0" w:line="240" w:lineRule="auto"/>
        <w:ind w:left="1110"/>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p w14:paraId="748D0344" w14:textId="77777777" w:rsidR="00E66FE6" w:rsidRPr="00E66FE6" w:rsidRDefault="00E66FE6" w:rsidP="00E66FE6">
      <w:pPr>
        <w:spacing w:before="240" w:after="0" w:line="240" w:lineRule="auto"/>
        <w:ind w:left="1110"/>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a) </w:t>
      </w:r>
      <w:r w:rsidRPr="00E66FE6">
        <w:rPr>
          <w:rFonts w:ascii="Calibri" w:eastAsia="Times New Roman" w:hAnsi="Calibri" w:cs="Calibri"/>
          <w:color w:val="000000"/>
          <w:lang w:eastAsia="pt-BR"/>
        </w:rPr>
        <w:t>Certidão negativa de falência, expedida pelo distribuidor da sede da licitante, em data não superior a 60 (sessenta) dias da data da abertura do certame, se outro prazo não constar do documento.</w:t>
      </w:r>
    </w:p>
    <w:p w14:paraId="27A27298" w14:textId="77777777" w:rsidR="00E66FE6" w:rsidRPr="00E66FE6" w:rsidRDefault="00E66FE6" w:rsidP="00E66FE6">
      <w:pPr>
        <w:spacing w:before="240" w:after="0" w:line="240" w:lineRule="auto"/>
        <w:ind w:left="2130" w:hanging="705"/>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a.1) </w:t>
      </w:r>
      <w:r w:rsidRPr="00E66FE6">
        <w:rPr>
          <w:rFonts w:ascii="Calibri" w:eastAsia="Times New Roman" w:hAnsi="Calibri" w:cs="Calibri"/>
          <w:color w:val="000000"/>
          <w:lang w:eastAsia="pt-BR"/>
        </w:rPr>
        <w:t>Caso a licitante esteja em recuperação judicial ou extrajudicial deverá apresentar a certidão expedida pelo distribuidor da sede da licitante, em data não superior a 60 (sessenta) dias da data da abertura do certame, se outro prazo não constar do documento, referente ao deferimento do processamento da recuperação, devendo a licitante atender, também, aos requisitos de habilitação previstos neste edital.</w:t>
      </w:r>
    </w:p>
    <w:p w14:paraId="4E75FA42" w14:textId="77777777" w:rsidR="00E66FE6" w:rsidRPr="00E66FE6" w:rsidRDefault="00E66FE6" w:rsidP="00E66FE6">
      <w:pPr>
        <w:spacing w:before="240" w:after="0" w:line="240" w:lineRule="auto"/>
        <w:ind w:left="2130" w:hanging="705"/>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a.2) </w:t>
      </w:r>
      <w:r w:rsidRPr="00E66FE6">
        <w:rPr>
          <w:rFonts w:ascii="Calibri" w:eastAsia="Times New Roman" w:hAnsi="Calibri" w:cs="Calibri"/>
          <w:color w:val="000000"/>
          <w:lang w:eastAsia="pt-BR"/>
        </w:rPr>
        <w:t>Se a licitante não for sujeita ao regime falimentar, a certidão mencionada deverá ser substituída por certidão negativa de ações de insolvência civil, ou documento equivalente.</w:t>
      </w:r>
    </w:p>
    <w:p w14:paraId="26B4860D" w14:textId="321221D8" w:rsidR="00E66FE6" w:rsidRPr="00E66FE6" w:rsidRDefault="1B110A51" w:rsidP="00E66FE6">
      <w:pPr>
        <w:spacing w:before="240" w:after="0" w:line="240" w:lineRule="auto"/>
        <w:ind w:left="1110" w:hanging="401"/>
        <w:jc w:val="both"/>
        <w:rPr>
          <w:rFonts w:ascii="Times New Roman" w:eastAsia="Times New Roman" w:hAnsi="Times New Roman" w:cs="Times New Roman"/>
          <w:color w:val="000000"/>
          <w:sz w:val="27"/>
          <w:szCs w:val="27"/>
          <w:lang w:eastAsia="pt-BR"/>
        </w:rPr>
      </w:pPr>
      <w:r w:rsidRPr="09FB6CD0">
        <w:rPr>
          <w:rFonts w:ascii="Calibri" w:eastAsia="Times New Roman" w:hAnsi="Calibri" w:cs="Calibri"/>
          <w:b/>
          <w:bCs/>
          <w:color w:val="000000" w:themeColor="text1"/>
          <w:lang w:eastAsia="pt-BR"/>
        </w:rPr>
        <w:t>b)</w:t>
      </w:r>
      <w:r w:rsidRPr="09FB6CD0">
        <w:rPr>
          <w:rFonts w:ascii="Calibri" w:eastAsia="Times New Roman" w:hAnsi="Calibri" w:cs="Calibri"/>
          <w:color w:val="000000" w:themeColor="text1"/>
          <w:lang w:eastAsia="pt-BR"/>
        </w:rPr>
        <w:t> </w:t>
      </w:r>
      <w:r w:rsidR="0BFE22C8" w:rsidRPr="09FB6CD0">
        <w:rPr>
          <w:rFonts w:ascii="Calibri" w:eastAsia="Times New Roman" w:hAnsi="Calibri" w:cs="Calibri"/>
          <w:color w:val="000000" w:themeColor="text1"/>
          <w:lang w:eastAsia="pt-BR"/>
        </w:rPr>
        <w:t xml:space="preserve"> À exceção das cooperativas, a comprovação de boa situação financeira da licitante por meio da aferição de índices, de capital social mínimo ou de patrimônio líquido mínimo se dará na forma constante do Anexo VII deste Edital.</w:t>
      </w:r>
    </w:p>
    <w:p w14:paraId="7CEB3224" w14:textId="77777777" w:rsidR="00E66FE6" w:rsidRPr="00E66FE6" w:rsidRDefault="00E66FE6" w:rsidP="00E66FE6">
      <w:pPr>
        <w:spacing w:before="240" w:after="0" w:line="240" w:lineRule="auto"/>
        <w:ind w:left="2130" w:hanging="1017"/>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b.1) </w:t>
      </w:r>
      <w:r w:rsidRPr="00E66FE6">
        <w:rPr>
          <w:rFonts w:ascii="Calibri" w:eastAsia="Times New Roman" w:hAnsi="Calibri" w:cs="Calibri"/>
          <w:color w:val="000000"/>
          <w:lang w:eastAsia="pt-BR"/>
        </w:rPr>
        <w:t>A comprovação da qualificação econômico-financeira será realizada por meio do balanço patrimonial do último exercício social, vedada a sua substituição por balancetes ou balanços provisórios, podendo ser atualizado por índices oficiais quando encerrado há mais de 03 (três) meses da data da sessão pública de abertura do processo licitatório.</w:t>
      </w:r>
    </w:p>
    <w:p w14:paraId="695CBFDD" w14:textId="77777777" w:rsidR="00E66FE6" w:rsidRPr="00E66FE6" w:rsidRDefault="00E66FE6" w:rsidP="00E66FE6">
      <w:pPr>
        <w:spacing w:before="240" w:after="0" w:line="240" w:lineRule="auto"/>
        <w:ind w:left="2130" w:hanging="1017"/>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b.2) </w:t>
      </w:r>
      <w:r w:rsidRPr="00E66FE6">
        <w:rPr>
          <w:rFonts w:ascii="Calibri" w:eastAsia="Times New Roman" w:hAnsi="Calibri" w:cs="Calibri"/>
          <w:color w:val="000000"/>
          <w:lang w:eastAsia="pt-BR"/>
        </w:rPr>
        <w:t>Somente empresas que ainda não tenham completado seu primeiro exercício fiscal poderão comprovar sua capacidade econômico-financeira por meio de balancetes mensais, conforme disposto na Lei Federal nº 8.541/1992.</w:t>
      </w:r>
    </w:p>
    <w:p w14:paraId="293A2E93" w14:textId="77777777" w:rsidR="00E66FE6" w:rsidRPr="00E66FE6" w:rsidRDefault="00E66FE6" w:rsidP="00E66FE6">
      <w:pPr>
        <w:spacing w:before="240" w:after="0" w:line="240" w:lineRule="auto"/>
        <w:ind w:left="2130" w:hanging="1017"/>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b.3) </w:t>
      </w:r>
      <w:r w:rsidRPr="00E66FE6">
        <w:rPr>
          <w:rFonts w:ascii="Calibri" w:eastAsia="Times New Roman" w:hAnsi="Calibri" w:cs="Calibri"/>
          <w:color w:val="000000"/>
          <w:lang w:eastAsia="pt-BR"/>
        </w:rPr>
        <w:t>Serão considerados como na forma da Lei Federal nº 8.541/1992 o Balanço Patrimonial e as Demonstrações Contábeis assim apresentadas:</w:t>
      </w:r>
    </w:p>
    <w:p w14:paraId="7A75FC54" w14:textId="77777777" w:rsidR="00E66FE6" w:rsidRPr="00E66FE6" w:rsidRDefault="00E66FE6" w:rsidP="00E66FE6">
      <w:pPr>
        <w:spacing w:before="240" w:after="0" w:line="240" w:lineRule="auto"/>
        <w:ind w:left="2835" w:hanging="705"/>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b.3.1) </w:t>
      </w:r>
      <w:r w:rsidRPr="00E66FE6">
        <w:rPr>
          <w:rFonts w:ascii="Calibri" w:eastAsia="Times New Roman" w:hAnsi="Calibri" w:cs="Calibri"/>
          <w:color w:val="000000"/>
          <w:lang w:eastAsia="pt-BR"/>
        </w:rPr>
        <w:t>Na sociedade empresária regida pela Lei Federal nº 6.404/1976, 11.638/2007, 11.941/2009, mediante documento publicado em Diário Oficial ou em jornal de grande circulação;</w:t>
      </w:r>
    </w:p>
    <w:p w14:paraId="2242841F" w14:textId="77777777" w:rsidR="00E66FE6" w:rsidRPr="00E66FE6" w:rsidRDefault="00E66FE6" w:rsidP="00E66FE6">
      <w:pPr>
        <w:spacing w:before="240" w:after="0" w:line="240" w:lineRule="auto"/>
        <w:ind w:left="2835" w:hanging="705"/>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lastRenderedPageBreak/>
        <w:t>b.3.2) </w:t>
      </w:r>
      <w:r w:rsidRPr="00E66FE6">
        <w:rPr>
          <w:rFonts w:ascii="Calibri" w:eastAsia="Times New Roman" w:hAnsi="Calibri" w:cs="Calibri"/>
          <w:color w:val="000000"/>
          <w:lang w:eastAsia="pt-BR"/>
        </w:rPr>
        <w:t>As empresas desobrigadas a adotar a ECD – Escrituração Contábil Digital e que não tenham optado por esse meio, deverão apresentar o Balanço Patrimonial e Demonstrações Contábeis, extraídos do Livro Diário, contendo Termo de Abertura e de Encerramento, através de Cópia Autenticada, Registrado na Junta Comercial ou no Registro Civil das Pessoas Jurídicas ou no Cartório de Registro de Títulos e Documentos para Sociedades Simples;</w:t>
      </w:r>
    </w:p>
    <w:p w14:paraId="6AE33DFD" w14:textId="77777777" w:rsidR="00E66FE6" w:rsidRPr="00E66FE6" w:rsidRDefault="00E66FE6" w:rsidP="00E66FE6">
      <w:pPr>
        <w:spacing w:before="240" w:after="0" w:line="240" w:lineRule="auto"/>
        <w:ind w:left="2835" w:hanging="705"/>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b.3.3) </w:t>
      </w:r>
      <w:r w:rsidRPr="00E66FE6">
        <w:rPr>
          <w:rFonts w:ascii="Calibri" w:eastAsia="Times New Roman" w:hAnsi="Calibri" w:cs="Calibri"/>
          <w:color w:val="000000"/>
          <w:lang w:eastAsia="pt-BR"/>
        </w:rPr>
        <w:t>As empresas obrigadas a adotar ou que optaram por utilizar a Escrituração Contábil Digital (ECD) deverão apresentar a impressão do arquivo gerado pelo SPED Contábil constando o Termo de Abertura e Encerramento com o termo de autenticação eletrônica gerada pelo sistema, recibo de entrega do Livro Digital e a Demonstração de Resultado do Exercício.</w:t>
      </w:r>
    </w:p>
    <w:p w14:paraId="1148789D" w14:textId="77777777" w:rsidR="00E66FE6" w:rsidRPr="00E66FE6" w:rsidRDefault="00E66FE6" w:rsidP="00E66FE6">
      <w:pPr>
        <w:spacing w:before="240" w:after="0" w:line="240" w:lineRule="auto"/>
        <w:ind w:left="2130" w:hanging="1017"/>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b.4) </w:t>
      </w:r>
      <w:r w:rsidRPr="00E66FE6">
        <w:rPr>
          <w:rFonts w:ascii="Calibri" w:eastAsia="Times New Roman" w:hAnsi="Calibri" w:cs="Calibri"/>
          <w:color w:val="000000"/>
          <w:lang w:eastAsia="pt-BR"/>
        </w:rPr>
        <w:t>A empresa que não tiver alcançado os índices exigidos ou o valor do patrimônio líquido ou capital social mínimo, todos constantes do Anexo VII deste Edital, será considerada inabilitada.</w:t>
      </w:r>
    </w:p>
    <w:p w14:paraId="365DB198" w14:textId="77777777" w:rsidR="00E66FE6" w:rsidRPr="00E66FE6" w:rsidRDefault="00E66FE6" w:rsidP="00E66FE6">
      <w:pPr>
        <w:spacing w:before="240" w:after="0" w:line="240" w:lineRule="auto"/>
        <w:ind w:left="1110" w:hanging="1110"/>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p w14:paraId="40831D62" w14:textId="77777777" w:rsidR="00E66FE6" w:rsidRPr="00E66FE6" w:rsidRDefault="00E66FE6" w:rsidP="00E66FE6">
      <w:pPr>
        <w:spacing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11.6.4 Qualificação técnica:</w:t>
      </w:r>
    </w:p>
    <w:p w14:paraId="1D5BCD6B" w14:textId="77777777" w:rsidR="00E66FE6" w:rsidRPr="00E66FE6" w:rsidRDefault="00E66FE6" w:rsidP="00E66FE6">
      <w:pPr>
        <w:spacing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p w14:paraId="6356F721" w14:textId="77777777" w:rsidR="00E66FE6" w:rsidRPr="00E66FE6" w:rsidRDefault="00E66FE6" w:rsidP="00E66FE6">
      <w:pPr>
        <w:spacing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a) </w:t>
      </w:r>
      <w:r w:rsidRPr="00E66FE6">
        <w:rPr>
          <w:rFonts w:ascii="Calibri" w:eastAsia="Times New Roman" w:hAnsi="Calibri" w:cs="Calibri"/>
          <w:color w:val="000000"/>
          <w:lang w:eastAsia="pt-BR"/>
        </w:rPr>
        <w:t>Atestado(s)/certidão(</w:t>
      </w:r>
      <w:proofErr w:type="spellStart"/>
      <w:r w:rsidRPr="00E66FE6">
        <w:rPr>
          <w:rFonts w:ascii="Calibri" w:eastAsia="Times New Roman" w:hAnsi="Calibri" w:cs="Calibri"/>
          <w:color w:val="000000"/>
          <w:lang w:eastAsia="pt-BR"/>
        </w:rPr>
        <w:t>ões</w:t>
      </w:r>
      <w:proofErr w:type="spellEnd"/>
      <w:r w:rsidRPr="00E66FE6">
        <w:rPr>
          <w:rFonts w:ascii="Calibri" w:eastAsia="Times New Roman" w:hAnsi="Calibri" w:cs="Calibri"/>
          <w:color w:val="000000"/>
          <w:lang w:eastAsia="pt-BR"/>
        </w:rPr>
        <w:t>) de capacidade técnico-operacional, em nome da licitante, fornecido(s) por pessoa jurídica de direito público ou privado que comprove(m) ter prestado serviços de natureza pertinente e compatível com o objeto desta licitação, independentemente de quantitativos, com caracterização do bom desempenho da licitante.</w:t>
      </w:r>
    </w:p>
    <w:p w14:paraId="3BC5EC03" w14:textId="77777777" w:rsidR="00E66FE6" w:rsidRPr="00E66FE6" w:rsidRDefault="00E66FE6" w:rsidP="00E66FE6">
      <w:pPr>
        <w:spacing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p w14:paraId="74E58DDA" w14:textId="77777777" w:rsidR="00E66FE6" w:rsidRPr="00E66FE6" w:rsidRDefault="00E66FE6" w:rsidP="00E66FE6">
      <w:pPr>
        <w:spacing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a.1) </w:t>
      </w:r>
      <w:r w:rsidRPr="00E66FE6">
        <w:rPr>
          <w:rFonts w:ascii="Calibri" w:eastAsia="Times New Roman" w:hAnsi="Calibri" w:cs="Calibri"/>
          <w:color w:val="000000"/>
          <w:lang w:eastAsia="pt-BR"/>
        </w:rPr>
        <w:t>O(s) atestado(s) ou certidão(</w:t>
      </w:r>
      <w:proofErr w:type="spellStart"/>
      <w:r w:rsidRPr="00E66FE6">
        <w:rPr>
          <w:rFonts w:ascii="Calibri" w:eastAsia="Times New Roman" w:hAnsi="Calibri" w:cs="Calibri"/>
          <w:color w:val="000000"/>
          <w:lang w:eastAsia="pt-BR"/>
        </w:rPr>
        <w:t>ões</w:t>
      </w:r>
      <w:proofErr w:type="spellEnd"/>
      <w:r w:rsidRPr="00E66FE6">
        <w:rPr>
          <w:rFonts w:ascii="Calibri" w:eastAsia="Times New Roman" w:hAnsi="Calibri" w:cs="Calibri"/>
          <w:color w:val="000000"/>
          <w:lang w:eastAsia="pt-BR"/>
        </w:rPr>
        <w:t>) deverá(</w:t>
      </w:r>
      <w:proofErr w:type="spellStart"/>
      <w:r w:rsidRPr="00E66FE6">
        <w:rPr>
          <w:rFonts w:ascii="Calibri" w:eastAsia="Times New Roman" w:hAnsi="Calibri" w:cs="Calibri"/>
          <w:color w:val="000000"/>
          <w:lang w:eastAsia="pt-BR"/>
        </w:rPr>
        <w:t>ão</w:t>
      </w:r>
      <w:proofErr w:type="spellEnd"/>
      <w:r w:rsidRPr="00E66FE6">
        <w:rPr>
          <w:rFonts w:ascii="Calibri" w:eastAsia="Times New Roman" w:hAnsi="Calibri" w:cs="Calibri"/>
          <w:color w:val="000000"/>
          <w:lang w:eastAsia="pt-BR"/>
        </w:rPr>
        <w:t>) ser apresentado(s) em papel timbrado, original ou cópia reprográfica autenticada, assinado(s) por autoridade ou representante de quem o(s) expediu, com a devida identificação, não lhe sendo exigido prazo de validade.</w:t>
      </w:r>
    </w:p>
    <w:p w14:paraId="4C738774"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11.6.5 Outros Documentos:</w:t>
      </w:r>
    </w:p>
    <w:p w14:paraId="1CE0ECB0"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a) CUMPRIMENTO AO DISPOSTO NO ART. 7, INCISO XXXIII DA CONSTITUIÇÃO FEDERAL: </w:t>
      </w:r>
      <w:r w:rsidRPr="00E66FE6">
        <w:rPr>
          <w:rFonts w:ascii="Calibri" w:eastAsia="Times New Roman" w:hAnsi="Calibri" w:cs="Calibri"/>
          <w:color w:val="000000"/>
          <w:lang w:eastAsia="pt-BR"/>
        </w:rPr>
        <w:t>Declaração de que não emprega menor de 18 anos em trabalho noturno, perigoso ou insalubre e não emprega menor de 16 anos, salvo na condição de aprendiz, a partir de 14 anos, sob as penas da Lei, conforme o disposto no artigo. 7º, inciso XXXIII da Constituição Federal e inciso V, do artigo 27 da Lei Federal nº 8.666/93;</w:t>
      </w:r>
    </w:p>
    <w:p w14:paraId="17BF313C" w14:textId="77777777" w:rsidR="00E66FE6" w:rsidRPr="00E66FE6" w:rsidRDefault="00E66FE6" w:rsidP="00E66FE6">
      <w:pPr>
        <w:spacing w:before="240"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b) </w:t>
      </w:r>
      <w:r w:rsidRPr="00E66FE6">
        <w:rPr>
          <w:rFonts w:ascii="Calibri" w:eastAsia="Times New Roman" w:hAnsi="Calibri" w:cs="Calibri"/>
          <w:color w:val="000000"/>
          <w:lang w:eastAsia="pt-BR"/>
        </w:rPr>
        <w:t>Declaração de inexistência de fato superveniente impeditivo de sua habilitação, inclusive condenação judicial na proibição de contratar com o Poder Público ou receber benefícios ou incentivos fiscais ou creditícios, transitada em julgada ou não desafiada por recurso com efeito suspensivo, por ato de improbidade administrativa;</w:t>
      </w:r>
    </w:p>
    <w:p w14:paraId="4B5FD3E1"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c) </w:t>
      </w:r>
      <w:r w:rsidRPr="00E66FE6">
        <w:rPr>
          <w:rFonts w:ascii="Calibri" w:eastAsia="Times New Roman" w:hAnsi="Calibri" w:cs="Calibri"/>
          <w:color w:val="000000"/>
          <w:lang w:eastAsia="pt-BR"/>
        </w:rPr>
        <w:t xml:space="preserve">Declaração de que a licitante não foi apenada com as sanções previstas na Lei Federal 8.666/1993, artigo 87, incisos III e IV, e/ou na Lei Federal 10.520/2002, artigo 7º, </w:t>
      </w:r>
      <w:r w:rsidRPr="00E66FE6">
        <w:rPr>
          <w:rFonts w:ascii="Calibri" w:eastAsia="Times New Roman" w:hAnsi="Calibri" w:cs="Calibri"/>
          <w:color w:val="000000"/>
          <w:lang w:eastAsia="pt-BR"/>
        </w:rPr>
        <w:lastRenderedPageBreak/>
        <w:t>seja isoladamente, seja em conjunto, aplicada por </w:t>
      </w:r>
      <w:r w:rsidRPr="00E66FE6">
        <w:rPr>
          <w:rFonts w:ascii="Calibri" w:eastAsia="Times New Roman" w:hAnsi="Calibri" w:cs="Calibri"/>
          <w:color w:val="000000"/>
          <w:u w:val="single"/>
          <w:lang w:eastAsia="pt-BR"/>
        </w:rPr>
        <w:t>qualquer</w:t>
      </w:r>
      <w:r w:rsidRPr="00E66FE6">
        <w:rPr>
          <w:rFonts w:ascii="Calibri" w:eastAsia="Times New Roman" w:hAnsi="Calibri" w:cs="Calibri"/>
          <w:color w:val="000000"/>
          <w:lang w:eastAsia="pt-BR"/>
        </w:rPr>
        <w:t> esfera da Administração Pública.</w:t>
      </w:r>
    </w:p>
    <w:p w14:paraId="2891625D" w14:textId="77777777" w:rsidR="00E66FE6" w:rsidRPr="00E66FE6" w:rsidRDefault="00E66FE6" w:rsidP="00E66FE6">
      <w:pPr>
        <w:spacing w:before="120" w:after="120" w:line="240" w:lineRule="auto"/>
        <w:ind w:left="1140" w:right="12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d) </w:t>
      </w:r>
      <w:r w:rsidRPr="00E66FE6">
        <w:rPr>
          <w:rFonts w:ascii="Calibri" w:eastAsia="Times New Roman" w:hAnsi="Calibri" w:cs="Calibri"/>
          <w:color w:val="000000"/>
          <w:lang w:eastAsia="pt-BR"/>
        </w:rPr>
        <w:t>A empresa </w:t>
      </w:r>
      <w:r w:rsidRPr="00E66FE6">
        <w:rPr>
          <w:rFonts w:ascii="Calibri" w:eastAsia="Times New Roman" w:hAnsi="Calibri" w:cs="Calibri"/>
          <w:b/>
          <w:bCs/>
          <w:color w:val="000000"/>
          <w:lang w:eastAsia="pt-BR"/>
        </w:rPr>
        <w:t>distribuidora</w:t>
      </w:r>
      <w:r w:rsidRPr="00E66FE6">
        <w:rPr>
          <w:rFonts w:ascii="Calibri" w:eastAsia="Times New Roman" w:hAnsi="Calibri" w:cs="Calibri"/>
          <w:color w:val="000000"/>
          <w:lang w:eastAsia="pt-BR"/>
        </w:rPr>
        <w:t> deverá apresentar cópia da publicação da Autorização, no Diário Oficial da União, que trata o Art. 14 da Resolução ANP 49/2016.</w:t>
      </w:r>
    </w:p>
    <w:p w14:paraId="05EBA613" w14:textId="77777777" w:rsidR="00E66FE6" w:rsidRPr="00E66FE6" w:rsidRDefault="00E66FE6" w:rsidP="00E66FE6">
      <w:pPr>
        <w:spacing w:before="120" w:after="120" w:line="240" w:lineRule="auto"/>
        <w:ind w:left="1065" w:right="120" w:hanging="1069"/>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e) </w:t>
      </w:r>
      <w:r w:rsidRPr="00E66FE6">
        <w:rPr>
          <w:rFonts w:ascii="Calibri" w:eastAsia="Times New Roman" w:hAnsi="Calibri" w:cs="Calibri"/>
          <w:color w:val="000000"/>
          <w:lang w:eastAsia="pt-BR"/>
        </w:rPr>
        <w:t>A empresa </w:t>
      </w:r>
      <w:r w:rsidRPr="00E66FE6">
        <w:rPr>
          <w:rFonts w:ascii="Calibri" w:eastAsia="Times New Roman" w:hAnsi="Calibri" w:cs="Calibri"/>
          <w:b/>
          <w:bCs/>
          <w:color w:val="000000"/>
          <w:lang w:eastAsia="pt-BR"/>
        </w:rPr>
        <w:t>revendedora</w:t>
      </w:r>
      <w:r w:rsidRPr="00E66FE6">
        <w:rPr>
          <w:rFonts w:ascii="Calibri" w:eastAsia="Times New Roman" w:hAnsi="Calibri" w:cs="Calibri"/>
          <w:color w:val="000000"/>
          <w:lang w:eastAsia="pt-BR"/>
        </w:rPr>
        <w:t> deverá apresentar Certificado de Autorização Ponto de Revenda de GLP emitido pela ANP, cuja veracidade será verificada no site da ANP: </w:t>
      </w:r>
      <w:hyperlink r:id="rId17" w:tgtFrame="_blank" w:history="1">
        <w:r w:rsidRPr="00E66FE6">
          <w:rPr>
            <w:rFonts w:ascii="Calibri" w:eastAsia="Times New Roman" w:hAnsi="Calibri" w:cs="Calibri"/>
            <w:color w:val="0000FF"/>
            <w:sz w:val="24"/>
            <w:szCs w:val="24"/>
            <w:u w:val="single"/>
            <w:lang w:eastAsia="pt-BR"/>
          </w:rPr>
          <w:t>www.anp.gov.br</w:t>
        </w:r>
      </w:hyperlink>
      <w:r w:rsidRPr="00E66FE6">
        <w:rPr>
          <w:rFonts w:ascii="Calibri" w:eastAsia="Times New Roman" w:hAnsi="Calibri" w:cs="Calibri"/>
          <w:color w:val="000000"/>
          <w:lang w:eastAsia="pt-BR"/>
        </w:rPr>
        <w:t>.</w:t>
      </w:r>
    </w:p>
    <w:p w14:paraId="441F1EC7"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11.6.5.1 </w:t>
      </w:r>
      <w:r w:rsidRPr="00E66FE6">
        <w:rPr>
          <w:rFonts w:ascii="Calibri" w:eastAsia="Times New Roman" w:hAnsi="Calibri" w:cs="Calibri"/>
          <w:color w:val="000000"/>
          <w:lang w:eastAsia="pt-BR"/>
        </w:rPr>
        <w:t>As declarações </w:t>
      </w:r>
      <w:r w:rsidRPr="00E66FE6">
        <w:rPr>
          <w:rFonts w:ascii="Calibri" w:eastAsia="Times New Roman" w:hAnsi="Calibri" w:cs="Calibri"/>
          <w:i/>
          <w:iCs/>
          <w:color w:val="000000"/>
          <w:lang w:eastAsia="pt-BR"/>
        </w:rPr>
        <w:t>supra</w:t>
      </w:r>
      <w:r w:rsidRPr="00E66FE6">
        <w:rPr>
          <w:rFonts w:ascii="Calibri" w:eastAsia="Times New Roman" w:hAnsi="Calibri" w:cs="Calibri"/>
          <w:color w:val="000000"/>
          <w:lang w:eastAsia="pt-BR"/>
        </w:rPr>
        <w:t> deverão ser elaboradas em papel timbrado e subscritas pelo representante legal da licitante, sendo recomendada a utilização do modelo constante no Anexo III do presente Edital, facultando-se a elaboração de declarações individualizadas.</w:t>
      </w:r>
    </w:p>
    <w:p w14:paraId="547815EB"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11.7 </w:t>
      </w:r>
      <w:r w:rsidRPr="00E66FE6">
        <w:rPr>
          <w:rFonts w:ascii="Calibri" w:eastAsia="Times New Roman" w:hAnsi="Calibri" w:cs="Calibri"/>
          <w:color w:val="000000"/>
          <w:lang w:eastAsia="pt-BR"/>
        </w:rPr>
        <w:t>A licitante, para fins de habilitação, deverá observar as disposições gerais que seguem:</w:t>
      </w:r>
    </w:p>
    <w:p w14:paraId="01A4C6E3" w14:textId="77777777" w:rsidR="00E66FE6" w:rsidRPr="00E66FE6" w:rsidRDefault="00E66FE6" w:rsidP="00E66FE6">
      <w:pPr>
        <w:spacing w:before="240"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11.7.1 </w:t>
      </w:r>
      <w:r w:rsidRPr="00E66FE6">
        <w:rPr>
          <w:rFonts w:ascii="Calibri" w:eastAsia="Times New Roman" w:hAnsi="Calibri" w:cs="Calibri"/>
          <w:color w:val="000000"/>
          <w:lang w:eastAsia="pt-BR"/>
        </w:rPr>
        <w:t>Todos os documentos devem estar com seu prazo de validade em vigor. Se este prazo não constar de cláusula específica deste edital, do próprio documento ou de Lei específica, será considerado o prazo de validade de 06 (seis) meses, a contar da data de sua expedição, salvo os atestados/certidões de qualificação técnica, para os quais não se exige validade.</w:t>
      </w:r>
    </w:p>
    <w:p w14:paraId="735C1DD9"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11.7.2 </w:t>
      </w:r>
      <w:r w:rsidRPr="00E66FE6">
        <w:rPr>
          <w:rFonts w:ascii="Calibri" w:eastAsia="Times New Roman" w:hAnsi="Calibri" w:cs="Calibri"/>
          <w:color w:val="000000"/>
          <w:lang w:eastAsia="pt-BR"/>
        </w:rPr>
        <w:t>Todos os documentos expedidos pela empresa deverão estar subscritos por seu representante legal ou procurador, com identificação clara do subscritor.</w:t>
      </w:r>
    </w:p>
    <w:p w14:paraId="5B06224B"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11.7.3</w:t>
      </w:r>
      <w:r w:rsidRPr="00E66FE6">
        <w:rPr>
          <w:rFonts w:ascii="Calibri" w:eastAsia="Times New Roman" w:hAnsi="Calibri" w:cs="Calibri"/>
          <w:color w:val="000000"/>
          <w:lang w:eastAsia="pt-BR"/>
        </w:rPr>
        <w:t> Os documentos emitidos via Internet serão conferidos pelo Pregoeiro ou sua equipe de apoio.</w:t>
      </w:r>
    </w:p>
    <w:p w14:paraId="3EFA6A45"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11.7.4 </w:t>
      </w:r>
      <w:r w:rsidRPr="00E66FE6">
        <w:rPr>
          <w:rFonts w:ascii="Calibri" w:eastAsia="Times New Roman" w:hAnsi="Calibri" w:cs="Calibri"/>
          <w:color w:val="000000"/>
          <w:lang w:eastAsia="pt-BR"/>
        </w:rPr>
        <w:t>Se a licitante for a </w:t>
      </w:r>
      <w:r w:rsidRPr="00E66FE6">
        <w:rPr>
          <w:rFonts w:ascii="Calibri" w:eastAsia="Times New Roman" w:hAnsi="Calibri" w:cs="Calibri"/>
          <w:b/>
          <w:bCs/>
          <w:color w:val="000000"/>
          <w:lang w:eastAsia="pt-BR"/>
        </w:rPr>
        <w:t>matriz</w:t>
      </w:r>
      <w:r w:rsidRPr="00E66FE6">
        <w:rPr>
          <w:rFonts w:ascii="Calibri" w:eastAsia="Times New Roman" w:hAnsi="Calibri" w:cs="Calibri"/>
          <w:color w:val="000000"/>
          <w:lang w:eastAsia="pt-BR"/>
        </w:rPr>
        <w:t>, todos os documentos deverão estar em nome da matriz, e se for a </w:t>
      </w:r>
      <w:r w:rsidRPr="00E66FE6">
        <w:rPr>
          <w:rFonts w:ascii="Calibri" w:eastAsia="Times New Roman" w:hAnsi="Calibri" w:cs="Calibri"/>
          <w:b/>
          <w:bCs/>
          <w:color w:val="000000"/>
          <w:lang w:eastAsia="pt-BR"/>
        </w:rPr>
        <w:t>filial</w:t>
      </w:r>
      <w:r w:rsidRPr="00E66FE6">
        <w:rPr>
          <w:rFonts w:ascii="Calibri" w:eastAsia="Times New Roman" w:hAnsi="Calibri" w:cs="Calibri"/>
          <w:color w:val="000000"/>
          <w:lang w:eastAsia="pt-BR"/>
        </w:rPr>
        <w:t>, todos os documentos deverão estar em nome da filial, exceto aqueles documentos que, pela própria natureza, comprovadamente, forem emitidos somente em nome da matriz.</w:t>
      </w:r>
    </w:p>
    <w:p w14:paraId="5A7EFD2B"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11.7.4.1 </w:t>
      </w:r>
      <w:r w:rsidRPr="00E66FE6">
        <w:rPr>
          <w:rFonts w:ascii="Calibri" w:eastAsia="Times New Roman" w:hAnsi="Calibri" w:cs="Calibri"/>
          <w:color w:val="000000"/>
          <w:lang w:eastAsia="pt-BR"/>
        </w:rPr>
        <w:t>Caso a licitante pretenda que um de seus estabelecimentos, que não o participante desta licitação, execute o futuro contrato, deverá apresentar toda documentação de habilitação de ambos os estabelecimentos.</w:t>
      </w:r>
    </w:p>
    <w:p w14:paraId="5347B921"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11.7.5 </w:t>
      </w:r>
      <w:r w:rsidRPr="00E66FE6">
        <w:rPr>
          <w:rFonts w:ascii="Calibri" w:eastAsia="Times New Roman" w:hAnsi="Calibri" w:cs="Calibri"/>
          <w:color w:val="000000"/>
          <w:lang w:eastAsia="pt-BR"/>
        </w:rPr>
        <w:t>Todo e qualquer documento apresentado em língua estrangeira deverá estar acompanhado da respectiva tradução para o idioma pátrio, feita por tradutor público juramentado.</w:t>
      </w:r>
    </w:p>
    <w:p w14:paraId="0FAB85BE"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11.7.6 </w:t>
      </w:r>
      <w:r w:rsidRPr="00E66FE6">
        <w:rPr>
          <w:rFonts w:ascii="Calibri" w:eastAsia="Times New Roman" w:hAnsi="Calibri" w:cs="Calibri"/>
          <w:color w:val="000000"/>
          <w:lang w:eastAsia="pt-BR"/>
        </w:rPr>
        <w:t>Não serão aceitos documentos cujas datas e caracteres estejam ilegíveis ou rasurados de tal forma que não possam ser entendidos.</w:t>
      </w:r>
    </w:p>
    <w:p w14:paraId="34A58CA8"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11.7.7 </w:t>
      </w:r>
      <w:r w:rsidRPr="00E66FE6">
        <w:rPr>
          <w:rFonts w:ascii="Calibri" w:eastAsia="Times New Roman" w:hAnsi="Calibri" w:cs="Calibri"/>
          <w:color w:val="000000"/>
          <w:lang w:eastAsia="pt-BR"/>
        </w:rPr>
        <w:t>Os documentos exigidos para habilitação não poderão, em hipótese alguma, ser substituídos por protocolos, que apenas configurem o seu requerimento, não podendo, ainda, ser remetidos posteriormente ao prazo fixado.</w:t>
      </w:r>
    </w:p>
    <w:p w14:paraId="12302224"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11.8 </w:t>
      </w:r>
      <w:r w:rsidRPr="00E66FE6">
        <w:rPr>
          <w:rFonts w:ascii="Calibri" w:eastAsia="Times New Roman" w:hAnsi="Calibri" w:cs="Calibri"/>
          <w:color w:val="000000"/>
          <w:lang w:eastAsia="pt-BR"/>
        </w:rPr>
        <w:t>O Pregoeiro e sua Equipe de Apoio verificarão eventual descumprimento das vedações de participação na licitação, mediante consulta ao:</w:t>
      </w:r>
    </w:p>
    <w:p w14:paraId="27613AF6" w14:textId="77777777" w:rsidR="00E66FE6" w:rsidRPr="00E66FE6" w:rsidRDefault="00E66FE6" w:rsidP="00E66FE6">
      <w:pPr>
        <w:spacing w:before="240" w:after="120" w:line="240" w:lineRule="auto"/>
        <w:ind w:left="1425" w:hanging="1418"/>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lastRenderedPageBreak/>
        <w:t>a) </w:t>
      </w:r>
      <w:r w:rsidRPr="00E66FE6">
        <w:rPr>
          <w:rFonts w:ascii="Calibri" w:eastAsia="Times New Roman" w:hAnsi="Calibri" w:cs="Calibri"/>
          <w:color w:val="000000"/>
          <w:lang w:eastAsia="pt-BR"/>
        </w:rPr>
        <w:t>Cadastro Nacional de Condenações Cíveis por Atos de Improbidade Administrativa, mantido pelo Conselho Nacional de Justiça – CNJ, no endereço eletrônico </w:t>
      </w:r>
      <w:hyperlink r:id="rId18" w:tgtFrame="_blank" w:history="1">
        <w:r w:rsidRPr="00E66FE6">
          <w:rPr>
            <w:rFonts w:ascii="Calibri" w:eastAsia="Times New Roman" w:hAnsi="Calibri" w:cs="Calibri"/>
            <w:color w:val="0000FF"/>
            <w:sz w:val="24"/>
            <w:szCs w:val="24"/>
            <w:u w:val="single"/>
            <w:lang w:eastAsia="pt-BR"/>
          </w:rPr>
          <w:t>www.cnj.jus.br/improbidade_adm/consultar_requerido.php</w:t>
        </w:r>
      </w:hyperlink>
      <w:r w:rsidRPr="00E66FE6">
        <w:rPr>
          <w:rFonts w:ascii="Calibri" w:eastAsia="Times New Roman" w:hAnsi="Calibri" w:cs="Calibri"/>
          <w:color w:val="000000"/>
          <w:lang w:eastAsia="pt-BR"/>
        </w:rPr>
        <w:t>;</w:t>
      </w:r>
    </w:p>
    <w:p w14:paraId="548FB7ED" w14:textId="77777777" w:rsidR="00E66FE6" w:rsidRPr="00E66FE6" w:rsidRDefault="00E66FE6" w:rsidP="00E66FE6">
      <w:pPr>
        <w:spacing w:before="240" w:after="120" w:line="240" w:lineRule="auto"/>
        <w:ind w:left="1425" w:hanging="1418"/>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b) </w:t>
      </w:r>
      <w:r w:rsidRPr="00E66FE6">
        <w:rPr>
          <w:rFonts w:ascii="Calibri" w:eastAsia="Times New Roman" w:hAnsi="Calibri" w:cs="Calibri"/>
          <w:color w:val="000000"/>
          <w:lang w:eastAsia="pt-BR"/>
        </w:rPr>
        <w:t>Cadastro Nacional das Empresas Inidôneas e Suspensas – CEIS, no endereço eletrônico </w:t>
      </w:r>
      <w:hyperlink r:id="rId19" w:tgtFrame="_blank" w:history="1">
        <w:r w:rsidRPr="00E66FE6">
          <w:rPr>
            <w:rFonts w:ascii="Calibri" w:eastAsia="Times New Roman" w:hAnsi="Calibri" w:cs="Calibri"/>
            <w:color w:val="0000FF"/>
            <w:sz w:val="24"/>
            <w:szCs w:val="24"/>
            <w:u w:val="single"/>
            <w:lang w:eastAsia="pt-BR"/>
          </w:rPr>
          <w:t>www.portaldatransparencia.gov.br/ceis</w:t>
        </w:r>
      </w:hyperlink>
      <w:r w:rsidRPr="00E66FE6">
        <w:rPr>
          <w:rFonts w:ascii="Calibri" w:eastAsia="Times New Roman" w:hAnsi="Calibri" w:cs="Calibri"/>
          <w:color w:val="000000"/>
          <w:lang w:eastAsia="pt-BR"/>
        </w:rPr>
        <w:t>;</w:t>
      </w:r>
    </w:p>
    <w:p w14:paraId="4B19949F" w14:textId="77777777" w:rsidR="00E66FE6" w:rsidRPr="00E66FE6" w:rsidRDefault="00E66FE6" w:rsidP="00E66FE6">
      <w:pPr>
        <w:spacing w:before="240" w:after="120" w:line="240" w:lineRule="auto"/>
        <w:ind w:left="1425" w:hanging="1418"/>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color w:val="000000"/>
          <w:lang w:eastAsia="pt-BR"/>
        </w:rPr>
        <w:t>c) Portal e-Sanções do Governo do Estado de São Paulo, no endereço eletrônico </w:t>
      </w:r>
      <w:hyperlink r:id="rId20" w:tgtFrame="_blank" w:history="1">
        <w:r w:rsidRPr="00E66FE6">
          <w:rPr>
            <w:rFonts w:ascii="Calibri" w:eastAsia="Times New Roman" w:hAnsi="Calibri" w:cs="Calibri"/>
            <w:color w:val="0000FF"/>
            <w:sz w:val="24"/>
            <w:szCs w:val="24"/>
            <w:u w:val="single"/>
            <w:lang w:eastAsia="pt-BR"/>
          </w:rPr>
          <w:t>www.esancoes.sp.gov.br</w:t>
        </w:r>
      </w:hyperlink>
      <w:r w:rsidRPr="00E66FE6">
        <w:rPr>
          <w:rFonts w:ascii="Calibri" w:eastAsia="Times New Roman" w:hAnsi="Calibri" w:cs="Calibri"/>
          <w:color w:val="000000"/>
          <w:lang w:eastAsia="pt-BR"/>
        </w:rPr>
        <w:t>;</w:t>
      </w:r>
    </w:p>
    <w:p w14:paraId="0E4C0D87" w14:textId="77777777" w:rsidR="00E66FE6" w:rsidRPr="00E66FE6" w:rsidRDefault="00E66FE6" w:rsidP="00E66FE6">
      <w:pPr>
        <w:spacing w:before="240" w:after="120" w:line="240" w:lineRule="auto"/>
        <w:ind w:left="1425" w:hanging="1418"/>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color w:val="000000"/>
          <w:lang w:eastAsia="pt-BR"/>
        </w:rPr>
        <w:t>d) Rol de Empresas Punidas, disponível no endereço eletrônico </w:t>
      </w:r>
      <w:hyperlink r:id="rId21" w:tgtFrame="_blank" w:history="1">
        <w:r w:rsidRPr="00E66FE6">
          <w:rPr>
            <w:rFonts w:ascii="Calibri" w:eastAsia="Times New Roman" w:hAnsi="Calibri" w:cs="Calibri"/>
            <w:color w:val="0000FF"/>
            <w:sz w:val="24"/>
            <w:szCs w:val="24"/>
            <w:u w:val="single"/>
            <w:lang w:eastAsia="pt-BR"/>
          </w:rPr>
          <w:t>www.prefeitura.sp.gov.br/cidade/secretarias/gestao/suprimentos_e_servicos/empresas_punidas/index.php?p=9255</w:t>
        </w:r>
      </w:hyperlink>
      <w:r w:rsidRPr="00E66FE6">
        <w:rPr>
          <w:rFonts w:ascii="Calibri" w:eastAsia="Times New Roman" w:hAnsi="Calibri" w:cs="Calibri"/>
          <w:color w:val="000000"/>
          <w:lang w:eastAsia="pt-BR"/>
        </w:rPr>
        <w:t>;</w:t>
      </w:r>
    </w:p>
    <w:p w14:paraId="3F31F14B" w14:textId="77777777" w:rsidR="00E66FE6" w:rsidRPr="00E66FE6" w:rsidRDefault="00E66FE6" w:rsidP="00E66FE6">
      <w:pPr>
        <w:spacing w:before="240" w:after="120" w:line="240" w:lineRule="auto"/>
        <w:ind w:left="1425" w:hanging="1418"/>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color w:val="000000"/>
          <w:lang w:eastAsia="pt-BR"/>
        </w:rPr>
        <w:t>e) Relação de apenados do TCE/SP, disponível no endereço eletrônico </w:t>
      </w:r>
      <w:hyperlink r:id="rId22" w:tgtFrame="_blank" w:history="1">
        <w:r w:rsidRPr="00E66FE6">
          <w:rPr>
            <w:rFonts w:ascii="Calibri" w:eastAsia="Times New Roman" w:hAnsi="Calibri" w:cs="Calibri"/>
            <w:color w:val="0000FF"/>
            <w:sz w:val="24"/>
            <w:szCs w:val="24"/>
            <w:u w:val="single"/>
            <w:lang w:eastAsia="pt-BR"/>
          </w:rPr>
          <w:t>www.tce.sp.gov.br/pesquisa-na-relacao-de-apenados</w:t>
        </w:r>
      </w:hyperlink>
      <w:r w:rsidRPr="00E66FE6">
        <w:rPr>
          <w:rFonts w:ascii="Calibri" w:eastAsia="Times New Roman" w:hAnsi="Calibri" w:cs="Calibri"/>
          <w:color w:val="000000"/>
          <w:lang w:eastAsia="pt-BR"/>
        </w:rPr>
        <w:t>;</w:t>
      </w:r>
    </w:p>
    <w:p w14:paraId="58866EC0" w14:textId="77777777" w:rsidR="00E66FE6" w:rsidRPr="00E66FE6" w:rsidRDefault="00E66FE6" w:rsidP="00E66FE6">
      <w:pPr>
        <w:spacing w:before="240" w:after="120" w:line="240" w:lineRule="auto"/>
        <w:ind w:left="1425" w:hanging="1418"/>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color w:val="000000"/>
          <w:lang w:eastAsia="pt-BR"/>
        </w:rPr>
        <w:t>f) Cadastro Integrado de Condenações por Ilícitos Administrativos – CADICON, do Tribunal de Contas da União, disponível no endereço eletrônico </w:t>
      </w:r>
      <w:hyperlink r:id="rId23" w:tgtFrame="_blank" w:history="1">
        <w:r w:rsidRPr="00E66FE6">
          <w:rPr>
            <w:rFonts w:ascii="Calibri" w:eastAsia="Times New Roman" w:hAnsi="Calibri" w:cs="Calibri"/>
            <w:color w:val="0000FF"/>
            <w:sz w:val="24"/>
            <w:szCs w:val="24"/>
            <w:u w:val="single"/>
            <w:lang w:eastAsia="pt-BR"/>
          </w:rPr>
          <w:t>portal.tcu.gov.br/responsabilizacao-publica/licitantes-inidoneos</w:t>
        </w:r>
      </w:hyperlink>
      <w:r w:rsidRPr="00E66FE6">
        <w:rPr>
          <w:rFonts w:ascii="Calibri" w:eastAsia="Times New Roman" w:hAnsi="Calibri" w:cs="Calibri"/>
          <w:color w:val="000000"/>
          <w:lang w:eastAsia="pt-BR"/>
        </w:rPr>
        <w:t>;</w:t>
      </w:r>
    </w:p>
    <w:p w14:paraId="64A0B79E"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i/>
          <w:iCs/>
          <w:color w:val="000000"/>
          <w:sz w:val="24"/>
          <w:szCs w:val="24"/>
          <w:lang w:eastAsia="pt-BR"/>
        </w:rPr>
        <w:t>g) </w:t>
      </w:r>
      <w:r w:rsidRPr="00E66FE6">
        <w:rPr>
          <w:rFonts w:ascii="Calibri" w:eastAsia="Times New Roman" w:hAnsi="Calibri" w:cs="Calibri"/>
          <w:i/>
          <w:iCs/>
          <w:color w:val="000000"/>
          <w:lang w:eastAsia="pt-BR"/>
        </w:rPr>
        <w:t>Sistema de Cadastramento Unificado de Fornecedores – SICAF, do Governo Federal, disponível no endereço eletrônico </w:t>
      </w:r>
      <w:hyperlink r:id="rId24" w:tgtFrame="_blank" w:history="1">
        <w:r w:rsidRPr="00E66FE6">
          <w:rPr>
            <w:rFonts w:ascii="Calibri" w:eastAsia="Times New Roman" w:hAnsi="Calibri" w:cs="Calibri"/>
            <w:i/>
            <w:iCs/>
            <w:color w:val="0000FF"/>
            <w:u w:val="single"/>
            <w:lang w:eastAsia="pt-BR"/>
          </w:rPr>
          <w:t>www.comprasgovernamentais.gov.br/</w:t>
        </w:r>
      </w:hyperlink>
      <w:r w:rsidRPr="00E66FE6">
        <w:rPr>
          <w:rFonts w:ascii="Calibri" w:eastAsia="Times New Roman" w:hAnsi="Calibri" w:cs="Calibri"/>
          <w:i/>
          <w:iCs/>
          <w:color w:val="000000"/>
          <w:lang w:eastAsia="pt-BR"/>
        </w:rPr>
        <w:t>index.php/sicafG</w:t>
      </w:r>
    </w:p>
    <w:p w14:paraId="18C9ABB5"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11.8.1 </w:t>
      </w:r>
      <w:r w:rsidRPr="00E66FE6">
        <w:rPr>
          <w:rFonts w:ascii="Calibri" w:eastAsia="Times New Roman" w:hAnsi="Calibri" w:cs="Calibri"/>
          <w:color w:val="000000"/>
          <w:lang w:eastAsia="pt-BR"/>
        </w:rPr>
        <w:t>As consultas realizar-se-ão em nome da licitante e também de eventual matriz ou filial e de seus sócios majoritários.</w:t>
      </w:r>
    </w:p>
    <w:p w14:paraId="63474D06"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11.9 </w:t>
      </w:r>
      <w:r w:rsidRPr="00E66FE6">
        <w:rPr>
          <w:rFonts w:ascii="Calibri" w:eastAsia="Times New Roman" w:hAnsi="Calibri" w:cs="Calibri"/>
          <w:color w:val="000000"/>
          <w:lang w:eastAsia="pt-BR"/>
        </w:rPr>
        <w:t>Os documentos serão analisados pelo Pregoeiro e sua Equipe de Apoio quanto a sua conformidade com os solicitados e serão anexados ao processo administrativo pertinente a esta licitação.</w:t>
      </w:r>
    </w:p>
    <w:p w14:paraId="3178951A"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11.9.1</w:t>
      </w:r>
      <w:r w:rsidRPr="00E66FE6">
        <w:rPr>
          <w:rFonts w:ascii="Calibri" w:eastAsia="Times New Roman" w:hAnsi="Calibri" w:cs="Calibri"/>
          <w:color w:val="000000"/>
          <w:lang w:eastAsia="pt-BR"/>
        </w:rPr>
        <w:t> Estando à documentação de habilitação da licitante vencedora em desacordo com as exigências do Edital, ela será inabilitada.</w:t>
      </w:r>
    </w:p>
    <w:p w14:paraId="357CF966"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11.9.1.1 </w:t>
      </w:r>
      <w:r w:rsidRPr="00E66FE6">
        <w:rPr>
          <w:rFonts w:ascii="Calibri" w:eastAsia="Times New Roman" w:hAnsi="Calibri" w:cs="Calibri"/>
          <w:color w:val="000000"/>
          <w:lang w:eastAsia="pt-BR"/>
        </w:rPr>
        <w:t>Havendo alguma restrição na comprovação da regularidade fiscal de microempresa ou empresa de pequeno porte, bem como de cooperativa que preencha as condições estabelecidas no artigo 1º, § 2º, do Decreto nº 56.475/2015, a sessão será suspensa, concedendo-se o prazo de 5 (cinco) dias úteis, prorrogável por igual período, para regularização, de forma a possibilitar, após tal prazo, sua retomada, nos termos do disposto no artigo 17 do Decreto nº 56.475/2015.</w:t>
      </w:r>
    </w:p>
    <w:p w14:paraId="2C251826"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11.9.1.2 </w:t>
      </w:r>
      <w:r w:rsidRPr="00E66FE6">
        <w:rPr>
          <w:rFonts w:ascii="Calibri" w:eastAsia="Times New Roman" w:hAnsi="Calibri" w:cs="Calibri"/>
          <w:color w:val="000000"/>
          <w:lang w:eastAsia="pt-BR"/>
        </w:rPr>
        <w:t>A não regularização da documentação no prazo previsto acima implicará na decadência do direito à contratação da licitante, sem prejuízo das sanções previstas neste Edital.</w:t>
      </w:r>
    </w:p>
    <w:p w14:paraId="353101E0"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11.9.2</w:t>
      </w:r>
      <w:r w:rsidRPr="00E66FE6">
        <w:rPr>
          <w:rFonts w:ascii="Calibri" w:eastAsia="Times New Roman" w:hAnsi="Calibri" w:cs="Calibri"/>
          <w:color w:val="000000"/>
          <w:lang w:eastAsia="pt-BR"/>
        </w:rPr>
        <w:t> Sendo inabilitada a proponente cuja proposta tenha sido classificada em primeiro lugar, o Pregoeiro examinará a proposta ou lance subsequente, verificando sua aceitabilidade e procedendo à habilitação da licitante, na ordem de classificação, e assim sucessivamente até a apuração de uma proposta ou lance e proponente que atendam o Edital.</w:t>
      </w:r>
    </w:p>
    <w:p w14:paraId="4CA10FAA"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lastRenderedPageBreak/>
        <w:t>11.9.2.1</w:t>
      </w:r>
      <w:r w:rsidRPr="00E66FE6">
        <w:rPr>
          <w:rFonts w:ascii="Calibri" w:eastAsia="Times New Roman" w:hAnsi="Calibri" w:cs="Calibri"/>
          <w:color w:val="000000"/>
          <w:lang w:eastAsia="pt-BR"/>
        </w:rPr>
        <w:t> Na situação a que se refere este item, o Pregoeiro deverá negociar com a licitante para que seja obtido preço melhor.</w:t>
      </w:r>
    </w:p>
    <w:p w14:paraId="2638A916"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11.9.2.2 </w:t>
      </w:r>
      <w:r w:rsidRPr="00E66FE6">
        <w:rPr>
          <w:rFonts w:ascii="Calibri" w:eastAsia="Times New Roman" w:hAnsi="Calibri" w:cs="Calibri"/>
          <w:color w:val="000000"/>
          <w:lang w:eastAsia="pt-BR"/>
        </w:rPr>
        <w:t>Exclusivamente quanto à inabilitação de microempresa, empresa de pequeno porte ou cooperativa que preencha as condições estabelecidas no artigo 1º, § 2º, do Decreto nº 56.475/2015, deverá ser observado o que se segue:</w:t>
      </w:r>
    </w:p>
    <w:p w14:paraId="2F7AD71F" w14:textId="77777777" w:rsidR="00E66FE6" w:rsidRPr="00E66FE6" w:rsidRDefault="00E66FE6" w:rsidP="00E66FE6">
      <w:pPr>
        <w:spacing w:before="240" w:after="120" w:line="240" w:lineRule="auto"/>
        <w:ind w:left="1425" w:hanging="1418"/>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a) </w:t>
      </w:r>
      <w:r w:rsidRPr="00E66FE6">
        <w:rPr>
          <w:rFonts w:ascii="Calibri" w:eastAsia="Times New Roman" w:hAnsi="Calibri" w:cs="Calibri"/>
          <w:color w:val="000000"/>
          <w:lang w:eastAsia="pt-BR"/>
        </w:rPr>
        <w:t>na hipótese de uso da preferência para contratação, prevista no item 9.7 deste Edital, poderão ser convocadas as remanescentes que porventura se enquadrem na situação do empate ficto, na ordem classificatória, para o exercício do mesmo direito, garantidos os mesmos prazos inicialmente concedidos;</w:t>
      </w:r>
    </w:p>
    <w:p w14:paraId="7309242F" w14:textId="77777777" w:rsidR="00E66FE6" w:rsidRPr="00E66FE6" w:rsidRDefault="00E66FE6" w:rsidP="00E66FE6">
      <w:pPr>
        <w:spacing w:before="240" w:after="120" w:line="240" w:lineRule="auto"/>
        <w:ind w:left="1425" w:hanging="1418"/>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b) </w:t>
      </w:r>
      <w:r w:rsidRPr="00E66FE6">
        <w:rPr>
          <w:rFonts w:ascii="Calibri" w:eastAsia="Times New Roman" w:hAnsi="Calibri" w:cs="Calibri"/>
          <w:color w:val="000000"/>
          <w:lang w:eastAsia="pt-BR"/>
        </w:rPr>
        <w:t>na hipótese de ter sido melhor proposta, sem uso da prerrogativa do item 9.7 deste Edital, poderão ser convocadas as licitantes remanescentes, na ordem classificatória, para o prosseguimento do certame, sem a aplicação do benefício do empate ficto.</w:t>
      </w:r>
    </w:p>
    <w:p w14:paraId="560D447C"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11.9.2.2.1 </w:t>
      </w:r>
      <w:r w:rsidRPr="00E66FE6">
        <w:rPr>
          <w:rFonts w:ascii="Calibri" w:eastAsia="Times New Roman" w:hAnsi="Calibri" w:cs="Calibri"/>
          <w:color w:val="000000"/>
          <w:lang w:eastAsia="pt-BR"/>
        </w:rPr>
        <w:t>Não havendo o exercício do direito de preferência, nos termos do item 9.7 deste Edital, proceder-se-á na forma da alínea “b” deste subitem.</w:t>
      </w:r>
    </w:p>
    <w:p w14:paraId="0262F28B"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11.9.3</w:t>
      </w:r>
      <w:r w:rsidRPr="00E66FE6">
        <w:rPr>
          <w:rFonts w:ascii="Calibri" w:eastAsia="Times New Roman" w:hAnsi="Calibri" w:cs="Calibri"/>
          <w:color w:val="000000"/>
          <w:lang w:eastAsia="pt-BR"/>
        </w:rPr>
        <w:t> Estando à documentação de habilitação da licitante completa, de acordo com todos os dispositivos deste Edital e seus Anexos, o Pregoeiro considerará a proponente habilitada e vencedora do certame.</w:t>
      </w:r>
    </w:p>
    <w:p w14:paraId="4D628D13" w14:textId="55F86351" w:rsidR="00E66FE6" w:rsidRPr="00E66FE6" w:rsidRDefault="1B110A51" w:rsidP="00E66FE6">
      <w:pPr>
        <w:spacing w:before="240" w:after="0" w:line="240" w:lineRule="auto"/>
        <w:ind w:left="1140" w:hanging="1128"/>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11.10 </w:t>
      </w:r>
      <w:r w:rsidR="5F079ABA" w:rsidRPr="09FB6CD0">
        <w:rPr>
          <w:rFonts w:ascii="Calibri" w:eastAsia="Times New Roman" w:hAnsi="Calibri" w:cs="Calibri"/>
          <w:color w:val="000000" w:themeColor="text1"/>
          <w:lang w:eastAsia="pt-BR"/>
        </w:rPr>
        <w:t xml:space="preserve"> Os demais licitantes classificados que concordarem em se registrar no CADASTRO RESERVA, com o preço do licitante vencedor e excluído o percentual referente à margem de preferência, poderão fazê-lo, desde que observada a ordem de classificação original no certame e atendidos todos os requisitos de habilitação previstos neste edita</w:t>
      </w:r>
    </w:p>
    <w:p w14:paraId="3751300F"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p w14:paraId="12B68046"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12 FASE RECURSAL</w:t>
      </w:r>
    </w:p>
    <w:p w14:paraId="2A550B62"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bookmarkStart w:id="1" w:name="art4xviii"/>
      <w:bookmarkEnd w:id="1"/>
      <w:r w:rsidRPr="00E66FE6">
        <w:rPr>
          <w:rFonts w:ascii="Calibri" w:eastAsia="Times New Roman" w:hAnsi="Calibri" w:cs="Calibri"/>
          <w:color w:val="000000"/>
          <w:lang w:eastAsia="pt-BR"/>
        </w:rPr>
        <w:t>12.1 Após encerrar totalmente a fase de habilitação, o sistema abrirá automaticamente o prazo para registro de intenção de recurso, cabendo ao Pregoeiro estabelecer o prazo de encerramento de intenção de recurso.</w:t>
      </w:r>
    </w:p>
    <w:p w14:paraId="52D2BFA6"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color w:val="000000"/>
          <w:lang w:eastAsia="pt-BR"/>
        </w:rPr>
        <w:t>12.1.1 A falta de manifestação da licitante no prazo estabelecido acarretará a decadência do direito de recurso e a adjudicação, pelo Pregoeiro, do objeto licitado à vencedora.</w:t>
      </w:r>
    </w:p>
    <w:p w14:paraId="4B28EFE7"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color w:val="000000"/>
          <w:lang w:eastAsia="pt-BR"/>
        </w:rPr>
        <w:t>12.2 Havendo registro de intenção de recurso, na forma indicada no subitem 12.1, o Pregoeiro, por mensagem lançada no sistema, informará aos recorrentes que poderão apresentar memoriais contendo as razões de recurso no prazo de 3 (três) dias após o encerramento da sessão pública, e às demais licitantes que poderão apresentar contrarrazões em igual número de dias, a contar do término do prazo para apresentação de memoriais, sendo-lhes assegurada vista imediata ao Processo SEI indicado no preâmbulo deste Edital, que poderá ser obtida com a indicação do número do referido Processo SEI, por meio do link </w:t>
      </w:r>
      <w:hyperlink r:id="rId25" w:tgtFrame="_blank" w:history="1">
        <w:r w:rsidRPr="00E66FE6">
          <w:rPr>
            <w:rFonts w:ascii="Calibri" w:eastAsia="Times New Roman" w:hAnsi="Calibri" w:cs="Calibri"/>
            <w:color w:val="0000FF"/>
            <w:sz w:val="24"/>
            <w:szCs w:val="24"/>
            <w:u w:val="single"/>
            <w:lang w:eastAsia="pt-BR"/>
          </w:rPr>
          <w:t>https://sei.prefeitura.sp.gov.br/consulta</w:t>
        </w:r>
      </w:hyperlink>
      <w:r w:rsidRPr="00E66FE6">
        <w:rPr>
          <w:rFonts w:ascii="Calibri" w:eastAsia="Times New Roman" w:hAnsi="Calibri" w:cs="Calibri"/>
          <w:color w:val="000000"/>
          <w:lang w:eastAsia="pt-BR"/>
        </w:rPr>
        <w:t>, conforme previsto no artigo 48 da Portaria Conjunta SMG-SMIT nº 1/2018.</w:t>
      </w:r>
    </w:p>
    <w:p w14:paraId="5E92BC63"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color w:val="000000"/>
          <w:lang w:eastAsia="pt-BR"/>
        </w:rPr>
        <w:lastRenderedPageBreak/>
        <w:t>12.2.1</w:t>
      </w:r>
      <w:r w:rsidRPr="00E66FE6">
        <w:rPr>
          <w:rFonts w:ascii="Times New Roman" w:eastAsia="Times New Roman" w:hAnsi="Times New Roman" w:cs="Times New Roman"/>
          <w:color w:val="000000"/>
          <w:sz w:val="24"/>
          <w:szCs w:val="24"/>
          <w:lang w:eastAsia="pt-BR"/>
        </w:rPr>
        <w:t> </w:t>
      </w:r>
      <w:r w:rsidRPr="00E66FE6">
        <w:rPr>
          <w:rFonts w:ascii="Calibri" w:eastAsia="Times New Roman" w:hAnsi="Calibri" w:cs="Calibri"/>
          <w:color w:val="000000"/>
          <w:lang w:eastAsia="pt-BR"/>
        </w:rPr>
        <w:t>Os memoriais de recurso e as contrarrazões serão oferecidas exclusivamente por meio eletrônico, no sítio www.bec.sp.gov.br ou www.bec.fazenda.sp.gov.br, opção RECURSO, e a apresentação de documentos relativos às peças antes indicadas, se houver, será efetuada mediante protocolo, no endereço da unidade promotora da licitação, constante do preâmbulo deste Edital, das 9 horas às 17 horas, observados os prazos estabelecidos no subitem 12.2.</w:t>
      </w:r>
    </w:p>
    <w:p w14:paraId="1630E85B"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color w:val="000000"/>
          <w:lang w:eastAsia="pt-BR"/>
        </w:rPr>
        <w:t>12.3 O recurso terá efeito suspensivo e o seu acolhimento importará a invalidação dos atos insuscetíveis de aproveitamento.</w:t>
      </w:r>
    </w:p>
    <w:p w14:paraId="35F0889A"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p w14:paraId="13BB709F"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13 DA REABERTURA DA SESSÃO PÚBLICA</w:t>
      </w:r>
    </w:p>
    <w:p w14:paraId="51F11E0B"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color w:val="000000"/>
          <w:lang w:eastAsia="pt-BR"/>
        </w:rPr>
        <w:t>13.1 A sessão pública poderá ser reaberta:</w:t>
      </w:r>
    </w:p>
    <w:p w14:paraId="4BB1E4CA"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color w:val="000000"/>
          <w:lang w:eastAsia="pt-BR"/>
        </w:rPr>
        <w:t>13.1.1 Nas hipóteses de provimento de recurso que leve à anulação de atos anteriores à realização da sessão pública precedente ou em que seja anulada a própria sessão pública, situação em que serão repetidos os atos anulados e os que dele dependam.</w:t>
      </w:r>
    </w:p>
    <w:p w14:paraId="41308F5C"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color w:val="000000"/>
          <w:lang w:eastAsia="pt-BR"/>
        </w:rPr>
        <w:t>13.1.2 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w:t>
      </w:r>
    </w:p>
    <w:p w14:paraId="0BEB8A22"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color w:val="000000"/>
          <w:lang w:eastAsia="pt-BR"/>
        </w:rPr>
        <w:t>13.2 Todos os licitantes remanescentes deverão ser convocados para acompanhar a sessão reaberta.</w:t>
      </w:r>
    </w:p>
    <w:p w14:paraId="7C408A40"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color w:val="000000"/>
          <w:lang w:eastAsia="pt-BR"/>
        </w:rPr>
        <w:t>13.2.1 A convocação se dará por meio do sistema eletrônico (“chat”), e-mail, ou, ainda, fac-símile, de acordo com a fase do procedimento licitatório.</w:t>
      </w:r>
    </w:p>
    <w:p w14:paraId="0CDD490C"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color w:val="000000"/>
          <w:lang w:eastAsia="pt-BR"/>
        </w:rPr>
        <w:t>13.2.2 A convocação feita por e-mail ou fac-símile dar-se-á de acordo com os dados contidos no CAUFESP, sendo responsabilidade do licitante manter seus dados cadastrais atualizados.</w:t>
      </w:r>
    </w:p>
    <w:p w14:paraId="6B515302"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p w14:paraId="16CA3BDB"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14 ADJUDICAÇÃO E HOMOLOGAÇÃO</w:t>
      </w:r>
    </w:p>
    <w:p w14:paraId="4253EF77"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p w14:paraId="139BCD55"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14.1 </w:t>
      </w:r>
      <w:r w:rsidRPr="00E66FE6">
        <w:rPr>
          <w:rFonts w:ascii="Calibri" w:eastAsia="Times New Roman" w:hAnsi="Calibri" w:cs="Calibri"/>
          <w:color w:val="000000"/>
          <w:lang w:eastAsia="pt-BR"/>
        </w:rPr>
        <w:t>Constatando-se o atendimento às exigências fixadas neste Edital, o Pregoeiro procederá à adjudicação do objeto da licitação às licitantes classificadas e habilitadas, vencedoras dos respectivos itens do certame.</w:t>
      </w:r>
    </w:p>
    <w:p w14:paraId="3F0A5F19"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14.1.1 </w:t>
      </w:r>
      <w:r w:rsidRPr="00E66FE6">
        <w:rPr>
          <w:rFonts w:ascii="Calibri" w:eastAsia="Times New Roman" w:hAnsi="Calibri" w:cs="Calibri"/>
          <w:color w:val="000000"/>
          <w:lang w:eastAsia="pt-BR"/>
        </w:rPr>
        <w:t>Em havendo recurso, a adjudicação será promovida pela autoridade competente.</w:t>
      </w:r>
    </w:p>
    <w:p w14:paraId="2E0A8FAC"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14.2 </w:t>
      </w:r>
      <w:r w:rsidRPr="00E66FE6">
        <w:rPr>
          <w:rFonts w:ascii="Calibri" w:eastAsia="Times New Roman" w:hAnsi="Calibri" w:cs="Calibri"/>
          <w:color w:val="000000"/>
          <w:lang w:eastAsia="pt-BR"/>
        </w:rPr>
        <w:t>Decorridas as fases anteriores, a decisão será submetida à autoridade competente, para homologação.</w:t>
      </w:r>
    </w:p>
    <w:p w14:paraId="101E86B6"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lastRenderedPageBreak/>
        <w:t>14.2.1 </w:t>
      </w:r>
      <w:r w:rsidRPr="00E66FE6">
        <w:rPr>
          <w:rFonts w:ascii="Calibri" w:eastAsia="Times New Roman" w:hAnsi="Calibri" w:cs="Calibri"/>
          <w:color w:val="000000"/>
          <w:lang w:eastAsia="pt-BR"/>
        </w:rPr>
        <w:t>A homologação da licitação não obriga a Administração à contratação do objeto licitado.</w:t>
      </w:r>
    </w:p>
    <w:p w14:paraId="2D6473E8"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p w14:paraId="5E6345AB"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15 ATA DE REGISTRO DE PREÇOS</w:t>
      </w:r>
    </w:p>
    <w:p w14:paraId="696D69FC"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p w14:paraId="2B7A3704"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15.1 </w:t>
      </w:r>
      <w:r w:rsidRPr="00E66FE6">
        <w:rPr>
          <w:rFonts w:ascii="Calibri" w:eastAsia="Times New Roman" w:hAnsi="Calibri" w:cs="Calibri"/>
          <w:color w:val="000000"/>
          <w:lang w:eastAsia="pt-BR"/>
        </w:rPr>
        <w:t>As condições do Registro de Preços constam no </w:t>
      </w:r>
      <w:r w:rsidRPr="00E66FE6">
        <w:rPr>
          <w:rFonts w:ascii="Calibri" w:eastAsia="Times New Roman" w:hAnsi="Calibri" w:cs="Calibri"/>
          <w:b/>
          <w:bCs/>
          <w:color w:val="000000"/>
          <w:lang w:eastAsia="pt-BR"/>
        </w:rPr>
        <w:t>Anexo IV</w:t>
      </w:r>
      <w:r w:rsidRPr="00E66FE6">
        <w:rPr>
          <w:rFonts w:ascii="Calibri" w:eastAsia="Times New Roman" w:hAnsi="Calibri" w:cs="Calibri"/>
          <w:color w:val="000000"/>
          <w:lang w:eastAsia="pt-BR"/>
        </w:rPr>
        <w:t> – Minuta da Ata de Registro de Preços.</w:t>
      </w:r>
    </w:p>
    <w:p w14:paraId="678476DB"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15.1.1 </w:t>
      </w:r>
      <w:r w:rsidRPr="00E66FE6">
        <w:rPr>
          <w:rFonts w:ascii="Calibri" w:eastAsia="Times New Roman" w:hAnsi="Calibri" w:cs="Calibri"/>
          <w:color w:val="000000"/>
          <w:lang w:eastAsia="pt-BR"/>
        </w:rPr>
        <w:t>Integram as condições de ajuste, além de outras correlatas:</w:t>
      </w:r>
    </w:p>
    <w:p w14:paraId="336C58B7"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a) </w:t>
      </w:r>
      <w:r w:rsidRPr="00E66FE6">
        <w:rPr>
          <w:rFonts w:ascii="Calibri" w:eastAsia="Times New Roman" w:hAnsi="Calibri" w:cs="Calibri"/>
          <w:color w:val="000000"/>
          <w:lang w:eastAsia="pt-BR"/>
        </w:rPr>
        <w:t>as obrigações do Órgão Gerenciador;</w:t>
      </w:r>
    </w:p>
    <w:p w14:paraId="51189C9C"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b) </w:t>
      </w:r>
      <w:r w:rsidRPr="00E66FE6">
        <w:rPr>
          <w:rFonts w:ascii="Calibri" w:eastAsia="Times New Roman" w:hAnsi="Calibri" w:cs="Calibri"/>
          <w:color w:val="000000"/>
          <w:lang w:eastAsia="pt-BR"/>
        </w:rPr>
        <w:t>as obrigações da(s) Detentora(s);</w:t>
      </w:r>
    </w:p>
    <w:p w14:paraId="7C63ECF6"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c) </w:t>
      </w:r>
      <w:r w:rsidRPr="00E66FE6">
        <w:rPr>
          <w:rFonts w:ascii="Calibri" w:eastAsia="Times New Roman" w:hAnsi="Calibri" w:cs="Calibri"/>
          <w:color w:val="000000"/>
          <w:lang w:eastAsia="pt-BR"/>
        </w:rPr>
        <w:t>as obrigações dos Órgãos Participantes;</w:t>
      </w:r>
    </w:p>
    <w:p w14:paraId="3C5A559C"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d) </w:t>
      </w:r>
      <w:r w:rsidRPr="00E66FE6">
        <w:rPr>
          <w:rFonts w:ascii="Calibri" w:eastAsia="Times New Roman" w:hAnsi="Calibri" w:cs="Calibri"/>
          <w:color w:val="000000"/>
          <w:lang w:eastAsia="pt-BR"/>
        </w:rPr>
        <w:t>as condições para contratação;</w:t>
      </w:r>
    </w:p>
    <w:p w14:paraId="18CACDA7"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e) </w:t>
      </w:r>
      <w:r w:rsidRPr="00E66FE6">
        <w:rPr>
          <w:rFonts w:ascii="Calibri" w:eastAsia="Times New Roman" w:hAnsi="Calibri" w:cs="Calibri"/>
          <w:color w:val="000000"/>
          <w:lang w:eastAsia="pt-BR"/>
        </w:rPr>
        <w:t>as condições de fornecimento;</w:t>
      </w:r>
    </w:p>
    <w:p w14:paraId="555B785E"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f) </w:t>
      </w:r>
      <w:r w:rsidRPr="00E66FE6">
        <w:rPr>
          <w:rFonts w:ascii="Calibri" w:eastAsia="Times New Roman" w:hAnsi="Calibri" w:cs="Calibri"/>
          <w:color w:val="000000"/>
          <w:lang w:eastAsia="pt-BR"/>
        </w:rPr>
        <w:t>as condições de recebimento;</w:t>
      </w:r>
    </w:p>
    <w:p w14:paraId="0B811B86"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g) </w:t>
      </w:r>
      <w:r w:rsidRPr="00E66FE6">
        <w:rPr>
          <w:rFonts w:ascii="Calibri" w:eastAsia="Times New Roman" w:hAnsi="Calibri" w:cs="Calibri"/>
          <w:color w:val="000000"/>
          <w:lang w:eastAsia="pt-BR"/>
        </w:rPr>
        <w:t>as condições de pagamento;</w:t>
      </w:r>
    </w:p>
    <w:p w14:paraId="74E6FEE2"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h) </w:t>
      </w:r>
      <w:r w:rsidRPr="00E66FE6">
        <w:rPr>
          <w:rFonts w:ascii="Calibri" w:eastAsia="Times New Roman" w:hAnsi="Calibri" w:cs="Calibri"/>
          <w:color w:val="000000"/>
          <w:lang w:eastAsia="pt-BR"/>
        </w:rPr>
        <w:t>as condições de reajuste e revisão de preços;</w:t>
      </w:r>
    </w:p>
    <w:p w14:paraId="66DEE4C8"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i) </w:t>
      </w:r>
      <w:r w:rsidRPr="00E66FE6">
        <w:rPr>
          <w:rFonts w:ascii="Calibri" w:eastAsia="Times New Roman" w:hAnsi="Calibri" w:cs="Calibri"/>
          <w:color w:val="000000"/>
          <w:lang w:eastAsia="pt-BR"/>
        </w:rPr>
        <w:t>as penalidades relativas ao inadimplemento.</w:t>
      </w:r>
    </w:p>
    <w:p w14:paraId="775F726B"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15.2</w:t>
      </w:r>
      <w:r w:rsidRPr="00E66FE6">
        <w:rPr>
          <w:rFonts w:ascii="Calibri" w:eastAsia="Times New Roman" w:hAnsi="Calibri" w:cs="Calibri"/>
          <w:color w:val="000000"/>
          <w:lang w:eastAsia="pt-BR"/>
        </w:rPr>
        <w:t> O prazo para assinatura da Ata de Registro de Preços será de 05 (cinco) dias úteis contados a partir da publicação da convocação no Diário Oficial da Cidade, sob pena de decadência do direito à subscrição da Ata, sem prejuízo das sanções descritas no item 16 deste edital.</w:t>
      </w:r>
    </w:p>
    <w:p w14:paraId="0B185A52"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15.2.1</w:t>
      </w:r>
      <w:r w:rsidRPr="00E66FE6">
        <w:rPr>
          <w:rFonts w:ascii="Calibri" w:eastAsia="Times New Roman" w:hAnsi="Calibri" w:cs="Calibri"/>
          <w:color w:val="000000"/>
          <w:lang w:eastAsia="pt-BR"/>
        </w:rPr>
        <w:t> O prazo para assinatura da Ata poderá ser prorrogado uma vez, desde que solicitado por escrito, antes do término do prazo previsto no subitem anterior, sob alegação de motivo justo que poderá ou não ser aceito pela Administração.</w:t>
      </w:r>
    </w:p>
    <w:p w14:paraId="600D1BA9"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15.3 </w:t>
      </w:r>
      <w:r w:rsidRPr="00E66FE6">
        <w:rPr>
          <w:rFonts w:ascii="Calibri" w:eastAsia="Times New Roman" w:hAnsi="Calibri" w:cs="Calibri"/>
          <w:color w:val="000000"/>
          <w:lang w:eastAsia="pt-BR"/>
        </w:rPr>
        <w:t>Serão formalizadas tantas Atas de Registro de Preços quanto necessárias para o registro de todos os itens constantes nas Especificações Técnicas do Objeto, com a indicação do licitante vencedor, a descrição do(s) item (</w:t>
      </w:r>
      <w:proofErr w:type="spellStart"/>
      <w:r w:rsidRPr="00E66FE6">
        <w:rPr>
          <w:rFonts w:ascii="Calibri" w:eastAsia="Times New Roman" w:hAnsi="Calibri" w:cs="Calibri"/>
          <w:color w:val="000000"/>
          <w:lang w:eastAsia="pt-BR"/>
        </w:rPr>
        <w:t>ns</w:t>
      </w:r>
      <w:proofErr w:type="spellEnd"/>
      <w:r w:rsidRPr="00E66FE6">
        <w:rPr>
          <w:rFonts w:ascii="Calibri" w:eastAsia="Times New Roman" w:hAnsi="Calibri" w:cs="Calibri"/>
          <w:color w:val="000000"/>
          <w:lang w:eastAsia="pt-BR"/>
        </w:rPr>
        <w:t>), as respectivas quantidades, preços registrados e demais condições.</w:t>
      </w:r>
    </w:p>
    <w:p w14:paraId="3B818771"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15.4</w:t>
      </w:r>
      <w:r w:rsidRPr="00E66FE6">
        <w:rPr>
          <w:rFonts w:ascii="Calibri" w:eastAsia="Times New Roman" w:hAnsi="Calibri" w:cs="Calibri"/>
          <w:color w:val="000000"/>
          <w:lang w:eastAsia="pt-BR"/>
        </w:rPr>
        <w:t> No ato assinatura da Ata de Registro de Preços, a vencedora deverá apresentar os documentos elencados no subitem 11.6 do presente edital, cujos prazos de validade estejam vencidos.</w:t>
      </w:r>
    </w:p>
    <w:p w14:paraId="70075A4B"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15.5</w:t>
      </w:r>
      <w:r w:rsidRPr="00E66FE6">
        <w:rPr>
          <w:rFonts w:ascii="Calibri" w:eastAsia="Times New Roman" w:hAnsi="Calibri" w:cs="Calibri"/>
          <w:color w:val="000000"/>
          <w:lang w:eastAsia="pt-BR"/>
        </w:rPr>
        <w:t xml:space="preserve"> A Ata deverá ser assinada por representante legal (diretor, sócio da empresa, ou procurador com poderes para esse fim) com apresentação, conforme o caso e </w:t>
      </w:r>
      <w:r w:rsidRPr="00E66FE6">
        <w:rPr>
          <w:rFonts w:ascii="Calibri" w:eastAsia="Times New Roman" w:hAnsi="Calibri" w:cs="Calibri"/>
          <w:color w:val="000000"/>
          <w:lang w:eastAsia="pt-BR"/>
        </w:rPr>
        <w:lastRenderedPageBreak/>
        <w:t>respectivamente, de procuração ou contrato social, acompanhados de cédula de identidade.</w:t>
      </w:r>
    </w:p>
    <w:p w14:paraId="2B46649C"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15.6</w:t>
      </w:r>
      <w:r w:rsidRPr="00E66FE6">
        <w:rPr>
          <w:rFonts w:ascii="Calibri" w:eastAsia="Times New Roman" w:hAnsi="Calibri" w:cs="Calibri"/>
          <w:color w:val="000000"/>
          <w:lang w:eastAsia="pt-BR"/>
        </w:rPr>
        <w:t> Na hipótese do não atendimento à convocação a que se refere o subitem 15.2 ou havendo recusa em fazê-lo, fica facultado à Administração proceder nos moldes do subitem 10.3.3.</w:t>
      </w:r>
    </w:p>
    <w:p w14:paraId="0EF73EFD"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15.7 </w:t>
      </w:r>
      <w:r w:rsidRPr="00E66FE6">
        <w:rPr>
          <w:rFonts w:ascii="Calibri" w:eastAsia="Times New Roman" w:hAnsi="Calibri" w:cs="Calibri"/>
          <w:color w:val="000000"/>
          <w:lang w:eastAsia="pt-BR"/>
        </w:rPr>
        <w:t>A</w:t>
      </w:r>
      <w:r w:rsidRPr="00E66FE6">
        <w:rPr>
          <w:rFonts w:ascii="Calibri" w:eastAsia="Times New Roman" w:hAnsi="Calibri" w:cs="Calibri"/>
          <w:b/>
          <w:bCs/>
          <w:color w:val="000000"/>
          <w:lang w:eastAsia="pt-BR"/>
        </w:rPr>
        <w:t> </w:t>
      </w:r>
      <w:r w:rsidRPr="00E66FE6">
        <w:rPr>
          <w:rFonts w:ascii="Calibri" w:eastAsia="Times New Roman" w:hAnsi="Calibri" w:cs="Calibri"/>
          <w:color w:val="000000"/>
          <w:lang w:eastAsia="pt-BR"/>
        </w:rPr>
        <w:t>assinatura da Ata de Registro de Preços implicará no compromisso de fornecimento nas condições estabelecidas.</w:t>
      </w:r>
    </w:p>
    <w:p w14:paraId="134684BD"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15.8 </w:t>
      </w:r>
      <w:r w:rsidRPr="00E66FE6">
        <w:rPr>
          <w:rFonts w:ascii="Calibri" w:eastAsia="Times New Roman" w:hAnsi="Calibri" w:cs="Calibri"/>
          <w:color w:val="000000"/>
          <w:lang w:eastAsia="pt-BR"/>
        </w:rPr>
        <w:t>A existência de preços registrados não obriga a Administração a contratar, facultando-se a realização de licitação específica para a aquisição pretendida, assegurada preferência ao fornecedor registrado em igualdade de condições.</w:t>
      </w:r>
    </w:p>
    <w:p w14:paraId="067CFC55"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15.9</w:t>
      </w:r>
      <w:r w:rsidRPr="00E66FE6">
        <w:rPr>
          <w:rFonts w:ascii="Calibri" w:eastAsia="Times New Roman" w:hAnsi="Calibri" w:cs="Calibri"/>
          <w:color w:val="000000"/>
          <w:lang w:eastAsia="pt-BR"/>
        </w:rPr>
        <w:t> O prazo de validade da Ata de Registro de Preços é de 12 (doze) meses, contado da data da sua assinatura, podendo ser prorrogada por até idêntico período, desde que haja anuência das partes.</w:t>
      </w:r>
    </w:p>
    <w:p w14:paraId="48FBE6B5"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15.9.1</w:t>
      </w:r>
      <w:r w:rsidRPr="00E66FE6">
        <w:rPr>
          <w:rFonts w:ascii="Calibri" w:eastAsia="Times New Roman" w:hAnsi="Calibri" w:cs="Calibri"/>
          <w:color w:val="000000"/>
          <w:lang w:eastAsia="pt-BR"/>
        </w:rPr>
        <w:t> A Detentora da Ata deverá manifestar, por escrito, seu eventual interesse na prorrogação do ajuste, em prazo não inferior a 90 (noventa) dias do término da sua vigência. A inexistência de pronunciamento tempestivo dará ensejo à Administração, a seu exclusivo critério, de promover nova licitação, descabendo à Detentora o direito a qualquer recurso ou indenização.</w:t>
      </w:r>
    </w:p>
    <w:p w14:paraId="72302A59"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p w14:paraId="1A783839"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16 PENALIDADES</w:t>
      </w:r>
    </w:p>
    <w:p w14:paraId="31CBAF0D"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p w14:paraId="53107F1B"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16.1 </w:t>
      </w:r>
      <w:r w:rsidRPr="00E66FE6">
        <w:rPr>
          <w:rFonts w:ascii="Calibri" w:eastAsia="Times New Roman" w:hAnsi="Calibri" w:cs="Calibri"/>
          <w:color w:val="000000"/>
          <w:lang w:eastAsia="pt-BR"/>
        </w:rPr>
        <w:t>São aplicáveis às sanções administrativas previstas no capítulo IV da Lei Federal nº 8.666/1993, Lei Federal nº 10.520/2002 e demais normas pertinentes, devendo ser observados os procedimentos contidos no Capítulo X do Decreto Municipal nº 44.279/2003.</w:t>
      </w:r>
    </w:p>
    <w:p w14:paraId="156AB28A"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16.1.1 </w:t>
      </w:r>
      <w:r w:rsidRPr="00E66FE6">
        <w:rPr>
          <w:rFonts w:ascii="Calibri" w:eastAsia="Times New Roman" w:hAnsi="Calibri" w:cs="Calibri"/>
          <w:color w:val="000000"/>
          <w:lang w:eastAsia="pt-BR"/>
        </w:rPr>
        <w:t>As penalidades só deixarão de ser aplicadas nas seguintes hipóteses:</w:t>
      </w:r>
    </w:p>
    <w:p w14:paraId="70A3D3E1"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a) </w:t>
      </w:r>
      <w:r w:rsidRPr="00E66FE6">
        <w:rPr>
          <w:rFonts w:ascii="Calibri" w:eastAsia="Times New Roman" w:hAnsi="Calibri" w:cs="Calibri"/>
          <w:color w:val="000000"/>
          <w:lang w:eastAsia="pt-BR"/>
        </w:rPr>
        <w:t>comprovação, anexada aos autos, da ocorrência de força maior impeditiva do cumprimento da obrigação; e/ou,</w:t>
      </w:r>
    </w:p>
    <w:p w14:paraId="05FEBD03"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b) </w:t>
      </w:r>
      <w:r w:rsidRPr="00E66FE6">
        <w:rPr>
          <w:rFonts w:ascii="Calibri" w:eastAsia="Times New Roman" w:hAnsi="Calibri" w:cs="Calibri"/>
          <w:color w:val="000000"/>
          <w:lang w:eastAsia="pt-BR"/>
        </w:rPr>
        <w:t>manifestação da unidade requisitante, informando que o ocorrido derivou de fatos imputáveis à Administração.</w:t>
      </w:r>
    </w:p>
    <w:p w14:paraId="125058A3"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16.1.2 </w:t>
      </w:r>
      <w:r w:rsidRPr="00E66FE6">
        <w:rPr>
          <w:rFonts w:ascii="Calibri" w:eastAsia="Times New Roman" w:hAnsi="Calibri" w:cs="Calibri"/>
          <w:color w:val="000000"/>
          <w:lang w:eastAsia="pt-BR"/>
        </w:rPr>
        <w:t>As penalidades referentes ao descumprimento de obrigações específicas em face do acionamento da Ata de Registro de Preços são aquelas fixadas na minuta de Ata de Registro de Preços (</w:t>
      </w:r>
      <w:r w:rsidRPr="00E66FE6">
        <w:rPr>
          <w:rFonts w:ascii="Calibri" w:eastAsia="Times New Roman" w:hAnsi="Calibri" w:cs="Calibri"/>
          <w:b/>
          <w:bCs/>
          <w:color w:val="000000"/>
          <w:lang w:eastAsia="pt-BR"/>
        </w:rPr>
        <w:t>Anexo IV</w:t>
      </w:r>
      <w:r w:rsidRPr="00E66FE6">
        <w:rPr>
          <w:rFonts w:ascii="Calibri" w:eastAsia="Times New Roman" w:hAnsi="Calibri" w:cs="Calibri"/>
          <w:color w:val="000000"/>
          <w:lang w:eastAsia="pt-BR"/>
        </w:rPr>
        <w:t>).</w:t>
      </w:r>
    </w:p>
    <w:p w14:paraId="4591C07D"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16.2 </w:t>
      </w:r>
      <w:r w:rsidRPr="00E66FE6">
        <w:rPr>
          <w:rFonts w:ascii="Calibri" w:eastAsia="Times New Roman" w:hAnsi="Calibri" w:cs="Calibri"/>
          <w:color w:val="000000"/>
          <w:lang w:eastAsia="pt-BR"/>
        </w:rPr>
        <w:t>Ocorrendo recusa da adjudicatária em assinar a Ata de Registro de Preços, dentro do prazo estabelecido neste Edital, sem justificativa aceita pela Administração, garantido o direito ao contraditório e à ampla defesa, serão aplicadas:</w:t>
      </w:r>
    </w:p>
    <w:p w14:paraId="6DD2DEEE"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a) </w:t>
      </w:r>
      <w:r w:rsidRPr="00E66FE6">
        <w:rPr>
          <w:rFonts w:ascii="Calibri" w:eastAsia="Times New Roman" w:hAnsi="Calibri" w:cs="Calibri"/>
          <w:color w:val="000000"/>
          <w:lang w:eastAsia="pt-BR"/>
        </w:rPr>
        <w:t>Multa no valor de 20% (vinte por cento) do valor </w:t>
      </w:r>
      <w:r w:rsidRPr="00E66FE6">
        <w:rPr>
          <w:rFonts w:ascii="Calibri" w:eastAsia="Times New Roman" w:hAnsi="Calibri" w:cs="Calibri"/>
          <w:b/>
          <w:bCs/>
          <w:color w:val="000000"/>
          <w:u w:val="single"/>
          <w:lang w:eastAsia="pt-BR"/>
        </w:rPr>
        <w:t>mensal</w:t>
      </w:r>
      <w:r w:rsidRPr="00E66FE6">
        <w:rPr>
          <w:rFonts w:ascii="Calibri" w:eastAsia="Times New Roman" w:hAnsi="Calibri" w:cs="Calibri"/>
          <w:color w:val="000000"/>
          <w:lang w:eastAsia="pt-BR"/>
        </w:rPr>
        <w:t> do ajuste, se firmado fosse;</w:t>
      </w:r>
    </w:p>
    <w:p w14:paraId="0F2F9A9C"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lastRenderedPageBreak/>
        <w:t>b) </w:t>
      </w:r>
      <w:r w:rsidRPr="00E66FE6">
        <w:rPr>
          <w:rFonts w:ascii="Calibri" w:eastAsia="Times New Roman" w:hAnsi="Calibri" w:cs="Calibri"/>
          <w:color w:val="000000"/>
          <w:lang w:eastAsia="pt-BR"/>
        </w:rPr>
        <w:t>Pena de impedimento de licitar e contratar pelo prazo de até 5 (cinco) anos com a Administração Pública, a critério da Prefeitura, nos termos do artigo 7º da Lei Federal nº 10.520/2002.</w:t>
      </w:r>
    </w:p>
    <w:p w14:paraId="14028EDD"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16.2.1 </w:t>
      </w:r>
      <w:r w:rsidRPr="00E66FE6">
        <w:rPr>
          <w:rFonts w:ascii="Calibri" w:eastAsia="Times New Roman" w:hAnsi="Calibri" w:cs="Calibri"/>
          <w:color w:val="000000"/>
          <w:lang w:eastAsia="pt-BR"/>
        </w:rPr>
        <w:t>Incidirá nas mesmas penas previstas neste subitem a empresa que estiver impedida de firmar o ajuste pela não apresentação dos documentos necessários para tanto.</w:t>
      </w:r>
    </w:p>
    <w:p w14:paraId="7AD7B9AB"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16.2.2</w:t>
      </w:r>
      <w:r w:rsidRPr="00E66FE6">
        <w:rPr>
          <w:rFonts w:ascii="Calibri" w:eastAsia="Times New Roman" w:hAnsi="Calibri" w:cs="Calibri"/>
          <w:color w:val="000000"/>
          <w:lang w:eastAsia="pt-BR"/>
        </w:rPr>
        <w:t xml:space="preserve"> As penalidades deverão ser registradas no Módulo de </w:t>
      </w:r>
      <w:proofErr w:type="spellStart"/>
      <w:r w:rsidRPr="00E66FE6">
        <w:rPr>
          <w:rFonts w:ascii="Calibri" w:eastAsia="Times New Roman" w:hAnsi="Calibri" w:cs="Calibri"/>
          <w:color w:val="000000"/>
          <w:lang w:eastAsia="pt-BR"/>
        </w:rPr>
        <w:t>Apenações</w:t>
      </w:r>
      <w:proofErr w:type="spellEnd"/>
      <w:r w:rsidRPr="00E66FE6">
        <w:rPr>
          <w:rFonts w:ascii="Calibri" w:eastAsia="Times New Roman" w:hAnsi="Calibri" w:cs="Calibri"/>
          <w:color w:val="000000"/>
          <w:lang w:eastAsia="pt-BR"/>
        </w:rPr>
        <w:t xml:space="preserve"> do Sistema Integrado de Gestão de Suprimentos e Serviços (SIGSS), conforme Portaria </w:t>
      </w:r>
      <w:proofErr w:type="spellStart"/>
      <w:r w:rsidRPr="00E66FE6">
        <w:rPr>
          <w:rFonts w:ascii="Calibri" w:eastAsia="Times New Roman" w:hAnsi="Calibri" w:cs="Calibri"/>
          <w:color w:val="000000"/>
          <w:lang w:eastAsia="pt-BR"/>
        </w:rPr>
        <w:t>Intersecretarial</w:t>
      </w:r>
      <w:proofErr w:type="spellEnd"/>
      <w:r w:rsidRPr="00E66FE6">
        <w:rPr>
          <w:rFonts w:ascii="Calibri" w:eastAsia="Times New Roman" w:hAnsi="Calibri" w:cs="Calibri"/>
          <w:color w:val="000000"/>
          <w:lang w:eastAsia="pt-BR"/>
        </w:rPr>
        <w:t xml:space="preserve"> 01/2015-SEMPLA/SF, no endereço http://web22.prodam/SJ1015_SIGSS.</w:t>
      </w:r>
    </w:p>
    <w:p w14:paraId="395A3321"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16.3 </w:t>
      </w:r>
      <w:r w:rsidRPr="00E66FE6">
        <w:rPr>
          <w:rFonts w:ascii="Calibri" w:eastAsia="Times New Roman" w:hAnsi="Calibri" w:cs="Calibri"/>
          <w:color w:val="000000"/>
          <w:lang w:eastAsia="pt-BR"/>
        </w:rPr>
        <w:t>À licitante que deixar de entregar documentação exigida na licitação, ou apresentar documentação falsa, ensejar o retardamento da execução do certame, não mantiver a proposta ou lance, faltar ou fraudar na execução das obrigações assumidas para execução do objeto, comportar-se de modo inidôneo, fizer declaração falsa ou cometer fraude fiscal, garantido o direito ao contraditório e à ampla defesa, serão aplicadas as penalidades referidas nas alíneas “a” e “b” do subitem 16.2.</w:t>
      </w:r>
    </w:p>
    <w:p w14:paraId="19BD5654"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16.4 </w:t>
      </w:r>
      <w:r w:rsidRPr="00E66FE6">
        <w:rPr>
          <w:rFonts w:ascii="Calibri" w:eastAsia="Times New Roman" w:hAnsi="Calibri" w:cs="Calibri"/>
          <w:color w:val="000000"/>
          <w:lang w:eastAsia="pt-BR"/>
        </w:rPr>
        <w:t>As penalidades poderão ainda ser aplicadas em outras hipóteses, nos termos da Lei, garantido o direito ao contraditório e à ampla defesa, sendo que com relação às multas serão aplicadas como segue:</w:t>
      </w:r>
    </w:p>
    <w:p w14:paraId="1F689FB3"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a) </w:t>
      </w:r>
      <w:r w:rsidRPr="00E66FE6">
        <w:rPr>
          <w:rFonts w:ascii="Calibri" w:eastAsia="Times New Roman" w:hAnsi="Calibri" w:cs="Calibri"/>
          <w:color w:val="000000"/>
          <w:lang w:eastAsia="pt-BR"/>
        </w:rPr>
        <w:t>Multa de 1% (um por cento) ao dia sobre o valor estimado de consumo mensal, calculado de acordo com o valor unitário constante da proposta, por dia de atraso da Adjudicatária em assinar a Ata de Registro de Preços, até o 10º dia de atraso, após o qual será aplicada multa de 20% (vinte por cento) sobre o valor estimado de consumo mensal, calculado de acordo com o valor unitário constante da proposta, ficando a critério da Administração a aplicação concomitante da pena de suspensão temporária de participação em licitação e impedimento de contratar com a Administração Pública pelo período de até 2 (dois) anos, conforme disposto no artigo 87, III, da Lei Federal nº 8.666/1993.</w:t>
      </w:r>
    </w:p>
    <w:p w14:paraId="2F565C1E"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b) </w:t>
      </w:r>
      <w:r w:rsidRPr="00E66FE6">
        <w:rPr>
          <w:rFonts w:ascii="Calibri" w:eastAsia="Times New Roman" w:hAnsi="Calibri" w:cs="Calibri"/>
          <w:color w:val="000000"/>
          <w:lang w:eastAsia="pt-BR"/>
        </w:rPr>
        <w:t>Aplicar-se-ão as mesmas penas previstas na alínea “a” se o impedimento à assinatura da Ata de Registro de Preços decorrer da não apresentação das certidões mencionadas no subitem 15.4 do presente edital;</w:t>
      </w:r>
    </w:p>
    <w:p w14:paraId="1E423CCF"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c) </w:t>
      </w:r>
      <w:r w:rsidRPr="00E66FE6">
        <w:rPr>
          <w:rFonts w:ascii="Calibri" w:eastAsia="Times New Roman" w:hAnsi="Calibri" w:cs="Calibri"/>
          <w:color w:val="000000"/>
          <w:lang w:eastAsia="pt-BR"/>
        </w:rPr>
        <w:t>Multa correspondente a 2% (dois por cento) sobre o valor mensal estimado de consumo, calculado de acordo com o valor unitário constante da proposta, pela inabilitação posterior da Licitante classificada, sem embargo da imposição das demais sanções cabíveis;</w:t>
      </w:r>
    </w:p>
    <w:p w14:paraId="79E31354"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16.5 </w:t>
      </w:r>
      <w:r w:rsidRPr="00E66FE6">
        <w:rPr>
          <w:rFonts w:ascii="Calibri" w:eastAsia="Times New Roman" w:hAnsi="Calibri" w:cs="Calibri"/>
          <w:color w:val="000000"/>
          <w:lang w:eastAsia="pt-BR"/>
        </w:rPr>
        <w:t>As sanções são independentes e a aplicação de uma não exclui a das outras, quando cabíveis.</w:t>
      </w:r>
    </w:p>
    <w:p w14:paraId="2251659A"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16.6 </w:t>
      </w:r>
      <w:r w:rsidRPr="00E66FE6">
        <w:rPr>
          <w:rFonts w:ascii="Calibri" w:eastAsia="Times New Roman" w:hAnsi="Calibri" w:cs="Calibri"/>
          <w:color w:val="000000"/>
          <w:lang w:eastAsia="pt-BR"/>
        </w:rPr>
        <w:t>A deliberação</w:t>
      </w:r>
      <w:r w:rsidRPr="00E66FE6">
        <w:rPr>
          <w:rFonts w:ascii="Calibri" w:eastAsia="Times New Roman" w:hAnsi="Calibri" w:cs="Calibri"/>
          <w:b/>
          <w:bCs/>
          <w:color w:val="000000"/>
          <w:lang w:eastAsia="pt-BR"/>
        </w:rPr>
        <w:t> </w:t>
      </w:r>
      <w:r w:rsidRPr="00E66FE6">
        <w:rPr>
          <w:rFonts w:ascii="Calibri" w:eastAsia="Times New Roman" w:hAnsi="Calibri" w:cs="Calibri"/>
          <w:color w:val="000000"/>
          <w:lang w:eastAsia="pt-BR"/>
        </w:rPr>
        <w:t>quanto à aplicação das sanções aqui previstas ficarão a cargo da Coordenadoria de Gestão de Bens e Serviços – COBES, garantida a defesa prévia, no prazo de 05 (cinco) dias úteis, contados da intimação.</w:t>
      </w:r>
    </w:p>
    <w:p w14:paraId="1A0D9E9D"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16.7 </w:t>
      </w:r>
      <w:r w:rsidRPr="00E66FE6">
        <w:rPr>
          <w:rFonts w:ascii="Calibri" w:eastAsia="Times New Roman" w:hAnsi="Calibri" w:cs="Calibri"/>
          <w:color w:val="000000"/>
          <w:lang w:eastAsia="pt-BR"/>
        </w:rPr>
        <w:t>Das decisões de aplicação de penalidade caberá recurso, nos termos do artigo 109 da Lei Federal nº 8.666/1993, observados os prazos nele fixados.</w:t>
      </w:r>
    </w:p>
    <w:p w14:paraId="1CCFCA46"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lastRenderedPageBreak/>
        <w:t>16.7.1 </w:t>
      </w:r>
      <w:r w:rsidRPr="00E66FE6">
        <w:rPr>
          <w:rFonts w:ascii="Calibri" w:eastAsia="Times New Roman" w:hAnsi="Calibri" w:cs="Calibri"/>
          <w:color w:val="000000"/>
          <w:lang w:eastAsia="pt-BR"/>
        </w:rPr>
        <w:t>Os</w:t>
      </w:r>
      <w:r w:rsidRPr="00E66FE6">
        <w:rPr>
          <w:rFonts w:ascii="Calibri" w:eastAsia="Times New Roman" w:hAnsi="Calibri" w:cs="Calibri"/>
          <w:b/>
          <w:bCs/>
          <w:color w:val="000000"/>
          <w:lang w:eastAsia="pt-BR"/>
        </w:rPr>
        <w:t> </w:t>
      </w:r>
      <w:r w:rsidRPr="00E66FE6">
        <w:rPr>
          <w:rFonts w:ascii="Calibri" w:eastAsia="Times New Roman" w:hAnsi="Calibri" w:cs="Calibri"/>
          <w:color w:val="000000"/>
          <w:lang w:eastAsia="pt-BR"/>
        </w:rPr>
        <w:t>recursos contra as decisões de aplicação de penalidade deverão ser dirigidos ao Coordenador da Coordenadoria de Gestão de Bens e Serviços, e protocolizados nos dias úteis, no Viaduto do Chá nº 15 – 8º andar – Edifício Matarazzo, São Paulo, Capital, CEP 01002-900, após o recolhimento em agência bancária dos emolumentos devidos, conforme previsto no Decreto Municipal nº 60.972/2021;</w:t>
      </w:r>
    </w:p>
    <w:p w14:paraId="2FE6F9AA"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16.7.2 </w:t>
      </w:r>
      <w:r w:rsidRPr="00E66FE6">
        <w:rPr>
          <w:rFonts w:ascii="Calibri" w:eastAsia="Times New Roman" w:hAnsi="Calibri" w:cs="Calibri"/>
          <w:color w:val="000000"/>
          <w:lang w:eastAsia="pt-BR"/>
        </w:rPr>
        <w:t>Não serão conhecidos recursos enviados pelo correio, correio eletrônico ou qualquer outro meio de comunicação, se, dentro do prazo previsto em lei, a peça inicial original não tiver sido protocolizada.</w:t>
      </w:r>
    </w:p>
    <w:p w14:paraId="111711FA"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16.7.3 </w:t>
      </w:r>
      <w:r w:rsidRPr="00E66FE6">
        <w:rPr>
          <w:rFonts w:ascii="Calibri" w:eastAsia="Times New Roman" w:hAnsi="Calibri" w:cs="Calibri"/>
          <w:color w:val="000000"/>
          <w:lang w:eastAsia="pt-BR"/>
        </w:rPr>
        <w:t>Caso a Administração releve justificadamente a aplicação da multa ou de qualquer outra penalidade, essa tolerância não poderá ser considerada como modificadora de qualquer condição contratual, permanecendo em pleno vigor todas as condições deste Edital.</w:t>
      </w:r>
    </w:p>
    <w:p w14:paraId="12A47BE1"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16.8 </w:t>
      </w:r>
      <w:r w:rsidRPr="00E66FE6">
        <w:rPr>
          <w:rFonts w:ascii="Calibri" w:eastAsia="Times New Roman" w:hAnsi="Calibri" w:cs="Calibri"/>
          <w:color w:val="000000"/>
          <w:lang w:eastAsia="pt-BR"/>
        </w:rPr>
        <w:t>O prazo para pagamento da multa será de 05 (cinco) dias úteis a contar da intimação da empresa apenada. À critério da Administração e em sendo possível, o valor devido será descontado da importância que a mesma tenha a receber, até os limites apurados, conforme dispõe o parágrafo único do artigo 55 do Decreto Municipal nº 44.279/2003. Não havendo pagamento pela empresa, o valor será inscrito como dívida ativa, sujeitando-se ao processo executivo.</w:t>
      </w:r>
    </w:p>
    <w:p w14:paraId="07509AA8"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16.9 </w:t>
      </w:r>
      <w:r w:rsidRPr="00E66FE6">
        <w:rPr>
          <w:rFonts w:ascii="Calibri" w:eastAsia="Times New Roman" w:hAnsi="Calibri" w:cs="Calibri"/>
          <w:color w:val="000000"/>
          <w:lang w:eastAsia="pt-BR"/>
        </w:rPr>
        <w:t>São aplicáveis à presente licitação e ao ajuste dela decorrente, no que cabível for, as sanções penais estabelecidas na Lei Federal nº 8.666/1993.</w:t>
      </w:r>
    </w:p>
    <w:p w14:paraId="07AABB1E" w14:textId="321B92EE" w:rsidR="00E66FE6" w:rsidRPr="00E66FE6" w:rsidRDefault="1B110A51" w:rsidP="09FB6CD0">
      <w:pPr>
        <w:spacing w:before="240" w:after="120" w:line="240" w:lineRule="auto"/>
        <w:ind w:left="1140" w:hanging="1134"/>
        <w:jc w:val="both"/>
        <w:rPr>
          <w:rFonts w:ascii="Calibri" w:eastAsia="Times New Roman" w:hAnsi="Calibri" w:cs="Calibri"/>
          <w:color w:val="000000" w:themeColor="text1"/>
          <w:lang w:eastAsia="pt-BR"/>
        </w:rPr>
      </w:pPr>
      <w:r w:rsidRPr="09FB6CD0">
        <w:rPr>
          <w:rFonts w:ascii="Times New Roman" w:eastAsia="Times New Roman" w:hAnsi="Times New Roman" w:cs="Times New Roman"/>
          <w:color w:val="000000" w:themeColor="text1"/>
          <w:sz w:val="27"/>
          <w:szCs w:val="27"/>
          <w:lang w:eastAsia="pt-BR"/>
        </w:rPr>
        <w:t> </w:t>
      </w:r>
      <w:r w:rsidR="12D381D6" w:rsidRPr="09FB6CD0">
        <w:rPr>
          <w:rFonts w:ascii="Calibri" w:eastAsia="Times New Roman" w:hAnsi="Calibri" w:cs="Calibri"/>
          <w:b/>
          <w:bCs/>
          <w:color w:val="000000" w:themeColor="text1"/>
          <w:lang w:eastAsia="pt-BR"/>
        </w:rPr>
        <w:t>16.1</w:t>
      </w:r>
      <w:r w:rsidR="12D381D6" w:rsidRPr="09FB6CD0">
        <w:rPr>
          <w:rFonts w:ascii="Calibri" w:eastAsia="Times New Roman" w:hAnsi="Calibri" w:cs="Calibri"/>
          <w:color w:val="000000" w:themeColor="text1"/>
          <w:lang w:eastAsia="pt-BR"/>
        </w:rPr>
        <w:t xml:space="preserve"> São aplicáveis às sanções administrativas previstas no capítulo IV da Lei Federal nº 8.666/1993, Lei Federal nº 10.520/2002 e demais normas pertinentes, devendo ser observados os procedimentos contidos no Capítulo X do Decreto Municipal nº 44.279/2003.</w:t>
      </w:r>
    </w:p>
    <w:p w14:paraId="6E1C9BC8" w14:textId="4D708F51" w:rsidR="00E66FE6" w:rsidRPr="00E66FE6" w:rsidRDefault="12D381D6" w:rsidP="09FB6CD0">
      <w:pPr>
        <w:spacing w:before="240" w:after="120" w:line="240" w:lineRule="auto"/>
        <w:ind w:left="1140" w:hanging="1134"/>
        <w:jc w:val="both"/>
        <w:rPr>
          <w:rFonts w:ascii="Calibri" w:eastAsia="Times New Roman" w:hAnsi="Calibri" w:cs="Calibri"/>
          <w:color w:val="000000" w:themeColor="text1"/>
          <w:lang w:eastAsia="pt-BR"/>
        </w:rPr>
      </w:pPr>
      <w:r w:rsidRPr="09FB6CD0">
        <w:rPr>
          <w:rFonts w:ascii="Calibri" w:eastAsia="Times New Roman" w:hAnsi="Calibri" w:cs="Calibri"/>
          <w:b/>
          <w:bCs/>
          <w:color w:val="000000" w:themeColor="text1"/>
          <w:lang w:eastAsia="pt-BR"/>
        </w:rPr>
        <w:t>16.1.1</w:t>
      </w:r>
      <w:r w:rsidRPr="09FB6CD0">
        <w:rPr>
          <w:rFonts w:ascii="Calibri" w:eastAsia="Times New Roman" w:hAnsi="Calibri" w:cs="Calibri"/>
          <w:color w:val="000000" w:themeColor="text1"/>
          <w:lang w:eastAsia="pt-BR"/>
        </w:rPr>
        <w:t xml:space="preserve"> As penalidades só deixarão de ser aplicadas nas seguintes hipóteses:</w:t>
      </w:r>
    </w:p>
    <w:p w14:paraId="6F5ED873" w14:textId="66400073" w:rsidR="00E66FE6" w:rsidRPr="00E66FE6" w:rsidRDefault="12D381D6" w:rsidP="09FB6CD0">
      <w:pPr>
        <w:spacing w:before="240" w:after="120" w:line="240" w:lineRule="auto"/>
        <w:ind w:left="1140" w:hanging="1134"/>
        <w:jc w:val="both"/>
        <w:rPr>
          <w:rFonts w:ascii="Calibri" w:eastAsia="Times New Roman" w:hAnsi="Calibri" w:cs="Calibri"/>
          <w:color w:val="000000" w:themeColor="text1"/>
          <w:lang w:eastAsia="pt-BR"/>
        </w:rPr>
      </w:pPr>
      <w:r w:rsidRPr="09FB6CD0">
        <w:rPr>
          <w:rFonts w:ascii="Calibri" w:eastAsia="Times New Roman" w:hAnsi="Calibri" w:cs="Calibri"/>
          <w:color w:val="000000" w:themeColor="text1"/>
          <w:lang w:eastAsia="pt-BR"/>
        </w:rPr>
        <w:t>a) comprovação, anexada aos autos, da ocorrência de força maior impeditiva do cumprimento da obrigação; e/ou,</w:t>
      </w:r>
    </w:p>
    <w:p w14:paraId="0568DC6F" w14:textId="22ABC236" w:rsidR="00E66FE6" w:rsidRPr="00E66FE6" w:rsidRDefault="12D381D6" w:rsidP="09FB6CD0">
      <w:pPr>
        <w:spacing w:before="240" w:after="120" w:line="240" w:lineRule="auto"/>
        <w:ind w:left="1140" w:hanging="1134"/>
        <w:jc w:val="both"/>
        <w:rPr>
          <w:rFonts w:ascii="Calibri" w:eastAsia="Times New Roman" w:hAnsi="Calibri" w:cs="Calibri"/>
          <w:color w:val="000000" w:themeColor="text1"/>
          <w:lang w:eastAsia="pt-BR"/>
        </w:rPr>
      </w:pPr>
      <w:r w:rsidRPr="09FB6CD0">
        <w:rPr>
          <w:rFonts w:ascii="Calibri" w:eastAsia="Times New Roman" w:hAnsi="Calibri" w:cs="Calibri"/>
          <w:color w:val="000000" w:themeColor="text1"/>
          <w:lang w:eastAsia="pt-BR"/>
        </w:rPr>
        <w:t>b) manifestação da unidade requisitante, informando que o ocorrido derivou de fatos imputáveis à Administração.</w:t>
      </w:r>
    </w:p>
    <w:p w14:paraId="066E9AD5" w14:textId="5A8E7907" w:rsidR="00E66FE6" w:rsidRPr="00E66FE6" w:rsidRDefault="12D381D6" w:rsidP="09FB6CD0">
      <w:pPr>
        <w:spacing w:before="240" w:after="120" w:line="240" w:lineRule="auto"/>
        <w:ind w:left="1140" w:hanging="1134"/>
        <w:jc w:val="both"/>
        <w:rPr>
          <w:rFonts w:ascii="Calibri" w:eastAsia="Times New Roman" w:hAnsi="Calibri" w:cs="Calibri"/>
          <w:color w:val="000000" w:themeColor="text1"/>
          <w:lang w:eastAsia="pt-BR"/>
        </w:rPr>
      </w:pPr>
      <w:r w:rsidRPr="09FB6CD0">
        <w:rPr>
          <w:rFonts w:ascii="Calibri" w:eastAsia="Times New Roman" w:hAnsi="Calibri" w:cs="Calibri"/>
          <w:b/>
          <w:bCs/>
          <w:color w:val="000000" w:themeColor="text1"/>
          <w:lang w:eastAsia="pt-BR"/>
        </w:rPr>
        <w:t>16.1.2</w:t>
      </w:r>
      <w:r w:rsidRPr="09FB6CD0">
        <w:rPr>
          <w:rFonts w:ascii="Calibri" w:eastAsia="Times New Roman" w:hAnsi="Calibri" w:cs="Calibri"/>
          <w:color w:val="000000" w:themeColor="text1"/>
          <w:lang w:eastAsia="pt-BR"/>
        </w:rPr>
        <w:t xml:space="preserve"> As penalidades referentes ao descumprimento de obrigações específicas em face do acionamento da Ata de Registro de Preços são aquelas fixadas na minuta de Ata de Registro de Preços (Anexo IV).</w:t>
      </w:r>
    </w:p>
    <w:p w14:paraId="7E5B1919" w14:textId="492D4F54" w:rsidR="00E66FE6" w:rsidRPr="00E66FE6" w:rsidRDefault="12D381D6" w:rsidP="09FB6CD0">
      <w:pPr>
        <w:spacing w:before="240" w:after="120" w:line="240" w:lineRule="auto"/>
        <w:ind w:left="1140" w:hanging="1134"/>
        <w:jc w:val="both"/>
        <w:rPr>
          <w:rFonts w:ascii="Calibri" w:eastAsia="Times New Roman" w:hAnsi="Calibri" w:cs="Calibri"/>
          <w:color w:val="000000" w:themeColor="text1"/>
          <w:lang w:eastAsia="pt-BR"/>
        </w:rPr>
      </w:pPr>
      <w:r w:rsidRPr="09FB6CD0">
        <w:rPr>
          <w:rFonts w:ascii="Calibri" w:eastAsia="Times New Roman" w:hAnsi="Calibri" w:cs="Calibri"/>
          <w:b/>
          <w:bCs/>
          <w:color w:val="000000" w:themeColor="text1"/>
          <w:lang w:eastAsia="pt-BR"/>
        </w:rPr>
        <w:t xml:space="preserve">16.2 </w:t>
      </w:r>
      <w:r w:rsidRPr="09FB6CD0">
        <w:rPr>
          <w:rFonts w:ascii="Calibri" w:eastAsia="Times New Roman" w:hAnsi="Calibri" w:cs="Calibri"/>
          <w:color w:val="000000" w:themeColor="text1"/>
          <w:lang w:eastAsia="pt-BR"/>
        </w:rPr>
        <w:t>Ocorrendo recusa da adjudicatária em assinar a Ata de Registro de Preços, dentro do prazo estabelecido neste Edital, sem justificativa aceita pela Administração, garantido o direito ao contraditório e à ampla defesa, serão aplicadas:</w:t>
      </w:r>
    </w:p>
    <w:p w14:paraId="281AE8BB" w14:textId="573E411B" w:rsidR="00E66FE6" w:rsidRPr="00E66FE6" w:rsidRDefault="12D381D6" w:rsidP="09FB6CD0">
      <w:pPr>
        <w:spacing w:before="240" w:after="120" w:line="240" w:lineRule="auto"/>
        <w:ind w:left="1140" w:hanging="1134"/>
        <w:jc w:val="both"/>
        <w:rPr>
          <w:rFonts w:ascii="Calibri" w:eastAsia="Times New Roman" w:hAnsi="Calibri" w:cs="Calibri"/>
          <w:color w:val="000000" w:themeColor="text1"/>
          <w:lang w:eastAsia="pt-BR"/>
        </w:rPr>
      </w:pPr>
      <w:r w:rsidRPr="09FB6CD0">
        <w:rPr>
          <w:rFonts w:ascii="Calibri" w:eastAsia="Times New Roman" w:hAnsi="Calibri" w:cs="Calibri"/>
          <w:color w:val="000000" w:themeColor="text1"/>
          <w:lang w:eastAsia="pt-BR"/>
        </w:rPr>
        <w:t>a) Multa de 20% (vinte por cento) sobre 1/12 (um doze avos) do valor referente ao quantitativo estimado de consumo anual, calculado de acordo com o valor constante da proposta; e</w:t>
      </w:r>
    </w:p>
    <w:p w14:paraId="74710DED" w14:textId="7F9CF756" w:rsidR="00E66FE6" w:rsidRPr="00E66FE6" w:rsidRDefault="12D381D6" w:rsidP="09FB6CD0">
      <w:pPr>
        <w:spacing w:before="240" w:after="120" w:line="240" w:lineRule="auto"/>
        <w:ind w:left="1140" w:hanging="1134"/>
        <w:jc w:val="both"/>
        <w:rPr>
          <w:rFonts w:ascii="Calibri" w:eastAsia="Times New Roman" w:hAnsi="Calibri" w:cs="Calibri"/>
          <w:color w:val="000000" w:themeColor="text1"/>
          <w:lang w:eastAsia="pt-BR"/>
        </w:rPr>
      </w:pPr>
      <w:r w:rsidRPr="09FB6CD0">
        <w:rPr>
          <w:rFonts w:ascii="Calibri" w:eastAsia="Times New Roman" w:hAnsi="Calibri" w:cs="Calibri"/>
          <w:color w:val="000000" w:themeColor="text1"/>
          <w:lang w:eastAsia="pt-BR"/>
        </w:rPr>
        <w:t>b) Pena de impedimento de licitar e contratar pelo prazo de até 5 (cinco) anos com a Administração Pública, a critério da Prefeitura, nos termos do artigo 7º da Lei Federal nº 10.520/2002.</w:t>
      </w:r>
    </w:p>
    <w:p w14:paraId="4C904B59" w14:textId="47594502" w:rsidR="00E66FE6" w:rsidRPr="00E66FE6" w:rsidRDefault="12D381D6" w:rsidP="09FB6CD0">
      <w:pPr>
        <w:spacing w:before="240" w:after="120" w:line="240" w:lineRule="auto"/>
        <w:ind w:left="1140" w:hanging="1134"/>
        <w:jc w:val="both"/>
        <w:rPr>
          <w:rFonts w:ascii="Calibri" w:eastAsia="Times New Roman" w:hAnsi="Calibri" w:cs="Calibri"/>
          <w:color w:val="000000" w:themeColor="text1"/>
          <w:lang w:eastAsia="pt-BR"/>
        </w:rPr>
      </w:pPr>
      <w:r w:rsidRPr="09FB6CD0">
        <w:rPr>
          <w:rFonts w:ascii="Calibri" w:eastAsia="Times New Roman" w:hAnsi="Calibri" w:cs="Calibri"/>
          <w:b/>
          <w:bCs/>
          <w:color w:val="000000" w:themeColor="text1"/>
          <w:lang w:eastAsia="pt-BR"/>
        </w:rPr>
        <w:lastRenderedPageBreak/>
        <w:t xml:space="preserve">16.2.1 </w:t>
      </w:r>
      <w:r w:rsidRPr="09FB6CD0">
        <w:rPr>
          <w:rFonts w:ascii="Calibri" w:eastAsia="Times New Roman" w:hAnsi="Calibri" w:cs="Calibri"/>
          <w:color w:val="000000" w:themeColor="text1"/>
          <w:lang w:eastAsia="pt-BR"/>
        </w:rPr>
        <w:t>Incidirá nas mesmas penas previstas neste subitem a empresa que estiver impedida de firmar o ajuste pela não apresentação dos documentos necessários para tanto.</w:t>
      </w:r>
    </w:p>
    <w:p w14:paraId="104099FF" w14:textId="157D621F" w:rsidR="00E66FE6" w:rsidRPr="00E66FE6" w:rsidRDefault="12D381D6" w:rsidP="09FB6CD0">
      <w:pPr>
        <w:spacing w:before="240" w:after="120" w:line="240" w:lineRule="auto"/>
        <w:ind w:left="1140" w:hanging="1134"/>
        <w:jc w:val="both"/>
        <w:rPr>
          <w:rFonts w:ascii="Calibri" w:eastAsia="Times New Roman" w:hAnsi="Calibri" w:cs="Calibri"/>
          <w:color w:val="000000" w:themeColor="text1"/>
          <w:lang w:eastAsia="pt-BR"/>
        </w:rPr>
      </w:pPr>
      <w:r w:rsidRPr="09FB6CD0">
        <w:rPr>
          <w:rFonts w:ascii="Calibri" w:eastAsia="Times New Roman" w:hAnsi="Calibri" w:cs="Calibri"/>
          <w:b/>
          <w:bCs/>
          <w:color w:val="000000" w:themeColor="text1"/>
          <w:lang w:eastAsia="pt-BR"/>
        </w:rPr>
        <w:t xml:space="preserve">16.2.2 </w:t>
      </w:r>
      <w:r w:rsidRPr="09FB6CD0">
        <w:rPr>
          <w:rFonts w:ascii="Calibri" w:eastAsia="Times New Roman" w:hAnsi="Calibri" w:cs="Calibri"/>
          <w:color w:val="000000" w:themeColor="text1"/>
          <w:lang w:eastAsia="pt-BR"/>
        </w:rPr>
        <w:t xml:space="preserve">As penalidades deverão ser registradas no Módulo de </w:t>
      </w:r>
      <w:proofErr w:type="spellStart"/>
      <w:r w:rsidRPr="09FB6CD0">
        <w:rPr>
          <w:rFonts w:ascii="Calibri" w:eastAsia="Times New Roman" w:hAnsi="Calibri" w:cs="Calibri"/>
          <w:color w:val="000000" w:themeColor="text1"/>
          <w:lang w:eastAsia="pt-BR"/>
        </w:rPr>
        <w:t>Apenações</w:t>
      </w:r>
      <w:proofErr w:type="spellEnd"/>
      <w:r w:rsidRPr="09FB6CD0">
        <w:rPr>
          <w:rFonts w:ascii="Calibri" w:eastAsia="Times New Roman" w:hAnsi="Calibri" w:cs="Calibri"/>
          <w:color w:val="000000" w:themeColor="text1"/>
          <w:lang w:eastAsia="pt-BR"/>
        </w:rPr>
        <w:t xml:space="preserve"> do Sistema Integrado de Gestão de Suprimentos e Serviços (SIGSS), conforme Portaria </w:t>
      </w:r>
      <w:proofErr w:type="spellStart"/>
      <w:r w:rsidRPr="09FB6CD0">
        <w:rPr>
          <w:rFonts w:ascii="Calibri" w:eastAsia="Times New Roman" w:hAnsi="Calibri" w:cs="Calibri"/>
          <w:color w:val="000000" w:themeColor="text1"/>
          <w:lang w:eastAsia="pt-BR"/>
        </w:rPr>
        <w:t>Intersecretarial</w:t>
      </w:r>
      <w:proofErr w:type="spellEnd"/>
      <w:r w:rsidRPr="09FB6CD0">
        <w:rPr>
          <w:rFonts w:ascii="Calibri" w:eastAsia="Times New Roman" w:hAnsi="Calibri" w:cs="Calibri"/>
          <w:color w:val="000000" w:themeColor="text1"/>
          <w:lang w:eastAsia="pt-BR"/>
        </w:rPr>
        <w:t xml:space="preserve"> 01/2015-SEMPLA/SF, no endereço http://web22.prodam/SJ1015_SIGSS.</w:t>
      </w:r>
    </w:p>
    <w:p w14:paraId="40D15873" w14:textId="18EE0A7C" w:rsidR="00E66FE6" w:rsidRPr="00E66FE6" w:rsidRDefault="12D381D6" w:rsidP="09FB6CD0">
      <w:pPr>
        <w:spacing w:before="240" w:after="120" w:line="240" w:lineRule="auto"/>
        <w:ind w:left="1140" w:hanging="1134"/>
        <w:jc w:val="both"/>
        <w:rPr>
          <w:rFonts w:ascii="Calibri" w:eastAsia="Times New Roman" w:hAnsi="Calibri" w:cs="Calibri"/>
          <w:color w:val="000000" w:themeColor="text1"/>
          <w:lang w:eastAsia="pt-BR"/>
        </w:rPr>
      </w:pPr>
      <w:r w:rsidRPr="09FB6CD0">
        <w:rPr>
          <w:rFonts w:ascii="Calibri" w:eastAsia="Times New Roman" w:hAnsi="Calibri" w:cs="Calibri"/>
          <w:b/>
          <w:bCs/>
          <w:color w:val="000000" w:themeColor="text1"/>
          <w:lang w:eastAsia="pt-BR"/>
        </w:rPr>
        <w:t>16.3</w:t>
      </w:r>
      <w:r w:rsidRPr="09FB6CD0">
        <w:rPr>
          <w:rFonts w:ascii="Calibri" w:eastAsia="Times New Roman" w:hAnsi="Calibri" w:cs="Calibri"/>
          <w:color w:val="000000" w:themeColor="text1"/>
          <w:lang w:eastAsia="pt-BR"/>
        </w:rPr>
        <w:t xml:space="preserve"> À licitante que deixar de entregar documentação exigida na licitação, ou apresentar documentação falsa, ensejar o retardamento da execução do certame, não mantiver a proposta ou lance, faltar ou fraudar na execução das obrigações assumidas para execução do objeto, comportar-se de modo inidôneo, fizer declaração falsa ou cometer fraude fiscal, garantido o direito ao contraditório e à ampla defesa, serão aplicadas as penalidades referidas nas alíneas “a” e “b” do subitem 16.2.</w:t>
      </w:r>
    </w:p>
    <w:p w14:paraId="72B5527E" w14:textId="33DC9D06" w:rsidR="00E66FE6" w:rsidRPr="00E66FE6" w:rsidRDefault="12D381D6" w:rsidP="09FB6CD0">
      <w:pPr>
        <w:spacing w:before="240" w:after="120" w:line="240" w:lineRule="auto"/>
        <w:ind w:left="1140" w:hanging="1134"/>
        <w:jc w:val="both"/>
        <w:rPr>
          <w:rFonts w:ascii="Calibri" w:eastAsia="Times New Roman" w:hAnsi="Calibri" w:cs="Calibri"/>
          <w:color w:val="000000" w:themeColor="text1"/>
          <w:lang w:eastAsia="pt-BR"/>
        </w:rPr>
      </w:pPr>
      <w:r w:rsidRPr="09FB6CD0">
        <w:rPr>
          <w:rFonts w:ascii="Calibri" w:eastAsia="Times New Roman" w:hAnsi="Calibri" w:cs="Calibri"/>
          <w:b/>
          <w:bCs/>
          <w:color w:val="000000" w:themeColor="text1"/>
          <w:lang w:eastAsia="pt-BR"/>
        </w:rPr>
        <w:t xml:space="preserve">16.4 </w:t>
      </w:r>
      <w:r w:rsidRPr="09FB6CD0">
        <w:rPr>
          <w:rFonts w:ascii="Calibri" w:eastAsia="Times New Roman" w:hAnsi="Calibri" w:cs="Calibri"/>
          <w:color w:val="000000" w:themeColor="text1"/>
          <w:lang w:eastAsia="pt-BR"/>
        </w:rPr>
        <w:t>As penalidades poderão ainda ser aplicadas em outras hipóteses, nos termos da Lei, garantido o direito ao contraditório e à ampla defesa, sendo que com relação às multas serão aplicadas como segue:</w:t>
      </w:r>
    </w:p>
    <w:p w14:paraId="16CD8EE3" w14:textId="2F50274A" w:rsidR="00E66FE6" w:rsidRPr="00E66FE6" w:rsidRDefault="12D381D6" w:rsidP="09FB6CD0">
      <w:pPr>
        <w:spacing w:before="240" w:after="120" w:line="240" w:lineRule="auto"/>
        <w:ind w:left="1140" w:hanging="1134"/>
        <w:jc w:val="both"/>
        <w:rPr>
          <w:rFonts w:ascii="Calibri" w:eastAsia="Times New Roman" w:hAnsi="Calibri" w:cs="Calibri"/>
          <w:color w:val="000000" w:themeColor="text1"/>
          <w:lang w:eastAsia="pt-BR"/>
        </w:rPr>
      </w:pPr>
      <w:r w:rsidRPr="09FB6CD0">
        <w:rPr>
          <w:rFonts w:ascii="Calibri" w:eastAsia="Times New Roman" w:hAnsi="Calibri" w:cs="Calibri"/>
          <w:color w:val="000000" w:themeColor="text1"/>
          <w:lang w:eastAsia="pt-BR"/>
        </w:rPr>
        <w:t>a) Multa de 1% (um por cento) ao dia sobre 1/12 (um doze avos) do valor estimado de consumo anual, calculado de acordo com o valor constante da proposta, por dia de atraso da adjudicatária em assinar a Ata de Registro de Preços, até o 10º dia de atraso, após o qual será aplicada multa de 20% (vinte por cento) sobre 1/12 (um doze avos) do valor estimado de consumo anual, calculado de acordo com o valor constante da proposta, ficando a critério da Administração a aplicação concomitante da pena de impedimento de licitar e contratar pelo prazo de até 5 (cinco) anos com a Administração Pública, a critério da Prefeitura, nos termos do artigo 7º da Lei Federal nº 10.520/2002.</w:t>
      </w:r>
    </w:p>
    <w:p w14:paraId="7FC77C61" w14:textId="06FEDF33" w:rsidR="00E66FE6" w:rsidRPr="00E66FE6" w:rsidRDefault="12D381D6" w:rsidP="09FB6CD0">
      <w:pPr>
        <w:spacing w:before="240" w:after="120" w:line="240" w:lineRule="auto"/>
        <w:ind w:left="1140" w:hanging="1134"/>
        <w:jc w:val="both"/>
        <w:rPr>
          <w:rFonts w:ascii="Calibri" w:eastAsia="Times New Roman" w:hAnsi="Calibri" w:cs="Calibri"/>
          <w:color w:val="000000" w:themeColor="text1"/>
          <w:lang w:eastAsia="pt-BR"/>
        </w:rPr>
      </w:pPr>
      <w:r w:rsidRPr="09FB6CD0">
        <w:rPr>
          <w:rFonts w:ascii="Calibri" w:eastAsia="Times New Roman" w:hAnsi="Calibri" w:cs="Calibri"/>
          <w:color w:val="000000" w:themeColor="text1"/>
          <w:lang w:eastAsia="pt-BR"/>
        </w:rPr>
        <w:t>b) Aplicar-se-ão as mesmas penas previstas na alínea “a” se o impedimento à assinatura da Ata de Registro de Preços decorrer da não apresentação das certidões mencionadas no subitem 15.4 do presente edital;</w:t>
      </w:r>
    </w:p>
    <w:p w14:paraId="71B81F67" w14:textId="375DD7E2" w:rsidR="00E66FE6" w:rsidRPr="00E66FE6" w:rsidRDefault="12D381D6" w:rsidP="09FB6CD0">
      <w:pPr>
        <w:spacing w:before="240" w:after="120" w:line="240" w:lineRule="auto"/>
        <w:ind w:left="1140" w:hanging="1134"/>
        <w:jc w:val="both"/>
        <w:rPr>
          <w:rFonts w:ascii="Calibri" w:eastAsia="Times New Roman" w:hAnsi="Calibri" w:cs="Calibri"/>
          <w:color w:val="000000" w:themeColor="text1"/>
          <w:lang w:eastAsia="pt-BR"/>
        </w:rPr>
      </w:pPr>
      <w:r w:rsidRPr="09FB6CD0">
        <w:rPr>
          <w:rFonts w:ascii="Calibri" w:eastAsia="Times New Roman" w:hAnsi="Calibri" w:cs="Calibri"/>
          <w:color w:val="000000" w:themeColor="text1"/>
          <w:lang w:eastAsia="pt-BR"/>
        </w:rPr>
        <w:t>c) Multa correspondente a 2% (dois por cento) sobre 1/12 (um doze avos) do valor estimado de consumo anual, calculado de acordo com o valor constante da proposta, pela inabilitação posterior da licitante classificada, sem embargo da imposição das demais sanções cabíveis.</w:t>
      </w:r>
    </w:p>
    <w:p w14:paraId="2D53824E" w14:textId="407053FA" w:rsidR="00E66FE6" w:rsidRPr="00E66FE6" w:rsidRDefault="12D381D6" w:rsidP="09FB6CD0">
      <w:pPr>
        <w:spacing w:before="240" w:after="120" w:line="240" w:lineRule="auto"/>
        <w:ind w:left="1140" w:hanging="1134"/>
        <w:jc w:val="both"/>
        <w:rPr>
          <w:rFonts w:ascii="Calibri" w:eastAsia="Times New Roman" w:hAnsi="Calibri" w:cs="Calibri"/>
          <w:color w:val="000000" w:themeColor="text1"/>
          <w:lang w:eastAsia="pt-BR"/>
        </w:rPr>
      </w:pPr>
      <w:r w:rsidRPr="09FB6CD0">
        <w:rPr>
          <w:rFonts w:ascii="Calibri" w:eastAsia="Times New Roman" w:hAnsi="Calibri" w:cs="Calibri"/>
          <w:b/>
          <w:bCs/>
          <w:color w:val="000000" w:themeColor="text1"/>
          <w:lang w:eastAsia="pt-BR"/>
        </w:rPr>
        <w:t>16.5</w:t>
      </w:r>
      <w:r w:rsidRPr="09FB6CD0">
        <w:rPr>
          <w:rFonts w:ascii="Calibri" w:eastAsia="Times New Roman" w:hAnsi="Calibri" w:cs="Calibri"/>
          <w:color w:val="000000" w:themeColor="text1"/>
          <w:lang w:eastAsia="pt-BR"/>
        </w:rPr>
        <w:t xml:space="preserve"> As sanções são independentes e a aplicação de uma não exclui a das outras, quando cabíveis.</w:t>
      </w:r>
    </w:p>
    <w:p w14:paraId="1C3E5F69" w14:textId="2E6FFE8C" w:rsidR="00E66FE6" w:rsidRPr="00E66FE6" w:rsidRDefault="12D381D6" w:rsidP="09FB6CD0">
      <w:pPr>
        <w:spacing w:before="240" w:after="120" w:line="240" w:lineRule="auto"/>
        <w:ind w:left="1140" w:hanging="1134"/>
        <w:jc w:val="both"/>
        <w:rPr>
          <w:rFonts w:ascii="Calibri" w:eastAsia="Times New Roman" w:hAnsi="Calibri" w:cs="Calibri"/>
          <w:color w:val="000000" w:themeColor="text1"/>
          <w:lang w:eastAsia="pt-BR"/>
        </w:rPr>
      </w:pPr>
      <w:r w:rsidRPr="09FB6CD0">
        <w:rPr>
          <w:rFonts w:ascii="Calibri" w:eastAsia="Times New Roman" w:hAnsi="Calibri" w:cs="Calibri"/>
          <w:b/>
          <w:bCs/>
          <w:color w:val="000000" w:themeColor="text1"/>
          <w:lang w:eastAsia="pt-BR"/>
        </w:rPr>
        <w:t xml:space="preserve">16.6 </w:t>
      </w:r>
      <w:r w:rsidRPr="09FB6CD0">
        <w:rPr>
          <w:rFonts w:ascii="Calibri" w:eastAsia="Times New Roman" w:hAnsi="Calibri" w:cs="Calibri"/>
          <w:color w:val="000000" w:themeColor="text1"/>
          <w:lang w:eastAsia="pt-BR"/>
        </w:rPr>
        <w:t>A deliberação quanto à aplicação das sanções aqui previstas ficarão a cargo da Coordenadoria de Gestão de Bens e Serviços – COBES, garantida a defesa prévia, no prazo de 05 (cinco) dias úteis, contados da intimação.</w:t>
      </w:r>
    </w:p>
    <w:p w14:paraId="497E0F2E" w14:textId="186BBCB2" w:rsidR="00E66FE6" w:rsidRPr="00E66FE6" w:rsidRDefault="12D381D6" w:rsidP="09FB6CD0">
      <w:pPr>
        <w:spacing w:before="240" w:after="120" w:line="240" w:lineRule="auto"/>
        <w:ind w:left="1140" w:hanging="1134"/>
        <w:jc w:val="both"/>
        <w:rPr>
          <w:rFonts w:ascii="Calibri" w:eastAsia="Times New Roman" w:hAnsi="Calibri" w:cs="Calibri"/>
          <w:color w:val="000000" w:themeColor="text1"/>
          <w:lang w:eastAsia="pt-BR"/>
        </w:rPr>
      </w:pPr>
      <w:r w:rsidRPr="09FB6CD0">
        <w:rPr>
          <w:rFonts w:ascii="Calibri" w:eastAsia="Times New Roman" w:hAnsi="Calibri" w:cs="Calibri"/>
          <w:b/>
          <w:bCs/>
          <w:color w:val="000000" w:themeColor="text1"/>
          <w:lang w:eastAsia="pt-BR"/>
        </w:rPr>
        <w:t xml:space="preserve">16.7 </w:t>
      </w:r>
      <w:r w:rsidRPr="09FB6CD0">
        <w:rPr>
          <w:rFonts w:ascii="Calibri" w:eastAsia="Times New Roman" w:hAnsi="Calibri" w:cs="Calibri"/>
          <w:color w:val="000000" w:themeColor="text1"/>
          <w:lang w:eastAsia="pt-BR"/>
        </w:rPr>
        <w:t>Das decisões de aplicação de penalidade caberá recurso, nos termos do artigo 109 da Lei Federal nº 8.666/1993, observados os prazos nele fixados.</w:t>
      </w:r>
    </w:p>
    <w:p w14:paraId="0FE46716" w14:textId="00B3C1AB" w:rsidR="00E66FE6" w:rsidRPr="00E66FE6" w:rsidRDefault="12D381D6" w:rsidP="09FB6CD0">
      <w:pPr>
        <w:spacing w:before="240" w:after="120" w:line="240" w:lineRule="auto"/>
        <w:ind w:left="1140" w:hanging="1134"/>
        <w:jc w:val="both"/>
        <w:rPr>
          <w:rFonts w:ascii="Calibri" w:eastAsia="Times New Roman" w:hAnsi="Calibri" w:cs="Calibri"/>
          <w:color w:val="000000" w:themeColor="text1"/>
          <w:lang w:eastAsia="pt-BR"/>
        </w:rPr>
      </w:pPr>
      <w:r w:rsidRPr="09FB6CD0">
        <w:rPr>
          <w:rFonts w:ascii="Calibri" w:eastAsia="Times New Roman" w:hAnsi="Calibri" w:cs="Calibri"/>
          <w:b/>
          <w:bCs/>
          <w:color w:val="000000" w:themeColor="text1"/>
          <w:lang w:eastAsia="pt-BR"/>
        </w:rPr>
        <w:t xml:space="preserve">16.7.1 </w:t>
      </w:r>
      <w:r w:rsidRPr="09FB6CD0">
        <w:rPr>
          <w:rFonts w:ascii="Calibri" w:eastAsia="Times New Roman" w:hAnsi="Calibri" w:cs="Calibri"/>
          <w:color w:val="000000" w:themeColor="text1"/>
          <w:lang w:eastAsia="pt-BR"/>
        </w:rPr>
        <w:t>Os recursos contra as decisões de aplicação de penalidade deverão ser dirigidos ao Coordenador da Coordenadoria de Gestão de Bens e Serviços, e protocolizados nos dias úteis, no Viaduto do Chá nº 15 – 8º andar – Edifício Matarazzo, São Paulo, Capital, CEP 01002-900, após o recolhimento em agência bancária do preço público devido, conforme previsto no Decreto Municipal nº 62.087/2022.</w:t>
      </w:r>
    </w:p>
    <w:p w14:paraId="716F148B" w14:textId="3F2A86D5" w:rsidR="00E66FE6" w:rsidRPr="00E66FE6" w:rsidRDefault="12D381D6" w:rsidP="09FB6CD0">
      <w:pPr>
        <w:spacing w:before="240" w:after="120" w:line="240" w:lineRule="auto"/>
        <w:ind w:left="1140" w:hanging="1134"/>
        <w:jc w:val="both"/>
        <w:rPr>
          <w:rFonts w:ascii="Calibri" w:eastAsia="Times New Roman" w:hAnsi="Calibri" w:cs="Calibri"/>
          <w:color w:val="000000" w:themeColor="text1"/>
          <w:lang w:eastAsia="pt-BR"/>
        </w:rPr>
      </w:pPr>
      <w:r w:rsidRPr="09FB6CD0">
        <w:rPr>
          <w:rFonts w:ascii="Calibri" w:eastAsia="Times New Roman" w:hAnsi="Calibri" w:cs="Calibri"/>
          <w:b/>
          <w:bCs/>
          <w:color w:val="000000" w:themeColor="text1"/>
          <w:lang w:eastAsia="pt-BR"/>
        </w:rPr>
        <w:lastRenderedPageBreak/>
        <w:t>16.7.2</w:t>
      </w:r>
      <w:r w:rsidRPr="09FB6CD0">
        <w:rPr>
          <w:rFonts w:ascii="Calibri" w:eastAsia="Times New Roman" w:hAnsi="Calibri" w:cs="Calibri"/>
          <w:color w:val="000000" w:themeColor="text1"/>
          <w:lang w:eastAsia="pt-BR"/>
        </w:rPr>
        <w:t xml:space="preserve"> Não serão conhecidos recursos enviados pelo correio, correio eletrônico ou qualquer outro meio de comunicação, se, dentro do prazo previsto em lei, a peça inicial original não tiver sido protocolizada.</w:t>
      </w:r>
    </w:p>
    <w:p w14:paraId="5AE3902B" w14:textId="45345C53" w:rsidR="00E66FE6" w:rsidRPr="00E66FE6" w:rsidRDefault="12D381D6" w:rsidP="09FB6CD0">
      <w:pPr>
        <w:spacing w:before="240" w:after="120" w:line="240" w:lineRule="auto"/>
        <w:ind w:left="1140" w:hanging="1134"/>
        <w:jc w:val="both"/>
        <w:rPr>
          <w:rFonts w:ascii="Calibri" w:eastAsia="Times New Roman" w:hAnsi="Calibri" w:cs="Calibri"/>
          <w:color w:val="000000" w:themeColor="text1"/>
          <w:lang w:eastAsia="pt-BR"/>
        </w:rPr>
      </w:pPr>
      <w:r w:rsidRPr="09FB6CD0">
        <w:rPr>
          <w:rFonts w:ascii="Calibri" w:eastAsia="Times New Roman" w:hAnsi="Calibri" w:cs="Calibri"/>
          <w:b/>
          <w:bCs/>
          <w:color w:val="000000" w:themeColor="text1"/>
          <w:lang w:eastAsia="pt-BR"/>
        </w:rPr>
        <w:t>16.7.3</w:t>
      </w:r>
      <w:r w:rsidRPr="09FB6CD0">
        <w:rPr>
          <w:rFonts w:ascii="Calibri" w:eastAsia="Times New Roman" w:hAnsi="Calibri" w:cs="Calibri"/>
          <w:color w:val="000000" w:themeColor="text1"/>
          <w:lang w:eastAsia="pt-BR"/>
        </w:rPr>
        <w:t xml:space="preserve"> Caso a Administração releve justificadamente a aplicação da multa ou de qualquer outra penalidade, essa tolerância não poderá ser considerada como modificadora de qualquer condição contratual, permanecendo em pleno vigor todas as condições deste Edital.</w:t>
      </w:r>
    </w:p>
    <w:p w14:paraId="13C5DC08" w14:textId="582504F6" w:rsidR="00E66FE6" w:rsidRPr="00E66FE6" w:rsidRDefault="12D381D6" w:rsidP="09FB6CD0">
      <w:pPr>
        <w:spacing w:before="240" w:after="120" w:line="240" w:lineRule="auto"/>
        <w:ind w:left="1140" w:hanging="1134"/>
        <w:jc w:val="both"/>
        <w:rPr>
          <w:rFonts w:ascii="Calibri" w:eastAsia="Times New Roman" w:hAnsi="Calibri" w:cs="Calibri"/>
          <w:color w:val="000000" w:themeColor="text1"/>
          <w:lang w:eastAsia="pt-BR"/>
        </w:rPr>
      </w:pPr>
      <w:r w:rsidRPr="09FB6CD0">
        <w:rPr>
          <w:rFonts w:ascii="Calibri" w:eastAsia="Times New Roman" w:hAnsi="Calibri" w:cs="Calibri"/>
          <w:b/>
          <w:bCs/>
          <w:color w:val="000000" w:themeColor="text1"/>
          <w:lang w:eastAsia="pt-BR"/>
        </w:rPr>
        <w:t>16.8</w:t>
      </w:r>
      <w:r w:rsidRPr="09FB6CD0">
        <w:rPr>
          <w:rFonts w:ascii="Calibri" w:eastAsia="Times New Roman" w:hAnsi="Calibri" w:cs="Calibri"/>
          <w:color w:val="000000" w:themeColor="text1"/>
          <w:lang w:eastAsia="pt-BR"/>
        </w:rPr>
        <w:t xml:space="preserve"> O prazo para pagamento da multa será de 05 (cinco) dias úteis a contar da intimação da interessada apenada. À critério da Administração e em sendo possível, o valor devido será descontado da importância que a mesma tenha a receber, até os limites apurados, conforme dispõe o parágrafo único do artigo 55 do Decreto Municipal nº 44.279/2003. Não havendo pagamento pela empresa, o valor será inscrito como dívida ativa, sujeitando-se ao processo executivo.</w:t>
      </w:r>
    </w:p>
    <w:p w14:paraId="15785192" w14:textId="0631A73E" w:rsidR="00E66FE6" w:rsidRPr="00E66FE6" w:rsidRDefault="12D381D6" w:rsidP="09FB6CD0">
      <w:pPr>
        <w:spacing w:before="240" w:after="120" w:line="240" w:lineRule="auto"/>
        <w:ind w:left="1140" w:hanging="1134"/>
        <w:jc w:val="both"/>
        <w:rPr>
          <w:rFonts w:ascii="Calibri" w:eastAsia="Times New Roman" w:hAnsi="Calibri" w:cs="Calibri"/>
          <w:color w:val="000000" w:themeColor="text1"/>
          <w:lang w:eastAsia="pt-BR"/>
        </w:rPr>
      </w:pPr>
      <w:r w:rsidRPr="09FB6CD0">
        <w:rPr>
          <w:rFonts w:ascii="Calibri" w:eastAsia="Times New Roman" w:hAnsi="Calibri" w:cs="Calibri"/>
          <w:b/>
          <w:bCs/>
          <w:color w:val="000000" w:themeColor="text1"/>
          <w:lang w:eastAsia="pt-BR"/>
        </w:rPr>
        <w:t>16.9</w:t>
      </w:r>
      <w:r w:rsidRPr="09FB6CD0">
        <w:rPr>
          <w:rFonts w:ascii="Calibri" w:eastAsia="Times New Roman" w:hAnsi="Calibri" w:cs="Calibri"/>
          <w:color w:val="000000" w:themeColor="text1"/>
          <w:lang w:eastAsia="pt-BR"/>
        </w:rPr>
        <w:t xml:space="preserve"> São aplicáveis à presente licitação e ao ajuste dela decorrente, no que cabível for, as sanções penais estabelecidas na Lei Federal nº 8.666/1993.</w:t>
      </w:r>
    </w:p>
    <w:p w14:paraId="4A7717C8" w14:textId="5B0060C0" w:rsidR="00E66FE6" w:rsidRPr="00E66FE6" w:rsidRDefault="00E66FE6" w:rsidP="09FB6CD0">
      <w:pPr>
        <w:spacing w:before="240" w:after="120" w:line="240" w:lineRule="auto"/>
        <w:ind w:left="1140" w:hanging="1134"/>
        <w:jc w:val="both"/>
        <w:rPr>
          <w:rFonts w:ascii="Times New Roman" w:eastAsia="Times New Roman" w:hAnsi="Times New Roman" w:cs="Times New Roman"/>
          <w:color w:val="000000"/>
          <w:sz w:val="27"/>
          <w:szCs w:val="27"/>
          <w:lang w:eastAsia="pt-BR"/>
        </w:rPr>
      </w:pPr>
    </w:p>
    <w:p w14:paraId="4A8ECAF3"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17 DISPOSIÇÕES FINAIS</w:t>
      </w:r>
    </w:p>
    <w:p w14:paraId="419A23A7"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p w14:paraId="342AE092"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17.1 </w:t>
      </w:r>
      <w:r w:rsidRPr="00E66FE6">
        <w:rPr>
          <w:rFonts w:ascii="Calibri" w:eastAsia="Times New Roman" w:hAnsi="Calibri" w:cs="Calibri"/>
          <w:color w:val="000000"/>
          <w:lang w:eastAsia="pt-BR"/>
        </w:rPr>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1B46BB25"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17.2 </w:t>
      </w:r>
      <w:r w:rsidRPr="00E66FE6">
        <w:rPr>
          <w:rFonts w:ascii="Calibri" w:eastAsia="Times New Roman" w:hAnsi="Calibri" w:cs="Calibri"/>
          <w:color w:val="000000"/>
          <w:lang w:eastAsia="pt-BR"/>
        </w:rPr>
        <w:t>As normas disciplinadoras desta licitação serão interpretadas em favor da ampliação da disputa, respeitada a igualdade de oportunidade entre as licitantes e desde que não comprometam o interesse público, a finalidade e a segurança da contratação.</w:t>
      </w:r>
    </w:p>
    <w:p w14:paraId="6831690A"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17.3 </w:t>
      </w:r>
      <w:r w:rsidRPr="00E66FE6">
        <w:rPr>
          <w:rFonts w:ascii="Calibri" w:eastAsia="Times New Roman" w:hAnsi="Calibri" w:cs="Calibri"/>
          <w:color w:val="000000"/>
          <w:lang w:eastAsia="pt-BR"/>
        </w:rPr>
        <w:t>Os licitantes assumem todos os custos de preparação e apresentação de suas propostas e a PMSP não será, em nenhum caso, responsável por esses custos, independentemente da condução ou do resultado do processo licitatório.</w:t>
      </w:r>
    </w:p>
    <w:p w14:paraId="191A6384"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17.4 </w:t>
      </w:r>
      <w:r w:rsidRPr="00E66FE6">
        <w:rPr>
          <w:rFonts w:ascii="Calibri" w:eastAsia="Times New Roman" w:hAnsi="Calibri" w:cs="Calibri"/>
          <w:color w:val="000000"/>
          <w:lang w:eastAsia="pt-BR"/>
        </w:rPr>
        <w:t>Os licitantes são responsáveis pela fidelidade e legitimidade das informações e dos documentos apresentados em qualquer fase do certame.</w:t>
      </w:r>
    </w:p>
    <w:p w14:paraId="2A0E741F"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17.4.1 </w:t>
      </w:r>
      <w:r w:rsidRPr="00E66FE6">
        <w:rPr>
          <w:rFonts w:ascii="Calibri" w:eastAsia="Times New Roman" w:hAnsi="Calibri" w:cs="Calibri"/>
          <w:color w:val="000000"/>
          <w:lang w:eastAsia="pt-BR"/>
        </w:rPr>
        <w:t>A falsidade de qualquer declaração prestada, notadamente objetivando os benefícios da Lei Complementar 123/2006, poderá caracterizar o crime de que trata o art. 299 do Código Penal, sem prejuízo do enquadramento em outras figuras penas e das sanções administrativas previstas na legislação pertinente, mediante o devido processo legal, e implicará, também, a inabilitação da licitante se o fato vier a ser constatado durante o trâmite da licitação.</w:t>
      </w:r>
    </w:p>
    <w:p w14:paraId="3F56CCB9"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17.5 </w:t>
      </w:r>
      <w:r w:rsidRPr="00E66FE6">
        <w:rPr>
          <w:rFonts w:ascii="Calibri" w:eastAsia="Times New Roman" w:hAnsi="Calibri" w:cs="Calibri"/>
          <w:color w:val="000000"/>
          <w:lang w:eastAsia="pt-BR"/>
        </w:rPr>
        <w:t>O licitante vencedor deverá comunicar à Administração toda e qualquer alteração nos dados cadastrais, para atualização, devendo manter, durante toda a execução do contrato, em compatibilidade com as obrigações assumidas, todas as condições de habilitação e qualificação exigidas na licitação.</w:t>
      </w:r>
    </w:p>
    <w:p w14:paraId="360F8C2C"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lastRenderedPageBreak/>
        <w:t>17.6 </w:t>
      </w:r>
      <w:r w:rsidRPr="00E66FE6">
        <w:rPr>
          <w:rFonts w:ascii="Calibri" w:eastAsia="Times New Roman" w:hAnsi="Calibri" w:cs="Calibri"/>
          <w:color w:val="000000"/>
          <w:lang w:eastAsia="pt-BR"/>
        </w:rPr>
        <w:t>O ajuste, suas alterações e rescisão obedecerão à Lei Municipal nº 13.278/2002, à Lei Federal nº 8.666/1993, demais normas complementares e disposições deste Edital, aplicáveis à execução dos contratos e especialmente os casos omissos.</w:t>
      </w:r>
    </w:p>
    <w:p w14:paraId="27F62C18"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17.7 </w:t>
      </w:r>
      <w:r w:rsidRPr="00E66FE6">
        <w:rPr>
          <w:rFonts w:ascii="Calibri" w:eastAsia="Times New Roman" w:hAnsi="Calibri" w:cs="Calibri"/>
          <w:color w:val="000000"/>
          <w:lang w:eastAsia="pt-BR"/>
        </w:rPr>
        <w:t>A PMSP, no interesse da Administração, poderá, a qualquer tempo e a seu exclusivo critério, por despacho motivado, revogar ou anular, no todo ou em parte a licitação, sem que tenham as licitantes direito a qualquer indenização, conforme artigo 49 da Lei Federal nº 8.666/1993.</w:t>
      </w:r>
    </w:p>
    <w:p w14:paraId="589FFE65"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17.8 </w:t>
      </w:r>
      <w:r w:rsidRPr="00E66FE6">
        <w:rPr>
          <w:rFonts w:ascii="Calibri" w:eastAsia="Times New Roman" w:hAnsi="Calibri" w:cs="Calibri"/>
          <w:color w:val="000000"/>
          <w:lang w:eastAsia="pt-BR"/>
        </w:rPr>
        <w:t>Com base no artigo 43, § 3º da Lei Federal nº 8.666/1993, é facultado ao Pregoeiro, em qualquer fase da licitação, promover diligência destinada a esclarecer ou a complementar a instrução do processo.</w:t>
      </w:r>
    </w:p>
    <w:p w14:paraId="2F07EBAA"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17.9 </w:t>
      </w:r>
      <w:r w:rsidRPr="00E66FE6">
        <w:rPr>
          <w:rFonts w:ascii="Calibri" w:eastAsia="Times New Roman" w:hAnsi="Calibri" w:cs="Calibri"/>
          <w:color w:val="000000"/>
          <w:lang w:eastAsia="pt-BR"/>
        </w:rPr>
        <w:t>Os casos omissos e as dúvidas surgidas serão resolvidos pelo Pregoeiro, ouvidas, se for o caso, as unidades competentes.</w:t>
      </w:r>
    </w:p>
    <w:p w14:paraId="1E4C895D"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17.10 </w:t>
      </w:r>
      <w:r w:rsidRPr="00E66FE6">
        <w:rPr>
          <w:rFonts w:ascii="Calibri" w:eastAsia="Times New Roman" w:hAnsi="Calibri" w:cs="Calibri"/>
          <w:color w:val="000000"/>
          <w:lang w:eastAsia="pt-BR"/>
        </w:rPr>
        <w:t>Integrarão o ajuste a ser firmado, para todos os fins, o edital da licitação e seus anexos, as atas da licitação e a proposta da Contratada, independentemente de transcrição.</w:t>
      </w:r>
    </w:p>
    <w:p w14:paraId="349AE64D"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17.11 </w:t>
      </w:r>
      <w:r w:rsidRPr="00E66FE6">
        <w:rPr>
          <w:rFonts w:ascii="Calibri" w:eastAsia="Times New Roman" w:hAnsi="Calibri" w:cs="Calibri"/>
          <w:color w:val="000000"/>
          <w:lang w:eastAsia="pt-BR"/>
        </w:rPr>
        <w:t>Nenhuma tolerância das partes quanto à falta de cumprimento de quaisquer das cláusulas do ajuste poderá ser entendida como aceitação, novação ou precedente.</w:t>
      </w:r>
    </w:p>
    <w:p w14:paraId="03F36D8A"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17.12 </w:t>
      </w:r>
      <w:r w:rsidRPr="00E66FE6">
        <w:rPr>
          <w:rFonts w:ascii="Calibri" w:eastAsia="Times New Roman" w:hAnsi="Calibri" w:cs="Calibri"/>
          <w:color w:val="000000"/>
          <w:lang w:eastAsia="pt-BR"/>
        </w:rPr>
        <w:t>A Detentora não poderá subcontratar, ceder ou transferir o objeto do contrato, no todo ou em parte, a terceiros, sob pena de rescisão.</w:t>
      </w:r>
    </w:p>
    <w:p w14:paraId="5EADA468"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17.13 </w:t>
      </w:r>
      <w:r w:rsidRPr="00E66FE6">
        <w:rPr>
          <w:rFonts w:ascii="Calibri" w:eastAsia="Times New Roman" w:hAnsi="Calibri" w:cs="Calibri"/>
          <w:color w:val="000000"/>
          <w:lang w:eastAsia="pt-BR"/>
        </w:rPr>
        <w:t>Fica ressalvada a possibilidade de alteração das condições contratuais em face da superveniência de normas federais e municipais disciplinando a matéria.</w:t>
      </w:r>
    </w:p>
    <w:p w14:paraId="7FBC1EA5"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17.14</w:t>
      </w:r>
      <w:r w:rsidRPr="00E66FE6">
        <w:rPr>
          <w:rFonts w:ascii="Calibri" w:eastAsia="Times New Roman" w:hAnsi="Calibri" w:cs="Calibri"/>
          <w:color w:val="000000"/>
          <w:lang w:eastAsia="pt-BR"/>
        </w:rPr>
        <w:t> Na contagem dos prazos estabelecidos neste edital e seus anexos excluir-se-á o dia do início e incluir-se-á o do vencimento. Só se iniciam e vencem os prazos em dias de expediente na PMSP. Considerar-se-ão os dias consecutivos, exceto quando for explicitamente disposto em contrário.</w:t>
      </w:r>
    </w:p>
    <w:p w14:paraId="6E6BBB0C"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17.15 </w:t>
      </w:r>
      <w:r w:rsidRPr="00E66FE6">
        <w:rPr>
          <w:rFonts w:ascii="Calibri" w:eastAsia="Times New Roman" w:hAnsi="Calibri" w:cs="Calibri"/>
          <w:color w:val="000000"/>
          <w:lang w:eastAsia="pt-BR"/>
        </w:rPr>
        <w:t>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em contrário do Pregoeiro.</w:t>
      </w:r>
    </w:p>
    <w:p w14:paraId="32683C11"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17.16 </w:t>
      </w:r>
      <w:r w:rsidRPr="00E66FE6">
        <w:rPr>
          <w:rFonts w:ascii="Calibri" w:eastAsia="Times New Roman" w:hAnsi="Calibri" w:cs="Calibri"/>
          <w:color w:val="000000"/>
          <w:lang w:eastAsia="pt-BR"/>
        </w:rPr>
        <w:t>Havendo impossibilidade por parte da licitante de enviar os arquivos exigidos no Edital durante a sessão pública via sistema eletrônico, o pregoeiro autorizará o envio do respectivo documento para o e-mail a ser indicado.</w:t>
      </w:r>
    </w:p>
    <w:p w14:paraId="58D80E43"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17.17 </w:t>
      </w:r>
      <w:r w:rsidRPr="00E66FE6">
        <w:rPr>
          <w:rFonts w:ascii="Calibri" w:eastAsia="Times New Roman" w:hAnsi="Calibri" w:cs="Calibri"/>
          <w:color w:val="000000"/>
          <w:lang w:eastAsia="pt-BR"/>
        </w:rPr>
        <w:t>Os atos relativos à licitação efetuados por meio do sistema serão formalizados e registrados em processo administrativo pertinente ao certame.</w:t>
      </w:r>
    </w:p>
    <w:p w14:paraId="38A2421E"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17.18 </w:t>
      </w:r>
      <w:r w:rsidRPr="00E66FE6">
        <w:rPr>
          <w:rFonts w:ascii="Calibri" w:eastAsia="Times New Roman" w:hAnsi="Calibri" w:cs="Calibri"/>
          <w:color w:val="000000"/>
          <w:lang w:eastAsia="pt-BR"/>
        </w:rPr>
        <w:t>O resultado deste Pregão e os demais atos pertinentes a esta licitação, sujeitos a publicação, serão divulgados no Diário Oficial da Cidade e no sítio eletrônico </w:t>
      </w:r>
      <w:hyperlink r:id="rId26" w:tgtFrame="_blank" w:history="1">
        <w:r w:rsidRPr="00E66FE6">
          <w:rPr>
            <w:rFonts w:ascii="Calibri" w:eastAsia="Times New Roman" w:hAnsi="Calibri" w:cs="Calibri"/>
            <w:color w:val="0000FF"/>
            <w:sz w:val="24"/>
            <w:szCs w:val="24"/>
            <w:u w:val="single"/>
            <w:lang w:eastAsia="pt-BR"/>
          </w:rPr>
          <w:t>http://e-negocioscidadesp.prefeitura.sp.gov.br</w:t>
        </w:r>
      </w:hyperlink>
      <w:r w:rsidRPr="00E66FE6">
        <w:rPr>
          <w:rFonts w:ascii="Calibri" w:eastAsia="Times New Roman" w:hAnsi="Calibri" w:cs="Calibri"/>
          <w:color w:val="000000"/>
          <w:lang w:eastAsia="pt-BR"/>
        </w:rPr>
        <w:t> – SEGES.</w:t>
      </w:r>
    </w:p>
    <w:p w14:paraId="4C48263C"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lastRenderedPageBreak/>
        <w:t>17.19 </w:t>
      </w:r>
      <w:r w:rsidRPr="00E66FE6">
        <w:rPr>
          <w:rFonts w:ascii="Calibri" w:eastAsia="Times New Roman" w:hAnsi="Calibri" w:cs="Calibri"/>
          <w:color w:val="000000"/>
          <w:lang w:eastAsia="pt-BR"/>
        </w:rPr>
        <w:t>O pregoeiro e a equipe de apoio que atuarão neste pregão eletrônico foram designados nos autos do processo administrativo a ele pertinente e indicado no sistema.</w:t>
      </w:r>
    </w:p>
    <w:p w14:paraId="6C341BA1"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17.20 </w:t>
      </w:r>
      <w:r w:rsidRPr="00E66FE6">
        <w:rPr>
          <w:rFonts w:ascii="Calibri" w:eastAsia="Times New Roman" w:hAnsi="Calibri" w:cs="Calibri"/>
          <w:color w:val="000000"/>
          <w:lang w:eastAsia="pt-BR"/>
        </w:rPr>
        <w:t>Fica desde logo eleito o Foro da Comarca da Capital – Vara da Fazenda Pública - para dirimir quaisquer controvérsias decorrentes do presente certame ou de ajuste dele decorrente.</w:t>
      </w:r>
    </w:p>
    <w:p w14:paraId="74536B0D" w14:textId="77777777" w:rsidR="00E66FE6" w:rsidRPr="00E66FE6" w:rsidRDefault="00E66FE6" w:rsidP="00E66FE6">
      <w:pPr>
        <w:spacing w:before="240" w:after="0" w:line="240" w:lineRule="auto"/>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p w14:paraId="7D7A3EC8" w14:textId="77777777" w:rsidR="00E66FE6" w:rsidRPr="00E66FE6" w:rsidRDefault="00E66FE6" w:rsidP="00E66FE6">
      <w:pPr>
        <w:spacing w:before="240" w:after="0" w:line="240" w:lineRule="auto"/>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p w14:paraId="3FE67979" w14:textId="77777777" w:rsidR="00E66FE6" w:rsidRPr="00E66FE6" w:rsidRDefault="00E66FE6" w:rsidP="00E66FE6">
      <w:pPr>
        <w:spacing w:before="240" w:after="0" w:line="240" w:lineRule="auto"/>
        <w:ind w:left="2265" w:hanging="1134"/>
        <w:jc w:val="center"/>
        <w:rPr>
          <w:rFonts w:ascii="Times New Roman" w:eastAsia="Times New Roman" w:hAnsi="Times New Roman" w:cs="Times New Roman"/>
          <w:color w:val="000000"/>
          <w:sz w:val="27"/>
          <w:szCs w:val="27"/>
          <w:lang w:eastAsia="pt-BR"/>
        </w:rPr>
      </w:pPr>
      <w:r w:rsidRPr="00E66FE6">
        <w:rPr>
          <w:rFonts w:ascii="Calibri" w:eastAsia="Times New Roman" w:hAnsi="Calibri" w:cs="Calibri"/>
          <w:color w:val="000000"/>
          <w:lang w:eastAsia="pt-BR"/>
        </w:rPr>
        <w:t xml:space="preserve">São Paulo,  de </w:t>
      </w:r>
      <w:r w:rsidR="00CC40DF">
        <w:rPr>
          <w:rFonts w:ascii="Calibri" w:eastAsia="Times New Roman" w:hAnsi="Calibri" w:cs="Calibri"/>
          <w:color w:val="000000"/>
          <w:lang w:eastAsia="pt-BR"/>
        </w:rPr>
        <w:t xml:space="preserve">              </w:t>
      </w:r>
      <w:proofErr w:type="spellStart"/>
      <w:r w:rsidR="00CC40DF">
        <w:rPr>
          <w:rFonts w:ascii="Calibri" w:eastAsia="Times New Roman" w:hAnsi="Calibri" w:cs="Calibri"/>
          <w:color w:val="000000"/>
          <w:lang w:eastAsia="pt-BR"/>
        </w:rPr>
        <w:t>de</w:t>
      </w:r>
      <w:proofErr w:type="spellEnd"/>
      <w:r w:rsidR="00CC40DF">
        <w:rPr>
          <w:rFonts w:ascii="Calibri" w:eastAsia="Times New Roman" w:hAnsi="Calibri" w:cs="Calibri"/>
          <w:color w:val="000000"/>
          <w:lang w:eastAsia="pt-BR"/>
        </w:rPr>
        <w:t xml:space="preserve"> </w:t>
      </w:r>
      <w:r w:rsidRPr="00E66FE6">
        <w:rPr>
          <w:rFonts w:ascii="Calibri" w:eastAsia="Times New Roman" w:hAnsi="Calibri" w:cs="Calibri"/>
          <w:color w:val="000000"/>
          <w:lang w:eastAsia="pt-BR"/>
        </w:rPr>
        <w:t>202</w:t>
      </w:r>
      <w:r w:rsidR="00CC40DF">
        <w:rPr>
          <w:rFonts w:ascii="Calibri" w:eastAsia="Times New Roman" w:hAnsi="Calibri" w:cs="Calibri"/>
          <w:color w:val="000000"/>
          <w:lang w:eastAsia="pt-BR"/>
        </w:rPr>
        <w:t>3</w:t>
      </w:r>
      <w:r w:rsidRPr="00E66FE6">
        <w:rPr>
          <w:rFonts w:ascii="Calibri" w:eastAsia="Times New Roman" w:hAnsi="Calibri" w:cs="Calibri"/>
          <w:color w:val="000000"/>
          <w:lang w:eastAsia="pt-BR"/>
        </w:rPr>
        <w:t>.</w:t>
      </w:r>
    </w:p>
    <w:p w14:paraId="672A6659" w14:textId="77777777" w:rsidR="00CC40DF" w:rsidRDefault="00CC40DF" w:rsidP="00E66FE6">
      <w:pPr>
        <w:spacing w:before="240" w:after="0" w:line="240" w:lineRule="auto"/>
        <w:ind w:left="2265" w:hanging="1134"/>
        <w:jc w:val="center"/>
        <w:rPr>
          <w:rFonts w:ascii="Times New Roman" w:eastAsia="Times New Roman" w:hAnsi="Times New Roman" w:cs="Times New Roman"/>
          <w:color w:val="000000"/>
          <w:sz w:val="27"/>
          <w:szCs w:val="27"/>
          <w:lang w:eastAsia="pt-BR"/>
        </w:rPr>
      </w:pPr>
    </w:p>
    <w:p w14:paraId="2D54EEF7" w14:textId="77777777" w:rsidR="00E66FE6" w:rsidRPr="00E66FE6" w:rsidRDefault="00CC40DF" w:rsidP="00E66FE6">
      <w:pPr>
        <w:spacing w:before="240" w:after="0" w:line="240" w:lineRule="auto"/>
        <w:ind w:left="2265" w:hanging="1134"/>
        <w:jc w:val="center"/>
        <w:rPr>
          <w:rFonts w:ascii="Arial" w:eastAsia="Times New Roman" w:hAnsi="Arial" w:cs="Arial"/>
          <w:color w:val="000000"/>
          <w:sz w:val="24"/>
          <w:szCs w:val="24"/>
          <w:lang w:eastAsia="pt-BR"/>
        </w:rPr>
      </w:pPr>
      <w:r w:rsidRPr="00CC40DF">
        <w:rPr>
          <w:rFonts w:ascii="Arial" w:eastAsia="Times New Roman" w:hAnsi="Arial" w:cs="Arial"/>
          <w:color w:val="000000"/>
          <w:sz w:val="24"/>
          <w:szCs w:val="24"/>
          <w:lang w:eastAsia="pt-BR"/>
        </w:rPr>
        <w:t>SEGES/COBES/CPL/1</w:t>
      </w:r>
      <w:r w:rsidR="00E66FE6" w:rsidRPr="00E66FE6">
        <w:rPr>
          <w:rFonts w:ascii="Arial" w:eastAsia="Times New Roman" w:hAnsi="Arial" w:cs="Arial"/>
          <w:color w:val="000000"/>
          <w:sz w:val="24"/>
          <w:szCs w:val="24"/>
          <w:lang w:eastAsia="pt-BR"/>
        </w:rPr>
        <w:t> </w:t>
      </w:r>
    </w:p>
    <w:p w14:paraId="29D6B04F" w14:textId="77777777" w:rsidR="00E66FE6" w:rsidRPr="00E66FE6" w:rsidRDefault="00CC40DF" w:rsidP="00E66FE6">
      <w:pPr>
        <w:spacing w:after="0" w:line="240" w:lineRule="auto"/>
        <w:ind w:left="2265" w:hanging="1134"/>
        <w:jc w:val="center"/>
        <w:rPr>
          <w:rFonts w:ascii="Times New Roman" w:eastAsia="Times New Roman" w:hAnsi="Times New Roman" w:cs="Times New Roman"/>
          <w:color w:val="000000"/>
          <w:sz w:val="27"/>
          <w:szCs w:val="27"/>
          <w:lang w:eastAsia="pt-BR"/>
        </w:rPr>
      </w:pPr>
      <w:r>
        <w:rPr>
          <w:rFonts w:ascii="Calibri" w:eastAsia="Times New Roman" w:hAnsi="Calibri" w:cs="Calibri"/>
          <w:b/>
          <w:bCs/>
          <w:color w:val="000000"/>
          <w:lang w:eastAsia="pt-BR"/>
        </w:rPr>
        <w:t xml:space="preserve"> </w:t>
      </w:r>
    </w:p>
    <w:p w14:paraId="129C278E" w14:textId="77777777" w:rsidR="00E66FE6" w:rsidRPr="00E66FE6" w:rsidRDefault="00E66FE6" w:rsidP="00E66FE6">
      <w:pPr>
        <w:spacing w:after="0" w:line="240" w:lineRule="auto"/>
        <w:ind w:left="2265" w:hanging="1134"/>
        <w:jc w:val="center"/>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p w14:paraId="0A37501D" w14:textId="77777777" w:rsidR="00E66FE6" w:rsidRDefault="00E66FE6" w:rsidP="00E66FE6">
      <w:pPr>
        <w:spacing w:after="60" w:line="240" w:lineRule="auto"/>
        <w:rPr>
          <w:rFonts w:ascii="Times New Roman" w:eastAsia="Times New Roman" w:hAnsi="Times New Roman" w:cs="Times New Roman"/>
          <w:color w:val="000000"/>
          <w:sz w:val="27"/>
          <w:szCs w:val="27"/>
          <w:lang w:eastAsia="pt-BR"/>
        </w:rPr>
      </w:pPr>
    </w:p>
    <w:p w14:paraId="5DAB6C7B" w14:textId="77777777" w:rsidR="007E6C96" w:rsidRDefault="007E6C96" w:rsidP="00E66FE6">
      <w:pPr>
        <w:spacing w:after="60" w:line="240" w:lineRule="auto"/>
        <w:rPr>
          <w:rFonts w:ascii="Times New Roman" w:eastAsia="Times New Roman" w:hAnsi="Times New Roman" w:cs="Times New Roman"/>
          <w:color w:val="000000"/>
          <w:sz w:val="27"/>
          <w:szCs w:val="27"/>
          <w:lang w:eastAsia="pt-BR"/>
        </w:rPr>
      </w:pPr>
    </w:p>
    <w:p w14:paraId="02EB378F" w14:textId="77777777" w:rsidR="007E6C96" w:rsidRDefault="007E6C96" w:rsidP="00E66FE6">
      <w:pPr>
        <w:spacing w:after="60" w:line="240" w:lineRule="auto"/>
        <w:rPr>
          <w:rFonts w:ascii="Times New Roman" w:eastAsia="Times New Roman" w:hAnsi="Times New Roman" w:cs="Times New Roman"/>
          <w:color w:val="000000"/>
          <w:sz w:val="27"/>
          <w:szCs w:val="27"/>
          <w:lang w:eastAsia="pt-BR"/>
        </w:rPr>
      </w:pPr>
    </w:p>
    <w:p w14:paraId="6A05A809" w14:textId="77777777" w:rsidR="007E6C96" w:rsidRDefault="007E6C96" w:rsidP="00E66FE6">
      <w:pPr>
        <w:spacing w:after="60" w:line="240" w:lineRule="auto"/>
        <w:rPr>
          <w:rFonts w:ascii="Times New Roman" w:eastAsia="Times New Roman" w:hAnsi="Times New Roman" w:cs="Times New Roman"/>
          <w:color w:val="000000"/>
          <w:sz w:val="27"/>
          <w:szCs w:val="27"/>
          <w:lang w:eastAsia="pt-BR"/>
        </w:rPr>
      </w:pPr>
    </w:p>
    <w:p w14:paraId="5A39BBE3" w14:textId="77777777" w:rsidR="007E6C96" w:rsidRDefault="007E6C96" w:rsidP="00E66FE6">
      <w:pPr>
        <w:spacing w:after="60" w:line="240" w:lineRule="auto"/>
        <w:rPr>
          <w:rFonts w:ascii="Times New Roman" w:eastAsia="Times New Roman" w:hAnsi="Times New Roman" w:cs="Times New Roman"/>
          <w:color w:val="000000"/>
          <w:sz w:val="27"/>
          <w:szCs w:val="27"/>
          <w:lang w:eastAsia="pt-BR"/>
        </w:rPr>
      </w:pPr>
    </w:p>
    <w:p w14:paraId="41C8F396" w14:textId="77777777" w:rsidR="007E6C96" w:rsidRDefault="007E6C96" w:rsidP="00E66FE6">
      <w:pPr>
        <w:spacing w:after="60" w:line="240" w:lineRule="auto"/>
        <w:rPr>
          <w:rFonts w:ascii="Times New Roman" w:eastAsia="Times New Roman" w:hAnsi="Times New Roman" w:cs="Times New Roman"/>
          <w:color w:val="000000"/>
          <w:sz w:val="27"/>
          <w:szCs w:val="27"/>
          <w:lang w:eastAsia="pt-BR"/>
        </w:rPr>
      </w:pPr>
    </w:p>
    <w:p w14:paraId="72A3D3EC" w14:textId="77777777" w:rsidR="007E6C96" w:rsidRDefault="007E6C96" w:rsidP="00E66FE6">
      <w:pPr>
        <w:spacing w:after="60" w:line="240" w:lineRule="auto"/>
        <w:rPr>
          <w:rFonts w:ascii="Times New Roman" w:eastAsia="Times New Roman" w:hAnsi="Times New Roman" w:cs="Times New Roman"/>
          <w:color w:val="000000"/>
          <w:sz w:val="27"/>
          <w:szCs w:val="27"/>
          <w:lang w:eastAsia="pt-BR"/>
        </w:rPr>
      </w:pPr>
    </w:p>
    <w:p w14:paraId="0D0B940D" w14:textId="77777777" w:rsidR="007E6C96" w:rsidRDefault="007E6C96" w:rsidP="00E66FE6">
      <w:pPr>
        <w:spacing w:after="60" w:line="240" w:lineRule="auto"/>
        <w:rPr>
          <w:rFonts w:ascii="Times New Roman" w:eastAsia="Times New Roman" w:hAnsi="Times New Roman" w:cs="Times New Roman"/>
          <w:color w:val="000000"/>
          <w:sz w:val="27"/>
          <w:szCs w:val="27"/>
          <w:lang w:eastAsia="pt-BR"/>
        </w:rPr>
      </w:pPr>
    </w:p>
    <w:p w14:paraId="0E27B00A" w14:textId="77777777" w:rsidR="007E6C96" w:rsidRDefault="007E6C96" w:rsidP="00E66FE6">
      <w:pPr>
        <w:spacing w:after="60" w:line="240" w:lineRule="auto"/>
        <w:rPr>
          <w:rFonts w:ascii="Times New Roman" w:eastAsia="Times New Roman" w:hAnsi="Times New Roman" w:cs="Times New Roman"/>
          <w:color w:val="000000"/>
          <w:sz w:val="27"/>
          <w:szCs w:val="27"/>
          <w:lang w:eastAsia="pt-BR"/>
        </w:rPr>
      </w:pPr>
    </w:p>
    <w:p w14:paraId="60061E4C" w14:textId="77777777" w:rsidR="007E6C96" w:rsidRDefault="007E6C96" w:rsidP="00E66FE6">
      <w:pPr>
        <w:spacing w:after="60" w:line="240" w:lineRule="auto"/>
        <w:rPr>
          <w:rFonts w:ascii="Times New Roman" w:eastAsia="Times New Roman" w:hAnsi="Times New Roman" w:cs="Times New Roman"/>
          <w:color w:val="000000"/>
          <w:sz w:val="27"/>
          <w:szCs w:val="27"/>
          <w:lang w:eastAsia="pt-BR"/>
        </w:rPr>
      </w:pPr>
    </w:p>
    <w:p w14:paraId="44EAFD9C" w14:textId="77777777" w:rsidR="007E6C96" w:rsidRDefault="007E6C96" w:rsidP="00E66FE6">
      <w:pPr>
        <w:spacing w:after="60" w:line="240" w:lineRule="auto"/>
        <w:rPr>
          <w:rFonts w:ascii="Times New Roman" w:eastAsia="Times New Roman" w:hAnsi="Times New Roman" w:cs="Times New Roman"/>
          <w:color w:val="000000"/>
          <w:sz w:val="27"/>
          <w:szCs w:val="27"/>
          <w:lang w:eastAsia="pt-BR"/>
        </w:rPr>
      </w:pPr>
    </w:p>
    <w:p w14:paraId="41E2AC7A" w14:textId="77777777" w:rsidR="002920ED" w:rsidRDefault="002920ED" w:rsidP="00E66FE6">
      <w:pPr>
        <w:spacing w:after="60" w:line="240" w:lineRule="auto"/>
        <w:rPr>
          <w:rFonts w:ascii="Times New Roman" w:eastAsia="Times New Roman" w:hAnsi="Times New Roman" w:cs="Times New Roman"/>
          <w:color w:val="000000"/>
          <w:sz w:val="27"/>
          <w:szCs w:val="27"/>
          <w:lang w:eastAsia="pt-BR"/>
        </w:rPr>
      </w:pPr>
    </w:p>
    <w:p w14:paraId="2FFF9FCF" w14:textId="77777777" w:rsidR="002920ED" w:rsidRDefault="002920ED" w:rsidP="00E66FE6">
      <w:pPr>
        <w:spacing w:after="60" w:line="240" w:lineRule="auto"/>
        <w:rPr>
          <w:rFonts w:ascii="Times New Roman" w:eastAsia="Times New Roman" w:hAnsi="Times New Roman" w:cs="Times New Roman"/>
          <w:color w:val="000000"/>
          <w:sz w:val="27"/>
          <w:szCs w:val="27"/>
          <w:lang w:eastAsia="pt-BR"/>
        </w:rPr>
      </w:pPr>
    </w:p>
    <w:p w14:paraId="7CA299B8" w14:textId="77777777" w:rsidR="002920ED" w:rsidRDefault="002920ED" w:rsidP="00E66FE6">
      <w:pPr>
        <w:spacing w:after="60" w:line="240" w:lineRule="auto"/>
        <w:rPr>
          <w:rFonts w:ascii="Times New Roman" w:eastAsia="Times New Roman" w:hAnsi="Times New Roman" w:cs="Times New Roman"/>
          <w:color w:val="000000"/>
          <w:sz w:val="27"/>
          <w:szCs w:val="27"/>
          <w:lang w:eastAsia="pt-BR"/>
        </w:rPr>
      </w:pPr>
    </w:p>
    <w:p w14:paraId="04F019AA" w14:textId="77777777" w:rsidR="002920ED" w:rsidRDefault="002920ED" w:rsidP="00E66FE6">
      <w:pPr>
        <w:spacing w:after="60" w:line="240" w:lineRule="auto"/>
        <w:rPr>
          <w:rFonts w:ascii="Times New Roman" w:eastAsia="Times New Roman" w:hAnsi="Times New Roman" w:cs="Times New Roman"/>
          <w:color w:val="000000"/>
          <w:sz w:val="27"/>
          <w:szCs w:val="27"/>
          <w:lang w:eastAsia="pt-BR"/>
        </w:rPr>
      </w:pPr>
    </w:p>
    <w:p w14:paraId="0A153EF1" w14:textId="77777777" w:rsidR="002920ED" w:rsidRDefault="002920ED" w:rsidP="00E66FE6">
      <w:pPr>
        <w:spacing w:after="60" w:line="240" w:lineRule="auto"/>
        <w:rPr>
          <w:rFonts w:ascii="Times New Roman" w:eastAsia="Times New Roman" w:hAnsi="Times New Roman" w:cs="Times New Roman"/>
          <w:color w:val="000000"/>
          <w:sz w:val="27"/>
          <w:szCs w:val="27"/>
          <w:lang w:eastAsia="pt-BR"/>
        </w:rPr>
      </w:pPr>
    </w:p>
    <w:p w14:paraId="6C1C4F28" w14:textId="77777777" w:rsidR="002920ED" w:rsidRDefault="002920ED" w:rsidP="00E66FE6">
      <w:pPr>
        <w:spacing w:after="60" w:line="240" w:lineRule="auto"/>
        <w:rPr>
          <w:rFonts w:ascii="Times New Roman" w:eastAsia="Times New Roman" w:hAnsi="Times New Roman" w:cs="Times New Roman"/>
          <w:color w:val="000000"/>
          <w:sz w:val="27"/>
          <w:szCs w:val="27"/>
          <w:lang w:eastAsia="pt-BR"/>
        </w:rPr>
      </w:pPr>
    </w:p>
    <w:p w14:paraId="1515A6CC" w14:textId="77777777" w:rsidR="002920ED" w:rsidRDefault="002920ED" w:rsidP="00E66FE6">
      <w:pPr>
        <w:spacing w:after="60" w:line="240" w:lineRule="auto"/>
        <w:rPr>
          <w:rFonts w:ascii="Times New Roman" w:eastAsia="Times New Roman" w:hAnsi="Times New Roman" w:cs="Times New Roman"/>
          <w:color w:val="000000"/>
          <w:sz w:val="27"/>
          <w:szCs w:val="27"/>
          <w:lang w:eastAsia="pt-BR"/>
        </w:rPr>
      </w:pPr>
    </w:p>
    <w:p w14:paraId="7AAC9DEC" w14:textId="77777777" w:rsidR="002920ED" w:rsidRDefault="002920ED" w:rsidP="00E66FE6">
      <w:pPr>
        <w:spacing w:after="60" w:line="240" w:lineRule="auto"/>
        <w:rPr>
          <w:rFonts w:ascii="Times New Roman" w:eastAsia="Times New Roman" w:hAnsi="Times New Roman" w:cs="Times New Roman"/>
          <w:color w:val="000000"/>
          <w:sz w:val="27"/>
          <w:szCs w:val="27"/>
          <w:lang w:eastAsia="pt-BR"/>
        </w:rPr>
      </w:pPr>
    </w:p>
    <w:p w14:paraId="4B336151" w14:textId="77777777" w:rsidR="002920ED" w:rsidRDefault="002920ED" w:rsidP="00E66FE6">
      <w:pPr>
        <w:spacing w:after="60" w:line="240" w:lineRule="auto"/>
        <w:rPr>
          <w:rFonts w:ascii="Times New Roman" w:eastAsia="Times New Roman" w:hAnsi="Times New Roman" w:cs="Times New Roman"/>
          <w:color w:val="000000"/>
          <w:sz w:val="27"/>
          <w:szCs w:val="27"/>
          <w:lang w:eastAsia="pt-BR"/>
        </w:rPr>
      </w:pPr>
    </w:p>
    <w:p w14:paraId="0D294090" w14:textId="77777777" w:rsidR="002920ED" w:rsidRDefault="002920ED" w:rsidP="00E66FE6">
      <w:pPr>
        <w:spacing w:after="60" w:line="240" w:lineRule="auto"/>
        <w:rPr>
          <w:rFonts w:ascii="Times New Roman" w:eastAsia="Times New Roman" w:hAnsi="Times New Roman" w:cs="Times New Roman"/>
          <w:color w:val="000000"/>
          <w:sz w:val="27"/>
          <w:szCs w:val="27"/>
          <w:lang w:eastAsia="pt-BR"/>
        </w:rPr>
      </w:pPr>
    </w:p>
    <w:p w14:paraId="029E8984" w14:textId="77777777" w:rsidR="002920ED" w:rsidRDefault="002920ED" w:rsidP="00E66FE6">
      <w:pPr>
        <w:spacing w:after="60" w:line="240" w:lineRule="auto"/>
        <w:rPr>
          <w:rFonts w:ascii="Times New Roman" w:eastAsia="Times New Roman" w:hAnsi="Times New Roman" w:cs="Times New Roman"/>
          <w:color w:val="000000"/>
          <w:sz w:val="27"/>
          <w:szCs w:val="27"/>
          <w:lang w:eastAsia="pt-BR"/>
        </w:rPr>
      </w:pPr>
    </w:p>
    <w:p w14:paraId="170E3F15" w14:textId="77777777" w:rsidR="002920ED" w:rsidRDefault="002920ED" w:rsidP="00E66FE6">
      <w:pPr>
        <w:spacing w:after="60" w:line="240" w:lineRule="auto"/>
        <w:rPr>
          <w:rFonts w:ascii="Times New Roman" w:eastAsia="Times New Roman" w:hAnsi="Times New Roman" w:cs="Times New Roman"/>
          <w:color w:val="000000"/>
          <w:sz w:val="27"/>
          <w:szCs w:val="27"/>
          <w:lang w:eastAsia="pt-BR"/>
        </w:rPr>
      </w:pPr>
    </w:p>
    <w:p w14:paraId="1896CFF7" w14:textId="77777777" w:rsidR="002920ED" w:rsidRDefault="002920ED" w:rsidP="00E66FE6">
      <w:pPr>
        <w:spacing w:after="60" w:line="240" w:lineRule="auto"/>
        <w:rPr>
          <w:rFonts w:ascii="Times New Roman" w:eastAsia="Times New Roman" w:hAnsi="Times New Roman" w:cs="Times New Roman"/>
          <w:color w:val="000000"/>
          <w:sz w:val="27"/>
          <w:szCs w:val="27"/>
          <w:lang w:eastAsia="pt-BR"/>
        </w:rPr>
      </w:pPr>
    </w:p>
    <w:p w14:paraId="08F9441B" w14:textId="3937D40D" w:rsidR="007E6C96" w:rsidRPr="00E66FE6" w:rsidRDefault="007E6C96" w:rsidP="007E6C96">
      <w:pPr>
        <w:spacing w:before="240" w:after="0" w:line="240" w:lineRule="auto"/>
        <w:ind w:left="1140" w:hanging="1134"/>
        <w:jc w:val="both"/>
        <w:rPr>
          <w:rFonts w:ascii="Times New Roman" w:eastAsia="Times New Roman" w:hAnsi="Times New Roman" w:cs="Times New Roman"/>
          <w:color w:val="000000"/>
          <w:sz w:val="27"/>
          <w:szCs w:val="27"/>
          <w:lang w:eastAsia="pt-BR"/>
        </w:rPr>
      </w:pPr>
      <w:r>
        <w:rPr>
          <w:rFonts w:ascii="Calibri" w:eastAsia="Times New Roman" w:hAnsi="Calibri" w:cs="Calibri"/>
          <w:b/>
          <w:bCs/>
          <w:color w:val="000000"/>
          <w:lang w:eastAsia="pt-BR"/>
        </w:rPr>
        <w:lastRenderedPageBreak/>
        <w:t xml:space="preserve">PREGÃO ELETRÔNICO Nº: </w:t>
      </w:r>
      <w:r w:rsidR="005050E6">
        <w:rPr>
          <w:rFonts w:ascii="Calibri" w:eastAsia="Times New Roman" w:hAnsi="Calibri" w:cs="Calibri"/>
          <w:b/>
          <w:bCs/>
          <w:color w:val="000000"/>
          <w:lang w:eastAsia="pt-BR"/>
        </w:rPr>
        <w:t>03</w:t>
      </w:r>
      <w:r w:rsidRPr="00E66FE6">
        <w:rPr>
          <w:rFonts w:ascii="Calibri" w:eastAsia="Times New Roman" w:hAnsi="Calibri" w:cs="Calibri"/>
          <w:b/>
          <w:bCs/>
          <w:color w:val="000000"/>
          <w:lang w:eastAsia="pt-BR"/>
        </w:rPr>
        <w:t>/</w:t>
      </w:r>
      <w:r>
        <w:rPr>
          <w:rFonts w:ascii="Calibri" w:eastAsia="Times New Roman" w:hAnsi="Calibri" w:cs="Calibri"/>
          <w:b/>
          <w:bCs/>
          <w:color w:val="000000"/>
          <w:lang w:eastAsia="pt-BR"/>
        </w:rPr>
        <w:t>2023-COBES</w:t>
      </w:r>
    </w:p>
    <w:p w14:paraId="09528D59" w14:textId="77777777" w:rsidR="007E6C96" w:rsidRPr="00E66FE6" w:rsidRDefault="007E6C96" w:rsidP="007E6C96">
      <w:pPr>
        <w:spacing w:after="0" w:line="240" w:lineRule="auto"/>
        <w:ind w:left="1425" w:hanging="1418"/>
        <w:jc w:val="both"/>
        <w:rPr>
          <w:rFonts w:ascii="Times New Roman" w:eastAsia="Times New Roman" w:hAnsi="Times New Roman" w:cs="Times New Roman"/>
          <w:color w:val="000000"/>
          <w:sz w:val="27"/>
          <w:szCs w:val="27"/>
          <w:lang w:eastAsia="pt-BR"/>
        </w:rPr>
      </w:pPr>
      <w:r>
        <w:rPr>
          <w:rFonts w:ascii="Calibri" w:eastAsia="Times New Roman" w:hAnsi="Calibri" w:cs="Calibri"/>
          <w:b/>
          <w:bCs/>
          <w:color w:val="000000"/>
          <w:lang w:eastAsia="pt-BR"/>
        </w:rPr>
        <w:t>PROCESSO: 6013.2022</w:t>
      </w:r>
      <w:r w:rsidRPr="00E66FE6">
        <w:rPr>
          <w:rFonts w:ascii="Calibri" w:eastAsia="Times New Roman" w:hAnsi="Calibri" w:cs="Calibri"/>
          <w:b/>
          <w:bCs/>
          <w:color w:val="000000"/>
          <w:lang w:eastAsia="pt-BR"/>
        </w:rPr>
        <w:t>/000</w:t>
      </w:r>
      <w:r>
        <w:rPr>
          <w:rFonts w:ascii="Calibri" w:eastAsia="Times New Roman" w:hAnsi="Calibri" w:cs="Calibri"/>
          <w:b/>
          <w:bCs/>
          <w:color w:val="000000"/>
          <w:lang w:eastAsia="pt-BR"/>
        </w:rPr>
        <w:t>3837-7</w:t>
      </w:r>
    </w:p>
    <w:p w14:paraId="3409CA52" w14:textId="77777777" w:rsidR="007E6C96" w:rsidRPr="00E66FE6" w:rsidRDefault="007E6C96" w:rsidP="007E6C96">
      <w:pPr>
        <w:spacing w:after="0" w:line="240" w:lineRule="auto"/>
        <w:ind w:left="1425" w:hanging="1418"/>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TIPO: MENOR PREÇO UNITÁRIO POR ITEM</w:t>
      </w:r>
    </w:p>
    <w:p w14:paraId="00ADA9F5" w14:textId="77777777" w:rsidR="007E6C96" w:rsidRPr="00E66FE6" w:rsidRDefault="007E6C96" w:rsidP="007E6C96">
      <w:pPr>
        <w:spacing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MODALIDADE: PREGÃO ELETRÔNICO</w:t>
      </w:r>
    </w:p>
    <w:p w14:paraId="27F0EDAB" w14:textId="77777777" w:rsidR="007E6C96" w:rsidRPr="00E66FE6" w:rsidRDefault="007E6C96" w:rsidP="007E6C96">
      <w:pPr>
        <w:spacing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CRITÉRIO DE JULGAMENTO: MENOR PREÇO UNITÁRIO POR ITEM</w:t>
      </w:r>
    </w:p>
    <w:p w14:paraId="47E0A445" w14:textId="77777777" w:rsidR="007E6C96" w:rsidRPr="00E66FE6" w:rsidRDefault="007E6C96" w:rsidP="007E6C96">
      <w:pPr>
        <w:spacing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OBJETO: </w:t>
      </w:r>
      <w:r w:rsidRPr="00E66FE6">
        <w:rPr>
          <w:rFonts w:ascii="Calibri" w:eastAsia="Times New Roman" w:hAnsi="Calibri" w:cs="Calibri"/>
          <w:color w:val="000000"/>
          <w:lang w:eastAsia="pt-BR"/>
        </w:rPr>
        <w:t>Registro de Preços para </w:t>
      </w:r>
      <w:r w:rsidRPr="00E66FE6">
        <w:rPr>
          <w:rFonts w:ascii="Calibri" w:eastAsia="Times New Roman" w:hAnsi="Calibri" w:cs="Calibri"/>
          <w:b/>
          <w:bCs/>
          <w:color w:val="000000"/>
          <w:lang w:eastAsia="pt-BR"/>
        </w:rPr>
        <w:t>fornecimento de Gás Liquefeito de Petróleo – G.L.P Envasado – Botijão </w:t>
      </w:r>
      <w:r w:rsidRPr="00E66FE6">
        <w:rPr>
          <w:rFonts w:ascii="Calibri" w:eastAsia="Times New Roman" w:hAnsi="Calibri" w:cs="Calibri"/>
          <w:color w:val="000000"/>
          <w:lang w:eastAsia="pt-BR"/>
        </w:rPr>
        <w:t>para a PMSP</w:t>
      </w:r>
      <w:r w:rsidRPr="00E66FE6">
        <w:rPr>
          <w:rFonts w:ascii="Calibri" w:eastAsia="Times New Roman" w:hAnsi="Calibri" w:cs="Calibri"/>
          <w:b/>
          <w:bCs/>
          <w:color w:val="000000"/>
          <w:lang w:eastAsia="pt-BR"/>
        </w:rPr>
        <w:t>, conforme especificações constantes do Anexo I deste Edital.</w:t>
      </w:r>
    </w:p>
    <w:p w14:paraId="4D5DE999" w14:textId="77777777" w:rsidR="00E66FE6" w:rsidRPr="00E66FE6" w:rsidRDefault="00E66FE6" w:rsidP="00E66FE6">
      <w:pPr>
        <w:spacing w:before="240" w:after="0" w:line="240" w:lineRule="auto"/>
        <w:jc w:val="center"/>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spacing w:val="20"/>
          <w:sz w:val="24"/>
          <w:szCs w:val="24"/>
          <w:lang w:eastAsia="pt-BR"/>
        </w:rPr>
        <w:t>ANEXO I</w:t>
      </w:r>
    </w:p>
    <w:p w14:paraId="2790C8A6" w14:textId="77777777" w:rsidR="00E66FE6" w:rsidRPr="009643D8" w:rsidRDefault="00E66FE6" w:rsidP="009643D8">
      <w:pPr>
        <w:spacing w:after="0" w:line="240" w:lineRule="auto"/>
        <w:rPr>
          <w:rFonts w:ascii="Calibri" w:eastAsia="Times New Roman" w:hAnsi="Calibri" w:cs="Calibri"/>
          <w:color w:val="000000"/>
          <w:lang w:eastAsia="pt-BR"/>
        </w:rPr>
      </w:pPr>
      <w:r w:rsidRPr="009643D8">
        <w:rPr>
          <w:rFonts w:ascii="Calibri" w:eastAsia="Times New Roman" w:hAnsi="Calibri" w:cs="Calibri"/>
          <w:color w:val="000000"/>
          <w:lang w:eastAsia="pt-BR"/>
        </w:rPr>
        <w:t> </w:t>
      </w:r>
    </w:p>
    <w:p w14:paraId="7277CD71" w14:textId="77777777" w:rsidR="009643D8" w:rsidRPr="009643D8" w:rsidRDefault="009643D8" w:rsidP="009643D8">
      <w:pPr>
        <w:overflowPunct w:val="0"/>
        <w:autoSpaceDE w:val="0"/>
        <w:spacing w:line="360" w:lineRule="auto"/>
        <w:jc w:val="center"/>
        <w:rPr>
          <w:rFonts w:ascii="Calibri" w:hAnsi="Calibri" w:cs="Calibri"/>
        </w:rPr>
      </w:pPr>
      <w:r w:rsidRPr="009643D8">
        <w:rPr>
          <w:rFonts w:ascii="Calibri" w:hAnsi="Calibri" w:cs="Calibri"/>
          <w:b/>
          <w:bCs/>
        </w:rPr>
        <w:t xml:space="preserve">TERMO DE REFERÊNCIA </w:t>
      </w:r>
      <w:r w:rsidRPr="009643D8">
        <w:rPr>
          <w:rFonts w:ascii="Calibri" w:hAnsi="Calibri" w:cs="Calibri"/>
          <w:b/>
          <w:bCs/>
        </w:rPr>
        <w:br/>
      </w:r>
    </w:p>
    <w:p w14:paraId="0F11B33E" w14:textId="77777777" w:rsidR="009643D8" w:rsidRPr="009643D8" w:rsidRDefault="009643D8" w:rsidP="009643D8">
      <w:pPr>
        <w:numPr>
          <w:ilvl w:val="0"/>
          <w:numId w:val="1"/>
        </w:numPr>
        <w:suppressAutoHyphens/>
        <w:overflowPunct w:val="0"/>
        <w:autoSpaceDE w:val="0"/>
        <w:spacing w:after="0" w:line="360" w:lineRule="auto"/>
        <w:ind w:left="0" w:firstLine="0"/>
        <w:jc w:val="both"/>
        <w:rPr>
          <w:rFonts w:ascii="Calibri" w:hAnsi="Calibri" w:cs="Calibri"/>
          <w:b/>
          <w:bCs/>
        </w:rPr>
      </w:pPr>
      <w:r w:rsidRPr="009643D8">
        <w:rPr>
          <w:rFonts w:ascii="Calibri" w:hAnsi="Calibri" w:cs="Calibri"/>
          <w:b/>
          <w:bCs/>
        </w:rPr>
        <w:t>OBJETO</w:t>
      </w:r>
    </w:p>
    <w:p w14:paraId="45FB0818" w14:textId="77777777" w:rsidR="009643D8" w:rsidRPr="009643D8" w:rsidRDefault="009643D8" w:rsidP="009643D8">
      <w:pPr>
        <w:pStyle w:val="PargrafodaLista"/>
        <w:spacing w:line="360" w:lineRule="auto"/>
        <w:ind w:left="792"/>
        <w:jc w:val="both"/>
        <w:rPr>
          <w:rFonts w:ascii="Calibri" w:hAnsi="Calibri" w:cs="Calibri"/>
          <w:szCs w:val="22"/>
        </w:rPr>
      </w:pPr>
    </w:p>
    <w:p w14:paraId="0D45AE45" w14:textId="77777777" w:rsidR="009643D8" w:rsidRPr="009643D8" w:rsidRDefault="009643D8" w:rsidP="009643D8">
      <w:pPr>
        <w:pStyle w:val="PargrafodaLista"/>
        <w:numPr>
          <w:ilvl w:val="1"/>
          <w:numId w:val="1"/>
        </w:numPr>
        <w:spacing w:line="360" w:lineRule="auto"/>
        <w:jc w:val="both"/>
        <w:rPr>
          <w:rFonts w:ascii="Calibri" w:hAnsi="Calibri" w:cs="Calibri"/>
          <w:szCs w:val="22"/>
        </w:rPr>
      </w:pPr>
      <w:r w:rsidRPr="009643D8">
        <w:rPr>
          <w:rFonts w:ascii="Calibri" w:hAnsi="Calibri" w:cs="Calibri"/>
          <w:szCs w:val="22"/>
        </w:rPr>
        <w:t xml:space="preserve">Gás Liquefeito de Petróleo (GLP), armazenados em botijões de 13 </w:t>
      </w:r>
      <w:proofErr w:type="spellStart"/>
      <w:r w:rsidRPr="009643D8">
        <w:rPr>
          <w:rFonts w:ascii="Calibri" w:hAnsi="Calibri" w:cs="Calibri"/>
          <w:szCs w:val="22"/>
        </w:rPr>
        <w:t>kgs</w:t>
      </w:r>
      <w:proofErr w:type="spellEnd"/>
      <w:r w:rsidRPr="009643D8">
        <w:rPr>
          <w:rFonts w:ascii="Calibri" w:hAnsi="Calibri" w:cs="Calibri"/>
          <w:szCs w:val="22"/>
        </w:rPr>
        <w:t xml:space="preserve"> (P-13), obtido a partir da destilação do petróleo, constituído de hidrocarbonetos, com três ou quatro átomos de carbono, podendo apresentar-se em mistura entre si e com pequenas frações de outros hidrocarbonetos, envasado em botijão e/ou cilindro.</w:t>
      </w:r>
    </w:p>
    <w:p w14:paraId="39D2B43F" w14:textId="77777777" w:rsidR="009643D8" w:rsidRPr="009643D8" w:rsidRDefault="009643D8" w:rsidP="009643D8">
      <w:pPr>
        <w:pStyle w:val="PargrafodaLista"/>
        <w:numPr>
          <w:ilvl w:val="1"/>
          <w:numId w:val="1"/>
        </w:numPr>
        <w:spacing w:line="360" w:lineRule="auto"/>
        <w:jc w:val="both"/>
        <w:rPr>
          <w:rFonts w:ascii="Calibri" w:hAnsi="Calibri" w:cs="Calibri"/>
          <w:szCs w:val="22"/>
        </w:rPr>
      </w:pPr>
      <w:r w:rsidRPr="009643D8">
        <w:rPr>
          <w:rFonts w:ascii="Calibri" w:hAnsi="Calibri" w:cs="Calibri"/>
          <w:szCs w:val="22"/>
        </w:rPr>
        <w:t>Os quantitativos e valores estimados referentes a cada um dos órgãos encontram-se na tabela abaixo:</w:t>
      </w:r>
    </w:p>
    <w:p w14:paraId="049F31CB" w14:textId="77777777" w:rsidR="009643D8" w:rsidRPr="009643D8" w:rsidRDefault="009643D8" w:rsidP="009643D8">
      <w:pPr>
        <w:pStyle w:val="PargrafodaLista"/>
        <w:spacing w:line="360" w:lineRule="auto"/>
        <w:ind w:left="792"/>
        <w:jc w:val="both"/>
        <w:rPr>
          <w:rFonts w:ascii="Calibri" w:hAnsi="Calibri" w:cs="Calibri"/>
          <w:szCs w:val="22"/>
        </w:rPr>
      </w:pPr>
    </w:p>
    <w:tbl>
      <w:tblPr>
        <w:tblW w:w="5042" w:type="pct"/>
        <w:tblLayout w:type="fixed"/>
        <w:tblCellMar>
          <w:left w:w="70" w:type="dxa"/>
          <w:right w:w="70" w:type="dxa"/>
        </w:tblCellMar>
        <w:tblLook w:val="04A0" w:firstRow="1" w:lastRow="0" w:firstColumn="1" w:lastColumn="0" w:noHBand="0" w:noVBand="1"/>
      </w:tblPr>
      <w:tblGrid>
        <w:gridCol w:w="497"/>
        <w:gridCol w:w="5731"/>
        <w:gridCol w:w="1553"/>
        <w:gridCol w:w="936"/>
      </w:tblGrid>
      <w:tr w:rsidR="009643D8" w:rsidRPr="009643D8" w14:paraId="159E3AE8" w14:textId="77777777" w:rsidTr="00091109">
        <w:trPr>
          <w:trHeight w:val="300"/>
        </w:trPr>
        <w:tc>
          <w:tcPr>
            <w:tcW w:w="285" w:type="pct"/>
            <w:tcBorders>
              <w:top w:val="single" w:sz="8" w:space="0" w:color="auto"/>
              <w:left w:val="single" w:sz="8" w:space="0" w:color="auto"/>
              <w:bottom w:val="single" w:sz="4" w:space="0" w:color="auto"/>
              <w:right w:val="single" w:sz="4" w:space="0" w:color="auto"/>
            </w:tcBorders>
            <w:noWrap/>
            <w:vAlign w:val="center"/>
            <w:hideMark/>
          </w:tcPr>
          <w:p w14:paraId="5AFC7B24" w14:textId="77777777" w:rsidR="009643D8" w:rsidRPr="009643D8" w:rsidRDefault="009643D8" w:rsidP="00091109">
            <w:pPr>
              <w:jc w:val="center"/>
              <w:rPr>
                <w:rFonts w:ascii="Calibri" w:hAnsi="Calibri" w:cs="Calibri"/>
                <w:b/>
                <w:bCs/>
                <w:color w:val="000000"/>
                <w:lang w:eastAsia="pt-BR"/>
              </w:rPr>
            </w:pPr>
            <w:r w:rsidRPr="009643D8">
              <w:rPr>
                <w:rFonts w:ascii="Calibri" w:hAnsi="Calibri" w:cs="Calibri"/>
                <w:b/>
                <w:bCs/>
                <w:color w:val="000000"/>
                <w:lang w:eastAsia="pt-BR"/>
              </w:rPr>
              <w:t>#</w:t>
            </w:r>
          </w:p>
        </w:tc>
        <w:tc>
          <w:tcPr>
            <w:tcW w:w="3286" w:type="pct"/>
            <w:tcBorders>
              <w:top w:val="single" w:sz="8" w:space="0" w:color="auto"/>
              <w:left w:val="nil"/>
              <w:bottom w:val="single" w:sz="4" w:space="0" w:color="auto"/>
              <w:right w:val="single" w:sz="4" w:space="0" w:color="auto"/>
            </w:tcBorders>
            <w:noWrap/>
            <w:vAlign w:val="center"/>
            <w:hideMark/>
          </w:tcPr>
          <w:p w14:paraId="6F66D78F" w14:textId="77777777" w:rsidR="009643D8" w:rsidRPr="009643D8" w:rsidRDefault="009643D8" w:rsidP="00091109">
            <w:pPr>
              <w:jc w:val="center"/>
              <w:rPr>
                <w:rFonts w:ascii="Calibri" w:hAnsi="Calibri" w:cs="Calibri"/>
                <w:b/>
                <w:bCs/>
                <w:color w:val="000000"/>
                <w:lang w:eastAsia="pt-BR"/>
              </w:rPr>
            </w:pPr>
            <w:r w:rsidRPr="009643D8">
              <w:rPr>
                <w:rFonts w:ascii="Calibri" w:hAnsi="Calibri" w:cs="Calibri"/>
                <w:b/>
                <w:bCs/>
                <w:color w:val="000000"/>
                <w:lang w:eastAsia="pt-BR"/>
              </w:rPr>
              <w:t>Órgão</w:t>
            </w:r>
          </w:p>
        </w:tc>
        <w:tc>
          <w:tcPr>
            <w:tcW w:w="891" w:type="pct"/>
            <w:tcBorders>
              <w:top w:val="single" w:sz="8" w:space="0" w:color="auto"/>
              <w:left w:val="nil"/>
              <w:bottom w:val="single" w:sz="4" w:space="0" w:color="auto"/>
              <w:right w:val="single" w:sz="8" w:space="0" w:color="auto"/>
            </w:tcBorders>
            <w:noWrap/>
            <w:vAlign w:val="center"/>
            <w:hideMark/>
          </w:tcPr>
          <w:p w14:paraId="3B9C10C2" w14:textId="77777777" w:rsidR="009643D8" w:rsidRPr="009643D8" w:rsidRDefault="009643D8" w:rsidP="00091109">
            <w:pPr>
              <w:jc w:val="center"/>
              <w:rPr>
                <w:rFonts w:ascii="Calibri" w:hAnsi="Calibri" w:cs="Calibri"/>
                <w:b/>
                <w:bCs/>
                <w:color w:val="000000"/>
                <w:lang w:eastAsia="pt-BR"/>
              </w:rPr>
            </w:pPr>
            <w:r w:rsidRPr="009643D8">
              <w:rPr>
                <w:rFonts w:ascii="Calibri" w:hAnsi="Calibri" w:cs="Calibri"/>
                <w:b/>
                <w:bCs/>
                <w:color w:val="000000"/>
                <w:lang w:eastAsia="pt-BR"/>
              </w:rPr>
              <w:t>Estimativa Anual</w:t>
            </w:r>
          </w:p>
          <w:p w14:paraId="380E004C" w14:textId="77777777" w:rsidR="009643D8" w:rsidRPr="009643D8" w:rsidRDefault="009643D8" w:rsidP="00091109">
            <w:pPr>
              <w:jc w:val="center"/>
              <w:rPr>
                <w:rFonts w:ascii="Calibri" w:hAnsi="Calibri" w:cs="Calibri"/>
                <w:b/>
                <w:bCs/>
                <w:color w:val="000000"/>
                <w:lang w:eastAsia="pt-BR"/>
              </w:rPr>
            </w:pPr>
            <w:r w:rsidRPr="009643D8">
              <w:rPr>
                <w:rFonts w:ascii="Calibri" w:hAnsi="Calibri" w:cs="Calibri"/>
                <w:b/>
                <w:bCs/>
                <w:color w:val="000000"/>
                <w:lang w:eastAsia="pt-BR"/>
              </w:rPr>
              <w:t>(Botijão P-13)</w:t>
            </w:r>
          </w:p>
        </w:tc>
        <w:tc>
          <w:tcPr>
            <w:tcW w:w="537" w:type="pct"/>
            <w:tcBorders>
              <w:top w:val="single" w:sz="8" w:space="0" w:color="auto"/>
              <w:left w:val="nil"/>
              <w:bottom w:val="single" w:sz="4" w:space="0" w:color="auto"/>
              <w:right w:val="single" w:sz="8" w:space="0" w:color="auto"/>
            </w:tcBorders>
            <w:hideMark/>
          </w:tcPr>
          <w:p w14:paraId="2DBDBC97" w14:textId="77777777" w:rsidR="009643D8" w:rsidRPr="009643D8" w:rsidRDefault="009643D8" w:rsidP="00091109">
            <w:pPr>
              <w:jc w:val="center"/>
              <w:rPr>
                <w:rFonts w:ascii="Calibri" w:hAnsi="Calibri" w:cs="Calibri"/>
                <w:b/>
                <w:bCs/>
                <w:color w:val="000000"/>
                <w:lang w:eastAsia="pt-BR"/>
              </w:rPr>
            </w:pPr>
            <w:r w:rsidRPr="009643D8">
              <w:rPr>
                <w:rFonts w:ascii="Calibri" w:hAnsi="Calibri" w:cs="Calibri"/>
                <w:b/>
                <w:bCs/>
                <w:color w:val="000000"/>
                <w:lang w:eastAsia="pt-BR"/>
              </w:rPr>
              <w:t>Valor estimado anual</w:t>
            </w:r>
          </w:p>
        </w:tc>
      </w:tr>
      <w:tr w:rsidR="009643D8" w:rsidRPr="009643D8" w14:paraId="2440CF43" w14:textId="77777777" w:rsidTr="00091109">
        <w:trPr>
          <w:trHeight w:val="300"/>
        </w:trPr>
        <w:tc>
          <w:tcPr>
            <w:tcW w:w="285" w:type="pct"/>
            <w:tcBorders>
              <w:top w:val="nil"/>
              <w:left w:val="single" w:sz="8" w:space="0" w:color="auto"/>
              <w:bottom w:val="single" w:sz="4" w:space="0" w:color="auto"/>
              <w:right w:val="single" w:sz="4" w:space="0" w:color="auto"/>
            </w:tcBorders>
            <w:noWrap/>
            <w:vAlign w:val="bottom"/>
            <w:hideMark/>
          </w:tcPr>
          <w:p w14:paraId="649841BE" w14:textId="77777777" w:rsidR="009643D8" w:rsidRPr="009643D8" w:rsidRDefault="009643D8" w:rsidP="00091109">
            <w:pPr>
              <w:jc w:val="center"/>
              <w:rPr>
                <w:rFonts w:ascii="Calibri" w:hAnsi="Calibri" w:cs="Calibri"/>
                <w:color w:val="000000"/>
                <w:lang w:eastAsia="pt-BR"/>
              </w:rPr>
            </w:pPr>
            <w:r w:rsidRPr="009643D8">
              <w:rPr>
                <w:rFonts w:ascii="Calibri" w:hAnsi="Calibri" w:cs="Calibri"/>
                <w:color w:val="000000"/>
                <w:lang w:eastAsia="pt-BR"/>
              </w:rPr>
              <w:t>1</w:t>
            </w:r>
          </w:p>
        </w:tc>
        <w:tc>
          <w:tcPr>
            <w:tcW w:w="3286" w:type="pct"/>
            <w:tcBorders>
              <w:top w:val="nil"/>
              <w:left w:val="nil"/>
              <w:bottom w:val="single" w:sz="4" w:space="0" w:color="auto"/>
              <w:right w:val="single" w:sz="4" w:space="0" w:color="auto"/>
            </w:tcBorders>
            <w:noWrap/>
            <w:vAlign w:val="bottom"/>
            <w:hideMark/>
          </w:tcPr>
          <w:p w14:paraId="4E4A2FF9" w14:textId="77777777" w:rsidR="009643D8" w:rsidRPr="009643D8" w:rsidRDefault="009643D8" w:rsidP="00091109">
            <w:pPr>
              <w:rPr>
                <w:rFonts w:ascii="Calibri" w:hAnsi="Calibri" w:cs="Calibri"/>
                <w:color w:val="000000"/>
                <w:lang w:eastAsia="pt-BR"/>
              </w:rPr>
            </w:pPr>
            <w:r w:rsidRPr="009643D8">
              <w:rPr>
                <w:rFonts w:ascii="Calibri" w:hAnsi="Calibri" w:cs="Calibri"/>
                <w:color w:val="000000"/>
                <w:lang w:eastAsia="pt-BR"/>
              </w:rPr>
              <w:t>SEME - Secretaria Municipal de Esportes e Lazer</w:t>
            </w:r>
          </w:p>
        </w:tc>
        <w:tc>
          <w:tcPr>
            <w:tcW w:w="891" w:type="pct"/>
            <w:tcBorders>
              <w:top w:val="nil"/>
              <w:left w:val="nil"/>
              <w:bottom w:val="single" w:sz="4" w:space="0" w:color="auto"/>
              <w:right w:val="single" w:sz="8" w:space="0" w:color="auto"/>
            </w:tcBorders>
            <w:noWrap/>
            <w:vAlign w:val="bottom"/>
            <w:hideMark/>
          </w:tcPr>
          <w:p w14:paraId="3A96B3F4" w14:textId="77777777" w:rsidR="009643D8" w:rsidRPr="009643D8" w:rsidRDefault="009643D8" w:rsidP="00091109">
            <w:pPr>
              <w:jc w:val="right"/>
              <w:rPr>
                <w:rFonts w:ascii="Calibri" w:hAnsi="Calibri" w:cs="Calibri"/>
                <w:color w:val="000000"/>
                <w:lang w:eastAsia="pt-BR"/>
              </w:rPr>
            </w:pPr>
            <w:r w:rsidRPr="009643D8">
              <w:rPr>
                <w:rFonts w:ascii="Calibri" w:hAnsi="Calibri" w:cs="Calibri"/>
                <w:color w:val="000000"/>
                <w:lang w:eastAsia="pt-BR"/>
              </w:rPr>
              <w:t>200</w:t>
            </w:r>
          </w:p>
        </w:tc>
        <w:tc>
          <w:tcPr>
            <w:tcW w:w="537" w:type="pct"/>
            <w:tcBorders>
              <w:top w:val="nil"/>
              <w:left w:val="nil"/>
              <w:bottom w:val="single" w:sz="4" w:space="0" w:color="auto"/>
              <w:right w:val="single" w:sz="8" w:space="0" w:color="auto"/>
            </w:tcBorders>
            <w:hideMark/>
          </w:tcPr>
          <w:p w14:paraId="244804FA" w14:textId="77777777" w:rsidR="009643D8" w:rsidRPr="009643D8" w:rsidRDefault="009643D8" w:rsidP="00091109">
            <w:pPr>
              <w:jc w:val="right"/>
              <w:rPr>
                <w:rFonts w:ascii="Calibri" w:hAnsi="Calibri" w:cs="Calibri"/>
                <w:color w:val="000000"/>
                <w:lang w:eastAsia="pt-BR"/>
              </w:rPr>
            </w:pPr>
            <w:r w:rsidRPr="009643D8">
              <w:rPr>
                <w:rFonts w:ascii="Calibri" w:hAnsi="Calibri" w:cs="Calibri"/>
                <w:color w:val="000000"/>
                <w:lang w:eastAsia="pt-BR"/>
              </w:rPr>
              <w:t>R$ XXX</w:t>
            </w:r>
          </w:p>
        </w:tc>
      </w:tr>
      <w:tr w:rsidR="009643D8" w:rsidRPr="009643D8" w14:paraId="276E9C28" w14:textId="77777777" w:rsidTr="00091109">
        <w:trPr>
          <w:trHeight w:val="300"/>
        </w:trPr>
        <w:tc>
          <w:tcPr>
            <w:tcW w:w="285" w:type="pct"/>
            <w:tcBorders>
              <w:top w:val="nil"/>
              <w:left w:val="single" w:sz="8" w:space="0" w:color="auto"/>
              <w:bottom w:val="single" w:sz="4" w:space="0" w:color="auto"/>
              <w:right w:val="single" w:sz="4" w:space="0" w:color="auto"/>
            </w:tcBorders>
            <w:noWrap/>
            <w:vAlign w:val="bottom"/>
            <w:hideMark/>
          </w:tcPr>
          <w:p w14:paraId="18F999B5" w14:textId="77777777" w:rsidR="009643D8" w:rsidRPr="009643D8" w:rsidRDefault="009643D8" w:rsidP="00091109">
            <w:pPr>
              <w:jc w:val="center"/>
              <w:rPr>
                <w:rFonts w:ascii="Calibri" w:hAnsi="Calibri" w:cs="Calibri"/>
                <w:color w:val="000000"/>
                <w:lang w:eastAsia="pt-BR"/>
              </w:rPr>
            </w:pPr>
            <w:r w:rsidRPr="009643D8">
              <w:rPr>
                <w:rFonts w:ascii="Calibri" w:hAnsi="Calibri" w:cs="Calibri"/>
                <w:color w:val="000000"/>
                <w:lang w:eastAsia="pt-BR"/>
              </w:rPr>
              <w:t>2</w:t>
            </w:r>
          </w:p>
        </w:tc>
        <w:tc>
          <w:tcPr>
            <w:tcW w:w="3286" w:type="pct"/>
            <w:tcBorders>
              <w:top w:val="nil"/>
              <w:left w:val="nil"/>
              <w:bottom w:val="single" w:sz="4" w:space="0" w:color="auto"/>
              <w:right w:val="single" w:sz="4" w:space="0" w:color="auto"/>
            </w:tcBorders>
            <w:noWrap/>
            <w:vAlign w:val="bottom"/>
            <w:hideMark/>
          </w:tcPr>
          <w:p w14:paraId="0028042E" w14:textId="77777777" w:rsidR="009643D8" w:rsidRPr="009643D8" w:rsidRDefault="009643D8" w:rsidP="00091109">
            <w:pPr>
              <w:rPr>
                <w:rFonts w:ascii="Calibri" w:hAnsi="Calibri" w:cs="Calibri"/>
                <w:color w:val="000000"/>
                <w:lang w:eastAsia="pt-BR"/>
              </w:rPr>
            </w:pPr>
            <w:r w:rsidRPr="009643D8">
              <w:rPr>
                <w:rFonts w:ascii="Calibri" w:hAnsi="Calibri" w:cs="Calibri"/>
                <w:color w:val="000000"/>
                <w:lang w:eastAsia="pt-BR"/>
              </w:rPr>
              <w:t>SMDET – Sec. Mun. de Desenvolvimento Econômico e Trabalho</w:t>
            </w:r>
          </w:p>
        </w:tc>
        <w:tc>
          <w:tcPr>
            <w:tcW w:w="891" w:type="pct"/>
            <w:tcBorders>
              <w:top w:val="nil"/>
              <w:left w:val="nil"/>
              <w:bottom w:val="single" w:sz="4" w:space="0" w:color="auto"/>
              <w:right w:val="single" w:sz="8" w:space="0" w:color="auto"/>
            </w:tcBorders>
            <w:noWrap/>
            <w:vAlign w:val="bottom"/>
            <w:hideMark/>
          </w:tcPr>
          <w:p w14:paraId="526D80A2" w14:textId="77777777" w:rsidR="009643D8" w:rsidRPr="009643D8" w:rsidRDefault="009643D8" w:rsidP="00091109">
            <w:pPr>
              <w:jc w:val="right"/>
              <w:rPr>
                <w:rFonts w:ascii="Calibri" w:hAnsi="Calibri" w:cs="Calibri"/>
                <w:color w:val="000000"/>
                <w:lang w:eastAsia="pt-BR"/>
              </w:rPr>
            </w:pPr>
            <w:r w:rsidRPr="009643D8">
              <w:rPr>
                <w:rFonts w:ascii="Calibri" w:hAnsi="Calibri" w:cs="Calibri"/>
                <w:color w:val="000000"/>
                <w:lang w:eastAsia="pt-BR"/>
              </w:rPr>
              <w:t>18</w:t>
            </w:r>
          </w:p>
        </w:tc>
        <w:tc>
          <w:tcPr>
            <w:tcW w:w="537" w:type="pct"/>
            <w:tcBorders>
              <w:top w:val="nil"/>
              <w:left w:val="nil"/>
              <w:bottom w:val="single" w:sz="4" w:space="0" w:color="auto"/>
              <w:right w:val="single" w:sz="8" w:space="0" w:color="auto"/>
            </w:tcBorders>
            <w:hideMark/>
          </w:tcPr>
          <w:p w14:paraId="0DDF0C0D" w14:textId="77777777" w:rsidR="009643D8" w:rsidRPr="009643D8" w:rsidRDefault="009643D8" w:rsidP="00091109">
            <w:pPr>
              <w:jc w:val="right"/>
              <w:rPr>
                <w:rFonts w:ascii="Calibri" w:hAnsi="Calibri" w:cs="Calibri"/>
                <w:color w:val="000000"/>
                <w:lang w:eastAsia="pt-BR"/>
              </w:rPr>
            </w:pPr>
            <w:r w:rsidRPr="009643D8">
              <w:rPr>
                <w:rFonts w:ascii="Calibri" w:hAnsi="Calibri" w:cs="Calibri"/>
                <w:color w:val="000000"/>
                <w:lang w:eastAsia="pt-BR"/>
              </w:rPr>
              <w:t>R$ XXX</w:t>
            </w:r>
          </w:p>
        </w:tc>
      </w:tr>
      <w:tr w:rsidR="009643D8" w:rsidRPr="009643D8" w14:paraId="2E8B3CA8" w14:textId="77777777" w:rsidTr="00091109">
        <w:trPr>
          <w:trHeight w:val="300"/>
        </w:trPr>
        <w:tc>
          <w:tcPr>
            <w:tcW w:w="285" w:type="pct"/>
            <w:tcBorders>
              <w:top w:val="nil"/>
              <w:left w:val="single" w:sz="8" w:space="0" w:color="auto"/>
              <w:bottom w:val="single" w:sz="4" w:space="0" w:color="auto"/>
              <w:right w:val="single" w:sz="4" w:space="0" w:color="auto"/>
            </w:tcBorders>
            <w:noWrap/>
            <w:vAlign w:val="bottom"/>
            <w:hideMark/>
          </w:tcPr>
          <w:p w14:paraId="5FCD5EC4" w14:textId="77777777" w:rsidR="009643D8" w:rsidRPr="009643D8" w:rsidRDefault="009643D8" w:rsidP="00091109">
            <w:pPr>
              <w:jc w:val="center"/>
              <w:rPr>
                <w:rFonts w:ascii="Calibri" w:hAnsi="Calibri" w:cs="Calibri"/>
                <w:color w:val="000000"/>
                <w:lang w:eastAsia="pt-BR"/>
              </w:rPr>
            </w:pPr>
            <w:r w:rsidRPr="009643D8">
              <w:rPr>
                <w:rFonts w:ascii="Calibri" w:hAnsi="Calibri" w:cs="Calibri"/>
                <w:color w:val="000000"/>
                <w:lang w:eastAsia="pt-BR"/>
              </w:rPr>
              <w:t>3</w:t>
            </w:r>
          </w:p>
        </w:tc>
        <w:tc>
          <w:tcPr>
            <w:tcW w:w="3286" w:type="pct"/>
            <w:tcBorders>
              <w:top w:val="nil"/>
              <w:left w:val="nil"/>
              <w:bottom w:val="single" w:sz="4" w:space="0" w:color="auto"/>
              <w:right w:val="single" w:sz="4" w:space="0" w:color="auto"/>
            </w:tcBorders>
            <w:noWrap/>
            <w:vAlign w:val="bottom"/>
            <w:hideMark/>
          </w:tcPr>
          <w:p w14:paraId="3F0B6B59" w14:textId="77777777" w:rsidR="009643D8" w:rsidRPr="009643D8" w:rsidRDefault="009643D8" w:rsidP="00091109">
            <w:pPr>
              <w:rPr>
                <w:rFonts w:ascii="Calibri" w:hAnsi="Calibri" w:cs="Calibri"/>
                <w:color w:val="000000"/>
                <w:lang w:eastAsia="pt-BR"/>
              </w:rPr>
            </w:pPr>
            <w:r w:rsidRPr="009643D8">
              <w:rPr>
                <w:rFonts w:ascii="Calibri" w:hAnsi="Calibri" w:cs="Calibri"/>
                <w:color w:val="000000"/>
                <w:lang w:eastAsia="pt-BR"/>
              </w:rPr>
              <w:t>SMDHC - Secretaria Municipal de Direitos Humanos e Cidadania</w:t>
            </w:r>
          </w:p>
        </w:tc>
        <w:tc>
          <w:tcPr>
            <w:tcW w:w="891" w:type="pct"/>
            <w:tcBorders>
              <w:top w:val="nil"/>
              <w:left w:val="nil"/>
              <w:bottom w:val="single" w:sz="4" w:space="0" w:color="auto"/>
              <w:right w:val="single" w:sz="8" w:space="0" w:color="auto"/>
            </w:tcBorders>
            <w:noWrap/>
            <w:vAlign w:val="bottom"/>
            <w:hideMark/>
          </w:tcPr>
          <w:p w14:paraId="6089FD39" w14:textId="77777777" w:rsidR="009643D8" w:rsidRPr="009643D8" w:rsidRDefault="009643D8" w:rsidP="00091109">
            <w:pPr>
              <w:jc w:val="right"/>
              <w:rPr>
                <w:rFonts w:ascii="Calibri" w:hAnsi="Calibri" w:cs="Calibri"/>
                <w:color w:val="000000"/>
                <w:lang w:eastAsia="pt-BR"/>
              </w:rPr>
            </w:pPr>
            <w:r w:rsidRPr="009643D8">
              <w:rPr>
                <w:rFonts w:ascii="Calibri" w:hAnsi="Calibri" w:cs="Calibri"/>
                <w:color w:val="000000"/>
                <w:lang w:eastAsia="pt-BR"/>
              </w:rPr>
              <w:t>48</w:t>
            </w:r>
          </w:p>
        </w:tc>
        <w:tc>
          <w:tcPr>
            <w:tcW w:w="537" w:type="pct"/>
            <w:tcBorders>
              <w:top w:val="nil"/>
              <w:left w:val="nil"/>
              <w:bottom w:val="single" w:sz="4" w:space="0" w:color="auto"/>
              <w:right w:val="single" w:sz="8" w:space="0" w:color="auto"/>
            </w:tcBorders>
            <w:hideMark/>
          </w:tcPr>
          <w:p w14:paraId="27377CB1" w14:textId="77777777" w:rsidR="009643D8" w:rsidRPr="009643D8" w:rsidRDefault="009643D8" w:rsidP="00091109">
            <w:pPr>
              <w:jc w:val="right"/>
              <w:rPr>
                <w:rFonts w:ascii="Calibri" w:hAnsi="Calibri" w:cs="Calibri"/>
                <w:color w:val="000000"/>
                <w:lang w:eastAsia="pt-BR"/>
              </w:rPr>
            </w:pPr>
            <w:r w:rsidRPr="009643D8">
              <w:rPr>
                <w:rFonts w:ascii="Calibri" w:hAnsi="Calibri" w:cs="Calibri"/>
                <w:color w:val="000000"/>
                <w:lang w:eastAsia="pt-BR"/>
              </w:rPr>
              <w:t>R$ XXX</w:t>
            </w:r>
          </w:p>
        </w:tc>
      </w:tr>
      <w:tr w:rsidR="009643D8" w:rsidRPr="009643D8" w14:paraId="161F967F" w14:textId="77777777" w:rsidTr="00091109">
        <w:trPr>
          <w:trHeight w:val="300"/>
        </w:trPr>
        <w:tc>
          <w:tcPr>
            <w:tcW w:w="285" w:type="pct"/>
            <w:tcBorders>
              <w:top w:val="nil"/>
              <w:left w:val="single" w:sz="8" w:space="0" w:color="auto"/>
              <w:bottom w:val="single" w:sz="4" w:space="0" w:color="auto"/>
              <w:right w:val="single" w:sz="4" w:space="0" w:color="auto"/>
            </w:tcBorders>
            <w:noWrap/>
            <w:vAlign w:val="bottom"/>
            <w:hideMark/>
          </w:tcPr>
          <w:p w14:paraId="2598DEE6" w14:textId="77777777" w:rsidR="009643D8" w:rsidRPr="009643D8" w:rsidRDefault="009643D8" w:rsidP="00091109">
            <w:pPr>
              <w:jc w:val="center"/>
              <w:rPr>
                <w:rFonts w:ascii="Calibri" w:hAnsi="Calibri" w:cs="Calibri"/>
                <w:color w:val="000000"/>
                <w:lang w:eastAsia="pt-BR"/>
              </w:rPr>
            </w:pPr>
            <w:r w:rsidRPr="009643D8">
              <w:rPr>
                <w:rFonts w:ascii="Calibri" w:hAnsi="Calibri" w:cs="Calibri"/>
                <w:color w:val="000000"/>
                <w:lang w:eastAsia="pt-BR"/>
              </w:rPr>
              <w:t>4</w:t>
            </w:r>
          </w:p>
        </w:tc>
        <w:tc>
          <w:tcPr>
            <w:tcW w:w="3286" w:type="pct"/>
            <w:tcBorders>
              <w:top w:val="nil"/>
              <w:left w:val="nil"/>
              <w:bottom w:val="single" w:sz="4" w:space="0" w:color="auto"/>
              <w:right w:val="single" w:sz="4" w:space="0" w:color="auto"/>
            </w:tcBorders>
            <w:noWrap/>
            <w:vAlign w:val="bottom"/>
            <w:hideMark/>
          </w:tcPr>
          <w:p w14:paraId="3C2E3B7A" w14:textId="77777777" w:rsidR="009643D8" w:rsidRPr="009643D8" w:rsidRDefault="009643D8" w:rsidP="00091109">
            <w:pPr>
              <w:rPr>
                <w:rFonts w:ascii="Calibri" w:hAnsi="Calibri" w:cs="Calibri"/>
                <w:color w:val="000000"/>
                <w:lang w:eastAsia="pt-BR"/>
              </w:rPr>
            </w:pPr>
            <w:r w:rsidRPr="009643D8">
              <w:rPr>
                <w:rFonts w:ascii="Calibri" w:hAnsi="Calibri" w:cs="Calibri"/>
                <w:color w:val="000000"/>
                <w:lang w:eastAsia="pt-BR"/>
              </w:rPr>
              <w:t>SME - Secretaria Municipal de Educação</w:t>
            </w:r>
          </w:p>
        </w:tc>
        <w:tc>
          <w:tcPr>
            <w:tcW w:w="891" w:type="pct"/>
            <w:tcBorders>
              <w:top w:val="nil"/>
              <w:left w:val="nil"/>
              <w:bottom w:val="single" w:sz="4" w:space="0" w:color="auto"/>
              <w:right w:val="single" w:sz="8" w:space="0" w:color="auto"/>
            </w:tcBorders>
            <w:noWrap/>
            <w:vAlign w:val="bottom"/>
            <w:hideMark/>
          </w:tcPr>
          <w:p w14:paraId="29B4EA11" w14:textId="77777777" w:rsidR="009643D8" w:rsidRPr="009643D8" w:rsidRDefault="009643D8" w:rsidP="00091109">
            <w:pPr>
              <w:jc w:val="right"/>
              <w:rPr>
                <w:rFonts w:ascii="Calibri" w:hAnsi="Calibri" w:cs="Calibri"/>
                <w:color w:val="000000"/>
                <w:lang w:eastAsia="pt-BR"/>
              </w:rPr>
            </w:pPr>
            <w:r w:rsidRPr="009643D8">
              <w:rPr>
                <w:rFonts w:ascii="Calibri" w:hAnsi="Calibri" w:cs="Calibri"/>
                <w:color w:val="000000"/>
                <w:lang w:eastAsia="pt-BR"/>
              </w:rPr>
              <w:t>6</w:t>
            </w:r>
          </w:p>
        </w:tc>
        <w:tc>
          <w:tcPr>
            <w:tcW w:w="537" w:type="pct"/>
            <w:tcBorders>
              <w:top w:val="nil"/>
              <w:left w:val="nil"/>
              <w:bottom w:val="single" w:sz="4" w:space="0" w:color="auto"/>
              <w:right w:val="single" w:sz="8" w:space="0" w:color="auto"/>
            </w:tcBorders>
            <w:hideMark/>
          </w:tcPr>
          <w:p w14:paraId="21FAB4F7" w14:textId="77777777" w:rsidR="009643D8" w:rsidRPr="009643D8" w:rsidRDefault="009643D8" w:rsidP="00091109">
            <w:pPr>
              <w:jc w:val="right"/>
              <w:rPr>
                <w:rFonts w:ascii="Calibri" w:hAnsi="Calibri" w:cs="Calibri"/>
                <w:color w:val="000000"/>
                <w:lang w:eastAsia="pt-BR"/>
              </w:rPr>
            </w:pPr>
            <w:r w:rsidRPr="009643D8">
              <w:rPr>
                <w:rFonts w:ascii="Calibri" w:hAnsi="Calibri" w:cs="Calibri"/>
                <w:color w:val="000000"/>
                <w:lang w:eastAsia="pt-BR"/>
              </w:rPr>
              <w:t>R$ XXX</w:t>
            </w:r>
          </w:p>
        </w:tc>
      </w:tr>
      <w:tr w:rsidR="009643D8" w:rsidRPr="009643D8" w14:paraId="0849ACE0" w14:textId="77777777" w:rsidTr="00091109">
        <w:trPr>
          <w:trHeight w:val="300"/>
        </w:trPr>
        <w:tc>
          <w:tcPr>
            <w:tcW w:w="285" w:type="pct"/>
            <w:tcBorders>
              <w:top w:val="nil"/>
              <w:left w:val="single" w:sz="8" w:space="0" w:color="auto"/>
              <w:bottom w:val="single" w:sz="4" w:space="0" w:color="auto"/>
              <w:right w:val="single" w:sz="4" w:space="0" w:color="auto"/>
            </w:tcBorders>
            <w:noWrap/>
            <w:vAlign w:val="bottom"/>
            <w:hideMark/>
          </w:tcPr>
          <w:p w14:paraId="78941E47" w14:textId="77777777" w:rsidR="009643D8" w:rsidRPr="009643D8" w:rsidRDefault="009643D8" w:rsidP="00091109">
            <w:pPr>
              <w:jc w:val="center"/>
              <w:rPr>
                <w:rFonts w:ascii="Calibri" w:hAnsi="Calibri" w:cs="Calibri"/>
                <w:color w:val="000000"/>
                <w:lang w:eastAsia="pt-BR"/>
              </w:rPr>
            </w:pPr>
            <w:r w:rsidRPr="009643D8">
              <w:rPr>
                <w:rFonts w:ascii="Calibri" w:hAnsi="Calibri" w:cs="Calibri"/>
                <w:color w:val="000000"/>
                <w:lang w:eastAsia="pt-BR"/>
              </w:rPr>
              <w:t>5</w:t>
            </w:r>
          </w:p>
        </w:tc>
        <w:tc>
          <w:tcPr>
            <w:tcW w:w="3286" w:type="pct"/>
            <w:tcBorders>
              <w:top w:val="nil"/>
              <w:left w:val="nil"/>
              <w:bottom w:val="single" w:sz="4" w:space="0" w:color="auto"/>
              <w:right w:val="single" w:sz="4" w:space="0" w:color="auto"/>
            </w:tcBorders>
            <w:noWrap/>
            <w:vAlign w:val="bottom"/>
            <w:hideMark/>
          </w:tcPr>
          <w:p w14:paraId="5245825C" w14:textId="77777777" w:rsidR="009643D8" w:rsidRPr="009643D8" w:rsidRDefault="009643D8" w:rsidP="00091109">
            <w:pPr>
              <w:rPr>
                <w:rFonts w:ascii="Calibri" w:hAnsi="Calibri" w:cs="Calibri"/>
                <w:color w:val="000000"/>
                <w:lang w:eastAsia="pt-BR"/>
              </w:rPr>
            </w:pPr>
            <w:r w:rsidRPr="009643D8">
              <w:rPr>
                <w:rFonts w:ascii="Calibri" w:hAnsi="Calibri" w:cs="Calibri"/>
                <w:color w:val="000000"/>
                <w:lang w:eastAsia="pt-BR"/>
              </w:rPr>
              <w:t>SME DRE CL - Diretoria Regional de Educação Campo Limpo</w:t>
            </w:r>
          </w:p>
        </w:tc>
        <w:tc>
          <w:tcPr>
            <w:tcW w:w="891" w:type="pct"/>
            <w:tcBorders>
              <w:top w:val="nil"/>
              <w:left w:val="nil"/>
              <w:bottom w:val="single" w:sz="4" w:space="0" w:color="auto"/>
              <w:right w:val="single" w:sz="8" w:space="0" w:color="auto"/>
            </w:tcBorders>
            <w:noWrap/>
            <w:vAlign w:val="bottom"/>
            <w:hideMark/>
          </w:tcPr>
          <w:p w14:paraId="7144751B" w14:textId="77777777" w:rsidR="009643D8" w:rsidRPr="009643D8" w:rsidRDefault="009643D8" w:rsidP="00091109">
            <w:pPr>
              <w:jc w:val="right"/>
              <w:rPr>
                <w:rFonts w:ascii="Calibri" w:hAnsi="Calibri" w:cs="Calibri"/>
                <w:color w:val="000000"/>
                <w:lang w:eastAsia="pt-BR"/>
              </w:rPr>
            </w:pPr>
            <w:r w:rsidRPr="009643D8">
              <w:rPr>
                <w:rFonts w:ascii="Calibri" w:hAnsi="Calibri" w:cs="Calibri"/>
                <w:color w:val="000000"/>
                <w:lang w:eastAsia="pt-BR"/>
              </w:rPr>
              <w:t>2</w:t>
            </w:r>
          </w:p>
        </w:tc>
        <w:tc>
          <w:tcPr>
            <w:tcW w:w="537" w:type="pct"/>
            <w:tcBorders>
              <w:top w:val="nil"/>
              <w:left w:val="nil"/>
              <w:bottom w:val="single" w:sz="4" w:space="0" w:color="auto"/>
              <w:right w:val="single" w:sz="8" w:space="0" w:color="auto"/>
            </w:tcBorders>
            <w:hideMark/>
          </w:tcPr>
          <w:p w14:paraId="21C7CC14" w14:textId="77777777" w:rsidR="009643D8" w:rsidRPr="009643D8" w:rsidRDefault="009643D8" w:rsidP="00091109">
            <w:pPr>
              <w:jc w:val="right"/>
              <w:rPr>
                <w:rFonts w:ascii="Calibri" w:hAnsi="Calibri" w:cs="Calibri"/>
                <w:color w:val="000000"/>
                <w:lang w:eastAsia="pt-BR"/>
              </w:rPr>
            </w:pPr>
            <w:r w:rsidRPr="009643D8">
              <w:rPr>
                <w:rFonts w:ascii="Calibri" w:hAnsi="Calibri" w:cs="Calibri"/>
                <w:color w:val="000000"/>
                <w:lang w:eastAsia="pt-BR"/>
              </w:rPr>
              <w:t>R$ XXX</w:t>
            </w:r>
          </w:p>
        </w:tc>
      </w:tr>
      <w:tr w:rsidR="009643D8" w:rsidRPr="009643D8" w14:paraId="66E54BF9" w14:textId="77777777" w:rsidTr="00091109">
        <w:trPr>
          <w:trHeight w:val="300"/>
        </w:trPr>
        <w:tc>
          <w:tcPr>
            <w:tcW w:w="285" w:type="pct"/>
            <w:tcBorders>
              <w:top w:val="nil"/>
              <w:left w:val="single" w:sz="8" w:space="0" w:color="auto"/>
              <w:bottom w:val="single" w:sz="4" w:space="0" w:color="auto"/>
              <w:right w:val="single" w:sz="4" w:space="0" w:color="auto"/>
            </w:tcBorders>
            <w:noWrap/>
            <w:vAlign w:val="bottom"/>
            <w:hideMark/>
          </w:tcPr>
          <w:p w14:paraId="1B87E3DE" w14:textId="77777777" w:rsidR="009643D8" w:rsidRPr="009643D8" w:rsidRDefault="009643D8" w:rsidP="00091109">
            <w:pPr>
              <w:jc w:val="center"/>
              <w:rPr>
                <w:rFonts w:ascii="Calibri" w:hAnsi="Calibri" w:cs="Calibri"/>
                <w:color w:val="000000"/>
                <w:lang w:eastAsia="pt-BR"/>
              </w:rPr>
            </w:pPr>
            <w:r w:rsidRPr="009643D8">
              <w:rPr>
                <w:rFonts w:ascii="Calibri" w:hAnsi="Calibri" w:cs="Calibri"/>
                <w:color w:val="000000"/>
                <w:lang w:eastAsia="pt-BR"/>
              </w:rPr>
              <w:t>6</w:t>
            </w:r>
          </w:p>
        </w:tc>
        <w:tc>
          <w:tcPr>
            <w:tcW w:w="3286" w:type="pct"/>
            <w:tcBorders>
              <w:top w:val="nil"/>
              <w:left w:val="nil"/>
              <w:bottom w:val="single" w:sz="4" w:space="0" w:color="auto"/>
              <w:right w:val="single" w:sz="4" w:space="0" w:color="auto"/>
            </w:tcBorders>
            <w:noWrap/>
            <w:vAlign w:val="bottom"/>
            <w:hideMark/>
          </w:tcPr>
          <w:p w14:paraId="039F595B" w14:textId="77777777" w:rsidR="009643D8" w:rsidRPr="009643D8" w:rsidRDefault="009643D8" w:rsidP="00091109">
            <w:pPr>
              <w:rPr>
                <w:rFonts w:ascii="Calibri" w:hAnsi="Calibri" w:cs="Calibri"/>
                <w:color w:val="000000"/>
                <w:lang w:eastAsia="pt-BR"/>
              </w:rPr>
            </w:pPr>
            <w:r w:rsidRPr="009643D8">
              <w:rPr>
                <w:rFonts w:ascii="Calibri" w:hAnsi="Calibri" w:cs="Calibri"/>
                <w:color w:val="000000"/>
                <w:lang w:eastAsia="pt-BR"/>
              </w:rPr>
              <w:t>SME DRE CS - Diretoria Regional de Educação Capela do Socorro</w:t>
            </w:r>
          </w:p>
        </w:tc>
        <w:tc>
          <w:tcPr>
            <w:tcW w:w="891" w:type="pct"/>
            <w:tcBorders>
              <w:top w:val="nil"/>
              <w:left w:val="nil"/>
              <w:bottom w:val="single" w:sz="4" w:space="0" w:color="auto"/>
              <w:right w:val="single" w:sz="8" w:space="0" w:color="auto"/>
            </w:tcBorders>
            <w:noWrap/>
            <w:vAlign w:val="bottom"/>
            <w:hideMark/>
          </w:tcPr>
          <w:p w14:paraId="5AFB958C" w14:textId="77777777" w:rsidR="009643D8" w:rsidRPr="009643D8" w:rsidRDefault="009643D8" w:rsidP="00091109">
            <w:pPr>
              <w:jc w:val="right"/>
              <w:rPr>
                <w:rFonts w:ascii="Calibri" w:hAnsi="Calibri" w:cs="Calibri"/>
                <w:color w:val="000000"/>
                <w:lang w:eastAsia="pt-BR"/>
              </w:rPr>
            </w:pPr>
            <w:r w:rsidRPr="009643D8">
              <w:rPr>
                <w:rFonts w:ascii="Calibri" w:hAnsi="Calibri" w:cs="Calibri"/>
                <w:color w:val="000000"/>
                <w:lang w:eastAsia="pt-BR"/>
              </w:rPr>
              <w:t>36</w:t>
            </w:r>
          </w:p>
        </w:tc>
        <w:tc>
          <w:tcPr>
            <w:tcW w:w="537" w:type="pct"/>
            <w:tcBorders>
              <w:top w:val="nil"/>
              <w:left w:val="nil"/>
              <w:bottom w:val="single" w:sz="4" w:space="0" w:color="auto"/>
              <w:right w:val="single" w:sz="8" w:space="0" w:color="auto"/>
            </w:tcBorders>
            <w:hideMark/>
          </w:tcPr>
          <w:p w14:paraId="35C9AF35" w14:textId="77777777" w:rsidR="009643D8" w:rsidRPr="009643D8" w:rsidRDefault="009643D8" w:rsidP="00091109">
            <w:pPr>
              <w:jc w:val="right"/>
              <w:rPr>
                <w:rFonts w:ascii="Calibri" w:hAnsi="Calibri" w:cs="Calibri"/>
                <w:color w:val="000000"/>
                <w:lang w:eastAsia="pt-BR"/>
              </w:rPr>
            </w:pPr>
            <w:r w:rsidRPr="009643D8">
              <w:rPr>
                <w:rFonts w:ascii="Calibri" w:hAnsi="Calibri" w:cs="Calibri"/>
                <w:color w:val="000000"/>
                <w:lang w:eastAsia="pt-BR"/>
              </w:rPr>
              <w:t>R$ XXX</w:t>
            </w:r>
          </w:p>
        </w:tc>
      </w:tr>
      <w:tr w:rsidR="009643D8" w:rsidRPr="009643D8" w14:paraId="78BA52D3" w14:textId="77777777" w:rsidTr="00091109">
        <w:trPr>
          <w:trHeight w:val="300"/>
        </w:trPr>
        <w:tc>
          <w:tcPr>
            <w:tcW w:w="285" w:type="pct"/>
            <w:tcBorders>
              <w:top w:val="nil"/>
              <w:left w:val="single" w:sz="8" w:space="0" w:color="auto"/>
              <w:bottom w:val="single" w:sz="4" w:space="0" w:color="auto"/>
              <w:right w:val="single" w:sz="4" w:space="0" w:color="auto"/>
            </w:tcBorders>
            <w:noWrap/>
            <w:vAlign w:val="bottom"/>
            <w:hideMark/>
          </w:tcPr>
          <w:p w14:paraId="75697EEC" w14:textId="77777777" w:rsidR="009643D8" w:rsidRPr="009643D8" w:rsidRDefault="009643D8" w:rsidP="00091109">
            <w:pPr>
              <w:jc w:val="center"/>
              <w:rPr>
                <w:rFonts w:ascii="Calibri" w:hAnsi="Calibri" w:cs="Calibri"/>
                <w:color w:val="000000"/>
                <w:lang w:eastAsia="pt-BR"/>
              </w:rPr>
            </w:pPr>
            <w:r w:rsidRPr="009643D8">
              <w:rPr>
                <w:rFonts w:ascii="Calibri" w:hAnsi="Calibri" w:cs="Calibri"/>
                <w:color w:val="000000"/>
                <w:lang w:eastAsia="pt-BR"/>
              </w:rPr>
              <w:t>7</w:t>
            </w:r>
          </w:p>
        </w:tc>
        <w:tc>
          <w:tcPr>
            <w:tcW w:w="3286" w:type="pct"/>
            <w:tcBorders>
              <w:top w:val="nil"/>
              <w:left w:val="nil"/>
              <w:bottom w:val="single" w:sz="4" w:space="0" w:color="auto"/>
              <w:right w:val="single" w:sz="4" w:space="0" w:color="auto"/>
            </w:tcBorders>
            <w:noWrap/>
            <w:vAlign w:val="bottom"/>
            <w:hideMark/>
          </w:tcPr>
          <w:p w14:paraId="0A4973A8" w14:textId="77777777" w:rsidR="009643D8" w:rsidRPr="009643D8" w:rsidRDefault="009643D8" w:rsidP="00091109">
            <w:pPr>
              <w:rPr>
                <w:rFonts w:ascii="Calibri" w:hAnsi="Calibri" w:cs="Calibri"/>
                <w:color w:val="000000"/>
                <w:lang w:eastAsia="pt-BR"/>
              </w:rPr>
            </w:pPr>
            <w:r w:rsidRPr="009643D8">
              <w:rPr>
                <w:rFonts w:ascii="Calibri" w:hAnsi="Calibri" w:cs="Calibri"/>
                <w:color w:val="000000"/>
                <w:lang w:eastAsia="pt-BR"/>
              </w:rPr>
              <w:t>SME DRE FB – Dir. Regional de Educação Freguesia/Brasilândia</w:t>
            </w:r>
          </w:p>
        </w:tc>
        <w:tc>
          <w:tcPr>
            <w:tcW w:w="891" w:type="pct"/>
            <w:tcBorders>
              <w:top w:val="nil"/>
              <w:left w:val="nil"/>
              <w:bottom w:val="single" w:sz="4" w:space="0" w:color="auto"/>
              <w:right w:val="single" w:sz="8" w:space="0" w:color="auto"/>
            </w:tcBorders>
            <w:noWrap/>
            <w:vAlign w:val="bottom"/>
            <w:hideMark/>
          </w:tcPr>
          <w:p w14:paraId="1946A7AE" w14:textId="77777777" w:rsidR="009643D8" w:rsidRPr="009643D8" w:rsidRDefault="009643D8" w:rsidP="00091109">
            <w:pPr>
              <w:jc w:val="right"/>
              <w:rPr>
                <w:rFonts w:ascii="Calibri" w:hAnsi="Calibri" w:cs="Calibri"/>
                <w:color w:val="000000"/>
                <w:lang w:eastAsia="pt-BR"/>
              </w:rPr>
            </w:pPr>
            <w:r w:rsidRPr="009643D8">
              <w:rPr>
                <w:rFonts w:ascii="Calibri" w:hAnsi="Calibri" w:cs="Calibri"/>
                <w:color w:val="000000"/>
                <w:lang w:eastAsia="pt-BR"/>
              </w:rPr>
              <w:t>6</w:t>
            </w:r>
          </w:p>
        </w:tc>
        <w:tc>
          <w:tcPr>
            <w:tcW w:w="537" w:type="pct"/>
            <w:tcBorders>
              <w:top w:val="nil"/>
              <w:left w:val="nil"/>
              <w:bottom w:val="single" w:sz="4" w:space="0" w:color="auto"/>
              <w:right w:val="single" w:sz="8" w:space="0" w:color="auto"/>
            </w:tcBorders>
            <w:hideMark/>
          </w:tcPr>
          <w:p w14:paraId="06ABBE29" w14:textId="77777777" w:rsidR="009643D8" w:rsidRPr="009643D8" w:rsidRDefault="009643D8" w:rsidP="00091109">
            <w:pPr>
              <w:jc w:val="right"/>
              <w:rPr>
                <w:rFonts w:ascii="Calibri" w:hAnsi="Calibri" w:cs="Calibri"/>
                <w:color w:val="000000"/>
                <w:lang w:eastAsia="pt-BR"/>
              </w:rPr>
            </w:pPr>
            <w:r w:rsidRPr="009643D8">
              <w:rPr>
                <w:rFonts w:ascii="Calibri" w:hAnsi="Calibri" w:cs="Calibri"/>
                <w:color w:val="000000"/>
                <w:lang w:eastAsia="pt-BR"/>
              </w:rPr>
              <w:t>R$ XXX</w:t>
            </w:r>
          </w:p>
        </w:tc>
      </w:tr>
      <w:tr w:rsidR="009643D8" w:rsidRPr="009643D8" w14:paraId="623A78F6" w14:textId="77777777" w:rsidTr="00091109">
        <w:trPr>
          <w:trHeight w:val="300"/>
        </w:trPr>
        <w:tc>
          <w:tcPr>
            <w:tcW w:w="285" w:type="pct"/>
            <w:tcBorders>
              <w:top w:val="nil"/>
              <w:left w:val="single" w:sz="8" w:space="0" w:color="auto"/>
              <w:bottom w:val="single" w:sz="4" w:space="0" w:color="auto"/>
              <w:right w:val="single" w:sz="4" w:space="0" w:color="auto"/>
            </w:tcBorders>
            <w:noWrap/>
            <w:vAlign w:val="bottom"/>
            <w:hideMark/>
          </w:tcPr>
          <w:p w14:paraId="44B0A208" w14:textId="77777777" w:rsidR="009643D8" w:rsidRPr="009643D8" w:rsidRDefault="009643D8" w:rsidP="00091109">
            <w:pPr>
              <w:jc w:val="center"/>
              <w:rPr>
                <w:rFonts w:ascii="Calibri" w:hAnsi="Calibri" w:cs="Calibri"/>
                <w:color w:val="000000"/>
                <w:lang w:eastAsia="pt-BR"/>
              </w:rPr>
            </w:pPr>
            <w:r w:rsidRPr="009643D8">
              <w:rPr>
                <w:rFonts w:ascii="Calibri" w:hAnsi="Calibri" w:cs="Calibri"/>
                <w:color w:val="000000"/>
                <w:lang w:eastAsia="pt-BR"/>
              </w:rPr>
              <w:lastRenderedPageBreak/>
              <w:t>8</w:t>
            </w:r>
          </w:p>
        </w:tc>
        <w:tc>
          <w:tcPr>
            <w:tcW w:w="3286" w:type="pct"/>
            <w:tcBorders>
              <w:top w:val="nil"/>
              <w:left w:val="nil"/>
              <w:bottom w:val="single" w:sz="4" w:space="0" w:color="auto"/>
              <w:right w:val="single" w:sz="4" w:space="0" w:color="auto"/>
            </w:tcBorders>
            <w:noWrap/>
            <w:vAlign w:val="bottom"/>
            <w:hideMark/>
          </w:tcPr>
          <w:p w14:paraId="38F4E239" w14:textId="77777777" w:rsidR="009643D8" w:rsidRPr="009643D8" w:rsidRDefault="009643D8" w:rsidP="00091109">
            <w:pPr>
              <w:rPr>
                <w:rFonts w:ascii="Calibri" w:hAnsi="Calibri" w:cs="Calibri"/>
                <w:color w:val="000000"/>
                <w:lang w:eastAsia="pt-BR"/>
              </w:rPr>
            </w:pPr>
            <w:r w:rsidRPr="009643D8">
              <w:rPr>
                <w:rFonts w:ascii="Calibri" w:hAnsi="Calibri" w:cs="Calibri"/>
                <w:color w:val="000000"/>
                <w:lang w:eastAsia="pt-BR"/>
              </w:rPr>
              <w:t>SME DRE IP - Diretoria Regional de Educação Ipiranga</w:t>
            </w:r>
          </w:p>
        </w:tc>
        <w:tc>
          <w:tcPr>
            <w:tcW w:w="891" w:type="pct"/>
            <w:tcBorders>
              <w:top w:val="nil"/>
              <w:left w:val="nil"/>
              <w:bottom w:val="single" w:sz="4" w:space="0" w:color="auto"/>
              <w:right w:val="single" w:sz="8" w:space="0" w:color="auto"/>
            </w:tcBorders>
            <w:noWrap/>
            <w:vAlign w:val="bottom"/>
            <w:hideMark/>
          </w:tcPr>
          <w:p w14:paraId="6DDB914C" w14:textId="77777777" w:rsidR="009643D8" w:rsidRPr="009643D8" w:rsidRDefault="009643D8" w:rsidP="00091109">
            <w:pPr>
              <w:jc w:val="right"/>
              <w:rPr>
                <w:rFonts w:ascii="Calibri" w:hAnsi="Calibri" w:cs="Calibri"/>
                <w:color w:val="000000"/>
                <w:lang w:eastAsia="pt-BR"/>
              </w:rPr>
            </w:pPr>
            <w:r w:rsidRPr="009643D8">
              <w:rPr>
                <w:rFonts w:ascii="Calibri" w:hAnsi="Calibri" w:cs="Calibri"/>
                <w:color w:val="000000"/>
                <w:lang w:eastAsia="pt-BR"/>
              </w:rPr>
              <w:t>6</w:t>
            </w:r>
          </w:p>
        </w:tc>
        <w:tc>
          <w:tcPr>
            <w:tcW w:w="537" w:type="pct"/>
            <w:tcBorders>
              <w:top w:val="nil"/>
              <w:left w:val="nil"/>
              <w:bottom w:val="single" w:sz="4" w:space="0" w:color="auto"/>
              <w:right w:val="single" w:sz="8" w:space="0" w:color="auto"/>
            </w:tcBorders>
            <w:hideMark/>
          </w:tcPr>
          <w:p w14:paraId="1AD1E25C" w14:textId="77777777" w:rsidR="009643D8" w:rsidRPr="009643D8" w:rsidRDefault="009643D8" w:rsidP="00091109">
            <w:pPr>
              <w:jc w:val="right"/>
              <w:rPr>
                <w:rFonts w:ascii="Calibri" w:hAnsi="Calibri" w:cs="Calibri"/>
                <w:color w:val="000000"/>
                <w:lang w:eastAsia="pt-BR"/>
              </w:rPr>
            </w:pPr>
            <w:r w:rsidRPr="009643D8">
              <w:rPr>
                <w:rFonts w:ascii="Calibri" w:hAnsi="Calibri" w:cs="Calibri"/>
                <w:color w:val="000000"/>
                <w:lang w:eastAsia="pt-BR"/>
              </w:rPr>
              <w:t>R$ XXX</w:t>
            </w:r>
          </w:p>
        </w:tc>
      </w:tr>
      <w:tr w:rsidR="009643D8" w:rsidRPr="009643D8" w14:paraId="4680596D" w14:textId="77777777" w:rsidTr="00091109">
        <w:trPr>
          <w:trHeight w:val="300"/>
        </w:trPr>
        <w:tc>
          <w:tcPr>
            <w:tcW w:w="285" w:type="pct"/>
            <w:tcBorders>
              <w:top w:val="nil"/>
              <w:left w:val="single" w:sz="8" w:space="0" w:color="auto"/>
              <w:bottom w:val="single" w:sz="4" w:space="0" w:color="auto"/>
              <w:right w:val="single" w:sz="4" w:space="0" w:color="auto"/>
            </w:tcBorders>
            <w:noWrap/>
            <w:vAlign w:val="bottom"/>
            <w:hideMark/>
          </w:tcPr>
          <w:p w14:paraId="2B2B7304" w14:textId="77777777" w:rsidR="009643D8" w:rsidRPr="009643D8" w:rsidRDefault="009643D8" w:rsidP="00091109">
            <w:pPr>
              <w:jc w:val="center"/>
              <w:rPr>
                <w:rFonts w:ascii="Calibri" w:hAnsi="Calibri" w:cs="Calibri"/>
                <w:color w:val="000000"/>
                <w:lang w:eastAsia="pt-BR"/>
              </w:rPr>
            </w:pPr>
            <w:r w:rsidRPr="009643D8">
              <w:rPr>
                <w:rFonts w:ascii="Calibri" w:hAnsi="Calibri" w:cs="Calibri"/>
                <w:color w:val="000000"/>
                <w:lang w:eastAsia="pt-BR"/>
              </w:rPr>
              <w:t>9</w:t>
            </w:r>
          </w:p>
        </w:tc>
        <w:tc>
          <w:tcPr>
            <w:tcW w:w="3286" w:type="pct"/>
            <w:tcBorders>
              <w:top w:val="nil"/>
              <w:left w:val="nil"/>
              <w:bottom w:val="single" w:sz="4" w:space="0" w:color="auto"/>
              <w:right w:val="single" w:sz="4" w:space="0" w:color="auto"/>
            </w:tcBorders>
            <w:noWrap/>
            <w:vAlign w:val="bottom"/>
            <w:hideMark/>
          </w:tcPr>
          <w:p w14:paraId="5BE4BFFF" w14:textId="77777777" w:rsidR="009643D8" w:rsidRPr="009643D8" w:rsidRDefault="009643D8" w:rsidP="00091109">
            <w:pPr>
              <w:rPr>
                <w:rFonts w:ascii="Calibri" w:hAnsi="Calibri" w:cs="Calibri"/>
                <w:color w:val="000000"/>
                <w:lang w:eastAsia="pt-BR"/>
              </w:rPr>
            </w:pPr>
            <w:r w:rsidRPr="009643D8">
              <w:rPr>
                <w:rFonts w:ascii="Calibri" w:hAnsi="Calibri" w:cs="Calibri"/>
                <w:color w:val="000000"/>
                <w:lang w:eastAsia="pt-BR"/>
              </w:rPr>
              <w:t>SME DRE IQ - Diretoria Regional de Educação Itaquera</w:t>
            </w:r>
          </w:p>
        </w:tc>
        <w:tc>
          <w:tcPr>
            <w:tcW w:w="891" w:type="pct"/>
            <w:tcBorders>
              <w:top w:val="nil"/>
              <w:left w:val="nil"/>
              <w:bottom w:val="single" w:sz="4" w:space="0" w:color="auto"/>
              <w:right w:val="single" w:sz="8" w:space="0" w:color="auto"/>
            </w:tcBorders>
            <w:noWrap/>
            <w:vAlign w:val="bottom"/>
            <w:hideMark/>
          </w:tcPr>
          <w:p w14:paraId="1D8EB8EE" w14:textId="77777777" w:rsidR="009643D8" w:rsidRPr="009643D8" w:rsidRDefault="009643D8" w:rsidP="00091109">
            <w:pPr>
              <w:jc w:val="right"/>
              <w:rPr>
                <w:rFonts w:ascii="Calibri" w:hAnsi="Calibri" w:cs="Calibri"/>
                <w:color w:val="000000"/>
                <w:lang w:eastAsia="pt-BR"/>
              </w:rPr>
            </w:pPr>
            <w:r w:rsidRPr="009643D8">
              <w:rPr>
                <w:rFonts w:ascii="Calibri" w:hAnsi="Calibri" w:cs="Calibri"/>
                <w:color w:val="000000"/>
                <w:lang w:eastAsia="pt-BR"/>
              </w:rPr>
              <w:t>24</w:t>
            </w:r>
          </w:p>
        </w:tc>
        <w:tc>
          <w:tcPr>
            <w:tcW w:w="537" w:type="pct"/>
            <w:tcBorders>
              <w:top w:val="nil"/>
              <w:left w:val="nil"/>
              <w:bottom w:val="single" w:sz="4" w:space="0" w:color="auto"/>
              <w:right w:val="single" w:sz="8" w:space="0" w:color="auto"/>
            </w:tcBorders>
            <w:hideMark/>
          </w:tcPr>
          <w:p w14:paraId="412A2262" w14:textId="77777777" w:rsidR="009643D8" w:rsidRPr="009643D8" w:rsidRDefault="009643D8" w:rsidP="00091109">
            <w:pPr>
              <w:jc w:val="right"/>
              <w:rPr>
                <w:rFonts w:ascii="Calibri" w:hAnsi="Calibri" w:cs="Calibri"/>
                <w:color w:val="000000"/>
                <w:lang w:eastAsia="pt-BR"/>
              </w:rPr>
            </w:pPr>
            <w:r w:rsidRPr="009643D8">
              <w:rPr>
                <w:rFonts w:ascii="Calibri" w:hAnsi="Calibri" w:cs="Calibri"/>
                <w:color w:val="000000"/>
                <w:lang w:eastAsia="pt-BR"/>
              </w:rPr>
              <w:t>R$ XXX</w:t>
            </w:r>
          </w:p>
        </w:tc>
      </w:tr>
      <w:tr w:rsidR="009643D8" w:rsidRPr="009643D8" w14:paraId="6B90BE33" w14:textId="77777777" w:rsidTr="00091109">
        <w:trPr>
          <w:trHeight w:val="300"/>
        </w:trPr>
        <w:tc>
          <w:tcPr>
            <w:tcW w:w="285" w:type="pct"/>
            <w:tcBorders>
              <w:top w:val="nil"/>
              <w:left w:val="single" w:sz="8" w:space="0" w:color="auto"/>
              <w:bottom w:val="single" w:sz="4" w:space="0" w:color="auto"/>
              <w:right w:val="single" w:sz="4" w:space="0" w:color="auto"/>
            </w:tcBorders>
            <w:noWrap/>
            <w:vAlign w:val="bottom"/>
            <w:hideMark/>
          </w:tcPr>
          <w:p w14:paraId="5D369756" w14:textId="77777777" w:rsidR="009643D8" w:rsidRPr="009643D8" w:rsidRDefault="009643D8" w:rsidP="00091109">
            <w:pPr>
              <w:jc w:val="center"/>
              <w:rPr>
                <w:rFonts w:ascii="Calibri" w:hAnsi="Calibri" w:cs="Calibri"/>
                <w:color w:val="000000"/>
                <w:lang w:eastAsia="pt-BR"/>
              </w:rPr>
            </w:pPr>
            <w:r w:rsidRPr="009643D8">
              <w:rPr>
                <w:rFonts w:ascii="Calibri" w:hAnsi="Calibri" w:cs="Calibri"/>
                <w:color w:val="000000"/>
                <w:lang w:eastAsia="pt-BR"/>
              </w:rPr>
              <w:t>10</w:t>
            </w:r>
          </w:p>
        </w:tc>
        <w:tc>
          <w:tcPr>
            <w:tcW w:w="3286" w:type="pct"/>
            <w:tcBorders>
              <w:top w:val="nil"/>
              <w:left w:val="nil"/>
              <w:bottom w:val="single" w:sz="4" w:space="0" w:color="auto"/>
              <w:right w:val="single" w:sz="4" w:space="0" w:color="auto"/>
            </w:tcBorders>
            <w:noWrap/>
            <w:vAlign w:val="bottom"/>
            <w:hideMark/>
          </w:tcPr>
          <w:p w14:paraId="238EAD18" w14:textId="77777777" w:rsidR="009643D8" w:rsidRPr="009643D8" w:rsidRDefault="009643D8" w:rsidP="00091109">
            <w:pPr>
              <w:rPr>
                <w:rFonts w:ascii="Calibri" w:hAnsi="Calibri" w:cs="Calibri"/>
                <w:color w:val="000000"/>
                <w:lang w:eastAsia="pt-BR"/>
              </w:rPr>
            </w:pPr>
            <w:r w:rsidRPr="009643D8">
              <w:rPr>
                <w:rFonts w:ascii="Calibri" w:hAnsi="Calibri" w:cs="Calibri"/>
                <w:color w:val="000000"/>
                <w:lang w:eastAsia="pt-BR"/>
              </w:rPr>
              <w:t>SME DRE JT - Diretoria Regional de Educação Jaçanã/Tremembé</w:t>
            </w:r>
          </w:p>
        </w:tc>
        <w:tc>
          <w:tcPr>
            <w:tcW w:w="891" w:type="pct"/>
            <w:tcBorders>
              <w:top w:val="nil"/>
              <w:left w:val="nil"/>
              <w:bottom w:val="single" w:sz="4" w:space="0" w:color="auto"/>
              <w:right w:val="single" w:sz="8" w:space="0" w:color="auto"/>
            </w:tcBorders>
            <w:noWrap/>
            <w:vAlign w:val="bottom"/>
            <w:hideMark/>
          </w:tcPr>
          <w:p w14:paraId="3D5C510C" w14:textId="77777777" w:rsidR="009643D8" w:rsidRPr="009643D8" w:rsidRDefault="009643D8" w:rsidP="00091109">
            <w:pPr>
              <w:jc w:val="right"/>
              <w:rPr>
                <w:rFonts w:ascii="Calibri" w:hAnsi="Calibri" w:cs="Calibri"/>
                <w:color w:val="000000"/>
                <w:lang w:eastAsia="pt-BR"/>
              </w:rPr>
            </w:pPr>
            <w:r w:rsidRPr="009643D8">
              <w:rPr>
                <w:rFonts w:ascii="Calibri" w:hAnsi="Calibri" w:cs="Calibri"/>
                <w:color w:val="000000"/>
                <w:lang w:eastAsia="pt-BR"/>
              </w:rPr>
              <w:t>35</w:t>
            </w:r>
          </w:p>
        </w:tc>
        <w:tc>
          <w:tcPr>
            <w:tcW w:w="537" w:type="pct"/>
            <w:tcBorders>
              <w:top w:val="nil"/>
              <w:left w:val="nil"/>
              <w:bottom w:val="single" w:sz="4" w:space="0" w:color="auto"/>
              <w:right w:val="single" w:sz="8" w:space="0" w:color="auto"/>
            </w:tcBorders>
            <w:hideMark/>
          </w:tcPr>
          <w:p w14:paraId="2049FE9A" w14:textId="77777777" w:rsidR="009643D8" w:rsidRPr="009643D8" w:rsidRDefault="009643D8" w:rsidP="00091109">
            <w:pPr>
              <w:jc w:val="right"/>
              <w:rPr>
                <w:rFonts w:ascii="Calibri" w:hAnsi="Calibri" w:cs="Calibri"/>
                <w:color w:val="000000"/>
                <w:lang w:eastAsia="pt-BR"/>
              </w:rPr>
            </w:pPr>
            <w:r w:rsidRPr="009643D8">
              <w:rPr>
                <w:rFonts w:ascii="Calibri" w:hAnsi="Calibri" w:cs="Calibri"/>
                <w:color w:val="000000"/>
                <w:lang w:eastAsia="pt-BR"/>
              </w:rPr>
              <w:t>R$ XXX</w:t>
            </w:r>
          </w:p>
        </w:tc>
      </w:tr>
      <w:tr w:rsidR="009643D8" w:rsidRPr="009643D8" w14:paraId="4024C7C0" w14:textId="77777777" w:rsidTr="00091109">
        <w:trPr>
          <w:trHeight w:val="300"/>
        </w:trPr>
        <w:tc>
          <w:tcPr>
            <w:tcW w:w="285" w:type="pct"/>
            <w:tcBorders>
              <w:top w:val="nil"/>
              <w:left w:val="single" w:sz="8" w:space="0" w:color="auto"/>
              <w:bottom w:val="single" w:sz="4" w:space="0" w:color="auto"/>
              <w:right w:val="single" w:sz="4" w:space="0" w:color="auto"/>
            </w:tcBorders>
            <w:noWrap/>
            <w:vAlign w:val="bottom"/>
            <w:hideMark/>
          </w:tcPr>
          <w:p w14:paraId="4737E36C" w14:textId="77777777" w:rsidR="009643D8" w:rsidRPr="009643D8" w:rsidRDefault="009643D8" w:rsidP="00091109">
            <w:pPr>
              <w:jc w:val="center"/>
              <w:rPr>
                <w:rFonts w:ascii="Calibri" w:hAnsi="Calibri" w:cs="Calibri"/>
                <w:color w:val="000000"/>
                <w:lang w:eastAsia="pt-BR"/>
              </w:rPr>
            </w:pPr>
            <w:r w:rsidRPr="009643D8">
              <w:rPr>
                <w:rFonts w:ascii="Calibri" w:hAnsi="Calibri" w:cs="Calibri"/>
                <w:color w:val="000000"/>
                <w:lang w:eastAsia="pt-BR"/>
              </w:rPr>
              <w:t>11</w:t>
            </w:r>
          </w:p>
        </w:tc>
        <w:tc>
          <w:tcPr>
            <w:tcW w:w="3286" w:type="pct"/>
            <w:tcBorders>
              <w:top w:val="nil"/>
              <w:left w:val="nil"/>
              <w:bottom w:val="single" w:sz="4" w:space="0" w:color="auto"/>
              <w:right w:val="single" w:sz="4" w:space="0" w:color="auto"/>
            </w:tcBorders>
            <w:noWrap/>
            <w:vAlign w:val="bottom"/>
            <w:hideMark/>
          </w:tcPr>
          <w:p w14:paraId="20D31877" w14:textId="77777777" w:rsidR="009643D8" w:rsidRPr="009643D8" w:rsidRDefault="009643D8" w:rsidP="00091109">
            <w:pPr>
              <w:rPr>
                <w:rFonts w:ascii="Calibri" w:hAnsi="Calibri" w:cs="Calibri"/>
                <w:color w:val="000000"/>
                <w:lang w:eastAsia="pt-BR"/>
              </w:rPr>
            </w:pPr>
            <w:r w:rsidRPr="009643D8">
              <w:rPr>
                <w:rFonts w:ascii="Calibri" w:hAnsi="Calibri" w:cs="Calibri"/>
                <w:color w:val="000000"/>
                <w:lang w:eastAsia="pt-BR"/>
              </w:rPr>
              <w:t>SME DRE PE - Diretoria Regional de Educação Penha</w:t>
            </w:r>
          </w:p>
        </w:tc>
        <w:tc>
          <w:tcPr>
            <w:tcW w:w="891" w:type="pct"/>
            <w:tcBorders>
              <w:top w:val="nil"/>
              <w:left w:val="nil"/>
              <w:bottom w:val="single" w:sz="4" w:space="0" w:color="auto"/>
              <w:right w:val="single" w:sz="8" w:space="0" w:color="auto"/>
            </w:tcBorders>
            <w:noWrap/>
            <w:vAlign w:val="bottom"/>
            <w:hideMark/>
          </w:tcPr>
          <w:p w14:paraId="704A35C2" w14:textId="77777777" w:rsidR="009643D8" w:rsidRPr="009643D8" w:rsidRDefault="009643D8" w:rsidP="00091109">
            <w:pPr>
              <w:jc w:val="right"/>
              <w:rPr>
                <w:rFonts w:ascii="Calibri" w:hAnsi="Calibri" w:cs="Calibri"/>
                <w:color w:val="000000"/>
                <w:lang w:eastAsia="pt-BR"/>
              </w:rPr>
            </w:pPr>
            <w:r w:rsidRPr="009643D8">
              <w:rPr>
                <w:rFonts w:ascii="Calibri" w:hAnsi="Calibri" w:cs="Calibri"/>
                <w:color w:val="000000"/>
                <w:lang w:eastAsia="pt-BR"/>
              </w:rPr>
              <w:t>40</w:t>
            </w:r>
          </w:p>
        </w:tc>
        <w:tc>
          <w:tcPr>
            <w:tcW w:w="537" w:type="pct"/>
            <w:tcBorders>
              <w:top w:val="nil"/>
              <w:left w:val="nil"/>
              <w:bottom w:val="single" w:sz="4" w:space="0" w:color="auto"/>
              <w:right w:val="single" w:sz="8" w:space="0" w:color="auto"/>
            </w:tcBorders>
            <w:hideMark/>
          </w:tcPr>
          <w:p w14:paraId="5FC2559D" w14:textId="77777777" w:rsidR="009643D8" w:rsidRPr="009643D8" w:rsidRDefault="009643D8" w:rsidP="00091109">
            <w:pPr>
              <w:jc w:val="right"/>
              <w:rPr>
                <w:rFonts w:ascii="Calibri" w:hAnsi="Calibri" w:cs="Calibri"/>
                <w:color w:val="000000"/>
                <w:lang w:eastAsia="pt-BR"/>
              </w:rPr>
            </w:pPr>
            <w:r w:rsidRPr="009643D8">
              <w:rPr>
                <w:rFonts w:ascii="Calibri" w:hAnsi="Calibri" w:cs="Calibri"/>
                <w:color w:val="000000"/>
                <w:lang w:eastAsia="pt-BR"/>
              </w:rPr>
              <w:t>R$ XXX</w:t>
            </w:r>
          </w:p>
        </w:tc>
      </w:tr>
      <w:tr w:rsidR="009643D8" w:rsidRPr="009643D8" w14:paraId="17E4595D" w14:textId="77777777" w:rsidTr="00091109">
        <w:trPr>
          <w:trHeight w:val="300"/>
        </w:trPr>
        <w:tc>
          <w:tcPr>
            <w:tcW w:w="285" w:type="pct"/>
            <w:tcBorders>
              <w:top w:val="nil"/>
              <w:left w:val="single" w:sz="8" w:space="0" w:color="auto"/>
              <w:bottom w:val="single" w:sz="4" w:space="0" w:color="auto"/>
              <w:right w:val="single" w:sz="4" w:space="0" w:color="auto"/>
            </w:tcBorders>
            <w:noWrap/>
            <w:vAlign w:val="bottom"/>
            <w:hideMark/>
          </w:tcPr>
          <w:p w14:paraId="4B73E586" w14:textId="77777777" w:rsidR="009643D8" w:rsidRPr="009643D8" w:rsidRDefault="009643D8" w:rsidP="00091109">
            <w:pPr>
              <w:jc w:val="center"/>
              <w:rPr>
                <w:rFonts w:ascii="Calibri" w:hAnsi="Calibri" w:cs="Calibri"/>
                <w:color w:val="000000"/>
                <w:lang w:eastAsia="pt-BR"/>
              </w:rPr>
            </w:pPr>
            <w:r w:rsidRPr="009643D8">
              <w:rPr>
                <w:rFonts w:ascii="Calibri" w:hAnsi="Calibri" w:cs="Calibri"/>
                <w:color w:val="000000"/>
                <w:lang w:eastAsia="pt-BR"/>
              </w:rPr>
              <w:t>12</w:t>
            </w:r>
          </w:p>
        </w:tc>
        <w:tc>
          <w:tcPr>
            <w:tcW w:w="3286" w:type="pct"/>
            <w:tcBorders>
              <w:top w:val="nil"/>
              <w:left w:val="nil"/>
              <w:bottom w:val="single" w:sz="4" w:space="0" w:color="auto"/>
              <w:right w:val="single" w:sz="4" w:space="0" w:color="auto"/>
            </w:tcBorders>
            <w:noWrap/>
            <w:vAlign w:val="bottom"/>
            <w:hideMark/>
          </w:tcPr>
          <w:p w14:paraId="0F5D1951" w14:textId="77777777" w:rsidR="009643D8" w:rsidRPr="009643D8" w:rsidRDefault="009643D8" w:rsidP="00091109">
            <w:pPr>
              <w:rPr>
                <w:rFonts w:ascii="Calibri" w:hAnsi="Calibri" w:cs="Calibri"/>
                <w:color w:val="000000"/>
                <w:lang w:eastAsia="pt-BR"/>
              </w:rPr>
            </w:pPr>
            <w:r w:rsidRPr="009643D8">
              <w:rPr>
                <w:rFonts w:ascii="Calibri" w:hAnsi="Calibri" w:cs="Calibri"/>
                <w:color w:val="000000"/>
                <w:lang w:eastAsia="pt-BR"/>
              </w:rPr>
              <w:t>SME DRE SM - Diretoria Regional de Educação São Mateus</w:t>
            </w:r>
          </w:p>
        </w:tc>
        <w:tc>
          <w:tcPr>
            <w:tcW w:w="891" w:type="pct"/>
            <w:tcBorders>
              <w:top w:val="nil"/>
              <w:left w:val="nil"/>
              <w:bottom w:val="single" w:sz="4" w:space="0" w:color="auto"/>
              <w:right w:val="single" w:sz="8" w:space="0" w:color="auto"/>
            </w:tcBorders>
            <w:noWrap/>
            <w:vAlign w:val="bottom"/>
            <w:hideMark/>
          </w:tcPr>
          <w:p w14:paraId="23D9E551" w14:textId="77777777" w:rsidR="009643D8" w:rsidRPr="009643D8" w:rsidRDefault="009643D8" w:rsidP="00091109">
            <w:pPr>
              <w:jc w:val="right"/>
              <w:rPr>
                <w:rFonts w:ascii="Calibri" w:hAnsi="Calibri" w:cs="Calibri"/>
                <w:color w:val="000000"/>
                <w:lang w:eastAsia="pt-BR"/>
              </w:rPr>
            </w:pPr>
            <w:r w:rsidRPr="009643D8">
              <w:rPr>
                <w:rFonts w:ascii="Calibri" w:hAnsi="Calibri" w:cs="Calibri"/>
                <w:color w:val="000000"/>
                <w:lang w:eastAsia="pt-BR"/>
              </w:rPr>
              <w:t>72</w:t>
            </w:r>
          </w:p>
        </w:tc>
        <w:tc>
          <w:tcPr>
            <w:tcW w:w="537" w:type="pct"/>
            <w:tcBorders>
              <w:top w:val="nil"/>
              <w:left w:val="nil"/>
              <w:bottom w:val="single" w:sz="4" w:space="0" w:color="auto"/>
              <w:right w:val="single" w:sz="8" w:space="0" w:color="auto"/>
            </w:tcBorders>
            <w:hideMark/>
          </w:tcPr>
          <w:p w14:paraId="3BC449C7" w14:textId="77777777" w:rsidR="009643D8" w:rsidRPr="009643D8" w:rsidRDefault="009643D8" w:rsidP="00091109">
            <w:pPr>
              <w:jc w:val="right"/>
              <w:rPr>
                <w:rFonts w:ascii="Calibri" w:hAnsi="Calibri" w:cs="Calibri"/>
                <w:color w:val="000000"/>
                <w:lang w:eastAsia="pt-BR"/>
              </w:rPr>
            </w:pPr>
            <w:r w:rsidRPr="009643D8">
              <w:rPr>
                <w:rFonts w:ascii="Calibri" w:hAnsi="Calibri" w:cs="Calibri"/>
                <w:color w:val="000000"/>
                <w:lang w:eastAsia="pt-BR"/>
              </w:rPr>
              <w:t>R$ XXX</w:t>
            </w:r>
          </w:p>
        </w:tc>
      </w:tr>
      <w:tr w:rsidR="009643D8" w:rsidRPr="009643D8" w14:paraId="1E738659" w14:textId="77777777" w:rsidTr="00091109">
        <w:trPr>
          <w:trHeight w:val="300"/>
        </w:trPr>
        <w:tc>
          <w:tcPr>
            <w:tcW w:w="285" w:type="pct"/>
            <w:tcBorders>
              <w:top w:val="nil"/>
              <w:left w:val="single" w:sz="8" w:space="0" w:color="auto"/>
              <w:bottom w:val="single" w:sz="4" w:space="0" w:color="auto"/>
              <w:right w:val="single" w:sz="4" w:space="0" w:color="auto"/>
            </w:tcBorders>
            <w:noWrap/>
            <w:vAlign w:val="bottom"/>
            <w:hideMark/>
          </w:tcPr>
          <w:p w14:paraId="39F18D26" w14:textId="77777777" w:rsidR="009643D8" w:rsidRPr="009643D8" w:rsidRDefault="009643D8" w:rsidP="00091109">
            <w:pPr>
              <w:jc w:val="center"/>
              <w:rPr>
                <w:rFonts w:ascii="Calibri" w:hAnsi="Calibri" w:cs="Calibri"/>
                <w:color w:val="000000"/>
                <w:lang w:eastAsia="pt-BR"/>
              </w:rPr>
            </w:pPr>
            <w:r w:rsidRPr="009643D8">
              <w:rPr>
                <w:rFonts w:ascii="Calibri" w:hAnsi="Calibri" w:cs="Calibri"/>
                <w:color w:val="000000"/>
                <w:lang w:eastAsia="pt-BR"/>
              </w:rPr>
              <w:t>13</w:t>
            </w:r>
          </w:p>
        </w:tc>
        <w:tc>
          <w:tcPr>
            <w:tcW w:w="3286" w:type="pct"/>
            <w:tcBorders>
              <w:top w:val="nil"/>
              <w:left w:val="nil"/>
              <w:bottom w:val="single" w:sz="4" w:space="0" w:color="auto"/>
              <w:right w:val="single" w:sz="4" w:space="0" w:color="auto"/>
            </w:tcBorders>
            <w:noWrap/>
            <w:vAlign w:val="bottom"/>
            <w:hideMark/>
          </w:tcPr>
          <w:p w14:paraId="37C1ACA4" w14:textId="77777777" w:rsidR="009643D8" w:rsidRPr="009643D8" w:rsidRDefault="009643D8" w:rsidP="00091109">
            <w:pPr>
              <w:rPr>
                <w:rFonts w:ascii="Calibri" w:hAnsi="Calibri" w:cs="Calibri"/>
                <w:color w:val="000000"/>
                <w:lang w:eastAsia="pt-BR"/>
              </w:rPr>
            </w:pPr>
            <w:r w:rsidRPr="009643D8">
              <w:rPr>
                <w:rFonts w:ascii="Calibri" w:hAnsi="Calibri" w:cs="Calibri"/>
                <w:color w:val="000000"/>
                <w:lang w:eastAsia="pt-BR"/>
              </w:rPr>
              <w:t>SMS COVISA - Coordenação de Vigilância em Saúde</w:t>
            </w:r>
          </w:p>
        </w:tc>
        <w:tc>
          <w:tcPr>
            <w:tcW w:w="891" w:type="pct"/>
            <w:tcBorders>
              <w:top w:val="nil"/>
              <w:left w:val="nil"/>
              <w:bottom w:val="single" w:sz="4" w:space="0" w:color="auto"/>
              <w:right w:val="single" w:sz="8" w:space="0" w:color="auto"/>
            </w:tcBorders>
            <w:noWrap/>
            <w:vAlign w:val="bottom"/>
            <w:hideMark/>
          </w:tcPr>
          <w:p w14:paraId="446DE71A" w14:textId="77777777" w:rsidR="009643D8" w:rsidRPr="009643D8" w:rsidRDefault="009643D8" w:rsidP="00091109">
            <w:pPr>
              <w:jc w:val="right"/>
              <w:rPr>
                <w:rFonts w:ascii="Calibri" w:hAnsi="Calibri" w:cs="Calibri"/>
                <w:color w:val="000000"/>
                <w:lang w:eastAsia="pt-BR"/>
              </w:rPr>
            </w:pPr>
            <w:r w:rsidRPr="009643D8">
              <w:rPr>
                <w:rFonts w:ascii="Calibri" w:hAnsi="Calibri" w:cs="Calibri"/>
                <w:color w:val="000000"/>
                <w:lang w:eastAsia="pt-BR"/>
              </w:rPr>
              <w:t>10</w:t>
            </w:r>
          </w:p>
        </w:tc>
        <w:tc>
          <w:tcPr>
            <w:tcW w:w="537" w:type="pct"/>
            <w:tcBorders>
              <w:top w:val="nil"/>
              <w:left w:val="nil"/>
              <w:bottom w:val="single" w:sz="4" w:space="0" w:color="auto"/>
              <w:right w:val="single" w:sz="8" w:space="0" w:color="auto"/>
            </w:tcBorders>
            <w:hideMark/>
          </w:tcPr>
          <w:p w14:paraId="261B3FE3" w14:textId="77777777" w:rsidR="009643D8" w:rsidRPr="009643D8" w:rsidRDefault="009643D8" w:rsidP="00091109">
            <w:pPr>
              <w:jc w:val="right"/>
              <w:rPr>
                <w:rFonts w:ascii="Calibri" w:hAnsi="Calibri" w:cs="Calibri"/>
                <w:color w:val="000000"/>
                <w:lang w:eastAsia="pt-BR"/>
              </w:rPr>
            </w:pPr>
            <w:r w:rsidRPr="009643D8">
              <w:rPr>
                <w:rFonts w:ascii="Calibri" w:hAnsi="Calibri" w:cs="Calibri"/>
                <w:color w:val="000000"/>
                <w:lang w:eastAsia="pt-BR"/>
              </w:rPr>
              <w:t>R$ XXX</w:t>
            </w:r>
          </w:p>
        </w:tc>
      </w:tr>
      <w:tr w:rsidR="009643D8" w:rsidRPr="009643D8" w14:paraId="4394D995" w14:textId="77777777" w:rsidTr="00091109">
        <w:trPr>
          <w:trHeight w:val="300"/>
        </w:trPr>
        <w:tc>
          <w:tcPr>
            <w:tcW w:w="285" w:type="pct"/>
            <w:tcBorders>
              <w:top w:val="nil"/>
              <w:left w:val="single" w:sz="8" w:space="0" w:color="auto"/>
              <w:bottom w:val="single" w:sz="4" w:space="0" w:color="auto"/>
              <w:right w:val="single" w:sz="4" w:space="0" w:color="auto"/>
            </w:tcBorders>
            <w:noWrap/>
            <w:vAlign w:val="bottom"/>
            <w:hideMark/>
          </w:tcPr>
          <w:p w14:paraId="4E1E336A" w14:textId="77777777" w:rsidR="009643D8" w:rsidRPr="009643D8" w:rsidRDefault="009643D8" w:rsidP="00091109">
            <w:pPr>
              <w:jc w:val="center"/>
              <w:rPr>
                <w:rFonts w:ascii="Calibri" w:hAnsi="Calibri" w:cs="Calibri"/>
                <w:color w:val="000000"/>
                <w:lang w:eastAsia="pt-BR"/>
              </w:rPr>
            </w:pPr>
            <w:r w:rsidRPr="009643D8">
              <w:rPr>
                <w:rFonts w:ascii="Calibri" w:hAnsi="Calibri" w:cs="Calibri"/>
                <w:color w:val="000000"/>
                <w:lang w:eastAsia="pt-BR"/>
              </w:rPr>
              <w:t>14</w:t>
            </w:r>
          </w:p>
        </w:tc>
        <w:tc>
          <w:tcPr>
            <w:tcW w:w="3286" w:type="pct"/>
            <w:tcBorders>
              <w:top w:val="nil"/>
              <w:left w:val="nil"/>
              <w:bottom w:val="single" w:sz="4" w:space="0" w:color="auto"/>
              <w:right w:val="single" w:sz="4" w:space="0" w:color="auto"/>
            </w:tcBorders>
            <w:noWrap/>
            <w:vAlign w:val="bottom"/>
            <w:hideMark/>
          </w:tcPr>
          <w:p w14:paraId="2CF86CD9" w14:textId="77777777" w:rsidR="009643D8" w:rsidRPr="009643D8" w:rsidRDefault="009643D8" w:rsidP="00091109">
            <w:pPr>
              <w:rPr>
                <w:rFonts w:ascii="Calibri" w:hAnsi="Calibri" w:cs="Calibri"/>
                <w:color w:val="000000"/>
                <w:lang w:eastAsia="pt-BR"/>
              </w:rPr>
            </w:pPr>
            <w:r w:rsidRPr="009643D8">
              <w:rPr>
                <w:rFonts w:ascii="Calibri" w:hAnsi="Calibri" w:cs="Calibri"/>
                <w:color w:val="000000"/>
                <w:lang w:eastAsia="pt-BR"/>
              </w:rPr>
              <w:t>SMS CRS Leste - Coordenadoria Regional de Saúde Leste</w:t>
            </w:r>
          </w:p>
        </w:tc>
        <w:tc>
          <w:tcPr>
            <w:tcW w:w="891" w:type="pct"/>
            <w:tcBorders>
              <w:top w:val="nil"/>
              <w:left w:val="nil"/>
              <w:bottom w:val="single" w:sz="4" w:space="0" w:color="auto"/>
              <w:right w:val="single" w:sz="8" w:space="0" w:color="auto"/>
            </w:tcBorders>
            <w:noWrap/>
            <w:vAlign w:val="bottom"/>
            <w:hideMark/>
          </w:tcPr>
          <w:p w14:paraId="174B1212" w14:textId="77777777" w:rsidR="009643D8" w:rsidRPr="009643D8" w:rsidRDefault="009643D8" w:rsidP="00091109">
            <w:pPr>
              <w:jc w:val="right"/>
              <w:rPr>
                <w:rFonts w:ascii="Calibri" w:hAnsi="Calibri" w:cs="Calibri"/>
                <w:color w:val="000000"/>
                <w:lang w:eastAsia="pt-BR"/>
              </w:rPr>
            </w:pPr>
            <w:r w:rsidRPr="009643D8">
              <w:rPr>
                <w:rFonts w:ascii="Calibri" w:hAnsi="Calibri" w:cs="Calibri"/>
                <w:color w:val="000000"/>
                <w:lang w:eastAsia="pt-BR"/>
              </w:rPr>
              <w:t>60</w:t>
            </w:r>
          </w:p>
        </w:tc>
        <w:tc>
          <w:tcPr>
            <w:tcW w:w="537" w:type="pct"/>
            <w:tcBorders>
              <w:top w:val="nil"/>
              <w:left w:val="nil"/>
              <w:bottom w:val="single" w:sz="4" w:space="0" w:color="auto"/>
              <w:right w:val="single" w:sz="8" w:space="0" w:color="auto"/>
            </w:tcBorders>
            <w:hideMark/>
          </w:tcPr>
          <w:p w14:paraId="55F36689" w14:textId="77777777" w:rsidR="009643D8" w:rsidRPr="009643D8" w:rsidRDefault="009643D8" w:rsidP="00091109">
            <w:pPr>
              <w:jc w:val="right"/>
              <w:rPr>
                <w:rFonts w:ascii="Calibri" w:hAnsi="Calibri" w:cs="Calibri"/>
                <w:color w:val="000000"/>
                <w:lang w:eastAsia="pt-BR"/>
              </w:rPr>
            </w:pPr>
            <w:r w:rsidRPr="009643D8">
              <w:rPr>
                <w:rFonts w:ascii="Calibri" w:hAnsi="Calibri" w:cs="Calibri"/>
                <w:color w:val="000000"/>
                <w:lang w:eastAsia="pt-BR"/>
              </w:rPr>
              <w:t>R$ XXX</w:t>
            </w:r>
          </w:p>
        </w:tc>
      </w:tr>
      <w:tr w:rsidR="009643D8" w:rsidRPr="009643D8" w14:paraId="05E2400E" w14:textId="77777777" w:rsidTr="00091109">
        <w:trPr>
          <w:trHeight w:val="300"/>
        </w:trPr>
        <w:tc>
          <w:tcPr>
            <w:tcW w:w="285" w:type="pct"/>
            <w:tcBorders>
              <w:top w:val="nil"/>
              <w:left w:val="single" w:sz="8" w:space="0" w:color="auto"/>
              <w:bottom w:val="single" w:sz="4" w:space="0" w:color="auto"/>
              <w:right w:val="single" w:sz="4" w:space="0" w:color="auto"/>
            </w:tcBorders>
            <w:noWrap/>
            <w:vAlign w:val="bottom"/>
            <w:hideMark/>
          </w:tcPr>
          <w:p w14:paraId="33CFEC6B" w14:textId="77777777" w:rsidR="009643D8" w:rsidRPr="009643D8" w:rsidRDefault="009643D8" w:rsidP="00091109">
            <w:pPr>
              <w:jc w:val="center"/>
              <w:rPr>
                <w:rFonts w:ascii="Calibri" w:hAnsi="Calibri" w:cs="Calibri"/>
                <w:color w:val="000000"/>
                <w:lang w:eastAsia="pt-BR"/>
              </w:rPr>
            </w:pPr>
            <w:r w:rsidRPr="009643D8">
              <w:rPr>
                <w:rFonts w:ascii="Calibri" w:hAnsi="Calibri" w:cs="Calibri"/>
                <w:color w:val="000000"/>
                <w:lang w:eastAsia="pt-BR"/>
              </w:rPr>
              <w:t>15</w:t>
            </w:r>
          </w:p>
        </w:tc>
        <w:tc>
          <w:tcPr>
            <w:tcW w:w="3286" w:type="pct"/>
            <w:tcBorders>
              <w:top w:val="nil"/>
              <w:left w:val="nil"/>
              <w:bottom w:val="single" w:sz="4" w:space="0" w:color="auto"/>
              <w:right w:val="single" w:sz="4" w:space="0" w:color="auto"/>
            </w:tcBorders>
            <w:noWrap/>
            <w:vAlign w:val="bottom"/>
            <w:hideMark/>
          </w:tcPr>
          <w:p w14:paraId="7869D317" w14:textId="77777777" w:rsidR="009643D8" w:rsidRPr="009643D8" w:rsidRDefault="009643D8" w:rsidP="00091109">
            <w:pPr>
              <w:rPr>
                <w:rFonts w:ascii="Calibri" w:hAnsi="Calibri" w:cs="Calibri"/>
                <w:color w:val="000000"/>
                <w:lang w:eastAsia="pt-BR"/>
              </w:rPr>
            </w:pPr>
            <w:r w:rsidRPr="009643D8">
              <w:rPr>
                <w:rFonts w:ascii="Calibri" w:hAnsi="Calibri" w:cs="Calibri"/>
                <w:color w:val="000000"/>
                <w:lang w:eastAsia="pt-BR"/>
              </w:rPr>
              <w:t>SMS CRS Norte - Coordenadoria Regional de Saúde Norte</w:t>
            </w:r>
          </w:p>
        </w:tc>
        <w:tc>
          <w:tcPr>
            <w:tcW w:w="891" w:type="pct"/>
            <w:tcBorders>
              <w:top w:val="nil"/>
              <w:left w:val="nil"/>
              <w:bottom w:val="single" w:sz="4" w:space="0" w:color="auto"/>
              <w:right w:val="single" w:sz="8" w:space="0" w:color="auto"/>
            </w:tcBorders>
            <w:noWrap/>
            <w:vAlign w:val="bottom"/>
            <w:hideMark/>
          </w:tcPr>
          <w:p w14:paraId="0AA4FC67" w14:textId="77777777" w:rsidR="009643D8" w:rsidRPr="009643D8" w:rsidRDefault="009643D8" w:rsidP="00091109">
            <w:pPr>
              <w:jc w:val="right"/>
              <w:rPr>
                <w:rFonts w:ascii="Calibri" w:hAnsi="Calibri" w:cs="Calibri"/>
                <w:color w:val="000000"/>
                <w:lang w:eastAsia="pt-BR"/>
              </w:rPr>
            </w:pPr>
            <w:r w:rsidRPr="009643D8">
              <w:rPr>
                <w:rFonts w:ascii="Calibri" w:hAnsi="Calibri" w:cs="Calibri"/>
                <w:color w:val="000000"/>
                <w:lang w:eastAsia="pt-BR"/>
              </w:rPr>
              <w:t>24</w:t>
            </w:r>
          </w:p>
        </w:tc>
        <w:tc>
          <w:tcPr>
            <w:tcW w:w="537" w:type="pct"/>
            <w:tcBorders>
              <w:top w:val="nil"/>
              <w:left w:val="nil"/>
              <w:bottom w:val="single" w:sz="4" w:space="0" w:color="auto"/>
              <w:right w:val="single" w:sz="8" w:space="0" w:color="auto"/>
            </w:tcBorders>
            <w:hideMark/>
          </w:tcPr>
          <w:p w14:paraId="0E9FE3D0" w14:textId="77777777" w:rsidR="009643D8" w:rsidRPr="009643D8" w:rsidRDefault="009643D8" w:rsidP="00091109">
            <w:pPr>
              <w:jc w:val="right"/>
              <w:rPr>
                <w:rFonts w:ascii="Calibri" w:hAnsi="Calibri" w:cs="Calibri"/>
                <w:color w:val="000000"/>
                <w:lang w:eastAsia="pt-BR"/>
              </w:rPr>
            </w:pPr>
            <w:r w:rsidRPr="009643D8">
              <w:rPr>
                <w:rFonts w:ascii="Calibri" w:hAnsi="Calibri" w:cs="Calibri"/>
                <w:color w:val="000000"/>
                <w:lang w:eastAsia="pt-BR"/>
              </w:rPr>
              <w:t>R$ XXX</w:t>
            </w:r>
          </w:p>
        </w:tc>
      </w:tr>
      <w:tr w:rsidR="009643D8" w:rsidRPr="009643D8" w14:paraId="110E45A4" w14:textId="77777777" w:rsidTr="00091109">
        <w:trPr>
          <w:trHeight w:val="300"/>
        </w:trPr>
        <w:tc>
          <w:tcPr>
            <w:tcW w:w="285" w:type="pct"/>
            <w:tcBorders>
              <w:top w:val="nil"/>
              <w:left w:val="single" w:sz="8" w:space="0" w:color="auto"/>
              <w:bottom w:val="single" w:sz="4" w:space="0" w:color="auto"/>
              <w:right w:val="single" w:sz="4" w:space="0" w:color="auto"/>
            </w:tcBorders>
            <w:noWrap/>
            <w:vAlign w:val="bottom"/>
            <w:hideMark/>
          </w:tcPr>
          <w:p w14:paraId="0EB5E791" w14:textId="77777777" w:rsidR="009643D8" w:rsidRPr="009643D8" w:rsidRDefault="009643D8" w:rsidP="00091109">
            <w:pPr>
              <w:jc w:val="center"/>
              <w:rPr>
                <w:rFonts w:ascii="Calibri" w:hAnsi="Calibri" w:cs="Calibri"/>
                <w:color w:val="000000"/>
                <w:lang w:eastAsia="pt-BR"/>
              </w:rPr>
            </w:pPr>
            <w:r w:rsidRPr="009643D8">
              <w:rPr>
                <w:rFonts w:ascii="Calibri" w:hAnsi="Calibri" w:cs="Calibri"/>
                <w:color w:val="000000"/>
                <w:lang w:eastAsia="pt-BR"/>
              </w:rPr>
              <w:t>16</w:t>
            </w:r>
          </w:p>
        </w:tc>
        <w:tc>
          <w:tcPr>
            <w:tcW w:w="3286" w:type="pct"/>
            <w:tcBorders>
              <w:top w:val="nil"/>
              <w:left w:val="nil"/>
              <w:bottom w:val="single" w:sz="4" w:space="0" w:color="auto"/>
              <w:right w:val="single" w:sz="4" w:space="0" w:color="auto"/>
            </w:tcBorders>
            <w:noWrap/>
            <w:vAlign w:val="bottom"/>
            <w:hideMark/>
          </w:tcPr>
          <w:p w14:paraId="525CB8A2" w14:textId="77777777" w:rsidR="009643D8" w:rsidRPr="009643D8" w:rsidRDefault="009643D8" w:rsidP="00091109">
            <w:pPr>
              <w:rPr>
                <w:rFonts w:ascii="Calibri" w:hAnsi="Calibri" w:cs="Calibri"/>
                <w:color w:val="000000"/>
                <w:lang w:eastAsia="pt-BR"/>
              </w:rPr>
            </w:pPr>
            <w:r w:rsidRPr="009643D8">
              <w:rPr>
                <w:rFonts w:ascii="Calibri" w:hAnsi="Calibri" w:cs="Calibri"/>
                <w:color w:val="000000"/>
                <w:lang w:eastAsia="pt-BR"/>
              </w:rPr>
              <w:t>SMS CRS Oeste - Coordenadoria Regional de Saúde Oeste</w:t>
            </w:r>
          </w:p>
        </w:tc>
        <w:tc>
          <w:tcPr>
            <w:tcW w:w="891" w:type="pct"/>
            <w:tcBorders>
              <w:top w:val="nil"/>
              <w:left w:val="nil"/>
              <w:bottom w:val="single" w:sz="4" w:space="0" w:color="auto"/>
              <w:right w:val="single" w:sz="8" w:space="0" w:color="auto"/>
            </w:tcBorders>
            <w:noWrap/>
            <w:vAlign w:val="bottom"/>
            <w:hideMark/>
          </w:tcPr>
          <w:p w14:paraId="4BFDD700" w14:textId="77777777" w:rsidR="009643D8" w:rsidRPr="009643D8" w:rsidRDefault="009643D8" w:rsidP="00091109">
            <w:pPr>
              <w:jc w:val="right"/>
              <w:rPr>
                <w:rFonts w:ascii="Calibri" w:hAnsi="Calibri" w:cs="Calibri"/>
                <w:color w:val="000000"/>
                <w:lang w:eastAsia="pt-BR"/>
              </w:rPr>
            </w:pPr>
            <w:r w:rsidRPr="009643D8">
              <w:rPr>
                <w:rFonts w:ascii="Calibri" w:hAnsi="Calibri" w:cs="Calibri"/>
                <w:color w:val="000000"/>
                <w:lang w:eastAsia="pt-BR"/>
              </w:rPr>
              <w:t>25</w:t>
            </w:r>
          </w:p>
        </w:tc>
        <w:tc>
          <w:tcPr>
            <w:tcW w:w="537" w:type="pct"/>
            <w:tcBorders>
              <w:top w:val="nil"/>
              <w:left w:val="nil"/>
              <w:bottom w:val="single" w:sz="4" w:space="0" w:color="auto"/>
              <w:right w:val="single" w:sz="8" w:space="0" w:color="auto"/>
            </w:tcBorders>
            <w:hideMark/>
          </w:tcPr>
          <w:p w14:paraId="4966CC6A" w14:textId="77777777" w:rsidR="009643D8" w:rsidRPr="009643D8" w:rsidRDefault="009643D8" w:rsidP="00091109">
            <w:pPr>
              <w:jc w:val="right"/>
              <w:rPr>
                <w:rFonts w:ascii="Calibri" w:hAnsi="Calibri" w:cs="Calibri"/>
                <w:color w:val="000000"/>
                <w:lang w:eastAsia="pt-BR"/>
              </w:rPr>
            </w:pPr>
            <w:r w:rsidRPr="009643D8">
              <w:rPr>
                <w:rFonts w:ascii="Calibri" w:hAnsi="Calibri" w:cs="Calibri"/>
                <w:color w:val="000000"/>
                <w:lang w:eastAsia="pt-BR"/>
              </w:rPr>
              <w:t>R$ XXX</w:t>
            </w:r>
          </w:p>
        </w:tc>
      </w:tr>
      <w:tr w:rsidR="009643D8" w:rsidRPr="009643D8" w14:paraId="49BD0FCA" w14:textId="77777777" w:rsidTr="00091109">
        <w:trPr>
          <w:trHeight w:val="300"/>
        </w:trPr>
        <w:tc>
          <w:tcPr>
            <w:tcW w:w="285" w:type="pct"/>
            <w:tcBorders>
              <w:top w:val="nil"/>
              <w:left w:val="single" w:sz="8" w:space="0" w:color="auto"/>
              <w:bottom w:val="single" w:sz="4" w:space="0" w:color="auto"/>
              <w:right w:val="single" w:sz="4" w:space="0" w:color="auto"/>
            </w:tcBorders>
            <w:noWrap/>
            <w:vAlign w:val="bottom"/>
            <w:hideMark/>
          </w:tcPr>
          <w:p w14:paraId="111B77A1" w14:textId="77777777" w:rsidR="009643D8" w:rsidRPr="009643D8" w:rsidRDefault="009643D8" w:rsidP="00091109">
            <w:pPr>
              <w:jc w:val="center"/>
              <w:rPr>
                <w:rFonts w:ascii="Calibri" w:hAnsi="Calibri" w:cs="Calibri"/>
                <w:color w:val="000000"/>
                <w:lang w:eastAsia="pt-BR"/>
              </w:rPr>
            </w:pPr>
            <w:r w:rsidRPr="009643D8">
              <w:rPr>
                <w:rFonts w:ascii="Calibri" w:hAnsi="Calibri" w:cs="Calibri"/>
                <w:color w:val="000000"/>
                <w:lang w:eastAsia="pt-BR"/>
              </w:rPr>
              <w:t>17</w:t>
            </w:r>
          </w:p>
        </w:tc>
        <w:tc>
          <w:tcPr>
            <w:tcW w:w="3286" w:type="pct"/>
            <w:tcBorders>
              <w:top w:val="nil"/>
              <w:left w:val="nil"/>
              <w:bottom w:val="single" w:sz="4" w:space="0" w:color="auto"/>
              <w:right w:val="single" w:sz="4" w:space="0" w:color="auto"/>
            </w:tcBorders>
            <w:noWrap/>
            <w:vAlign w:val="bottom"/>
            <w:hideMark/>
          </w:tcPr>
          <w:p w14:paraId="0968DFD5" w14:textId="77777777" w:rsidR="009643D8" w:rsidRPr="009643D8" w:rsidRDefault="009643D8" w:rsidP="00091109">
            <w:pPr>
              <w:rPr>
                <w:rFonts w:ascii="Calibri" w:hAnsi="Calibri" w:cs="Calibri"/>
                <w:color w:val="000000"/>
                <w:lang w:eastAsia="pt-BR"/>
              </w:rPr>
            </w:pPr>
            <w:r w:rsidRPr="009643D8">
              <w:rPr>
                <w:rFonts w:ascii="Calibri" w:hAnsi="Calibri" w:cs="Calibri"/>
                <w:color w:val="000000"/>
                <w:lang w:eastAsia="pt-BR"/>
              </w:rPr>
              <w:t>SMS CRS Sudeste - Coordenadoria Regional de Saúde Sudeste</w:t>
            </w:r>
          </w:p>
        </w:tc>
        <w:tc>
          <w:tcPr>
            <w:tcW w:w="891" w:type="pct"/>
            <w:tcBorders>
              <w:top w:val="nil"/>
              <w:left w:val="nil"/>
              <w:bottom w:val="single" w:sz="4" w:space="0" w:color="auto"/>
              <w:right w:val="single" w:sz="8" w:space="0" w:color="auto"/>
            </w:tcBorders>
            <w:noWrap/>
            <w:vAlign w:val="bottom"/>
            <w:hideMark/>
          </w:tcPr>
          <w:p w14:paraId="4D2760AF" w14:textId="77777777" w:rsidR="009643D8" w:rsidRPr="009643D8" w:rsidRDefault="009643D8" w:rsidP="00091109">
            <w:pPr>
              <w:jc w:val="right"/>
              <w:rPr>
                <w:rFonts w:ascii="Calibri" w:hAnsi="Calibri" w:cs="Calibri"/>
                <w:color w:val="000000"/>
                <w:lang w:eastAsia="pt-BR"/>
              </w:rPr>
            </w:pPr>
            <w:r w:rsidRPr="009643D8">
              <w:rPr>
                <w:rFonts w:ascii="Calibri" w:hAnsi="Calibri" w:cs="Calibri"/>
                <w:color w:val="000000"/>
                <w:lang w:eastAsia="pt-BR"/>
              </w:rPr>
              <w:t>57</w:t>
            </w:r>
          </w:p>
        </w:tc>
        <w:tc>
          <w:tcPr>
            <w:tcW w:w="537" w:type="pct"/>
            <w:tcBorders>
              <w:top w:val="nil"/>
              <w:left w:val="nil"/>
              <w:bottom w:val="single" w:sz="4" w:space="0" w:color="auto"/>
              <w:right w:val="single" w:sz="8" w:space="0" w:color="auto"/>
            </w:tcBorders>
            <w:hideMark/>
          </w:tcPr>
          <w:p w14:paraId="483F3EDE" w14:textId="77777777" w:rsidR="009643D8" w:rsidRPr="009643D8" w:rsidRDefault="009643D8" w:rsidP="00091109">
            <w:pPr>
              <w:jc w:val="right"/>
              <w:rPr>
                <w:rFonts w:ascii="Calibri" w:hAnsi="Calibri" w:cs="Calibri"/>
                <w:color w:val="000000"/>
                <w:lang w:eastAsia="pt-BR"/>
              </w:rPr>
            </w:pPr>
            <w:r w:rsidRPr="009643D8">
              <w:rPr>
                <w:rFonts w:ascii="Calibri" w:hAnsi="Calibri" w:cs="Calibri"/>
                <w:color w:val="000000"/>
                <w:lang w:eastAsia="pt-BR"/>
              </w:rPr>
              <w:t>R$ XXX</w:t>
            </w:r>
          </w:p>
        </w:tc>
      </w:tr>
      <w:tr w:rsidR="009643D8" w:rsidRPr="009643D8" w14:paraId="59418F28" w14:textId="77777777" w:rsidTr="00091109">
        <w:trPr>
          <w:trHeight w:val="300"/>
        </w:trPr>
        <w:tc>
          <w:tcPr>
            <w:tcW w:w="285" w:type="pct"/>
            <w:tcBorders>
              <w:top w:val="nil"/>
              <w:left w:val="single" w:sz="8" w:space="0" w:color="auto"/>
              <w:bottom w:val="single" w:sz="4" w:space="0" w:color="auto"/>
              <w:right w:val="single" w:sz="4" w:space="0" w:color="auto"/>
            </w:tcBorders>
            <w:noWrap/>
            <w:vAlign w:val="bottom"/>
            <w:hideMark/>
          </w:tcPr>
          <w:p w14:paraId="5D9857E1" w14:textId="77777777" w:rsidR="009643D8" w:rsidRPr="009643D8" w:rsidRDefault="009643D8" w:rsidP="00091109">
            <w:pPr>
              <w:jc w:val="center"/>
              <w:rPr>
                <w:rFonts w:ascii="Calibri" w:hAnsi="Calibri" w:cs="Calibri"/>
                <w:color w:val="000000"/>
                <w:lang w:eastAsia="pt-BR"/>
              </w:rPr>
            </w:pPr>
            <w:r w:rsidRPr="009643D8">
              <w:rPr>
                <w:rFonts w:ascii="Calibri" w:hAnsi="Calibri" w:cs="Calibri"/>
                <w:color w:val="000000"/>
                <w:lang w:eastAsia="pt-BR"/>
              </w:rPr>
              <w:t>18</w:t>
            </w:r>
          </w:p>
        </w:tc>
        <w:tc>
          <w:tcPr>
            <w:tcW w:w="3286" w:type="pct"/>
            <w:tcBorders>
              <w:top w:val="nil"/>
              <w:left w:val="nil"/>
              <w:bottom w:val="single" w:sz="4" w:space="0" w:color="auto"/>
              <w:right w:val="single" w:sz="4" w:space="0" w:color="auto"/>
            </w:tcBorders>
            <w:noWrap/>
            <w:vAlign w:val="bottom"/>
            <w:hideMark/>
          </w:tcPr>
          <w:p w14:paraId="6E8586F0" w14:textId="77777777" w:rsidR="009643D8" w:rsidRPr="009643D8" w:rsidRDefault="009643D8" w:rsidP="00091109">
            <w:pPr>
              <w:rPr>
                <w:rFonts w:ascii="Calibri" w:hAnsi="Calibri" w:cs="Calibri"/>
                <w:color w:val="000000"/>
                <w:lang w:eastAsia="pt-BR"/>
              </w:rPr>
            </w:pPr>
            <w:r w:rsidRPr="009643D8">
              <w:rPr>
                <w:rFonts w:ascii="Calibri" w:hAnsi="Calibri" w:cs="Calibri"/>
                <w:color w:val="000000"/>
                <w:lang w:eastAsia="pt-BR"/>
              </w:rPr>
              <w:t>SMS CRS Sul - Coordenadoria Regional de Saúde Sul</w:t>
            </w:r>
          </w:p>
        </w:tc>
        <w:tc>
          <w:tcPr>
            <w:tcW w:w="891" w:type="pct"/>
            <w:tcBorders>
              <w:top w:val="nil"/>
              <w:left w:val="nil"/>
              <w:bottom w:val="single" w:sz="4" w:space="0" w:color="auto"/>
              <w:right w:val="single" w:sz="8" w:space="0" w:color="auto"/>
            </w:tcBorders>
            <w:noWrap/>
            <w:vAlign w:val="bottom"/>
            <w:hideMark/>
          </w:tcPr>
          <w:p w14:paraId="219897CE" w14:textId="77777777" w:rsidR="009643D8" w:rsidRPr="009643D8" w:rsidRDefault="009643D8" w:rsidP="00091109">
            <w:pPr>
              <w:jc w:val="right"/>
              <w:rPr>
                <w:rFonts w:ascii="Calibri" w:hAnsi="Calibri" w:cs="Calibri"/>
                <w:color w:val="000000"/>
                <w:lang w:eastAsia="pt-BR"/>
              </w:rPr>
            </w:pPr>
            <w:r w:rsidRPr="009643D8">
              <w:rPr>
                <w:rFonts w:ascii="Calibri" w:hAnsi="Calibri" w:cs="Calibri"/>
                <w:color w:val="000000"/>
                <w:lang w:eastAsia="pt-BR"/>
              </w:rPr>
              <w:t>30</w:t>
            </w:r>
          </w:p>
        </w:tc>
        <w:tc>
          <w:tcPr>
            <w:tcW w:w="537" w:type="pct"/>
            <w:tcBorders>
              <w:top w:val="nil"/>
              <w:left w:val="nil"/>
              <w:bottom w:val="single" w:sz="4" w:space="0" w:color="auto"/>
              <w:right w:val="single" w:sz="8" w:space="0" w:color="auto"/>
            </w:tcBorders>
            <w:hideMark/>
          </w:tcPr>
          <w:p w14:paraId="231E4A9D" w14:textId="77777777" w:rsidR="009643D8" w:rsidRPr="009643D8" w:rsidRDefault="009643D8" w:rsidP="00091109">
            <w:pPr>
              <w:jc w:val="right"/>
              <w:rPr>
                <w:rFonts w:ascii="Calibri" w:hAnsi="Calibri" w:cs="Calibri"/>
                <w:color w:val="000000"/>
                <w:lang w:eastAsia="pt-BR"/>
              </w:rPr>
            </w:pPr>
            <w:r w:rsidRPr="009643D8">
              <w:rPr>
                <w:rFonts w:ascii="Calibri" w:hAnsi="Calibri" w:cs="Calibri"/>
                <w:color w:val="000000"/>
                <w:lang w:eastAsia="pt-BR"/>
              </w:rPr>
              <w:t>R$ XXX</w:t>
            </w:r>
          </w:p>
        </w:tc>
      </w:tr>
      <w:tr w:rsidR="009643D8" w:rsidRPr="009643D8" w14:paraId="728BC664" w14:textId="77777777" w:rsidTr="00091109">
        <w:trPr>
          <w:trHeight w:val="300"/>
        </w:trPr>
        <w:tc>
          <w:tcPr>
            <w:tcW w:w="285" w:type="pct"/>
            <w:tcBorders>
              <w:top w:val="nil"/>
              <w:left w:val="single" w:sz="8" w:space="0" w:color="auto"/>
              <w:bottom w:val="single" w:sz="4" w:space="0" w:color="auto"/>
              <w:right w:val="single" w:sz="4" w:space="0" w:color="auto"/>
            </w:tcBorders>
            <w:noWrap/>
            <w:vAlign w:val="bottom"/>
            <w:hideMark/>
          </w:tcPr>
          <w:p w14:paraId="2847A633" w14:textId="77777777" w:rsidR="009643D8" w:rsidRPr="009643D8" w:rsidRDefault="009643D8" w:rsidP="00091109">
            <w:pPr>
              <w:jc w:val="center"/>
              <w:rPr>
                <w:rFonts w:ascii="Calibri" w:hAnsi="Calibri" w:cs="Calibri"/>
                <w:color w:val="000000"/>
                <w:lang w:eastAsia="pt-BR"/>
              </w:rPr>
            </w:pPr>
            <w:r w:rsidRPr="009643D8">
              <w:rPr>
                <w:rFonts w:ascii="Calibri" w:hAnsi="Calibri" w:cs="Calibri"/>
                <w:color w:val="000000"/>
                <w:lang w:eastAsia="pt-BR"/>
              </w:rPr>
              <w:t>19</w:t>
            </w:r>
          </w:p>
        </w:tc>
        <w:tc>
          <w:tcPr>
            <w:tcW w:w="3286" w:type="pct"/>
            <w:tcBorders>
              <w:top w:val="nil"/>
              <w:left w:val="nil"/>
              <w:bottom w:val="single" w:sz="4" w:space="0" w:color="auto"/>
              <w:right w:val="single" w:sz="4" w:space="0" w:color="auto"/>
            </w:tcBorders>
            <w:noWrap/>
            <w:vAlign w:val="bottom"/>
            <w:hideMark/>
          </w:tcPr>
          <w:p w14:paraId="73CFF033" w14:textId="77777777" w:rsidR="009643D8" w:rsidRPr="009643D8" w:rsidRDefault="009643D8" w:rsidP="00091109">
            <w:pPr>
              <w:rPr>
                <w:rFonts w:ascii="Calibri" w:hAnsi="Calibri" w:cs="Calibri"/>
                <w:color w:val="000000"/>
                <w:lang w:eastAsia="pt-BR"/>
              </w:rPr>
            </w:pPr>
            <w:r w:rsidRPr="009643D8">
              <w:rPr>
                <w:rFonts w:ascii="Calibri" w:hAnsi="Calibri" w:cs="Calibri"/>
                <w:color w:val="000000"/>
                <w:lang w:eastAsia="pt-BR"/>
              </w:rPr>
              <w:t>SMSU - Secretaria Municipal de Segurança Urbana</w:t>
            </w:r>
          </w:p>
        </w:tc>
        <w:tc>
          <w:tcPr>
            <w:tcW w:w="891" w:type="pct"/>
            <w:tcBorders>
              <w:top w:val="nil"/>
              <w:left w:val="nil"/>
              <w:bottom w:val="single" w:sz="4" w:space="0" w:color="auto"/>
              <w:right w:val="single" w:sz="8" w:space="0" w:color="auto"/>
            </w:tcBorders>
            <w:noWrap/>
            <w:vAlign w:val="bottom"/>
            <w:hideMark/>
          </w:tcPr>
          <w:p w14:paraId="48DF98D7" w14:textId="77777777" w:rsidR="009643D8" w:rsidRPr="009643D8" w:rsidRDefault="009643D8" w:rsidP="00091109">
            <w:pPr>
              <w:jc w:val="right"/>
              <w:rPr>
                <w:rFonts w:ascii="Calibri" w:hAnsi="Calibri" w:cs="Calibri"/>
                <w:color w:val="000000"/>
                <w:lang w:eastAsia="pt-BR"/>
              </w:rPr>
            </w:pPr>
            <w:r w:rsidRPr="009643D8">
              <w:rPr>
                <w:rFonts w:ascii="Calibri" w:hAnsi="Calibri" w:cs="Calibri"/>
                <w:color w:val="000000"/>
                <w:lang w:eastAsia="pt-BR"/>
              </w:rPr>
              <w:t>12</w:t>
            </w:r>
          </w:p>
        </w:tc>
        <w:tc>
          <w:tcPr>
            <w:tcW w:w="537" w:type="pct"/>
            <w:tcBorders>
              <w:top w:val="nil"/>
              <w:left w:val="nil"/>
              <w:bottom w:val="single" w:sz="4" w:space="0" w:color="auto"/>
              <w:right w:val="single" w:sz="8" w:space="0" w:color="auto"/>
            </w:tcBorders>
            <w:hideMark/>
          </w:tcPr>
          <w:p w14:paraId="3692E525" w14:textId="77777777" w:rsidR="009643D8" w:rsidRPr="009643D8" w:rsidRDefault="009643D8" w:rsidP="00091109">
            <w:pPr>
              <w:jc w:val="right"/>
              <w:rPr>
                <w:rFonts w:ascii="Calibri" w:hAnsi="Calibri" w:cs="Calibri"/>
                <w:color w:val="000000"/>
                <w:lang w:eastAsia="pt-BR"/>
              </w:rPr>
            </w:pPr>
            <w:r w:rsidRPr="009643D8">
              <w:rPr>
                <w:rFonts w:ascii="Calibri" w:hAnsi="Calibri" w:cs="Calibri"/>
                <w:color w:val="000000"/>
                <w:lang w:eastAsia="pt-BR"/>
              </w:rPr>
              <w:t>R$ XXX</w:t>
            </w:r>
          </w:p>
        </w:tc>
      </w:tr>
      <w:tr w:rsidR="009643D8" w:rsidRPr="009643D8" w14:paraId="0E413699" w14:textId="77777777" w:rsidTr="00091109">
        <w:trPr>
          <w:trHeight w:val="300"/>
        </w:trPr>
        <w:tc>
          <w:tcPr>
            <w:tcW w:w="285" w:type="pct"/>
            <w:tcBorders>
              <w:top w:val="nil"/>
              <w:left w:val="single" w:sz="8" w:space="0" w:color="auto"/>
              <w:bottom w:val="single" w:sz="4" w:space="0" w:color="auto"/>
              <w:right w:val="single" w:sz="4" w:space="0" w:color="auto"/>
            </w:tcBorders>
            <w:noWrap/>
            <w:vAlign w:val="bottom"/>
            <w:hideMark/>
          </w:tcPr>
          <w:p w14:paraId="5007C906" w14:textId="77777777" w:rsidR="009643D8" w:rsidRPr="009643D8" w:rsidRDefault="009643D8" w:rsidP="00091109">
            <w:pPr>
              <w:jc w:val="center"/>
              <w:rPr>
                <w:rFonts w:ascii="Calibri" w:hAnsi="Calibri" w:cs="Calibri"/>
                <w:color w:val="000000"/>
                <w:lang w:eastAsia="pt-BR"/>
              </w:rPr>
            </w:pPr>
            <w:r w:rsidRPr="009643D8">
              <w:rPr>
                <w:rFonts w:ascii="Calibri" w:hAnsi="Calibri" w:cs="Calibri"/>
                <w:color w:val="000000"/>
                <w:lang w:eastAsia="pt-BR"/>
              </w:rPr>
              <w:t>20</w:t>
            </w:r>
          </w:p>
        </w:tc>
        <w:tc>
          <w:tcPr>
            <w:tcW w:w="3286" w:type="pct"/>
            <w:tcBorders>
              <w:top w:val="nil"/>
              <w:left w:val="nil"/>
              <w:bottom w:val="single" w:sz="4" w:space="0" w:color="auto"/>
              <w:right w:val="single" w:sz="4" w:space="0" w:color="auto"/>
            </w:tcBorders>
            <w:noWrap/>
            <w:vAlign w:val="bottom"/>
            <w:hideMark/>
          </w:tcPr>
          <w:p w14:paraId="1CE70108" w14:textId="77777777" w:rsidR="009643D8" w:rsidRPr="009643D8" w:rsidRDefault="009643D8" w:rsidP="00091109">
            <w:pPr>
              <w:rPr>
                <w:rFonts w:ascii="Calibri" w:hAnsi="Calibri" w:cs="Calibri"/>
                <w:color w:val="000000"/>
                <w:lang w:eastAsia="pt-BR"/>
              </w:rPr>
            </w:pPr>
            <w:r w:rsidRPr="009643D8">
              <w:rPr>
                <w:rFonts w:ascii="Calibri" w:hAnsi="Calibri" w:cs="Calibri"/>
                <w:color w:val="000000"/>
                <w:lang w:eastAsia="pt-BR"/>
              </w:rPr>
              <w:t>SUB AD - Subprefeitura Cidade Ademar</w:t>
            </w:r>
          </w:p>
        </w:tc>
        <w:tc>
          <w:tcPr>
            <w:tcW w:w="891" w:type="pct"/>
            <w:tcBorders>
              <w:top w:val="nil"/>
              <w:left w:val="nil"/>
              <w:bottom w:val="single" w:sz="4" w:space="0" w:color="auto"/>
              <w:right w:val="single" w:sz="8" w:space="0" w:color="auto"/>
            </w:tcBorders>
            <w:noWrap/>
            <w:vAlign w:val="bottom"/>
            <w:hideMark/>
          </w:tcPr>
          <w:p w14:paraId="27635376" w14:textId="77777777" w:rsidR="009643D8" w:rsidRPr="009643D8" w:rsidRDefault="009643D8" w:rsidP="00091109">
            <w:pPr>
              <w:jc w:val="right"/>
              <w:rPr>
                <w:rFonts w:ascii="Calibri" w:hAnsi="Calibri" w:cs="Calibri"/>
                <w:color w:val="000000"/>
                <w:lang w:eastAsia="pt-BR"/>
              </w:rPr>
            </w:pPr>
            <w:r w:rsidRPr="009643D8">
              <w:rPr>
                <w:rFonts w:ascii="Calibri" w:hAnsi="Calibri" w:cs="Calibri"/>
                <w:color w:val="000000"/>
                <w:lang w:eastAsia="pt-BR"/>
              </w:rPr>
              <w:t>36</w:t>
            </w:r>
          </w:p>
        </w:tc>
        <w:tc>
          <w:tcPr>
            <w:tcW w:w="537" w:type="pct"/>
            <w:tcBorders>
              <w:top w:val="nil"/>
              <w:left w:val="nil"/>
              <w:bottom w:val="single" w:sz="4" w:space="0" w:color="auto"/>
              <w:right w:val="single" w:sz="8" w:space="0" w:color="auto"/>
            </w:tcBorders>
            <w:hideMark/>
          </w:tcPr>
          <w:p w14:paraId="3FFBD36A" w14:textId="77777777" w:rsidR="009643D8" w:rsidRPr="009643D8" w:rsidRDefault="009643D8" w:rsidP="00091109">
            <w:pPr>
              <w:jc w:val="right"/>
              <w:rPr>
                <w:rFonts w:ascii="Calibri" w:hAnsi="Calibri" w:cs="Calibri"/>
                <w:color w:val="000000"/>
                <w:lang w:eastAsia="pt-BR"/>
              </w:rPr>
            </w:pPr>
            <w:r w:rsidRPr="009643D8">
              <w:rPr>
                <w:rFonts w:ascii="Calibri" w:hAnsi="Calibri" w:cs="Calibri"/>
                <w:color w:val="000000"/>
                <w:lang w:eastAsia="pt-BR"/>
              </w:rPr>
              <w:t>R$ XXX</w:t>
            </w:r>
          </w:p>
        </w:tc>
      </w:tr>
      <w:tr w:rsidR="009643D8" w:rsidRPr="009643D8" w14:paraId="72761997" w14:textId="77777777" w:rsidTr="00091109">
        <w:trPr>
          <w:trHeight w:val="300"/>
        </w:trPr>
        <w:tc>
          <w:tcPr>
            <w:tcW w:w="285" w:type="pct"/>
            <w:tcBorders>
              <w:top w:val="nil"/>
              <w:left w:val="single" w:sz="8" w:space="0" w:color="auto"/>
              <w:bottom w:val="single" w:sz="4" w:space="0" w:color="auto"/>
              <w:right w:val="single" w:sz="4" w:space="0" w:color="auto"/>
            </w:tcBorders>
            <w:noWrap/>
            <w:vAlign w:val="bottom"/>
            <w:hideMark/>
          </w:tcPr>
          <w:p w14:paraId="7B568215" w14:textId="77777777" w:rsidR="009643D8" w:rsidRPr="009643D8" w:rsidRDefault="009643D8" w:rsidP="00091109">
            <w:pPr>
              <w:jc w:val="center"/>
              <w:rPr>
                <w:rFonts w:ascii="Calibri" w:hAnsi="Calibri" w:cs="Calibri"/>
                <w:color w:val="000000"/>
                <w:lang w:eastAsia="pt-BR"/>
              </w:rPr>
            </w:pPr>
            <w:r w:rsidRPr="009643D8">
              <w:rPr>
                <w:rFonts w:ascii="Calibri" w:hAnsi="Calibri" w:cs="Calibri"/>
                <w:color w:val="000000"/>
                <w:lang w:eastAsia="pt-BR"/>
              </w:rPr>
              <w:t>21</w:t>
            </w:r>
          </w:p>
        </w:tc>
        <w:tc>
          <w:tcPr>
            <w:tcW w:w="3286" w:type="pct"/>
            <w:tcBorders>
              <w:top w:val="nil"/>
              <w:left w:val="nil"/>
              <w:bottom w:val="single" w:sz="4" w:space="0" w:color="auto"/>
              <w:right w:val="single" w:sz="4" w:space="0" w:color="auto"/>
            </w:tcBorders>
            <w:noWrap/>
            <w:vAlign w:val="bottom"/>
            <w:hideMark/>
          </w:tcPr>
          <w:p w14:paraId="08CCB8B1" w14:textId="77777777" w:rsidR="009643D8" w:rsidRPr="009643D8" w:rsidRDefault="009643D8" w:rsidP="00091109">
            <w:pPr>
              <w:rPr>
                <w:rFonts w:ascii="Calibri" w:hAnsi="Calibri" w:cs="Calibri"/>
                <w:color w:val="000000"/>
                <w:lang w:eastAsia="pt-BR"/>
              </w:rPr>
            </w:pPr>
            <w:r w:rsidRPr="009643D8">
              <w:rPr>
                <w:rFonts w:ascii="Calibri" w:hAnsi="Calibri" w:cs="Calibri"/>
                <w:color w:val="000000"/>
                <w:lang w:eastAsia="pt-BR"/>
              </w:rPr>
              <w:t>SUB AF - Subprefeitura Aricanduva/Formosa</w:t>
            </w:r>
          </w:p>
        </w:tc>
        <w:tc>
          <w:tcPr>
            <w:tcW w:w="891" w:type="pct"/>
            <w:tcBorders>
              <w:top w:val="nil"/>
              <w:left w:val="nil"/>
              <w:bottom w:val="single" w:sz="4" w:space="0" w:color="auto"/>
              <w:right w:val="single" w:sz="8" w:space="0" w:color="auto"/>
            </w:tcBorders>
            <w:noWrap/>
            <w:vAlign w:val="bottom"/>
            <w:hideMark/>
          </w:tcPr>
          <w:p w14:paraId="44240AAE" w14:textId="77777777" w:rsidR="009643D8" w:rsidRPr="009643D8" w:rsidRDefault="009643D8" w:rsidP="00091109">
            <w:pPr>
              <w:jc w:val="right"/>
              <w:rPr>
                <w:rFonts w:ascii="Calibri" w:hAnsi="Calibri" w:cs="Calibri"/>
                <w:color w:val="000000"/>
                <w:lang w:eastAsia="pt-BR"/>
              </w:rPr>
            </w:pPr>
            <w:r w:rsidRPr="009643D8">
              <w:rPr>
                <w:rFonts w:ascii="Calibri" w:hAnsi="Calibri" w:cs="Calibri"/>
                <w:color w:val="000000"/>
                <w:lang w:eastAsia="pt-BR"/>
              </w:rPr>
              <w:t>5</w:t>
            </w:r>
          </w:p>
        </w:tc>
        <w:tc>
          <w:tcPr>
            <w:tcW w:w="537" w:type="pct"/>
            <w:tcBorders>
              <w:top w:val="nil"/>
              <w:left w:val="nil"/>
              <w:bottom w:val="single" w:sz="4" w:space="0" w:color="auto"/>
              <w:right w:val="single" w:sz="8" w:space="0" w:color="auto"/>
            </w:tcBorders>
            <w:hideMark/>
          </w:tcPr>
          <w:p w14:paraId="2092115F" w14:textId="77777777" w:rsidR="009643D8" w:rsidRPr="009643D8" w:rsidRDefault="009643D8" w:rsidP="00091109">
            <w:pPr>
              <w:jc w:val="right"/>
              <w:rPr>
                <w:rFonts w:ascii="Calibri" w:hAnsi="Calibri" w:cs="Calibri"/>
                <w:color w:val="000000"/>
                <w:lang w:eastAsia="pt-BR"/>
              </w:rPr>
            </w:pPr>
            <w:r w:rsidRPr="009643D8">
              <w:rPr>
                <w:rFonts w:ascii="Calibri" w:hAnsi="Calibri" w:cs="Calibri"/>
                <w:color w:val="000000"/>
                <w:lang w:eastAsia="pt-BR"/>
              </w:rPr>
              <w:t>R$ XXX</w:t>
            </w:r>
          </w:p>
        </w:tc>
      </w:tr>
      <w:tr w:rsidR="009643D8" w:rsidRPr="009643D8" w14:paraId="7B27B4DC" w14:textId="77777777" w:rsidTr="00091109">
        <w:trPr>
          <w:trHeight w:val="300"/>
        </w:trPr>
        <w:tc>
          <w:tcPr>
            <w:tcW w:w="285" w:type="pct"/>
            <w:tcBorders>
              <w:top w:val="nil"/>
              <w:left w:val="single" w:sz="8" w:space="0" w:color="auto"/>
              <w:bottom w:val="single" w:sz="4" w:space="0" w:color="auto"/>
              <w:right w:val="single" w:sz="4" w:space="0" w:color="auto"/>
            </w:tcBorders>
            <w:noWrap/>
            <w:vAlign w:val="bottom"/>
            <w:hideMark/>
          </w:tcPr>
          <w:p w14:paraId="44C26413" w14:textId="77777777" w:rsidR="009643D8" w:rsidRPr="009643D8" w:rsidRDefault="009643D8" w:rsidP="00091109">
            <w:pPr>
              <w:jc w:val="center"/>
              <w:rPr>
                <w:rFonts w:ascii="Calibri" w:hAnsi="Calibri" w:cs="Calibri"/>
                <w:color w:val="000000"/>
                <w:lang w:eastAsia="pt-BR"/>
              </w:rPr>
            </w:pPr>
            <w:r w:rsidRPr="009643D8">
              <w:rPr>
                <w:rFonts w:ascii="Calibri" w:hAnsi="Calibri" w:cs="Calibri"/>
                <w:color w:val="000000"/>
                <w:lang w:eastAsia="pt-BR"/>
              </w:rPr>
              <w:t>22</w:t>
            </w:r>
          </w:p>
        </w:tc>
        <w:tc>
          <w:tcPr>
            <w:tcW w:w="3286" w:type="pct"/>
            <w:tcBorders>
              <w:top w:val="nil"/>
              <w:left w:val="nil"/>
              <w:bottom w:val="single" w:sz="4" w:space="0" w:color="auto"/>
              <w:right w:val="single" w:sz="4" w:space="0" w:color="auto"/>
            </w:tcBorders>
            <w:noWrap/>
            <w:vAlign w:val="bottom"/>
            <w:hideMark/>
          </w:tcPr>
          <w:p w14:paraId="04BAA2E6" w14:textId="77777777" w:rsidR="009643D8" w:rsidRPr="009643D8" w:rsidRDefault="009643D8" w:rsidP="00091109">
            <w:pPr>
              <w:rPr>
                <w:rFonts w:ascii="Calibri" w:hAnsi="Calibri" w:cs="Calibri"/>
                <w:color w:val="000000"/>
                <w:lang w:eastAsia="pt-BR"/>
              </w:rPr>
            </w:pPr>
            <w:r w:rsidRPr="009643D8">
              <w:rPr>
                <w:rFonts w:ascii="Calibri" w:hAnsi="Calibri" w:cs="Calibri"/>
                <w:color w:val="000000"/>
                <w:lang w:eastAsia="pt-BR"/>
              </w:rPr>
              <w:t>SUB BT - Subprefeitura Butantã</w:t>
            </w:r>
          </w:p>
        </w:tc>
        <w:tc>
          <w:tcPr>
            <w:tcW w:w="891" w:type="pct"/>
            <w:tcBorders>
              <w:top w:val="nil"/>
              <w:left w:val="nil"/>
              <w:bottom w:val="single" w:sz="4" w:space="0" w:color="auto"/>
              <w:right w:val="single" w:sz="8" w:space="0" w:color="auto"/>
            </w:tcBorders>
            <w:noWrap/>
            <w:vAlign w:val="bottom"/>
            <w:hideMark/>
          </w:tcPr>
          <w:p w14:paraId="5D9A48CF" w14:textId="77777777" w:rsidR="009643D8" w:rsidRPr="009643D8" w:rsidRDefault="009643D8" w:rsidP="00091109">
            <w:pPr>
              <w:jc w:val="right"/>
              <w:rPr>
                <w:rFonts w:ascii="Calibri" w:hAnsi="Calibri" w:cs="Calibri"/>
                <w:color w:val="000000"/>
                <w:lang w:eastAsia="pt-BR"/>
              </w:rPr>
            </w:pPr>
            <w:r w:rsidRPr="009643D8">
              <w:rPr>
                <w:rFonts w:ascii="Calibri" w:hAnsi="Calibri" w:cs="Calibri"/>
                <w:color w:val="000000"/>
                <w:lang w:eastAsia="pt-BR"/>
              </w:rPr>
              <w:t>6</w:t>
            </w:r>
          </w:p>
        </w:tc>
        <w:tc>
          <w:tcPr>
            <w:tcW w:w="537" w:type="pct"/>
            <w:tcBorders>
              <w:top w:val="nil"/>
              <w:left w:val="nil"/>
              <w:bottom w:val="single" w:sz="4" w:space="0" w:color="auto"/>
              <w:right w:val="single" w:sz="8" w:space="0" w:color="auto"/>
            </w:tcBorders>
            <w:hideMark/>
          </w:tcPr>
          <w:p w14:paraId="71DAB3B5" w14:textId="77777777" w:rsidR="009643D8" w:rsidRPr="009643D8" w:rsidRDefault="009643D8" w:rsidP="00091109">
            <w:pPr>
              <w:jc w:val="right"/>
              <w:rPr>
                <w:rFonts w:ascii="Calibri" w:hAnsi="Calibri" w:cs="Calibri"/>
                <w:color w:val="000000"/>
                <w:lang w:eastAsia="pt-BR"/>
              </w:rPr>
            </w:pPr>
            <w:r w:rsidRPr="009643D8">
              <w:rPr>
                <w:rFonts w:ascii="Calibri" w:hAnsi="Calibri" w:cs="Calibri"/>
                <w:color w:val="000000"/>
                <w:lang w:eastAsia="pt-BR"/>
              </w:rPr>
              <w:t>R$ XXX</w:t>
            </w:r>
          </w:p>
        </w:tc>
      </w:tr>
      <w:tr w:rsidR="009643D8" w:rsidRPr="009643D8" w14:paraId="47EF9B06" w14:textId="77777777" w:rsidTr="00091109">
        <w:trPr>
          <w:trHeight w:val="300"/>
        </w:trPr>
        <w:tc>
          <w:tcPr>
            <w:tcW w:w="285" w:type="pct"/>
            <w:tcBorders>
              <w:top w:val="nil"/>
              <w:left w:val="single" w:sz="8" w:space="0" w:color="auto"/>
              <w:bottom w:val="single" w:sz="4" w:space="0" w:color="auto"/>
              <w:right w:val="single" w:sz="4" w:space="0" w:color="auto"/>
            </w:tcBorders>
            <w:noWrap/>
            <w:vAlign w:val="bottom"/>
            <w:hideMark/>
          </w:tcPr>
          <w:p w14:paraId="72E4F76D" w14:textId="77777777" w:rsidR="009643D8" w:rsidRPr="009643D8" w:rsidRDefault="009643D8" w:rsidP="00091109">
            <w:pPr>
              <w:jc w:val="center"/>
              <w:rPr>
                <w:rFonts w:ascii="Calibri" w:hAnsi="Calibri" w:cs="Calibri"/>
                <w:color w:val="000000"/>
                <w:lang w:eastAsia="pt-BR"/>
              </w:rPr>
            </w:pPr>
            <w:r w:rsidRPr="009643D8">
              <w:rPr>
                <w:rFonts w:ascii="Calibri" w:hAnsi="Calibri" w:cs="Calibri"/>
                <w:color w:val="000000"/>
                <w:lang w:eastAsia="pt-BR"/>
              </w:rPr>
              <w:t>23</w:t>
            </w:r>
          </w:p>
        </w:tc>
        <w:tc>
          <w:tcPr>
            <w:tcW w:w="3286" w:type="pct"/>
            <w:tcBorders>
              <w:top w:val="nil"/>
              <w:left w:val="nil"/>
              <w:bottom w:val="single" w:sz="4" w:space="0" w:color="auto"/>
              <w:right w:val="single" w:sz="4" w:space="0" w:color="auto"/>
            </w:tcBorders>
            <w:noWrap/>
            <w:vAlign w:val="bottom"/>
            <w:hideMark/>
          </w:tcPr>
          <w:p w14:paraId="5A5792C7" w14:textId="77777777" w:rsidR="009643D8" w:rsidRPr="009643D8" w:rsidRDefault="009643D8" w:rsidP="00091109">
            <w:pPr>
              <w:rPr>
                <w:rFonts w:ascii="Calibri" w:hAnsi="Calibri" w:cs="Calibri"/>
                <w:color w:val="000000"/>
                <w:lang w:eastAsia="pt-BR"/>
              </w:rPr>
            </w:pPr>
            <w:r w:rsidRPr="009643D8">
              <w:rPr>
                <w:rFonts w:ascii="Calibri" w:hAnsi="Calibri" w:cs="Calibri"/>
                <w:color w:val="000000"/>
                <w:lang w:eastAsia="pt-BR"/>
              </w:rPr>
              <w:t>SUB CS - Subprefeitura Capela do Socorro</w:t>
            </w:r>
          </w:p>
        </w:tc>
        <w:tc>
          <w:tcPr>
            <w:tcW w:w="891" w:type="pct"/>
            <w:tcBorders>
              <w:top w:val="nil"/>
              <w:left w:val="nil"/>
              <w:bottom w:val="single" w:sz="4" w:space="0" w:color="auto"/>
              <w:right w:val="single" w:sz="8" w:space="0" w:color="auto"/>
            </w:tcBorders>
            <w:noWrap/>
            <w:vAlign w:val="bottom"/>
            <w:hideMark/>
          </w:tcPr>
          <w:p w14:paraId="779F5E77" w14:textId="77777777" w:rsidR="009643D8" w:rsidRPr="009643D8" w:rsidRDefault="009643D8" w:rsidP="00091109">
            <w:pPr>
              <w:jc w:val="right"/>
              <w:rPr>
                <w:rFonts w:ascii="Calibri" w:hAnsi="Calibri" w:cs="Calibri"/>
                <w:color w:val="000000"/>
                <w:lang w:eastAsia="pt-BR"/>
              </w:rPr>
            </w:pPr>
            <w:r w:rsidRPr="009643D8">
              <w:rPr>
                <w:rFonts w:ascii="Calibri" w:hAnsi="Calibri" w:cs="Calibri"/>
                <w:color w:val="000000"/>
                <w:lang w:eastAsia="pt-BR"/>
              </w:rPr>
              <w:t>48</w:t>
            </w:r>
          </w:p>
        </w:tc>
        <w:tc>
          <w:tcPr>
            <w:tcW w:w="537" w:type="pct"/>
            <w:tcBorders>
              <w:top w:val="nil"/>
              <w:left w:val="nil"/>
              <w:bottom w:val="single" w:sz="4" w:space="0" w:color="auto"/>
              <w:right w:val="single" w:sz="8" w:space="0" w:color="auto"/>
            </w:tcBorders>
            <w:hideMark/>
          </w:tcPr>
          <w:p w14:paraId="138F69C3" w14:textId="77777777" w:rsidR="009643D8" w:rsidRPr="009643D8" w:rsidRDefault="009643D8" w:rsidP="00091109">
            <w:pPr>
              <w:jc w:val="right"/>
              <w:rPr>
                <w:rFonts w:ascii="Calibri" w:hAnsi="Calibri" w:cs="Calibri"/>
                <w:color w:val="000000"/>
                <w:lang w:eastAsia="pt-BR"/>
              </w:rPr>
            </w:pPr>
            <w:r w:rsidRPr="009643D8">
              <w:rPr>
                <w:rFonts w:ascii="Calibri" w:hAnsi="Calibri" w:cs="Calibri"/>
                <w:color w:val="000000"/>
                <w:lang w:eastAsia="pt-BR"/>
              </w:rPr>
              <w:t>R$ XXX</w:t>
            </w:r>
          </w:p>
        </w:tc>
      </w:tr>
      <w:tr w:rsidR="009643D8" w:rsidRPr="009643D8" w14:paraId="0D483859" w14:textId="77777777" w:rsidTr="00091109">
        <w:trPr>
          <w:trHeight w:val="300"/>
        </w:trPr>
        <w:tc>
          <w:tcPr>
            <w:tcW w:w="285" w:type="pct"/>
            <w:tcBorders>
              <w:top w:val="nil"/>
              <w:left w:val="single" w:sz="8" w:space="0" w:color="auto"/>
              <w:bottom w:val="single" w:sz="4" w:space="0" w:color="auto"/>
              <w:right w:val="single" w:sz="4" w:space="0" w:color="auto"/>
            </w:tcBorders>
            <w:noWrap/>
            <w:vAlign w:val="bottom"/>
            <w:hideMark/>
          </w:tcPr>
          <w:p w14:paraId="46723FB0" w14:textId="77777777" w:rsidR="009643D8" w:rsidRPr="009643D8" w:rsidRDefault="009643D8" w:rsidP="00091109">
            <w:pPr>
              <w:jc w:val="center"/>
              <w:rPr>
                <w:rFonts w:ascii="Calibri" w:hAnsi="Calibri" w:cs="Calibri"/>
                <w:color w:val="000000"/>
                <w:lang w:eastAsia="pt-BR"/>
              </w:rPr>
            </w:pPr>
            <w:r w:rsidRPr="009643D8">
              <w:rPr>
                <w:rFonts w:ascii="Calibri" w:hAnsi="Calibri" w:cs="Calibri"/>
                <w:color w:val="000000"/>
                <w:lang w:eastAsia="pt-BR"/>
              </w:rPr>
              <w:t>24</w:t>
            </w:r>
          </w:p>
        </w:tc>
        <w:tc>
          <w:tcPr>
            <w:tcW w:w="3286" w:type="pct"/>
            <w:tcBorders>
              <w:top w:val="nil"/>
              <w:left w:val="nil"/>
              <w:bottom w:val="single" w:sz="4" w:space="0" w:color="auto"/>
              <w:right w:val="single" w:sz="4" w:space="0" w:color="auto"/>
            </w:tcBorders>
            <w:noWrap/>
            <w:vAlign w:val="bottom"/>
            <w:hideMark/>
          </w:tcPr>
          <w:p w14:paraId="2A5CAF69" w14:textId="77777777" w:rsidR="009643D8" w:rsidRPr="009643D8" w:rsidRDefault="009643D8" w:rsidP="00091109">
            <w:pPr>
              <w:rPr>
                <w:rFonts w:ascii="Calibri" w:hAnsi="Calibri" w:cs="Calibri"/>
                <w:color w:val="000000"/>
                <w:lang w:eastAsia="pt-BR"/>
              </w:rPr>
            </w:pPr>
            <w:r w:rsidRPr="009643D8">
              <w:rPr>
                <w:rFonts w:ascii="Calibri" w:hAnsi="Calibri" w:cs="Calibri"/>
                <w:color w:val="000000"/>
                <w:lang w:eastAsia="pt-BR"/>
              </w:rPr>
              <w:t>SUB CT - Subprefeitura Cidade Tiradentes</w:t>
            </w:r>
          </w:p>
        </w:tc>
        <w:tc>
          <w:tcPr>
            <w:tcW w:w="891" w:type="pct"/>
            <w:tcBorders>
              <w:top w:val="nil"/>
              <w:left w:val="nil"/>
              <w:bottom w:val="single" w:sz="4" w:space="0" w:color="auto"/>
              <w:right w:val="single" w:sz="8" w:space="0" w:color="auto"/>
            </w:tcBorders>
            <w:noWrap/>
            <w:vAlign w:val="bottom"/>
            <w:hideMark/>
          </w:tcPr>
          <w:p w14:paraId="1AA1B773" w14:textId="77777777" w:rsidR="009643D8" w:rsidRPr="009643D8" w:rsidRDefault="009643D8" w:rsidP="00091109">
            <w:pPr>
              <w:jc w:val="right"/>
              <w:rPr>
                <w:rFonts w:ascii="Calibri" w:hAnsi="Calibri" w:cs="Calibri"/>
                <w:color w:val="000000"/>
                <w:lang w:eastAsia="pt-BR"/>
              </w:rPr>
            </w:pPr>
            <w:r w:rsidRPr="009643D8">
              <w:rPr>
                <w:rFonts w:ascii="Calibri" w:hAnsi="Calibri" w:cs="Calibri"/>
                <w:color w:val="000000"/>
                <w:lang w:eastAsia="pt-BR"/>
              </w:rPr>
              <w:t>6</w:t>
            </w:r>
          </w:p>
        </w:tc>
        <w:tc>
          <w:tcPr>
            <w:tcW w:w="537" w:type="pct"/>
            <w:tcBorders>
              <w:top w:val="nil"/>
              <w:left w:val="nil"/>
              <w:bottom w:val="single" w:sz="4" w:space="0" w:color="auto"/>
              <w:right w:val="single" w:sz="8" w:space="0" w:color="auto"/>
            </w:tcBorders>
            <w:hideMark/>
          </w:tcPr>
          <w:p w14:paraId="0C69E5AC" w14:textId="77777777" w:rsidR="009643D8" w:rsidRPr="009643D8" w:rsidRDefault="009643D8" w:rsidP="00091109">
            <w:pPr>
              <w:jc w:val="right"/>
              <w:rPr>
                <w:rFonts w:ascii="Calibri" w:hAnsi="Calibri" w:cs="Calibri"/>
                <w:color w:val="000000"/>
                <w:lang w:eastAsia="pt-BR"/>
              </w:rPr>
            </w:pPr>
            <w:r w:rsidRPr="009643D8">
              <w:rPr>
                <w:rFonts w:ascii="Calibri" w:hAnsi="Calibri" w:cs="Calibri"/>
                <w:color w:val="000000"/>
                <w:lang w:eastAsia="pt-BR"/>
              </w:rPr>
              <w:t>R$ XXX</w:t>
            </w:r>
          </w:p>
        </w:tc>
      </w:tr>
      <w:tr w:rsidR="009643D8" w:rsidRPr="009643D8" w14:paraId="6AE33908" w14:textId="77777777" w:rsidTr="00091109">
        <w:trPr>
          <w:trHeight w:val="300"/>
        </w:trPr>
        <w:tc>
          <w:tcPr>
            <w:tcW w:w="285" w:type="pct"/>
            <w:tcBorders>
              <w:top w:val="nil"/>
              <w:left w:val="single" w:sz="8" w:space="0" w:color="auto"/>
              <w:bottom w:val="single" w:sz="4" w:space="0" w:color="auto"/>
              <w:right w:val="single" w:sz="4" w:space="0" w:color="auto"/>
            </w:tcBorders>
            <w:noWrap/>
            <w:vAlign w:val="bottom"/>
            <w:hideMark/>
          </w:tcPr>
          <w:p w14:paraId="1C203047" w14:textId="77777777" w:rsidR="009643D8" w:rsidRPr="009643D8" w:rsidRDefault="009643D8" w:rsidP="00091109">
            <w:pPr>
              <w:jc w:val="center"/>
              <w:rPr>
                <w:rFonts w:ascii="Calibri" w:hAnsi="Calibri" w:cs="Calibri"/>
                <w:color w:val="000000"/>
                <w:lang w:eastAsia="pt-BR"/>
              </w:rPr>
            </w:pPr>
            <w:r w:rsidRPr="009643D8">
              <w:rPr>
                <w:rFonts w:ascii="Calibri" w:hAnsi="Calibri" w:cs="Calibri"/>
                <w:color w:val="000000"/>
                <w:lang w:eastAsia="pt-BR"/>
              </w:rPr>
              <w:t>25</w:t>
            </w:r>
          </w:p>
        </w:tc>
        <w:tc>
          <w:tcPr>
            <w:tcW w:w="3286" w:type="pct"/>
            <w:tcBorders>
              <w:top w:val="nil"/>
              <w:left w:val="nil"/>
              <w:bottom w:val="single" w:sz="4" w:space="0" w:color="auto"/>
              <w:right w:val="single" w:sz="4" w:space="0" w:color="auto"/>
            </w:tcBorders>
            <w:noWrap/>
            <w:vAlign w:val="bottom"/>
            <w:hideMark/>
          </w:tcPr>
          <w:p w14:paraId="727F55C6" w14:textId="77777777" w:rsidR="009643D8" w:rsidRPr="009643D8" w:rsidRDefault="009643D8" w:rsidP="00091109">
            <w:pPr>
              <w:rPr>
                <w:rFonts w:ascii="Calibri" w:hAnsi="Calibri" w:cs="Calibri"/>
                <w:color w:val="000000"/>
                <w:lang w:eastAsia="pt-BR"/>
              </w:rPr>
            </w:pPr>
            <w:r w:rsidRPr="009643D8">
              <w:rPr>
                <w:rFonts w:ascii="Calibri" w:hAnsi="Calibri" w:cs="Calibri"/>
                <w:color w:val="000000"/>
                <w:lang w:eastAsia="pt-BR"/>
              </w:rPr>
              <w:t>SUB CV - Subprefeitura Casa Verde</w:t>
            </w:r>
          </w:p>
        </w:tc>
        <w:tc>
          <w:tcPr>
            <w:tcW w:w="891" w:type="pct"/>
            <w:tcBorders>
              <w:top w:val="nil"/>
              <w:left w:val="nil"/>
              <w:bottom w:val="single" w:sz="4" w:space="0" w:color="auto"/>
              <w:right w:val="single" w:sz="8" w:space="0" w:color="auto"/>
            </w:tcBorders>
            <w:noWrap/>
            <w:vAlign w:val="bottom"/>
            <w:hideMark/>
          </w:tcPr>
          <w:p w14:paraId="72A4FFC0" w14:textId="77777777" w:rsidR="009643D8" w:rsidRPr="009643D8" w:rsidRDefault="009643D8" w:rsidP="00091109">
            <w:pPr>
              <w:jc w:val="right"/>
              <w:rPr>
                <w:rFonts w:ascii="Calibri" w:hAnsi="Calibri" w:cs="Calibri"/>
                <w:color w:val="000000"/>
                <w:lang w:eastAsia="pt-BR"/>
              </w:rPr>
            </w:pPr>
            <w:r w:rsidRPr="009643D8">
              <w:rPr>
                <w:rFonts w:ascii="Calibri" w:hAnsi="Calibri" w:cs="Calibri"/>
                <w:color w:val="000000"/>
                <w:lang w:eastAsia="pt-BR"/>
              </w:rPr>
              <w:t>20</w:t>
            </w:r>
          </w:p>
        </w:tc>
        <w:tc>
          <w:tcPr>
            <w:tcW w:w="537" w:type="pct"/>
            <w:tcBorders>
              <w:top w:val="nil"/>
              <w:left w:val="nil"/>
              <w:bottom w:val="single" w:sz="4" w:space="0" w:color="auto"/>
              <w:right w:val="single" w:sz="8" w:space="0" w:color="auto"/>
            </w:tcBorders>
            <w:hideMark/>
          </w:tcPr>
          <w:p w14:paraId="560D346F" w14:textId="77777777" w:rsidR="009643D8" w:rsidRPr="009643D8" w:rsidRDefault="009643D8" w:rsidP="00091109">
            <w:pPr>
              <w:jc w:val="right"/>
              <w:rPr>
                <w:rFonts w:ascii="Calibri" w:hAnsi="Calibri" w:cs="Calibri"/>
                <w:color w:val="000000"/>
                <w:lang w:eastAsia="pt-BR"/>
              </w:rPr>
            </w:pPr>
            <w:r w:rsidRPr="009643D8">
              <w:rPr>
                <w:rFonts w:ascii="Calibri" w:hAnsi="Calibri" w:cs="Calibri"/>
                <w:color w:val="000000"/>
                <w:lang w:eastAsia="pt-BR"/>
              </w:rPr>
              <w:t>R$ XXX</w:t>
            </w:r>
          </w:p>
        </w:tc>
      </w:tr>
      <w:tr w:rsidR="009643D8" w:rsidRPr="009643D8" w14:paraId="6B2C438C" w14:textId="77777777" w:rsidTr="00091109">
        <w:trPr>
          <w:trHeight w:val="300"/>
        </w:trPr>
        <w:tc>
          <w:tcPr>
            <w:tcW w:w="285" w:type="pct"/>
            <w:tcBorders>
              <w:top w:val="nil"/>
              <w:left w:val="single" w:sz="8" w:space="0" w:color="auto"/>
              <w:bottom w:val="single" w:sz="4" w:space="0" w:color="auto"/>
              <w:right w:val="single" w:sz="4" w:space="0" w:color="auto"/>
            </w:tcBorders>
            <w:noWrap/>
            <w:vAlign w:val="bottom"/>
            <w:hideMark/>
          </w:tcPr>
          <w:p w14:paraId="36334656" w14:textId="77777777" w:rsidR="009643D8" w:rsidRPr="009643D8" w:rsidRDefault="009643D8" w:rsidP="00091109">
            <w:pPr>
              <w:jc w:val="center"/>
              <w:rPr>
                <w:rFonts w:ascii="Calibri" w:hAnsi="Calibri" w:cs="Calibri"/>
                <w:color w:val="000000"/>
                <w:lang w:eastAsia="pt-BR"/>
              </w:rPr>
            </w:pPr>
            <w:r w:rsidRPr="009643D8">
              <w:rPr>
                <w:rFonts w:ascii="Calibri" w:hAnsi="Calibri" w:cs="Calibri"/>
                <w:color w:val="000000"/>
                <w:lang w:eastAsia="pt-BR"/>
              </w:rPr>
              <w:t>26</w:t>
            </w:r>
          </w:p>
        </w:tc>
        <w:tc>
          <w:tcPr>
            <w:tcW w:w="3286" w:type="pct"/>
            <w:tcBorders>
              <w:top w:val="nil"/>
              <w:left w:val="nil"/>
              <w:bottom w:val="single" w:sz="4" w:space="0" w:color="auto"/>
              <w:right w:val="single" w:sz="4" w:space="0" w:color="auto"/>
            </w:tcBorders>
            <w:noWrap/>
            <w:vAlign w:val="bottom"/>
            <w:hideMark/>
          </w:tcPr>
          <w:p w14:paraId="7102F2F6" w14:textId="77777777" w:rsidR="009643D8" w:rsidRPr="009643D8" w:rsidRDefault="009643D8" w:rsidP="00091109">
            <w:pPr>
              <w:rPr>
                <w:rFonts w:ascii="Calibri" w:hAnsi="Calibri" w:cs="Calibri"/>
                <w:color w:val="000000"/>
                <w:lang w:eastAsia="pt-BR"/>
              </w:rPr>
            </w:pPr>
            <w:r w:rsidRPr="009643D8">
              <w:rPr>
                <w:rFonts w:ascii="Calibri" w:hAnsi="Calibri" w:cs="Calibri"/>
                <w:color w:val="000000"/>
                <w:lang w:eastAsia="pt-BR"/>
              </w:rPr>
              <w:t>SUB FB - Subprefeitura Freguesia/Brasilândia</w:t>
            </w:r>
          </w:p>
        </w:tc>
        <w:tc>
          <w:tcPr>
            <w:tcW w:w="891" w:type="pct"/>
            <w:tcBorders>
              <w:top w:val="nil"/>
              <w:left w:val="nil"/>
              <w:bottom w:val="single" w:sz="4" w:space="0" w:color="auto"/>
              <w:right w:val="single" w:sz="8" w:space="0" w:color="auto"/>
            </w:tcBorders>
            <w:noWrap/>
            <w:vAlign w:val="bottom"/>
            <w:hideMark/>
          </w:tcPr>
          <w:p w14:paraId="60DA3216" w14:textId="77777777" w:rsidR="009643D8" w:rsidRPr="009643D8" w:rsidRDefault="009643D8" w:rsidP="00091109">
            <w:pPr>
              <w:jc w:val="right"/>
              <w:rPr>
                <w:rFonts w:ascii="Calibri" w:hAnsi="Calibri" w:cs="Calibri"/>
                <w:color w:val="000000"/>
                <w:lang w:eastAsia="pt-BR"/>
              </w:rPr>
            </w:pPr>
            <w:r w:rsidRPr="009643D8">
              <w:rPr>
                <w:rFonts w:ascii="Calibri" w:hAnsi="Calibri" w:cs="Calibri"/>
                <w:color w:val="000000"/>
                <w:lang w:eastAsia="pt-BR"/>
              </w:rPr>
              <w:t>30</w:t>
            </w:r>
          </w:p>
        </w:tc>
        <w:tc>
          <w:tcPr>
            <w:tcW w:w="537" w:type="pct"/>
            <w:tcBorders>
              <w:top w:val="nil"/>
              <w:left w:val="nil"/>
              <w:bottom w:val="single" w:sz="4" w:space="0" w:color="auto"/>
              <w:right w:val="single" w:sz="8" w:space="0" w:color="auto"/>
            </w:tcBorders>
            <w:hideMark/>
          </w:tcPr>
          <w:p w14:paraId="21EC0A48" w14:textId="77777777" w:rsidR="009643D8" w:rsidRPr="009643D8" w:rsidRDefault="009643D8" w:rsidP="00091109">
            <w:pPr>
              <w:jc w:val="right"/>
              <w:rPr>
                <w:rFonts w:ascii="Calibri" w:hAnsi="Calibri" w:cs="Calibri"/>
                <w:color w:val="000000"/>
                <w:lang w:eastAsia="pt-BR"/>
              </w:rPr>
            </w:pPr>
            <w:r w:rsidRPr="009643D8">
              <w:rPr>
                <w:rFonts w:ascii="Calibri" w:hAnsi="Calibri" w:cs="Calibri"/>
                <w:color w:val="000000"/>
                <w:lang w:eastAsia="pt-BR"/>
              </w:rPr>
              <w:t>R$ XXX</w:t>
            </w:r>
          </w:p>
        </w:tc>
      </w:tr>
      <w:tr w:rsidR="009643D8" w:rsidRPr="009643D8" w14:paraId="21DECD49" w14:textId="77777777" w:rsidTr="00091109">
        <w:trPr>
          <w:trHeight w:val="300"/>
        </w:trPr>
        <w:tc>
          <w:tcPr>
            <w:tcW w:w="285" w:type="pct"/>
            <w:tcBorders>
              <w:top w:val="nil"/>
              <w:left w:val="single" w:sz="8" w:space="0" w:color="auto"/>
              <w:bottom w:val="single" w:sz="4" w:space="0" w:color="auto"/>
              <w:right w:val="single" w:sz="4" w:space="0" w:color="auto"/>
            </w:tcBorders>
            <w:noWrap/>
            <w:vAlign w:val="bottom"/>
            <w:hideMark/>
          </w:tcPr>
          <w:p w14:paraId="41C0AA51" w14:textId="77777777" w:rsidR="009643D8" w:rsidRPr="009643D8" w:rsidRDefault="009643D8" w:rsidP="00091109">
            <w:pPr>
              <w:jc w:val="center"/>
              <w:rPr>
                <w:rFonts w:ascii="Calibri" w:hAnsi="Calibri" w:cs="Calibri"/>
                <w:color w:val="000000"/>
                <w:lang w:eastAsia="pt-BR"/>
              </w:rPr>
            </w:pPr>
            <w:r w:rsidRPr="009643D8">
              <w:rPr>
                <w:rFonts w:ascii="Calibri" w:hAnsi="Calibri" w:cs="Calibri"/>
                <w:color w:val="000000"/>
                <w:lang w:eastAsia="pt-BR"/>
              </w:rPr>
              <w:t>27</w:t>
            </w:r>
          </w:p>
        </w:tc>
        <w:tc>
          <w:tcPr>
            <w:tcW w:w="3286" w:type="pct"/>
            <w:tcBorders>
              <w:top w:val="nil"/>
              <w:left w:val="nil"/>
              <w:bottom w:val="single" w:sz="4" w:space="0" w:color="auto"/>
              <w:right w:val="single" w:sz="4" w:space="0" w:color="auto"/>
            </w:tcBorders>
            <w:noWrap/>
            <w:vAlign w:val="bottom"/>
            <w:hideMark/>
          </w:tcPr>
          <w:p w14:paraId="08AEB25F" w14:textId="77777777" w:rsidR="009643D8" w:rsidRPr="009643D8" w:rsidRDefault="009643D8" w:rsidP="00091109">
            <w:pPr>
              <w:rPr>
                <w:rFonts w:ascii="Calibri" w:hAnsi="Calibri" w:cs="Calibri"/>
                <w:color w:val="000000"/>
                <w:lang w:eastAsia="pt-BR"/>
              </w:rPr>
            </w:pPr>
            <w:r w:rsidRPr="009643D8">
              <w:rPr>
                <w:rFonts w:ascii="Calibri" w:hAnsi="Calibri" w:cs="Calibri"/>
                <w:color w:val="000000"/>
                <w:lang w:eastAsia="pt-BR"/>
              </w:rPr>
              <w:t>SUB G - Subprefeitura Guaianases</w:t>
            </w:r>
          </w:p>
        </w:tc>
        <w:tc>
          <w:tcPr>
            <w:tcW w:w="891" w:type="pct"/>
            <w:tcBorders>
              <w:top w:val="nil"/>
              <w:left w:val="nil"/>
              <w:bottom w:val="single" w:sz="4" w:space="0" w:color="auto"/>
              <w:right w:val="single" w:sz="8" w:space="0" w:color="auto"/>
            </w:tcBorders>
            <w:noWrap/>
            <w:vAlign w:val="bottom"/>
            <w:hideMark/>
          </w:tcPr>
          <w:p w14:paraId="3E540745" w14:textId="77777777" w:rsidR="009643D8" w:rsidRPr="009643D8" w:rsidRDefault="009643D8" w:rsidP="00091109">
            <w:pPr>
              <w:jc w:val="right"/>
              <w:rPr>
                <w:rFonts w:ascii="Calibri" w:hAnsi="Calibri" w:cs="Calibri"/>
                <w:color w:val="000000"/>
                <w:lang w:eastAsia="pt-BR"/>
              </w:rPr>
            </w:pPr>
            <w:r w:rsidRPr="009643D8">
              <w:rPr>
                <w:rFonts w:ascii="Calibri" w:hAnsi="Calibri" w:cs="Calibri"/>
                <w:color w:val="000000"/>
                <w:lang w:eastAsia="pt-BR"/>
              </w:rPr>
              <w:t>48</w:t>
            </w:r>
          </w:p>
        </w:tc>
        <w:tc>
          <w:tcPr>
            <w:tcW w:w="537" w:type="pct"/>
            <w:tcBorders>
              <w:top w:val="nil"/>
              <w:left w:val="nil"/>
              <w:bottom w:val="single" w:sz="4" w:space="0" w:color="auto"/>
              <w:right w:val="single" w:sz="8" w:space="0" w:color="auto"/>
            </w:tcBorders>
            <w:hideMark/>
          </w:tcPr>
          <w:p w14:paraId="6B55D649" w14:textId="77777777" w:rsidR="009643D8" w:rsidRPr="009643D8" w:rsidRDefault="009643D8" w:rsidP="00091109">
            <w:pPr>
              <w:jc w:val="right"/>
              <w:rPr>
                <w:rFonts w:ascii="Calibri" w:hAnsi="Calibri" w:cs="Calibri"/>
                <w:color w:val="000000"/>
                <w:lang w:eastAsia="pt-BR"/>
              </w:rPr>
            </w:pPr>
            <w:r w:rsidRPr="009643D8">
              <w:rPr>
                <w:rFonts w:ascii="Calibri" w:hAnsi="Calibri" w:cs="Calibri"/>
                <w:color w:val="000000"/>
                <w:lang w:eastAsia="pt-BR"/>
              </w:rPr>
              <w:t>R$ XXX</w:t>
            </w:r>
          </w:p>
        </w:tc>
      </w:tr>
      <w:tr w:rsidR="009643D8" w:rsidRPr="009643D8" w14:paraId="23D61BFE" w14:textId="77777777" w:rsidTr="00091109">
        <w:trPr>
          <w:trHeight w:val="300"/>
        </w:trPr>
        <w:tc>
          <w:tcPr>
            <w:tcW w:w="285" w:type="pct"/>
            <w:tcBorders>
              <w:top w:val="nil"/>
              <w:left w:val="single" w:sz="8" w:space="0" w:color="auto"/>
              <w:bottom w:val="single" w:sz="4" w:space="0" w:color="auto"/>
              <w:right w:val="single" w:sz="4" w:space="0" w:color="auto"/>
            </w:tcBorders>
            <w:noWrap/>
            <w:vAlign w:val="bottom"/>
            <w:hideMark/>
          </w:tcPr>
          <w:p w14:paraId="57393B24" w14:textId="77777777" w:rsidR="009643D8" w:rsidRPr="009643D8" w:rsidRDefault="009643D8" w:rsidP="00091109">
            <w:pPr>
              <w:jc w:val="center"/>
              <w:rPr>
                <w:rFonts w:ascii="Calibri" w:hAnsi="Calibri" w:cs="Calibri"/>
                <w:color w:val="000000"/>
                <w:lang w:eastAsia="pt-BR"/>
              </w:rPr>
            </w:pPr>
            <w:r w:rsidRPr="009643D8">
              <w:rPr>
                <w:rFonts w:ascii="Calibri" w:hAnsi="Calibri" w:cs="Calibri"/>
                <w:color w:val="000000"/>
                <w:lang w:eastAsia="pt-BR"/>
              </w:rPr>
              <w:t>28</w:t>
            </w:r>
          </w:p>
        </w:tc>
        <w:tc>
          <w:tcPr>
            <w:tcW w:w="3286" w:type="pct"/>
            <w:tcBorders>
              <w:top w:val="nil"/>
              <w:left w:val="nil"/>
              <w:bottom w:val="single" w:sz="4" w:space="0" w:color="auto"/>
              <w:right w:val="single" w:sz="4" w:space="0" w:color="auto"/>
            </w:tcBorders>
            <w:noWrap/>
            <w:vAlign w:val="bottom"/>
            <w:hideMark/>
          </w:tcPr>
          <w:p w14:paraId="31062776" w14:textId="77777777" w:rsidR="009643D8" w:rsidRPr="009643D8" w:rsidRDefault="009643D8" w:rsidP="00091109">
            <w:pPr>
              <w:rPr>
                <w:rFonts w:ascii="Calibri" w:hAnsi="Calibri" w:cs="Calibri"/>
                <w:color w:val="000000"/>
                <w:lang w:eastAsia="pt-BR"/>
              </w:rPr>
            </w:pPr>
            <w:r w:rsidRPr="009643D8">
              <w:rPr>
                <w:rFonts w:ascii="Calibri" w:hAnsi="Calibri" w:cs="Calibri"/>
                <w:color w:val="000000"/>
                <w:lang w:eastAsia="pt-BR"/>
              </w:rPr>
              <w:t>SUB IP - Subprefeitura Ipiranga</w:t>
            </w:r>
          </w:p>
        </w:tc>
        <w:tc>
          <w:tcPr>
            <w:tcW w:w="891" w:type="pct"/>
            <w:tcBorders>
              <w:top w:val="nil"/>
              <w:left w:val="nil"/>
              <w:bottom w:val="single" w:sz="4" w:space="0" w:color="auto"/>
              <w:right w:val="single" w:sz="8" w:space="0" w:color="auto"/>
            </w:tcBorders>
            <w:noWrap/>
            <w:vAlign w:val="bottom"/>
            <w:hideMark/>
          </w:tcPr>
          <w:p w14:paraId="3F48C20F" w14:textId="77777777" w:rsidR="009643D8" w:rsidRPr="009643D8" w:rsidRDefault="009643D8" w:rsidP="00091109">
            <w:pPr>
              <w:jc w:val="right"/>
              <w:rPr>
                <w:rFonts w:ascii="Calibri" w:hAnsi="Calibri" w:cs="Calibri"/>
                <w:color w:val="000000"/>
                <w:lang w:eastAsia="pt-BR"/>
              </w:rPr>
            </w:pPr>
            <w:r w:rsidRPr="009643D8">
              <w:rPr>
                <w:rFonts w:ascii="Calibri" w:hAnsi="Calibri" w:cs="Calibri"/>
                <w:color w:val="000000"/>
                <w:lang w:eastAsia="pt-BR"/>
              </w:rPr>
              <w:t>60</w:t>
            </w:r>
          </w:p>
        </w:tc>
        <w:tc>
          <w:tcPr>
            <w:tcW w:w="537" w:type="pct"/>
            <w:tcBorders>
              <w:top w:val="nil"/>
              <w:left w:val="nil"/>
              <w:bottom w:val="single" w:sz="4" w:space="0" w:color="auto"/>
              <w:right w:val="single" w:sz="8" w:space="0" w:color="auto"/>
            </w:tcBorders>
            <w:hideMark/>
          </w:tcPr>
          <w:p w14:paraId="265A54A4" w14:textId="77777777" w:rsidR="009643D8" w:rsidRPr="009643D8" w:rsidRDefault="009643D8" w:rsidP="00091109">
            <w:pPr>
              <w:jc w:val="right"/>
              <w:rPr>
                <w:rFonts w:ascii="Calibri" w:hAnsi="Calibri" w:cs="Calibri"/>
                <w:color w:val="000000"/>
                <w:lang w:eastAsia="pt-BR"/>
              </w:rPr>
            </w:pPr>
            <w:r w:rsidRPr="009643D8">
              <w:rPr>
                <w:rFonts w:ascii="Calibri" w:hAnsi="Calibri" w:cs="Calibri"/>
                <w:color w:val="000000"/>
                <w:lang w:eastAsia="pt-BR"/>
              </w:rPr>
              <w:t>R$ XXX</w:t>
            </w:r>
          </w:p>
        </w:tc>
      </w:tr>
      <w:tr w:rsidR="009643D8" w:rsidRPr="009643D8" w14:paraId="3D89BC8C" w14:textId="77777777" w:rsidTr="00091109">
        <w:trPr>
          <w:trHeight w:val="300"/>
        </w:trPr>
        <w:tc>
          <w:tcPr>
            <w:tcW w:w="285" w:type="pct"/>
            <w:tcBorders>
              <w:top w:val="nil"/>
              <w:left w:val="single" w:sz="8" w:space="0" w:color="auto"/>
              <w:bottom w:val="single" w:sz="4" w:space="0" w:color="auto"/>
              <w:right w:val="single" w:sz="4" w:space="0" w:color="auto"/>
            </w:tcBorders>
            <w:noWrap/>
            <w:vAlign w:val="bottom"/>
            <w:hideMark/>
          </w:tcPr>
          <w:p w14:paraId="4B34824B" w14:textId="77777777" w:rsidR="009643D8" w:rsidRPr="009643D8" w:rsidRDefault="009643D8" w:rsidP="00091109">
            <w:pPr>
              <w:jc w:val="center"/>
              <w:rPr>
                <w:rFonts w:ascii="Calibri" w:hAnsi="Calibri" w:cs="Calibri"/>
                <w:color w:val="000000"/>
                <w:lang w:eastAsia="pt-BR"/>
              </w:rPr>
            </w:pPr>
            <w:r w:rsidRPr="009643D8">
              <w:rPr>
                <w:rFonts w:ascii="Calibri" w:hAnsi="Calibri" w:cs="Calibri"/>
                <w:color w:val="000000"/>
                <w:lang w:eastAsia="pt-BR"/>
              </w:rPr>
              <w:t>29</w:t>
            </w:r>
          </w:p>
        </w:tc>
        <w:tc>
          <w:tcPr>
            <w:tcW w:w="3286" w:type="pct"/>
            <w:tcBorders>
              <w:top w:val="nil"/>
              <w:left w:val="nil"/>
              <w:bottom w:val="single" w:sz="4" w:space="0" w:color="auto"/>
              <w:right w:val="single" w:sz="4" w:space="0" w:color="auto"/>
            </w:tcBorders>
            <w:noWrap/>
            <w:vAlign w:val="bottom"/>
            <w:hideMark/>
          </w:tcPr>
          <w:p w14:paraId="79401F91" w14:textId="77777777" w:rsidR="009643D8" w:rsidRPr="009643D8" w:rsidRDefault="009643D8" w:rsidP="00091109">
            <w:pPr>
              <w:rPr>
                <w:rFonts w:ascii="Calibri" w:hAnsi="Calibri" w:cs="Calibri"/>
                <w:color w:val="000000"/>
                <w:lang w:eastAsia="pt-BR"/>
              </w:rPr>
            </w:pPr>
            <w:r w:rsidRPr="009643D8">
              <w:rPr>
                <w:rFonts w:ascii="Calibri" w:hAnsi="Calibri" w:cs="Calibri"/>
                <w:color w:val="000000"/>
                <w:lang w:eastAsia="pt-BR"/>
              </w:rPr>
              <w:t>SUB IQ - Subprefeitura Itaquera</w:t>
            </w:r>
          </w:p>
        </w:tc>
        <w:tc>
          <w:tcPr>
            <w:tcW w:w="891" w:type="pct"/>
            <w:tcBorders>
              <w:top w:val="nil"/>
              <w:left w:val="nil"/>
              <w:bottom w:val="single" w:sz="4" w:space="0" w:color="auto"/>
              <w:right w:val="single" w:sz="8" w:space="0" w:color="auto"/>
            </w:tcBorders>
            <w:noWrap/>
            <w:vAlign w:val="bottom"/>
            <w:hideMark/>
          </w:tcPr>
          <w:p w14:paraId="2F744008" w14:textId="77777777" w:rsidR="009643D8" w:rsidRPr="009643D8" w:rsidRDefault="009643D8" w:rsidP="00091109">
            <w:pPr>
              <w:jc w:val="right"/>
              <w:rPr>
                <w:rFonts w:ascii="Calibri" w:hAnsi="Calibri" w:cs="Calibri"/>
                <w:color w:val="000000"/>
                <w:lang w:eastAsia="pt-BR"/>
              </w:rPr>
            </w:pPr>
            <w:r w:rsidRPr="009643D8">
              <w:rPr>
                <w:rFonts w:ascii="Calibri" w:hAnsi="Calibri" w:cs="Calibri"/>
                <w:color w:val="000000"/>
                <w:lang w:eastAsia="pt-BR"/>
              </w:rPr>
              <w:t>48</w:t>
            </w:r>
          </w:p>
        </w:tc>
        <w:tc>
          <w:tcPr>
            <w:tcW w:w="537" w:type="pct"/>
            <w:tcBorders>
              <w:top w:val="nil"/>
              <w:left w:val="nil"/>
              <w:bottom w:val="single" w:sz="4" w:space="0" w:color="auto"/>
              <w:right w:val="single" w:sz="8" w:space="0" w:color="auto"/>
            </w:tcBorders>
            <w:hideMark/>
          </w:tcPr>
          <w:p w14:paraId="429384BD" w14:textId="77777777" w:rsidR="009643D8" w:rsidRPr="009643D8" w:rsidRDefault="009643D8" w:rsidP="00091109">
            <w:pPr>
              <w:jc w:val="right"/>
              <w:rPr>
                <w:rFonts w:ascii="Calibri" w:hAnsi="Calibri" w:cs="Calibri"/>
                <w:color w:val="000000"/>
                <w:lang w:eastAsia="pt-BR"/>
              </w:rPr>
            </w:pPr>
            <w:r w:rsidRPr="009643D8">
              <w:rPr>
                <w:rFonts w:ascii="Calibri" w:hAnsi="Calibri" w:cs="Calibri"/>
                <w:color w:val="000000"/>
                <w:lang w:eastAsia="pt-BR"/>
              </w:rPr>
              <w:t>R$ XXX</w:t>
            </w:r>
          </w:p>
        </w:tc>
      </w:tr>
      <w:tr w:rsidR="009643D8" w:rsidRPr="009643D8" w14:paraId="0D42365C" w14:textId="77777777" w:rsidTr="00091109">
        <w:trPr>
          <w:trHeight w:val="300"/>
        </w:trPr>
        <w:tc>
          <w:tcPr>
            <w:tcW w:w="285" w:type="pct"/>
            <w:tcBorders>
              <w:top w:val="nil"/>
              <w:left w:val="single" w:sz="8" w:space="0" w:color="auto"/>
              <w:bottom w:val="single" w:sz="4" w:space="0" w:color="auto"/>
              <w:right w:val="single" w:sz="4" w:space="0" w:color="auto"/>
            </w:tcBorders>
            <w:noWrap/>
            <w:vAlign w:val="bottom"/>
            <w:hideMark/>
          </w:tcPr>
          <w:p w14:paraId="18E8C380" w14:textId="77777777" w:rsidR="009643D8" w:rsidRPr="009643D8" w:rsidRDefault="009643D8" w:rsidP="00091109">
            <w:pPr>
              <w:jc w:val="center"/>
              <w:rPr>
                <w:rFonts w:ascii="Calibri" w:hAnsi="Calibri" w:cs="Calibri"/>
                <w:color w:val="000000"/>
                <w:lang w:eastAsia="pt-BR"/>
              </w:rPr>
            </w:pPr>
            <w:r w:rsidRPr="009643D8">
              <w:rPr>
                <w:rFonts w:ascii="Calibri" w:hAnsi="Calibri" w:cs="Calibri"/>
                <w:color w:val="000000"/>
                <w:lang w:eastAsia="pt-BR"/>
              </w:rPr>
              <w:t>30</w:t>
            </w:r>
          </w:p>
        </w:tc>
        <w:tc>
          <w:tcPr>
            <w:tcW w:w="3286" w:type="pct"/>
            <w:tcBorders>
              <w:top w:val="nil"/>
              <w:left w:val="nil"/>
              <w:bottom w:val="single" w:sz="4" w:space="0" w:color="auto"/>
              <w:right w:val="single" w:sz="4" w:space="0" w:color="auto"/>
            </w:tcBorders>
            <w:noWrap/>
            <w:vAlign w:val="bottom"/>
            <w:hideMark/>
          </w:tcPr>
          <w:p w14:paraId="79C2FA73" w14:textId="77777777" w:rsidR="009643D8" w:rsidRPr="009643D8" w:rsidRDefault="009643D8" w:rsidP="00091109">
            <w:pPr>
              <w:rPr>
                <w:rFonts w:ascii="Calibri" w:hAnsi="Calibri" w:cs="Calibri"/>
                <w:color w:val="000000"/>
                <w:lang w:eastAsia="pt-BR"/>
              </w:rPr>
            </w:pPr>
            <w:r w:rsidRPr="009643D8">
              <w:rPr>
                <w:rFonts w:ascii="Calibri" w:hAnsi="Calibri" w:cs="Calibri"/>
                <w:color w:val="000000"/>
                <w:lang w:eastAsia="pt-BR"/>
              </w:rPr>
              <w:t>SUB IT - Subprefeitura Itaim Paulista</w:t>
            </w:r>
          </w:p>
        </w:tc>
        <w:tc>
          <w:tcPr>
            <w:tcW w:w="891" w:type="pct"/>
            <w:tcBorders>
              <w:top w:val="nil"/>
              <w:left w:val="nil"/>
              <w:bottom w:val="single" w:sz="4" w:space="0" w:color="auto"/>
              <w:right w:val="single" w:sz="8" w:space="0" w:color="auto"/>
            </w:tcBorders>
            <w:noWrap/>
            <w:vAlign w:val="bottom"/>
            <w:hideMark/>
          </w:tcPr>
          <w:p w14:paraId="51641038" w14:textId="77777777" w:rsidR="009643D8" w:rsidRPr="009643D8" w:rsidRDefault="009643D8" w:rsidP="00091109">
            <w:pPr>
              <w:jc w:val="right"/>
              <w:rPr>
                <w:rFonts w:ascii="Calibri" w:hAnsi="Calibri" w:cs="Calibri"/>
                <w:color w:val="000000"/>
                <w:lang w:eastAsia="pt-BR"/>
              </w:rPr>
            </w:pPr>
            <w:r w:rsidRPr="009643D8">
              <w:rPr>
                <w:rFonts w:ascii="Calibri" w:hAnsi="Calibri" w:cs="Calibri"/>
                <w:color w:val="000000"/>
                <w:lang w:eastAsia="pt-BR"/>
              </w:rPr>
              <w:t>24</w:t>
            </w:r>
          </w:p>
        </w:tc>
        <w:tc>
          <w:tcPr>
            <w:tcW w:w="537" w:type="pct"/>
            <w:tcBorders>
              <w:top w:val="nil"/>
              <w:left w:val="nil"/>
              <w:bottom w:val="single" w:sz="4" w:space="0" w:color="auto"/>
              <w:right w:val="single" w:sz="8" w:space="0" w:color="auto"/>
            </w:tcBorders>
            <w:hideMark/>
          </w:tcPr>
          <w:p w14:paraId="4421EC77" w14:textId="77777777" w:rsidR="009643D8" w:rsidRPr="009643D8" w:rsidRDefault="009643D8" w:rsidP="00091109">
            <w:pPr>
              <w:jc w:val="right"/>
              <w:rPr>
                <w:rFonts w:ascii="Calibri" w:hAnsi="Calibri" w:cs="Calibri"/>
                <w:color w:val="000000"/>
                <w:lang w:eastAsia="pt-BR"/>
              </w:rPr>
            </w:pPr>
            <w:r w:rsidRPr="009643D8">
              <w:rPr>
                <w:rFonts w:ascii="Calibri" w:hAnsi="Calibri" w:cs="Calibri"/>
                <w:color w:val="000000"/>
                <w:lang w:eastAsia="pt-BR"/>
              </w:rPr>
              <w:t>R$ XXX</w:t>
            </w:r>
          </w:p>
        </w:tc>
      </w:tr>
      <w:tr w:rsidR="009643D8" w:rsidRPr="009643D8" w14:paraId="36550D4C" w14:textId="77777777" w:rsidTr="00091109">
        <w:trPr>
          <w:trHeight w:val="300"/>
        </w:trPr>
        <w:tc>
          <w:tcPr>
            <w:tcW w:w="285" w:type="pct"/>
            <w:tcBorders>
              <w:top w:val="nil"/>
              <w:left w:val="single" w:sz="8" w:space="0" w:color="auto"/>
              <w:bottom w:val="single" w:sz="4" w:space="0" w:color="auto"/>
              <w:right w:val="single" w:sz="4" w:space="0" w:color="auto"/>
            </w:tcBorders>
            <w:noWrap/>
            <w:vAlign w:val="bottom"/>
            <w:hideMark/>
          </w:tcPr>
          <w:p w14:paraId="2C8B330C" w14:textId="77777777" w:rsidR="009643D8" w:rsidRPr="009643D8" w:rsidRDefault="009643D8" w:rsidP="00091109">
            <w:pPr>
              <w:jc w:val="center"/>
              <w:rPr>
                <w:rFonts w:ascii="Calibri" w:hAnsi="Calibri" w:cs="Calibri"/>
                <w:color w:val="000000"/>
                <w:lang w:eastAsia="pt-BR"/>
              </w:rPr>
            </w:pPr>
            <w:r w:rsidRPr="009643D8">
              <w:rPr>
                <w:rFonts w:ascii="Calibri" w:hAnsi="Calibri" w:cs="Calibri"/>
                <w:color w:val="000000"/>
                <w:lang w:eastAsia="pt-BR"/>
              </w:rPr>
              <w:t>31</w:t>
            </w:r>
          </w:p>
        </w:tc>
        <w:tc>
          <w:tcPr>
            <w:tcW w:w="3286" w:type="pct"/>
            <w:tcBorders>
              <w:top w:val="nil"/>
              <w:left w:val="nil"/>
              <w:bottom w:val="single" w:sz="4" w:space="0" w:color="auto"/>
              <w:right w:val="single" w:sz="4" w:space="0" w:color="auto"/>
            </w:tcBorders>
            <w:noWrap/>
            <w:vAlign w:val="bottom"/>
            <w:hideMark/>
          </w:tcPr>
          <w:p w14:paraId="7BA56682" w14:textId="77777777" w:rsidR="009643D8" w:rsidRPr="009643D8" w:rsidRDefault="009643D8" w:rsidP="00091109">
            <w:pPr>
              <w:rPr>
                <w:rFonts w:ascii="Calibri" w:hAnsi="Calibri" w:cs="Calibri"/>
                <w:color w:val="000000"/>
                <w:lang w:eastAsia="pt-BR"/>
              </w:rPr>
            </w:pPr>
            <w:r w:rsidRPr="009643D8">
              <w:rPr>
                <w:rFonts w:ascii="Calibri" w:hAnsi="Calibri" w:cs="Calibri"/>
                <w:color w:val="000000"/>
                <w:lang w:eastAsia="pt-BR"/>
              </w:rPr>
              <w:t>SUB JT - Subprefeitura Jaçanã/Tremembé</w:t>
            </w:r>
          </w:p>
        </w:tc>
        <w:tc>
          <w:tcPr>
            <w:tcW w:w="891" w:type="pct"/>
            <w:tcBorders>
              <w:top w:val="nil"/>
              <w:left w:val="nil"/>
              <w:bottom w:val="single" w:sz="4" w:space="0" w:color="auto"/>
              <w:right w:val="single" w:sz="8" w:space="0" w:color="auto"/>
            </w:tcBorders>
            <w:noWrap/>
            <w:vAlign w:val="bottom"/>
            <w:hideMark/>
          </w:tcPr>
          <w:p w14:paraId="423D4B9D" w14:textId="77777777" w:rsidR="009643D8" w:rsidRPr="009643D8" w:rsidRDefault="009643D8" w:rsidP="00091109">
            <w:pPr>
              <w:jc w:val="right"/>
              <w:rPr>
                <w:rFonts w:ascii="Calibri" w:hAnsi="Calibri" w:cs="Calibri"/>
                <w:color w:val="000000"/>
                <w:lang w:eastAsia="pt-BR"/>
              </w:rPr>
            </w:pPr>
            <w:r w:rsidRPr="009643D8">
              <w:rPr>
                <w:rFonts w:ascii="Calibri" w:hAnsi="Calibri" w:cs="Calibri"/>
                <w:color w:val="000000"/>
                <w:lang w:eastAsia="pt-BR"/>
              </w:rPr>
              <w:t>15</w:t>
            </w:r>
          </w:p>
        </w:tc>
        <w:tc>
          <w:tcPr>
            <w:tcW w:w="537" w:type="pct"/>
            <w:tcBorders>
              <w:top w:val="nil"/>
              <w:left w:val="nil"/>
              <w:bottom w:val="single" w:sz="4" w:space="0" w:color="auto"/>
              <w:right w:val="single" w:sz="8" w:space="0" w:color="auto"/>
            </w:tcBorders>
            <w:hideMark/>
          </w:tcPr>
          <w:p w14:paraId="5F18FDC0" w14:textId="77777777" w:rsidR="009643D8" w:rsidRPr="009643D8" w:rsidRDefault="009643D8" w:rsidP="00091109">
            <w:pPr>
              <w:jc w:val="right"/>
              <w:rPr>
                <w:rFonts w:ascii="Calibri" w:hAnsi="Calibri" w:cs="Calibri"/>
                <w:color w:val="000000"/>
                <w:lang w:eastAsia="pt-BR"/>
              </w:rPr>
            </w:pPr>
            <w:r w:rsidRPr="009643D8">
              <w:rPr>
                <w:rFonts w:ascii="Calibri" w:hAnsi="Calibri" w:cs="Calibri"/>
                <w:color w:val="000000"/>
                <w:lang w:eastAsia="pt-BR"/>
              </w:rPr>
              <w:t>R$ XXX</w:t>
            </w:r>
          </w:p>
        </w:tc>
      </w:tr>
      <w:tr w:rsidR="009643D8" w:rsidRPr="009643D8" w14:paraId="57974D3F" w14:textId="77777777" w:rsidTr="00091109">
        <w:trPr>
          <w:trHeight w:val="300"/>
        </w:trPr>
        <w:tc>
          <w:tcPr>
            <w:tcW w:w="285" w:type="pct"/>
            <w:tcBorders>
              <w:top w:val="nil"/>
              <w:left w:val="single" w:sz="8" w:space="0" w:color="auto"/>
              <w:bottom w:val="single" w:sz="4" w:space="0" w:color="auto"/>
              <w:right w:val="single" w:sz="4" w:space="0" w:color="auto"/>
            </w:tcBorders>
            <w:noWrap/>
            <w:vAlign w:val="bottom"/>
            <w:hideMark/>
          </w:tcPr>
          <w:p w14:paraId="434292C4" w14:textId="77777777" w:rsidR="009643D8" w:rsidRPr="009643D8" w:rsidRDefault="009643D8" w:rsidP="00091109">
            <w:pPr>
              <w:jc w:val="center"/>
              <w:rPr>
                <w:rFonts w:ascii="Calibri" w:hAnsi="Calibri" w:cs="Calibri"/>
                <w:color w:val="000000"/>
                <w:lang w:eastAsia="pt-BR"/>
              </w:rPr>
            </w:pPr>
            <w:r w:rsidRPr="009643D8">
              <w:rPr>
                <w:rFonts w:ascii="Calibri" w:hAnsi="Calibri" w:cs="Calibri"/>
                <w:color w:val="000000"/>
                <w:lang w:eastAsia="pt-BR"/>
              </w:rPr>
              <w:t>32</w:t>
            </w:r>
          </w:p>
        </w:tc>
        <w:tc>
          <w:tcPr>
            <w:tcW w:w="3286" w:type="pct"/>
            <w:tcBorders>
              <w:top w:val="nil"/>
              <w:left w:val="nil"/>
              <w:bottom w:val="single" w:sz="4" w:space="0" w:color="auto"/>
              <w:right w:val="single" w:sz="4" w:space="0" w:color="auto"/>
            </w:tcBorders>
            <w:noWrap/>
            <w:vAlign w:val="bottom"/>
            <w:hideMark/>
          </w:tcPr>
          <w:p w14:paraId="472170F6" w14:textId="77777777" w:rsidR="009643D8" w:rsidRPr="009643D8" w:rsidRDefault="009643D8" w:rsidP="00091109">
            <w:pPr>
              <w:rPr>
                <w:rFonts w:ascii="Calibri" w:hAnsi="Calibri" w:cs="Calibri"/>
                <w:color w:val="000000"/>
                <w:lang w:eastAsia="pt-BR"/>
              </w:rPr>
            </w:pPr>
            <w:r w:rsidRPr="009643D8">
              <w:rPr>
                <w:rFonts w:ascii="Calibri" w:hAnsi="Calibri" w:cs="Calibri"/>
                <w:color w:val="000000"/>
                <w:lang w:eastAsia="pt-BR"/>
              </w:rPr>
              <w:t>SUB MB - Subprefeitura M'Boi Mirim</w:t>
            </w:r>
          </w:p>
        </w:tc>
        <w:tc>
          <w:tcPr>
            <w:tcW w:w="891" w:type="pct"/>
            <w:tcBorders>
              <w:top w:val="nil"/>
              <w:left w:val="nil"/>
              <w:bottom w:val="single" w:sz="4" w:space="0" w:color="auto"/>
              <w:right w:val="single" w:sz="8" w:space="0" w:color="auto"/>
            </w:tcBorders>
            <w:noWrap/>
            <w:vAlign w:val="bottom"/>
            <w:hideMark/>
          </w:tcPr>
          <w:p w14:paraId="4C2A823A" w14:textId="77777777" w:rsidR="009643D8" w:rsidRPr="009643D8" w:rsidRDefault="009643D8" w:rsidP="00091109">
            <w:pPr>
              <w:jc w:val="right"/>
              <w:rPr>
                <w:rFonts w:ascii="Calibri" w:hAnsi="Calibri" w:cs="Calibri"/>
                <w:color w:val="000000"/>
                <w:lang w:eastAsia="pt-BR"/>
              </w:rPr>
            </w:pPr>
            <w:r w:rsidRPr="009643D8">
              <w:rPr>
                <w:rFonts w:ascii="Calibri" w:hAnsi="Calibri" w:cs="Calibri"/>
                <w:color w:val="000000"/>
                <w:lang w:eastAsia="pt-BR"/>
              </w:rPr>
              <w:t>15</w:t>
            </w:r>
          </w:p>
        </w:tc>
        <w:tc>
          <w:tcPr>
            <w:tcW w:w="537" w:type="pct"/>
            <w:tcBorders>
              <w:top w:val="nil"/>
              <w:left w:val="nil"/>
              <w:bottom w:val="single" w:sz="4" w:space="0" w:color="auto"/>
              <w:right w:val="single" w:sz="8" w:space="0" w:color="auto"/>
            </w:tcBorders>
            <w:hideMark/>
          </w:tcPr>
          <w:p w14:paraId="08F7BEF9" w14:textId="77777777" w:rsidR="009643D8" w:rsidRPr="009643D8" w:rsidRDefault="009643D8" w:rsidP="00091109">
            <w:pPr>
              <w:jc w:val="right"/>
              <w:rPr>
                <w:rFonts w:ascii="Calibri" w:hAnsi="Calibri" w:cs="Calibri"/>
                <w:color w:val="000000"/>
                <w:lang w:eastAsia="pt-BR"/>
              </w:rPr>
            </w:pPr>
            <w:r w:rsidRPr="009643D8">
              <w:rPr>
                <w:rFonts w:ascii="Calibri" w:hAnsi="Calibri" w:cs="Calibri"/>
                <w:color w:val="000000"/>
                <w:lang w:eastAsia="pt-BR"/>
              </w:rPr>
              <w:t>R$ XXX</w:t>
            </w:r>
          </w:p>
        </w:tc>
      </w:tr>
      <w:tr w:rsidR="009643D8" w:rsidRPr="009643D8" w14:paraId="7E0F72CD" w14:textId="77777777" w:rsidTr="00091109">
        <w:trPr>
          <w:trHeight w:val="300"/>
        </w:trPr>
        <w:tc>
          <w:tcPr>
            <w:tcW w:w="285" w:type="pct"/>
            <w:tcBorders>
              <w:top w:val="nil"/>
              <w:left w:val="single" w:sz="8" w:space="0" w:color="auto"/>
              <w:bottom w:val="single" w:sz="4" w:space="0" w:color="auto"/>
              <w:right w:val="single" w:sz="4" w:space="0" w:color="auto"/>
            </w:tcBorders>
            <w:noWrap/>
            <w:vAlign w:val="bottom"/>
            <w:hideMark/>
          </w:tcPr>
          <w:p w14:paraId="7CE58F48" w14:textId="77777777" w:rsidR="009643D8" w:rsidRPr="009643D8" w:rsidRDefault="009643D8" w:rsidP="00091109">
            <w:pPr>
              <w:jc w:val="center"/>
              <w:rPr>
                <w:rFonts w:ascii="Calibri" w:hAnsi="Calibri" w:cs="Calibri"/>
                <w:color w:val="000000"/>
                <w:lang w:eastAsia="pt-BR"/>
              </w:rPr>
            </w:pPr>
            <w:r w:rsidRPr="009643D8">
              <w:rPr>
                <w:rFonts w:ascii="Calibri" w:hAnsi="Calibri" w:cs="Calibri"/>
                <w:color w:val="000000"/>
                <w:lang w:eastAsia="pt-BR"/>
              </w:rPr>
              <w:t>33</w:t>
            </w:r>
          </w:p>
        </w:tc>
        <w:tc>
          <w:tcPr>
            <w:tcW w:w="3286" w:type="pct"/>
            <w:tcBorders>
              <w:top w:val="nil"/>
              <w:left w:val="nil"/>
              <w:bottom w:val="single" w:sz="4" w:space="0" w:color="auto"/>
              <w:right w:val="single" w:sz="4" w:space="0" w:color="auto"/>
            </w:tcBorders>
            <w:noWrap/>
            <w:vAlign w:val="bottom"/>
            <w:hideMark/>
          </w:tcPr>
          <w:p w14:paraId="2FBB7122" w14:textId="77777777" w:rsidR="009643D8" w:rsidRPr="009643D8" w:rsidRDefault="009643D8" w:rsidP="00091109">
            <w:pPr>
              <w:rPr>
                <w:rFonts w:ascii="Calibri" w:hAnsi="Calibri" w:cs="Calibri"/>
                <w:color w:val="000000"/>
                <w:lang w:eastAsia="pt-BR"/>
              </w:rPr>
            </w:pPr>
            <w:r w:rsidRPr="009643D8">
              <w:rPr>
                <w:rFonts w:ascii="Calibri" w:hAnsi="Calibri" w:cs="Calibri"/>
                <w:color w:val="000000"/>
                <w:lang w:eastAsia="pt-BR"/>
              </w:rPr>
              <w:t>SUB MO - Subprefeitura Mooca</w:t>
            </w:r>
          </w:p>
        </w:tc>
        <w:tc>
          <w:tcPr>
            <w:tcW w:w="891" w:type="pct"/>
            <w:tcBorders>
              <w:top w:val="nil"/>
              <w:left w:val="nil"/>
              <w:bottom w:val="single" w:sz="4" w:space="0" w:color="auto"/>
              <w:right w:val="single" w:sz="8" w:space="0" w:color="auto"/>
            </w:tcBorders>
            <w:noWrap/>
            <w:vAlign w:val="bottom"/>
            <w:hideMark/>
          </w:tcPr>
          <w:p w14:paraId="394C502F" w14:textId="77777777" w:rsidR="009643D8" w:rsidRPr="009643D8" w:rsidRDefault="009643D8" w:rsidP="00091109">
            <w:pPr>
              <w:jc w:val="right"/>
              <w:rPr>
                <w:rFonts w:ascii="Calibri" w:hAnsi="Calibri" w:cs="Calibri"/>
                <w:color w:val="000000"/>
                <w:lang w:eastAsia="pt-BR"/>
              </w:rPr>
            </w:pPr>
            <w:r w:rsidRPr="009643D8">
              <w:rPr>
                <w:rFonts w:ascii="Calibri" w:hAnsi="Calibri" w:cs="Calibri"/>
                <w:color w:val="000000"/>
                <w:lang w:eastAsia="pt-BR"/>
              </w:rPr>
              <w:t>12</w:t>
            </w:r>
          </w:p>
        </w:tc>
        <w:tc>
          <w:tcPr>
            <w:tcW w:w="537" w:type="pct"/>
            <w:tcBorders>
              <w:top w:val="nil"/>
              <w:left w:val="nil"/>
              <w:bottom w:val="single" w:sz="4" w:space="0" w:color="auto"/>
              <w:right w:val="single" w:sz="8" w:space="0" w:color="auto"/>
            </w:tcBorders>
            <w:hideMark/>
          </w:tcPr>
          <w:p w14:paraId="458C931F" w14:textId="77777777" w:rsidR="009643D8" w:rsidRPr="009643D8" w:rsidRDefault="009643D8" w:rsidP="00091109">
            <w:pPr>
              <w:jc w:val="right"/>
              <w:rPr>
                <w:rFonts w:ascii="Calibri" w:hAnsi="Calibri" w:cs="Calibri"/>
                <w:color w:val="000000"/>
                <w:lang w:eastAsia="pt-BR"/>
              </w:rPr>
            </w:pPr>
            <w:r w:rsidRPr="009643D8">
              <w:rPr>
                <w:rFonts w:ascii="Calibri" w:hAnsi="Calibri" w:cs="Calibri"/>
                <w:color w:val="000000"/>
                <w:lang w:eastAsia="pt-BR"/>
              </w:rPr>
              <w:t>R$ XXX</w:t>
            </w:r>
          </w:p>
        </w:tc>
      </w:tr>
      <w:tr w:rsidR="009643D8" w:rsidRPr="009643D8" w14:paraId="5EA3ABFF" w14:textId="77777777" w:rsidTr="00091109">
        <w:trPr>
          <w:trHeight w:val="300"/>
        </w:trPr>
        <w:tc>
          <w:tcPr>
            <w:tcW w:w="285" w:type="pct"/>
            <w:tcBorders>
              <w:top w:val="nil"/>
              <w:left w:val="single" w:sz="8" w:space="0" w:color="auto"/>
              <w:bottom w:val="single" w:sz="4" w:space="0" w:color="auto"/>
              <w:right w:val="single" w:sz="4" w:space="0" w:color="auto"/>
            </w:tcBorders>
            <w:noWrap/>
            <w:vAlign w:val="bottom"/>
            <w:hideMark/>
          </w:tcPr>
          <w:p w14:paraId="3848D7E0" w14:textId="77777777" w:rsidR="009643D8" w:rsidRPr="009643D8" w:rsidRDefault="009643D8" w:rsidP="00091109">
            <w:pPr>
              <w:jc w:val="center"/>
              <w:rPr>
                <w:rFonts w:ascii="Calibri" w:hAnsi="Calibri" w:cs="Calibri"/>
                <w:color w:val="000000"/>
                <w:lang w:eastAsia="pt-BR"/>
              </w:rPr>
            </w:pPr>
            <w:r w:rsidRPr="009643D8">
              <w:rPr>
                <w:rFonts w:ascii="Calibri" w:hAnsi="Calibri" w:cs="Calibri"/>
                <w:color w:val="000000"/>
                <w:lang w:eastAsia="pt-BR"/>
              </w:rPr>
              <w:lastRenderedPageBreak/>
              <w:t>34</w:t>
            </w:r>
          </w:p>
        </w:tc>
        <w:tc>
          <w:tcPr>
            <w:tcW w:w="3286" w:type="pct"/>
            <w:tcBorders>
              <w:top w:val="nil"/>
              <w:left w:val="nil"/>
              <w:bottom w:val="single" w:sz="4" w:space="0" w:color="auto"/>
              <w:right w:val="single" w:sz="4" w:space="0" w:color="auto"/>
            </w:tcBorders>
            <w:noWrap/>
            <w:vAlign w:val="bottom"/>
            <w:hideMark/>
          </w:tcPr>
          <w:p w14:paraId="39750388" w14:textId="77777777" w:rsidR="009643D8" w:rsidRPr="009643D8" w:rsidRDefault="009643D8" w:rsidP="00091109">
            <w:pPr>
              <w:rPr>
                <w:rFonts w:ascii="Calibri" w:hAnsi="Calibri" w:cs="Calibri"/>
                <w:color w:val="000000"/>
                <w:lang w:eastAsia="pt-BR"/>
              </w:rPr>
            </w:pPr>
            <w:r w:rsidRPr="009643D8">
              <w:rPr>
                <w:rFonts w:ascii="Calibri" w:hAnsi="Calibri" w:cs="Calibri"/>
                <w:color w:val="000000"/>
                <w:lang w:eastAsia="pt-BR"/>
              </w:rPr>
              <w:t>SUB MP - Subprefeitura São Miguel Paulista</w:t>
            </w:r>
          </w:p>
        </w:tc>
        <w:tc>
          <w:tcPr>
            <w:tcW w:w="891" w:type="pct"/>
            <w:tcBorders>
              <w:top w:val="nil"/>
              <w:left w:val="nil"/>
              <w:bottom w:val="single" w:sz="4" w:space="0" w:color="auto"/>
              <w:right w:val="single" w:sz="8" w:space="0" w:color="auto"/>
            </w:tcBorders>
            <w:noWrap/>
            <w:vAlign w:val="bottom"/>
            <w:hideMark/>
          </w:tcPr>
          <w:p w14:paraId="4818E51F" w14:textId="77777777" w:rsidR="009643D8" w:rsidRPr="009643D8" w:rsidRDefault="009643D8" w:rsidP="00091109">
            <w:pPr>
              <w:jc w:val="right"/>
              <w:rPr>
                <w:rFonts w:ascii="Calibri" w:hAnsi="Calibri" w:cs="Calibri"/>
                <w:color w:val="000000"/>
                <w:lang w:eastAsia="pt-BR"/>
              </w:rPr>
            </w:pPr>
            <w:r w:rsidRPr="009643D8">
              <w:rPr>
                <w:rFonts w:ascii="Calibri" w:hAnsi="Calibri" w:cs="Calibri"/>
                <w:color w:val="000000"/>
                <w:lang w:eastAsia="pt-BR"/>
              </w:rPr>
              <w:t>18</w:t>
            </w:r>
          </w:p>
        </w:tc>
        <w:tc>
          <w:tcPr>
            <w:tcW w:w="537" w:type="pct"/>
            <w:tcBorders>
              <w:top w:val="nil"/>
              <w:left w:val="nil"/>
              <w:bottom w:val="single" w:sz="4" w:space="0" w:color="auto"/>
              <w:right w:val="single" w:sz="8" w:space="0" w:color="auto"/>
            </w:tcBorders>
            <w:hideMark/>
          </w:tcPr>
          <w:p w14:paraId="5F00714F" w14:textId="77777777" w:rsidR="009643D8" w:rsidRPr="009643D8" w:rsidRDefault="009643D8" w:rsidP="00091109">
            <w:pPr>
              <w:jc w:val="right"/>
              <w:rPr>
                <w:rFonts w:ascii="Calibri" w:hAnsi="Calibri" w:cs="Calibri"/>
                <w:color w:val="000000"/>
                <w:lang w:eastAsia="pt-BR"/>
              </w:rPr>
            </w:pPr>
            <w:r w:rsidRPr="009643D8">
              <w:rPr>
                <w:rFonts w:ascii="Calibri" w:hAnsi="Calibri" w:cs="Calibri"/>
                <w:color w:val="000000"/>
                <w:lang w:eastAsia="pt-BR"/>
              </w:rPr>
              <w:t>R$ XXX</w:t>
            </w:r>
          </w:p>
        </w:tc>
      </w:tr>
      <w:tr w:rsidR="009643D8" w:rsidRPr="009643D8" w14:paraId="750A1FDA" w14:textId="77777777" w:rsidTr="00091109">
        <w:trPr>
          <w:trHeight w:val="300"/>
        </w:trPr>
        <w:tc>
          <w:tcPr>
            <w:tcW w:w="285" w:type="pct"/>
            <w:tcBorders>
              <w:top w:val="nil"/>
              <w:left w:val="single" w:sz="8" w:space="0" w:color="auto"/>
              <w:bottom w:val="single" w:sz="4" w:space="0" w:color="auto"/>
              <w:right w:val="single" w:sz="4" w:space="0" w:color="auto"/>
            </w:tcBorders>
            <w:noWrap/>
            <w:vAlign w:val="bottom"/>
            <w:hideMark/>
          </w:tcPr>
          <w:p w14:paraId="491C6846" w14:textId="77777777" w:rsidR="009643D8" w:rsidRPr="009643D8" w:rsidRDefault="009643D8" w:rsidP="00091109">
            <w:pPr>
              <w:jc w:val="center"/>
              <w:rPr>
                <w:rFonts w:ascii="Calibri" w:hAnsi="Calibri" w:cs="Calibri"/>
                <w:color w:val="000000"/>
                <w:lang w:eastAsia="pt-BR"/>
              </w:rPr>
            </w:pPr>
            <w:r w:rsidRPr="009643D8">
              <w:rPr>
                <w:rFonts w:ascii="Calibri" w:hAnsi="Calibri" w:cs="Calibri"/>
                <w:color w:val="000000"/>
                <w:lang w:eastAsia="pt-BR"/>
              </w:rPr>
              <w:t>35</w:t>
            </w:r>
          </w:p>
        </w:tc>
        <w:tc>
          <w:tcPr>
            <w:tcW w:w="3286" w:type="pct"/>
            <w:tcBorders>
              <w:top w:val="nil"/>
              <w:left w:val="nil"/>
              <w:bottom w:val="single" w:sz="4" w:space="0" w:color="auto"/>
              <w:right w:val="single" w:sz="4" w:space="0" w:color="auto"/>
            </w:tcBorders>
            <w:noWrap/>
            <w:vAlign w:val="bottom"/>
            <w:hideMark/>
          </w:tcPr>
          <w:p w14:paraId="32EF829E" w14:textId="77777777" w:rsidR="009643D8" w:rsidRPr="009643D8" w:rsidRDefault="009643D8" w:rsidP="00091109">
            <w:pPr>
              <w:rPr>
                <w:rFonts w:ascii="Calibri" w:hAnsi="Calibri" w:cs="Calibri"/>
                <w:color w:val="000000"/>
                <w:lang w:eastAsia="pt-BR"/>
              </w:rPr>
            </w:pPr>
            <w:r w:rsidRPr="009643D8">
              <w:rPr>
                <w:rFonts w:ascii="Calibri" w:hAnsi="Calibri" w:cs="Calibri"/>
                <w:color w:val="000000"/>
                <w:lang w:eastAsia="pt-BR"/>
              </w:rPr>
              <w:t>SUB PA - Subprefeitura Parelheiros</w:t>
            </w:r>
          </w:p>
        </w:tc>
        <w:tc>
          <w:tcPr>
            <w:tcW w:w="891" w:type="pct"/>
            <w:tcBorders>
              <w:top w:val="nil"/>
              <w:left w:val="nil"/>
              <w:bottom w:val="single" w:sz="4" w:space="0" w:color="auto"/>
              <w:right w:val="single" w:sz="8" w:space="0" w:color="auto"/>
            </w:tcBorders>
            <w:noWrap/>
            <w:vAlign w:val="bottom"/>
            <w:hideMark/>
          </w:tcPr>
          <w:p w14:paraId="7D34F29C" w14:textId="77777777" w:rsidR="009643D8" w:rsidRPr="009643D8" w:rsidRDefault="009643D8" w:rsidP="00091109">
            <w:pPr>
              <w:jc w:val="right"/>
              <w:rPr>
                <w:rFonts w:ascii="Calibri" w:hAnsi="Calibri" w:cs="Calibri"/>
                <w:color w:val="000000"/>
                <w:lang w:eastAsia="pt-BR"/>
              </w:rPr>
            </w:pPr>
            <w:r w:rsidRPr="009643D8">
              <w:rPr>
                <w:rFonts w:ascii="Calibri" w:hAnsi="Calibri" w:cs="Calibri"/>
                <w:color w:val="000000"/>
                <w:lang w:eastAsia="pt-BR"/>
              </w:rPr>
              <w:t>18</w:t>
            </w:r>
          </w:p>
        </w:tc>
        <w:tc>
          <w:tcPr>
            <w:tcW w:w="537" w:type="pct"/>
            <w:tcBorders>
              <w:top w:val="nil"/>
              <w:left w:val="nil"/>
              <w:bottom w:val="single" w:sz="4" w:space="0" w:color="auto"/>
              <w:right w:val="single" w:sz="8" w:space="0" w:color="auto"/>
            </w:tcBorders>
            <w:hideMark/>
          </w:tcPr>
          <w:p w14:paraId="10605E72" w14:textId="77777777" w:rsidR="009643D8" w:rsidRPr="009643D8" w:rsidRDefault="009643D8" w:rsidP="00091109">
            <w:pPr>
              <w:jc w:val="right"/>
              <w:rPr>
                <w:rFonts w:ascii="Calibri" w:hAnsi="Calibri" w:cs="Calibri"/>
                <w:color w:val="000000"/>
                <w:lang w:eastAsia="pt-BR"/>
              </w:rPr>
            </w:pPr>
            <w:r w:rsidRPr="009643D8">
              <w:rPr>
                <w:rFonts w:ascii="Calibri" w:hAnsi="Calibri" w:cs="Calibri"/>
                <w:color w:val="000000"/>
                <w:lang w:eastAsia="pt-BR"/>
              </w:rPr>
              <w:t>R$ XXX</w:t>
            </w:r>
          </w:p>
        </w:tc>
      </w:tr>
      <w:tr w:rsidR="009643D8" w:rsidRPr="009643D8" w14:paraId="45E79B6D" w14:textId="77777777" w:rsidTr="00091109">
        <w:trPr>
          <w:trHeight w:val="300"/>
        </w:trPr>
        <w:tc>
          <w:tcPr>
            <w:tcW w:w="285" w:type="pct"/>
            <w:tcBorders>
              <w:top w:val="nil"/>
              <w:left w:val="single" w:sz="8" w:space="0" w:color="auto"/>
              <w:bottom w:val="single" w:sz="4" w:space="0" w:color="auto"/>
              <w:right w:val="single" w:sz="4" w:space="0" w:color="auto"/>
            </w:tcBorders>
            <w:noWrap/>
            <w:vAlign w:val="bottom"/>
            <w:hideMark/>
          </w:tcPr>
          <w:p w14:paraId="7A147FCC" w14:textId="77777777" w:rsidR="009643D8" w:rsidRPr="009643D8" w:rsidRDefault="009643D8" w:rsidP="00091109">
            <w:pPr>
              <w:jc w:val="center"/>
              <w:rPr>
                <w:rFonts w:ascii="Calibri" w:hAnsi="Calibri" w:cs="Calibri"/>
                <w:color w:val="000000"/>
                <w:lang w:eastAsia="pt-BR"/>
              </w:rPr>
            </w:pPr>
            <w:r w:rsidRPr="009643D8">
              <w:rPr>
                <w:rFonts w:ascii="Calibri" w:hAnsi="Calibri" w:cs="Calibri"/>
                <w:color w:val="000000"/>
                <w:lang w:eastAsia="pt-BR"/>
              </w:rPr>
              <w:t>36</w:t>
            </w:r>
          </w:p>
        </w:tc>
        <w:tc>
          <w:tcPr>
            <w:tcW w:w="3286" w:type="pct"/>
            <w:tcBorders>
              <w:top w:val="nil"/>
              <w:left w:val="nil"/>
              <w:bottom w:val="single" w:sz="4" w:space="0" w:color="auto"/>
              <w:right w:val="single" w:sz="4" w:space="0" w:color="auto"/>
            </w:tcBorders>
            <w:noWrap/>
            <w:vAlign w:val="bottom"/>
            <w:hideMark/>
          </w:tcPr>
          <w:p w14:paraId="15E52D49" w14:textId="77777777" w:rsidR="009643D8" w:rsidRPr="009643D8" w:rsidRDefault="009643D8" w:rsidP="00091109">
            <w:pPr>
              <w:rPr>
                <w:rFonts w:ascii="Calibri" w:hAnsi="Calibri" w:cs="Calibri"/>
                <w:color w:val="000000"/>
                <w:lang w:eastAsia="pt-BR"/>
              </w:rPr>
            </w:pPr>
            <w:r w:rsidRPr="009643D8">
              <w:rPr>
                <w:rFonts w:ascii="Calibri" w:hAnsi="Calibri" w:cs="Calibri"/>
                <w:color w:val="000000"/>
                <w:lang w:eastAsia="pt-BR"/>
              </w:rPr>
              <w:t>SUB PE - Subprefeitura Penha</w:t>
            </w:r>
          </w:p>
        </w:tc>
        <w:tc>
          <w:tcPr>
            <w:tcW w:w="891" w:type="pct"/>
            <w:tcBorders>
              <w:top w:val="nil"/>
              <w:left w:val="nil"/>
              <w:bottom w:val="single" w:sz="4" w:space="0" w:color="auto"/>
              <w:right w:val="single" w:sz="8" w:space="0" w:color="auto"/>
            </w:tcBorders>
            <w:noWrap/>
            <w:vAlign w:val="bottom"/>
            <w:hideMark/>
          </w:tcPr>
          <w:p w14:paraId="76DB90EB" w14:textId="77777777" w:rsidR="009643D8" w:rsidRPr="009643D8" w:rsidRDefault="009643D8" w:rsidP="00091109">
            <w:pPr>
              <w:jc w:val="right"/>
              <w:rPr>
                <w:rFonts w:ascii="Calibri" w:hAnsi="Calibri" w:cs="Calibri"/>
                <w:color w:val="000000"/>
                <w:lang w:eastAsia="pt-BR"/>
              </w:rPr>
            </w:pPr>
            <w:r w:rsidRPr="009643D8">
              <w:rPr>
                <w:rFonts w:ascii="Calibri" w:hAnsi="Calibri" w:cs="Calibri"/>
                <w:color w:val="000000"/>
                <w:lang w:eastAsia="pt-BR"/>
              </w:rPr>
              <w:t>5</w:t>
            </w:r>
          </w:p>
        </w:tc>
        <w:tc>
          <w:tcPr>
            <w:tcW w:w="537" w:type="pct"/>
            <w:tcBorders>
              <w:top w:val="nil"/>
              <w:left w:val="nil"/>
              <w:bottom w:val="single" w:sz="4" w:space="0" w:color="auto"/>
              <w:right w:val="single" w:sz="8" w:space="0" w:color="auto"/>
            </w:tcBorders>
            <w:hideMark/>
          </w:tcPr>
          <w:p w14:paraId="06ADDD9D" w14:textId="77777777" w:rsidR="009643D8" w:rsidRPr="009643D8" w:rsidRDefault="009643D8" w:rsidP="00091109">
            <w:pPr>
              <w:jc w:val="right"/>
              <w:rPr>
                <w:rFonts w:ascii="Calibri" w:hAnsi="Calibri" w:cs="Calibri"/>
                <w:color w:val="000000"/>
                <w:lang w:eastAsia="pt-BR"/>
              </w:rPr>
            </w:pPr>
            <w:r w:rsidRPr="009643D8">
              <w:rPr>
                <w:rFonts w:ascii="Calibri" w:hAnsi="Calibri" w:cs="Calibri"/>
                <w:color w:val="000000"/>
                <w:lang w:eastAsia="pt-BR"/>
              </w:rPr>
              <w:t>R$ XXX</w:t>
            </w:r>
          </w:p>
        </w:tc>
      </w:tr>
      <w:tr w:rsidR="009643D8" w:rsidRPr="009643D8" w14:paraId="1B6BB04A" w14:textId="77777777" w:rsidTr="00091109">
        <w:trPr>
          <w:trHeight w:val="300"/>
        </w:trPr>
        <w:tc>
          <w:tcPr>
            <w:tcW w:w="285" w:type="pct"/>
            <w:tcBorders>
              <w:top w:val="nil"/>
              <w:left w:val="single" w:sz="8" w:space="0" w:color="auto"/>
              <w:bottom w:val="single" w:sz="4" w:space="0" w:color="auto"/>
              <w:right w:val="single" w:sz="4" w:space="0" w:color="auto"/>
            </w:tcBorders>
            <w:noWrap/>
            <w:vAlign w:val="bottom"/>
            <w:hideMark/>
          </w:tcPr>
          <w:p w14:paraId="0903FD93" w14:textId="77777777" w:rsidR="009643D8" w:rsidRPr="009643D8" w:rsidRDefault="009643D8" w:rsidP="00091109">
            <w:pPr>
              <w:jc w:val="center"/>
              <w:rPr>
                <w:rFonts w:ascii="Calibri" w:hAnsi="Calibri" w:cs="Calibri"/>
                <w:color w:val="000000"/>
                <w:lang w:eastAsia="pt-BR"/>
              </w:rPr>
            </w:pPr>
            <w:r w:rsidRPr="009643D8">
              <w:rPr>
                <w:rFonts w:ascii="Calibri" w:hAnsi="Calibri" w:cs="Calibri"/>
                <w:color w:val="000000"/>
                <w:lang w:eastAsia="pt-BR"/>
              </w:rPr>
              <w:t>37</w:t>
            </w:r>
          </w:p>
        </w:tc>
        <w:tc>
          <w:tcPr>
            <w:tcW w:w="3286" w:type="pct"/>
            <w:tcBorders>
              <w:top w:val="nil"/>
              <w:left w:val="nil"/>
              <w:bottom w:val="single" w:sz="4" w:space="0" w:color="auto"/>
              <w:right w:val="single" w:sz="4" w:space="0" w:color="auto"/>
            </w:tcBorders>
            <w:noWrap/>
            <w:vAlign w:val="bottom"/>
            <w:hideMark/>
          </w:tcPr>
          <w:p w14:paraId="4238DCFF" w14:textId="77777777" w:rsidR="009643D8" w:rsidRPr="009643D8" w:rsidRDefault="009643D8" w:rsidP="00091109">
            <w:pPr>
              <w:rPr>
                <w:rFonts w:ascii="Calibri" w:hAnsi="Calibri" w:cs="Calibri"/>
                <w:color w:val="000000"/>
                <w:lang w:eastAsia="pt-BR"/>
              </w:rPr>
            </w:pPr>
            <w:r w:rsidRPr="009643D8">
              <w:rPr>
                <w:rFonts w:ascii="Calibri" w:hAnsi="Calibri" w:cs="Calibri"/>
                <w:color w:val="000000"/>
                <w:lang w:eastAsia="pt-BR"/>
              </w:rPr>
              <w:t>SUB PI - Subprefeitura Pinheiros</w:t>
            </w:r>
          </w:p>
        </w:tc>
        <w:tc>
          <w:tcPr>
            <w:tcW w:w="891" w:type="pct"/>
            <w:tcBorders>
              <w:top w:val="nil"/>
              <w:left w:val="nil"/>
              <w:bottom w:val="single" w:sz="4" w:space="0" w:color="auto"/>
              <w:right w:val="single" w:sz="8" w:space="0" w:color="auto"/>
            </w:tcBorders>
            <w:noWrap/>
            <w:vAlign w:val="bottom"/>
            <w:hideMark/>
          </w:tcPr>
          <w:p w14:paraId="30768756" w14:textId="77777777" w:rsidR="009643D8" w:rsidRPr="009643D8" w:rsidRDefault="009643D8" w:rsidP="00091109">
            <w:pPr>
              <w:jc w:val="right"/>
              <w:rPr>
                <w:rFonts w:ascii="Calibri" w:hAnsi="Calibri" w:cs="Calibri"/>
                <w:color w:val="000000"/>
                <w:lang w:eastAsia="pt-BR"/>
              </w:rPr>
            </w:pPr>
            <w:r w:rsidRPr="009643D8">
              <w:rPr>
                <w:rFonts w:ascii="Calibri" w:hAnsi="Calibri" w:cs="Calibri"/>
                <w:color w:val="000000"/>
                <w:lang w:eastAsia="pt-BR"/>
              </w:rPr>
              <w:t>28</w:t>
            </w:r>
          </w:p>
        </w:tc>
        <w:tc>
          <w:tcPr>
            <w:tcW w:w="537" w:type="pct"/>
            <w:tcBorders>
              <w:top w:val="nil"/>
              <w:left w:val="nil"/>
              <w:bottom w:val="single" w:sz="4" w:space="0" w:color="auto"/>
              <w:right w:val="single" w:sz="8" w:space="0" w:color="auto"/>
            </w:tcBorders>
            <w:hideMark/>
          </w:tcPr>
          <w:p w14:paraId="6DB6E10C" w14:textId="77777777" w:rsidR="009643D8" w:rsidRPr="009643D8" w:rsidRDefault="009643D8" w:rsidP="00091109">
            <w:pPr>
              <w:jc w:val="right"/>
              <w:rPr>
                <w:rFonts w:ascii="Calibri" w:hAnsi="Calibri" w:cs="Calibri"/>
                <w:color w:val="000000"/>
                <w:lang w:eastAsia="pt-BR"/>
              </w:rPr>
            </w:pPr>
            <w:r w:rsidRPr="009643D8">
              <w:rPr>
                <w:rFonts w:ascii="Calibri" w:hAnsi="Calibri" w:cs="Calibri"/>
                <w:color w:val="000000"/>
                <w:lang w:eastAsia="pt-BR"/>
              </w:rPr>
              <w:t>R$ XXX</w:t>
            </w:r>
          </w:p>
        </w:tc>
      </w:tr>
      <w:tr w:rsidR="009643D8" w:rsidRPr="009643D8" w14:paraId="426B1AB4" w14:textId="77777777" w:rsidTr="00091109">
        <w:trPr>
          <w:trHeight w:val="300"/>
        </w:trPr>
        <w:tc>
          <w:tcPr>
            <w:tcW w:w="285" w:type="pct"/>
            <w:tcBorders>
              <w:top w:val="nil"/>
              <w:left w:val="single" w:sz="8" w:space="0" w:color="auto"/>
              <w:bottom w:val="single" w:sz="4" w:space="0" w:color="auto"/>
              <w:right w:val="single" w:sz="4" w:space="0" w:color="auto"/>
            </w:tcBorders>
            <w:noWrap/>
            <w:vAlign w:val="bottom"/>
            <w:hideMark/>
          </w:tcPr>
          <w:p w14:paraId="0CD124DB" w14:textId="77777777" w:rsidR="009643D8" w:rsidRPr="009643D8" w:rsidRDefault="009643D8" w:rsidP="00091109">
            <w:pPr>
              <w:jc w:val="center"/>
              <w:rPr>
                <w:rFonts w:ascii="Calibri" w:hAnsi="Calibri" w:cs="Calibri"/>
                <w:color w:val="000000"/>
                <w:lang w:eastAsia="pt-BR"/>
              </w:rPr>
            </w:pPr>
            <w:r w:rsidRPr="009643D8">
              <w:rPr>
                <w:rFonts w:ascii="Calibri" w:hAnsi="Calibri" w:cs="Calibri"/>
                <w:color w:val="000000"/>
                <w:lang w:eastAsia="pt-BR"/>
              </w:rPr>
              <w:t>38</w:t>
            </w:r>
          </w:p>
        </w:tc>
        <w:tc>
          <w:tcPr>
            <w:tcW w:w="3286" w:type="pct"/>
            <w:tcBorders>
              <w:top w:val="nil"/>
              <w:left w:val="nil"/>
              <w:bottom w:val="single" w:sz="4" w:space="0" w:color="auto"/>
              <w:right w:val="single" w:sz="4" w:space="0" w:color="auto"/>
            </w:tcBorders>
            <w:noWrap/>
            <w:vAlign w:val="bottom"/>
            <w:hideMark/>
          </w:tcPr>
          <w:p w14:paraId="547E0FC9" w14:textId="77777777" w:rsidR="009643D8" w:rsidRPr="009643D8" w:rsidRDefault="009643D8" w:rsidP="00091109">
            <w:pPr>
              <w:rPr>
                <w:rFonts w:ascii="Calibri" w:hAnsi="Calibri" w:cs="Calibri"/>
                <w:color w:val="000000"/>
                <w:lang w:eastAsia="pt-BR"/>
              </w:rPr>
            </w:pPr>
            <w:r w:rsidRPr="009643D8">
              <w:rPr>
                <w:rFonts w:ascii="Calibri" w:hAnsi="Calibri" w:cs="Calibri"/>
                <w:color w:val="000000"/>
                <w:lang w:eastAsia="pt-BR"/>
              </w:rPr>
              <w:t>SUB PJ - Subprefeitura Pirituba/Jaraguá</w:t>
            </w:r>
          </w:p>
        </w:tc>
        <w:tc>
          <w:tcPr>
            <w:tcW w:w="891" w:type="pct"/>
            <w:tcBorders>
              <w:top w:val="nil"/>
              <w:left w:val="nil"/>
              <w:bottom w:val="single" w:sz="4" w:space="0" w:color="auto"/>
              <w:right w:val="single" w:sz="8" w:space="0" w:color="auto"/>
            </w:tcBorders>
            <w:noWrap/>
            <w:vAlign w:val="bottom"/>
            <w:hideMark/>
          </w:tcPr>
          <w:p w14:paraId="17230A34" w14:textId="77777777" w:rsidR="009643D8" w:rsidRPr="009643D8" w:rsidRDefault="009643D8" w:rsidP="00091109">
            <w:pPr>
              <w:jc w:val="right"/>
              <w:rPr>
                <w:rFonts w:ascii="Calibri" w:hAnsi="Calibri" w:cs="Calibri"/>
                <w:color w:val="000000"/>
                <w:lang w:eastAsia="pt-BR"/>
              </w:rPr>
            </w:pPr>
            <w:r w:rsidRPr="009643D8">
              <w:rPr>
                <w:rFonts w:ascii="Calibri" w:hAnsi="Calibri" w:cs="Calibri"/>
                <w:color w:val="000000"/>
                <w:lang w:eastAsia="pt-BR"/>
              </w:rPr>
              <w:t>36</w:t>
            </w:r>
          </w:p>
        </w:tc>
        <w:tc>
          <w:tcPr>
            <w:tcW w:w="537" w:type="pct"/>
            <w:tcBorders>
              <w:top w:val="nil"/>
              <w:left w:val="nil"/>
              <w:bottom w:val="single" w:sz="4" w:space="0" w:color="auto"/>
              <w:right w:val="single" w:sz="8" w:space="0" w:color="auto"/>
            </w:tcBorders>
            <w:hideMark/>
          </w:tcPr>
          <w:p w14:paraId="2516A896" w14:textId="77777777" w:rsidR="009643D8" w:rsidRPr="009643D8" w:rsidRDefault="009643D8" w:rsidP="00091109">
            <w:pPr>
              <w:jc w:val="right"/>
              <w:rPr>
                <w:rFonts w:ascii="Calibri" w:hAnsi="Calibri" w:cs="Calibri"/>
                <w:color w:val="000000"/>
                <w:lang w:eastAsia="pt-BR"/>
              </w:rPr>
            </w:pPr>
            <w:r w:rsidRPr="009643D8">
              <w:rPr>
                <w:rFonts w:ascii="Calibri" w:hAnsi="Calibri" w:cs="Calibri"/>
                <w:color w:val="000000"/>
                <w:lang w:eastAsia="pt-BR"/>
              </w:rPr>
              <w:t>R$ XXX</w:t>
            </w:r>
          </w:p>
        </w:tc>
      </w:tr>
      <w:tr w:rsidR="009643D8" w:rsidRPr="009643D8" w14:paraId="67894213" w14:textId="77777777" w:rsidTr="00091109">
        <w:trPr>
          <w:trHeight w:val="300"/>
        </w:trPr>
        <w:tc>
          <w:tcPr>
            <w:tcW w:w="285" w:type="pct"/>
            <w:tcBorders>
              <w:top w:val="nil"/>
              <w:left w:val="single" w:sz="8" w:space="0" w:color="auto"/>
              <w:bottom w:val="single" w:sz="4" w:space="0" w:color="auto"/>
              <w:right w:val="single" w:sz="4" w:space="0" w:color="auto"/>
            </w:tcBorders>
            <w:noWrap/>
            <w:vAlign w:val="bottom"/>
            <w:hideMark/>
          </w:tcPr>
          <w:p w14:paraId="61A51A77" w14:textId="77777777" w:rsidR="009643D8" w:rsidRPr="009643D8" w:rsidRDefault="009643D8" w:rsidP="00091109">
            <w:pPr>
              <w:jc w:val="center"/>
              <w:rPr>
                <w:rFonts w:ascii="Calibri" w:hAnsi="Calibri" w:cs="Calibri"/>
                <w:color w:val="000000"/>
                <w:lang w:eastAsia="pt-BR"/>
              </w:rPr>
            </w:pPr>
            <w:r w:rsidRPr="009643D8">
              <w:rPr>
                <w:rFonts w:ascii="Calibri" w:hAnsi="Calibri" w:cs="Calibri"/>
                <w:color w:val="000000"/>
                <w:lang w:eastAsia="pt-BR"/>
              </w:rPr>
              <w:t>39</w:t>
            </w:r>
          </w:p>
        </w:tc>
        <w:tc>
          <w:tcPr>
            <w:tcW w:w="3286" w:type="pct"/>
            <w:tcBorders>
              <w:top w:val="nil"/>
              <w:left w:val="nil"/>
              <w:bottom w:val="single" w:sz="4" w:space="0" w:color="auto"/>
              <w:right w:val="single" w:sz="4" w:space="0" w:color="auto"/>
            </w:tcBorders>
            <w:noWrap/>
            <w:vAlign w:val="bottom"/>
            <w:hideMark/>
          </w:tcPr>
          <w:p w14:paraId="0F0642DB" w14:textId="77777777" w:rsidR="009643D8" w:rsidRPr="009643D8" w:rsidRDefault="009643D8" w:rsidP="00091109">
            <w:pPr>
              <w:rPr>
                <w:rFonts w:ascii="Calibri" w:hAnsi="Calibri" w:cs="Calibri"/>
                <w:color w:val="000000"/>
                <w:lang w:eastAsia="pt-BR"/>
              </w:rPr>
            </w:pPr>
            <w:r w:rsidRPr="009643D8">
              <w:rPr>
                <w:rFonts w:ascii="Calibri" w:hAnsi="Calibri" w:cs="Calibri"/>
                <w:color w:val="000000"/>
                <w:lang w:eastAsia="pt-BR"/>
              </w:rPr>
              <w:t>SUB PR - Subprefeitura Perus</w:t>
            </w:r>
          </w:p>
        </w:tc>
        <w:tc>
          <w:tcPr>
            <w:tcW w:w="891" w:type="pct"/>
            <w:tcBorders>
              <w:top w:val="nil"/>
              <w:left w:val="nil"/>
              <w:bottom w:val="single" w:sz="4" w:space="0" w:color="auto"/>
              <w:right w:val="single" w:sz="8" w:space="0" w:color="auto"/>
            </w:tcBorders>
            <w:noWrap/>
            <w:vAlign w:val="bottom"/>
            <w:hideMark/>
          </w:tcPr>
          <w:p w14:paraId="3E1FE5D4" w14:textId="77777777" w:rsidR="009643D8" w:rsidRPr="009643D8" w:rsidRDefault="009643D8" w:rsidP="00091109">
            <w:pPr>
              <w:jc w:val="right"/>
              <w:rPr>
                <w:rFonts w:ascii="Calibri" w:hAnsi="Calibri" w:cs="Calibri"/>
                <w:color w:val="000000"/>
                <w:lang w:eastAsia="pt-BR"/>
              </w:rPr>
            </w:pPr>
            <w:r w:rsidRPr="009643D8">
              <w:rPr>
                <w:rFonts w:ascii="Calibri" w:hAnsi="Calibri" w:cs="Calibri"/>
                <w:color w:val="000000"/>
                <w:lang w:eastAsia="pt-BR"/>
              </w:rPr>
              <w:t>10</w:t>
            </w:r>
          </w:p>
        </w:tc>
        <w:tc>
          <w:tcPr>
            <w:tcW w:w="537" w:type="pct"/>
            <w:tcBorders>
              <w:top w:val="nil"/>
              <w:left w:val="nil"/>
              <w:bottom w:val="single" w:sz="4" w:space="0" w:color="auto"/>
              <w:right w:val="single" w:sz="8" w:space="0" w:color="auto"/>
            </w:tcBorders>
            <w:hideMark/>
          </w:tcPr>
          <w:p w14:paraId="338A8DFB" w14:textId="77777777" w:rsidR="009643D8" w:rsidRPr="009643D8" w:rsidRDefault="009643D8" w:rsidP="00091109">
            <w:pPr>
              <w:jc w:val="right"/>
              <w:rPr>
                <w:rFonts w:ascii="Calibri" w:hAnsi="Calibri" w:cs="Calibri"/>
                <w:color w:val="000000"/>
                <w:lang w:eastAsia="pt-BR"/>
              </w:rPr>
            </w:pPr>
            <w:r w:rsidRPr="009643D8">
              <w:rPr>
                <w:rFonts w:ascii="Calibri" w:hAnsi="Calibri" w:cs="Calibri"/>
                <w:color w:val="000000"/>
                <w:lang w:eastAsia="pt-BR"/>
              </w:rPr>
              <w:t>R$ XXX</w:t>
            </w:r>
          </w:p>
        </w:tc>
      </w:tr>
      <w:tr w:rsidR="009643D8" w:rsidRPr="009643D8" w14:paraId="44AA4EC9" w14:textId="77777777" w:rsidTr="00091109">
        <w:trPr>
          <w:trHeight w:val="300"/>
        </w:trPr>
        <w:tc>
          <w:tcPr>
            <w:tcW w:w="285" w:type="pct"/>
            <w:tcBorders>
              <w:top w:val="nil"/>
              <w:left w:val="single" w:sz="8" w:space="0" w:color="auto"/>
              <w:bottom w:val="single" w:sz="4" w:space="0" w:color="auto"/>
              <w:right w:val="single" w:sz="4" w:space="0" w:color="auto"/>
            </w:tcBorders>
            <w:noWrap/>
            <w:vAlign w:val="bottom"/>
            <w:hideMark/>
          </w:tcPr>
          <w:p w14:paraId="0E96C845" w14:textId="77777777" w:rsidR="009643D8" w:rsidRPr="009643D8" w:rsidRDefault="009643D8" w:rsidP="00091109">
            <w:pPr>
              <w:jc w:val="center"/>
              <w:rPr>
                <w:rFonts w:ascii="Calibri" w:hAnsi="Calibri" w:cs="Calibri"/>
                <w:color w:val="000000"/>
                <w:lang w:eastAsia="pt-BR"/>
              </w:rPr>
            </w:pPr>
            <w:r w:rsidRPr="009643D8">
              <w:rPr>
                <w:rFonts w:ascii="Calibri" w:hAnsi="Calibri" w:cs="Calibri"/>
                <w:color w:val="000000"/>
                <w:lang w:eastAsia="pt-BR"/>
              </w:rPr>
              <w:t>40</w:t>
            </w:r>
          </w:p>
        </w:tc>
        <w:tc>
          <w:tcPr>
            <w:tcW w:w="3286" w:type="pct"/>
            <w:tcBorders>
              <w:top w:val="nil"/>
              <w:left w:val="nil"/>
              <w:bottom w:val="single" w:sz="4" w:space="0" w:color="auto"/>
              <w:right w:val="single" w:sz="4" w:space="0" w:color="auto"/>
            </w:tcBorders>
            <w:noWrap/>
            <w:vAlign w:val="bottom"/>
            <w:hideMark/>
          </w:tcPr>
          <w:p w14:paraId="3500EA91" w14:textId="77777777" w:rsidR="009643D8" w:rsidRPr="009643D8" w:rsidRDefault="009643D8" w:rsidP="00091109">
            <w:pPr>
              <w:rPr>
                <w:rFonts w:ascii="Calibri" w:hAnsi="Calibri" w:cs="Calibri"/>
                <w:color w:val="000000"/>
                <w:lang w:eastAsia="pt-BR"/>
              </w:rPr>
            </w:pPr>
            <w:r w:rsidRPr="009643D8">
              <w:rPr>
                <w:rFonts w:ascii="Calibri" w:hAnsi="Calibri" w:cs="Calibri"/>
                <w:color w:val="000000"/>
                <w:lang w:eastAsia="pt-BR"/>
              </w:rPr>
              <w:t>SUB SA - Subprefeitura Santo Amaro</w:t>
            </w:r>
          </w:p>
        </w:tc>
        <w:tc>
          <w:tcPr>
            <w:tcW w:w="891" w:type="pct"/>
            <w:tcBorders>
              <w:top w:val="nil"/>
              <w:left w:val="nil"/>
              <w:bottom w:val="single" w:sz="4" w:space="0" w:color="auto"/>
              <w:right w:val="single" w:sz="8" w:space="0" w:color="auto"/>
            </w:tcBorders>
            <w:noWrap/>
            <w:vAlign w:val="bottom"/>
            <w:hideMark/>
          </w:tcPr>
          <w:p w14:paraId="62DE3BA8" w14:textId="77777777" w:rsidR="009643D8" w:rsidRPr="009643D8" w:rsidRDefault="009643D8" w:rsidP="00091109">
            <w:pPr>
              <w:jc w:val="right"/>
              <w:rPr>
                <w:rFonts w:ascii="Calibri" w:hAnsi="Calibri" w:cs="Calibri"/>
                <w:color w:val="000000"/>
                <w:lang w:eastAsia="pt-BR"/>
              </w:rPr>
            </w:pPr>
            <w:r w:rsidRPr="009643D8">
              <w:rPr>
                <w:rFonts w:ascii="Calibri" w:hAnsi="Calibri" w:cs="Calibri"/>
                <w:color w:val="000000"/>
                <w:lang w:eastAsia="pt-BR"/>
              </w:rPr>
              <w:t>60</w:t>
            </w:r>
          </w:p>
        </w:tc>
        <w:tc>
          <w:tcPr>
            <w:tcW w:w="537" w:type="pct"/>
            <w:tcBorders>
              <w:top w:val="nil"/>
              <w:left w:val="nil"/>
              <w:bottom w:val="single" w:sz="4" w:space="0" w:color="auto"/>
              <w:right w:val="single" w:sz="8" w:space="0" w:color="auto"/>
            </w:tcBorders>
            <w:hideMark/>
          </w:tcPr>
          <w:p w14:paraId="6DC7A1CE" w14:textId="77777777" w:rsidR="009643D8" w:rsidRPr="009643D8" w:rsidRDefault="009643D8" w:rsidP="00091109">
            <w:pPr>
              <w:jc w:val="right"/>
              <w:rPr>
                <w:rFonts w:ascii="Calibri" w:hAnsi="Calibri" w:cs="Calibri"/>
                <w:color w:val="000000"/>
                <w:lang w:eastAsia="pt-BR"/>
              </w:rPr>
            </w:pPr>
            <w:r w:rsidRPr="009643D8">
              <w:rPr>
                <w:rFonts w:ascii="Calibri" w:hAnsi="Calibri" w:cs="Calibri"/>
                <w:color w:val="000000"/>
                <w:lang w:eastAsia="pt-BR"/>
              </w:rPr>
              <w:t>R$ XXX</w:t>
            </w:r>
          </w:p>
        </w:tc>
      </w:tr>
      <w:tr w:rsidR="009643D8" w:rsidRPr="009643D8" w14:paraId="7B3E739A" w14:textId="77777777" w:rsidTr="00091109">
        <w:trPr>
          <w:trHeight w:val="300"/>
        </w:trPr>
        <w:tc>
          <w:tcPr>
            <w:tcW w:w="285" w:type="pct"/>
            <w:tcBorders>
              <w:top w:val="nil"/>
              <w:left w:val="single" w:sz="8" w:space="0" w:color="auto"/>
              <w:bottom w:val="single" w:sz="4" w:space="0" w:color="auto"/>
              <w:right w:val="single" w:sz="4" w:space="0" w:color="auto"/>
            </w:tcBorders>
            <w:noWrap/>
            <w:vAlign w:val="bottom"/>
            <w:hideMark/>
          </w:tcPr>
          <w:p w14:paraId="245D991A" w14:textId="77777777" w:rsidR="009643D8" w:rsidRPr="009643D8" w:rsidRDefault="009643D8" w:rsidP="00091109">
            <w:pPr>
              <w:jc w:val="center"/>
              <w:rPr>
                <w:rFonts w:ascii="Calibri" w:hAnsi="Calibri" w:cs="Calibri"/>
                <w:color w:val="000000"/>
                <w:lang w:eastAsia="pt-BR"/>
              </w:rPr>
            </w:pPr>
            <w:r w:rsidRPr="009643D8">
              <w:rPr>
                <w:rFonts w:ascii="Calibri" w:hAnsi="Calibri" w:cs="Calibri"/>
                <w:color w:val="000000"/>
                <w:lang w:eastAsia="pt-BR"/>
              </w:rPr>
              <w:t>41</w:t>
            </w:r>
          </w:p>
        </w:tc>
        <w:tc>
          <w:tcPr>
            <w:tcW w:w="3286" w:type="pct"/>
            <w:tcBorders>
              <w:top w:val="nil"/>
              <w:left w:val="nil"/>
              <w:bottom w:val="single" w:sz="4" w:space="0" w:color="auto"/>
              <w:right w:val="single" w:sz="4" w:space="0" w:color="auto"/>
            </w:tcBorders>
            <w:noWrap/>
            <w:vAlign w:val="bottom"/>
            <w:hideMark/>
          </w:tcPr>
          <w:p w14:paraId="3B43B30F" w14:textId="77777777" w:rsidR="009643D8" w:rsidRPr="009643D8" w:rsidRDefault="009643D8" w:rsidP="00091109">
            <w:pPr>
              <w:rPr>
                <w:rFonts w:ascii="Calibri" w:hAnsi="Calibri" w:cs="Calibri"/>
                <w:color w:val="000000"/>
                <w:lang w:eastAsia="pt-BR"/>
              </w:rPr>
            </w:pPr>
            <w:r w:rsidRPr="009643D8">
              <w:rPr>
                <w:rFonts w:ascii="Calibri" w:hAnsi="Calibri" w:cs="Calibri"/>
                <w:color w:val="000000"/>
                <w:lang w:eastAsia="pt-BR"/>
              </w:rPr>
              <w:t>SUB SB - Subprefeitura Sapopemba</w:t>
            </w:r>
          </w:p>
        </w:tc>
        <w:tc>
          <w:tcPr>
            <w:tcW w:w="891" w:type="pct"/>
            <w:tcBorders>
              <w:top w:val="nil"/>
              <w:left w:val="nil"/>
              <w:bottom w:val="single" w:sz="4" w:space="0" w:color="auto"/>
              <w:right w:val="single" w:sz="8" w:space="0" w:color="auto"/>
            </w:tcBorders>
            <w:noWrap/>
            <w:vAlign w:val="bottom"/>
            <w:hideMark/>
          </w:tcPr>
          <w:p w14:paraId="60063D61" w14:textId="77777777" w:rsidR="009643D8" w:rsidRPr="009643D8" w:rsidRDefault="009643D8" w:rsidP="00091109">
            <w:pPr>
              <w:jc w:val="right"/>
              <w:rPr>
                <w:rFonts w:ascii="Calibri" w:hAnsi="Calibri" w:cs="Calibri"/>
                <w:color w:val="000000"/>
                <w:lang w:eastAsia="pt-BR"/>
              </w:rPr>
            </w:pPr>
            <w:r w:rsidRPr="009643D8">
              <w:rPr>
                <w:rFonts w:ascii="Calibri" w:hAnsi="Calibri" w:cs="Calibri"/>
                <w:color w:val="000000"/>
                <w:lang w:eastAsia="pt-BR"/>
              </w:rPr>
              <w:t>12</w:t>
            </w:r>
          </w:p>
        </w:tc>
        <w:tc>
          <w:tcPr>
            <w:tcW w:w="537" w:type="pct"/>
            <w:tcBorders>
              <w:top w:val="nil"/>
              <w:left w:val="nil"/>
              <w:bottom w:val="single" w:sz="4" w:space="0" w:color="auto"/>
              <w:right w:val="single" w:sz="8" w:space="0" w:color="auto"/>
            </w:tcBorders>
            <w:hideMark/>
          </w:tcPr>
          <w:p w14:paraId="787FD4FC" w14:textId="77777777" w:rsidR="009643D8" w:rsidRPr="009643D8" w:rsidRDefault="009643D8" w:rsidP="00091109">
            <w:pPr>
              <w:jc w:val="right"/>
              <w:rPr>
                <w:rFonts w:ascii="Calibri" w:hAnsi="Calibri" w:cs="Calibri"/>
                <w:color w:val="000000"/>
                <w:lang w:eastAsia="pt-BR"/>
              </w:rPr>
            </w:pPr>
            <w:r w:rsidRPr="009643D8">
              <w:rPr>
                <w:rFonts w:ascii="Calibri" w:hAnsi="Calibri" w:cs="Calibri"/>
                <w:color w:val="000000"/>
                <w:lang w:eastAsia="pt-BR"/>
              </w:rPr>
              <w:t>R$ XXX</w:t>
            </w:r>
          </w:p>
        </w:tc>
      </w:tr>
      <w:tr w:rsidR="009643D8" w:rsidRPr="009643D8" w14:paraId="2F1F2883" w14:textId="77777777" w:rsidTr="00091109">
        <w:trPr>
          <w:trHeight w:val="300"/>
        </w:trPr>
        <w:tc>
          <w:tcPr>
            <w:tcW w:w="285" w:type="pct"/>
            <w:tcBorders>
              <w:top w:val="nil"/>
              <w:left w:val="single" w:sz="8" w:space="0" w:color="auto"/>
              <w:bottom w:val="single" w:sz="4" w:space="0" w:color="auto"/>
              <w:right w:val="single" w:sz="4" w:space="0" w:color="auto"/>
            </w:tcBorders>
            <w:noWrap/>
            <w:vAlign w:val="bottom"/>
            <w:hideMark/>
          </w:tcPr>
          <w:p w14:paraId="21C9D991" w14:textId="77777777" w:rsidR="009643D8" w:rsidRPr="009643D8" w:rsidRDefault="009643D8" w:rsidP="00091109">
            <w:pPr>
              <w:jc w:val="center"/>
              <w:rPr>
                <w:rFonts w:ascii="Calibri" w:hAnsi="Calibri" w:cs="Calibri"/>
                <w:color w:val="000000"/>
                <w:lang w:eastAsia="pt-BR"/>
              </w:rPr>
            </w:pPr>
            <w:r w:rsidRPr="009643D8">
              <w:rPr>
                <w:rFonts w:ascii="Calibri" w:hAnsi="Calibri" w:cs="Calibri"/>
                <w:color w:val="000000"/>
                <w:lang w:eastAsia="pt-BR"/>
              </w:rPr>
              <w:t>42</w:t>
            </w:r>
          </w:p>
        </w:tc>
        <w:tc>
          <w:tcPr>
            <w:tcW w:w="3286" w:type="pct"/>
            <w:tcBorders>
              <w:top w:val="nil"/>
              <w:left w:val="nil"/>
              <w:bottom w:val="single" w:sz="4" w:space="0" w:color="auto"/>
              <w:right w:val="single" w:sz="4" w:space="0" w:color="auto"/>
            </w:tcBorders>
            <w:noWrap/>
            <w:vAlign w:val="bottom"/>
            <w:hideMark/>
          </w:tcPr>
          <w:p w14:paraId="6E71002C" w14:textId="77777777" w:rsidR="009643D8" w:rsidRPr="009643D8" w:rsidRDefault="009643D8" w:rsidP="00091109">
            <w:pPr>
              <w:rPr>
                <w:rFonts w:ascii="Calibri" w:hAnsi="Calibri" w:cs="Calibri"/>
                <w:color w:val="000000"/>
                <w:lang w:eastAsia="pt-BR"/>
              </w:rPr>
            </w:pPr>
            <w:r w:rsidRPr="009643D8">
              <w:rPr>
                <w:rFonts w:ascii="Calibri" w:hAnsi="Calibri" w:cs="Calibri"/>
                <w:color w:val="000000"/>
                <w:lang w:eastAsia="pt-BR"/>
              </w:rPr>
              <w:t>SUB SE - Subprefeitura Sé</w:t>
            </w:r>
          </w:p>
        </w:tc>
        <w:tc>
          <w:tcPr>
            <w:tcW w:w="891" w:type="pct"/>
            <w:tcBorders>
              <w:top w:val="nil"/>
              <w:left w:val="nil"/>
              <w:bottom w:val="single" w:sz="4" w:space="0" w:color="auto"/>
              <w:right w:val="single" w:sz="8" w:space="0" w:color="auto"/>
            </w:tcBorders>
            <w:noWrap/>
            <w:vAlign w:val="bottom"/>
            <w:hideMark/>
          </w:tcPr>
          <w:p w14:paraId="632BF140" w14:textId="77777777" w:rsidR="009643D8" w:rsidRPr="009643D8" w:rsidRDefault="009643D8" w:rsidP="00091109">
            <w:pPr>
              <w:jc w:val="right"/>
              <w:rPr>
                <w:rFonts w:ascii="Calibri" w:hAnsi="Calibri" w:cs="Calibri"/>
                <w:color w:val="000000"/>
                <w:lang w:eastAsia="pt-BR"/>
              </w:rPr>
            </w:pPr>
            <w:r w:rsidRPr="009643D8">
              <w:rPr>
                <w:rFonts w:ascii="Calibri" w:hAnsi="Calibri" w:cs="Calibri"/>
                <w:color w:val="000000"/>
                <w:lang w:eastAsia="pt-BR"/>
              </w:rPr>
              <w:t>16</w:t>
            </w:r>
          </w:p>
        </w:tc>
        <w:tc>
          <w:tcPr>
            <w:tcW w:w="537" w:type="pct"/>
            <w:tcBorders>
              <w:top w:val="nil"/>
              <w:left w:val="nil"/>
              <w:bottom w:val="single" w:sz="4" w:space="0" w:color="auto"/>
              <w:right w:val="single" w:sz="8" w:space="0" w:color="auto"/>
            </w:tcBorders>
            <w:hideMark/>
          </w:tcPr>
          <w:p w14:paraId="034CFE4E" w14:textId="77777777" w:rsidR="009643D8" w:rsidRPr="009643D8" w:rsidRDefault="009643D8" w:rsidP="00091109">
            <w:pPr>
              <w:jc w:val="right"/>
              <w:rPr>
                <w:rFonts w:ascii="Calibri" w:hAnsi="Calibri" w:cs="Calibri"/>
                <w:color w:val="000000"/>
                <w:lang w:eastAsia="pt-BR"/>
              </w:rPr>
            </w:pPr>
            <w:r w:rsidRPr="009643D8">
              <w:rPr>
                <w:rFonts w:ascii="Calibri" w:hAnsi="Calibri" w:cs="Calibri"/>
                <w:color w:val="000000"/>
                <w:lang w:eastAsia="pt-BR"/>
              </w:rPr>
              <w:t>R$ XXX</w:t>
            </w:r>
          </w:p>
        </w:tc>
      </w:tr>
      <w:tr w:rsidR="009643D8" w:rsidRPr="009643D8" w14:paraId="0044D42F" w14:textId="77777777" w:rsidTr="00091109">
        <w:trPr>
          <w:trHeight w:val="300"/>
        </w:trPr>
        <w:tc>
          <w:tcPr>
            <w:tcW w:w="285" w:type="pct"/>
            <w:tcBorders>
              <w:top w:val="nil"/>
              <w:left w:val="single" w:sz="8" w:space="0" w:color="auto"/>
              <w:bottom w:val="single" w:sz="4" w:space="0" w:color="auto"/>
              <w:right w:val="single" w:sz="4" w:space="0" w:color="auto"/>
            </w:tcBorders>
            <w:noWrap/>
            <w:vAlign w:val="bottom"/>
            <w:hideMark/>
          </w:tcPr>
          <w:p w14:paraId="55739EF0" w14:textId="77777777" w:rsidR="009643D8" w:rsidRPr="009643D8" w:rsidRDefault="009643D8" w:rsidP="00091109">
            <w:pPr>
              <w:jc w:val="center"/>
              <w:rPr>
                <w:rFonts w:ascii="Calibri" w:hAnsi="Calibri" w:cs="Calibri"/>
                <w:color w:val="000000"/>
                <w:lang w:eastAsia="pt-BR"/>
              </w:rPr>
            </w:pPr>
            <w:r w:rsidRPr="009643D8">
              <w:rPr>
                <w:rFonts w:ascii="Calibri" w:hAnsi="Calibri" w:cs="Calibri"/>
                <w:color w:val="000000"/>
                <w:lang w:eastAsia="pt-BR"/>
              </w:rPr>
              <w:t>43</w:t>
            </w:r>
          </w:p>
        </w:tc>
        <w:tc>
          <w:tcPr>
            <w:tcW w:w="3286" w:type="pct"/>
            <w:tcBorders>
              <w:top w:val="nil"/>
              <w:left w:val="nil"/>
              <w:bottom w:val="single" w:sz="4" w:space="0" w:color="auto"/>
              <w:right w:val="single" w:sz="4" w:space="0" w:color="auto"/>
            </w:tcBorders>
            <w:noWrap/>
            <w:vAlign w:val="bottom"/>
            <w:hideMark/>
          </w:tcPr>
          <w:p w14:paraId="076E3C88" w14:textId="77777777" w:rsidR="009643D8" w:rsidRPr="009643D8" w:rsidRDefault="009643D8" w:rsidP="00091109">
            <w:pPr>
              <w:rPr>
                <w:rFonts w:ascii="Calibri" w:hAnsi="Calibri" w:cs="Calibri"/>
                <w:color w:val="000000"/>
                <w:lang w:eastAsia="pt-BR"/>
              </w:rPr>
            </w:pPr>
            <w:r w:rsidRPr="009643D8">
              <w:rPr>
                <w:rFonts w:ascii="Calibri" w:hAnsi="Calibri" w:cs="Calibri"/>
                <w:color w:val="000000"/>
                <w:lang w:eastAsia="pt-BR"/>
              </w:rPr>
              <w:t>SUB SM - Subprefeitura São Mateus</w:t>
            </w:r>
          </w:p>
        </w:tc>
        <w:tc>
          <w:tcPr>
            <w:tcW w:w="891" w:type="pct"/>
            <w:tcBorders>
              <w:top w:val="nil"/>
              <w:left w:val="nil"/>
              <w:bottom w:val="single" w:sz="4" w:space="0" w:color="auto"/>
              <w:right w:val="single" w:sz="8" w:space="0" w:color="auto"/>
            </w:tcBorders>
            <w:noWrap/>
            <w:vAlign w:val="bottom"/>
            <w:hideMark/>
          </w:tcPr>
          <w:p w14:paraId="785C9037" w14:textId="77777777" w:rsidR="009643D8" w:rsidRPr="009643D8" w:rsidRDefault="009643D8" w:rsidP="00091109">
            <w:pPr>
              <w:jc w:val="right"/>
              <w:rPr>
                <w:rFonts w:ascii="Calibri" w:hAnsi="Calibri" w:cs="Calibri"/>
                <w:color w:val="000000"/>
                <w:lang w:eastAsia="pt-BR"/>
              </w:rPr>
            </w:pPr>
            <w:r w:rsidRPr="009643D8">
              <w:rPr>
                <w:rFonts w:ascii="Calibri" w:hAnsi="Calibri" w:cs="Calibri"/>
                <w:color w:val="000000"/>
                <w:lang w:eastAsia="pt-BR"/>
              </w:rPr>
              <w:t>40</w:t>
            </w:r>
          </w:p>
        </w:tc>
        <w:tc>
          <w:tcPr>
            <w:tcW w:w="537" w:type="pct"/>
            <w:tcBorders>
              <w:top w:val="nil"/>
              <w:left w:val="nil"/>
              <w:bottom w:val="single" w:sz="4" w:space="0" w:color="auto"/>
              <w:right w:val="single" w:sz="8" w:space="0" w:color="auto"/>
            </w:tcBorders>
            <w:hideMark/>
          </w:tcPr>
          <w:p w14:paraId="6D998486" w14:textId="77777777" w:rsidR="009643D8" w:rsidRPr="009643D8" w:rsidRDefault="009643D8" w:rsidP="00091109">
            <w:pPr>
              <w:jc w:val="right"/>
              <w:rPr>
                <w:rFonts w:ascii="Calibri" w:hAnsi="Calibri" w:cs="Calibri"/>
                <w:color w:val="000000"/>
                <w:lang w:eastAsia="pt-BR"/>
              </w:rPr>
            </w:pPr>
            <w:r w:rsidRPr="009643D8">
              <w:rPr>
                <w:rFonts w:ascii="Calibri" w:hAnsi="Calibri" w:cs="Calibri"/>
                <w:color w:val="000000"/>
                <w:lang w:eastAsia="pt-BR"/>
              </w:rPr>
              <w:t>R$ XXX</w:t>
            </w:r>
          </w:p>
        </w:tc>
      </w:tr>
      <w:tr w:rsidR="009643D8" w:rsidRPr="009643D8" w14:paraId="5F5D0F8E" w14:textId="77777777" w:rsidTr="00091109">
        <w:trPr>
          <w:trHeight w:val="300"/>
        </w:trPr>
        <w:tc>
          <w:tcPr>
            <w:tcW w:w="285" w:type="pct"/>
            <w:tcBorders>
              <w:top w:val="nil"/>
              <w:left w:val="single" w:sz="8" w:space="0" w:color="auto"/>
              <w:bottom w:val="single" w:sz="4" w:space="0" w:color="auto"/>
              <w:right w:val="single" w:sz="4" w:space="0" w:color="auto"/>
            </w:tcBorders>
            <w:noWrap/>
            <w:vAlign w:val="bottom"/>
            <w:hideMark/>
          </w:tcPr>
          <w:p w14:paraId="64397A95" w14:textId="77777777" w:rsidR="009643D8" w:rsidRPr="009643D8" w:rsidRDefault="009643D8" w:rsidP="00091109">
            <w:pPr>
              <w:jc w:val="center"/>
              <w:rPr>
                <w:rFonts w:ascii="Calibri" w:hAnsi="Calibri" w:cs="Calibri"/>
                <w:color w:val="000000"/>
                <w:lang w:eastAsia="pt-BR"/>
              </w:rPr>
            </w:pPr>
            <w:r w:rsidRPr="009643D8">
              <w:rPr>
                <w:rFonts w:ascii="Calibri" w:hAnsi="Calibri" w:cs="Calibri"/>
                <w:color w:val="000000"/>
                <w:lang w:eastAsia="pt-BR"/>
              </w:rPr>
              <w:t>44</w:t>
            </w:r>
          </w:p>
        </w:tc>
        <w:tc>
          <w:tcPr>
            <w:tcW w:w="3286" w:type="pct"/>
            <w:tcBorders>
              <w:top w:val="nil"/>
              <w:left w:val="nil"/>
              <w:bottom w:val="single" w:sz="4" w:space="0" w:color="auto"/>
              <w:right w:val="single" w:sz="4" w:space="0" w:color="auto"/>
            </w:tcBorders>
            <w:noWrap/>
            <w:vAlign w:val="bottom"/>
            <w:hideMark/>
          </w:tcPr>
          <w:p w14:paraId="76B88184" w14:textId="77777777" w:rsidR="009643D8" w:rsidRPr="009643D8" w:rsidRDefault="009643D8" w:rsidP="00091109">
            <w:pPr>
              <w:rPr>
                <w:rFonts w:ascii="Calibri" w:hAnsi="Calibri" w:cs="Calibri"/>
                <w:color w:val="000000"/>
                <w:lang w:eastAsia="pt-BR"/>
              </w:rPr>
            </w:pPr>
            <w:r w:rsidRPr="009643D8">
              <w:rPr>
                <w:rFonts w:ascii="Calibri" w:hAnsi="Calibri" w:cs="Calibri"/>
                <w:color w:val="000000"/>
                <w:lang w:eastAsia="pt-BR"/>
              </w:rPr>
              <w:t>SUB ST - Subprefeitura Santana/Tucuruvi</w:t>
            </w:r>
          </w:p>
        </w:tc>
        <w:tc>
          <w:tcPr>
            <w:tcW w:w="891" w:type="pct"/>
            <w:tcBorders>
              <w:top w:val="nil"/>
              <w:left w:val="nil"/>
              <w:bottom w:val="single" w:sz="4" w:space="0" w:color="auto"/>
              <w:right w:val="single" w:sz="8" w:space="0" w:color="auto"/>
            </w:tcBorders>
            <w:noWrap/>
            <w:vAlign w:val="bottom"/>
            <w:hideMark/>
          </w:tcPr>
          <w:p w14:paraId="1D3DECFD" w14:textId="77777777" w:rsidR="009643D8" w:rsidRPr="009643D8" w:rsidRDefault="009643D8" w:rsidP="00091109">
            <w:pPr>
              <w:jc w:val="right"/>
              <w:rPr>
                <w:rFonts w:ascii="Calibri" w:hAnsi="Calibri" w:cs="Calibri"/>
                <w:color w:val="000000"/>
                <w:lang w:eastAsia="pt-BR"/>
              </w:rPr>
            </w:pPr>
            <w:r w:rsidRPr="009643D8">
              <w:rPr>
                <w:rFonts w:ascii="Calibri" w:hAnsi="Calibri" w:cs="Calibri"/>
                <w:color w:val="000000"/>
                <w:lang w:eastAsia="pt-BR"/>
              </w:rPr>
              <w:t>6</w:t>
            </w:r>
          </w:p>
        </w:tc>
        <w:tc>
          <w:tcPr>
            <w:tcW w:w="537" w:type="pct"/>
            <w:tcBorders>
              <w:top w:val="nil"/>
              <w:left w:val="nil"/>
              <w:bottom w:val="single" w:sz="4" w:space="0" w:color="auto"/>
              <w:right w:val="single" w:sz="8" w:space="0" w:color="auto"/>
            </w:tcBorders>
            <w:hideMark/>
          </w:tcPr>
          <w:p w14:paraId="613C2615" w14:textId="77777777" w:rsidR="009643D8" w:rsidRPr="009643D8" w:rsidRDefault="009643D8" w:rsidP="00091109">
            <w:pPr>
              <w:jc w:val="right"/>
              <w:rPr>
                <w:rFonts w:ascii="Calibri" w:hAnsi="Calibri" w:cs="Calibri"/>
                <w:color w:val="000000"/>
                <w:lang w:eastAsia="pt-BR"/>
              </w:rPr>
            </w:pPr>
            <w:r w:rsidRPr="009643D8">
              <w:rPr>
                <w:rFonts w:ascii="Calibri" w:hAnsi="Calibri" w:cs="Calibri"/>
                <w:color w:val="000000"/>
                <w:lang w:eastAsia="pt-BR"/>
              </w:rPr>
              <w:t>R$ XXX</w:t>
            </w:r>
          </w:p>
        </w:tc>
      </w:tr>
      <w:tr w:rsidR="009643D8" w:rsidRPr="009643D8" w14:paraId="0CEB9C1F" w14:textId="77777777" w:rsidTr="00091109">
        <w:trPr>
          <w:trHeight w:val="300"/>
        </w:trPr>
        <w:tc>
          <w:tcPr>
            <w:tcW w:w="285" w:type="pct"/>
            <w:tcBorders>
              <w:top w:val="nil"/>
              <w:left w:val="single" w:sz="8" w:space="0" w:color="auto"/>
              <w:bottom w:val="single" w:sz="4" w:space="0" w:color="auto"/>
              <w:right w:val="single" w:sz="4" w:space="0" w:color="auto"/>
            </w:tcBorders>
            <w:noWrap/>
            <w:vAlign w:val="bottom"/>
            <w:hideMark/>
          </w:tcPr>
          <w:p w14:paraId="43FBD11F" w14:textId="77777777" w:rsidR="009643D8" w:rsidRPr="009643D8" w:rsidRDefault="009643D8" w:rsidP="00091109">
            <w:pPr>
              <w:jc w:val="center"/>
              <w:rPr>
                <w:rFonts w:ascii="Calibri" w:hAnsi="Calibri" w:cs="Calibri"/>
                <w:color w:val="000000"/>
                <w:lang w:eastAsia="pt-BR"/>
              </w:rPr>
            </w:pPr>
            <w:r w:rsidRPr="009643D8">
              <w:rPr>
                <w:rFonts w:ascii="Calibri" w:hAnsi="Calibri" w:cs="Calibri"/>
                <w:color w:val="000000"/>
                <w:lang w:eastAsia="pt-BR"/>
              </w:rPr>
              <w:t>45</w:t>
            </w:r>
          </w:p>
        </w:tc>
        <w:tc>
          <w:tcPr>
            <w:tcW w:w="3286" w:type="pct"/>
            <w:tcBorders>
              <w:top w:val="nil"/>
              <w:left w:val="nil"/>
              <w:bottom w:val="single" w:sz="4" w:space="0" w:color="auto"/>
              <w:right w:val="single" w:sz="4" w:space="0" w:color="auto"/>
            </w:tcBorders>
            <w:noWrap/>
            <w:vAlign w:val="bottom"/>
            <w:hideMark/>
          </w:tcPr>
          <w:p w14:paraId="0D662B8D" w14:textId="77777777" w:rsidR="009643D8" w:rsidRPr="009643D8" w:rsidRDefault="009643D8" w:rsidP="00091109">
            <w:pPr>
              <w:rPr>
                <w:rFonts w:ascii="Calibri" w:hAnsi="Calibri" w:cs="Calibri"/>
                <w:color w:val="000000"/>
                <w:lang w:eastAsia="pt-BR"/>
              </w:rPr>
            </w:pPr>
            <w:r w:rsidRPr="009643D8">
              <w:rPr>
                <w:rFonts w:ascii="Calibri" w:hAnsi="Calibri" w:cs="Calibri"/>
                <w:color w:val="000000"/>
                <w:lang w:eastAsia="pt-BR"/>
              </w:rPr>
              <w:t>SUB VM - Subprefeitura Vila Mariana</w:t>
            </w:r>
          </w:p>
        </w:tc>
        <w:tc>
          <w:tcPr>
            <w:tcW w:w="891" w:type="pct"/>
            <w:tcBorders>
              <w:top w:val="nil"/>
              <w:left w:val="nil"/>
              <w:bottom w:val="single" w:sz="4" w:space="0" w:color="auto"/>
              <w:right w:val="single" w:sz="8" w:space="0" w:color="auto"/>
            </w:tcBorders>
            <w:noWrap/>
            <w:vAlign w:val="bottom"/>
            <w:hideMark/>
          </w:tcPr>
          <w:p w14:paraId="3CBA1243" w14:textId="77777777" w:rsidR="009643D8" w:rsidRPr="009643D8" w:rsidRDefault="009643D8" w:rsidP="00091109">
            <w:pPr>
              <w:jc w:val="right"/>
              <w:rPr>
                <w:rFonts w:ascii="Calibri" w:hAnsi="Calibri" w:cs="Calibri"/>
                <w:color w:val="000000"/>
                <w:lang w:eastAsia="pt-BR"/>
              </w:rPr>
            </w:pPr>
            <w:r w:rsidRPr="009643D8">
              <w:rPr>
                <w:rFonts w:ascii="Calibri" w:hAnsi="Calibri" w:cs="Calibri"/>
                <w:color w:val="000000"/>
                <w:lang w:eastAsia="pt-BR"/>
              </w:rPr>
              <w:t>6</w:t>
            </w:r>
          </w:p>
        </w:tc>
        <w:tc>
          <w:tcPr>
            <w:tcW w:w="537" w:type="pct"/>
            <w:tcBorders>
              <w:top w:val="nil"/>
              <w:left w:val="nil"/>
              <w:bottom w:val="single" w:sz="4" w:space="0" w:color="auto"/>
              <w:right w:val="single" w:sz="8" w:space="0" w:color="auto"/>
            </w:tcBorders>
            <w:hideMark/>
          </w:tcPr>
          <w:p w14:paraId="34762856" w14:textId="77777777" w:rsidR="009643D8" w:rsidRPr="009643D8" w:rsidRDefault="009643D8" w:rsidP="00091109">
            <w:pPr>
              <w:jc w:val="right"/>
              <w:rPr>
                <w:rFonts w:ascii="Calibri" w:hAnsi="Calibri" w:cs="Calibri"/>
                <w:color w:val="000000"/>
                <w:lang w:eastAsia="pt-BR"/>
              </w:rPr>
            </w:pPr>
            <w:r w:rsidRPr="009643D8">
              <w:rPr>
                <w:rFonts w:ascii="Calibri" w:hAnsi="Calibri" w:cs="Calibri"/>
                <w:color w:val="000000"/>
                <w:lang w:eastAsia="pt-BR"/>
              </w:rPr>
              <w:t>R$ XXX</w:t>
            </w:r>
          </w:p>
        </w:tc>
      </w:tr>
      <w:tr w:rsidR="009643D8" w:rsidRPr="009643D8" w14:paraId="2899EB46" w14:textId="77777777" w:rsidTr="00091109">
        <w:trPr>
          <w:trHeight w:val="300"/>
        </w:trPr>
        <w:tc>
          <w:tcPr>
            <w:tcW w:w="285" w:type="pct"/>
            <w:tcBorders>
              <w:top w:val="nil"/>
              <w:left w:val="single" w:sz="8" w:space="0" w:color="auto"/>
              <w:bottom w:val="single" w:sz="4" w:space="0" w:color="auto"/>
              <w:right w:val="single" w:sz="4" w:space="0" w:color="auto"/>
            </w:tcBorders>
            <w:noWrap/>
            <w:vAlign w:val="bottom"/>
            <w:hideMark/>
          </w:tcPr>
          <w:p w14:paraId="00CA47E3" w14:textId="77777777" w:rsidR="009643D8" w:rsidRPr="009643D8" w:rsidRDefault="009643D8" w:rsidP="00091109">
            <w:pPr>
              <w:jc w:val="center"/>
              <w:rPr>
                <w:rFonts w:ascii="Calibri" w:hAnsi="Calibri" w:cs="Calibri"/>
                <w:color w:val="000000"/>
                <w:lang w:eastAsia="pt-BR"/>
              </w:rPr>
            </w:pPr>
            <w:r w:rsidRPr="009643D8">
              <w:rPr>
                <w:rFonts w:ascii="Calibri" w:hAnsi="Calibri" w:cs="Calibri"/>
                <w:color w:val="000000"/>
                <w:lang w:eastAsia="pt-BR"/>
              </w:rPr>
              <w:t>46</w:t>
            </w:r>
          </w:p>
        </w:tc>
        <w:tc>
          <w:tcPr>
            <w:tcW w:w="3286" w:type="pct"/>
            <w:tcBorders>
              <w:top w:val="nil"/>
              <w:left w:val="nil"/>
              <w:bottom w:val="single" w:sz="4" w:space="0" w:color="auto"/>
              <w:right w:val="single" w:sz="4" w:space="0" w:color="auto"/>
            </w:tcBorders>
            <w:noWrap/>
            <w:vAlign w:val="bottom"/>
            <w:hideMark/>
          </w:tcPr>
          <w:p w14:paraId="0A0B5083" w14:textId="77777777" w:rsidR="009643D8" w:rsidRPr="009643D8" w:rsidRDefault="009643D8" w:rsidP="00091109">
            <w:pPr>
              <w:rPr>
                <w:rFonts w:ascii="Calibri" w:hAnsi="Calibri" w:cs="Calibri"/>
                <w:color w:val="000000"/>
                <w:lang w:eastAsia="pt-BR"/>
              </w:rPr>
            </w:pPr>
            <w:r w:rsidRPr="009643D8">
              <w:rPr>
                <w:rFonts w:ascii="Calibri" w:hAnsi="Calibri" w:cs="Calibri"/>
                <w:color w:val="000000"/>
                <w:lang w:eastAsia="pt-BR"/>
              </w:rPr>
              <w:t>SUB VP - Subprefeitura Vila Prudente</w:t>
            </w:r>
          </w:p>
        </w:tc>
        <w:tc>
          <w:tcPr>
            <w:tcW w:w="891" w:type="pct"/>
            <w:tcBorders>
              <w:top w:val="nil"/>
              <w:left w:val="nil"/>
              <w:bottom w:val="single" w:sz="4" w:space="0" w:color="auto"/>
              <w:right w:val="single" w:sz="8" w:space="0" w:color="auto"/>
            </w:tcBorders>
            <w:noWrap/>
            <w:vAlign w:val="bottom"/>
            <w:hideMark/>
          </w:tcPr>
          <w:p w14:paraId="4E75B50F" w14:textId="77777777" w:rsidR="009643D8" w:rsidRPr="009643D8" w:rsidRDefault="009643D8" w:rsidP="00091109">
            <w:pPr>
              <w:jc w:val="right"/>
              <w:rPr>
                <w:rFonts w:ascii="Calibri" w:hAnsi="Calibri" w:cs="Calibri"/>
                <w:color w:val="000000"/>
                <w:lang w:eastAsia="pt-BR"/>
              </w:rPr>
            </w:pPr>
            <w:r w:rsidRPr="009643D8">
              <w:rPr>
                <w:rFonts w:ascii="Calibri" w:hAnsi="Calibri" w:cs="Calibri"/>
                <w:color w:val="000000"/>
                <w:lang w:eastAsia="pt-BR"/>
              </w:rPr>
              <w:t>12</w:t>
            </w:r>
          </w:p>
        </w:tc>
        <w:tc>
          <w:tcPr>
            <w:tcW w:w="537" w:type="pct"/>
            <w:tcBorders>
              <w:top w:val="nil"/>
              <w:left w:val="nil"/>
              <w:bottom w:val="single" w:sz="4" w:space="0" w:color="auto"/>
              <w:right w:val="single" w:sz="8" w:space="0" w:color="auto"/>
            </w:tcBorders>
            <w:hideMark/>
          </w:tcPr>
          <w:p w14:paraId="061FF4CC" w14:textId="77777777" w:rsidR="009643D8" w:rsidRPr="009643D8" w:rsidRDefault="009643D8" w:rsidP="00091109">
            <w:pPr>
              <w:jc w:val="right"/>
              <w:rPr>
                <w:rFonts w:ascii="Calibri" w:hAnsi="Calibri" w:cs="Calibri"/>
                <w:color w:val="000000"/>
                <w:lang w:eastAsia="pt-BR"/>
              </w:rPr>
            </w:pPr>
            <w:r w:rsidRPr="009643D8">
              <w:rPr>
                <w:rFonts w:ascii="Calibri" w:hAnsi="Calibri" w:cs="Calibri"/>
                <w:color w:val="000000"/>
                <w:lang w:eastAsia="pt-BR"/>
              </w:rPr>
              <w:t>R$ XXX</w:t>
            </w:r>
          </w:p>
        </w:tc>
      </w:tr>
      <w:tr w:rsidR="009643D8" w:rsidRPr="009643D8" w14:paraId="11F9413D" w14:textId="77777777" w:rsidTr="00091109">
        <w:trPr>
          <w:trHeight w:val="300"/>
        </w:trPr>
        <w:tc>
          <w:tcPr>
            <w:tcW w:w="285" w:type="pct"/>
            <w:tcBorders>
              <w:top w:val="nil"/>
              <w:left w:val="single" w:sz="8" w:space="0" w:color="auto"/>
              <w:bottom w:val="single" w:sz="4" w:space="0" w:color="auto"/>
              <w:right w:val="single" w:sz="4" w:space="0" w:color="auto"/>
            </w:tcBorders>
            <w:noWrap/>
            <w:vAlign w:val="bottom"/>
            <w:hideMark/>
          </w:tcPr>
          <w:p w14:paraId="28E52AA1" w14:textId="77777777" w:rsidR="009643D8" w:rsidRPr="009643D8" w:rsidRDefault="009643D8" w:rsidP="00091109">
            <w:pPr>
              <w:jc w:val="center"/>
              <w:rPr>
                <w:rFonts w:ascii="Calibri" w:hAnsi="Calibri" w:cs="Calibri"/>
                <w:color w:val="000000"/>
                <w:lang w:eastAsia="pt-BR"/>
              </w:rPr>
            </w:pPr>
            <w:r w:rsidRPr="009643D8">
              <w:rPr>
                <w:rFonts w:ascii="Calibri" w:hAnsi="Calibri" w:cs="Calibri"/>
                <w:color w:val="000000"/>
                <w:lang w:eastAsia="pt-BR"/>
              </w:rPr>
              <w:t>47</w:t>
            </w:r>
          </w:p>
        </w:tc>
        <w:tc>
          <w:tcPr>
            <w:tcW w:w="3286" w:type="pct"/>
            <w:tcBorders>
              <w:top w:val="nil"/>
              <w:left w:val="nil"/>
              <w:bottom w:val="single" w:sz="4" w:space="0" w:color="auto"/>
              <w:right w:val="single" w:sz="4" w:space="0" w:color="auto"/>
            </w:tcBorders>
            <w:noWrap/>
            <w:vAlign w:val="bottom"/>
            <w:hideMark/>
          </w:tcPr>
          <w:p w14:paraId="275BA0EC" w14:textId="77777777" w:rsidR="009643D8" w:rsidRPr="009643D8" w:rsidRDefault="009643D8" w:rsidP="00091109">
            <w:pPr>
              <w:rPr>
                <w:rFonts w:ascii="Calibri" w:hAnsi="Calibri" w:cs="Calibri"/>
                <w:color w:val="000000"/>
                <w:lang w:eastAsia="pt-BR"/>
              </w:rPr>
            </w:pPr>
            <w:r w:rsidRPr="009643D8">
              <w:rPr>
                <w:rFonts w:ascii="Calibri" w:hAnsi="Calibri" w:cs="Calibri"/>
                <w:color w:val="000000"/>
                <w:lang w:eastAsia="pt-BR"/>
              </w:rPr>
              <w:t>SVMA - Secretaria Municipal do Verde e Meio Ambiente</w:t>
            </w:r>
          </w:p>
        </w:tc>
        <w:tc>
          <w:tcPr>
            <w:tcW w:w="891" w:type="pct"/>
            <w:tcBorders>
              <w:top w:val="nil"/>
              <w:left w:val="nil"/>
              <w:bottom w:val="single" w:sz="4" w:space="0" w:color="auto"/>
              <w:right w:val="single" w:sz="8" w:space="0" w:color="auto"/>
            </w:tcBorders>
            <w:noWrap/>
            <w:vAlign w:val="bottom"/>
            <w:hideMark/>
          </w:tcPr>
          <w:p w14:paraId="1EA9D8CF" w14:textId="77777777" w:rsidR="009643D8" w:rsidRPr="009643D8" w:rsidRDefault="009643D8" w:rsidP="00091109">
            <w:pPr>
              <w:jc w:val="right"/>
              <w:rPr>
                <w:rFonts w:ascii="Calibri" w:hAnsi="Calibri" w:cs="Calibri"/>
                <w:color w:val="000000"/>
                <w:lang w:eastAsia="pt-BR"/>
              </w:rPr>
            </w:pPr>
            <w:r w:rsidRPr="009643D8">
              <w:rPr>
                <w:rFonts w:ascii="Calibri" w:hAnsi="Calibri" w:cs="Calibri"/>
                <w:color w:val="000000"/>
                <w:lang w:eastAsia="pt-BR"/>
              </w:rPr>
              <w:t>34</w:t>
            </w:r>
          </w:p>
        </w:tc>
        <w:tc>
          <w:tcPr>
            <w:tcW w:w="537" w:type="pct"/>
            <w:tcBorders>
              <w:top w:val="nil"/>
              <w:left w:val="nil"/>
              <w:bottom w:val="single" w:sz="4" w:space="0" w:color="auto"/>
              <w:right w:val="single" w:sz="8" w:space="0" w:color="auto"/>
            </w:tcBorders>
            <w:hideMark/>
          </w:tcPr>
          <w:p w14:paraId="285C0232" w14:textId="77777777" w:rsidR="009643D8" w:rsidRPr="009643D8" w:rsidRDefault="009643D8" w:rsidP="00091109">
            <w:pPr>
              <w:jc w:val="right"/>
              <w:rPr>
                <w:rFonts w:ascii="Calibri" w:hAnsi="Calibri" w:cs="Calibri"/>
                <w:color w:val="000000"/>
                <w:lang w:eastAsia="pt-BR"/>
              </w:rPr>
            </w:pPr>
            <w:r w:rsidRPr="009643D8">
              <w:rPr>
                <w:rFonts w:ascii="Calibri" w:hAnsi="Calibri" w:cs="Calibri"/>
                <w:color w:val="000000"/>
                <w:lang w:eastAsia="pt-BR"/>
              </w:rPr>
              <w:t>R$ XXX</w:t>
            </w:r>
          </w:p>
        </w:tc>
      </w:tr>
      <w:tr w:rsidR="009643D8" w:rsidRPr="009643D8" w14:paraId="3E304903" w14:textId="77777777" w:rsidTr="00091109">
        <w:trPr>
          <w:trHeight w:val="315"/>
        </w:trPr>
        <w:tc>
          <w:tcPr>
            <w:tcW w:w="3571" w:type="pct"/>
            <w:gridSpan w:val="2"/>
            <w:tcBorders>
              <w:top w:val="single" w:sz="4" w:space="0" w:color="auto"/>
              <w:left w:val="single" w:sz="8" w:space="0" w:color="auto"/>
              <w:bottom w:val="single" w:sz="8" w:space="0" w:color="auto"/>
              <w:right w:val="single" w:sz="4" w:space="0" w:color="auto"/>
            </w:tcBorders>
            <w:noWrap/>
            <w:vAlign w:val="center"/>
            <w:hideMark/>
          </w:tcPr>
          <w:p w14:paraId="4BF53985" w14:textId="77777777" w:rsidR="009643D8" w:rsidRPr="009643D8" w:rsidRDefault="009643D8" w:rsidP="00091109">
            <w:pPr>
              <w:jc w:val="center"/>
              <w:rPr>
                <w:rFonts w:ascii="Calibri" w:hAnsi="Calibri" w:cs="Calibri"/>
                <w:b/>
                <w:bCs/>
                <w:color w:val="000000"/>
                <w:lang w:eastAsia="pt-BR"/>
              </w:rPr>
            </w:pPr>
            <w:r w:rsidRPr="009643D8">
              <w:rPr>
                <w:rFonts w:ascii="Calibri" w:hAnsi="Calibri" w:cs="Calibri"/>
                <w:b/>
                <w:bCs/>
                <w:color w:val="000000"/>
                <w:lang w:eastAsia="pt-BR"/>
              </w:rPr>
              <w:t>TOTAL</w:t>
            </w:r>
          </w:p>
        </w:tc>
        <w:tc>
          <w:tcPr>
            <w:tcW w:w="891" w:type="pct"/>
            <w:tcBorders>
              <w:top w:val="nil"/>
              <w:left w:val="nil"/>
              <w:bottom w:val="single" w:sz="8" w:space="0" w:color="auto"/>
              <w:right w:val="single" w:sz="8" w:space="0" w:color="auto"/>
            </w:tcBorders>
            <w:noWrap/>
            <w:vAlign w:val="center"/>
            <w:hideMark/>
          </w:tcPr>
          <w:p w14:paraId="58BA7B76" w14:textId="77777777" w:rsidR="009643D8" w:rsidRPr="009643D8" w:rsidRDefault="009643D8" w:rsidP="00091109">
            <w:pPr>
              <w:jc w:val="center"/>
              <w:rPr>
                <w:rFonts w:ascii="Calibri" w:hAnsi="Calibri" w:cs="Calibri"/>
                <w:b/>
                <w:bCs/>
                <w:color w:val="000000"/>
                <w:lang w:eastAsia="pt-BR"/>
              </w:rPr>
            </w:pPr>
            <w:r w:rsidRPr="009643D8">
              <w:rPr>
                <w:rFonts w:ascii="Calibri" w:hAnsi="Calibri" w:cs="Calibri"/>
                <w:b/>
                <w:bCs/>
                <w:color w:val="000000"/>
                <w:lang w:eastAsia="pt-BR"/>
              </w:rPr>
              <w:t>1385</w:t>
            </w:r>
          </w:p>
        </w:tc>
        <w:tc>
          <w:tcPr>
            <w:tcW w:w="537" w:type="pct"/>
            <w:tcBorders>
              <w:top w:val="nil"/>
              <w:left w:val="nil"/>
              <w:bottom w:val="single" w:sz="8" w:space="0" w:color="auto"/>
              <w:right w:val="single" w:sz="8" w:space="0" w:color="auto"/>
            </w:tcBorders>
            <w:vAlign w:val="center"/>
            <w:hideMark/>
          </w:tcPr>
          <w:p w14:paraId="6F53495D" w14:textId="77777777" w:rsidR="009643D8" w:rsidRPr="009643D8" w:rsidRDefault="009643D8" w:rsidP="00091109">
            <w:pPr>
              <w:jc w:val="center"/>
              <w:rPr>
                <w:rFonts w:ascii="Calibri" w:hAnsi="Calibri" w:cs="Calibri"/>
                <w:b/>
                <w:bCs/>
                <w:color w:val="000000"/>
                <w:lang w:eastAsia="pt-BR"/>
              </w:rPr>
            </w:pPr>
            <w:r w:rsidRPr="009643D8">
              <w:rPr>
                <w:rFonts w:ascii="Calibri" w:hAnsi="Calibri" w:cs="Calibri"/>
                <w:b/>
                <w:color w:val="000000"/>
                <w:lang w:eastAsia="pt-BR"/>
              </w:rPr>
              <w:t>R$ XXX</w:t>
            </w:r>
          </w:p>
        </w:tc>
      </w:tr>
    </w:tbl>
    <w:p w14:paraId="53128261" w14:textId="77777777" w:rsidR="009643D8" w:rsidRPr="009643D8" w:rsidRDefault="009643D8" w:rsidP="009643D8">
      <w:pPr>
        <w:spacing w:line="360" w:lineRule="auto"/>
        <w:jc w:val="both"/>
        <w:rPr>
          <w:rFonts w:ascii="Calibri" w:hAnsi="Calibri" w:cs="Calibri"/>
        </w:rPr>
      </w:pPr>
    </w:p>
    <w:p w14:paraId="62486C05" w14:textId="77777777" w:rsidR="009643D8" w:rsidRPr="009643D8" w:rsidRDefault="009643D8" w:rsidP="009643D8">
      <w:pPr>
        <w:spacing w:line="360" w:lineRule="auto"/>
        <w:jc w:val="both"/>
        <w:rPr>
          <w:rFonts w:ascii="Calibri" w:hAnsi="Calibri" w:cs="Calibri"/>
        </w:rPr>
      </w:pPr>
    </w:p>
    <w:p w14:paraId="70937E71" w14:textId="77777777" w:rsidR="009643D8" w:rsidRPr="009643D8" w:rsidRDefault="009643D8" w:rsidP="009643D8">
      <w:pPr>
        <w:numPr>
          <w:ilvl w:val="0"/>
          <w:numId w:val="1"/>
        </w:numPr>
        <w:suppressAutoHyphens/>
        <w:overflowPunct w:val="0"/>
        <w:autoSpaceDE w:val="0"/>
        <w:spacing w:after="0" w:line="360" w:lineRule="auto"/>
        <w:ind w:left="0" w:firstLine="0"/>
        <w:jc w:val="both"/>
        <w:rPr>
          <w:rFonts w:ascii="Calibri" w:hAnsi="Calibri" w:cs="Calibri"/>
          <w:b/>
          <w:bCs/>
        </w:rPr>
      </w:pPr>
      <w:r w:rsidRPr="009643D8">
        <w:rPr>
          <w:rFonts w:ascii="Calibri" w:hAnsi="Calibri" w:cs="Calibri"/>
          <w:b/>
          <w:bCs/>
        </w:rPr>
        <w:t>ESPECIFICAÇÕES TÉCNICAS</w:t>
      </w:r>
    </w:p>
    <w:p w14:paraId="4101652C" w14:textId="77777777" w:rsidR="009643D8" w:rsidRPr="009643D8" w:rsidRDefault="009643D8" w:rsidP="009643D8">
      <w:pPr>
        <w:pStyle w:val="PargrafodaLista"/>
        <w:spacing w:line="360" w:lineRule="auto"/>
        <w:ind w:left="792"/>
        <w:jc w:val="both"/>
        <w:rPr>
          <w:rFonts w:ascii="Calibri" w:hAnsi="Calibri" w:cs="Calibri"/>
          <w:szCs w:val="22"/>
        </w:rPr>
      </w:pPr>
    </w:p>
    <w:p w14:paraId="3DD20700" w14:textId="77777777" w:rsidR="009643D8" w:rsidRPr="009643D8" w:rsidRDefault="009643D8" w:rsidP="009643D8">
      <w:pPr>
        <w:pStyle w:val="PargrafodaLista"/>
        <w:numPr>
          <w:ilvl w:val="1"/>
          <w:numId w:val="1"/>
        </w:numPr>
        <w:spacing w:line="360" w:lineRule="auto"/>
        <w:jc w:val="both"/>
        <w:rPr>
          <w:rFonts w:ascii="Calibri" w:hAnsi="Calibri" w:cs="Calibri"/>
          <w:b/>
          <w:szCs w:val="22"/>
        </w:rPr>
      </w:pPr>
      <w:r w:rsidRPr="009643D8">
        <w:rPr>
          <w:rFonts w:ascii="Calibri" w:hAnsi="Calibri" w:cs="Calibri"/>
          <w:b/>
          <w:szCs w:val="22"/>
        </w:rPr>
        <w:t>Legislação:</w:t>
      </w:r>
    </w:p>
    <w:p w14:paraId="7A177B43" w14:textId="77777777" w:rsidR="009643D8" w:rsidRPr="009643D8" w:rsidRDefault="009643D8" w:rsidP="009643D8">
      <w:pPr>
        <w:pStyle w:val="PargrafodaLista"/>
        <w:numPr>
          <w:ilvl w:val="2"/>
          <w:numId w:val="1"/>
        </w:numPr>
        <w:spacing w:line="360" w:lineRule="auto"/>
        <w:jc w:val="both"/>
        <w:rPr>
          <w:rFonts w:ascii="Calibri" w:hAnsi="Calibri" w:cs="Calibri"/>
          <w:i/>
          <w:szCs w:val="22"/>
        </w:rPr>
      </w:pPr>
      <w:r w:rsidRPr="009643D8">
        <w:rPr>
          <w:rFonts w:ascii="Calibri" w:hAnsi="Calibri" w:cs="Calibri"/>
          <w:i/>
          <w:szCs w:val="22"/>
        </w:rPr>
        <w:t>PMSP:</w:t>
      </w:r>
    </w:p>
    <w:p w14:paraId="72D85E88" w14:textId="77777777" w:rsidR="009643D8" w:rsidRPr="009643D8" w:rsidRDefault="009643D8" w:rsidP="009643D8">
      <w:pPr>
        <w:pStyle w:val="PargrafodaLista"/>
        <w:numPr>
          <w:ilvl w:val="3"/>
          <w:numId w:val="1"/>
        </w:numPr>
        <w:spacing w:line="360" w:lineRule="auto"/>
        <w:jc w:val="both"/>
        <w:rPr>
          <w:rFonts w:ascii="Calibri" w:hAnsi="Calibri" w:cs="Calibri"/>
          <w:szCs w:val="22"/>
        </w:rPr>
      </w:pPr>
      <w:r w:rsidRPr="009643D8">
        <w:rPr>
          <w:rFonts w:ascii="Calibri" w:hAnsi="Calibri" w:cs="Calibri"/>
          <w:szCs w:val="22"/>
        </w:rPr>
        <w:t>Lei Municipal nº 11.401 – 18/08/1993 – Dispõe sobre rotulagem obrigatória de recipientes de gás liquefeito de petróleo à época de sua comercialização.</w:t>
      </w:r>
    </w:p>
    <w:p w14:paraId="7DDE8BA0" w14:textId="77777777" w:rsidR="009643D8" w:rsidRPr="009643D8" w:rsidRDefault="009643D8" w:rsidP="009643D8">
      <w:pPr>
        <w:pStyle w:val="PargrafodaLista"/>
        <w:numPr>
          <w:ilvl w:val="3"/>
          <w:numId w:val="1"/>
        </w:numPr>
        <w:spacing w:line="360" w:lineRule="auto"/>
        <w:jc w:val="both"/>
        <w:rPr>
          <w:rFonts w:ascii="Calibri" w:hAnsi="Calibri" w:cs="Calibri"/>
          <w:szCs w:val="22"/>
        </w:rPr>
      </w:pPr>
      <w:r w:rsidRPr="009643D8">
        <w:rPr>
          <w:rFonts w:ascii="Calibri" w:hAnsi="Calibri" w:cs="Calibri"/>
          <w:szCs w:val="22"/>
        </w:rPr>
        <w:t>Portaria Municipal nº 23 – 15/05/1995 – Determina que recipientes transportáveis de GLP, para distribuição, armazenamento e revenda deverão ser requalificados conforme normas vigentes.</w:t>
      </w:r>
    </w:p>
    <w:p w14:paraId="1CDD6BBB" w14:textId="77777777" w:rsidR="009643D8" w:rsidRPr="009643D8" w:rsidRDefault="009643D8" w:rsidP="009643D8">
      <w:pPr>
        <w:pStyle w:val="PargrafodaLista"/>
        <w:numPr>
          <w:ilvl w:val="3"/>
          <w:numId w:val="1"/>
        </w:numPr>
        <w:spacing w:line="360" w:lineRule="auto"/>
        <w:jc w:val="both"/>
        <w:rPr>
          <w:rFonts w:ascii="Calibri" w:hAnsi="Calibri" w:cs="Calibri"/>
          <w:szCs w:val="22"/>
        </w:rPr>
      </w:pPr>
      <w:r w:rsidRPr="009643D8">
        <w:rPr>
          <w:rFonts w:ascii="Calibri" w:hAnsi="Calibri" w:cs="Calibri"/>
          <w:szCs w:val="22"/>
        </w:rPr>
        <w:t xml:space="preserve">Lei Municipal nº 11.806 – 22/06/1995 – Dispõe sobre obrigatoriedade das distribuidoras que comercializam GLP no município de SP colocarem </w:t>
      </w:r>
      <w:r w:rsidRPr="009643D8">
        <w:rPr>
          <w:rFonts w:ascii="Calibri" w:hAnsi="Calibri" w:cs="Calibri"/>
          <w:szCs w:val="22"/>
        </w:rPr>
        <w:lastRenderedPageBreak/>
        <w:t>plaquetas nos botijões indicando data de engarrafamento, validade e última revisão</w:t>
      </w:r>
    </w:p>
    <w:p w14:paraId="67269782" w14:textId="77777777" w:rsidR="009643D8" w:rsidRPr="009643D8" w:rsidRDefault="009643D8" w:rsidP="009643D8">
      <w:pPr>
        <w:pStyle w:val="PargrafodaLista"/>
        <w:numPr>
          <w:ilvl w:val="2"/>
          <w:numId w:val="1"/>
        </w:numPr>
        <w:spacing w:line="360" w:lineRule="auto"/>
        <w:jc w:val="both"/>
        <w:rPr>
          <w:rFonts w:ascii="Calibri" w:hAnsi="Calibri" w:cs="Calibri"/>
          <w:i/>
          <w:szCs w:val="22"/>
        </w:rPr>
      </w:pPr>
      <w:r w:rsidRPr="009643D8">
        <w:rPr>
          <w:rFonts w:ascii="Calibri" w:hAnsi="Calibri" w:cs="Calibri"/>
          <w:i/>
          <w:szCs w:val="22"/>
        </w:rPr>
        <w:t>ANP:</w:t>
      </w:r>
    </w:p>
    <w:p w14:paraId="7260A69C" w14:textId="77777777" w:rsidR="009643D8" w:rsidRPr="009643D8" w:rsidRDefault="009643D8" w:rsidP="009643D8">
      <w:pPr>
        <w:pStyle w:val="PargrafodaLista"/>
        <w:numPr>
          <w:ilvl w:val="3"/>
          <w:numId w:val="1"/>
        </w:numPr>
        <w:spacing w:line="360" w:lineRule="auto"/>
        <w:jc w:val="both"/>
        <w:rPr>
          <w:rFonts w:ascii="Calibri" w:hAnsi="Calibri" w:cs="Calibri"/>
          <w:szCs w:val="22"/>
        </w:rPr>
      </w:pPr>
      <w:r w:rsidRPr="009643D8">
        <w:rPr>
          <w:rFonts w:ascii="Calibri" w:hAnsi="Calibri" w:cs="Calibri"/>
          <w:szCs w:val="22"/>
        </w:rPr>
        <w:t>Resolução ANP nº 784 - 26/04/2019. - Autorização de operação de instalação de armazenamento de combustíveis líquidos automotivos, combustíveis de aviação, solventes, óleos lubrificantes básicos e acabados, gás liquefeito de petróleo, óleo combustível, querosene iluminante e asfaltos.</w:t>
      </w:r>
    </w:p>
    <w:p w14:paraId="2102088E" w14:textId="77777777" w:rsidR="009643D8" w:rsidRPr="009643D8" w:rsidRDefault="009643D8" w:rsidP="009643D8">
      <w:pPr>
        <w:pStyle w:val="PargrafodaLista"/>
        <w:numPr>
          <w:ilvl w:val="3"/>
          <w:numId w:val="1"/>
        </w:numPr>
        <w:spacing w:line="360" w:lineRule="auto"/>
        <w:jc w:val="both"/>
        <w:rPr>
          <w:rFonts w:ascii="Calibri" w:hAnsi="Calibri" w:cs="Calibri"/>
          <w:szCs w:val="22"/>
        </w:rPr>
      </w:pPr>
      <w:r w:rsidRPr="009643D8">
        <w:rPr>
          <w:rFonts w:ascii="Calibri" w:hAnsi="Calibri" w:cs="Calibri"/>
          <w:szCs w:val="22"/>
        </w:rPr>
        <w:t>Resolução ANP nº 49 - 30/11/2016. – Autorização para exercício da atividade de distribuição de GLP. Atualizações 19/07/2019.</w:t>
      </w:r>
    </w:p>
    <w:p w14:paraId="42D6A266" w14:textId="77777777" w:rsidR="009643D8" w:rsidRPr="009643D8" w:rsidRDefault="009643D8" w:rsidP="009643D8">
      <w:pPr>
        <w:pStyle w:val="PargrafodaLista"/>
        <w:numPr>
          <w:ilvl w:val="3"/>
          <w:numId w:val="1"/>
        </w:numPr>
        <w:spacing w:line="360" w:lineRule="auto"/>
        <w:jc w:val="both"/>
        <w:rPr>
          <w:rFonts w:ascii="Calibri" w:hAnsi="Calibri" w:cs="Calibri"/>
          <w:szCs w:val="22"/>
        </w:rPr>
      </w:pPr>
      <w:r w:rsidRPr="009643D8">
        <w:rPr>
          <w:rFonts w:ascii="Calibri" w:hAnsi="Calibri" w:cs="Calibri"/>
          <w:szCs w:val="22"/>
        </w:rPr>
        <w:t xml:space="preserve">Resolução ANP nº 825 – 28/08/2020. – Especificação e o controle da qualidade dos gases liquefeitos de petróleo – GLP comercializados. </w:t>
      </w:r>
    </w:p>
    <w:p w14:paraId="22065F70" w14:textId="77777777" w:rsidR="009643D8" w:rsidRPr="009643D8" w:rsidRDefault="009643D8" w:rsidP="009643D8">
      <w:pPr>
        <w:pStyle w:val="PargrafodaLista"/>
        <w:numPr>
          <w:ilvl w:val="3"/>
          <w:numId w:val="1"/>
        </w:numPr>
        <w:spacing w:line="360" w:lineRule="auto"/>
        <w:jc w:val="both"/>
        <w:rPr>
          <w:rFonts w:ascii="Calibri" w:hAnsi="Calibri" w:cs="Calibri"/>
          <w:szCs w:val="22"/>
        </w:rPr>
      </w:pPr>
      <w:r w:rsidRPr="009643D8">
        <w:rPr>
          <w:rFonts w:ascii="Calibri" w:hAnsi="Calibri" w:cs="Calibri"/>
          <w:szCs w:val="22"/>
        </w:rPr>
        <w:t>Resolução ANP nº 51 – 30/11/2016. – Autorização para exercício da atividade de revenda de GLP. Atualizações 31/08/2020.</w:t>
      </w:r>
    </w:p>
    <w:p w14:paraId="62272498" w14:textId="77777777" w:rsidR="009643D8" w:rsidRPr="009643D8" w:rsidRDefault="009643D8" w:rsidP="009643D8">
      <w:pPr>
        <w:pStyle w:val="PargrafodaLista"/>
        <w:numPr>
          <w:ilvl w:val="2"/>
          <w:numId w:val="1"/>
        </w:numPr>
        <w:spacing w:line="360" w:lineRule="auto"/>
        <w:jc w:val="both"/>
        <w:rPr>
          <w:rFonts w:ascii="Calibri" w:hAnsi="Calibri" w:cs="Calibri"/>
          <w:i/>
          <w:szCs w:val="22"/>
        </w:rPr>
      </w:pPr>
      <w:r w:rsidRPr="009643D8">
        <w:rPr>
          <w:rFonts w:ascii="Calibri" w:hAnsi="Calibri" w:cs="Calibri"/>
          <w:i/>
          <w:szCs w:val="22"/>
        </w:rPr>
        <w:t>NORMAS ABNT:</w:t>
      </w:r>
    </w:p>
    <w:p w14:paraId="37DD49E1" w14:textId="77777777" w:rsidR="009643D8" w:rsidRPr="009643D8" w:rsidRDefault="009643D8" w:rsidP="009643D8">
      <w:pPr>
        <w:pStyle w:val="PargrafodaLista"/>
        <w:numPr>
          <w:ilvl w:val="3"/>
          <w:numId w:val="1"/>
        </w:numPr>
        <w:spacing w:line="360" w:lineRule="auto"/>
        <w:jc w:val="both"/>
        <w:rPr>
          <w:rFonts w:ascii="Calibri" w:hAnsi="Calibri" w:cs="Calibri"/>
          <w:szCs w:val="22"/>
        </w:rPr>
      </w:pPr>
      <w:r w:rsidRPr="009643D8">
        <w:rPr>
          <w:rFonts w:ascii="Calibri" w:hAnsi="Calibri" w:cs="Calibri"/>
          <w:szCs w:val="22"/>
        </w:rPr>
        <w:t>Norma NBR 8460:2020 – Recipientes transportáveis de aço para gás liquefeito de petróleo (GLP). Atualização em 2020.</w:t>
      </w:r>
    </w:p>
    <w:p w14:paraId="3046E2AF" w14:textId="77777777" w:rsidR="009643D8" w:rsidRPr="009643D8" w:rsidRDefault="009643D8" w:rsidP="009643D8">
      <w:pPr>
        <w:pStyle w:val="PargrafodaLista"/>
        <w:numPr>
          <w:ilvl w:val="3"/>
          <w:numId w:val="1"/>
        </w:numPr>
        <w:spacing w:line="360" w:lineRule="auto"/>
        <w:jc w:val="both"/>
        <w:rPr>
          <w:rFonts w:ascii="Calibri" w:hAnsi="Calibri" w:cs="Calibri"/>
          <w:szCs w:val="22"/>
        </w:rPr>
      </w:pPr>
      <w:r w:rsidRPr="009643D8">
        <w:rPr>
          <w:rFonts w:ascii="Calibri" w:hAnsi="Calibri" w:cs="Calibri"/>
          <w:szCs w:val="22"/>
        </w:rPr>
        <w:t>Norma NBR 15514:2021 – Versão corrigida 2021 - Recipientes transportáveis de gás liquefeito de petróleo (GLP). –Área de armazenamento - Requisitos de segurança.</w:t>
      </w:r>
    </w:p>
    <w:p w14:paraId="5F824E67" w14:textId="77777777" w:rsidR="009643D8" w:rsidRPr="009643D8" w:rsidRDefault="009643D8" w:rsidP="009643D8">
      <w:pPr>
        <w:pStyle w:val="PargrafodaLista"/>
        <w:numPr>
          <w:ilvl w:val="2"/>
          <w:numId w:val="1"/>
        </w:numPr>
        <w:spacing w:line="360" w:lineRule="auto"/>
        <w:jc w:val="both"/>
        <w:rPr>
          <w:rFonts w:ascii="Calibri" w:hAnsi="Calibri" w:cs="Calibri"/>
          <w:i/>
          <w:szCs w:val="22"/>
        </w:rPr>
      </w:pPr>
      <w:r w:rsidRPr="009643D8">
        <w:rPr>
          <w:rFonts w:ascii="Calibri" w:hAnsi="Calibri" w:cs="Calibri"/>
          <w:i/>
          <w:szCs w:val="22"/>
        </w:rPr>
        <w:t>INMETRO:</w:t>
      </w:r>
    </w:p>
    <w:p w14:paraId="25A803FE" w14:textId="77777777" w:rsidR="009643D8" w:rsidRPr="009643D8" w:rsidRDefault="009643D8" w:rsidP="009643D8">
      <w:pPr>
        <w:pStyle w:val="PargrafodaLista"/>
        <w:numPr>
          <w:ilvl w:val="3"/>
          <w:numId w:val="1"/>
        </w:numPr>
        <w:jc w:val="both"/>
        <w:rPr>
          <w:rFonts w:ascii="Calibri" w:hAnsi="Calibri" w:cs="Calibri"/>
          <w:szCs w:val="22"/>
        </w:rPr>
      </w:pPr>
      <w:r w:rsidRPr="009643D8">
        <w:rPr>
          <w:rFonts w:ascii="Calibri" w:hAnsi="Calibri" w:cs="Calibri"/>
          <w:szCs w:val="22"/>
        </w:rPr>
        <w:t>Portaria INMETRO nº 464 – 23/11/2021 – Aprova RT Metrológico, consolidado que estabelece critérios para comercialização, indicação quantitativa e metodologia de verificação dos recipientes transportáveis de aço, destinado a acondicionamento de GLP.</w:t>
      </w:r>
    </w:p>
    <w:p w14:paraId="4B99056E" w14:textId="77777777" w:rsidR="009643D8" w:rsidRPr="009643D8" w:rsidRDefault="009643D8" w:rsidP="009643D8">
      <w:pPr>
        <w:pStyle w:val="PargrafodaLista"/>
        <w:ind w:left="1728"/>
        <w:jc w:val="both"/>
        <w:rPr>
          <w:rFonts w:ascii="Calibri" w:hAnsi="Calibri" w:cs="Calibri"/>
          <w:szCs w:val="22"/>
        </w:rPr>
      </w:pPr>
    </w:p>
    <w:p w14:paraId="1A354ADF" w14:textId="77777777" w:rsidR="009643D8" w:rsidRPr="009643D8" w:rsidRDefault="009643D8" w:rsidP="009643D8">
      <w:pPr>
        <w:pStyle w:val="PargrafodaLista"/>
        <w:numPr>
          <w:ilvl w:val="1"/>
          <w:numId w:val="1"/>
        </w:numPr>
        <w:spacing w:line="360" w:lineRule="auto"/>
        <w:jc w:val="both"/>
        <w:rPr>
          <w:rFonts w:ascii="Calibri" w:hAnsi="Calibri" w:cs="Calibri"/>
          <w:b/>
          <w:szCs w:val="22"/>
        </w:rPr>
      </w:pPr>
      <w:r w:rsidRPr="009643D8">
        <w:rPr>
          <w:rFonts w:ascii="Calibri" w:hAnsi="Calibri" w:cs="Calibri"/>
          <w:b/>
          <w:szCs w:val="22"/>
        </w:rPr>
        <w:t>Definições:</w:t>
      </w:r>
    </w:p>
    <w:p w14:paraId="3A860C17" w14:textId="77777777" w:rsidR="009643D8" w:rsidRPr="009643D8" w:rsidRDefault="009643D8" w:rsidP="009643D8">
      <w:pPr>
        <w:pStyle w:val="PargrafodaLista"/>
        <w:numPr>
          <w:ilvl w:val="2"/>
          <w:numId w:val="1"/>
        </w:numPr>
        <w:spacing w:line="360" w:lineRule="auto"/>
        <w:jc w:val="both"/>
        <w:rPr>
          <w:rFonts w:ascii="Calibri" w:hAnsi="Calibri" w:cs="Calibri"/>
          <w:szCs w:val="22"/>
        </w:rPr>
      </w:pPr>
      <w:r w:rsidRPr="009643D8">
        <w:rPr>
          <w:rFonts w:ascii="Calibri" w:hAnsi="Calibri" w:cs="Calibri"/>
          <w:szCs w:val="22"/>
        </w:rPr>
        <w:t>Distribuidor de GLP: pessoa jurídica autorizada pela ANP ao exercício da atividade de distribuição de GLP, nos termos da regulamentação especifica.</w:t>
      </w:r>
    </w:p>
    <w:p w14:paraId="50FF64AF" w14:textId="77777777" w:rsidR="009643D8" w:rsidRPr="009643D8" w:rsidRDefault="009643D8" w:rsidP="009643D8">
      <w:pPr>
        <w:pStyle w:val="PargrafodaLista"/>
        <w:numPr>
          <w:ilvl w:val="2"/>
          <w:numId w:val="1"/>
        </w:numPr>
        <w:spacing w:line="360" w:lineRule="auto"/>
        <w:jc w:val="both"/>
        <w:rPr>
          <w:rFonts w:ascii="Calibri" w:hAnsi="Calibri" w:cs="Calibri"/>
          <w:szCs w:val="22"/>
        </w:rPr>
      </w:pPr>
      <w:r w:rsidRPr="009643D8">
        <w:rPr>
          <w:rFonts w:ascii="Calibri" w:hAnsi="Calibri" w:cs="Calibri"/>
          <w:szCs w:val="22"/>
        </w:rPr>
        <w:t>Gás liquefeito de petróleo (</w:t>
      </w:r>
      <w:proofErr w:type="spellStart"/>
      <w:r w:rsidRPr="009643D8">
        <w:rPr>
          <w:rFonts w:ascii="Calibri" w:hAnsi="Calibri" w:cs="Calibri"/>
          <w:szCs w:val="22"/>
        </w:rPr>
        <w:t>GásLP</w:t>
      </w:r>
      <w:proofErr w:type="spellEnd"/>
      <w:r w:rsidRPr="009643D8">
        <w:rPr>
          <w:rFonts w:ascii="Calibri" w:hAnsi="Calibri" w:cs="Calibri"/>
          <w:szCs w:val="22"/>
        </w:rPr>
        <w:t>) – Produto constituído de hidrocarbonetos, com três ou quatro átomos de carbono, podendo apresentar-se em mistura entre si e com pequenas frações de outros hidrocarbonetos.</w:t>
      </w:r>
    </w:p>
    <w:p w14:paraId="6A98076A" w14:textId="77777777" w:rsidR="009643D8" w:rsidRPr="009643D8" w:rsidRDefault="009643D8" w:rsidP="009643D8">
      <w:pPr>
        <w:pStyle w:val="PargrafodaLista"/>
        <w:numPr>
          <w:ilvl w:val="2"/>
          <w:numId w:val="1"/>
        </w:numPr>
        <w:spacing w:line="360" w:lineRule="auto"/>
        <w:jc w:val="both"/>
        <w:rPr>
          <w:rFonts w:ascii="Calibri" w:hAnsi="Calibri" w:cs="Calibri"/>
          <w:szCs w:val="22"/>
        </w:rPr>
      </w:pPr>
      <w:r w:rsidRPr="009643D8">
        <w:rPr>
          <w:rFonts w:ascii="Calibri" w:hAnsi="Calibri" w:cs="Calibri"/>
          <w:szCs w:val="22"/>
        </w:rPr>
        <w:t>Produtor de GLP – Refinaria, Unidade de Processamento de Gás Natural e Central de Matéria-Prima Petroquímica.</w:t>
      </w:r>
    </w:p>
    <w:p w14:paraId="04F5C365" w14:textId="77777777" w:rsidR="009643D8" w:rsidRPr="009643D8" w:rsidRDefault="009643D8" w:rsidP="009643D8">
      <w:pPr>
        <w:pStyle w:val="PargrafodaLista"/>
        <w:numPr>
          <w:ilvl w:val="2"/>
          <w:numId w:val="1"/>
        </w:numPr>
        <w:spacing w:line="360" w:lineRule="auto"/>
        <w:jc w:val="both"/>
        <w:rPr>
          <w:rFonts w:ascii="Calibri" w:hAnsi="Calibri" w:cs="Calibri"/>
          <w:szCs w:val="22"/>
        </w:rPr>
      </w:pPr>
      <w:r w:rsidRPr="009643D8">
        <w:rPr>
          <w:rFonts w:ascii="Calibri" w:hAnsi="Calibri" w:cs="Calibri"/>
          <w:szCs w:val="22"/>
        </w:rPr>
        <w:t>Recipiente transportável (botijão): É o recipiente de aço para acondicionamento de GLP que pode ser transportado manualmente ou por qualquer outro meio.</w:t>
      </w:r>
    </w:p>
    <w:p w14:paraId="723F30D9" w14:textId="77777777" w:rsidR="009643D8" w:rsidRPr="009643D8" w:rsidRDefault="009643D8" w:rsidP="009643D8">
      <w:pPr>
        <w:pStyle w:val="PargrafodaLista"/>
        <w:numPr>
          <w:ilvl w:val="2"/>
          <w:numId w:val="1"/>
        </w:numPr>
        <w:spacing w:line="360" w:lineRule="auto"/>
        <w:jc w:val="both"/>
        <w:rPr>
          <w:rFonts w:ascii="Calibri" w:hAnsi="Calibri" w:cs="Calibri"/>
          <w:szCs w:val="22"/>
        </w:rPr>
      </w:pPr>
      <w:r w:rsidRPr="009643D8">
        <w:rPr>
          <w:rFonts w:ascii="Calibri" w:hAnsi="Calibri" w:cs="Calibri"/>
          <w:szCs w:val="22"/>
        </w:rPr>
        <w:lastRenderedPageBreak/>
        <w:t xml:space="preserve">Ponto de revenda de GLP – estabelecimento localizado em terra firme, em balsas ou em pontões que armazena e revende recipientes transportáveis de GLP. </w:t>
      </w:r>
    </w:p>
    <w:p w14:paraId="1299C43A" w14:textId="77777777" w:rsidR="009643D8" w:rsidRPr="009643D8" w:rsidRDefault="009643D8" w:rsidP="009643D8">
      <w:pPr>
        <w:pStyle w:val="PargrafodaLista"/>
        <w:spacing w:line="360" w:lineRule="auto"/>
        <w:ind w:left="1224"/>
        <w:jc w:val="both"/>
        <w:rPr>
          <w:rFonts w:ascii="Calibri" w:hAnsi="Calibri" w:cs="Calibri"/>
          <w:szCs w:val="22"/>
        </w:rPr>
      </w:pPr>
    </w:p>
    <w:p w14:paraId="6E0C04EC" w14:textId="77777777" w:rsidR="009643D8" w:rsidRDefault="009643D8" w:rsidP="009643D8">
      <w:pPr>
        <w:pStyle w:val="PargrafodaLista"/>
        <w:numPr>
          <w:ilvl w:val="1"/>
          <w:numId w:val="1"/>
        </w:numPr>
        <w:spacing w:line="360" w:lineRule="auto"/>
        <w:jc w:val="both"/>
        <w:rPr>
          <w:rFonts w:ascii="Calibri" w:hAnsi="Calibri" w:cs="Calibri"/>
          <w:b/>
          <w:szCs w:val="22"/>
        </w:rPr>
      </w:pPr>
      <w:r w:rsidRPr="009643D8">
        <w:rPr>
          <w:rFonts w:ascii="Calibri" w:hAnsi="Calibri" w:cs="Calibri"/>
          <w:b/>
          <w:szCs w:val="22"/>
        </w:rPr>
        <w:t xml:space="preserve">Fornecimento: </w:t>
      </w:r>
    </w:p>
    <w:p w14:paraId="4DDBEF00" w14:textId="77777777" w:rsidR="009643D8" w:rsidRPr="009643D8" w:rsidRDefault="009643D8" w:rsidP="009643D8">
      <w:pPr>
        <w:pStyle w:val="PargrafodaLista"/>
        <w:spacing w:line="360" w:lineRule="auto"/>
        <w:ind w:left="792"/>
        <w:jc w:val="both"/>
        <w:rPr>
          <w:rFonts w:ascii="Calibri" w:hAnsi="Calibri" w:cs="Calibri"/>
          <w:b/>
          <w:szCs w:val="22"/>
        </w:rPr>
      </w:pPr>
    </w:p>
    <w:p w14:paraId="451AA737" w14:textId="77777777" w:rsidR="009643D8" w:rsidRPr="009643D8" w:rsidRDefault="009643D8" w:rsidP="009643D8">
      <w:pPr>
        <w:pStyle w:val="PargrafodaLista"/>
        <w:numPr>
          <w:ilvl w:val="2"/>
          <w:numId w:val="1"/>
        </w:numPr>
        <w:spacing w:line="360" w:lineRule="auto"/>
        <w:jc w:val="both"/>
        <w:rPr>
          <w:rFonts w:ascii="Calibri" w:hAnsi="Calibri" w:cs="Calibri"/>
          <w:szCs w:val="22"/>
        </w:rPr>
      </w:pPr>
      <w:r w:rsidRPr="009643D8">
        <w:rPr>
          <w:rFonts w:ascii="Calibri" w:hAnsi="Calibri" w:cs="Calibri"/>
          <w:szCs w:val="22"/>
        </w:rPr>
        <w:t xml:space="preserve">Gás no estado líquido, acondicionado em recipiente transportável construído de chapas de aço soldadas por fusão, com pressões internas da ordem de 2 a 7 kg/cm², na capacidade de 13 kg (P-13). Os recipientes serão fornecidos cheios e dentro da margem de tolerância com lacre </w:t>
      </w:r>
      <w:proofErr w:type="spellStart"/>
      <w:r w:rsidRPr="009643D8">
        <w:rPr>
          <w:rFonts w:ascii="Calibri" w:hAnsi="Calibri" w:cs="Calibri"/>
          <w:szCs w:val="22"/>
        </w:rPr>
        <w:t>anti-violação</w:t>
      </w:r>
      <w:proofErr w:type="spellEnd"/>
      <w:r w:rsidRPr="009643D8">
        <w:rPr>
          <w:rFonts w:ascii="Calibri" w:hAnsi="Calibri" w:cs="Calibri"/>
          <w:szCs w:val="22"/>
        </w:rPr>
        <w:t xml:space="preserve"> na válvula, pintados e com identificação da marca comercial do distribuidor estampada em alto relevo no corpo do recipiente transportável, conteúdo nominal ou massa líquida e tara. Conforme legislação em vigor. Por ocasião da troca do recipiente vazio por outro cheio, deverá ser efetuada a pesagem do resíduo de gás existente no primeiro recipiente revertendo em desconto para o preço do recipiente cheio, de acordo com a Lei Municipal nº 11.401 de 18/08/1993. O distribuidor fica obrigado a fornecer com o recipiente transportável, a identificação do distribuidor responsável pelo produto, local e data de envase, informações de segurança, sua utilização e serviço de atendimento ao consumidor.</w:t>
      </w:r>
    </w:p>
    <w:p w14:paraId="3461D779" w14:textId="77777777" w:rsidR="009643D8" w:rsidRPr="009643D8" w:rsidRDefault="009643D8" w:rsidP="009643D8">
      <w:pPr>
        <w:pStyle w:val="PargrafodaLista"/>
        <w:spacing w:line="360" w:lineRule="auto"/>
        <w:ind w:left="792"/>
        <w:jc w:val="both"/>
        <w:rPr>
          <w:rFonts w:ascii="Calibri" w:hAnsi="Calibri" w:cs="Calibri"/>
          <w:szCs w:val="22"/>
        </w:rPr>
      </w:pPr>
    </w:p>
    <w:p w14:paraId="4EDDACC1" w14:textId="77777777" w:rsidR="009643D8" w:rsidRDefault="009643D8" w:rsidP="009643D8">
      <w:pPr>
        <w:pStyle w:val="PargrafodaLista"/>
        <w:numPr>
          <w:ilvl w:val="1"/>
          <w:numId w:val="1"/>
        </w:numPr>
        <w:spacing w:line="360" w:lineRule="auto"/>
        <w:jc w:val="both"/>
        <w:rPr>
          <w:rFonts w:ascii="Calibri" w:hAnsi="Calibri" w:cs="Calibri"/>
          <w:b/>
          <w:szCs w:val="22"/>
        </w:rPr>
      </w:pPr>
      <w:r w:rsidRPr="009643D8">
        <w:rPr>
          <w:rFonts w:ascii="Calibri" w:hAnsi="Calibri" w:cs="Calibri"/>
          <w:b/>
          <w:szCs w:val="22"/>
        </w:rPr>
        <w:t>Requisitos específicos:</w:t>
      </w:r>
    </w:p>
    <w:p w14:paraId="3CF2D8B6" w14:textId="77777777" w:rsidR="009643D8" w:rsidRPr="009643D8" w:rsidRDefault="009643D8" w:rsidP="009643D8">
      <w:pPr>
        <w:pStyle w:val="PargrafodaLista"/>
        <w:spacing w:line="360" w:lineRule="auto"/>
        <w:ind w:left="792"/>
        <w:jc w:val="both"/>
        <w:rPr>
          <w:rFonts w:ascii="Calibri" w:hAnsi="Calibri" w:cs="Calibri"/>
          <w:b/>
          <w:szCs w:val="22"/>
        </w:rPr>
      </w:pPr>
    </w:p>
    <w:p w14:paraId="0D961CC1" w14:textId="77777777" w:rsidR="009643D8" w:rsidRPr="009643D8" w:rsidRDefault="009643D8" w:rsidP="009643D8">
      <w:pPr>
        <w:pStyle w:val="PargrafodaLista"/>
        <w:numPr>
          <w:ilvl w:val="2"/>
          <w:numId w:val="1"/>
        </w:numPr>
        <w:spacing w:line="360" w:lineRule="auto"/>
        <w:jc w:val="both"/>
        <w:rPr>
          <w:rFonts w:ascii="Calibri" w:hAnsi="Calibri" w:cs="Calibri"/>
          <w:szCs w:val="22"/>
        </w:rPr>
      </w:pPr>
      <w:r w:rsidRPr="009643D8">
        <w:rPr>
          <w:rFonts w:ascii="Calibri" w:hAnsi="Calibri" w:cs="Calibri"/>
          <w:szCs w:val="22"/>
        </w:rPr>
        <w:t>Inscrições obrigatórias: Conforme Portaria INMETRO nº. 464/2021.</w:t>
      </w:r>
    </w:p>
    <w:p w14:paraId="2979A082" w14:textId="77777777" w:rsidR="009643D8" w:rsidRPr="009643D8" w:rsidRDefault="009643D8" w:rsidP="009643D8">
      <w:pPr>
        <w:pStyle w:val="PargrafodaLista"/>
        <w:numPr>
          <w:ilvl w:val="3"/>
          <w:numId w:val="1"/>
        </w:numPr>
        <w:spacing w:line="360" w:lineRule="auto"/>
        <w:jc w:val="both"/>
        <w:rPr>
          <w:rFonts w:ascii="Calibri" w:hAnsi="Calibri" w:cs="Calibri"/>
          <w:szCs w:val="22"/>
        </w:rPr>
      </w:pPr>
      <w:r w:rsidRPr="009643D8">
        <w:rPr>
          <w:rFonts w:ascii="Calibri" w:hAnsi="Calibri" w:cs="Calibri"/>
          <w:szCs w:val="22"/>
        </w:rPr>
        <w:t xml:space="preserve">Os recipientes destinados ao acondicionamento de GLP, com exceção dos P2 (envase de 2kg), devem ser marcados com as seguintes inscrições obrigatórias, e forma indelével e bem visível, com caracteres nunca inferior a 5 </w:t>
      </w:r>
      <w:proofErr w:type="spellStart"/>
      <w:r w:rsidRPr="009643D8">
        <w:rPr>
          <w:rFonts w:ascii="Calibri" w:hAnsi="Calibri" w:cs="Calibri"/>
          <w:szCs w:val="22"/>
        </w:rPr>
        <w:t>mm.</w:t>
      </w:r>
      <w:proofErr w:type="spellEnd"/>
    </w:p>
    <w:p w14:paraId="2014AE29" w14:textId="77777777" w:rsidR="009643D8" w:rsidRPr="009643D8" w:rsidRDefault="009643D8" w:rsidP="009643D8">
      <w:pPr>
        <w:spacing w:line="360" w:lineRule="auto"/>
        <w:ind w:left="1728"/>
        <w:jc w:val="both"/>
        <w:rPr>
          <w:rFonts w:ascii="Calibri" w:hAnsi="Calibri" w:cs="Calibri"/>
        </w:rPr>
      </w:pPr>
      <w:r w:rsidRPr="009643D8">
        <w:rPr>
          <w:rFonts w:ascii="Calibri" w:hAnsi="Calibri" w:cs="Calibri"/>
        </w:rPr>
        <w:t>I – identificação da empresa distribuidora de GLP;</w:t>
      </w:r>
    </w:p>
    <w:p w14:paraId="66FEA5EB" w14:textId="77777777" w:rsidR="009643D8" w:rsidRPr="009643D8" w:rsidRDefault="009643D8" w:rsidP="009643D8">
      <w:pPr>
        <w:spacing w:line="360" w:lineRule="auto"/>
        <w:ind w:left="1728"/>
        <w:jc w:val="both"/>
        <w:rPr>
          <w:rFonts w:ascii="Calibri" w:hAnsi="Calibri" w:cs="Calibri"/>
        </w:rPr>
      </w:pPr>
      <w:r w:rsidRPr="009643D8">
        <w:rPr>
          <w:rFonts w:ascii="Calibri" w:hAnsi="Calibri" w:cs="Calibri"/>
        </w:rPr>
        <w:t>II – conteúdo nominal ou massa líquida; e</w:t>
      </w:r>
    </w:p>
    <w:p w14:paraId="6DF9BD93" w14:textId="77777777" w:rsidR="009643D8" w:rsidRPr="009643D8" w:rsidRDefault="009643D8" w:rsidP="009643D8">
      <w:pPr>
        <w:spacing w:line="360" w:lineRule="auto"/>
        <w:ind w:left="1728"/>
        <w:jc w:val="both"/>
        <w:rPr>
          <w:rFonts w:ascii="Calibri" w:hAnsi="Calibri" w:cs="Calibri"/>
        </w:rPr>
      </w:pPr>
      <w:r w:rsidRPr="009643D8">
        <w:rPr>
          <w:rFonts w:ascii="Calibri" w:hAnsi="Calibri" w:cs="Calibri"/>
        </w:rPr>
        <w:t>III – tara.</w:t>
      </w:r>
    </w:p>
    <w:p w14:paraId="24B5B25C" w14:textId="77777777" w:rsidR="009643D8" w:rsidRPr="009643D8" w:rsidRDefault="009643D8" w:rsidP="009643D8">
      <w:pPr>
        <w:pStyle w:val="PargrafodaLista"/>
        <w:numPr>
          <w:ilvl w:val="3"/>
          <w:numId w:val="1"/>
        </w:numPr>
        <w:spacing w:line="360" w:lineRule="auto"/>
        <w:jc w:val="both"/>
        <w:rPr>
          <w:rFonts w:ascii="Calibri" w:hAnsi="Calibri" w:cs="Calibri"/>
          <w:szCs w:val="22"/>
        </w:rPr>
      </w:pPr>
      <w:r w:rsidRPr="009643D8">
        <w:rPr>
          <w:rFonts w:ascii="Calibri" w:hAnsi="Calibri" w:cs="Calibri"/>
          <w:szCs w:val="22"/>
        </w:rPr>
        <w:t>Especificação do GLP:</w:t>
      </w:r>
    </w:p>
    <w:p w14:paraId="79074362" w14:textId="77777777" w:rsidR="009643D8" w:rsidRPr="009643D8" w:rsidRDefault="009643D8" w:rsidP="009643D8">
      <w:pPr>
        <w:pStyle w:val="PargrafodaLista"/>
        <w:numPr>
          <w:ilvl w:val="4"/>
          <w:numId w:val="1"/>
        </w:numPr>
        <w:spacing w:line="360" w:lineRule="auto"/>
        <w:jc w:val="both"/>
        <w:rPr>
          <w:rFonts w:ascii="Calibri" w:hAnsi="Calibri" w:cs="Calibri"/>
          <w:szCs w:val="22"/>
        </w:rPr>
      </w:pPr>
      <w:r w:rsidRPr="009643D8">
        <w:rPr>
          <w:rFonts w:ascii="Calibri" w:hAnsi="Calibri" w:cs="Calibri"/>
          <w:szCs w:val="22"/>
        </w:rPr>
        <w:t>Conforme Resolução ANP nº 825/2020 - Tabela a seguir.</w:t>
      </w:r>
    </w:p>
    <w:p w14:paraId="76C2DBF5" w14:textId="77777777" w:rsidR="009643D8" w:rsidRPr="009643D8" w:rsidRDefault="009643D8" w:rsidP="009643D8">
      <w:pPr>
        <w:pStyle w:val="PargrafodaLista"/>
        <w:numPr>
          <w:ilvl w:val="4"/>
          <w:numId w:val="1"/>
        </w:numPr>
        <w:spacing w:line="360" w:lineRule="auto"/>
        <w:jc w:val="both"/>
        <w:rPr>
          <w:rFonts w:ascii="Calibri" w:hAnsi="Calibri" w:cs="Calibri"/>
          <w:szCs w:val="22"/>
        </w:rPr>
      </w:pPr>
      <w:r w:rsidRPr="009643D8">
        <w:rPr>
          <w:rFonts w:ascii="Calibri" w:hAnsi="Calibri" w:cs="Calibri"/>
          <w:szCs w:val="22"/>
        </w:rPr>
        <w:lastRenderedPageBreak/>
        <w:t>As análises das características indicadas, conforme tabela abaixo, deverão ser determinadas de acordo com a publicação mais recente dos métodos de ensaio.</w:t>
      </w:r>
    </w:p>
    <w:p w14:paraId="0FB78278" w14:textId="77777777" w:rsidR="009643D8" w:rsidRPr="009643D8" w:rsidRDefault="009643D8" w:rsidP="009643D8">
      <w:pPr>
        <w:pStyle w:val="PargrafodaLista"/>
        <w:spacing w:line="360" w:lineRule="auto"/>
        <w:ind w:left="360"/>
        <w:jc w:val="both"/>
        <w:rPr>
          <w:rFonts w:ascii="Calibri" w:hAnsi="Calibri" w:cs="Calibri"/>
          <w:szCs w:val="22"/>
        </w:rPr>
      </w:pPr>
    </w:p>
    <w:tbl>
      <w:tblPr>
        <w:tblW w:w="4339" w:type="pct"/>
        <w:jc w:val="center"/>
        <w:tblInd w:w="-2863"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0" w:type="dxa"/>
          <w:right w:w="0" w:type="dxa"/>
        </w:tblCellMar>
        <w:tblLook w:val="0000" w:firstRow="0" w:lastRow="0" w:firstColumn="0" w:lastColumn="0" w:noHBand="0" w:noVBand="0"/>
      </w:tblPr>
      <w:tblGrid>
        <w:gridCol w:w="3780"/>
        <w:gridCol w:w="1157"/>
        <w:gridCol w:w="1294"/>
        <w:gridCol w:w="1157"/>
      </w:tblGrid>
      <w:tr w:rsidR="009643D8" w:rsidRPr="009643D8" w14:paraId="330631E8" w14:textId="77777777" w:rsidTr="09FB6CD0">
        <w:trPr>
          <w:trHeight w:val="1112"/>
          <w:jc w:val="center"/>
        </w:trPr>
        <w:tc>
          <w:tcPr>
            <w:tcW w:w="2558" w:type="pct"/>
            <w:tcBorders>
              <w:top w:val="single" w:sz="4" w:space="0" w:color="000080"/>
              <w:left w:val="single" w:sz="4" w:space="0" w:color="000080"/>
              <w:bottom w:val="nil"/>
              <w:right w:val="single" w:sz="4" w:space="0" w:color="000080"/>
            </w:tcBorders>
            <w:shd w:val="clear" w:color="auto" w:fill="auto"/>
          </w:tcPr>
          <w:p w14:paraId="1FC39945" w14:textId="77777777" w:rsidR="009643D8" w:rsidRPr="009643D8" w:rsidRDefault="009643D8" w:rsidP="00091109">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8789"/>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ind w:left="60" w:right="60"/>
              <w:jc w:val="center"/>
              <w:rPr>
                <w:rFonts w:ascii="Calibri" w:eastAsia="Arial Unicode MS" w:hAnsi="Calibri" w:cs="Calibri"/>
                <w:b/>
                <w:lang w:eastAsia="pt-BR"/>
              </w:rPr>
            </w:pPr>
          </w:p>
          <w:p w14:paraId="39C40C27" w14:textId="77777777" w:rsidR="009643D8" w:rsidRPr="009643D8" w:rsidRDefault="009643D8" w:rsidP="00091109">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8789"/>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ind w:left="60" w:right="60"/>
              <w:jc w:val="center"/>
              <w:rPr>
                <w:rFonts w:ascii="Calibri" w:eastAsia="Arial Unicode MS" w:hAnsi="Calibri" w:cs="Calibri"/>
                <w:b/>
                <w:lang w:eastAsia="pt-BR"/>
              </w:rPr>
            </w:pPr>
            <w:r w:rsidRPr="009643D8">
              <w:rPr>
                <w:rFonts w:ascii="Calibri" w:eastAsia="Arial Unicode MS" w:hAnsi="Calibri" w:cs="Calibri"/>
                <w:b/>
                <w:lang w:eastAsia="pt-BR"/>
              </w:rPr>
              <w:t>CARACTERÍSTICA</w:t>
            </w:r>
          </w:p>
        </w:tc>
        <w:tc>
          <w:tcPr>
            <w:tcW w:w="783" w:type="pct"/>
            <w:tcBorders>
              <w:top w:val="single" w:sz="4" w:space="0" w:color="000080"/>
              <w:left w:val="single" w:sz="4" w:space="0" w:color="000080"/>
              <w:bottom w:val="nil"/>
              <w:right w:val="single" w:sz="4" w:space="0" w:color="000080"/>
            </w:tcBorders>
            <w:shd w:val="clear" w:color="auto" w:fill="auto"/>
          </w:tcPr>
          <w:p w14:paraId="0562CB0E" w14:textId="77777777" w:rsidR="009643D8" w:rsidRPr="009643D8" w:rsidRDefault="009643D8" w:rsidP="00091109">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8789"/>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ind w:left="60" w:right="60"/>
              <w:jc w:val="center"/>
              <w:rPr>
                <w:rFonts w:ascii="Calibri" w:eastAsia="Arial Unicode MS" w:hAnsi="Calibri" w:cs="Calibri"/>
                <w:b/>
                <w:lang w:eastAsia="pt-BR"/>
              </w:rPr>
            </w:pPr>
          </w:p>
          <w:p w14:paraId="6EA057E6" w14:textId="77777777" w:rsidR="009643D8" w:rsidRPr="009643D8" w:rsidRDefault="009643D8" w:rsidP="00091109">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8789"/>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ind w:left="60" w:right="60"/>
              <w:jc w:val="center"/>
              <w:rPr>
                <w:rFonts w:ascii="Calibri" w:eastAsia="Arial Unicode MS" w:hAnsi="Calibri" w:cs="Calibri"/>
                <w:b/>
                <w:lang w:eastAsia="pt-BR"/>
              </w:rPr>
            </w:pPr>
            <w:r w:rsidRPr="009643D8">
              <w:rPr>
                <w:rFonts w:ascii="Calibri" w:eastAsia="Arial Unicode MS" w:hAnsi="Calibri" w:cs="Calibri"/>
                <w:b/>
                <w:lang w:eastAsia="pt-BR"/>
              </w:rPr>
              <w:t>UNIDADE</w:t>
            </w:r>
          </w:p>
        </w:tc>
        <w:tc>
          <w:tcPr>
            <w:tcW w:w="876" w:type="pct"/>
            <w:tcBorders>
              <w:top w:val="single" w:sz="4" w:space="0" w:color="000080"/>
              <w:left w:val="single" w:sz="4" w:space="0" w:color="000080"/>
              <w:bottom w:val="nil"/>
              <w:right w:val="single" w:sz="4" w:space="0" w:color="000080"/>
            </w:tcBorders>
            <w:shd w:val="clear" w:color="auto" w:fill="auto"/>
          </w:tcPr>
          <w:p w14:paraId="27D76D37" w14:textId="77777777" w:rsidR="009643D8" w:rsidRPr="009643D8" w:rsidRDefault="009643D8" w:rsidP="00091109">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8789"/>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ind w:left="60" w:right="60"/>
              <w:jc w:val="center"/>
              <w:rPr>
                <w:rFonts w:ascii="Calibri" w:eastAsia="Arial Unicode MS" w:hAnsi="Calibri" w:cs="Calibri"/>
                <w:b/>
                <w:lang w:eastAsia="pt-BR"/>
              </w:rPr>
            </w:pPr>
            <w:r w:rsidRPr="009643D8">
              <w:rPr>
                <w:rFonts w:ascii="Calibri" w:eastAsia="Arial Unicode MS" w:hAnsi="Calibri" w:cs="Calibri"/>
                <w:b/>
                <w:lang w:eastAsia="pt-BR"/>
              </w:rPr>
              <w:t>Mistura PROPANO/ BUTANO</w:t>
            </w:r>
          </w:p>
        </w:tc>
        <w:tc>
          <w:tcPr>
            <w:tcW w:w="783" w:type="pct"/>
            <w:vMerge w:val="restart"/>
            <w:tcBorders>
              <w:top w:val="single" w:sz="4" w:space="0" w:color="000080"/>
              <w:left w:val="single" w:sz="4" w:space="0" w:color="000080"/>
              <w:right w:val="single" w:sz="4" w:space="0" w:color="000080"/>
            </w:tcBorders>
            <w:shd w:val="clear" w:color="auto" w:fill="auto"/>
          </w:tcPr>
          <w:p w14:paraId="724919C4" w14:textId="77777777" w:rsidR="009643D8" w:rsidRPr="009643D8" w:rsidRDefault="009643D8" w:rsidP="00091109">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8789"/>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ind w:left="60" w:right="60"/>
              <w:jc w:val="center"/>
              <w:rPr>
                <w:rFonts w:ascii="Calibri" w:eastAsia="Arial Unicode MS" w:hAnsi="Calibri" w:cs="Calibri"/>
                <w:b/>
                <w:lang w:eastAsia="pt-BR"/>
              </w:rPr>
            </w:pPr>
            <w:r w:rsidRPr="009643D8">
              <w:rPr>
                <w:rFonts w:ascii="Calibri" w:eastAsia="Arial Unicode MS" w:hAnsi="Calibri" w:cs="Calibri"/>
                <w:b/>
                <w:lang w:eastAsia="pt-BR"/>
              </w:rPr>
              <w:t>MÉTODO DE ENSAIO</w:t>
            </w:r>
          </w:p>
          <w:p w14:paraId="58B6DF88" w14:textId="77777777" w:rsidR="009643D8" w:rsidRPr="009643D8" w:rsidRDefault="009643D8" w:rsidP="00091109">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8789"/>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autoSpaceDE w:val="0"/>
              <w:autoSpaceDN w:val="0"/>
              <w:spacing w:before="60" w:after="60"/>
              <w:ind w:left="60" w:right="60"/>
              <w:jc w:val="center"/>
              <w:rPr>
                <w:rFonts w:ascii="Calibri" w:eastAsia="Arial Unicode MS" w:hAnsi="Calibri" w:cs="Calibri"/>
                <w:b/>
                <w:lang w:eastAsia="pt-BR"/>
              </w:rPr>
            </w:pPr>
            <w:r w:rsidRPr="009643D8">
              <w:rPr>
                <w:rFonts w:ascii="Calibri" w:eastAsia="Arial Unicode MS" w:hAnsi="Calibri" w:cs="Calibri"/>
                <w:b/>
                <w:lang w:eastAsia="pt-BR"/>
              </w:rPr>
              <w:t>ASTM</w:t>
            </w:r>
          </w:p>
        </w:tc>
      </w:tr>
      <w:tr w:rsidR="009643D8" w:rsidRPr="009643D8" w14:paraId="33D48E78" w14:textId="77777777" w:rsidTr="09FB6CD0">
        <w:trPr>
          <w:trHeight w:val="80"/>
          <w:jc w:val="center"/>
        </w:trPr>
        <w:tc>
          <w:tcPr>
            <w:tcW w:w="2558" w:type="pct"/>
            <w:tcBorders>
              <w:top w:val="nil"/>
              <w:left w:val="single" w:sz="4" w:space="0" w:color="000080"/>
              <w:bottom w:val="single" w:sz="4" w:space="0" w:color="000080"/>
              <w:right w:val="single" w:sz="4" w:space="0" w:color="000080"/>
            </w:tcBorders>
            <w:shd w:val="clear" w:color="auto" w:fill="auto"/>
          </w:tcPr>
          <w:p w14:paraId="6ECDD213" w14:textId="77777777" w:rsidR="009643D8" w:rsidRPr="009643D8" w:rsidRDefault="009643D8" w:rsidP="00091109">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8789"/>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ind w:left="60" w:right="60"/>
              <w:jc w:val="both"/>
              <w:rPr>
                <w:rFonts w:ascii="Calibri" w:eastAsia="Arial Unicode MS" w:hAnsi="Calibri" w:cs="Calibri"/>
                <w:b/>
                <w:lang w:eastAsia="pt-BR"/>
              </w:rPr>
            </w:pPr>
            <w:r w:rsidRPr="009643D8">
              <w:rPr>
                <w:rFonts w:ascii="Calibri" w:eastAsia="Arial Unicode MS" w:hAnsi="Calibri" w:cs="Calibri"/>
                <w:b/>
                <w:lang w:eastAsia="pt-BR"/>
              </w:rPr>
              <w:t> </w:t>
            </w:r>
          </w:p>
        </w:tc>
        <w:tc>
          <w:tcPr>
            <w:tcW w:w="783" w:type="pct"/>
            <w:tcBorders>
              <w:top w:val="nil"/>
              <w:left w:val="single" w:sz="4" w:space="0" w:color="000080"/>
              <w:bottom w:val="single" w:sz="4" w:space="0" w:color="000080"/>
              <w:right w:val="single" w:sz="4" w:space="0" w:color="000080"/>
            </w:tcBorders>
            <w:shd w:val="clear" w:color="auto" w:fill="auto"/>
          </w:tcPr>
          <w:p w14:paraId="71CA3204" w14:textId="77777777" w:rsidR="009643D8" w:rsidRPr="009643D8" w:rsidRDefault="009643D8" w:rsidP="00091109">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8789"/>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ind w:left="60" w:right="60"/>
              <w:jc w:val="both"/>
              <w:rPr>
                <w:rFonts w:ascii="Calibri" w:eastAsia="Arial Unicode MS" w:hAnsi="Calibri" w:cs="Calibri"/>
                <w:b/>
                <w:lang w:eastAsia="pt-BR"/>
              </w:rPr>
            </w:pPr>
            <w:r w:rsidRPr="009643D8">
              <w:rPr>
                <w:rFonts w:ascii="Calibri" w:eastAsia="Arial Unicode MS" w:hAnsi="Calibri" w:cs="Calibri"/>
                <w:b/>
                <w:lang w:eastAsia="pt-BR"/>
              </w:rPr>
              <w:t> </w:t>
            </w:r>
          </w:p>
        </w:tc>
        <w:tc>
          <w:tcPr>
            <w:tcW w:w="876" w:type="pct"/>
            <w:tcBorders>
              <w:top w:val="nil"/>
              <w:left w:val="single" w:sz="4" w:space="0" w:color="000080"/>
              <w:bottom w:val="single" w:sz="4" w:space="0" w:color="000080"/>
              <w:right w:val="single" w:sz="4" w:space="0" w:color="000080"/>
            </w:tcBorders>
            <w:shd w:val="clear" w:color="auto" w:fill="auto"/>
          </w:tcPr>
          <w:p w14:paraId="6D71D07C" w14:textId="77777777" w:rsidR="009643D8" w:rsidRPr="009643D8" w:rsidRDefault="009643D8" w:rsidP="00091109">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8789"/>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ind w:left="60" w:right="60"/>
              <w:jc w:val="both"/>
              <w:rPr>
                <w:rFonts w:ascii="Calibri" w:eastAsia="Arial Unicode MS" w:hAnsi="Calibri" w:cs="Calibri"/>
                <w:b/>
                <w:lang w:eastAsia="pt-BR"/>
              </w:rPr>
            </w:pPr>
            <w:r w:rsidRPr="009643D8">
              <w:rPr>
                <w:rFonts w:ascii="Calibri" w:eastAsia="Arial Unicode MS" w:hAnsi="Calibri" w:cs="Calibri"/>
                <w:b/>
                <w:lang w:eastAsia="pt-BR"/>
              </w:rPr>
              <w:t> </w:t>
            </w:r>
          </w:p>
        </w:tc>
        <w:tc>
          <w:tcPr>
            <w:tcW w:w="783" w:type="pct"/>
            <w:vMerge/>
          </w:tcPr>
          <w:p w14:paraId="34CE0A41" w14:textId="77777777" w:rsidR="009643D8" w:rsidRPr="009643D8" w:rsidRDefault="009643D8" w:rsidP="00091109">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8789"/>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ind w:left="60" w:right="60"/>
              <w:jc w:val="center"/>
              <w:rPr>
                <w:rFonts w:ascii="Calibri" w:eastAsia="Arial Unicode MS" w:hAnsi="Calibri" w:cs="Calibri"/>
                <w:b/>
                <w:lang w:eastAsia="pt-BR"/>
              </w:rPr>
            </w:pPr>
          </w:p>
        </w:tc>
      </w:tr>
      <w:tr w:rsidR="009643D8" w:rsidRPr="009643D8" w14:paraId="74FC8309" w14:textId="77777777" w:rsidTr="09FB6CD0">
        <w:trPr>
          <w:trHeight w:val="896"/>
          <w:jc w:val="center"/>
        </w:trPr>
        <w:tc>
          <w:tcPr>
            <w:tcW w:w="2558" w:type="pct"/>
            <w:tcBorders>
              <w:top w:val="single" w:sz="4" w:space="0" w:color="000080"/>
              <w:left w:val="single" w:sz="4" w:space="0" w:color="000080"/>
              <w:bottom w:val="single" w:sz="4" w:space="0" w:color="000080"/>
              <w:right w:val="single" w:sz="4" w:space="0" w:color="000080"/>
            </w:tcBorders>
            <w:shd w:val="clear" w:color="auto" w:fill="auto"/>
          </w:tcPr>
          <w:p w14:paraId="39D7D38F" w14:textId="77777777" w:rsidR="009643D8" w:rsidRPr="009643D8" w:rsidRDefault="009643D8" w:rsidP="00091109">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8789"/>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ind w:left="60" w:right="60"/>
              <w:jc w:val="both"/>
              <w:rPr>
                <w:rFonts w:ascii="Calibri" w:eastAsia="Arial Unicode MS" w:hAnsi="Calibri" w:cs="Calibri"/>
                <w:lang w:eastAsia="pt-BR"/>
              </w:rPr>
            </w:pPr>
            <w:r w:rsidRPr="009643D8">
              <w:rPr>
                <w:rFonts w:ascii="Calibri" w:eastAsia="Arial Unicode MS" w:hAnsi="Calibri" w:cs="Calibri"/>
                <w:lang w:eastAsia="pt-BR"/>
              </w:rPr>
              <w:t>Pressão máxima de Vapor a 37,8ºC (1)</w:t>
            </w:r>
            <w:r w:rsidRPr="009643D8">
              <w:rPr>
                <w:rFonts w:ascii="Calibri" w:eastAsia="Arial Unicode MS" w:hAnsi="Calibri" w:cs="Calibri"/>
                <w:lang w:eastAsia="pt-BR"/>
              </w:rPr>
              <w:br/>
            </w:r>
          </w:p>
        </w:tc>
        <w:tc>
          <w:tcPr>
            <w:tcW w:w="783" w:type="pct"/>
            <w:tcBorders>
              <w:top w:val="single" w:sz="4" w:space="0" w:color="000080"/>
              <w:left w:val="single" w:sz="4" w:space="0" w:color="000080"/>
              <w:bottom w:val="single" w:sz="4" w:space="0" w:color="000080"/>
              <w:right w:val="single" w:sz="4" w:space="0" w:color="000080"/>
            </w:tcBorders>
            <w:shd w:val="clear" w:color="auto" w:fill="auto"/>
          </w:tcPr>
          <w:p w14:paraId="5366E5ED" w14:textId="77777777" w:rsidR="009643D8" w:rsidRPr="009643D8" w:rsidRDefault="009643D8" w:rsidP="00091109">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8789"/>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ind w:left="60" w:right="60"/>
              <w:jc w:val="both"/>
              <w:rPr>
                <w:rFonts w:ascii="Calibri" w:eastAsia="Arial Unicode MS" w:hAnsi="Calibri" w:cs="Calibri"/>
                <w:lang w:eastAsia="pt-BR"/>
              </w:rPr>
            </w:pPr>
            <w:r w:rsidRPr="009643D8">
              <w:rPr>
                <w:rFonts w:ascii="Calibri" w:eastAsia="Arial Unicode MS" w:hAnsi="Calibri" w:cs="Calibri"/>
                <w:lang w:eastAsia="pt-BR"/>
              </w:rPr>
              <w:t>kPa</w:t>
            </w:r>
          </w:p>
        </w:tc>
        <w:tc>
          <w:tcPr>
            <w:tcW w:w="876" w:type="pct"/>
            <w:tcBorders>
              <w:top w:val="single" w:sz="4" w:space="0" w:color="000080"/>
              <w:left w:val="single" w:sz="4" w:space="0" w:color="000080"/>
              <w:bottom w:val="single" w:sz="4" w:space="0" w:color="000080"/>
              <w:right w:val="single" w:sz="4" w:space="0" w:color="000080"/>
            </w:tcBorders>
            <w:shd w:val="clear" w:color="auto" w:fill="auto"/>
          </w:tcPr>
          <w:p w14:paraId="338DA424" w14:textId="77777777" w:rsidR="009643D8" w:rsidRPr="009643D8" w:rsidRDefault="009643D8" w:rsidP="00091109">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8789"/>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ind w:left="60" w:right="60"/>
              <w:jc w:val="both"/>
              <w:rPr>
                <w:rFonts w:ascii="Calibri" w:eastAsia="Arial Unicode MS" w:hAnsi="Calibri" w:cs="Calibri"/>
                <w:lang w:eastAsia="pt-BR"/>
              </w:rPr>
            </w:pPr>
            <w:r w:rsidRPr="009643D8">
              <w:rPr>
                <w:rFonts w:ascii="Calibri" w:eastAsia="Arial Unicode MS" w:hAnsi="Calibri" w:cs="Calibri"/>
                <w:lang w:eastAsia="pt-BR"/>
              </w:rPr>
              <w:t>1430</w:t>
            </w:r>
          </w:p>
        </w:tc>
        <w:tc>
          <w:tcPr>
            <w:tcW w:w="783" w:type="pct"/>
            <w:tcBorders>
              <w:top w:val="single" w:sz="4" w:space="0" w:color="000080"/>
              <w:left w:val="single" w:sz="4" w:space="0" w:color="000080"/>
              <w:bottom w:val="single" w:sz="4" w:space="0" w:color="000080"/>
              <w:right w:val="single" w:sz="4" w:space="0" w:color="000080"/>
            </w:tcBorders>
            <w:shd w:val="clear" w:color="auto" w:fill="auto"/>
          </w:tcPr>
          <w:p w14:paraId="039348F4" w14:textId="77777777" w:rsidR="009643D8" w:rsidRPr="009643D8" w:rsidRDefault="009643D8" w:rsidP="00091109">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8789"/>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ind w:left="60" w:right="60"/>
              <w:rPr>
                <w:rFonts w:ascii="Calibri" w:eastAsia="Arial Unicode MS" w:hAnsi="Calibri" w:cs="Calibri"/>
                <w:lang w:eastAsia="pt-BR"/>
              </w:rPr>
            </w:pPr>
            <w:r w:rsidRPr="009643D8">
              <w:rPr>
                <w:rFonts w:ascii="Calibri" w:eastAsia="Arial Unicode MS" w:hAnsi="Calibri" w:cs="Calibri"/>
                <w:lang w:eastAsia="pt-BR"/>
              </w:rPr>
              <w:t>D 1267</w:t>
            </w:r>
          </w:p>
          <w:p w14:paraId="10692852" w14:textId="77777777" w:rsidR="009643D8" w:rsidRPr="009643D8" w:rsidRDefault="009643D8" w:rsidP="00091109">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8789"/>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ind w:left="60" w:right="60"/>
              <w:rPr>
                <w:rFonts w:ascii="Calibri" w:eastAsia="Arial Unicode MS" w:hAnsi="Calibri" w:cs="Calibri"/>
                <w:lang w:eastAsia="pt-BR"/>
              </w:rPr>
            </w:pPr>
            <w:r w:rsidRPr="009643D8">
              <w:rPr>
                <w:rFonts w:ascii="Calibri" w:eastAsia="Arial Unicode MS" w:hAnsi="Calibri" w:cs="Calibri"/>
                <w:lang w:eastAsia="pt-BR"/>
              </w:rPr>
              <w:t xml:space="preserve"> 2598</w:t>
            </w:r>
          </w:p>
        </w:tc>
      </w:tr>
      <w:tr w:rsidR="009643D8" w:rsidRPr="009643D8" w14:paraId="5739662A" w14:textId="77777777" w:rsidTr="09FB6CD0">
        <w:trPr>
          <w:trHeight w:val="514"/>
          <w:jc w:val="center"/>
        </w:trPr>
        <w:tc>
          <w:tcPr>
            <w:tcW w:w="2558" w:type="pct"/>
            <w:tcBorders>
              <w:top w:val="single" w:sz="4" w:space="0" w:color="000080"/>
              <w:left w:val="single" w:sz="4" w:space="0" w:color="000080"/>
              <w:bottom w:val="single" w:sz="4" w:space="0" w:color="000080"/>
              <w:right w:val="single" w:sz="4" w:space="0" w:color="000080"/>
            </w:tcBorders>
            <w:shd w:val="clear" w:color="auto" w:fill="auto"/>
          </w:tcPr>
          <w:p w14:paraId="2F0F231C" w14:textId="77777777" w:rsidR="009643D8" w:rsidRPr="009643D8" w:rsidRDefault="009643D8" w:rsidP="00091109">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8789"/>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ind w:left="60" w:right="60"/>
              <w:rPr>
                <w:rFonts w:ascii="Calibri" w:eastAsia="Arial Unicode MS" w:hAnsi="Calibri" w:cs="Calibri"/>
                <w:lang w:eastAsia="pt-BR"/>
              </w:rPr>
            </w:pPr>
            <w:r w:rsidRPr="009643D8">
              <w:rPr>
                <w:rFonts w:ascii="Calibri" w:eastAsia="Arial Unicode MS" w:hAnsi="Calibri" w:cs="Calibri"/>
                <w:lang w:eastAsia="pt-BR"/>
              </w:rPr>
              <w:t>Pentanos e mais pesados, máx. (2)</w:t>
            </w:r>
          </w:p>
        </w:tc>
        <w:tc>
          <w:tcPr>
            <w:tcW w:w="783" w:type="pct"/>
            <w:tcBorders>
              <w:top w:val="single" w:sz="4" w:space="0" w:color="000080"/>
              <w:left w:val="single" w:sz="4" w:space="0" w:color="000080"/>
              <w:bottom w:val="single" w:sz="4" w:space="0" w:color="000080"/>
              <w:right w:val="single" w:sz="4" w:space="0" w:color="000080"/>
            </w:tcBorders>
            <w:shd w:val="clear" w:color="auto" w:fill="auto"/>
          </w:tcPr>
          <w:p w14:paraId="22B12246" w14:textId="77777777" w:rsidR="009643D8" w:rsidRPr="009643D8" w:rsidRDefault="009643D8" w:rsidP="00091109">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8789"/>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ind w:left="60" w:right="60"/>
              <w:jc w:val="both"/>
              <w:rPr>
                <w:rFonts w:ascii="Calibri" w:eastAsia="Arial Unicode MS" w:hAnsi="Calibri" w:cs="Calibri"/>
                <w:lang w:eastAsia="pt-BR"/>
              </w:rPr>
            </w:pPr>
            <w:r w:rsidRPr="009643D8">
              <w:rPr>
                <w:rFonts w:ascii="Calibri" w:eastAsia="Arial Unicode MS" w:hAnsi="Calibri" w:cs="Calibri"/>
                <w:lang w:eastAsia="pt-BR"/>
              </w:rPr>
              <w:t>%vol.</w:t>
            </w:r>
          </w:p>
        </w:tc>
        <w:tc>
          <w:tcPr>
            <w:tcW w:w="876" w:type="pct"/>
            <w:tcBorders>
              <w:top w:val="single" w:sz="4" w:space="0" w:color="000080"/>
              <w:left w:val="single" w:sz="4" w:space="0" w:color="000080"/>
              <w:bottom w:val="single" w:sz="4" w:space="0" w:color="000080"/>
              <w:right w:val="single" w:sz="4" w:space="0" w:color="000080"/>
            </w:tcBorders>
            <w:shd w:val="clear" w:color="auto" w:fill="auto"/>
          </w:tcPr>
          <w:p w14:paraId="5081A8A2" w14:textId="77777777" w:rsidR="009643D8" w:rsidRPr="009643D8" w:rsidRDefault="009643D8" w:rsidP="00091109">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8789"/>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ind w:left="60" w:right="60"/>
              <w:jc w:val="both"/>
              <w:rPr>
                <w:rFonts w:ascii="Calibri" w:eastAsia="Arial Unicode MS" w:hAnsi="Calibri" w:cs="Calibri"/>
                <w:lang w:eastAsia="pt-BR"/>
              </w:rPr>
            </w:pPr>
            <w:r w:rsidRPr="009643D8">
              <w:rPr>
                <w:rFonts w:ascii="Calibri" w:eastAsia="Arial Unicode MS" w:hAnsi="Calibri" w:cs="Calibri"/>
                <w:lang w:eastAsia="pt-BR"/>
              </w:rPr>
              <w:t>2,0</w:t>
            </w:r>
          </w:p>
        </w:tc>
        <w:tc>
          <w:tcPr>
            <w:tcW w:w="783" w:type="pct"/>
            <w:tcBorders>
              <w:top w:val="single" w:sz="4" w:space="0" w:color="000080"/>
              <w:left w:val="single" w:sz="4" w:space="0" w:color="000080"/>
              <w:bottom w:val="single" w:sz="4" w:space="0" w:color="000080"/>
              <w:right w:val="single" w:sz="4" w:space="0" w:color="000080"/>
            </w:tcBorders>
            <w:shd w:val="clear" w:color="auto" w:fill="auto"/>
          </w:tcPr>
          <w:p w14:paraId="3A2B9014" w14:textId="77777777" w:rsidR="009643D8" w:rsidRPr="009643D8" w:rsidRDefault="009643D8" w:rsidP="00091109">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8789"/>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ind w:left="60" w:right="60"/>
              <w:rPr>
                <w:rFonts w:ascii="Calibri" w:eastAsia="Arial Unicode MS" w:hAnsi="Calibri" w:cs="Calibri"/>
                <w:lang w:eastAsia="pt-BR"/>
              </w:rPr>
            </w:pPr>
            <w:r w:rsidRPr="009643D8">
              <w:rPr>
                <w:rFonts w:ascii="Calibri" w:eastAsia="Arial Unicode MS" w:hAnsi="Calibri" w:cs="Calibri"/>
                <w:lang w:eastAsia="pt-BR"/>
              </w:rPr>
              <w:t> D 2163</w:t>
            </w:r>
          </w:p>
        </w:tc>
      </w:tr>
      <w:tr w:rsidR="009643D8" w:rsidRPr="009643D8" w14:paraId="2822D2D4" w14:textId="77777777" w:rsidTr="09FB6CD0">
        <w:trPr>
          <w:trHeight w:val="1271"/>
          <w:jc w:val="center"/>
        </w:trPr>
        <w:tc>
          <w:tcPr>
            <w:tcW w:w="2558" w:type="pct"/>
            <w:tcBorders>
              <w:top w:val="single" w:sz="4" w:space="0" w:color="000080"/>
              <w:left w:val="single" w:sz="4" w:space="0" w:color="000080"/>
              <w:bottom w:val="single" w:sz="4" w:space="0" w:color="000080"/>
              <w:right w:val="single" w:sz="4" w:space="0" w:color="000080"/>
            </w:tcBorders>
            <w:shd w:val="clear" w:color="auto" w:fill="auto"/>
          </w:tcPr>
          <w:p w14:paraId="629D9697" w14:textId="77777777" w:rsidR="009643D8" w:rsidRPr="009643D8" w:rsidRDefault="009643D8" w:rsidP="00091109">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8789"/>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ind w:left="60" w:right="60"/>
              <w:rPr>
                <w:rFonts w:ascii="Calibri" w:eastAsia="Arial Unicode MS" w:hAnsi="Calibri" w:cs="Calibri"/>
                <w:lang w:eastAsia="pt-BR"/>
              </w:rPr>
            </w:pPr>
            <w:r w:rsidRPr="009643D8">
              <w:rPr>
                <w:rFonts w:ascii="Calibri" w:eastAsia="Arial Unicode MS" w:hAnsi="Calibri" w:cs="Calibri"/>
                <w:lang w:eastAsia="pt-BR"/>
              </w:rPr>
              <w:t xml:space="preserve">Resíduo, 100 ml evaporados, máx. e </w:t>
            </w:r>
          </w:p>
          <w:p w14:paraId="0808421C" w14:textId="77777777" w:rsidR="009643D8" w:rsidRPr="009643D8" w:rsidRDefault="009643D8" w:rsidP="00091109">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8789"/>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ind w:left="60" w:right="60"/>
              <w:rPr>
                <w:rFonts w:ascii="Calibri" w:eastAsia="Arial Unicode MS" w:hAnsi="Calibri" w:cs="Calibri"/>
                <w:lang w:eastAsia="pt-BR"/>
              </w:rPr>
            </w:pPr>
            <w:r w:rsidRPr="009643D8">
              <w:rPr>
                <w:rFonts w:ascii="Calibri" w:eastAsia="Arial Unicode MS" w:hAnsi="Calibri" w:cs="Calibri"/>
                <w:lang w:eastAsia="pt-BR"/>
              </w:rPr>
              <w:t>Teste da Mancha</w:t>
            </w:r>
          </w:p>
        </w:tc>
        <w:tc>
          <w:tcPr>
            <w:tcW w:w="783" w:type="pct"/>
            <w:tcBorders>
              <w:top w:val="single" w:sz="4" w:space="0" w:color="000080"/>
              <w:left w:val="single" w:sz="4" w:space="0" w:color="000080"/>
              <w:bottom w:val="single" w:sz="4" w:space="0" w:color="000080"/>
              <w:right w:val="single" w:sz="4" w:space="0" w:color="000080"/>
            </w:tcBorders>
            <w:shd w:val="clear" w:color="auto" w:fill="auto"/>
          </w:tcPr>
          <w:p w14:paraId="1F825C0D" w14:textId="77777777" w:rsidR="009643D8" w:rsidRPr="009643D8" w:rsidRDefault="009643D8" w:rsidP="00091109">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8789"/>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ind w:left="60" w:right="60"/>
              <w:jc w:val="both"/>
              <w:rPr>
                <w:rFonts w:ascii="Calibri" w:eastAsia="Arial Unicode MS" w:hAnsi="Calibri" w:cs="Calibri"/>
                <w:lang w:eastAsia="pt-BR"/>
              </w:rPr>
            </w:pPr>
            <w:r w:rsidRPr="009643D8">
              <w:rPr>
                <w:rFonts w:ascii="Calibri" w:eastAsia="Arial Unicode MS" w:hAnsi="Calibri" w:cs="Calibri"/>
                <w:lang w:eastAsia="pt-BR"/>
              </w:rPr>
              <w:t>ml</w:t>
            </w:r>
            <w:r w:rsidRPr="009643D8">
              <w:rPr>
                <w:rFonts w:ascii="Calibri" w:eastAsia="Arial Unicode MS" w:hAnsi="Calibri" w:cs="Calibri"/>
                <w:lang w:eastAsia="pt-BR"/>
              </w:rPr>
              <w:br/>
            </w:r>
          </w:p>
        </w:tc>
        <w:tc>
          <w:tcPr>
            <w:tcW w:w="876" w:type="pct"/>
            <w:tcBorders>
              <w:top w:val="single" w:sz="4" w:space="0" w:color="000080"/>
              <w:left w:val="single" w:sz="4" w:space="0" w:color="000080"/>
              <w:bottom w:val="single" w:sz="4" w:space="0" w:color="000080"/>
              <w:right w:val="single" w:sz="4" w:space="0" w:color="000080"/>
            </w:tcBorders>
            <w:shd w:val="clear" w:color="auto" w:fill="auto"/>
          </w:tcPr>
          <w:p w14:paraId="5115EC44" w14:textId="77777777" w:rsidR="009643D8" w:rsidRPr="009643D8" w:rsidRDefault="009643D8" w:rsidP="00091109">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8789"/>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ind w:left="60" w:right="60"/>
              <w:jc w:val="both"/>
              <w:rPr>
                <w:rFonts w:ascii="Calibri" w:eastAsia="Arial Unicode MS" w:hAnsi="Calibri" w:cs="Calibri"/>
                <w:lang w:eastAsia="pt-BR"/>
              </w:rPr>
            </w:pPr>
            <w:r w:rsidRPr="009643D8">
              <w:rPr>
                <w:rFonts w:ascii="Calibri" w:eastAsia="Arial Unicode MS" w:hAnsi="Calibri" w:cs="Calibri"/>
                <w:lang w:eastAsia="pt-BR"/>
              </w:rPr>
              <w:t>0,05 Passa</w:t>
            </w:r>
            <w:r w:rsidRPr="009643D8">
              <w:rPr>
                <w:rFonts w:ascii="Calibri" w:eastAsia="Arial Unicode MS" w:hAnsi="Calibri" w:cs="Calibri"/>
                <w:lang w:eastAsia="pt-BR"/>
              </w:rPr>
              <w:br/>
              <w:t>(3)</w:t>
            </w:r>
            <w:r w:rsidRPr="009643D8">
              <w:rPr>
                <w:rFonts w:ascii="Calibri" w:eastAsia="Arial Unicode MS" w:hAnsi="Calibri" w:cs="Calibri"/>
                <w:lang w:eastAsia="pt-BR"/>
              </w:rPr>
              <w:br/>
            </w:r>
          </w:p>
        </w:tc>
        <w:tc>
          <w:tcPr>
            <w:tcW w:w="783" w:type="pct"/>
            <w:tcBorders>
              <w:top w:val="single" w:sz="4" w:space="0" w:color="000080"/>
              <w:left w:val="single" w:sz="4" w:space="0" w:color="000080"/>
              <w:bottom w:val="single" w:sz="4" w:space="0" w:color="000080"/>
              <w:right w:val="single" w:sz="4" w:space="0" w:color="000080"/>
            </w:tcBorders>
            <w:shd w:val="clear" w:color="auto" w:fill="auto"/>
          </w:tcPr>
          <w:p w14:paraId="64AD8D14" w14:textId="77777777" w:rsidR="009643D8" w:rsidRPr="009643D8" w:rsidRDefault="009643D8" w:rsidP="00091109">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8789"/>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ind w:left="60" w:right="60"/>
              <w:jc w:val="both"/>
              <w:rPr>
                <w:rFonts w:ascii="Calibri" w:eastAsia="Arial Unicode MS" w:hAnsi="Calibri" w:cs="Calibri"/>
                <w:lang w:eastAsia="pt-BR"/>
              </w:rPr>
            </w:pPr>
            <w:r w:rsidRPr="009643D8">
              <w:rPr>
                <w:rFonts w:ascii="Calibri" w:eastAsia="Arial Unicode MS" w:hAnsi="Calibri" w:cs="Calibri"/>
                <w:lang w:eastAsia="pt-BR"/>
              </w:rPr>
              <w:t> </w:t>
            </w:r>
          </w:p>
          <w:p w14:paraId="1741D671" w14:textId="77777777" w:rsidR="009643D8" w:rsidRPr="009643D8" w:rsidRDefault="009643D8" w:rsidP="00091109">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8789"/>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ind w:left="60" w:right="60"/>
              <w:rPr>
                <w:rFonts w:ascii="Calibri" w:eastAsia="Arial Unicode MS" w:hAnsi="Calibri" w:cs="Calibri"/>
                <w:lang w:eastAsia="pt-BR"/>
              </w:rPr>
            </w:pPr>
            <w:r w:rsidRPr="009643D8">
              <w:rPr>
                <w:rFonts w:ascii="Calibri" w:eastAsia="Arial Unicode MS" w:hAnsi="Calibri" w:cs="Calibri"/>
                <w:lang w:eastAsia="pt-BR"/>
              </w:rPr>
              <w:t>D 2158</w:t>
            </w:r>
          </w:p>
        </w:tc>
      </w:tr>
      <w:tr w:rsidR="009643D8" w:rsidRPr="009643D8" w14:paraId="26E4F873" w14:textId="77777777" w:rsidTr="09FB6CD0">
        <w:trPr>
          <w:trHeight w:val="755"/>
          <w:jc w:val="center"/>
        </w:trPr>
        <w:tc>
          <w:tcPr>
            <w:tcW w:w="2558" w:type="pct"/>
            <w:tcBorders>
              <w:top w:val="single" w:sz="4" w:space="0" w:color="000080"/>
              <w:left w:val="single" w:sz="4" w:space="0" w:color="000080"/>
              <w:bottom w:val="single" w:sz="4" w:space="0" w:color="000080"/>
              <w:right w:val="single" w:sz="4" w:space="0" w:color="000080"/>
            </w:tcBorders>
            <w:shd w:val="clear" w:color="auto" w:fill="auto"/>
          </w:tcPr>
          <w:p w14:paraId="74347D31" w14:textId="77777777" w:rsidR="009643D8" w:rsidRPr="009643D8" w:rsidRDefault="009643D8" w:rsidP="00091109">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8789"/>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ind w:left="60" w:right="60"/>
              <w:rPr>
                <w:rFonts w:ascii="Calibri" w:eastAsia="Arial Unicode MS" w:hAnsi="Calibri" w:cs="Calibri"/>
                <w:lang w:eastAsia="pt-BR"/>
              </w:rPr>
            </w:pPr>
            <w:r w:rsidRPr="009643D8">
              <w:rPr>
                <w:rFonts w:ascii="Calibri" w:eastAsia="Arial Unicode MS" w:hAnsi="Calibri" w:cs="Calibri"/>
                <w:lang w:eastAsia="pt-BR"/>
              </w:rPr>
              <w:t>Resíduo de evaporação, máx. (4)</w:t>
            </w:r>
          </w:p>
        </w:tc>
        <w:tc>
          <w:tcPr>
            <w:tcW w:w="783" w:type="pct"/>
            <w:tcBorders>
              <w:top w:val="single" w:sz="4" w:space="0" w:color="000080"/>
              <w:left w:val="single" w:sz="4" w:space="0" w:color="000080"/>
              <w:bottom w:val="single" w:sz="4" w:space="0" w:color="000080"/>
              <w:right w:val="single" w:sz="4" w:space="0" w:color="000080"/>
            </w:tcBorders>
            <w:shd w:val="clear" w:color="auto" w:fill="auto"/>
          </w:tcPr>
          <w:p w14:paraId="608D8081" w14:textId="77777777" w:rsidR="009643D8" w:rsidRPr="009643D8" w:rsidRDefault="009643D8" w:rsidP="00091109">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8789"/>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ind w:left="60" w:right="60"/>
              <w:jc w:val="both"/>
              <w:rPr>
                <w:rFonts w:ascii="Calibri" w:eastAsia="Arial Unicode MS" w:hAnsi="Calibri" w:cs="Calibri"/>
                <w:lang w:eastAsia="pt-BR"/>
              </w:rPr>
            </w:pPr>
            <w:r w:rsidRPr="009643D8">
              <w:rPr>
                <w:rFonts w:ascii="Calibri" w:eastAsia="Arial Unicode MS" w:hAnsi="Calibri" w:cs="Calibri"/>
                <w:lang w:eastAsia="pt-BR"/>
              </w:rPr>
              <w:t>mg/kg</w:t>
            </w:r>
          </w:p>
        </w:tc>
        <w:tc>
          <w:tcPr>
            <w:tcW w:w="876" w:type="pct"/>
            <w:tcBorders>
              <w:top w:val="single" w:sz="4" w:space="0" w:color="000080"/>
              <w:left w:val="single" w:sz="4" w:space="0" w:color="000080"/>
              <w:bottom w:val="single" w:sz="4" w:space="0" w:color="000080"/>
              <w:right w:val="single" w:sz="4" w:space="0" w:color="000080"/>
            </w:tcBorders>
            <w:shd w:val="clear" w:color="auto" w:fill="auto"/>
          </w:tcPr>
          <w:p w14:paraId="37592866" w14:textId="77777777" w:rsidR="009643D8" w:rsidRPr="009643D8" w:rsidRDefault="009643D8" w:rsidP="00091109">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8789"/>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ind w:left="60" w:right="60"/>
              <w:jc w:val="both"/>
              <w:rPr>
                <w:rFonts w:ascii="Calibri" w:eastAsia="Arial Unicode MS" w:hAnsi="Calibri" w:cs="Calibri"/>
                <w:lang w:eastAsia="pt-BR"/>
              </w:rPr>
            </w:pPr>
            <w:r w:rsidRPr="009643D8">
              <w:rPr>
                <w:rFonts w:ascii="Calibri" w:eastAsia="Arial Unicode MS" w:hAnsi="Calibri" w:cs="Calibri"/>
                <w:lang w:eastAsia="pt-BR"/>
              </w:rPr>
              <w:t>350</w:t>
            </w:r>
          </w:p>
        </w:tc>
        <w:tc>
          <w:tcPr>
            <w:tcW w:w="783" w:type="pct"/>
            <w:tcBorders>
              <w:top w:val="single" w:sz="4" w:space="0" w:color="000080"/>
              <w:left w:val="single" w:sz="4" w:space="0" w:color="000080"/>
              <w:bottom w:val="single" w:sz="4" w:space="0" w:color="000080"/>
              <w:right w:val="single" w:sz="4" w:space="0" w:color="000080"/>
            </w:tcBorders>
            <w:shd w:val="clear" w:color="auto" w:fill="auto"/>
          </w:tcPr>
          <w:p w14:paraId="03A10F78" w14:textId="77777777" w:rsidR="009643D8" w:rsidRPr="009643D8" w:rsidRDefault="009643D8" w:rsidP="00091109">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8789"/>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ind w:left="60" w:right="60"/>
              <w:jc w:val="both"/>
              <w:rPr>
                <w:rFonts w:ascii="Calibri" w:eastAsia="Arial Unicode MS" w:hAnsi="Calibri" w:cs="Calibri"/>
                <w:lang w:eastAsia="pt-BR"/>
              </w:rPr>
            </w:pPr>
            <w:r w:rsidRPr="009643D8">
              <w:rPr>
                <w:rFonts w:ascii="Calibri" w:eastAsia="Arial Unicode MS" w:hAnsi="Calibri" w:cs="Calibri"/>
                <w:lang w:eastAsia="pt-BR"/>
              </w:rPr>
              <w:t>D7756</w:t>
            </w:r>
          </w:p>
        </w:tc>
      </w:tr>
      <w:tr w:rsidR="009643D8" w:rsidRPr="009643D8" w14:paraId="657613BD" w14:textId="77777777" w:rsidTr="09FB6CD0">
        <w:trPr>
          <w:trHeight w:val="1337"/>
          <w:jc w:val="center"/>
        </w:trPr>
        <w:tc>
          <w:tcPr>
            <w:tcW w:w="2558" w:type="pct"/>
            <w:tcBorders>
              <w:top w:val="single" w:sz="4" w:space="0" w:color="000080"/>
              <w:left w:val="single" w:sz="4" w:space="0" w:color="000080"/>
              <w:bottom w:val="single" w:sz="4" w:space="0" w:color="000080"/>
              <w:right w:val="single" w:sz="4" w:space="0" w:color="000080"/>
            </w:tcBorders>
            <w:shd w:val="clear" w:color="auto" w:fill="auto"/>
          </w:tcPr>
          <w:p w14:paraId="3BB09752" w14:textId="77777777" w:rsidR="009643D8" w:rsidRPr="009643D8" w:rsidRDefault="009643D8" w:rsidP="00091109">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8789"/>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ind w:left="60" w:right="60"/>
              <w:rPr>
                <w:rFonts w:ascii="Calibri" w:eastAsia="Arial Unicode MS" w:hAnsi="Calibri" w:cs="Calibri"/>
                <w:lang w:eastAsia="pt-BR"/>
              </w:rPr>
            </w:pPr>
            <w:proofErr w:type="spellStart"/>
            <w:r w:rsidRPr="009643D8">
              <w:rPr>
                <w:rFonts w:ascii="Calibri" w:eastAsia="Arial Unicode MS" w:hAnsi="Calibri" w:cs="Calibri"/>
                <w:lang w:val="es-ES_tradnl" w:eastAsia="pt-BR"/>
              </w:rPr>
              <w:t>Enxofre</w:t>
            </w:r>
            <w:proofErr w:type="spellEnd"/>
            <w:r w:rsidRPr="009643D8">
              <w:rPr>
                <w:rFonts w:ascii="Calibri" w:eastAsia="Arial Unicode MS" w:hAnsi="Calibri" w:cs="Calibri"/>
                <w:lang w:val="es-ES_tradnl" w:eastAsia="pt-BR"/>
              </w:rPr>
              <w:t xml:space="preserve"> Total, máx. </w:t>
            </w:r>
          </w:p>
        </w:tc>
        <w:tc>
          <w:tcPr>
            <w:tcW w:w="783" w:type="pct"/>
            <w:tcBorders>
              <w:top w:val="single" w:sz="4" w:space="0" w:color="000080"/>
              <w:left w:val="single" w:sz="4" w:space="0" w:color="000080"/>
              <w:bottom w:val="single" w:sz="4" w:space="0" w:color="000080"/>
              <w:right w:val="single" w:sz="4" w:space="0" w:color="000080"/>
            </w:tcBorders>
            <w:shd w:val="clear" w:color="auto" w:fill="auto"/>
          </w:tcPr>
          <w:p w14:paraId="2D096C25" w14:textId="77777777" w:rsidR="009643D8" w:rsidRPr="009643D8" w:rsidRDefault="009643D8" w:rsidP="00091109">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8789"/>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ind w:left="60" w:right="60"/>
              <w:jc w:val="both"/>
              <w:rPr>
                <w:rFonts w:ascii="Calibri" w:eastAsia="Arial Unicode MS" w:hAnsi="Calibri" w:cs="Calibri"/>
                <w:lang w:eastAsia="pt-BR"/>
              </w:rPr>
            </w:pPr>
            <w:r w:rsidRPr="009643D8">
              <w:rPr>
                <w:rFonts w:ascii="Calibri" w:eastAsia="Arial Unicode MS" w:hAnsi="Calibri" w:cs="Calibri"/>
                <w:lang w:eastAsia="pt-BR"/>
              </w:rPr>
              <w:t>mg/kg</w:t>
            </w:r>
          </w:p>
        </w:tc>
        <w:tc>
          <w:tcPr>
            <w:tcW w:w="876" w:type="pct"/>
            <w:tcBorders>
              <w:top w:val="single" w:sz="4" w:space="0" w:color="000080"/>
              <w:left w:val="single" w:sz="4" w:space="0" w:color="000080"/>
              <w:bottom w:val="single" w:sz="4" w:space="0" w:color="000080"/>
              <w:right w:val="single" w:sz="4" w:space="0" w:color="000080"/>
            </w:tcBorders>
            <w:shd w:val="clear" w:color="auto" w:fill="auto"/>
          </w:tcPr>
          <w:p w14:paraId="7705F89A" w14:textId="77777777" w:rsidR="009643D8" w:rsidRPr="009643D8" w:rsidRDefault="009643D8" w:rsidP="00091109">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8789"/>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ind w:left="60" w:right="60"/>
              <w:jc w:val="both"/>
              <w:rPr>
                <w:rFonts w:ascii="Calibri" w:eastAsia="Arial Unicode MS" w:hAnsi="Calibri" w:cs="Calibri"/>
                <w:lang w:eastAsia="pt-BR"/>
              </w:rPr>
            </w:pPr>
            <w:r w:rsidRPr="009643D8">
              <w:rPr>
                <w:rFonts w:ascii="Calibri" w:eastAsia="Arial Unicode MS" w:hAnsi="Calibri" w:cs="Calibri"/>
                <w:lang w:eastAsia="pt-BR"/>
              </w:rPr>
              <w:t>140</w:t>
            </w:r>
          </w:p>
        </w:tc>
        <w:tc>
          <w:tcPr>
            <w:tcW w:w="783" w:type="pct"/>
            <w:tcBorders>
              <w:top w:val="single" w:sz="4" w:space="0" w:color="000080"/>
              <w:left w:val="single" w:sz="4" w:space="0" w:color="000080"/>
              <w:bottom w:val="single" w:sz="4" w:space="0" w:color="000080"/>
              <w:right w:val="single" w:sz="4" w:space="0" w:color="000080"/>
            </w:tcBorders>
            <w:shd w:val="clear" w:color="auto" w:fill="auto"/>
          </w:tcPr>
          <w:p w14:paraId="28703895" w14:textId="77777777" w:rsidR="009643D8" w:rsidRPr="009643D8" w:rsidRDefault="009643D8" w:rsidP="00091109">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8789"/>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ind w:left="60" w:right="60"/>
              <w:rPr>
                <w:rFonts w:ascii="Calibri" w:eastAsia="Arial Unicode MS" w:hAnsi="Calibri" w:cs="Calibri"/>
                <w:lang w:eastAsia="pt-BR"/>
              </w:rPr>
            </w:pPr>
            <w:r w:rsidRPr="009643D8">
              <w:rPr>
                <w:rFonts w:ascii="Calibri" w:eastAsia="Arial Unicode MS" w:hAnsi="Calibri" w:cs="Calibri"/>
                <w:lang w:eastAsia="pt-BR"/>
              </w:rPr>
              <w:t>D5504</w:t>
            </w:r>
          </w:p>
          <w:p w14:paraId="2789D33A" w14:textId="77777777" w:rsidR="009643D8" w:rsidRPr="009643D8" w:rsidRDefault="009643D8" w:rsidP="00091109">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8789"/>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ind w:left="60" w:right="60"/>
              <w:rPr>
                <w:rFonts w:ascii="Calibri" w:eastAsia="Arial Unicode MS" w:hAnsi="Calibri" w:cs="Calibri"/>
                <w:lang w:eastAsia="pt-BR"/>
              </w:rPr>
            </w:pPr>
            <w:r w:rsidRPr="009643D8">
              <w:rPr>
                <w:rFonts w:ascii="Calibri" w:eastAsia="Arial Unicode MS" w:hAnsi="Calibri" w:cs="Calibri"/>
                <w:lang w:eastAsia="pt-BR"/>
              </w:rPr>
              <w:t>D5623</w:t>
            </w:r>
          </w:p>
          <w:p w14:paraId="7CA05A5C" w14:textId="77777777" w:rsidR="009643D8" w:rsidRPr="009643D8" w:rsidRDefault="009643D8" w:rsidP="00091109">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8789"/>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ind w:left="60" w:right="60"/>
              <w:rPr>
                <w:rFonts w:ascii="Calibri" w:eastAsia="Arial Unicode MS" w:hAnsi="Calibri" w:cs="Calibri"/>
                <w:lang w:eastAsia="pt-BR"/>
              </w:rPr>
            </w:pPr>
            <w:r w:rsidRPr="009643D8">
              <w:rPr>
                <w:rFonts w:ascii="Calibri" w:eastAsia="Arial Unicode MS" w:hAnsi="Calibri" w:cs="Calibri"/>
                <w:lang w:eastAsia="pt-BR"/>
              </w:rPr>
              <w:t>D6667</w:t>
            </w:r>
          </w:p>
        </w:tc>
      </w:tr>
      <w:tr w:rsidR="009643D8" w:rsidRPr="009643D8" w14:paraId="61A95E90" w14:textId="77777777" w:rsidTr="09FB6CD0">
        <w:trPr>
          <w:trHeight w:val="472"/>
          <w:jc w:val="center"/>
        </w:trPr>
        <w:tc>
          <w:tcPr>
            <w:tcW w:w="2558" w:type="pct"/>
            <w:tcBorders>
              <w:top w:val="single" w:sz="4" w:space="0" w:color="000080"/>
              <w:left w:val="single" w:sz="4" w:space="0" w:color="000080"/>
              <w:bottom w:val="single" w:sz="4" w:space="0" w:color="000080"/>
              <w:right w:val="single" w:sz="4" w:space="0" w:color="000080"/>
            </w:tcBorders>
            <w:shd w:val="clear" w:color="auto" w:fill="auto"/>
          </w:tcPr>
          <w:p w14:paraId="6743628B" w14:textId="77777777" w:rsidR="009643D8" w:rsidRPr="009643D8" w:rsidRDefault="009643D8" w:rsidP="00091109">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8789"/>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ind w:left="60" w:right="60"/>
              <w:rPr>
                <w:rFonts w:ascii="Calibri" w:eastAsia="Arial Unicode MS" w:hAnsi="Calibri" w:cs="Calibri"/>
                <w:lang w:val="es-ES_tradnl" w:eastAsia="pt-BR"/>
              </w:rPr>
            </w:pPr>
            <w:proofErr w:type="spellStart"/>
            <w:r w:rsidRPr="009643D8">
              <w:rPr>
                <w:rFonts w:ascii="Calibri" w:eastAsia="Arial Unicode MS" w:hAnsi="Calibri" w:cs="Calibri"/>
                <w:lang w:val="es-ES_tradnl" w:eastAsia="pt-BR"/>
              </w:rPr>
              <w:t>Gás</w:t>
            </w:r>
            <w:proofErr w:type="spellEnd"/>
            <w:r w:rsidRPr="009643D8">
              <w:rPr>
                <w:rFonts w:ascii="Calibri" w:eastAsia="Arial Unicode MS" w:hAnsi="Calibri" w:cs="Calibri"/>
                <w:lang w:val="es-ES_tradnl" w:eastAsia="pt-BR"/>
              </w:rPr>
              <w:t xml:space="preserve"> </w:t>
            </w:r>
            <w:proofErr w:type="spellStart"/>
            <w:r w:rsidRPr="009643D8">
              <w:rPr>
                <w:rFonts w:ascii="Calibri" w:eastAsia="Arial Unicode MS" w:hAnsi="Calibri" w:cs="Calibri"/>
                <w:lang w:val="es-ES_tradnl" w:eastAsia="pt-BR"/>
              </w:rPr>
              <w:t>Sulfídrico</w:t>
            </w:r>
            <w:proofErr w:type="spellEnd"/>
          </w:p>
        </w:tc>
        <w:tc>
          <w:tcPr>
            <w:tcW w:w="783" w:type="pct"/>
            <w:tcBorders>
              <w:top w:val="single" w:sz="4" w:space="0" w:color="000080"/>
              <w:left w:val="single" w:sz="4" w:space="0" w:color="000080"/>
              <w:bottom w:val="single" w:sz="4" w:space="0" w:color="000080"/>
              <w:right w:val="single" w:sz="4" w:space="0" w:color="000080"/>
            </w:tcBorders>
            <w:shd w:val="clear" w:color="auto" w:fill="auto"/>
          </w:tcPr>
          <w:p w14:paraId="62EBF3C5" w14:textId="77777777" w:rsidR="009643D8" w:rsidRPr="009643D8" w:rsidRDefault="009643D8" w:rsidP="00091109">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8789"/>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ind w:left="60" w:right="60"/>
              <w:jc w:val="both"/>
              <w:rPr>
                <w:rFonts w:ascii="Calibri" w:eastAsia="Arial Unicode MS" w:hAnsi="Calibri" w:cs="Calibri"/>
                <w:lang w:eastAsia="pt-BR"/>
              </w:rPr>
            </w:pPr>
          </w:p>
        </w:tc>
        <w:tc>
          <w:tcPr>
            <w:tcW w:w="876" w:type="pct"/>
            <w:tcBorders>
              <w:top w:val="single" w:sz="4" w:space="0" w:color="000080"/>
              <w:left w:val="single" w:sz="4" w:space="0" w:color="000080"/>
              <w:bottom w:val="single" w:sz="4" w:space="0" w:color="000080"/>
              <w:right w:val="single" w:sz="4" w:space="0" w:color="000080"/>
            </w:tcBorders>
            <w:shd w:val="clear" w:color="auto" w:fill="auto"/>
          </w:tcPr>
          <w:p w14:paraId="57E60308" w14:textId="77777777" w:rsidR="009643D8" w:rsidRPr="009643D8" w:rsidRDefault="009643D8" w:rsidP="00091109">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8789"/>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ind w:left="60" w:right="60"/>
              <w:jc w:val="both"/>
              <w:rPr>
                <w:rFonts w:ascii="Calibri" w:eastAsia="Arial Unicode MS" w:hAnsi="Calibri" w:cs="Calibri"/>
                <w:lang w:eastAsia="pt-BR"/>
              </w:rPr>
            </w:pPr>
            <w:r w:rsidRPr="009643D8">
              <w:rPr>
                <w:rFonts w:ascii="Calibri" w:eastAsia="Arial Unicode MS" w:hAnsi="Calibri" w:cs="Calibri"/>
                <w:lang w:eastAsia="pt-BR"/>
              </w:rPr>
              <w:t>Passa</w:t>
            </w:r>
          </w:p>
        </w:tc>
        <w:tc>
          <w:tcPr>
            <w:tcW w:w="783" w:type="pct"/>
            <w:tcBorders>
              <w:top w:val="single" w:sz="4" w:space="0" w:color="000080"/>
              <w:left w:val="single" w:sz="4" w:space="0" w:color="000080"/>
              <w:bottom w:val="single" w:sz="4" w:space="0" w:color="000080"/>
              <w:right w:val="single" w:sz="4" w:space="0" w:color="000080"/>
            </w:tcBorders>
            <w:shd w:val="clear" w:color="auto" w:fill="auto"/>
          </w:tcPr>
          <w:p w14:paraId="02BCF192" w14:textId="77777777" w:rsidR="009643D8" w:rsidRPr="009643D8" w:rsidRDefault="009643D8" w:rsidP="00091109">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8789"/>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ind w:left="60" w:right="60"/>
              <w:rPr>
                <w:rFonts w:ascii="Calibri" w:eastAsia="Arial Unicode MS" w:hAnsi="Calibri" w:cs="Calibri"/>
                <w:lang w:eastAsia="pt-BR"/>
              </w:rPr>
            </w:pPr>
            <w:r w:rsidRPr="009643D8">
              <w:rPr>
                <w:rFonts w:ascii="Calibri" w:eastAsia="Arial Unicode MS" w:hAnsi="Calibri" w:cs="Calibri"/>
                <w:lang w:eastAsia="pt-BR"/>
              </w:rPr>
              <w:t>D2420</w:t>
            </w:r>
          </w:p>
        </w:tc>
      </w:tr>
      <w:tr w:rsidR="009643D8" w:rsidRPr="009643D8" w14:paraId="358DA6C0" w14:textId="77777777" w:rsidTr="09FB6CD0">
        <w:trPr>
          <w:trHeight w:val="407"/>
          <w:jc w:val="center"/>
        </w:trPr>
        <w:tc>
          <w:tcPr>
            <w:tcW w:w="2558" w:type="pct"/>
            <w:tcBorders>
              <w:top w:val="single" w:sz="4" w:space="0" w:color="000080"/>
              <w:left w:val="single" w:sz="4" w:space="0" w:color="000080"/>
              <w:bottom w:val="single" w:sz="4" w:space="0" w:color="000080"/>
              <w:right w:val="single" w:sz="4" w:space="0" w:color="000080"/>
            </w:tcBorders>
            <w:shd w:val="clear" w:color="auto" w:fill="auto"/>
          </w:tcPr>
          <w:p w14:paraId="3112DE12" w14:textId="77777777" w:rsidR="009643D8" w:rsidRPr="009643D8" w:rsidRDefault="009643D8" w:rsidP="00091109">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8789"/>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ind w:left="60" w:right="60"/>
              <w:rPr>
                <w:rFonts w:ascii="Calibri" w:eastAsia="Arial Unicode MS" w:hAnsi="Calibri" w:cs="Calibri"/>
                <w:lang w:eastAsia="pt-BR"/>
              </w:rPr>
            </w:pPr>
            <w:proofErr w:type="spellStart"/>
            <w:r w:rsidRPr="009643D8">
              <w:rPr>
                <w:rFonts w:ascii="Calibri" w:eastAsia="Arial Unicode MS" w:hAnsi="Calibri" w:cs="Calibri"/>
                <w:lang w:eastAsia="pt-BR"/>
              </w:rPr>
              <w:t>Corrosividade</w:t>
            </w:r>
            <w:proofErr w:type="spellEnd"/>
            <w:r w:rsidRPr="009643D8">
              <w:rPr>
                <w:rFonts w:ascii="Calibri" w:eastAsia="Arial Unicode MS" w:hAnsi="Calibri" w:cs="Calibri"/>
                <w:lang w:eastAsia="pt-BR"/>
              </w:rPr>
              <w:t xml:space="preserve"> ao Cobre, máx.</w:t>
            </w:r>
          </w:p>
        </w:tc>
        <w:tc>
          <w:tcPr>
            <w:tcW w:w="783" w:type="pct"/>
            <w:tcBorders>
              <w:top w:val="single" w:sz="4" w:space="0" w:color="000080"/>
              <w:left w:val="single" w:sz="4" w:space="0" w:color="000080"/>
              <w:bottom w:val="single" w:sz="4" w:space="0" w:color="000080"/>
              <w:right w:val="single" w:sz="4" w:space="0" w:color="000080"/>
            </w:tcBorders>
            <w:shd w:val="clear" w:color="auto" w:fill="auto"/>
          </w:tcPr>
          <w:p w14:paraId="4A586566" w14:textId="77777777" w:rsidR="009643D8" w:rsidRPr="009643D8" w:rsidRDefault="009643D8" w:rsidP="00091109">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8789"/>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ind w:left="60" w:right="60"/>
              <w:jc w:val="both"/>
              <w:rPr>
                <w:rFonts w:ascii="Calibri" w:eastAsia="Arial Unicode MS" w:hAnsi="Calibri" w:cs="Calibri"/>
                <w:lang w:eastAsia="pt-BR"/>
              </w:rPr>
            </w:pPr>
            <w:r w:rsidRPr="009643D8">
              <w:rPr>
                <w:rFonts w:ascii="Calibri" w:eastAsia="Arial Unicode MS" w:hAnsi="Calibri" w:cs="Calibri"/>
                <w:lang w:eastAsia="pt-BR"/>
              </w:rPr>
              <w:t> </w:t>
            </w:r>
          </w:p>
        </w:tc>
        <w:tc>
          <w:tcPr>
            <w:tcW w:w="876" w:type="pct"/>
            <w:tcBorders>
              <w:top w:val="single" w:sz="4" w:space="0" w:color="000080"/>
              <w:left w:val="single" w:sz="4" w:space="0" w:color="000080"/>
              <w:bottom w:val="single" w:sz="4" w:space="0" w:color="000080"/>
              <w:right w:val="single" w:sz="4" w:space="0" w:color="000080"/>
            </w:tcBorders>
            <w:shd w:val="clear" w:color="auto" w:fill="auto"/>
          </w:tcPr>
          <w:p w14:paraId="56B20A0C" w14:textId="77777777" w:rsidR="009643D8" w:rsidRPr="009643D8" w:rsidRDefault="009643D8" w:rsidP="00091109">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8789"/>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ind w:left="60" w:right="60"/>
              <w:jc w:val="both"/>
              <w:rPr>
                <w:rFonts w:ascii="Calibri" w:eastAsia="Arial Unicode MS" w:hAnsi="Calibri" w:cs="Calibri"/>
                <w:lang w:eastAsia="pt-BR"/>
              </w:rPr>
            </w:pPr>
            <w:r w:rsidRPr="009643D8">
              <w:rPr>
                <w:rFonts w:ascii="Calibri" w:eastAsia="Arial Unicode MS" w:hAnsi="Calibri" w:cs="Calibri"/>
                <w:lang w:eastAsia="pt-BR"/>
              </w:rPr>
              <w:t>1</w:t>
            </w:r>
          </w:p>
        </w:tc>
        <w:tc>
          <w:tcPr>
            <w:tcW w:w="783" w:type="pct"/>
            <w:tcBorders>
              <w:top w:val="single" w:sz="4" w:space="0" w:color="000080"/>
              <w:left w:val="single" w:sz="4" w:space="0" w:color="000080"/>
              <w:bottom w:val="single" w:sz="4" w:space="0" w:color="000080"/>
              <w:right w:val="single" w:sz="4" w:space="0" w:color="000080"/>
            </w:tcBorders>
            <w:shd w:val="clear" w:color="auto" w:fill="auto"/>
          </w:tcPr>
          <w:p w14:paraId="0E780AF7" w14:textId="77777777" w:rsidR="009643D8" w:rsidRPr="009643D8" w:rsidRDefault="009643D8" w:rsidP="00091109">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8789"/>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ind w:left="60" w:right="60"/>
              <w:rPr>
                <w:rFonts w:ascii="Calibri" w:eastAsia="Arial Unicode MS" w:hAnsi="Calibri" w:cs="Calibri"/>
                <w:lang w:eastAsia="pt-BR"/>
              </w:rPr>
            </w:pPr>
            <w:r w:rsidRPr="009643D8">
              <w:rPr>
                <w:rFonts w:ascii="Calibri" w:eastAsia="Arial Unicode MS" w:hAnsi="Calibri" w:cs="Calibri"/>
                <w:lang w:eastAsia="pt-BR"/>
              </w:rPr>
              <w:t>D1838</w:t>
            </w:r>
          </w:p>
        </w:tc>
      </w:tr>
      <w:tr w:rsidR="009643D8" w:rsidRPr="009643D8" w14:paraId="585EDA2B" w14:textId="77777777" w:rsidTr="09FB6CD0">
        <w:trPr>
          <w:trHeight w:val="769"/>
          <w:jc w:val="center"/>
        </w:trPr>
        <w:tc>
          <w:tcPr>
            <w:tcW w:w="2558" w:type="pct"/>
            <w:tcBorders>
              <w:top w:val="single" w:sz="4" w:space="0" w:color="000080"/>
              <w:left w:val="single" w:sz="4" w:space="0" w:color="000080"/>
              <w:bottom w:val="single" w:sz="4" w:space="0" w:color="000080"/>
              <w:right w:val="single" w:sz="4" w:space="0" w:color="000080"/>
            </w:tcBorders>
            <w:shd w:val="clear" w:color="auto" w:fill="auto"/>
          </w:tcPr>
          <w:p w14:paraId="1FCE230C" w14:textId="77777777" w:rsidR="009643D8" w:rsidRPr="009643D8" w:rsidRDefault="009643D8" w:rsidP="00091109">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8789"/>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ind w:left="60" w:right="60"/>
              <w:rPr>
                <w:rFonts w:ascii="Calibri" w:eastAsia="Arial Unicode MS" w:hAnsi="Calibri" w:cs="Calibri"/>
                <w:lang w:eastAsia="pt-BR"/>
              </w:rPr>
            </w:pPr>
            <w:r w:rsidRPr="009643D8">
              <w:rPr>
                <w:rFonts w:ascii="Calibri" w:eastAsia="Arial Unicode MS" w:hAnsi="Calibri" w:cs="Calibri"/>
                <w:lang w:eastAsia="pt-BR"/>
              </w:rPr>
              <w:t>Massa Específica a 20ºC (5)</w:t>
            </w:r>
          </w:p>
        </w:tc>
        <w:tc>
          <w:tcPr>
            <w:tcW w:w="783" w:type="pct"/>
            <w:tcBorders>
              <w:top w:val="single" w:sz="4" w:space="0" w:color="000080"/>
              <w:left w:val="single" w:sz="4" w:space="0" w:color="000080"/>
              <w:bottom w:val="single" w:sz="4" w:space="0" w:color="000080"/>
              <w:right w:val="single" w:sz="4" w:space="0" w:color="000080"/>
            </w:tcBorders>
            <w:shd w:val="clear" w:color="auto" w:fill="auto"/>
          </w:tcPr>
          <w:p w14:paraId="61E16184" w14:textId="77777777" w:rsidR="009643D8" w:rsidRPr="009643D8" w:rsidRDefault="009643D8" w:rsidP="00091109">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8789"/>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ind w:left="60" w:right="60"/>
              <w:jc w:val="both"/>
              <w:rPr>
                <w:rFonts w:ascii="Calibri" w:eastAsia="Arial Unicode MS" w:hAnsi="Calibri" w:cs="Calibri"/>
                <w:lang w:eastAsia="pt-BR"/>
              </w:rPr>
            </w:pPr>
            <w:r w:rsidRPr="009643D8">
              <w:rPr>
                <w:rFonts w:ascii="Calibri" w:eastAsia="Arial Unicode MS" w:hAnsi="Calibri" w:cs="Calibri"/>
                <w:lang w:eastAsia="pt-BR"/>
              </w:rPr>
              <w:t>kg/m³</w:t>
            </w:r>
          </w:p>
        </w:tc>
        <w:tc>
          <w:tcPr>
            <w:tcW w:w="876" w:type="pct"/>
            <w:tcBorders>
              <w:top w:val="single" w:sz="4" w:space="0" w:color="000080"/>
              <w:left w:val="single" w:sz="4" w:space="0" w:color="000080"/>
              <w:bottom w:val="single" w:sz="4" w:space="0" w:color="000080"/>
              <w:right w:val="single" w:sz="4" w:space="0" w:color="000080"/>
            </w:tcBorders>
            <w:shd w:val="clear" w:color="auto" w:fill="auto"/>
          </w:tcPr>
          <w:p w14:paraId="4DC1B43E" w14:textId="77777777" w:rsidR="009643D8" w:rsidRPr="009643D8" w:rsidRDefault="009643D8" w:rsidP="00091109">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8789"/>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ind w:left="60" w:right="60"/>
              <w:jc w:val="both"/>
              <w:rPr>
                <w:rFonts w:ascii="Calibri" w:eastAsia="Arial Unicode MS" w:hAnsi="Calibri" w:cs="Calibri"/>
                <w:lang w:eastAsia="pt-BR"/>
              </w:rPr>
            </w:pPr>
            <w:r w:rsidRPr="009643D8">
              <w:rPr>
                <w:rFonts w:ascii="Calibri" w:eastAsia="Arial Unicode MS" w:hAnsi="Calibri" w:cs="Calibri"/>
                <w:lang w:eastAsia="pt-BR"/>
              </w:rPr>
              <w:t>Anotar</w:t>
            </w:r>
          </w:p>
        </w:tc>
        <w:tc>
          <w:tcPr>
            <w:tcW w:w="783" w:type="pct"/>
            <w:tcBorders>
              <w:top w:val="single" w:sz="4" w:space="0" w:color="000080"/>
              <w:left w:val="single" w:sz="4" w:space="0" w:color="000080"/>
              <w:bottom w:val="single" w:sz="4" w:space="0" w:color="000080"/>
              <w:right w:val="single" w:sz="4" w:space="0" w:color="000080"/>
            </w:tcBorders>
            <w:shd w:val="clear" w:color="auto" w:fill="auto"/>
          </w:tcPr>
          <w:p w14:paraId="6AAB4E66" w14:textId="77777777" w:rsidR="009643D8" w:rsidRPr="009643D8" w:rsidRDefault="009643D8" w:rsidP="00091109">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8789"/>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ind w:left="60" w:right="60"/>
              <w:rPr>
                <w:rFonts w:ascii="Calibri" w:eastAsia="Arial Unicode MS" w:hAnsi="Calibri" w:cs="Calibri"/>
                <w:lang w:eastAsia="pt-BR"/>
              </w:rPr>
            </w:pPr>
            <w:r w:rsidRPr="009643D8">
              <w:rPr>
                <w:rFonts w:ascii="Calibri" w:eastAsia="Arial Unicode MS" w:hAnsi="Calibri" w:cs="Calibri"/>
                <w:lang w:eastAsia="pt-BR"/>
              </w:rPr>
              <w:t>D 1657</w:t>
            </w:r>
          </w:p>
          <w:p w14:paraId="27071DF2" w14:textId="77777777" w:rsidR="009643D8" w:rsidRPr="009643D8" w:rsidRDefault="009643D8" w:rsidP="00091109">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8789"/>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ind w:left="60" w:right="60"/>
              <w:rPr>
                <w:rFonts w:ascii="Calibri" w:eastAsia="Arial Unicode MS" w:hAnsi="Calibri" w:cs="Calibri"/>
                <w:lang w:eastAsia="pt-BR"/>
              </w:rPr>
            </w:pPr>
            <w:r w:rsidRPr="009643D8">
              <w:rPr>
                <w:rFonts w:ascii="Calibri" w:eastAsia="Arial Unicode MS" w:hAnsi="Calibri" w:cs="Calibri"/>
                <w:lang w:eastAsia="pt-BR"/>
              </w:rPr>
              <w:t>D 2598</w:t>
            </w:r>
          </w:p>
        </w:tc>
      </w:tr>
      <w:tr w:rsidR="009643D8" w:rsidRPr="009643D8" w14:paraId="48ACD0C8" w14:textId="77777777" w:rsidTr="09FB6CD0">
        <w:trPr>
          <w:trHeight w:val="300"/>
          <w:jc w:val="center"/>
        </w:trPr>
        <w:tc>
          <w:tcPr>
            <w:tcW w:w="2558" w:type="pct"/>
            <w:tcBorders>
              <w:top w:val="single" w:sz="4" w:space="0" w:color="000080"/>
              <w:left w:val="single" w:sz="4" w:space="0" w:color="000080"/>
              <w:bottom w:val="single" w:sz="4" w:space="0" w:color="000080"/>
              <w:right w:val="single" w:sz="4" w:space="0" w:color="000080"/>
            </w:tcBorders>
            <w:shd w:val="clear" w:color="auto" w:fill="auto"/>
          </w:tcPr>
          <w:p w14:paraId="3ACB66E9" w14:textId="77777777" w:rsidR="009643D8" w:rsidRPr="009643D8" w:rsidRDefault="009643D8" w:rsidP="00091109">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8789"/>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ind w:left="60" w:right="60"/>
              <w:rPr>
                <w:rFonts w:ascii="Calibri" w:eastAsia="Arial Unicode MS" w:hAnsi="Calibri" w:cs="Calibri"/>
                <w:lang w:eastAsia="pt-BR"/>
              </w:rPr>
            </w:pPr>
            <w:r w:rsidRPr="009643D8">
              <w:rPr>
                <w:rFonts w:ascii="Calibri" w:eastAsia="Arial Unicode MS" w:hAnsi="Calibri" w:cs="Calibri"/>
                <w:lang w:eastAsia="pt-BR"/>
              </w:rPr>
              <w:t>Água Livre (6)</w:t>
            </w:r>
          </w:p>
        </w:tc>
        <w:tc>
          <w:tcPr>
            <w:tcW w:w="783" w:type="pct"/>
            <w:tcBorders>
              <w:top w:val="single" w:sz="4" w:space="0" w:color="000080"/>
              <w:left w:val="single" w:sz="4" w:space="0" w:color="000080"/>
              <w:bottom w:val="single" w:sz="4" w:space="0" w:color="000080"/>
              <w:right w:val="single" w:sz="4" w:space="0" w:color="000080"/>
            </w:tcBorders>
            <w:shd w:val="clear" w:color="auto" w:fill="auto"/>
          </w:tcPr>
          <w:p w14:paraId="1721E545" w14:textId="77777777" w:rsidR="009643D8" w:rsidRPr="009643D8" w:rsidRDefault="009643D8" w:rsidP="00091109">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8789"/>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ind w:left="60" w:right="60"/>
              <w:jc w:val="both"/>
              <w:rPr>
                <w:rFonts w:ascii="Calibri" w:eastAsia="Arial Unicode MS" w:hAnsi="Calibri" w:cs="Calibri"/>
                <w:lang w:eastAsia="pt-BR"/>
              </w:rPr>
            </w:pPr>
            <w:r w:rsidRPr="009643D8">
              <w:rPr>
                <w:rFonts w:ascii="Calibri" w:eastAsia="Arial Unicode MS" w:hAnsi="Calibri" w:cs="Calibri"/>
                <w:lang w:eastAsia="pt-BR"/>
              </w:rPr>
              <w:t> </w:t>
            </w:r>
          </w:p>
        </w:tc>
        <w:tc>
          <w:tcPr>
            <w:tcW w:w="876" w:type="pct"/>
            <w:tcBorders>
              <w:top w:val="single" w:sz="4" w:space="0" w:color="000080"/>
              <w:left w:val="single" w:sz="4" w:space="0" w:color="000080"/>
              <w:bottom w:val="single" w:sz="4" w:space="0" w:color="000080"/>
              <w:right w:val="single" w:sz="4" w:space="0" w:color="000080"/>
            </w:tcBorders>
            <w:shd w:val="clear" w:color="auto" w:fill="auto"/>
          </w:tcPr>
          <w:p w14:paraId="3A42AF07" w14:textId="77777777" w:rsidR="009643D8" w:rsidRPr="009643D8" w:rsidRDefault="009643D8" w:rsidP="00091109">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8789"/>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ind w:left="60" w:right="60"/>
              <w:jc w:val="both"/>
              <w:rPr>
                <w:rFonts w:ascii="Calibri" w:eastAsia="Arial Unicode MS" w:hAnsi="Calibri" w:cs="Calibri"/>
                <w:lang w:eastAsia="pt-BR"/>
              </w:rPr>
            </w:pPr>
            <w:r w:rsidRPr="009643D8">
              <w:rPr>
                <w:rFonts w:ascii="Calibri" w:eastAsia="Arial Unicode MS" w:hAnsi="Calibri" w:cs="Calibri"/>
                <w:lang w:eastAsia="pt-BR"/>
              </w:rPr>
              <w:t>Ausente</w:t>
            </w:r>
          </w:p>
        </w:tc>
        <w:tc>
          <w:tcPr>
            <w:tcW w:w="783" w:type="pct"/>
            <w:tcBorders>
              <w:top w:val="single" w:sz="4" w:space="0" w:color="000080"/>
              <w:left w:val="single" w:sz="4" w:space="0" w:color="000080"/>
              <w:bottom w:val="single" w:sz="4" w:space="0" w:color="000080"/>
              <w:right w:val="single" w:sz="4" w:space="0" w:color="000080"/>
            </w:tcBorders>
            <w:shd w:val="clear" w:color="auto" w:fill="auto"/>
          </w:tcPr>
          <w:p w14:paraId="7BCBA90F" w14:textId="77777777" w:rsidR="009643D8" w:rsidRPr="009643D8" w:rsidRDefault="009643D8" w:rsidP="00091109">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8789"/>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ind w:left="60" w:right="60"/>
              <w:jc w:val="both"/>
              <w:rPr>
                <w:rFonts w:ascii="Calibri" w:eastAsia="Arial Unicode MS" w:hAnsi="Calibri" w:cs="Calibri"/>
                <w:lang w:eastAsia="pt-BR"/>
              </w:rPr>
            </w:pPr>
            <w:r w:rsidRPr="009643D8">
              <w:rPr>
                <w:rFonts w:ascii="Calibri" w:eastAsia="Arial Unicode MS" w:hAnsi="Calibri" w:cs="Calibri"/>
                <w:lang w:eastAsia="pt-BR"/>
              </w:rPr>
              <w:t>Visual</w:t>
            </w:r>
          </w:p>
        </w:tc>
      </w:tr>
      <w:tr w:rsidR="009643D8" w:rsidRPr="009643D8" w14:paraId="576D1EB9" w14:textId="77777777" w:rsidTr="09FB6CD0">
        <w:trPr>
          <w:trHeight w:val="300"/>
          <w:jc w:val="center"/>
        </w:trPr>
        <w:tc>
          <w:tcPr>
            <w:tcW w:w="2558" w:type="pct"/>
            <w:tcBorders>
              <w:top w:val="single" w:sz="4" w:space="0" w:color="000080"/>
              <w:left w:val="single" w:sz="4" w:space="0" w:color="000080"/>
              <w:bottom w:val="single" w:sz="4" w:space="0" w:color="000080"/>
              <w:right w:val="single" w:sz="4" w:space="0" w:color="000080"/>
            </w:tcBorders>
            <w:shd w:val="clear" w:color="auto" w:fill="auto"/>
          </w:tcPr>
          <w:p w14:paraId="6FDF43D0" w14:textId="77777777" w:rsidR="009643D8" w:rsidRPr="009643D8" w:rsidRDefault="009643D8" w:rsidP="00091109">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8789"/>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ind w:left="60" w:right="60"/>
              <w:rPr>
                <w:rFonts w:ascii="Calibri" w:eastAsia="Arial Unicode MS" w:hAnsi="Calibri" w:cs="Calibri"/>
                <w:lang w:eastAsia="pt-BR"/>
              </w:rPr>
            </w:pPr>
            <w:proofErr w:type="spellStart"/>
            <w:r w:rsidRPr="009643D8">
              <w:rPr>
                <w:rFonts w:ascii="Calibri" w:eastAsia="Arial Unicode MS" w:hAnsi="Calibri" w:cs="Calibri"/>
                <w:lang w:eastAsia="pt-BR"/>
              </w:rPr>
              <w:t>Odorizante</w:t>
            </w:r>
            <w:proofErr w:type="spellEnd"/>
            <w:r w:rsidRPr="009643D8">
              <w:rPr>
                <w:rFonts w:ascii="Calibri" w:eastAsia="Arial Unicode MS" w:hAnsi="Calibri" w:cs="Calibri"/>
                <w:lang w:eastAsia="pt-BR"/>
              </w:rPr>
              <w:t xml:space="preserve"> (7)</w:t>
            </w:r>
          </w:p>
        </w:tc>
        <w:tc>
          <w:tcPr>
            <w:tcW w:w="783" w:type="pct"/>
            <w:tcBorders>
              <w:top w:val="single" w:sz="4" w:space="0" w:color="000080"/>
              <w:left w:val="single" w:sz="4" w:space="0" w:color="000080"/>
              <w:bottom w:val="single" w:sz="4" w:space="0" w:color="000080"/>
              <w:right w:val="single" w:sz="4" w:space="0" w:color="000080"/>
            </w:tcBorders>
            <w:shd w:val="clear" w:color="auto" w:fill="auto"/>
          </w:tcPr>
          <w:p w14:paraId="6D98A12B" w14:textId="77777777" w:rsidR="009643D8" w:rsidRPr="009643D8" w:rsidRDefault="009643D8" w:rsidP="00091109">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8789"/>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ind w:left="60" w:right="60"/>
              <w:jc w:val="both"/>
              <w:rPr>
                <w:rFonts w:ascii="Calibri" w:eastAsia="Arial Unicode MS" w:hAnsi="Calibri" w:cs="Calibri"/>
                <w:lang w:eastAsia="pt-BR"/>
              </w:rPr>
            </w:pPr>
          </w:p>
        </w:tc>
        <w:tc>
          <w:tcPr>
            <w:tcW w:w="876" w:type="pct"/>
            <w:tcBorders>
              <w:top w:val="single" w:sz="4" w:space="0" w:color="000080"/>
              <w:left w:val="single" w:sz="4" w:space="0" w:color="000080"/>
              <w:bottom w:val="single" w:sz="4" w:space="0" w:color="000080"/>
              <w:right w:val="single" w:sz="4" w:space="0" w:color="000080"/>
            </w:tcBorders>
            <w:shd w:val="clear" w:color="auto" w:fill="auto"/>
          </w:tcPr>
          <w:p w14:paraId="34F4CAEF" w14:textId="77777777" w:rsidR="009643D8" w:rsidRPr="009643D8" w:rsidRDefault="009643D8" w:rsidP="00091109">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8789"/>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ind w:left="60" w:right="60"/>
              <w:jc w:val="both"/>
              <w:rPr>
                <w:rFonts w:ascii="Calibri" w:eastAsia="Arial Unicode MS" w:hAnsi="Calibri" w:cs="Calibri"/>
                <w:lang w:eastAsia="pt-BR"/>
              </w:rPr>
            </w:pPr>
            <w:r w:rsidRPr="009643D8">
              <w:rPr>
                <w:rFonts w:ascii="Calibri" w:eastAsia="Arial Unicode MS" w:hAnsi="Calibri" w:cs="Calibri"/>
                <w:lang w:eastAsia="pt-BR"/>
              </w:rPr>
              <w:t>Anotar</w:t>
            </w:r>
          </w:p>
        </w:tc>
        <w:tc>
          <w:tcPr>
            <w:tcW w:w="783" w:type="pct"/>
            <w:tcBorders>
              <w:top w:val="single" w:sz="4" w:space="0" w:color="000080"/>
              <w:left w:val="single" w:sz="4" w:space="0" w:color="000080"/>
              <w:bottom w:val="single" w:sz="4" w:space="0" w:color="000080"/>
              <w:right w:val="single" w:sz="4" w:space="0" w:color="000080"/>
            </w:tcBorders>
            <w:shd w:val="clear" w:color="auto" w:fill="auto"/>
          </w:tcPr>
          <w:p w14:paraId="75D7F557" w14:textId="77777777" w:rsidR="009643D8" w:rsidRPr="009643D8" w:rsidRDefault="009643D8" w:rsidP="00091109">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8789"/>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ind w:left="60" w:right="60"/>
              <w:jc w:val="both"/>
              <w:rPr>
                <w:rFonts w:ascii="Calibri" w:eastAsia="Arial Unicode MS" w:hAnsi="Calibri" w:cs="Calibri"/>
                <w:lang w:eastAsia="pt-BR"/>
              </w:rPr>
            </w:pPr>
            <w:r w:rsidRPr="009643D8">
              <w:rPr>
                <w:rFonts w:ascii="Calibri" w:eastAsia="Arial Unicode MS" w:hAnsi="Calibri" w:cs="Calibri"/>
                <w:lang w:eastAsia="pt-BR"/>
              </w:rPr>
              <w:t>D5305 (8)</w:t>
            </w:r>
          </w:p>
          <w:p w14:paraId="1B4E08AE" w14:textId="77777777" w:rsidR="009643D8" w:rsidRPr="009643D8" w:rsidRDefault="009643D8" w:rsidP="00091109">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8789"/>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60" w:after="60"/>
              <w:ind w:left="60" w:right="60"/>
              <w:jc w:val="both"/>
              <w:rPr>
                <w:rFonts w:ascii="Calibri" w:eastAsia="Arial Unicode MS" w:hAnsi="Calibri" w:cs="Calibri"/>
                <w:lang w:eastAsia="pt-BR"/>
              </w:rPr>
            </w:pPr>
            <w:r w:rsidRPr="009643D8">
              <w:rPr>
                <w:rFonts w:ascii="Calibri" w:eastAsia="Arial Unicode MS" w:hAnsi="Calibri" w:cs="Calibri"/>
                <w:lang w:eastAsia="pt-BR"/>
              </w:rPr>
              <w:t>D5504</w:t>
            </w:r>
          </w:p>
        </w:tc>
      </w:tr>
    </w:tbl>
    <w:p w14:paraId="2946DB82" w14:textId="77777777" w:rsidR="009643D8" w:rsidRPr="009643D8" w:rsidRDefault="009643D8" w:rsidP="009643D8">
      <w:pPr>
        <w:spacing w:line="360" w:lineRule="auto"/>
        <w:jc w:val="both"/>
        <w:rPr>
          <w:rFonts w:ascii="Calibri" w:hAnsi="Calibri" w:cs="Calibri"/>
        </w:rPr>
      </w:pPr>
    </w:p>
    <w:p w14:paraId="25D001E2" w14:textId="77777777" w:rsidR="009643D8" w:rsidRPr="009643D8" w:rsidRDefault="009643D8" w:rsidP="009643D8">
      <w:pPr>
        <w:spacing w:line="360" w:lineRule="auto"/>
        <w:jc w:val="both"/>
        <w:rPr>
          <w:rFonts w:ascii="Calibri" w:hAnsi="Calibri" w:cs="Calibri"/>
        </w:rPr>
      </w:pPr>
      <w:r w:rsidRPr="009643D8">
        <w:rPr>
          <w:rFonts w:ascii="Calibri" w:hAnsi="Calibri" w:cs="Calibri"/>
        </w:rPr>
        <w:t>(1) Em caso de divergência de resultados prevalece o método da ASTM D 1267.</w:t>
      </w:r>
    </w:p>
    <w:p w14:paraId="06B5AEDD" w14:textId="77777777" w:rsidR="009643D8" w:rsidRPr="009643D8" w:rsidRDefault="009643D8" w:rsidP="009643D8">
      <w:pPr>
        <w:spacing w:line="360" w:lineRule="auto"/>
        <w:jc w:val="both"/>
        <w:rPr>
          <w:rFonts w:ascii="Calibri" w:hAnsi="Calibri" w:cs="Calibri"/>
        </w:rPr>
      </w:pPr>
      <w:r w:rsidRPr="009643D8">
        <w:rPr>
          <w:rFonts w:ascii="Calibri" w:hAnsi="Calibri" w:cs="Calibri"/>
        </w:rPr>
        <w:t>(2) Butanos e mais pesados incluem todos os hidrocarbonetos com 4 ou mais átomos de carbono. Pentanos e mais pesados incluem todos os hidrocarbonetos com 5 ou mais átomos de carbono.</w:t>
      </w:r>
    </w:p>
    <w:p w14:paraId="0FC325E5" w14:textId="77777777" w:rsidR="009643D8" w:rsidRPr="009643D8" w:rsidRDefault="009643D8" w:rsidP="009643D8">
      <w:pPr>
        <w:spacing w:line="360" w:lineRule="auto"/>
        <w:jc w:val="both"/>
        <w:rPr>
          <w:rFonts w:ascii="Calibri" w:hAnsi="Calibri" w:cs="Calibri"/>
        </w:rPr>
      </w:pPr>
      <w:r w:rsidRPr="009643D8">
        <w:rPr>
          <w:rFonts w:ascii="Calibri" w:hAnsi="Calibri" w:cs="Calibri"/>
        </w:rPr>
        <w:lastRenderedPageBreak/>
        <w:t xml:space="preserve">(3) O produto não deve originar anel de óleo persistente quando 0,3 </w:t>
      </w:r>
      <w:proofErr w:type="spellStart"/>
      <w:r w:rsidRPr="009643D8">
        <w:rPr>
          <w:rFonts w:ascii="Calibri" w:hAnsi="Calibri" w:cs="Calibri"/>
        </w:rPr>
        <w:t>mL</w:t>
      </w:r>
      <w:proofErr w:type="spellEnd"/>
      <w:r w:rsidRPr="009643D8">
        <w:rPr>
          <w:rFonts w:ascii="Calibri" w:hAnsi="Calibri" w:cs="Calibri"/>
        </w:rPr>
        <w:t xml:space="preserve"> da mistura de solvente/resíduo é adicionado em papel de filtro, em incrementos de 0,1 </w:t>
      </w:r>
      <w:proofErr w:type="spellStart"/>
      <w:r w:rsidRPr="009643D8">
        <w:rPr>
          <w:rFonts w:ascii="Calibri" w:hAnsi="Calibri" w:cs="Calibri"/>
        </w:rPr>
        <w:t>mL</w:t>
      </w:r>
      <w:proofErr w:type="spellEnd"/>
      <w:r w:rsidRPr="009643D8">
        <w:rPr>
          <w:rFonts w:ascii="Calibri" w:hAnsi="Calibri" w:cs="Calibri"/>
        </w:rPr>
        <w:t xml:space="preserve"> e examinado a luz do dia, após 2 minutos, como descrito no método ASTM D 2158. </w:t>
      </w:r>
    </w:p>
    <w:p w14:paraId="4D306763" w14:textId="77777777" w:rsidR="009643D8" w:rsidRPr="009643D8" w:rsidRDefault="009643D8" w:rsidP="009643D8">
      <w:pPr>
        <w:spacing w:line="360" w:lineRule="auto"/>
        <w:jc w:val="both"/>
        <w:rPr>
          <w:rFonts w:ascii="Calibri" w:hAnsi="Calibri" w:cs="Calibri"/>
        </w:rPr>
      </w:pPr>
      <w:r w:rsidRPr="009643D8">
        <w:rPr>
          <w:rFonts w:ascii="Calibri" w:hAnsi="Calibri" w:cs="Calibri"/>
        </w:rPr>
        <w:t xml:space="preserve">(4) Utilizado como alternativa ao resíduo, 100 </w:t>
      </w:r>
      <w:proofErr w:type="spellStart"/>
      <w:r w:rsidRPr="009643D8">
        <w:rPr>
          <w:rFonts w:ascii="Calibri" w:hAnsi="Calibri" w:cs="Calibri"/>
        </w:rPr>
        <w:t>mL</w:t>
      </w:r>
      <w:proofErr w:type="spellEnd"/>
      <w:r w:rsidRPr="009643D8">
        <w:rPr>
          <w:rFonts w:ascii="Calibri" w:hAnsi="Calibri" w:cs="Calibri"/>
        </w:rPr>
        <w:t xml:space="preserve"> evaporados – teste da mancha e, em caso de divergências de resultados, prevalece o método ASTM D2158.</w:t>
      </w:r>
    </w:p>
    <w:p w14:paraId="0ACA1915" w14:textId="77777777" w:rsidR="009643D8" w:rsidRPr="009643D8" w:rsidRDefault="009643D8" w:rsidP="009643D8">
      <w:pPr>
        <w:spacing w:line="360" w:lineRule="auto"/>
        <w:jc w:val="both"/>
        <w:rPr>
          <w:rFonts w:ascii="Calibri" w:hAnsi="Calibri" w:cs="Calibri"/>
        </w:rPr>
      </w:pPr>
      <w:r w:rsidRPr="009643D8">
        <w:rPr>
          <w:rFonts w:ascii="Calibri" w:hAnsi="Calibri" w:cs="Calibri"/>
        </w:rPr>
        <w:t>(5) Observar o estabelecido no art.10 da Resolução ANP 825/2020. A conversão da propriedade na temperatura observada para a condição de referencia far-se-á por meio da aplicação da Resolução CNP nº 6, de 25 de junho de 1970.</w:t>
      </w:r>
    </w:p>
    <w:p w14:paraId="518EF218" w14:textId="77777777" w:rsidR="009643D8" w:rsidRPr="009643D8" w:rsidRDefault="009643D8" w:rsidP="009643D8">
      <w:pPr>
        <w:spacing w:line="360" w:lineRule="auto"/>
        <w:jc w:val="both"/>
        <w:rPr>
          <w:rFonts w:ascii="Calibri" w:hAnsi="Calibri" w:cs="Calibri"/>
        </w:rPr>
      </w:pPr>
      <w:r w:rsidRPr="009643D8">
        <w:rPr>
          <w:rFonts w:ascii="Calibri" w:hAnsi="Calibri" w:cs="Calibri"/>
        </w:rPr>
        <w:t>(6) A presença de água livre deve ser determinada por inspeção visual das amostras durante a determinação da massa específica.</w:t>
      </w:r>
    </w:p>
    <w:p w14:paraId="54592CA3" w14:textId="77777777" w:rsidR="009643D8" w:rsidRPr="009643D8" w:rsidRDefault="009643D8" w:rsidP="009643D8">
      <w:pPr>
        <w:spacing w:line="360" w:lineRule="auto"/>
        <w:jc w:val="both"/>
        <w:rPr>
          <w:rFonts w:ascii="Calibri" w:hAnsi="Calibri" w:cs="Calibri"/>
        </w:rPr>
      </w:pPr>
      <w:r w:rsidRPr="009643D8">
        <w:rPr>
          <w:rFonts w:ascii="Calibri" w:hAnsi="Calibri" w:cs="Calibri"/>
        </w:rPr>
        <w:t xml:space="preserve">(7) O odor do gás deve ser característico (isto é, distintivo e desagradável), detectável ao olfato humano. A quantidade e o tipo e </w:t>
      </w:r>
      <w:proofErr w:type="spellStart"/>
      <w:r w:rsidRPr="009643D8">
        <w:rPr>
          <w:rFonts w:ascii="Calibri" w:hAnsi="Calibri" w:cs="Calibri"/>
        </w:rPr>
        <w:t>odorizante</w:t>
      </w:r>
      <w:proofErr w:type="spellEnd"/>
      <w:r w:rsidRPr="009643D8">
        <w:rPr>
          <w:rFonts w:ascii="Calibri" w:hAnsi="Calibri" w:cs="Calibri"/>
        </w:rPr>
        <w:t xml:space="preserve"> devem atender o item A.4.2.1 da norma NFPA 58:2017 – “</w:t>
      </w:r>
      <w:proofErr w:type="spellStart"/>
      <w:r w:rsidRPr="009643D8">
        <w:rPr>
          <w:rFonts w:ascii="Calibri" w:hAnsi="Calibri" w:cs="Calibri"/>
        </w:rPr>
        <w:t>Storage</w:t>
      </w:r>
      <w:proofErr w:type="spellEnd"/>
      <w:r w:rsidRPr="009643D8">
        <w:rPr>
          <w:rFonts w:ascii="Calibri" w:hAnsi="Calibri" w:cs="Calibri"/>
        </w:rPr>
        <w:t xml:space="preserve"> </w:t>
      </w:r>
      <w:proofErr w:type="spellStart"/>
      <w:r w:rsidRPr="009643D8">
        <w:rPr>
          <w:rFonts w:ascii="Calibri" w:hAnsi="Calibri" w:cs="Calibri"/>
        </w:rPr>
        <w:t>and</w:t>
      </w:r>
      <w:proofErr w:type="spellEnd"/>
      <w:r w:rsidRPr="009643D8">
        <w:rPr>
          <w:rFonts w:ascii="Calibri" w:hAnsi="Calibri" w:cs="Calibri"/>
        </w:rPr>
        <w:t xml:space="preserve"> </w:t>
      </w:r>
      <w:proofErr w:type="spellStart"/>
      <w:r w:rsidRPr="009643D8">
        <w:rPr>
          <w:rFonts w:ascii="Calibri" w:hAnsi="Calibri" w:cs="Calibri"/>
        </w:rPr>
        <w:t>Handling</w:t>
      </w:r>
      <w:proofErr w:type="spellEnd"/>
      <w:r w:rsidRPr="009643D8">
        <w:rPr>
          <w:rFonts w:ascii="Calibri" w:hAnsi="Calibri" w:cs="Calibri"/>
        </w:rPr>
        <w:t xml:space="preserve"> </w:t>
      </w:r>
      <w:proofErr w:type="spellStart"/>
      <w:r w:rsidRPr="009643D8">
        <w:rPr>
          <w:rFonts w:ascii="Calibri" w:hAnsi="Calibri" w:cs="Calibri"/>
        </w:rPr>
        <w:t>Liquefied</w:t>
      </w:r>
      <w:proofErr w:type="spellEnd"/>
      <w:r w:rsidRPr="009643D8">
        <w:rPr>
          <w:rFonts w:ascii="Calibri" w:hAnsi="Calibri" w:cs="Calibri"/>
        </w:rPr>
        <w:t xml:space="preserve"> </w:t>
      </w:r>
      <w:proofErr w:type="spellStart"/>
      <w:r w:rsidRPr="009643D8">
        <w:rPr>
          <w:rFonts w:ascii="Calibri" w:hAnsi="Calibri" w:cs="Calibri"/>
        </w:rPr>
        <w:t>Petroleum</w:t>
      </w:r>
      <w:proofErr w:type="spellEnd"/>
      <w:r w:rsidRPr="009643D8">
        <w:rPr>
          <w:rFonts w:ascii="Calibri" w:hAnsi="Calibri" w:cs="Calibri"/>
        </w:rPr>
        <w:t xml:space="preserve"> Gases” – </w:t>
      </w:r>
      <w:proofErr w:type="spellStart"/>
      <w:r w:rsidRPr="009643D8">
        <w:rPr>
          <w:rFonts w:ascii="Calibri" w:hAnsi="Calibri" w:cs="Calibri"/>
        </w:rPr>
        <w:t>National</w:t>
      </w:r>
      <w:proofErr w:type="spellEnd"/>
      <w:r w:rsidRPr="009643D8">
        <w:rPr>
          <w:rFonts w:ascii="Calibri" w:hAnsi="Calibri" w:cs="Calibri"/>
        </w:rPr>
        <w:t xml:space="preserve"> </w:t>
      </w:r>
      <w:proofErr w:type="spellStart"/>
      <w:r w:rsidRPr="009643D8">
        <w:rPr>
          <w:rFonts w:ascii="Calibri" w:hAnsi="Calibri" w:cs="Calibri"/>
        </w:rPr>
        <w:t>Fire</w:t>
      </w:r>
      <w:proofErr w:type="spellEnd"/>
      <w:r w:rsidRPr="009643D8">
        <w:rPr>
          <w:rFonts w:ascii="Calibri" w:hAnsi="Calibri" w:cs="Calibri"/>
        </w:rPr>
        <w:t xml:space="preserve"> </w:t>
      </w:r>
      <w:proofErr w:type="spellStart"/>
      <w:r w:rsidRPr="009643D8">
        <w:rPr>
          <w:rFonts w:ascii="Calibri" w:hAnsi="Calibri" w:cs="Calibri"/>
        </w:rPr>
        <w:t>Protection</w:t>
      </w:r>
      <w:proofErr w:type="spellEnd"/>
      <w:r w:rsidRPr="009643D8">
        <w:rPr>
          <w:rFonts w:ascii="Calibri" w:hAnsi="Calibri" w:cs="Calibri"/>
        </w:rPr>
        <w:t xml:space="preserve"> </w:t>
      </w:r>
      <w:proofErr w:type="spellStart"/>
      <w:r w:rsidRPr="009643D8">
        <w:rPr>
          <w:rFonts w:ascii="Calibri" w:hAnsi="Calibri" w:cs="Calibri"/>
        </w:rPr>
        <w:t>Association</w:t>
      </w:r>
      <w:proofErr w:type="spellEnd"/>
      <w:r w:rsidRPr="009643D8">
        <w:rPr>
          <w:rFonts w:ascii="Calibri" w:hAnsi="Calibri" w:cs="Calibri"/>
        </w:rPr>
        <w:t xml:space="preserve">, e monitorado pelo método ASTM D5504. Adicionalmente, no certificado da qualidade, dever ser informado o tipo de </w:t>
      </w:r>
      <w:proofErr w:type="spellStart"/>
      <w:r w:rsidRPr="009643D8">
        <w:rPr>
          <w:rFonts w:ascii="Calibri" w:hAnsi="Calibri" w:cs="Calibri"/>
        </w:rPr>
        <w:t>odorizante</w:t>
      </w:r>
      <w:proofErr w:type="spellEnd"/>
      <w:r w:rsidRPr="009643D8">
        <w:rPr>
          <w:rFonts w:ascii="Calibri" w:hAnsi="Calibri" w:cs="Calibri"/>
        </w:rPr>
        <w:t xml:space="preserve"> utilizado.</w:t>
      </w:r>
    </w:p>
    <w:p w14:paraId="64B9C50E" w14:textId="77777777" w:rsidR="009643D8" w:rsidRPr="009643D8" w:rsidRDefault="009643D8" w:rsidP="009643D8">
      <w:pPr>
        <w:spacing w:line="360" w:lineRule="auto"/>
        <w:jc w:val="both"/>
        <w:rPr>
          <w:rFonts w:ascii="Calibri" w:hAnsi="Calibri" w:cs="Calibri"/>
        </w:rPr>
      </w:pPr>
      <w:r w:rsidRPr="009643D8">
        <w:rPr>
          <w:rFonts w:ascii="Calibri" w:hAnsi="Calibri" w:cs="Calibri"/>
        </w:rPr>
        <w:t xml:space="preserve">(8) Método aplicado apenas no caso de se usar </w:t>
      </w:r>
      <w:proofErr w:type="spellStart"/>
      <w:r w:rsidRPr="009643D8">
        <w:rPr>
          <w:rFonts w:ascii="Calibri" w:hAnsi="Calibri" w:cs="Calibri"/>
        </w:rPr>
        <w:t>etil</w:t>
      </w:r>
      <w:proofErr w:type="spellEnd"/>
      <w:r w:rsidRPr="009643D8">
        <w:rPr>
          <w:rFonts w:ascii="Calibri" w:hAnsi="Calibri" w:cs="Calibri"/>
        </w:rPr>
        <w:t xml:space="preserve"> </w:t>
      </w:r>
      <w:proofErr w:type="spellStart"/>
      <w:r w:rsidRPr="009643D8">
        <w:rPr>
          <w:rFonts w:ascii="Calibri" w:hAnsi="Calibri" w:cs="Calibri"/>
        </w:rPr>
        <w:t>mercaptana</w:t>
      </w:r>
      <w:proofErr w:type="spellEnd"/>
      <w:r w:rsidRPr="009643D8">
        <w:rPr>
          <w:rFonts w:ascii="Calibri" w:hAnsi="Calibri" w:cs="Calibri"/>
        </w:rPr>
        <w:t>.</w:t>
      </w:r>
    </w:p>
    <w:p w14:paraId="5997CC1D" w14:textId="77777777" w:rsidR="009643D8" w:rsidRPr="009643D8" w:rsidRDefault="009643D8" w:rsidP="009643D8">
      <w:pPr>
        <w:spacing w:line="360" w:lineRule="auto"/>
        <w:jc w:val="both"/>
        <w:rPr>
          <w:rFonts w:ascii="Calibri" w:hAnsi="Calibri" w:cs="Calibri"/>
        </w:rPr>
      </w:pPr>
    </w:p>
    <w:p w14:paraId="0E404F2C" w14:textId="77777777" w:rsidR="009643D8" w:rsidRPr="009643D8" w:rsidRDefault="009643D8" w:rsidP="009643D8">
      <w:pPr>
        <w:pStyle w:val="PargrafodaLista"/>
        <w:numPr>
          <w:ilvl w:val="1"/>
          <w:numId w:val="1"/>
        </w:numPr>
        <w:spacing w:line="360" w:lineRule="auto"/>
        <w:jc w:val="both"/>
        <w:rPr>
          <w:rFonts w:ascii="Calibri" w:hAnsi="Calibri" w:cs="Calibri"/>
          <w:b/>
          <w:szCs w:val="22"/>
        </w:rPr>
      </w:pPr>
      <w:r w:rsidRPr="009643D8">
        <w:rPr>
          <w:rFonts w:ascii="Calibri" w:hAnsi="Calibri" w:cs="Calibri"/>
          <w:b/>
          <w:szCs w:val="22"/>
        </w:rPr>
        <w:t>Código SUPRI: 51.265.001.001.0003-7</w:t>
      </w:r>
    </w:p>
    <w:p w14:paraId="110FFD37" w14:textId="77777777" w:rsidR="009643D8" w:rsidRPr="009643D8" w:rsidRDefault="009643D8" w:rsidP="009643D8">
      <w:pPr>
        <w:pStyle w:val="PargrafodaLista"/>
        <w:spacing w:line="360" w:lineRule="auto"/>
        <w:ind w:left="792"/>
        <w:jc w:val="both"/>
        <w:rPr>
          <w:rFonts w:ascii="Calibri" w:hAnsi="Calibri" w:cs="Calibri"/>
          <w:szCs w:val="22"/>
        </w:rPr>
      </w:pPr>
    </w:p>
    <w:p w14:paraId="0DC0BDFD" w14:textId="77777777" w:rsidR="009643D8" w:rsidRPr="009643D8" w:rsidRDefault="009643D8" w:rsidP="009643D8">
      <w:pPr>
        <w:pStyle w:val="PargrafodaLista"/>
        <w:numPr>
          <w:ilvl w:val="1"/>
          <w:numId w:val="1"/>
        </w:numPr>
        <w:spacing w:line="360" w:lineRule="auto"/>
        <w:jc w:val="both"/>
        <w:rPr>
          <w:rFonts w:ascii="Calibri" w:hAnsi="Calibri" w:cs="Calibri"/>
          <w:b/>
          <w:szCs w:val="22"/>
        </w:rPr>
      </w:pPr>
      <w:r w:rsidRPr="009643D8">
        <w:rPr>
          <w:rFonts w:ascii="Calibri" w:hAnsi="Calibri" w:cs="Calibri"/>
          <w:b/>
          <w:szCs w:val="22"/>
        </w:rPr>
        <w:t xml:space="preserve">Garantia: </w:t>
      </w:r>
    </w:p>
    <w:p w14:paraId="1B3F3CB8" w14:textId="77777777" w:rsidR="009643D8" w:rsidRPr="009643D8" w:rsidRDefault="009643D8" w:rsidP="009643D8">
      <w:pPr>
        <w:pStyle w:val="PargrafodaLista"/>
        <w:numPr>
          <w:ilvl w:val="2"/>
          <w:numId w:val="1"/>
        </w:numPr>
        <w:spacing w:line="360" w:lineRule="auto"/>
        <w:jc w:val="both"/>
        <w:rPr>
          <w:rFonts w:ascii="Calibri" w:hAnsi="Calibri" w:cs="Calibri"/>
          <w:szCs w:val="22"/>
        </w:rPr>
      </w:pPr>
      <w:r w:rsidRPr="009643D8">
        <w:rPr>
          <w:rFonts w:ascii="Calibri" w:hAnsi="Calibri" w:cs="Calibri"/>
          <w:szCs w:val="22"/>
        </w:rPr>
        <w:t>Deverá ser efetuada a substituição de recipientes que apresentem vazamentos, pontos de ferrugem ou sinais evidentes de má conservação. A empresa fornecedora fica obrigada a apresentar, quando solicitado e às suas custas laudos comprovatórios da realização de ensaios das normas relacionadas ou atestados de vistoria expedidos pela ANP ou outro órgão oficial fiscalizador que comprovem a condição de conformidade com as exigências da legislação pertinente e/ou com suas normas regulamentadoras.</w:t>
      </w:r>
    </w:p>
    <w:p w14:paraId="6B699379" w14:textId="77777777" w:rsidR="009643D8" w:rsidRPr="009643D8" w:rsidRDefault="009643D8" w:rsidP="009643D8">
      <w:pPr>
        <w:pStyle w:val="PargrafodaLista"/>
        <w:rPr>
          <w:rFonts w:ascii="Calibri" w:hAnsi="Calibri" w:cs="Calibri"/>
          <w:szCs w:val="22"/>
        </w:rPr>
      </w:pPr>
    </w:p>
    <w:p w14:paraId="400FD7FF" w14:textId="77777777" w:rsidR="009643D8" w:rsidRPr="009643D8" w:rsidRDefault="009643D8" w:rsidP="009643D8">
      <w:pPr>
        <w:pStyle w:val="PargrafodaLista"/>
        <w:numPr>
          <w:ilvl w:val="1"/>
          <w:numId w:val="1"/>
        </w:numPr>
        <w:spacing w:line="360" w:lineRule="auto"/>
        <w:jc w:val="both"/>
        <w:rPr>
          <w:rFonts w:ascii="Calibri" w:hAnsi="Calibri" w:cs="Calibri"/>
          <w:b/>
          <w:szCs w:val="22"/>
        </w:rPr>
      </w:pPr>
      <w:r w:rsidRPr="009643D8">
        <w:rPr>
          <w:rFonts w:ascii="Calibri" w:hAnsi="Calibri" w:cs="Calibri"/>
          <w:b/>
          <w:szCs w:val="22"/>
        </w:rPr>
        <w:t xml:space="preserve">Documentação obrigatória: </w:t>
      </w:r>
    </w:p>
    <w:p w14:paraId="0BBEC8AA" w14:textId="77777777" w:rsidR="009643D8" w:rsidRPr="009643D8" w:rsidRDefault="009643D8" w:rsidP="009643D8">
      <w:pPr>
        <w:pStyle w:val="PargrafodaLista"/>
        <w:numPr>
          <w:ilvl w:val="2"/>
          <w:numId w:val="1"/>
        </w:numPr>
        <w:spacing w:line="360" w:lineRule="auto"/>
        <w:jc w:val="both"/>
        <w:rPr>
          <w:rFonts w:ascii="Calibri" w:hAnsi="Calibri" w:cs="Calibri"/>
          <w:szCs w:val="22"/>
        </w:rPr>
      </w:pPr>
      <w:r w:rsidRPr="009643D8">
        <w:rPr>
          <w:rFonts w:ascii="Calibri" w:hAnsi="Calibri" w:cs="Calibri"/>
          <w:szCs w:val="22"/>
        </w:rPr>
        <w:t xml:space="preserve">A atividade de distribuição de GLP somente poderá ser exercida por pessoa jurídica, constituída sob as leis brasileiras, que atender em caráter permanente, </w:t>
      </w:r>
      <w:r w:rsidRPr="009643D8">
        <w:rPr>
          <w:rFonts w:ascii="Calibri" w:hAnsi="Calibri" w:cs="Calibri"/>
          <w:szCs w:val="22"/>
        </w:rPr>
        <w:lastRenderedPageBreak/>
        <w:t>o disposto na Resolução ANP nº 49/2016, e possuir autorização para o exercício da atividade de distribuição de GLP da pessoa jurídica (AEA) outorgada pela ANP, precedida ou não de Autorização de Construção (AC).</w:t>
      </w:r>
    </w:p>
    <w:p w14:paraId="623C757F" w14:textId="77777777" w:rsidR="009643D8" w:rsidRPr="009643D8" w:rsidRDefault="009643D8" w:rsidP="009643D8">
      <w:pPr>
        <w:pStyle w:val="PargrafodaLista"/>
        <w:numPr>
          <w:ilvl w:val="2"/>
          <w:numId w:val="1"/>
        </w:numPr>
        <w:spacing w:line="360" w:lineRule="auto"/>
        <w:jc w:val="both"/>
        <w:rPr>
          <w:rFonts w:ascii="Calibri" w:hAnsi="Calibri" w:cs="Calibri"/>
          <w:szCs w:val="22"/>
        </w:rPr>
      </w:pPr>
      <w:r w:rsidRPr="009643D8">
        <w:rPr>
          <w:rFonts w:ascii="Calibri" w:hAnsi="Calibri" w:cs="Calibri"/>
          <w:szCs w:val="22"/>
        </w:rPr>
        <w:t>A atividade de revenda de GLP, considerada de utilidade pública, compreende a aquisição, o armazenamento, o transporte e a venda de recipientes transportáveis de GLP com capacidade de até 90 (noventa) kg, somente poderá ser exercida por pessoa jurídica constituída sob as leis brasileiras, que possuir autorização de revenda de GLP outorgada pela ANP e atender, em caráter permanente, o disposto na Resolução ANP nº 51/2016 e atualizações.</w:t>
      </w:r>
    </w:p>
    <w:p w14:paraId="6D5359A9" w14:textId="77777777" w:rsidR="009643D8" w:rsidRPr="009643D8" w:rsidRDefault="009643D8" w:rsidP="009643D8">
      <w:pPr>
        <w:pStyle w:val="PargrafodaLista"/>
        <w:numPr>
          <w:ilvl w:val="2"/>
          <w:numId w:val="1"/>
        </w:numPr>
        <w:spacing w:line="360" w:lineRule="auto"/>
        <w:jc w:val="both"/>
        <w:rPr>
          <w:rFonts w:ascii="Calibri" w:hAnsi="Calibri" w:cs="Calibri"/>
          <w:szCs w:val="22"/>
        </w:rPr>
      </w:pPr>
      <w:r w:rsidRPr="009643D8">
        <w:rPr>
          <w:rFonts w:ascii="Calibri" w:hAnsi="Calibri" w:cs="Calibri"/>
          <w:szCs w:val="22"/>
        </w:rPr>
        <w:t>A empresa distribuidora deverá apresentar cópia da publicação da Autorização, no Diário Oficial da União, que trata o Art. 14 da Resolução ANP 49/2016.</w:t>
      </w:r>
    </w:p>
    <w:p w14:paraId="509EBE63" w14:textId="77777777" w:rsidR="009643D8" w:rsidRPr="009643D8" w:rsidRDefault="009643D8" w:rsidP="009643D8">
      <w:pPr>
        <w:pStyle w:val="PargrafodaLista"/>
        <w:numPr>
          <w:ilvl w:val="2"/>
          <w:numId w:val="1"/>
        </w:numPr>
        <w:spacing w:line="360" w:lineRule="auto"/>
        <w:jc w:val="both"/>
        <w:rPr>
          <w:rFonts w:ascii="Calibri" w:hAnsi="Calibri" w:cs="Calibri"/>
          <w:szCs w:val="22"/>
        </w:rPr>
      </w:pPr>
      <w:r w:rsidRPr="009643D8">
        <w:rPr>
          <w:rFonts w:ascii="Calibri" w:hAnsi="Calibri" w:cs="Calibri"/>
          <w:szCs w:val="22"/>
        </w:rPr>
        <w:t>A empresa revendedora deverá apresentar Certificado de Autorização Ponto de Revenda de GLP emitido pela ANP, cuja veracidade será verificada na página https://www.gov.br/anp/pt-br/assuntos/distribuicao-e-revenda/revendedor/consulta-revenda-glp-web</w:t>
      </w:r>
    </w:p>
    <w:p w14:paraId="3FE9F23F" w14:textId="77777777" w:rsidR="009643D8" w:rsidRPr="009643D8" w:rsidRDefault="009643D8" w:rsidP="009643D8">
      <w:pPr>
        <w:pStyle w:val="PargrafodaLista"/>
        <w:spacing w:line="360" w:lineRule="auto"/>
        <w:ind w:left="792"/>
        <w:jc w:val="both"/>
        <w:rPr>
          <w:rFonts w:ascii="Calibri" w:hAnsi="Calibri" w:cs="Calibri"/>
          <w:szCs w:val="22"/>
        </w:rPr>
      </w:pPr>
    </w:p>
    <w:p w14:paraId="03EAAB66" w14:textId="77777777" w:rsidR="009643D8" w:rsidRPr="009643D8" w:rsidRDefault="009643D8" w:rsidP="009643D8">
      <w:pPr>
        <w:numPr>
          <w:ilvl w:val="0"/>
          <w:numId w:val="1"/>
        </w:numPr>
        <w:suppressAutoHyphens/>
        <w:overflowPunct w:val="0"/>
        <w:autoSpaceDE w:val="0"/>
        <w:spacing w:after="0" w:line="360" w:lineRule="auto"/>
        <w:ind w:left="0" w:firstLine="0"/>
        <w:jc w:val="both"/>
        <w:rPr>
          <w:rFonts w:ascii="Calibri" w:hAnsi="Calibri" w:cs="Calibri"/>
          <w:b/>
          <w:bCs/>
        </w:rPr>
      </w:pPr>
      <w:r w:rsidRPr="009643D8">
        <w:rPr>
          <w:rFonts w:ascii="Calibri" w:hAnsi="Calibri" w:cs="Calibri"/>
          <w:b/>
          <w:bCs/>
        </w:rPr>
        <w:t>JUSTIFICATIVA</w:t>
      </w:r>
    </w:p>
    <w:p w14:paraId="1F72F646" w14:textId="77777777" w:rsidR="009643D8" w:rsidRPr="009643D8" w:rsidRDefault="009643D8" w:rsidP="009643D8">
      <w:pPr>
        <w:pStyle w:val="PargrafodaLista"/>
        <w:spacing w:line="360" w:lineRule="auto"/>
        <w:ind w:left="792"/>
        <w:jc w:val="both"/>
        <w:rPr>
          <w:rFonts w:ascii="Calibri" w:hAnsi="Calibri" w:cs="Calibri"/>
          <w:szCs w:val="22"/>
        </w:rPr>
      </w:pPr>
    </w:p>
    <w:p w14:paraId="730FC85C" w14:textId="77777777" w:rsidR="009643D8" w:rsidRPr="009643D8" w:rsidRDefault="009643D8" w:rsidP="009643D8">
      <w:pPr>
        <w:pStyle w:val="PargrafodaLista"/>
        <w:numPr>
          <w:ilvl w:val="1"/>
          <w:numId w:val="1"/>
        </w:numPr>
        <w:spacing w:line="360" w:lineRule="auto"/>
        <w:jc w:val="both"/>
        <w:rPr>
          <w:rFonts w:ascii="Calibri" w:hAnsi="Calibri" w:cs="Calibri"/>
          <w:szCs w:val="22"/>
        </w:rPr>
      </w:pPr>
      <w:r w:rsidRPr="009643D8">
        <w:rPr>
          <w:rFonts w:ascii="Calibri" w:hAnsi="Calibri" w:cs="Calibri"/>
          <w:szCs w:val="22"/>
        </w:rPr>
        <w:t>A aquisição de Gás Liquefeito de Petróleo (GLP), botijão de 13kg, é utilizado em diferentes unidades da PMSP, compreendendo Secretarias, Subprefeituras e órgãos de Administração Indireta (conforme justificativa (069565556) contida no processo SEI 6013.2022/0003837-7), sendo indispensável para utilização em fogões ou outros eletrodomésticos com queimadores e também em determinados mecanismos de aquecimento.</w:t>
      </w:r>
    </w:p>
    <w:p w14:paraId="03DA2674" w14:textId="77777777" w:rsidR="009643D8" w:rsidRPr="009643D8" w:rsidRDefault="009643D8" w:rsidP="009643D8">
      <w:pPr>
        <w:pStyle w:val="PargrafodaLista"/>
        <w:numPr>
          <w:ilvl w:val="1"/>
          <w:numId w:val="1"/>
        </w:numPr>
        <w:spacing w:line="360" w:lineRule="auto"/>
        <w:jc w:val="both"/>
        <w:rPr>
          <w:rFonts w:ascii="Calibri" w:hAnsi="Calibri" w:cs="Calibri"/>
          <w:szCs w:val="22"/>
        </w:rPr>
      </w:pPr>
      <w:r w:rsidRPr="009643D8">
        <w:rPr>
          <w:rFonts w:ascii="Calibri" w:hAnsi="Calibri" w:cs="Calibri"/>
          <w:szCs w:val="22"/>
        </w:rPr>
        <w:t xml:space="preserve"> Conforme Decreto Municipal nº. 56.144/2015, o Sistema de Registro de Preços (SRP) é o conjunto de procedimentos para registro formal de preços relativos à prestação de serviços e aquisição de bens, para contratações futuras. Ata de Registro de Preços é o instrumento de caráter obrigacional, com característica de compromisso para futura contratação por parte do Detentor da Ata, em que se registram os preços, fornecedores, órgãos participantes e condições a serem praticadas.</w:t>
      </w:r>
    </w:p>
    <w:p w14:paraId="702B666E" w14:textId="77777777" w:rsidR="009643D8" w:rsidRPr="009643D8" w:rsidRDefault="009643D8" w:rsidP="009643D8">
      <w:pPr>
        <w:pStyle w:val="PargrafodaLista"/>
        <w:numPr>
          <w:ilvl w:val="1"/>
          <w:numId w:val="1"/>
        </w:numPr>
        <w:spacing w:line="360" w:lineRule="auto"/>
        <w:jc w:val="both"/>
        <w:rPr>
          <w:rFonts w:ascii="Calibri" w:hAnsi="Calibri" w:cs="Calibri"/>
          <w:szCs w:val="22"/>
        </w:rPr>
      </w:pPr>
      <w:r w:rsidRPr="009643D8">
        <w:rPr>
          <w:rFonts w:ascii="Calibri" w:hAnsi="Calibri" w:cs="Calibri"/>
          <w:szCs w:val="22"/>
        </w:rPr>
        <w:t>O Sistema de Registro de Preços poderá ser adotado para o fornecimento de materiais em geral e a prestação de quaisquer serviços, desde que, em ambos os casos, sejam habituais ou rotineiros, nas seguintes hipóteses do Art. 3º do Decreto nº 7.892, de 23 de janeiro de 2013:</w:t>
      </w:r>
    </w:p>
    <w:p w14:paraId="55C957D7" w14:textId="77777777" w:rsidR="009643D8" w:rsidRPr="009643D8" w:rsidRDefault="009643D8" w:rsidP="009643D8">
      <w:pPr>
        <w:spacing w:line="360" w:lineRule="auto"/>
        <w:ind w:left="1416"/>
        <w:jc w:val="both"/>
        <w:rPr>
          <w:rFonts w:ascii="Calibri" w:hAnsi="Calibri" w:cs="Calibri"/>
        </w:rPr>
      </w:pPr>
      <w:r w:rsidRPr="009643D8">
        <w:rPr>
          <w:rFonts w:ascii="Calibri" w:hAnsi="Calibri" w:cs="Calibri"/>
        </w:rPr>
        <w:lastRenderedPageBreak/>
        <w:t>I - quando, pelas características do bem ou serviço, houver necessidade de contratações frequentes;</w:t>
      </w:r>
    </w:p>
    <w:p w14:paraId="7F831BB3" w14:textId="77777777" w:rsidR="009643D8" w:rsidRPr="009643D8" w:rsidRDefault="009643D8" w:rsidP="009643D8">
      <w:pPr>
        <w:spacing w:line="360" w:lineRule="auto"/>
        <w:ind w:left="1416"/>
        <w:jc w:val="both"/>
        <w:rPr>
          <w:rFonts w:ascii="Calibri" w:hAnsi="Calibri" w:cs="Calibri"/>
        </w:rPr>
      </w:pPr>
      <w:r w:rsidRPr="009643D8">
        <w:rPr>
          <w:rFonts w:ascii="Calibri" w:hAnsi="Calibri" w:cs="Calibri"/>
        </w:rPr>
        <w:t>II - quando for conveniente a aquisição de bens com previsão de entregas parceladas ou contratação de serviços remunerados por unidade de medida ou em regime de tarefa;</w:t>
      </w:r>
    </w:p>
    <w:p w14:paraId="35645A7C" w14:textId="77777777" w:rsidR="009643D8" w:rsidRPr="009643D8" w:rsidRDefault="009643D8" w:rsidP="009643D8">
      <w:pPr>
        <w:spacing w:line="360" w:lineRule="auto"/>
        <w:ind w:left="1416"/>
        <w:jc w:val="both"/>
        <w:rPr>
          <w:rFonts w:ascii="Calibri" w:hAnsi="Calibri" w:cs="Calibri"/>
        </w:rPr>
      </w:pPr>
      <w:r w:rsidRPr="009643D8">
        <w:rPr>
          <w:rFonts w:ascii="Calibri" w:hAnsi="Calibri" w:cs="Calibri"/>
        </w:rPr>
        <w:t>III - quando for conveniente a aquisição de bens ou a contratação de serviços para atendimento a mais de um órgão ou entidade, ou a programas de governo; ou</w:t>
      </w:r>
    </w:p>
    <w:p w14:paraId="2FAB8A52" w14:textId="77777777" w:rsidR="009643D8" w:rsidRPr="009643D8" w:rsidRDefault="009643D8" w:rsidP="009643D8">
      <w:pPr>
        <w:spacing w:line="360" w:lineRule="auto"/>
        <w:ind w:left="1416"/>
        <w:jc w:val="both"/>
        <w:rPr>
          <w:rFonts w:ascii="Calibri" w:hAnsi="Calibri" w:cs="Calibri"/>
        </w:rPr>
      </w:pPr>
      <w:r w:rsidRPr="009643D8">
        <w:rPr>
          <w:rFonts w:ascii="Calibri" w:hAnsi="Calibri" w:cs="Calibri"/>
        </w:rPr>
        <w:t>IV - quando, pela natureza do objeto, não for possível definir previamente o quantitativo a ser demandado pela Administração.</w:t>
      </w:r>
    </w:p>
    <w:p w14:paraId="052B6F45" w14:textId="77777777" w:rsidR="009643D8" w:rsidRPr="009643D8" w:rsidRDefault="009643D8" w:rsidP="009643D8">
      <w:pPr>
        <w:pStyle w:val="PargrafodaLista"/>
        <w:numPr>
          <w:ilvl w:val="1"/>
          <w:numId w:val="1"/>
        </w:numPr>
        <w:spacing w:line="360" w:lineRule="auto"/>
        <w:jc w:val="both"/>
        <w:rPr>
          <w:rFonts w:ascii="Calibri" w:hAnsi="Calibri" w:cs="Calibri"/>
          <w:szCs w:val="22"/>
        </w:rPr>
      </w:pPr>
      <w:r w:rsidRPr="009643D8">
        <w:rPr>
          <w:rFonts w:ascii="Calibri" w:hAnsi="Calibri" w:cs="Calibri"/>
          <w:szCs w:val="22"/>
        </w:rPr>
        <w:t>No Art. 4º do Decreto Municipal Nº 56.144 (de 1 de Junho de 2015), as seguintes competências são conferidas à Secretaria Municipal de Gestão para:</w:t>
      </w:r>
    </w:p>
    <w:p w14:paraId="79EBA499" w14:textId="77777777" w:rsidR="009643D8" w:rsidRPr="009643D8" w:rsidRDefault="009643D8" w:rsidP="009643D8">
      <w:pPr>
        <w:spacing w:line="360" w:lineRule="auto"/>
        <w:ind w:left="1416"/>
        <w:jc w:val="both"/>
        <w:rPr>
          <w:rFonts w:ascii="Calibri" w:hAnsi="Calibri" w:cs="Calibri"/>
        </w:rPr>
      </w:pPr>
      <w:r w:rsidRPr="009643D8">
        <w:rPr>
          <w:rFonts w:ascii="Calibri" w:hAnsi="Calibri" w:cs="Calibri"/>
        </w:rPr>
        <w:t>I - realizar o registro de preços para as compras e serviços comuns a todos os órgãos e entidades municipais;</w:t>
      </w:r>
    </w:p>
    <w:p w14:paraId="335052EC" w14:textId="77777777" w:rsidR="009643D8" w:rsidRPr="009643D8" w:rsidRDefault="009643D8" w:rsidP="009643D8">
      <w:pPr>
        <w:spacing w:line="360" w:lineRule="auto"/>
        <w:ind w:left="1416"/>
        <w:jc w:val="both"/>
        <w:rPr>
          <w:rFonts w:ascii="Calibri" w:hAnsi="Calibri" w:cs="Calibri"/>
        </w:rPr>
      </w:pPr>
      <w:r w:rsidRPr="009643D8">
        <w:rPr>
          <w:rFonts w:ascii="Calibri" w:hAnsi="Calibri" w:cs="Calibri"/>
        </w:rPr>
        <w:t>II - estabelecer, por portaria, os bens e serviços comuns que serão objeto de registro de preços por ela gerenciado;</w:t>
      </w:r>
    </w:p>
    <w:p w14:paraId="7230010F" w14:textId="77777777" w:rsidR="009643D8" w:rsidRPr="009643D8" w:rsidRDefault="009643D8" w:rsidP="009643D8">
      <w:pPr>
        <w:spacing w:line="360" w:lineRule="auto"/>
        <w:ind w:left="1416"/>
        <w:jc w:val="both"/>
        <w:rPr>
          <w:rFonts w:ascii="Calibri" w:hAnsi="Calibri" w:cs="Calibri"/>
        </w:rPr>
      </w:pPr>
      <w:r w:rsidRPr="009643D8">
        <w:rPr>
          <w:rFonts w:ascii="Calibri" w:hAnsi="Calibri" w:cs="Calibri"/>
        </w:rPr>
        <w:t>III - autorizar, mediante solicitação, que a contratação de serviços ou a aquisição de bens comuns seja licitada por órgão ou entidade diretamente interessado.</w:t>
      </w:r>
    </w:p>
    <w:p w14:paraId="2BE8DFD9" w14:textId="77777777" w:rsidR="009643D8" w:rsidRPr="009643D8" w:rsidRDefault="009643D8" w:rsidP="009643D8">
      <w:pPr>
        <w:pStyle w:val="PargrafodaLista"/>
        <w:numPr>
          <w:ilvl w:val="1"/>
          <w:numId w:val="1"/>
        </w:numPr>
        <w:spacing w:line="360" w:lineRule="auto"/>
        <w:jc w:val="both"/>
        <w:rPr>
          <w:rFonts w:ascii="Calibri" w:hAnsi="Calibri" w:cs="Calibri"/>
          <w:szCs w:val="22"/>
        </w:rPr>
      </w:pPr>
      <w:r w:rsidRPr="009643D8">
        <w:rPr>
          <w:rFonts w:ascii="Calibri" w:hAnsi="Calibri" w:cs="Calibri"/>
          <w:szCs w:val="22"/>
        </w:rPr>
        <w:t xml:space="preserve">A licitação se justifica para garantir a operação das atividades dos diferentes órgãos da PMSP, visando promover o bem-estar de todos os funcionários e usuários do sistema, aprimorando a prestação de serviços desta Prefeitura. </w:t>
      </w:r>
    </w:p>
    <w:p w14:paraId="08CE6F91" w14:textId="77777777" w:rsidR="009643D8" w:rsidRPr="009643D8" w:rsidRDefault="009643D8" w:rsidP="009643D8">
      <w:pPr>
        <w:pStyle w:val="PargrafodaLista"/>
        <w:spacing w:line="360" w:lineRule="auto"/>
        <w:ind w:left="792"/>
        <w:jc w:val="both"/>
        <w:rPr>
          <w:rFonts w:ascii="Calibri" w:hAnsi="Calibri" w:cs="Calibri"/>
          <w:szCs w:val="22"/>
        </w:rPr>
      </w:pPr>
    </w:p>
    <w:p w14:paraId="61CDCEAD" w14:textId="77777777" w:rsidR="009643D8" w:rsidRPr="009643D8" w:rsidRDefault="009643D8" w:rsidP="009643D8">
      <w:pPr>
        <w:pStyle w:val="PargrafodaLista"/>
        <w:spacing w:line="360" w:lineRule="auto"/>
        <w:ind w:left="792"/>
        <w:jc w:val="both"/>
        <w:rPr>
          <w:rFonts w:ascii="Calibri" w:hAnsi="Calibri" w:cs="Calibri"/>
          <w:szCs w:val="22"/>
        </w:rPr>
      </w:pPr>
    </w:p>
    <w:p w14:paraId="587FDE62" w14:textId="77777777" w:rsidR="009643D8" w:rsidRPr="009643D8" w:rsidRDefault="009643D8" w:rsidP="009643D8">
      <w:pPr>
        <w:numPr>
          <w:ilvl w:val="0"/>
          <w:numId w:val="1"/>
        </w:numPr>
        <w:suppressAutoHyphens/>
        <w:overflowPunct w:val="0"/>
        <w:autoSpaceDE w:val="0"/>
        <w:spacing w:after="0" w:line="360" w:lineRule="auto"/>
        <w:ind w:left="0" w:firstLine="0"/>
        <w:jc w:val="both"/>
        <w:rPr>
          <w:rFonts w:ascii="Calibri" w:hAnsi="Calibri" w:cs="Calibri"/>
          <w:b/>
        </w:rPr>
      </w:pPr>
      <w:r w:rsidRPr="009643D8">
        <w:rPr>
          <w:rFonts w:ascii="Calibri" w:hAnsi="Calibri" w:cs="Calibri"/>
          <w:b/>
          <w:bCs/>
        </w:rPr>
        <w:t>LOCAL E PRAZO DE ENTREGA</w:t>
      </w:r>
    </w:p>
    <w:p w14:paraId="6BB9E253" w14:textId="77777777" w:rsidR="009643D8" w:rsidRPr="009643D8" w:rsidRDefault="009643D8" w:rsidP="009643D8">
      <w:pPr>
        <w:pStyle w:val="PargrafodaLista"/>
        <w:spacing w:line="360" w:lineRule="auto"/>
        <w:ind w:left="792"/>
        <w:jc w:val="both"/>
        <w:rPr>
          <w:rFonts w:ascii="Calibri" w:hAnsi="Calibri" w:cs="Calibri"/>
          <w:szCs w:val="22"/>
        </w:rPr>
      </w:pPr>
    </w:p>
    <w:p w14:paraId="205FE9E7" w14:textId="3B6DEDBF" w:rsidR="009643D8" w:rsidRPr="009643D8" w:rsidRDefault="43C6788D" w:rsidP="09FB6CD0">
      <w:pPr>
        <w:pStyle w:val="PargrafodaLista"/>
        <w:numPr>
          <w:ilvl w:val="0"/>
          <w:numId w:val="2"/>
        </w:numPr>
        <w:spacing w:line="360" w:lineRule="auto"/>
        <w:jc w:val="both"/>
        <w:rPr>
          <w:rFonts w:ascii="Calibri" w:hAnsi="Calibri" w:cs="Calibri"/>
        </w:rPr>
      </w:pPr>
      <w:r w:rsidRPr="09FB6CD0">
        <w:rPr>
          <w:rFonts w:ascii="Calibri" w:eastAsiaTheme="minorEastAsia" w:hAnsi="Calibri" w:cs="Calibri"/>
        </w:rPr>
        <w:t xml:space="preserve">Os objetos deverão ser entregues em conformidade com o exigido neste Termo de Referência, no prazo máximo de 10 dias úteis, a contar do recebimento da Nota de Empenho </w:t>
      </w:r>
      <w:r w:rsidR="7AC3B4EB" w:rsidRPr="09FB6CD0">
        <w:rPr>
          <w:rFonts w:ascii="Calibri" w:eastAsiaTheme="minorEastAsia" w:hAnsi="Calibri" w:cs="Calibri"/>
        </w:rPr>
        <w:t xml:space="preserve">ou ordem de fornecimento </w:t>
      </w:r>
      <w:r w:rsidRPr="09FB6CD0">
        <w:rPr>
          <w:rFonts w:ascii="Calibri" w:eastAsiaTheme="minorEastAsia" w:hAnsi="Calibri" w:cs="Calibri"/>
        </w:rPr>
        <w:t>em endereço a ser determinado pela contratante.</w:t>
      </w:r>
    </w:p>
    <w:p w14:paraId="1039E83E" w14:textId="77777777" w:rsidR="009643D8" w:rsidRPr="009643D8" w:rsidRDefault="009643D8" w:rsidP="009643D8">
      <w:pPr>
        <w:pStyle w:val="PargrafodaLista"/>
        <w:numPr>
          <w:ilvl w:val="0"/>
          <w:numId w:val="2"/>
        </w:numPr>
        <w:spacing w:line="360" w:lineRule="auto"/>
        <w:jc w:val="both"/>
        <w:rPr>
          <w:rFonts w:ascii="Calibri" w:eastAsiaTheme="minorHAnsi" w:hAnsi="Calibri" w:cs="Calibri"/>
          <w:szCs w:val="22"/>
        </w:rPr>
      </w:pPr>
      <w:r w:rsidRPr="009643D8">
        <w:rPr>
          <w:rFonts w:ascii="Calibri" w:hAnsi="Calibri" w:cs="Calibri"/>
          <w:szCs w:val="22"/>
        </w:rPr>
        <w:lastRenderedPageBreak/>
        <w:t>Em caso de recusa do material, por não atendimento às especificações ou defeito de fabricação, a contratada deverá substituir o(s) item(</w:t>
      </w:r>
      <w:proofErr w:type="spellStart"/>
      <w:r w:rsidRPr="009643D8">
        <w:rPr>
          <w:rFonts w:ascii="Calibri" w:hAnsi="Calibri" w:cs="Calibri"/>
          <w:szCs w:val="22"/>
        </w:rPr>
        <w:t>ns</w:t>
      </w:r>
      <w:proofErr w:type="spellEnd"/>
      <w:r w:rsidRPr="009643D8">
        <w:rPr>
          <w:rFonts w:ascii="Calibri" w:hAnsi="Calibri" w:cs="Calibri"/>
          <w:szCs w:val="22"/>
        </w:rPr>
        <w:t>) não conforme(s) em até 5 dias corridos, a contar do aviso de rejeição.</w:t>
      </w:r>
    </w:p>
    <w:p w14:paraId="23DE523C" w14:textId="77777777" w:rsidR="009643D8" w:rsidRPr="009643D8" w:rsidRDefault="009643D8" w:rsidP="009643D8">
      <w:pPr>
        <w:pStyle w:val="PargrafodaLista"/>
        <w:rPr>
          <w:rFonts w:ascii="Calibri" w:eastAsiaTheme="minorHAnsi" w:hAnsi="Calibri" w:cs="Calibri"/>
          <w:szCs w:val="22"/>
        </w:rPr>
      </w:pPr>
    </w:p>
    <w:p w14:paraId="52E56223" w14:textId="77777777" w:rsidR="009643D8" w:rsidRPr="009643D8" w:rsidRDefault="009643D8" w:rsidP="009643D8">
      <w:pPr>
        <w:pStyle w:val="PargrafodaLista"/>
        <w:spacing w:line="360" w:lineRule="auto"/>
        <w:ind w:left="792"/>
        <w:jc w:val="both"/>
        <w:rPr>
          <w:rFonts w:ascii="Calibri" w:hAnsi="Calibri" w:cs="Calibri"/>
          <w:szCs w:val="22"/>
        </w:rPr>
      </w:pPr>
    </w:p>
    <w:p w14:paraId="134F04F8" w14:textId="77777777" w:rsidR="009643D8" w:rsidRPr="009643D8" w:rsidRDefault="009643D8" w:rsidP="009643D8">
      <w:pPr>
        <w:numPr>
          <w:ilvl w:val="0"/>
          <w:numId w:val="1"/>
        </w:numPr>
        <w:suppressAutoHyphens/>
        <w:overflowPunct w:val="0"/>
        <w:autoSpaceDE w:val="0"/>
        <w:spacing w:after="0" w:line="360" w:lineRule="auto"/>
        <w:ind w:left="0" w:firstLine="0"/>
        <w:jc w:val="both"/>
        <w:rPr>
          <w:rFonts w:ascii="Calibri" w:hAnsi="Calibri" w:cs="Calibri"/>
          <w:b/>
        </w:rPr>
      </w:pPr>
      <w:r w:rsidRPr="009643D8">
        <w:rPr>
          <w:rFonts w:ascii="Calibri" w:hAnsi="Calibri" w:cs="Calibri"/>
          <w:b/>
          <w:bCs/>
        </w:rPr>
        <w:t>OBRIGAÇÕES DA CONTRATANTE</w:t>
      </w:r>
    </w:p>
    <w:p w14:paraId="07547A01" w14:textId="77777777" w:rsidR="009643D8" w:rsidRPr="009643D8" w:rsidRDefault="009643D8" w:rsidP="009643D8">
      <w:pPr>
        <w:pStyle w:val="PargrafodaLista"/>
        <w:spacing w:line="360" w:lineRule="auto"/>
        <w:ind w:left="792"/>
        <w:jc w:val="both"/>
        <w:rPr>
          <w:rFonts w:ascii="Calibri" w:hAnsi="Calibri" w:cs="Calibri"/>
          <w:szCs w:val="22"/>
        </w:rPr>
      </w:pPr>
    </w:p>
    <w:p w14:paraId="39A87CCD" w14:textId="77777777" w:rsidR="009643D8" w:rsidRPr="009643D8" w:rsidRDefault="009643D8" w:rsidP="009643D8">
      <w:pPr>
        <w:pStyle w:val="PargrafodaLista"/>
        <w:numPr>
          <w:ilvl w:val="0"/>
          <w:numId w:val="3"/>
        </w:numPr>
        <w:spacing w:line="360" w:lineRule="auto"/>
        <w:jc w:val="both"/>
        <w:rPr>
          <w:rFonts w:ascii="Calibri" w:eastAsiaTheme="minorHAnsi" w:hAnsi="Calibri" w:cs="Calibri"/>
          <w:szCs w:val="22"/>
        </w:rPr>
      </w:pPr>
      <w:r w:rsidRPr="009643D8">
        <w:rPr>
          <w:rFonts w:ascii="Calibri" w:eastAsiaTheme="minorHAnsi" w:hAnsi="Calibri" w:cs="Calibri"/>
          <w:szCs w:val="22"/>
        </w:rPr>
        <w:t>Receber o objeto no prazo e condições estabelecidas neste Termo de Referência e seus anexos.</w:t>
      </w:r>
    </w:p>
    <w:p w14:paraId="75EC8651" w14:textId="77777777" w:rsidR="009643D8" w:rsidRPr="009643D8" w:rsidRDefault="009643D8" w:rsidP="009643D8">
      <w:pPr>
        <w:pStyle w:val="PargrafodaLista"/>
        <w:numPr>
          <w:ilvl w:val="0"/>
          <w:numId w:val="3"/>
        </w:numPr>
        <w:spacing w:line="360" w:lineRule="auto"/>
        <w:jc w:val="both"/>
        <w:rPr>
          <w:rFonts w:ascii="Calibri" w:eastAsiaTheme="minorHAnsi" w:hAnsi="Calibri" w:cs="Calibri"/>
          <w:szCs w:val="22"/>
        </w:rPr>
      </w:pPr>
      <w:r w:rsidRPr="009643D8">
        <w:rPr>
          <w:rFonts w:ascii="Calibri" w:eastAsiaTheme="minorHAnsi" w:hAnsi="Calibri" w:cs="Calibri"/>
          <w:szCs w:val="22"/>
        </w:rPr>
        <w:t>Permitir o acesso dos colaboradores da contratada às suas dependências para a entrega dos materiais/serviços, proporcionando todas as facilidades para que a contratada possa cumprir suas obrigações dentro das normas e condições estabelecidas.</w:t>
      </w:r>
    </w:p>
    <w:p w14:paraId="38E78551" w14:textId="77777777" w:rsidR="009643D8" w:rsidRPr="009643D8" w:rsidRDefault="009643D8" w:rsidP="009643D8">
      <w:pPr>
        <w:pStyle w:val="PargrafodaLista"/>
        <w:numPr>
          <w:ilvl w:val="0"/>
          <w:numId w:val="3"/>
        </w:numPr>
        <w:spacing w:line="360" w:lineRule="auto"/>
        <w:jc w:val="both"/>
        <w:rPr>
          <w:rFonts w:ascii="Calibri" w:eastAsiaTheme="minorHAnsi" w:hAnsi="Calibri" w:cs="Calibri"/>
          <w:szCs w:val="22"/>
        </w:rPr>
      </w:pPr>
      <w:r w:rsidRPr="009643D8">
        <w:rPr>
          <w:rFonts w:ascii="Calibri" w:eastAsiaTheme="minorHAnsi" w:hAnsi="Calibri" w:cs="Calibri"/>
          <w:szCs w:val="22"/>
        </w:rPr>
        <w:t>Rejeitar, no todo ou em parte, o objeto executado em desacordo com as obrigações assumidas pela contratada.</w:t>
      </w:r>
    </w:p>
    <w:p w14:paraId="420232AD" w14:textId="77777777" w:rsidR="009643D8" w:rsidRPr="009643D8" w:rsidRDefault="009643D8" w:rsidP="009643D8">
      <w:pPr>
        <w:pStyle w:val="PargrafodaLista"/>
        <w:numPr>
          <w:ilvl w:val="0"/>
          <w:numId w:val="3"/>
        </w:numPr>
        <w:spacing w:line="360" w:lineRule="auto"/>
        <w:jc w:val="both"/>
        <w:rPr>
          <w:rFonts w:ascii="Calibri" w:eastAsiaTheme="minorHAnsi" w:hAnsi="Calibri" w:cs="Calibri"/>
          <w:szCs w:val="22"/>
        </w:rPr>
      </w:pPr>
      <w:r w:rsidRPr="009643D8">
        <w:rPr>
          <w:rFonts w:ascii="Calibri" w:eastAsiaTheme="minorHAnsi" w:hAnsi="Calibri" w:cs="Calibri"/>
          <w:szCs w:val="22"/>
        </w:rPr>
        <w:t>Comunicar à contratada quaisquer irregularidades ou falhas na execução do objeto deste Termo de Referência, determinando o que for necessário à sua regularização, para que seja substituído.</w:t>
      </w:r>
    </w:p>
    <w:p w14:paraId="45DF3FAA" w14:textId="77777777" w:rsidR="009643D8" w:rsidRPr="009643D8" w:rsidRDefault="009643D8" w:rsidP="009643D8">
      <w:pPr>
        <w:pStyle w:val="PargrafodaLista"/>
        <w:numPr>
          <w:ilvl w:val="0"/>
          <w:numId w:val="3"/>
        </w:numPr>
        <w:spacing w:line="360" w:lineRule="auto"/>
        <w:jc w:val="both"/>
        <w:rPr>
          <w:rFonts w:ascii="Calibri" w:eastAsiaTheme="minorHAnsi" w:hAnsi="Calibri" w:cs="Calibri"/>
          <w:szCs w:val="22"/>
        </w:rPr>
      </w:pPr>
      <w:r w:rsidRPr="009643D8">
        <w:rPr>
          <w:rFonts w:ascii="Calibri" w:eastAsiaTheme="minorHAnsi" w:hAnsi="Calibri" w:cs="Calibri"/>
          <w:szCs w:val="22"/>
        </w:rPr>
        <w:t>Prestar à contratada, em tempo hábil, as informações eventualmente necessárias à execução do objeto.</w:t>
      </w:r>
    </w:p>
    <w:p w14:paraId="1A7D7DB7" w14:textId="77777777" w:rsidR="009643D8" w:rsidRPr="009643D8" w:rsidRDefault="009643D8" w:rsidP="009643D8">
      <w:pPr>
        <w:pStyle w:val="PargrafodaLista"/>
        <w:numPr>
          <w:ilvl w:val="0"/>
          <w:numId w:val="3"/>
        </w:numPr>
        <w:spacing w:line="360" w:lineRule="auto"/>
        <w:jc w:val="both"/>
        <w:rPr>
          <w:rFonts w:ascii="Calibri" w:eastAsiaTheme="minorHAnsi" w:hAnsi="Calibri" w:cs="Calibri"/>
          <w:szCs w:val="22"/>
        </w:rPr>
      </w:pPr>
      <w:r w:rsidRPr="009643D8">
        <w:rPr>
          <w:rFonts w:ascii="Calibri" w:eastAsiaTheme="minorHAnsi" w:hAnsi="Calibri" w:cs="Calibri"/>
          <w:szCs w:val="22"/>
        </w:rPr>
        <w:t>Impedir que terceiros executem o objeto deste Termo de Referência.</w:t>
      </w:r>
    </w:p>
    <w:p w14:paraId="05625917" w14:textId="77777777" w:rsidR="009643D8" w:rsidRPr="009643D8" w:rsidRDefault="009643D8" w:rsidP="009643D8">
      <w:pPr>
        <w:pStyle w:val="PargrafodaLista"/>
        <w:numPr>
          <w:ilvl w:val="0"/>
          <w:numId w:val="3"/>
        </w:numPr>
        <w:spacing w:line="360" w:lineRule="auto"/>
        <w:jc w:val="both"/>
        <w:rPr>
          <w:rFonts w:ascii="Calibri" w:eastAsiaTheme="minorHAnsi" w:hAnsi="Calibri" w:cs="Calibri"/>
          <w:szCs w:val="22"/>
        </w:rPr>
      </w:pPr>
      <w:r w:rsidRPr="009643D8">
        <w:rPr>
          <w:rFonts w:ascii="Calibri" w:eastAsiaTheme="minorHAnsi" w:hAnsi="Calibri" w:cs="Calibri"/>
          <w:szCs w:val="22"/>
        </w:rPr>
        <w:t>Acompanhar e fiscalizar o cumprimento das obrigações assumidas pela contratada, por meio de servidor designado legalmente como Representante da Administração, que atestará as Notas Fiscais, para fins de pagamento.</w:t>
      </w:r>
    </w:p>
    <w:p w14:paraId="4B9B5EC4" w14:textId="77777777" w:rsidR="009643D8" w:rsidRPr="009643D8" w:rsidRDefault="009643D8" w:rsidP="009643D8">
      <w:pPr>
        <w:pStyle w:val="PargrafodaLista"/>
        <w:numPr>
          <w:ilvl w:val="0"/>
          <w:numId w:val="3"/>
        </w:numPr>
        <w:spacing w:line="360" w:lineRule="auto"/>
        <w:jc w:val="both"/>
        <w:rPr>
          <w:rFonts w:ascii="Calibri" w:eastAsiaTheme="minorHAnsi" w:hAnsi="Calibri" w:cs="Calibri"/>
          <w:szCs w:val="22"/>
        </w:rPr>
      </w:pPr>
      <w:r w:rsidRPr="009643D8">
        <w:rPr>
          <w:rFonts w:ascii="Calibri" w:eastAsiaTheme="minorHAnsi" w:hAnsi="Calibri" w:cs="Calibri"/>
          <w:szCs w:val="22"/>
        </w:rPr>
        <w:t>Efetuar o pagamento devido pela execução do objeto, no prazo estabelecido, desde que cumpridas todas as formalidades e exigências previstas.</w:t>
      </w:r>
    </w:p>
    <w:p w14:paraId="2D7CA6B7" w14:textId="77777777" w:rsidR="009643D8" w:rsidRPr="009643D8" w:rsidRDefault="009643D8" w:rsidP="009643D8">
      <w:pPr>
        <w:pStyle w:val="PargrafodaLista"/>
        <w:numPr>
          <w:ilvl w:val="0"/>
          <w:numId w:val="3"/>
        </w:numPr>
        <w:spacing w:line="360" w:lineRule="auto"/>
        <w:jc w:val="both"/>
        <w:rPr>
          <w:rFonts w:ascii="Calibri" w:eastAsiaTheme="minorHAnsi" w:hAnsi="Calibri" w:cs="Calibri"/>
          <w:szCs w:val="22"/>
        </w:rPr>
      </w:pPr>
      <w:r w:rsidRPr="009643D8">
        <w:rPr>
          <w:rFonts w:ascii="Calibri" w:eastAsiaTheme="minorHAnsi" w:hAnsi="Calibri" w:cs="Calibri"/>
          <w:szCs w:val="22"/>
        </w:rPr>
        <w:t>Verificar, antes do pagamento, a manutenção das condições de habilitação da contratada.</w:t>
      </w:r>
    </w:p>
    <w:p w14:paraId="46035146" w14:textId="77777777" w:rsidR="009643D8" w:rsidRPr="009643D8" w:rsidRDefault="009643D8" w:rsidP="009643D8">
      <w:pPr>
        <w:pStyle w:val="PargrafodaLista"/>
        <w:numPr>
          <w:ilvl w:val="0"/>
          <w:numId w:val="3"/>
        </w:numPr>
        <w:spacing w:line="360" w:lineRule="auto"/>
        <w:jc w:val="both"/>
        <w:rPr>
          <w:rFonts w:ascii="Calibri" w:eastAsiaTheme="minorHAnsi" w:hAnsi="Calibri" w:cs="Calibri"/>
          <w:szCs w:val="22"/>
        </w:rPr>
      </w:pPr>
      <w:r w:rsidRPr="009643D8">
        <w:rPr>
          <w:rFonts w:ascii="Calibri" w:eastAsiaTheme="minorHAnsi" w:hAnsi="Calibri" w:cs="Calibri"/>
          <w:szCs w:val="22"/>
        </w:rPr>
        <w:t>Aplicar, à contratada, as penalidades contratuais e regulamentares, quando cabíveis, garantidos o contraditório e a ampla defesa.</w:t>
      </w:r>
    </w:p>
    <w:p w14:paraId="5043CB0F" w14:textId="77777777" w:rsidR="009643D8" w:rsidRPr="009643D8" w:rsidRDefault="009643D8" w:rsidP="009643D8">
      <w:pPr>
        <w:pStyle w:val="PargrafodaLista"/>
        <w:rPr>
          <w:rFonts w:ascii="Calibri" w:eastAsiaTheme="minorHAnsi" w:hAnsi="Calibri" w:cs="Calibri"/>
          <w:szCs w:val="22"/>
        </w:rPr>
      </w:pPr>
    </w:p>
    <w:p w14:paraId="07459315" w14:textId="77777777" w:rsidR="009643D8" w:rsidRPr="009643D8" w:rsidRDefault="009643D8" w:rsidP="009643D8">
      <w:pPr>
        <w:pStyle w:val="PargrafodaLista"/>
        <w:spacing w:line="360" w:lineRule="auto"/>
        <w:ind w:left="360"/>
        <w:jc w:val="both"/>
        <w:rPr>
          <w:rFonts w:ascii="Calibri" w:eastAsiaTheme="minorHAnsi" w:hAnsi="Calibri" w:cs="Calibri"/>
          <w:szCs w:val="22"/>
        </w:rPr>
      </w:pPr>
    </w:p>
    <w:p w14:paraId="452BCDB5" w14:textId="77777777" w:rsidR="009643D8" w:rsidRPr="009643D8" w:rsidRDefault="009643D8" w:rsidP="009643D8">
      <w:pPr>
        <w:numPr>
          <w:ilvl w:val="0"/>
          <w:numId w:val="1"/>
        </w:numPr>
        <w:suppressAutoHyphens/>
        <w:overflowPunct w:val="0"/>
        <w:autoSpaceDE w:val="0"/>
        <w:spacing w:after="0" w:line="360" w:lineRule="auto"/>
        <w:ind w:left="0" w:firstLine="0"/>
        <w:jc w:val="both"/>
        <w:rPr>
          <w:rFonts w:ascii="Calibri" w:hAnsi="Calibri" w:cs="Calibri"/>
          <w:b/>
        </w:rPr>
      </w:pPr>
      <w:r w:rsidRPr="009643D8">
        <w:rPr>
          <w:rFonts w:ascii="Calibri" w:hAnsi="Calibri" w:cs="Calibri"/>
          <w:b/>
          <w:bCs/>
        </w:rPr>
        <w:t>OBRIGAÇÕES DA CONTRATADA</w:t>
      </w:r>
    </w:p>
    <w:p w14:paraId="6537F28F" w14:textId="77777777" w:rsidR="009643D8" w:rsidRPr="009643D8" w:rsidRDefault="009643D8" w:rsidP="009643D8">
      <w:pPr>
        <w:pStyle w:val="PargrafodaLista"/>
        <w:spacing w:line="360" w:lineRule="auto"/>
        <w:ind w:left="792"/>
        <w:jc w:val="both"/>
        <w:rPr>
          <w:rFonts w:ascii="Calibri" w:hAnsi="Calibri" w:cs="Calibri"/>
          <w:szCs w:val="22"/>
        </w:rPr>
      </w:pPr>
    </w:p>
    <w:p w14:paraId="04B785E1" w14:textId="77777777" w:rsidR="009643D8" w:rsidRPr="009643D8" w:rsidRDefault="009643D8" w:rsidP="009643D8">
      <w:pPr>
        <w:pStyle w:val="PargrafodaLista"/>
        <w:numPr>
          <w:ilvl w:val="0"/>
          <w:numId w:val="4"/>
        </w:numPr>
        <w:spacing w:line="360" w:lineRule="auto"/>
        <w:jc w:val="both"/>
        <w:rPr>
          <w:rFonts w:ascii="Calibri" w:eastAsiaTheme="minorHAnsi" w:hAnsi="Calibri" w:cs="Calibri"/>
          <w:szCs w:val="22"/>
        </w:rPr>
      </w:pPr>
      <w:r w:rsidRPr="009643D8">
        <w:rPr>
          <w:rFonts w:ascii="Calibri" w:eastAsiaTheme="minorHAnsi" w:hAnsi="Calibri" w:cs="Calibri"/>
          <w:szCs w:val="22"/>
        </w:rPr>
        <w:t xml:space="preserve">Efetuar a entrega do objeto em perfeitas condições, conforme especificações, prazo e local constantes neste Termo de Referência e seus anexos e em sua proposta, </w:t>
      </w:r>
      <w:r w:rsidRPr="009643D8">
        <w:rPr>
          <w:rFonts w:ascii="Calibri" w:eastAsiaTheme="minorHAnsi" w:hAnsi="Calibri" w:cs="Calibri"/>
          <w:szCs w:val="22"/>
        </w:rPr>
        <w:lastRenderedPageBreak/>
        <w:t>acompanhado da respectiva Nota Fiscal/Fatura, na qual constarão as indicações referentes a quantidades e valores.</w:t>
      </w:r>
    </w:p>
    <w:p w14:paraId="1EE7473A" w14:textId="77777777" w:rsidR="009643D8" w:rsidRPr="009643D8" w:rsidRDefault="009643D8" w:rsidP="009643D8">
      <w:pPr>
        <w:pStyle w:val="PargrafodaLista"/>
        <w:numPr>
          <w:ilvl w:val="0"/>
          <w:numId w:val="4"/>
        </w:numPr>
        <w:spacing w:line="360" w:lineRule="auto"/>
        <w:jc w:val="both"/>
        <w:rPr>
          <w:rFonts w:ascii="Calibri" w:eastAsiaTheme="minorHAnsi" w:hAnsi="Calibri" w:cs="Calibri"/>
          <w:szCs w:val="22"/>
        </w:rPr>
      </w:pPr>
      <w:r w:rsidRPr="009643D8">
        <w:rPr>
          <w:rFonts w:ascii="Calibri" w:eastAsiaTheme="minorHAnsi" w:hAnsi="Calibri" w:cs="Calibri"/>
          <w:szCs w:val="22"/>
        </w:rPr>
        <w:t>Tomar todas as providências necessárias à fiel execução do objeto deste Termo de Referência, promovendo a substituição do mesmo, no prazo estabelecido pela fiscalização, sempre que verificada a sua desconformidade à época da entrega.</w:t>
      </w:r>
    </w:p>
    <w:p w14:paraId="7D1D9D74" w14:textId="77777777" w:rsidR="009643D8" w:rsidRPr="009643D8" w:rsidRDefault="009643D8" w:rsidP="009643D8">
      <w:pPr>
        <w:pStyle w:val="PargrafodaLista"/>
        <w:numPr>
          <w:ilvl w:val="0"/>
          <w:numId w:val="4"/>
        </w:numPr>
        <w:spacing w:line="360" w:lineRule="auto"/>
        <w:jc w:val="both"/>
        <w:rPr>
          <w:rFonts w:ascii="Calibri" w:eastAsiaTheme="minorHAnsi" w:hAnsi="Calibri" w:cs="Calibri"/>
          <w:szCs w:val="22"/>
        </w:rPr>
      </w:pPr>
      <w:r w:rsidRPr="009643D8">
        <w:rPr>
          <w:rFonts w:ascii="Calibri" w:eastAsiaTheme="minorHAnsi" w:hAnsi="Calibri" w:cs="Calibri"/>
          <w:szCs w:val="22"/>
        </w:rPr>
        <w:t>Orientar e instruir seus colaboradores quanto à necessidade de acatar as normas internas da Contratante.</w:t>
      </w:r>
    </w:p>
    <w:p w14:paraId="4014DA24" w14:textId="77777777" w:rsidR="009643D8" w:rsidRPr="009643D8" w:rsidRDefault="009643D8" w:rsidP="009643D8">
      <w:pPr>
        <w:pStyle w:val="PargrafodaLista"/>
        <w:numPr>
          <w:ilvl w:val="0"/>
          <w:numId w:val="4"/>
        </w:numPr>
        <w:spacing w:line="360" w:lineRule="auto"/>
        <w:jc w:val="both"/>
        <w:rPr>
          <w:rFonts w:ascii="Calibri" w:eastAsiaTheme="minorHAnsi" w:hAnsi="Calibri" w:cs="Calibri"/>
          <w:szCs w:val="22"/>
        </w:rPr>
      </w:pPr>
      <w:r w:rsidRPr="009643D8">
        <w:rPr>
          <w:rFonts w:ascii="Calibri" w:eastAsiaTheme="minorHAnsi" w:hAnsi="Calibri" w:cs="Calibri"/>
          <w:szCs w:val="22"/>
        </w:rPr>
        <w:t>Comunicar à Contratante qualquer anormalidade que vier a ocorrer na entrega do objeto e prestar os esclarecimentos julgados necessários.</w:t>
      </w:r>
    </w:p>
    <w:p w14:paraId="5698DAE9" w14:textId="77777777" w:rsidR="009643D8" w:rsidRPr="009643D8" w:rsidRDefault="009643D8" w:rsidP="009643D8">
      <w:pPr>
        <w:pStyle w:val="PargrafodaLista"/>
        <w:numPr>
          <w:ilvl w:val="0"/>
          <w:numId w:val="4"/>
        </w:numPr>
        <w:spacing w:line="360" w:lineRule="auto"/>
        <w:jc w:val="both"/>
        <w:rPr>
          <w:rFonts w:ascii="Calibri" w:eastAsiaTheme="minorHAnsi" w:hAnsi="Calibri" w:cs="Calibri"/>
          <w:szCs w:val="22"/>
        </w:rPr>
      </w:pPr>
      <w:r w:rsidRPr="009643D8">
        <w:rPr>
          <w:rFonts w:ascii="Calibri" w:eastAsiaTheme="minorHAnsi" w:hAnsi="Calibri" w:cs="Calibri"/>
          <w:szCs w:val="22"/>
        </w:rPr>
        <w:t>Responsabilizar se pelos vícios e danos decorrentes do objeto, de acordo com o Código de Defesa do Consumidor (Lei n° 8.078, de 1990).</w:t>
      </w:r>
    </w:p>
    <w:p w14:paraId="5F08AD21" w14:textId="77777777" w:rsidR="009643D8" w:rsidRPr="009643D8" w:rsidRDefault="009643D8" w:rsidP="009643D8">
      <w:pPr>
        <w:pStyle w:val="PargrafodaLista"/>
        <w:numPr>
          <w:ilvl w:val="0"/>
          <w:numId w:val="4"/>
        </w:numPr>
        <w:spacing w:line="360" w:lineRule="auto"/>
        <w:jc w:val="both"/>
        <w:rPr>
          <w:rFonts w:ascii="Calibri" w:eastAsiaTheme="minorHAnsi" w:hAnsi="Calibri" w:cs="Calibri"/>
          <w:szCs w:val="22"/>
        </w:rPr>
      </w:pPr>
      <w:r w:rsidRPr="009643D8">
        <w:rPr>
          <w:rFonts w:ascii="Calibri" w:eastAsiaTheme="minorHAnsi" w:hAnsi="Calibri" w:cs="Calibri"/>
          <w:szCs w:val="22"/>
        </w:rPr>
        <w:t>Não permitir a utilização de qualquer trabalho do menor de dezesseis anos, exceto na condição de aprendiz para os maiores de quatorze anos; nem permitir a utilização do trabalho do menor de dezoito anos em trabalho noturno, perigoso ou insalubre.</w:t>
      </w:r>
    </w:p>
    <w:p w14:paraId="3E52D6EB" w14:textId="77777777" w:rsidR="009643D8" w:rsidRPr="009643D8" w:rsidRDefault="009643D8" w:rsidP="009643D8">
      <w:pPr>
        <w:pStyle w:val="PargrafodaLista"/>
        <w:numPr>
          <w:ilvl w:val="0"/>
          <w:numId w:val="4"/>
        </w:numPr>
        <w:spacing w:line="360" w:lineRule="auto"/>
        <w:jc w:val="both"/>
        <w:rPr>
          <w:rFonts w:ascii="Calibri" w:eastAsiaTheme="minorHAnsi" w:hAnsi="Calibri" w:cs="Calibri"/>
          <w:szCs w:val="22"/>
        </w:rPr>
      </w:pPr>
      <w:r w:rsidRPr="009643D8">
        <w:rPr>
          <w:rFonts w:ascii="Calibri" w:eastAsiaTheme="minorHAnsi" w:hAnsi="Calibri" w:cs="Calibri"/>
          <w:szCs w:val="22"/>
        </w:rPr>
        <w:t>Manter durante a execução do objeto, em compatibilidade com as obrigações assumidas, todas as condições de habilitação e qualificação exigidas na contratação.</w:t>
      </w:r>
    </w:p>
    <w:p w14:paraId="4AB1B422" w14:textId="77777777" w:rsidR="009643D8" w:rsidRPr="009643D8" w:rsidRDefault="009643D8" w:rsidP="009643D8">
      <w:pPr>
        <w:pStyle w:val="PargrafodaLista"/>
        <w:numPr>
          <w:ilvl w:val="0"/>
          <w:numId w:val="4"/>
        </w:numPr>
        <w:spacing w:line="360" w:lineRule="auto"/>
        <w:jc w:val="both"/>
        <w:rPr>
          <w:rFonts w:ascii="Calibri" w:eastAsiaTheme="minorHAnsi" w:hAnsi="Calibri" w:cs="Calibri"/>
          <w:szCs w:val="22"/>
        </w:rPr>
      </w:pPr>
      <w:r w:rsidRPr="009643D8">
        <w:rPr>
          <w:rFonts w:ascii="Calibri" w:eastAsiaTheme="minorHAnsi" w:hAnsi="Calibri" w:cs="Calibri"/>
          <w:szCs w:val="22"/>
        </w:rPr>
        <w:t>Prestar todos os esclarecimentos que forem solicitados pela Contratante, atendendo prontamente a quaisquer reclamações.</w:t>
      </w:r>
    </w:p>
    <w:p w14:paraId="48AE3BEA" w14:textId="77777777" w:rsidR="009643D8" w:rsidRPr="009643D8" w:rsidRDefault="009643D8" w:rsidP="009643D8">
      <w:pPr>
        <w:pStyle w:val="PargrafodaLista"/>
        <w:numPr>
          <w:ilvl w:val="0"/>
          <w:numId w:val="4"/>
        </w:numPr>
        <w:spacing w:line="360" w:lineRule="auto"/>
        <w:jc w:val="both"/>
        <w:rPr>
          <w:rFonts w:ascii="Calibri" w:eastAsiaTheme="minorHAnsi" w:hAnsi="Calibri" w:cs="Calibri"/>
          <w:szCs w:val="22"/>
        </w:rPr>
      </w:pPr>
      <w:r w:rsidRPr="009643D8">
        <w:rPr>
          <w:rFonts w:ascii="Calibri" w:eastAsiaTheme="minorHAnsi" w:hAnsi="Calibri" w:cs="Calibri"/>
          <w:szCs w:val="22"/>
        </w:rPr>
        <w:t>Guardar sigilo sobre todas as informações obtidas em decorrência da execução do objeto contratado.</w:t>
      </w:r>
    </w:p>
    <w:p w14:paraId="309C7E24" w14:textId="77777777" w:rsidR="009643D8" w:rsidRPr="009643D8" w:rsidRDefault="009643D8" w:rsidP="009643D8">
      <w:pPr>
        <w:pStyle w:val="PargrafodaLista"/>
        <w:numPr>
          <w:ilvl w:val="0"/>
          <w:numId w:val="4"/>
        </w:numPr>
        <w:spacing w:line="360" w:lineRule="auto"/>
        <w:jc w:val="both"/>
        <w:rPr>
          <w:rFonts w:ascii="Calibri" w:eastAsiaTheme="minorHAnsi" w:hAnsi="Calibri" w:cs="Calibri"/>
          <w:szCs w:val="22"/>
        </w:rPr>
      </w:pPr>
      <w:r w:rsidRPr="009643D8">
        <w:rPr>
          <w:rFonts w:ascii="Calibri" w:eastAsiaTheme="minorHAnsi" w:hAnsi="Calibri" w:cs="Calibri"/>
          <w:szCs w:val="22"/>
        </w:rPr>
        <w:t>Apresentar a Nota Fiscal nas condições estabelecidas no Termo de Referência.</w:t>
      </w:r>
    </w:p>
    <w:p w14:paraId="6DFB9E20" w14:textId="77777777" w:rsidR="009643D8" w:rsidRPr="009643D8" w:rsidRDefault="009643D8" w:rsidP="009643D8">
      <w:pPr>
        <w:pStyle w:val="PargrafodaLista"/>
        <w:rPr>
          <w:rFonts w:ascii="Calibri" w:eastAsiaTheme="minorHAnsi" w:hAnsi="Calibri" w:cs="Calibri"/>
          <w:szCs w:val="22"/>
        </w:rPr>
      </w:pPr>
    </w:p>
    <w:p w14:paraId="70DF9E56" w14:textId="77777777" w:rsidR="009643D8" w:rsidRPr="009643D8" w:rsidRDefault="009643D8" w:rsidP="009643D8">
      <w:pPr>
        <w:pStyle w:val="PargrafodaLista"/>
        <w:spacing w:line="360" w:lineRule="auto"/>
        <w:ind w:left="792"/>
        <w:jc w:val="both"/>
        <w:rPr>
          <w:rFonts w:ascii="Calibri" w:hAnsi="Calibri" w:cs="Calibri"/>
          <w:szCs w:val="22"/>
        </w:rPr>
      </w:pPr>
    </w:p>
    <w:p w14:paraId="65732832" w14:textId="77777777" w:rsidR="009643D8" w:rsidRPr="009643D8" w:rsidRDefault="009643D8" w:rsidP="009643D8">
      <w:pPr>
        <w:numPr>
          <w:ilvl w:val="0"/>
          <w:numId w:val="1"/>
        </w:numPr>
        <w:suppressAutoHyphens/>
        <w:overflowPunct w:val="0"/>
        <w:autoSpaceDE w:val="0"/>
        <w:spacing w:after="0" w:line="360" w:lineRule="auto"/>
        <w:ind w:left="0" w:firstLine="0"/>
        <w:jc w:val="both"/>
        <w:rPr>
          <w:rFonts w:ascii="Calibri" w:hAnsi="Calibri" w:cs="Calibri"/>
          <w:b/>
          <w:bCs/>
        </w:rPr>
      </w:pPr>
      <w:r w:rsidRPr="009643D8">
        <w:rPr>
          <w:rFonts w:ascii="Calibri" w:hAnsi="Calibri" w:cs="Calibri"/>
          <w:b/>
          <w:bCs/>
        </w:rPr>
        <w:t>CONDIÇÕES PARA PAGAMENTO</w:t>
      </w:r>
    </w:p>
    <w:p w14:paraId="44E871BC" w14:textId="77777777" w:rsidR="009643D8" w:rsidRPr="009643D8" w:rsidRDefault="009643D8" w:rsidP="009643D8">
      <w:pPr>
        <w:pStyle w:val="PargrafodaLista"/>
        <w:spacing w:line="360" w:lineRule="auto"/>
        <w:ind w:left="792"/>
        <w:jc w:val="both"/>
        <w:rPr>
          <w:rFonts w:ascii="Calibri" w:hAnsi="Calibri" w:cs="Calibri"/>
          <w:szCs w:val="22"/>
        </w:rPr>
      </w:pPr>
    </w:p>
    <w:p w14:paraId="01DD0B13" w14:textId="77777777" w:rsidR="009643D8" w:rsidRPr="009643D8" w:rsidRDefault="009643D8" w:rsidP="009643D8">
      <w:pPr>
        <w:pStyle w:val="PargrafodaLista"/>
        <w:numPr>
          <w:ilvl w:val="0"/>
          <w:numId w:val="5"/>
        </w:numPr>
        <w:suppressAutoHyphens w:val="0"/>
        <w:spacing w:line="360" w:lineRule="auto"/>
        <w:jc w:val="both"/>
        <w:rPr>
          <w:rFonts w:ascii="Calibri" w:hAnsi="Calibri" w:cs="Calibri"/>
          <w:color w:val="000000" w:themeColor="text1"/>
          <w:szCs w:val="22"/>
        </w:rPr>
      </w:pPr>
      <w:r w:rsidRPr="009643D8">
        <w:rPr>
          <w:rFonts w:ascii="Calibri" w:hAnsi="Calibri" w:cs="Calibri"/>
          <w:color w:val="000000" w:themeColor="text1"/>
          <w:szCs w:val="22"/>
        </w:rPr>
        <w:t>Os pagamentos serão efetuados pela Contratante no prazo de 30 (trinta) dias, contados da apresentação da Nota Fiscal/Fatura contendo o detalhamento dos materiais empregados, através de ordem bancária, para crédito em banco, agência e conta corrente indicado pela Contratada;</w:t>
      </w:r>
    </w:p>
    <w:p w14:paraId="77948A46" w14:textId="77777777" w:rsidR="009643D8" w:rsidRPr="009643D8" w:rsidRDefault="009643D8" w:rsidP="009643D8">
      <w:pPr>
        <w:pStyle w:val="PargrafodaLista"/>
        <w:numPr>
          <w:ilvl w:val="1"/>
          <w:numId w:val="5"/>
        </w:numPr>
        <w:suppressAutoHyphens w:val="0"/>
        <w:spacing w:line="360" w:lineRule="auto"/>
        <w:jc w:val="both"/>
        <w:rPr>
          <w:rFonts w:ascii="Calibri" w:hAnsi="Calibri" w:cs="Calibri"/>
          <w:color w:val="000000" w:themeColor="text1"/>
          <w:szCs w:val="22"/>
        </w:rPr>
      </w:pPr>
      <w:r w:rsidRPr="009643D8">
        <w:rPr>
          <w:rFonts w:ascii="Calibri" w:hAnsi="Calibri" w:cs="Calibri"/>
          <w:color w:val="000000" w:themeColor="text1"/>
          <w:szCs w:val="22"/>
        </w:rPr>
        <w:t>Os pagamentos decorrentes de despesas cujos valores não ultrapassem o limite de que trata o inciso II do art. 24 da Lei 8.666, de 1993, deverão ser efetuados no prazo de até 5 (cinco) dias úteis, contados da data da apresentação da Nota Fiscal/Fatura, n os termos do art. 5º, § 3º, da Lei nº 8.666, de 1993.</w:t>
      </w:r>
    </w:p>
    <w:p w14:paraId="18297770" w14:textId="77777777" w:rsidR="009643D8" w:rsidRPr="009643D8" w:rsidRDefault="009643D8" w:rsidP="009643D8">
      <w:pPr>
        <w:pStyle w:val="PargrafodaLista"/>
        <w:numPr>
          <w:ilvl w:val="0"/>
          <w:numId w:val="5"/>
        </w:numPr>
        <w:suppressAutoHyphens w:val="0"/>
        <w:spacing w:line="360" w:lineRule="auto"/>
        <w:jc w:val="both"/>
        <w:rPr>
          <w:rFonts w:ascii="Calibri" w:hAnsi="Calibri" w:cs="Calibri"/>
          <w:color w:val="000000" w:themeColor="text1"/>
          <w:szCs w:val="22"/>
        </w:rPr>
      </w:pPr>
      <w:r w:rsidRPr="009643D8">
        <w:rPr>
          <w:rFonts w:ascii="Calibri" w:hAnsi="Calibri" w:cs="Calibri"/>
          <w:color w:val="000000" w:themeColor="text1"/>
          <w:szCs w:val="22"/>
        </w:rPr>
        <w:lastRenderedPageBreak/>
        <w:t>Os pagamentos estarão condicionados à entrega dos materiais, de acordo com as especificações técnicas constantes nas descrições dos itens deste Termo de Referência e na proposta da Contratada.</w:t>
      </w:r>
    </w:p>
    <w:p w14:paraId="7704D7EF" w14:textId="77777777" w:rsidR="009643D8" w:rsidRPr="009643D8" w:rsidRDefault="009643D8" w:rsidP="009643D8">
      <w:pPr>
        <w:pStyle w:val="PargrafodaLista"/>
        <w:numPr>
          <w:ilvl w:val="0"/>
          <w:numId w:val="5"/>
        </w:numPr>
        <w:suppressAutoHyphens w:val="0"/>
        <w:spacing w:line="360" w:lineRule="auto"/>
        <w:jc w:val="both"/>
        <w:rPr>
          <w:rFonts w:ascii="Calibri" w:hAnsi="Calibri" w:cs="Calibri"/>
          <w:color w:val="000000" w:themeColor="text1"/>
          <w:szCs w:val="22"/>
        </w:rPr>
      </w:pPr>
      <w:r w:rsidRPr="009643D8">
        <w:rPr>
          <w:rFonts w:ascii="Calibri" w:hAnsi="Calibri" w:cs="Calibri"/>
          <w:color w:val="000000" w:themeColor="text1"/>
          <w:szCs w:val="22"/>
        </w:rPr>
        <w:t>O pagamento somente será autorizado depois de efetuado o “atesto” pelo servidor competente, condicionado este ato à verificação da conformidade da Nota Fiscal/Fatura apresentada em relação aos materiais entregues.</w:t>
      </w:r>
    </w:p>
    <w:p w14:paraId="30D60E8D" w14:textId="77777777" w:rsidR="009643D8" w:rsidRPr="009643D8" w:rsidRDefault="009643D8" w:rsidP="009643D8">
      <w:pPr>
        <w:pStyle w:val="PargrafodaLista"/>
        <w:numPr>
          <w:ilvl w:val="0"/>
          <w:numId w:val="5"/>
        </w:numPr>
        <w:suppressAutoHyphens w:val="0"/>
        <w:spacing w:line="360" w:lineRule="auto"/>
        <w:jc w:val="both"/>
        <w:rPr>
          <w:rFonts w:ascii="Calibri" w:hAnsi="Calibri" w:cs="Calibri"/>
          <w:color w:val="000000" w:themeColor="text1"/>
          <w:szCs w:val="22"/>
        </w:rPr>
      </w:pPr>
      <w:r w:rsidRPr="009643D8">
        <w:rPr>
          <w:rFonts w:ascii="Calibri" w:hAnsi="Calibri" w:cs="Calibri"/>
          <w:color w:val="000000" w:themeColor="text1"/>
          <w:szCs w:val="22"/>
        </w:rPr>
        <w:t>Havendo erro na Nota Fiscal/Fatura ou circunstância que impeça a liquidação da despesa, aquela será devolvida à Contratada e o pagamento ficará pendente até que a mesma providencie as medidas saneadoras. Nesta hipótese, o prazo para pagamento iniciar se á após a regularização da situação ou reapresentação do documento fiscal, não acarretando qualquer ônus para a Contratante.</w:t>
      </w:r>
    </w:p>
    <w:p w14:paraId="4B54809D" w14:textId="77777777" w:rsidR="009643D8" w:rsidRPr="009643D8" w:rsidRDefault="009643D8" w:rsidP="009643D8">
      <w:pPr>
        <w:pStyle w:val="PargrafodaLista"/>
        <w:numPr>
          <w:ilvl w:val="0"/>
          <w:numId w:val="5"/>
        </w:numPr>
        <w:suppressAutoHyphens w:val="0"/>
        <w:spacing w:line="360" w:lineRule="auto"/>
        <w:jc w:val="both"/>
        <w:rPr>
          <w:rFonts w:ascii="Calibri" w:hAnsi="Calibri" w:cs="Calibri"/>
          <w:color w:val="000000" w:themeColor="text1"/>
          <w:szCs w:val="22"/>
        </w:rPr>
      </w:pPr>
      <w:r w:rsidRPr="009643D8">
        <w:rPr>
          <w:rFonts w:ascii="Calibri" w:hAnsi="Calibri" w:cs="Calibri"/>
          <w:color w:val="000000" w:themeColor="text1"/>
          <w:szCs w:val="22"/>
        </w:rPr>
        <w:t>Antes do pagamento à contratada, será realizada consulta às certidões negativas para verificar a manutenção das condições de habilitação exigidas na contratação.</w:t>
      </w:r>
    </w:p>
    <w:p w14:paraId="7FD7B9BE" w14:textId="77777777" w:rsidR="009643D8" w:rsidRPr="009643D8" w:rsidRDefault="009643D8" w:rsidP="009643D8">
      <w:pPr>
        <w:pStyle w:val="PargrafodaLista"/>
        <w:numPr>
          <w:ilvl w:val="0"/>
          <w:numId w:val="5"/>
        </w:numPr>
        <w:suppressAutoHyphens w:val="0"/>
        <w:spacing w:line="360" w:lineRule="auto"/>
        <w:jc w:val="both"/>
        <w:rPr>
          <w:rFonts w:ascii="Calibri" w:hAnsi="Calibri" w:cs="Calibri"/>
          <w:color w:val="000000" w:themeColor="text1"/>
          <w:szCs w:val="22"/>
        </w:rPr>
      </w:pPr>
      <w:r w:rsidRPr="009643D8">
        <w:rPr>
          <w:rFonts w:ascii="Calibri" w:hAnsi="Calibri" w:cs="Calibri"/>
          <w:color w:val="000000" w:themeColor="text1"/>
          <w:szCs w:val="22"/>
        </w:rPr>
        <w:t>Quando do pagamento, serão realizadas as retenções tributárias previstas na legislação aplicável.</w:t>
      </w:r>
    </w:p>
    <w:p w14:paraId="214A446D" w14:textId="77777777" w:rsidR="009643D8" w:rsidRPr="009643D8" w:rsidRDefault="009643D8" w:rsidP="009643D8">
      <w:pPr>
        <w:pStyle w:val="PargrafodaLista"/>
        <w:numPr>
          <w:ilvl w:val="0"/>
          <w:numId w:val="5"/>
        </w:numPr>
        <w:suppressAutoHyphens w:val="0"/>
        <w:spacing w:line="360" w:lineRule="auto"/>
        <w:jc w:val="both"/>
        <w:rPr>
          <w:rFonts w:ascii="Calibri" w:hAnsi="Calibri" w:cs="Calibri"/>
          <w:color w:val="000000" w:themeColor="text1"/>
          <w:szCs w:val="22"/>
        </w:rPr>
      </w:pPr>
      <w:r w:rsidRPr="009643D8">
        <w:rPr>
          <w:rFonts w:ascii="Calibri" w:hAnsi="Calibri" w:cs="Calibri"/>
          <w:color w:val="000000" w:themeColor="text1"/>
          <w:szCs w:val="22"/>
        </w:rPr>
        <w:t>Será considerada data do pagamento o dia em que constar como emitida a ordem bancária.</w:t>
      </w:r>
    </w:p>
    <w:p w14:paraId="144A5D23" w14:textId="77777777" w:rsidR="009643D8" w:rsidRPr="009643D8" w:rsidRDefault="009643D8" w:rsidP="009643D8">
      <w:pPr>
        <w:pStyle w:val="PargrafodaLista"/>
        <w:rPr>
          <w:rFonts w:ascii="Calibri" w:hAnsi="Calibri" w:cs="Calibri"/>
          <w:color w:val="000000" w:themeColor="text1"/>
          <w:szCs w:val="22"/>
        </w:rPr>
      </w:pPr>
    </w:p>
    <w:p w14:paraId="738610EB" w14:textId="77777777" w:rsidR="009643D8" w:rsidRPr="009643D8" w:rsidRDefault="009643D8" w:rsidP="009643D8">
      <w:pPr>
        <w:pStyle w:val="PargrafodaLista"/>
        <w:suppressAutoHyphens w:val="0"/>
        <w:spacing w:line="360" w:lineRule="auto"/>
        <w:ind w:left="360"/>
        <w:jc w:val="both"/>
        <w:rPr>
          <w:rFonts w:ascii="Calibri" w:hAnsi="Calibri" w:cs="Calibri"/>
          <w:color w:val="000000" w:themeColor="text1"/>
          <w:szCs w:val="22"/>
        </w:rPr>
      </w:pPr>
    </w:p>
    <w:p w14:paraId="063E7CE4" w14:textId="77777777" w:rsidR="009643D8" w:rsidRPr="009643D8" w:rsidRDefault="009643D8" w:rsidP="009643D8">
      <w:pPr>
        <w:numPr>
          <w:ilvl w:val="0"/>
          <w:numId w:val="1"/>
        </w:numPr>
        <w:suppressAutoHyphens/>
        <w:overflowPunct w:val="0"/>
        <w:autoSpaceDE w:val="0"/>
        <w:spacing w:after="0" w:line="360" w:lineRule="auto"/>
        <w:ind w:left="0" w:firstLine="0"/>
        <w:jc w:val="both"/>
        <w:rPr>
          <w:rFonts w:ascii="Calibri" w:hAnsi="Calibri" w:cs="Calibri"/>
          <w:b/>
          <w:bCs/>
        </w:rPr>
      </w:pPr>
      <w:r w:rsidRPr="009643D8">
        <w:rPr>
          <w:rFonts w:ascii="Calibri" w:hAnsi="Calibri" w:cs="Calibri"/>
          <w:b/>
          <w:bCs/>
        </w:rPr>
        <w:t>CONTROLE E FISCALIZAÇÃO</w:t>
      </w:r>
    </w:p>
    <w:p w14:paraId="637805D2" w14:textId="77777777" w:rsidR="009643D8" w:rsidRPr="009643D8" w:rsidRDefault="009643D8" w:rsidP="009643D8">
      <w:pPr>
        <w:pStyle w:val="PargrafodaLista"/>
        <w:spacing w:line="360" w:lineRule="auto"/>
        <w:ind w:left="792"/>
        <w:jc w:val="both"/>
        <w:rPr>
          <w:rFonts w:ascii="Calibri" w:hAnsi="Calibri" w:cs="Calibri"/>
          <w:szCs w:val="22"/>
        </w:rPr>
      </w:pPr>
    </w:p>
    <w:p w14:paraId="702B1E18" w14:textId="77777777" w:rsidR="009643D8" w:rsidRPr="009643D8" w:rsidRDefault="009643D8" w:rsidP="009643D8">
      <w:pPr>
        <w:pStyle w:val="PargrafodaLista"/>
        <w:numPr>
          <w:ilvl w:val="0"/>
          <w:numId w:val="6"/>
        </w:numPr>
        <w:suppressAutoHyphens w:val="0"/>
        <w:spacing w:line="360" w:lineRule="auto"/>
        <w:jc w:val="both"/>
        <w:rPr>
          <w:rFonts w:ascii="Calibri" w:hAnsi="Calibri" w:cs="Calibri"/>
          <w:color w:val="000000" w:themeColor="text1"/>
          <w:szCs w:val="22"/>
        </w:rPr>
      </w:pPr>
      <w:r w:rsidRPr="009643D8">
        <w:rPr>
          <w:rFonts w:ascii="Calibri" w:hAnsi="Calibri" w:cs="Calibri"/>
          <w:color w:val="000000" w:themeColor="text1"/>
          <w:szCs w:val="22"/>
        </w:rPr>
        <w:t>A contratação será acompanhada e fiscalizada por servidor designado pela Contratante, que anotará em registro próprio as ocorrências relacionadas com a execução do objeto deste Termo de Referência, determinando o que for necessário à regularização das faltas ou defeitos observados.</w:t>
      </w:r>
    </w:p>
    <w:p w14:paraId="2E4549F4" w14:textId="77777777" w:rsidR="009643D8" w:rsidRPr="009643D8" w:rsidRDefault="009643D8" w:rsidP="009643D8">
      <w:pPr>
        <w:pStyle w:val="PargrafodaLista"/>
        <w:numPr>
          <w:ilvl w:val="0"/>
          <w:numId w:val="6"/>
        </w:numPr>
        <w:suppressAutoHyphens w:val="0"/>
        <w:spacing w:line="360" w:lineRule="auto"/>
        <w:jc w:val="both"/>
        <w:rPr>
          <w:rFonts w:ascii="Calibri" w:hAnsi="Calibri" w:cs="Calibri"/>
          <w:color w:val="000000" w:themeColor="text1"/>
          <w:szCs w:val="22"/>
        </w:rPr>
      </w:pPr>
      <w:r w:rsidRPr="009643D8">
        <w:rPr>
          <w:rFonts w:ascii="Calibri" w:hAnsi="Calibri" w:cs="Calibri"/>
          <w:color w:val="000000" w:themeColor="text1"/>
          <w:szCs w:val="22"/>
        </w:rPr>
        <w:t>A verificação da adequação execução do objeto deverá ser realizada com base nos critérios previstos neste Termo de Referência e na proposta.</w:t>
      </w:r>
    </w:p>
    <w:p w14:paraId="358A8F2B" w14:textId="77777777" w:rsidR="009643D8" w:rsidRPr="009643D8" w:rsidRDefault="009643D8" w:rsidP="009643D8">
      <w:pPr>
        <w:pStyle w:val="PargrafodaLista"/>
        <w:numPr>
          <w:ilvl w:val="0"/>
          <w:numId w:val="6"/>
        </w:numPr>
        <w:suppressAutoHyphens w:val="0"/>
        <w:spacing w:line="360" w:lineRule="auto"/>
        <w:jc w:val="both"/>
        <w:rPr>
          <w:rFonts w:ascii="Calibri" w:hAnsi="Calibri" w:cs="Calibri"/>
          <w:color w:val="000000" w:themeColor="text1"/>
          <w:szCs w:val="22"/>
        </w:rPr>
      </w:pPr>
      <w:r w:rsidRPr="009643D8">
        <w:rPr>
          <w:rFonts w:ascii="Calibri" w:hAnsi="Calibri" w:cs="Calibri"/>
          <w:color w:val="000000" w:themeColor="text1"/>
          <w:szCs w:val="22"/>
        </w:rPr>
        <w:t>O fiscal responsável pelo acompanhamento da contratação, após verificação da sua conformidade com o que foi pactuado neste Termo de Referência, efetuará o “atesto” da Nota Fiscal, instruirá o processo para pagamento e o encaminhará à área responsável.</w:t>
      </w:r>
    </w:p>
    <w:p w14:paraId="33384FBE" w14:textId="77777777" w:rsidR="009643D8" w:rsidRPr="009643D8" w:rsidRDefault="009643D8" w:rsidP="009643D8">
      <w:pPr>
        <w:pStyle w:val="PargrafodaLista"/>
        <w:numPr>
          <w:ilvl w:val="0"/>
          <w:numId w:val="6"/>
        </w:numPr>
        <w:suppressAutoHyphens w:val="0"/>
        <w:spacing w:line="360" w:lineRule="auto"/>
        <w:jc w:val="both"/>
        <w:rPr>
          <w:rFonts w:ascii="Calibri" w:hAnsi="Calibri" w:cs="Calibri"/>
          <w:color w:val="000000" w:themeColor="text1"/>
          <w:szCs w:val="22"/>
        </w:rPr>
      </w:pPr>
      <w:r w:rsidRPr="009643D8">
        <w:rPr>
          <w:rFonts w:ascii="Calibri" w:hAnsi="Calibri" w:cs="Calibri"/>
          <w:color w:val="000000" w:themeColor="text1"/>
          <w:szCs w:val="22"/>
        </w:rPr>
        <w:t>A fiscalização a que este item se trata não exclui ou reduz a responsabilidade da Contratada, inclusive perante terceiros, por qualquer irregularidade, ainda que resultante de imperfeições técnicas ou vícios redibitórios, e, na ocorrência desta, não implica em corresponsabilidade da Administração ou de seus agentes e prepostos.</w:t>
      </w:r>
    </w:p>
    <w:p w14:paraId="35FEBB80" w14:textId="77777777" w:rsidR="009643D8" w:rsidRPr="009643D8" w:rsidRDefault="009643D8" w:rsidP="009643D8">
      <w:pPr>
        <w:pStyle w:val="PargrafodaLista"/>
        <w:numPr>
          <w:ilvl w:val="0"/>
          <w:numId w:val="6"/>
        </w:numPr>
        <w:suppressAutoHyphens w:val="0"/>
        <w:spacing w:line="360" w:lineRule="auto"/>
        <w:jc w:val="both"/>
        <w:rPr>
          <w:rFonts w:ascii="Calibri" w:hAnsi="Calibri" w:cs="Calibri"/>
          <w:color w:val="000000" w:themeColor="text1"/>
          <w:szCs w:val="22"/>
        </w:rPr>
      </w:pPr>
      <w:r w:rsidRPr="009643D8">
        <w:rPr>
          <w:rFonts w:ascii="Calibri" w:hAnsi="Calibri" w:cs="Calibri"/>
          <w:color w:val="000000" w:themeColor="text1"/>
          <w:szCs w:val="22"/>
        </w:rPr>
        <w:lastRenderedPageBreak/>
        <w:t>O descumprimento total ou parcial das demais obrigações e responsabilidades assumidas pela Contratada ensejará a aplicação de sanções administrativas, previstas neste Termo de Referência e na legislação vigente.</w:t>
      </w:r>
    </w:p>
    <w:p w14:paraId="463F29E8" w14:textId="77777777" w:rsidR="009643D8" w:rsidRPr="009643D8" w:rsidRDefault="009643D8" w:rsidP="009643D8">
      <w:pPr>
        <w:pStyle w:val="PargrafodaLista"/>
        <w:rPr>
          <w:rFonts w:ascii="Calibri" w:hAnsi="Calibri" w:cs="Calibri"/>
          <w:color w:val="000000" w:themeColor="text1"/>
          <w:szCs w:val="22"/>
        </w:rPr>
      </w:pPr>
    </w:p>
    <w:p w14:paraId="3B7B4B86" w14:textId="77777777" w:rsidR="009643D8" w:rsidRPr="009643D8" w:rsidRDefault="009643D8" w:rsidP="009643D8">
      <w:pPr>
        <w:pStyle w:val="PargrafodaLista"/>
        <w:suppressAutoHyphens w:val="0"/>
        <w:spacing w:line="360" w:lineRule="auto"/>
        <w:ind w:left="360"/>
        <w:jc w:val="both"/>
        <w:rPr>
          <w:rFonts w:ascii="Calibri" w:hAnsi="Calibri" w:cs="Calibri"/>
          <w:color w:val="000000" w:themeColor="text1"/>
          <w:szCs w:val="22"/>
        </w:rPr>
      </w:pPr>
    </w:p>
    <w:p w14:paraId="2F3824E8" w14:textId="77777777" w:rsidR="009643D8" w:rsidRPr="009643D8" w:rsidRDefault="009643D8" w:rsidP="009643D8">
      <w:pPr>
        <w:numPr>
          <w:ilvl w:val="0"/>
          <w:numId w:val="1"/>
        </w:numPr>
        <w:suppressAutoHyphens/>
        <w:overflowPunct w:val="0"/>
        <w:autoSpaceDE w:val="0"/>
        <w:spacing w:after="0" w:line="360" w:lineRule="auto"/>
        <w:ind w:left="0" w:firstLine="0"/>
        <w:jc w:val="both"/>
        <w:rPr>
          <w:rFonts w:ascii="Calibri" w:hAnsi="Calibri" w:cs="Calibri"/>
          <w:b/>
          <w:bCs/>
        </w:rPr>
      </w:pPr>
      <w:r w:rsidRPr="009643D8">
        <w:rPr>
          <w:rFonts w:ascii="Calibri" w:hAnsi="Calibri" w:cs="Calibri"/>
          <w:b/>
          <w:bCs/>
        </w:rPr>
        <w:t>DO RECEBIMENTO E ACEITAÇÃO DO OBJETO</w:t>
      </w:r>
    </w:p>
    <w:p w14:paraId="3A0FF5F2" w14:textId="77777777" w:rsidR="009643D8" w:rsidRPr="009643D8" w:rsidRDefault="009643D8" w:rsidP="009643D8">
      <w:pPr>
        <w:pStyle w:val="PargrafodaLista"/>
        <w:spacing w:line="360" w:lineRule="auto"/>
        <w:ind w:left="792"/>
        <w:jc w:val="both"/>
        <w:rPr>
          <w:rFonts w:ascii="Calibri" w:hAnsi="Calibri" w:cs="Calibri"/>
          <w:szCs w:val="22"/>
        </w:rPr>
      </w:pPr>
    </w:p>
    <w:p w14:paraId="2377E1A7" w14:textId="77777777" w:rsidR="009643D8" w:rsidRPr="009643D8" w:rsidRDefault="009643D8" w:rsidP="009643D8">
      <w:pPr>
        <w:pStyle w:val="PargrafodaLista"/>
        <w:numPr>
          <w:ilvl w:val="0"/>
          <w:numId w:val="7"/>
        </w:numPr>
        <w:suppressAutoHyphens w:val="0"/>
        <w:spacing w:line="360" w:lineRule="auto"/>
        <w:jc w:val="both"/>
        <w:rPr>
          <w:rFonts w:ascii="Calibri" w:hAnsi="Calibri" w:cs="Calibri"/>
          <w:color w:val="000000" w:themeColor="text1"/>
          <w:szCs w:val="22"/>
        </w:rPr>
      </w:pPr>
      <w:r w:rsidRPr="009643D8">
        <w:rPr>
          <w:rFonts w:ascii="Calibri" w:hAnsi="Calibri" w:cs="Calibri"/>
          <w:color w:val="000000" w:themeColor="text1"/>
          <w:szCs w:val="22"/>
        </w:rPr>
        <w:t>Por ocasião do recebimento deverão ser observados os critérios estabelecidos na Portaria 065/SMG/2017 de 10/06/2017.</w:t>
      </w:r>
    </w:p>
    <w:p w14:paraId="4EC9A576" w14:textId="77777777" w:rsidR="009643D8" w:rsidRPr="009643D8" w:rsidRDefault="009643D8" w:rsidP="009643D8">
      <w:pPr>
        <w:pStyle w:val="PargrafodaLista"/>
        <w:numPr>
          <w:ilvl w:val="0"/>
          <w:numId w:val="7"/>
        </w:numPr>
        <w:suppressAutoHyphens w:val="0"/>
        <w:spacing w:line="360" w:lineRule="auto"/>
        <w:jc w:val="both"/>
        <w:rPr>
          <w:rFonts w:ascii="Calibri" w:hAnsi="Calibri" w:cs="Calibri"/>
          <w:color w:val="000000" w:themeColor="text1"/>
          <w:szCs w:val="22"/>
        </w:rPr>
      </w:pPr>
      <w:r w:rsidRPr="009643D8">
        <w:rPr>
          <w:rFonts w:ascii="Calibri" w:hAnsi="Calibri" w:cs="Calibri"/>
          <w:color w:val="000000" w:themeColor="text1"/>
          <w:szCs w:val="22"/>
        </w:rPr>
        <w:t>O objeto desta contratação será recebido das seguintes formas:</w:t>
      </w:r>
    </w:p>
    <w:p w14:paraId="0D1ED2EB" w14:textId="77777777" w:rsidR="009643D8" w:rsidRPr="009643D8" w:rsidRDefault="009643D8" w:rsidP="009643D8">
      <w:pPr>
        <w:pStyle w:val="PargrafodaLista"/>
        <w:numPr>
          <w:ilvl w:val="1"/>
          <w:numId w:val="7"/>
        </w:numPr>
        <w:suppressAutoHyphens w:val="0"/>
        <w:spacing w:line="360" w:lineRule="auto"/>
        <w:jc w:val="both"/>
        <w:rPr>
          <w:rFonts w:ascii="Calibri" w:hAnsi="Calibri" w:cs="Calibri"/>
          <w:color w:val="000000" w:themeColor="text1"/>
          <w:szCs w:val="22"/>
        </w:rPr>
      </w:pPr>
      <w:r w:rsidRPr="009643D8">
        <w:rPr>
          <w:rFonts w:ascii="Calibri" w:hAnsi="Calibri" w:cs="Calibri"/>
          <w:b/>
          <w:color w:val="000000" w:themeColor="text1"/>
          <w:szCs w:val="22"/>
        </w:rPr>
        <w:t>Provisória:</w:t>
      </w:r>
      <w:r w:rsidRPr="009643D8">
        <w:rPr>
          <w:rFonts w:ascii="Calibri" w:hAnsi="Calibri" w:cs="Calibri"/>
          <w:color w:val="000000" w:themeColor="text1"/>
          <w:szCs w:val="22"/>
        </w:rPr>
        <w:t xml:space="preserve"> mediante recibo, imediatamente depois de efetuada a entrega, para posterior verificação da sua conformidade com a especificação;</w:t>
      </w:r>
    </w:p>
    <w:p w14:paraId="64B5578C" w14:textId="77777777" w:rsidR="009643D8" w:rsidRPr="009643D8" w:rsidRDefault="009643D8" w:rsidP="009643D8">
      <w:pPr>
        <w:pStyle w:val="PargrafodaLista"/>
        <w:numPr>
          <w:ilvl w:val="1"/>
          <w:numId w:val="7"/>
        </w:numPr>
        <w:suppressAutoHyphens w:val="0"/>
        <w:spacing w:line="360" w:lineRule="auto"/>
        <w:jc w:val="both"/>
        <w:rPr>
          <w:rFonts w:ascii="Calibri" w:hAnsi="Calibri" w:cs="Calibri"/>
          <w:color w:val="000000" w:themeColor="text1"/>
          <w:szCs w:val="22"/>
        </w:rPr>
      </w:pPr>
      <w:r w:rsidRPr="009643D8">
        <w:rPr>
          <w:rFonts w:ascii="Calibri" w:hAnsi="Calibri" w:cs="Calibri"/>
          <w:b/>
          <w:color w:val="000000" w:themeColor="text1"/>
          <w:szCs w:val="22"/>
        </w:rPr>
        <w:t>Definitiva:</w:t>
      </w:r>
      <w:r w:rsidRPr="009643D8">
        <w:rPr>
          <w:rFonts w:ascii="Calibri" w:hAnsi="Calibri" w:cs="Calibri"/>
          <w:color w:val="000000" w:themeColor="text1"/>
          <w:szCs w:val="22"/>
        </w:rPr>
        <w:t xml:space="preserve"> mediante recibo, em até 15 (quinze) dias úteis após o recebimento provisório e a verificação da perfeita execução das obrigações contratuais (qualidade e/ou quantidade do material, entre outros), ocasião em que se fará constar o atestado na própria Nota Fiscal.</w:t>
      </w:r>
    </w:p>
    <w:p w14:paraId="2B54321E" w14:textId="585043BF" w:rsidR="009643D8" w:rsidRPr="009643D8" w:rsidRDefault="43C6788D" w:rsidP="09FB6CD0">
      <w:pPr>
        <w:pStyle w:val="PargrafodaLista"/>
        <w:numPr>
          <w:ilvl w:val="0"/>
          <w:numId w:val="7"/>
        </w:numPr>
        <w:suppressAutoHyphens w:val="0"/>
        <w:spacing w:line="360" w:lineRule="auto"/>
        <w:jc w:val="both"/>
        <w:rPr>
          <w:rFonts w:ascii="Calibri" w:hAnsi="Calibri" w:cs="Calibri"/>
          <w:color w:val="000000" w:themeColor="text1"/>
        </w:rPr>
      </w:pPr>
      <w:r w:rsidRPr="09FB6CD0">
        <w:rPr>
          <w:rFonts w:ascii="Calibri" w:hAnsi="Calibri" w:cs="Calibri"/>
          <w:color w:val="000000" w:themeColor="text1"/>
        </w:rPr>
        <w:t xml:space="preserve">Os produtos/serviços entregues em desconformidade com o especificado no instrumento convocatório ou o indicado na proposta serão rejeitados parcial ou totalmente, conforme o caso, e a contratada será obrigada a substituí-los, às suas expensas, no prazo de 5 (cinco) dias </w:t>
      </w:r>
      <w:r w:rsidR="79CB9381" w:rsidRPr="09FB6CD0">
        <w:rPr>
          <w:rFonts w:ascii="Calibri" w:hAnsi="Calibri" w:cs="Calibri"/>
          <w:color w:val="000000" w:themeColor="text1"/>
        </w:rPr>
        <w:t xml:space="preserve">corridos </w:t>
      </w:r>
      <w:r w:rsidRPr="09FB6CD0">
        <w:rPr>
          <w:rFonts w:ascii="Calibri" w:hAnsi="Calibri" w:cs="Calibri"/>
          <w:color w:val="000000" w:themeColor="text1"/>
        </w:rPr>
        <w:t>contados da data de recebimento da notificação.</w:t>
      </w:r>
    </w:p>
    <w:p w14:paraId="5D884784" w14:textId="77777777" w:rsidR="009643D8" w:rsidRPr="009643D8" w:rsidRDefault="009643D8" w:rsidP="009643D8">
      <w:pPr>
        <w:pStyle w:val="PargrafodaLista"/>
        <w:numPr>
          <w:ilvl w:val="0"/>
          <w:numId w:val="7"/>
        </w:numPr>
        <w:suppressAutoHyphens w:val="0"/>
        <w:spacing w:line="360" w:lineRule="auto"/>
        <w:jc w:val="both"/>
        <w:rPr>
          <w:rFonts w:ascii="Calibri" w:hAnsi="Calibri" w:cs="Calibri"/>
          <w:color w:val="000000" w:themeColor="text1"/>
          <w:szCs w:val="22"/>
        </w:rPr>
      </w:pPr>
      <w:r w:rsidRPr="009643D8">
        <w:rPr>
          <w:rFonts w:ascii="Calibri" w:hAnsi="Calibri" w:cs="Calibri"/>
          <w:color w:val="000000" w:themeColor="text1"/>
          <w:szCs w:val="22"/>
        </w:rPr>
        <w:t>Essa notificação suspende os prazos de recebimento e de pagamento até que a irregularidade seja sanada.</w:t>
      </w:r>
    </w:p>
    <w:p w14:paraId="6861EF54" w14:textId="77777777" w:rsidR="009643D8" w:rsidRPr="009643D8" w:rsidRDefault="009643D8" w:rsidP="009643D8">
      <w:pPr>
        <w:pStyle w:val="PargrafodaLista"/>
        <w:numPr>
          <w:ilvl w:val="0"/>
          <w:numId w:val="7"/>
        </w:numPr>
        <w:suppressAutoHyphens w:val="0"/>
        <w:spacing w:line="360" w:lineRule="auto"/>
        <w:jc w:val="both"/>
        <w:rPr>
          <w:rFonts w:ascii="Calibri" w:hAnsi="Calibri" w:cs="Calibri"/>
          <w:color w:val="000000" w:themeColor="text1"/>
          <w:szCs w:val="22"/>
        </w:rPr>
      </w:pPr>
      <w:r w:rsidRPr="009643D8">
        <w:rPr>
          <w:rFonts w:ascii="Calibri" w:hAnsi="Calibri" w:cs="Calibri"/>
          <w:color w:val="000000" w:themeColor="text1"/>
          <w:szCs w:val="22"/>
        </w:rPr>
        <w:t>Independentemente da aceitação, a contratada garantirá a qualidade de cada unidade do produto/serviço fornecido, e estará obrigada a substituir aquele que apresentar defeito no prazo estabelecido pelo contratante.</w:t>
      </w:r>
    </w:p>
    <w:p w14:paraId="5630AD66" w14:textId="77777777" w:rsidR="009643D8" w:rsidRPr="009643D8" w:rsidRDefault="009643D8" w:rsidP="009643D8">
      <w:pPr>
        <w:pStyle w:val="PargrafodaLista"/>
        <w:rPr>
          <w:rFonts w:ascii="Calibri" w:hAnsi="Calibri" w:cs="Calibri"/>
          <w:color w:val="000000" w:themeColor="text1"/>
          <w:szCs w:val="22"/>
        </w:rPr>
      </w:pPr>
    </w:p>
    <w:p w14:paraId="66C64F10" w14:textId="77777777" w:rsidR="009643D8" w:rsidRPr="009643D8" w:rsidRDefault="009643D8" w:rsidP="009643D8">
      <w:pPr>
        <w:pStyle w:val="PargrafodaLista"/>
        <w:numPr>
          <w:ilvl w:val="0"/>
          <w:numId w:val="7"/>
        </w:numPr>
        <w:suppressAutoHyphens w:val="0"/>
        <w:spacing w:line="360" w:lineRule="auto"/>
        <w:jc w:val="both"/>
        <w:rPr>
          <w:rFonts w:ascii="Calibri" w:hAnsi="Calibri" w:cs="Calibri"/>
          <w:color w:val="000000" w:themeColor="text1"/>
          <w:szCs w:val="22"/>
        </w:rPr>
      </w:pPr>
      <w:r w:rsidRPr="009643D8">
        <w:rPr>
          <w:rFonts w:ascii="Calibri" w:hAnsi="Calibri" w:cs="Calibri"/>
          <w:color w:val="000000" w:themeColor="text1"/>
          <w:szCs w:val="22"/>
        </w:rPr>
        <w:t>A nota de empenho substitui o instrumento de contrato, nos termos do art. 62 da Lei 8.666/93, e a adjudicatária passa à condição de contratada após recebê-la. Desse modo, deve observar as obrigações assumidas, sujeitando-se às sanções previstas neste Termo de Referência.</w:t>
      </w:r>
    </w:p>
    <w:p w14:paraId="61829076" w14:textId="77777777" w:rsidR="009643D8" w:rsidRPr="009643D8" w:rsidRDefault="009643D8" w:rsidP="009643D8">
      <w:pPr>
        <w:rPr>
          <w:rFonts w:ascii="Calibri" w:hAnsi="Calibri" w:cs="Calibri"/>
        </w:rPr>
      </w:pPr>
    </w:p>
    <w:p w14:paraId="2BA226A1" w14:textId="77777777" w:rsidR="000D36D8" w:rsidRPr="009643D8" w:rsidRDefault="000D36D8" w:rsidP="00E66FE6">
      <w:pPr>
        <w:spacing w:before="240" w:after="0" w:line="240" w:lineRule="auto"/>
        <w:ind w:left="1140" w:hanging="1134"/>
        <w:jc w:val="both"/>
        <w:rPr>
          <w:rFonts w:ascii="Calibri" w:eastAsia="Times New Roman" w:hAnsi="Calibri" w:cs="Calibri"/>
          <w:b/>
          <w:bCs/>
          <w:color w:val="000000"/>
          <w:lang w:eastAsia="pt-BR"/>
        </w:rPr>
      </w:pPr>
    </w:p>
    <w:p w14:paraId="17AD93B2" w14:textId="77777777" w:rsidR="000D36D8" w:rsidRPr="009643D8" w:rsidRDefault="000D36D8" w:rsidP="00E66FE6">
      <w:pPr>
        <w:spacing w:before="240" w:after="0" w:line="240" w:lineRule="auto"/>
        <w:ind w:left="1140" w:hanging="1134"/>
        <w:jc w:val="both"/>
        <w:rPr>
          <w:rFonts w:ascii="Calibri" w:eastAsia="Times New Roman" w:hAnsi="Calibri" w:cs="Calibri"/>
          <w:b/>
          <w:bCs/>
          <w:color w:val="000000"/>
          <w:lang w:eastAsia="pt-BR"/>
        </w:rPr>
      </w:pPr>
    </w:p>
    <w:p w14:paraId="0DE4B5B7" w14:textId="77777777" w:rsidR="000D36D8" w:rsidRPr="009643D8" w:rsidRDefault="000D36D8" w:rsidP="00E66FE6">
      <w:pPr>
        <w:spacing w:before="240" w:after="0" w:line="240" w:lineRule="auto"/>
        <w:ind w:left="1140" w:hanging="1134"/>
        <w:jc w:val="both"/>
        <w:rPr>
          <w:rFonts w:ascii="Calibri" w:eastAsia="Times New Roman" w:hAnsi="Calibri" w:cs="Calibri"/>
          <w:b/>
          <w:bCs/>
          <w:color w:val="000000"/>
          <w:lang w:eastAsia="pt-BR"/>
        </w:rPr>
      </w:pPr>
    </w:p>
    <w:p w14:paraId="173F28FA" w14:textId="0214E16A" w:rsidR="007E6C96" w:rsidRPr="00E66FE6" w:rsidRDefault="007E6C96" w:rsidP="007E6C96">
      <w:pPr>
        <w:spacing w:before="240" w:after="0" w:line="240" w:lineRule="auto"/>
        <w:ind w:left="1140" w:hanging="1134"/>
        <w:jc w:val="both"/>
        <w:rPr>
          <w:rFonts w:ascii="Times New Roman" w:eastAsia="Times New Roman" w:hAnsi="Times New Roman" w:cs="Times New Roman"/>
          <w:color w:val="000000"/>
          <w:sz w:val="27"/>
          <w:szCs w:val="27"/>
          <w:lang w:eastAsia="pt-BR"/>
        </w:rPr>
      </w:pPr>
      <w:r>
        <w:rPr>
          <w:rFonts w:ascii="Calibri" w:eastAsia="Times New Roman" w:hAnsi="Calibri" w:cs="Calibri"/>
          <w:b/>
          <w:bCs/>
          <w:color w:val="000000"/>
          <w:lang w:eastAsia="pt-BR"/>
        </w:rPr>
        <w:t xml:space="preserve">PREGÃO ELETRÔNICO Nº: </w:t>
      </w:r>
      <w:r w:rsidR="005050E6">
        <w:rPr>
          <w:rFonts w:ascii="Calibri" w:eastAsia="Times New Roman" w:hAnsi="Calibri" w:cs="Calibri"/>
          <w:b/>
          <w:bCs/>
          <w:color w:val="000000"/>
          <w:lang w:eastAsia="pt-BR"/>
        </w:rPr>
        <w:t>03</w:t>
      </w:r>
      <w:r w:rsidRPr="00E66FE6">
        <w:rPr>
          <w:rFonts w:ascii="Calibri" w:eastAsia="Times New Roman" w:hAnsi="Calibri" w:cs="Calibri"/>
          <w:b/>
          <w:bCs/>
          <w:color w:val="000000"/>
          <w:lang w:eastAsia="pt-BR"/>
        </w:rPr>
        <w:t>/</w:t>
      </w:r>
      <w:r>
        <w:rPr>
          <w:rFonts w:ascii="Calibri" w:eastAsia="Times New Roman" w:hAnsi="Calibri" w:cs="Calibri"/>
          <w:b/>
          <w:bCs/>
          <w:color w:val="000000"/>
          <w:lang w:eastAsia="pt-BR"/>
        </w:rPr>
        <w:t>2023-COBES</w:t>
      </w:r>
    </w:p>
    <w:p w14:paraId="7A53ADC4" w14:textId="77777777" w:rsidR="007E6C96" w:rsidRPr="00E66FE6" w:rsidRDefault="007E6C96" w:rsidP="007E6C96">
      <w:pPr>
        <w:spacing w:after="0" w:line="240" w:lineRule="auto"/>
        <w:ind w:left="1425" w:hanging="1418"/>
        <w:jc w:val="both"/>
        <w:rPr>
          <w:rFonts w:ascii="Times New Roman" w:eastAsia="Times New Roman" w:hAnsi="Times New Roman" w:cs="Times New Roman"/>
          <w:color w:val="000000"/>
          <w:sz w:val="27"/>
          <w:szCs w:val="27"/>
          <w:lang w:eastAsia="pt-BR"/>
        </w:rPr>
      </w:pPr>
      <w:r>
        <w:rPr>
          <w:rFonts w:ascii="Calibri" w:eastAsia="Times New Roman" w:hAnsi="Calibri" w:cs="Calibri"/>
          <w:b/>
          <w:bCs/>
          <w:color w:val="000000"/>
          <w:lang w:eastAsia="pt-BR"/>
        </w:rPr>
        <w:t>PROCESSO: 6013.2022</w:t>
      </w:r>
      <w:r w:rsidRPr="00E66FE6">
        <w:rPr>
          <w:rFonts w:ascii="Calibri" w:eastAsia="Times New Roman" w:hAnsi="Calibri" w:cs="Calibri"/>
          <w:b/>
          <w:bCs/>
          <w:color w:val="000000"/>
          <w:lang w:eastAsia="pt-BR"/>
        </w:rPr>
        <w:t>/000</w:t>
      </w:r>
      <w:r>
        <w:rPr>
          <w:rFonts w:ascii="Calibri" w:eastAsia="Times New Roman" w:hAnsi="Calibri" w:cs="Calibri"/>
          <w:b/>
          <w:bCs/>
          <w:color w:val="000000"/>
          <w:lang w:eastAsia="pt-BR"/>
        </w:rPr>
        <w:t>3837-7</w:t>
      </w:r>
    </w:p>
    <w:p w14:paraId="6BFB4575" w14:textId="77777777" w:rsidR="007E6C96" w:rsidRPr="00E66FE6" w:rsidRDefault="007E6C96" w:rsidP="007E6C96">
      <w:pPr>
        <w:spacing w:after="0" w:line="240" w:lineRule="auto"/>
        <w:ind w:left="1425" w:hanging="1418"/>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TIPO: MENOR PREÇO UNITÁRIO POR ITEM</w:t>
      </w:r>
    </w:p>
    <w:p w14:paraId="74019DBA" w14:textId="77777777" w:rsidR="007E6C96" w:rsidRPr="00E66FE6" w:rsidRDefault="007E6C96" w:rsidP="007E6C96">
      <w:pPr>
        <w:spacing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MODALIDADE: PREGÃO ELETRÔNICO</w:t>
      </w:r>
    </w:p>
    <w:p w14:paraId="74A401B7" w14:textId="77777777" w:rsidR="007E6C96" w:rsidRPr="00E66FE6" w:rsidRDefault="007E6C96" w:rsidP="007E6C96">
      <w:pPr>
        <w:spacing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CRITÉRIO DE JULGAMENTO: MENOR PREÇO UNITÁRIO POR ITEM</w:t>
      </w:r>
    </w:p>
    <w:p w14:paraId="72341551" w14:textId="77777777" w:rsidR="007E6C96" w:rsidRPr="00E66FE6" w:rsidRDefault="007E6C96" w:rsidP="007E6C96">
      <w:pPr>
        <w:spacing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OBJETO: </w:t>
      </w:r>
      <w:r w:rsidRPr="00E66FE6">
        <w:rPr>
          <w:rFonts w:ascii="Calibri" w:eastAsia="Times New Roman" w:hAnsi="Calibri" w:cs="Calibri"/>
          <w:color w:val="000000"/>
          <w:lang w:eastAsia="pt-BR"/>
        </w:rPr>
        <w:t>Registro de Preços para </w:t>
      </w:r>
      <w:r w:rsidRPr="00E66FE6">
        <w:rPr>
          <w:rFonts w:ascii="Calibri" w:eastAsia="Times New Roman" w:hAnsi="Calibri" w:cs="Calibri"/>
          <w:b/>
          <w:bCs/>
          <w:color w:val="000000"/>
          <w:lang w:eastAsia="pt-BR"/>
        </w:rPr>
        <w:t>fornecimento de Gás Liquefeito de Petróleo – G.L.P Envasado – Botijão </w:t>
      </w:r>
      <w:r w:rsidRPr="00E66FE6">
        <w:rPr>
          <w:rFonts w:ascii="Calibri" w:eastAsia="Times New Roman" w:hAnsi="Calibri" w:cs="Calibri"/>
          <w:color w:val="000000"/>
          <w:lang w:eastAsia="pt-BR"/>
        </w:rPr>
        <w:t>para a PMSP</w:t>
      </w:r>
      <w:r w:rsidRPr="00E66FE6">
        <w:rPr>
          <w:rFonts w:ascii="Calibri" w:eastAsia="Times New Roman" w:hAnsi="Calibri" w:cs="Calibri"/>
          <w:b/>
          <w:bCs/>
          <w:color w:val="000000"/>
          <w:lang w:eastAsia="pt-BR"/>
        </w:rPr>
        <w:t>, conforme especificações constantes do Anexo I deste Edital.</w:t>
      </w:r>
    </w:p>
    <w:p w14:paraId="7B92797C" w14:textId="77777777" w:rsidR="00E66FE6" w:rsidRPr="00E66FE6" w:rsidRDefault="00E66FE6" w:rsidP="00E66FE6">
      <w:pPr>
        <w:spacing w:before="240" w:after="0" w:line="240" w:lineRule="auto"/>
        <w:ind w:left="1140" w:hanging="1134"/>
        <w:jc w:val="center"/>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ANEXO II</w:t>
      </w:r>
    </w:p>
    <w:p w14:paraId="3DD1135A" w14:textId="77777777" w:rsidR="00E66FE6" w:rsidRPr="00E66FE6" w:rsidRDefault="00E66FE6" w:rsidP="00E66FE6">
      <w:pPr>
        <w:spacing w:before="240" w:after="0" w:line="240" w:lineRule="auto"/>
        <w:ind w:left="1140" w:hanging="1134"/>
        <w:jc w:val="center"/>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p w14:paraId="4FAAA830" w14:textId="77777777" w:rsidR="00E66FE6" w:rsidRPr="00E66FE6" w:rsidRDefault="00E66FE6" w:rsidP="00E66FE6">
      <w:pPr>
        <w:spacing w:before="240" w:after="0" w:line="240" w:lineRule="auto"/>
        <w:ind w:left="1140" w:hanging="1134"/>
        <w:jc w:val="center"/>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spacing w:val="20"/>
          <w:lang w:eastAsia="pt-BR"/>
        </w:rPr>
        <w:t>MODELO DE PROPOSTA DE PREÇOS</w:t>
      </w:r>
    </w:p>
    <w:p w14:paraId="0236E82D" w14:textId="77777777" w:rsidR="00E66FE6" w:rsidRPr="00E66FE6" w:rsidRDefault="00E66FE6" w:rsidP="00E66FE6">
      <w:pPr>
        <w:spacing w:before="240"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p w14:paraId="1400E9DE" w14:textId="77777777" w:rsidR="00E66FE6" w:rsidRDefault="00E66FE6" w:rsidP="00E66FE6">
      <w:pPr>
        <w:spacing w:before="240" w:after="0" w:line="240" w:lineRule="auto"/>
        <w:jc w:val="both"/>
        <w:rPr>
          <w:rFonts w:ascii="Calibri" w:eastAsia="Times New Roman" w:hAnsi="Calibri" w:cs="Calibri"/>
          <w:color w:val="000000"/>
          <w:lang w:eastAsia="pt-BR"/>
        </w:rPr>
      </w:pPr>
      <w:r w:rsidRPr="00E66FE6">
        <w:rPr>
          <w:rFonts w:ascii="Calibri" w:eastAsia="Times New Roman" w:hAnsi="Calibri" w:cs="Calibri"/>
          <w:color w:val="000000"/>
          <w:lang w:eastAsia="pt-BR"/>
        </w:rPr>
        <w:t>A empresa: .........................................................................................................................., estabelecida na ......................................................................, nº ....................................., complemento: .........................., C.N.P.J. nº ......................................................................., telefone: ..........................., FAX: ......................., Bairro ...................................................., Cidade: ......................., Estado: ....................., E-MAIL: ....................................................., pelo presente, propõe o fornecimento do(s) objeto(s) adiante, descrito no </w:t>
      </w:r>
      <w:r w:rsidRPr="00E66FE6">
        <w:rPr>
          <w:rFonts w:ascii="Calibri" w:eastAsia="Times New Roman" w:hAnsi="Calibri" w:cs="Calibri"/>
          <w:b/>
          <w:bCs/>
          <w:color w:val="000000"/>
          <w:lang w:eastAsia="pt-BR"/>
        </w:rPr>
        <w:t>ANEXO I</w:t>
      </w:r>
      <w:r w:rsidRPr="00E66FE6">
        <w:rPr>
          <w:rFonts w:ascii="Calibri" w:eastAsia="Times New Roman" w:hAnsi="Calibri" w:cs="Calibri"/>
          <w:color w:val="000000"/>
          <w:lang w:eastAsia="pt-BR"/>
        </w:rPr>
        <w:t> - Especificações Técnicas do Objeto, do edital de pregão acima mencionado, nas seguintes condições:</w:t>
      </w:r>
    </w:p>
    <w:p w14:paraId="66204FF1" w14:textId="77777777" w:rsidR="00CD344B" w:rsidRPr="00E66FE6" w:rsidRDefault="00CD344B" w:rsidP="00E66FE6">
      <w:pPr>
        <w:spacing w:before="240" w:after="0" w:line="240" w:lineRule="auto"/>
        <w:jc w:val="both"/>
        <w:rPr>
          <w:rFonts w:ascii="Times New Roman" w:eastAsia="Times New Roman" w:hAnsi="Times New Roman" w:cs="Times New Roman"/>
          <w:color w:val="000000"/>
          <w:sz w:val="27"/>
          <w:szCs w:val="27"/>
          <w:lang w:eastAsia="pt-BR"/>
        </w:rPr>
      </w:pPr>
    </w:p>
    <w:tbl>
      <w:tblPr>
        <w:tblW w:w="9200" w:type="dxa"/>
        <w:tblInd w:w="55" w:type="dxa"/>
        <w:tblCellMar>
          <w:left w:w="70" w:type="dxa"/>
          <w:right w:w="70" w:type="dxa"/>
        </w:tblCellMar>
        <w:tblLook w:val="04A0" w:firstRow="1" w:lastRow="0" w:firstColumn="1" w:lastColumn="0" w:noHBand="0" w:noVBand="1"/>
      </w:tblPr>
      <w:tblGrid>
        <w:gridCol w:w="1240"/>
        <w:gridCol w:w="2720"/>
        <w:gridCol w:w="1460"/>
        <w:gridCol w:w="1580"/>
        <w:gridCol w:w="2200"/>
      </w:tblGrid>
      <w:tr w:rsidR="007E6C96" w:rsidRPr="007E6C96" w14:paraId="36D94097" w14:textId="77777777" w:rsidTr="007E6C96">
        <w:trPr>
          <w:trHeight w:val="825"/>
        </w:trPr>
        <w:tc>
          <w:tcPr>
            <w:tcW w:w="1240" w:type="dxa"/>
            <w:tcBorders>
              <w:top w:val="single" w:sz="4" w:space="0" w:color="auto"/>
              <w:left w:val="single" w:sz="4" w:space="0" w:color="auto"/>
              <w:bottom w:val="single" w:sz="4" w:space="0" w:color="auto"/>
              <w:right w:val="single" w:sz="4" w:space="0" w:color="auto"/>
            </w:tcBorders>
            <w:shd w:val="clear" w:color="000000" w:fill="E5E5E5"/>
            <w:vAlign w:val="center"/>
            <w:hideMark/>
          </w:tcPr>
          <w:p w14:paraId="6230B392" w14:textId="77777777" w:rsidR="007E6C96" w:rsidRPr="007E6C96" w:rsidRDefault="007E6C96" w:rsidP="007E6C96">
            <w:pPr>
              <w:spacing w:after="0" w:line="240" w:lineRule="auto"/>
              <w:jc w:val="center"/>
              <w:rPr>
                <w:rFonts w:ascii="Calibri" w:eastAsia="Times New Roman" w:hAnsi="Calibri" w:cs="Calibri"/>
                <w:b/>
                <w:bCs/>
                <w:color w:val="000000"/>
                <w:lang w:eastAsia="pt-BR"/>
              </w:rPr>
            </w:pPr>
            <w:r w:rsidRPr="007E6C96">
              <w:rPr>
                <w:rFonts w:ascii="Calibri" w:eastAsia="Times New Roman" w:hAnsi="Calibri" w:cs="Calibri"/>
                <w:b/>
                <w:bCs/>
                <w:color w:val="000000"/>
                <w:lang w:eastAsia="pt-BR"/>
              </w:rPr>
              <w:t>ITEM</w:t>
            </w:r>
          </w:p>
        </w:tc>
        <w:tc>
          <w:tcPr>
            <w:tcW w:w="2720" w:type="dxa"/>
            <w:tcBorders>
              <w:top w:val="single" w:sz="4" w:space="0" w:color="auto"/>
              <w:left w:val="nil"/>
              <w:bottom w:val="single" w:sz="4" w:space="0" w:color="auto"/>
              <w:right w:val="single" w:sz="4" w:space="0" w:color="auto"/>
            </w:tcBorders>
            <w:shd w:val="clear" w:color="000000" w:fill="E5E5E5"/>
            <w:vAlign w:val="center"/>
            <w:hideMark/>
          </w:tcPr>
          <w:p w14:paraId="471FACB3" w14:textId="77777777" w:rsidR="007E6C96" w:rsidRPr="007E6C96" w:rsidRDefault="007E6C96" w:rsidP="007E6C96">
            <w:pPr>
              <w:spacing w:after="0" w:line="240" w:lineRule="auto"/>
              <w:jc w:val="center"/>
              <w:rPr>
                <w:rFonts w:ascii="Calibri" w:eastAsia="Times New Roman" w:hAnsi="Calibri" w:cs="Calibri"/>
                <w:b/>
                <w:bCs/>
                <w:color w:val="000000"/>
                <w:lang w:eastAsia="pt-BR"/>
              </w:rPr>
            </w:pPr>
            <w:r w:rsidRPr="007E6C96">
              <w:rPr>
                <w:rFonts w:ascii="Calibri" w:eastAsia="Times New Roman" w:hAnsi="Calibri" w:cs="Calibri"/>
                <w:b/>
                <w:bCs/>
                <w:color w:val="000000"/>
                <w:lang w:eastAsia="pt-BR"/>
              </w:rPr>
              <w:t>OBJETO</w:t>
            </w:r>
          </w:p>
        </w:tc>
        <w:tc>
          <w:tcPr>
            <w:tcW w:w="1460" w:type="dxa"/>
            <w:tcBorders>
              <w:top w:val="single" w:sz="4" w:space="0" w:color="auto"/>
              <w:left w:val="nil"/>
              <w:bottom w:val="single" w:sz="4" w:space="0" w:color="auto"/>
              <w:right w:val="single" w:sz="4" w:space="0" w:color="auto"/>
            </w:tcBorders>
            <w:shd w:val="clear" w:color="000000" w:fill="E5E5E5"/>
            <w:vAlign w:val="center"/>
            <w:hideMark/>
          </w:tcPr>
          <w:p w14:paraId="16D41C87" w14:textId="77777777" w:rsidR="007E6C96" w:rsidRPr="007E6C96" w:rsidRDefault="007E6C96" w:rsidP="007E6C96">
            <w:pPr>
              <w:spacing w:after="0" w:line="240" w:lineRule="auto"/>
              <w:jc w:val="center"/>
              <w:rPr>
                <w:rFonts w:ascii="Calibri" w:eastAsia="Times New Roman" w:hAnsi="Calibri" w:cs="Calibri"/>
                <w:b/>
                <w:bCs/>
                <w:color w:val="000000"/>
                <w:lang w:eastAsia="pt-BR"/>
              </w:rPr>
            </w:pPr>
            <w:r w:rsidRPr="007E6C96">
              <w:rPr>
                <w:rFonts w:ascii="Calibri" w:eastAsia="Times New Roman" w:hAnsi="Calibri" w:cs="Calibri"/>
                <w:b/>
                <w:bCs/>
                <w:color w:val="000000"/>
                <w:lang w:eastAsia="pt-BR"/>
              </w:rPr>
              <w:t>UNIDADE DE MEDIDA</w:t>
            </w:r>
          </w:p>
        </w:tc>
        <w:tc>
          <w:tcPr>
            <w:tcW w:w="1580" w:type="dxa"/>
            <w:tcBorders>
              <w:top w:val="single" w:sz="4" w:space="0" w:color="auto"/>
              <w:left w:val="nil"/>
              <w:bottom w:val="single" w:sz="4" w:space="0" w:color="auto"/>
              <w:right w:val="single" w:sz="4" w:space="0" w:color="auto"/>
            </w:tcBorders>
            <w:shd w:val="clear" w:color="000000" w:fill="E5E5E5"/>
            <w:vAlign w:val="center"/>
            <w:hideMark/>
          </w:tcPr>
          <w:p w14:paraId="7E25EC17" w14:textId="77777777" w:rsidR="007E6C96" w:rsidRPr="007E6C96" w:rsidRDefault="007E6C96" w:rsidP="007E6C96">
            <w:pPr>
              <w:spacing w:after="0" w:line="240" w:lineRule="auto"/>
              <w:jc w:val="center"/>
              <w:rPr>
                <w:rFonts w:ascii="Calibri" w:eastAsia="Times New Roman" w:hAnsi="Calibri" w:cs="Calibri"/>
                <w:b/>
                <w:bCs/>
                <w:color w:val="000000"/>
                <w:lang w:eastAsia="pt-BR"/>
              </w:rPr>
            </w:pPr>
            <w:r w:rsidRPr="007E6C96">
              <w:rPr>
                <w:rFonts w:ascii="Calibri" w:eastAsia="Times New Roman" w:hAnsi="Calibri" w:cs="Calibri"/>
                <w:b/>
                <w:bCs/>
                <w:color w:val="000000"/>
                <w:lang w:eastAsia="pt-BR"/>
              </w:rPr>
              <w:t>ESTIMATIVA DE CONSUMO ANUAL</w:t>
            </w:r>
          </w:p>
        </w:tc>
        <w:tc>
          <w:tcPr>
            <w:tcW w:w="2200" w:type="dxa"/>
            <w:tcBorders>
              <w:top w:val="single" w:sz="4" w:space="0" w:color="auto"/>
              <w:left w:val="nil"/>
              <w:bottom w:val="single" w:sz="4" w:space="0" w:color="auto"/>
              <w:right w:val="single" w:sz="4" w:space="0" w:color="auto"/>
            </w:tcBorders>
            <w:shd w:val="clear" w:color="000000" w:fill="E5E5E5"/>
            <w:vAlign w:val="center"/>
            <w:hideMark/>
          </w:tcPr>
          <w:p w14:paraId="3690D6AB" w14:textId="77777777" w:rsidR="007E6C96" w:rsidRPr="007E6C96" w:rsidRDefault="007E6C96" w:rsidP="007E6C96">
            <w:pPr>
              <w:spacing w:after="0" w:line="240" w:lineRule="auto"/>
              <w:jc w:val="center"/>
              <w:rPr>
                <w:rFonts w:ascii="Calibri" w:eastAsia="Times New Roman" w:hAnsi="Calibri" w:cs="Calibri"/>
                <w:b/>
                <w:bCs/>
                <w:color w:val="000000"/>
                <w:lang w:eastAsia="pt-BR"/>
              </w:rPr>
            </w:pPr>
            <w:r w:rsidRPr="007E6C96">
              <w:rPr>
                <w:rFonts w:ascii="Calibri" w:eastAsia="Times New Roman" w:hAnsi="Calibri" w:cs="Calibri"/>
                <w:b/>
                <w:bCs/>
                <w:color w:val="000000"/>
                <w:lang w:eastAsia="pt-BR"/>
              </w:rPr>
              <w:t xml:space="preserve">PREÇO UNITÁRIO </w:t>
            </w:r>
          </w:p>
        </w:tc>
      </w:tr>
      <w:tr w:rsidR="007E6C96" w:rsidRPr="007E6C96" w14:paraId="2F54B416" w14:textId="77777777" w:rsidTr="007E6C96">
        <w:trPr>
          <w:trHeight w:val="1455"/>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49FAAB8" w14:textId="77777777" w:rsidR="007E6C96" w:rsidRPr="007E6C96" w:rsidRDefault="007E6C96" w:rsidP="007E6C96">
            <w:pPr>
              <w:spacing w:after="0" w:line="240" w:lineRule="auto"/>
              <w:jc w:val="center"/>
              <w:rPr>
                <w:rFonts w:ascii="Calibri" w:eastAsia="Times New Roman" w:hAnsi="Calibri" w:cs="Calibri"/>
                <w:color w:val="000000"/>
                <w:sz w:val="20"/>
                <w:szCs w:val="20"/>
                <w:lang w:eastAsia="pt-BR"/>
              </w:rPr>
            </w:pPr>
            <w:r w:rsidRPr="007E6C96">
              <w:rPr>
                <w:rFonts w:ascii="Calibri" w:eastAsia="Times New Roman" w:hAnsi="Calibri" w:cs="Calibri"/>
                <w:color w:val="000000"/>
                <w:sz w:val="20"/>
                <w:szCs w:val="20"/>
                <w:lang w:eastAsia="pt-BR"/>
              </w:rPr>
              <w:t>1</w:t>
            </w:r>
          </w:p>
        </w:tc>
        <w:tc>
          <w:tcPr>
            <w:tcW w:w="2720" w:type="dxa"/>
            <w:tcBorders>
              <w:top w:val="nil"/>
              <w:left w:val="nil"/>
              <w:bottom w:val="single" w:sz="4" w:space="0" w:color="auto"/>
              <w:right w:val="single" w:sz="4" w:space="0" w:color="auto"/>
            </w:tcBorders>
            <w:shd w:val="clear" w:color="auto" w:fill="auto"/>
            <w:vAlign w:val="center"/>
            <w:hideMark/>
          </w:tcPr>
          <w:p w14:paraId="03FF9D50" w14:textId="77777777" w:rsidR="007E6C96" w:rsidRPr="007E6C96" w:rsidRDefault="007E6C96" w:rsidP="007E6C96">
            <w:pPr>
              <w:spacing w:after="0" w:line="240" w:lineRule="auto"/>
              <w:jc w:val="both"/>
              <w:rPr>
                <w:rFonts w:ascii="Calibri" w:eastAsia="Times New Roman" w:hAnsi="Calibri" w:cs="Calibri"/>
                <w:color w:val="000000"/>
                <w:sz w:val="20"/>
                <w:szCs w:val="20"/>
                <w:lang w:eastAsia="pt-BR"/>
              </w:rPr>
            </w:pPr>
            <w:r w:rsidRPr="007E6C96">
              <w:rPr>
                <w:rFonts w:ascii="Calibri" w:eastAsia="Times New Roman" w:hAnsi="Calibri" w:cs="Calibri"/>
                <w:color w:val="000000"/>
                <w:sz w:val="20"/>
                <w:szCs w:val="20"/>
                <w:lang w:eastAsia="pt-BR"/>
              </w:rPr>
              <w:t>Objeto: Gás liquefeito de petróleo G.L.P. botijão de 13 kg Marca: _________________ Fabricante: _____________</w:t>
            </w:r>
          </w:p>
        </w:tc>
        <w:tc>
          <w:tcPr>
            <w:tcW w:w="1460" w:type="dxa"/>
            <w:tcBorders>
              <w:top w:val="nil"/>
              <w:left w:val="nil"/>
              <w:bottom w:val="single" w:sz="4" w:space="0" w:color="auto"/>
              <w:right w:val="single" w:sz="4" w:space="0" w:color="auto"/>
            </w:tcBorders>
            <w:shd w:val="clear" w:color="auto" w:fill="auto"/>
            <w:vAlign w:val="center"/>
            <w:hideMark/>
          </w:tcPr>
          <w:p w14:paraId="170EC856" w14:textId="77777777" w:rsidR="007E6C96" w:rsidRPr="007E6C96" w:rsidRDefault="007E6C96" w:rsidP="007E6C96">
            <w:pPr>
              <w:spacing w:after="0" w:line="240" w:lineRule="auto"/>
              <w:jc w:val="center"/>
              <w:rPr>
                <w:rFonts w:ascii="Calibri" w:eastAsia="Times New Roman" w:hAnsi="Calibri" w:cs="Calibri"/>
                <w:color w:val="000000"/>
                <w:sz w:val="20"/>
                <w:szCs w:val="20"/>
                <w:lang w:eastAsia="pt-BR"/>
              </w:rPr>
            </w:pPr>
            <w:r w:rsidRPr="007E6C96">
              <w:rPr>
                <w:rFonts w:ascii="Calibri" w:eastAsia="Times New Roman" w:hAnsi="Calibri" w:cs="Calibri"/>
                <w:color w:val="000000"/>
                <w:sz w:val="20"/>
                <w:szCs w:val="20"/>
                <w:lang w:eastAsia="pt-BR"/>
              </w:rPr>
              <w:t>Unidades</w:t>
            </w:r>
          </w:p>
        </w:tc>
        <w:tc>
          <w:tcPr>
            <w:tcW w:w="1580" w:type="dxa"/>
            <w:tcBorders>
              <w:top w:val="nil"/>
              <w:left w:val="nil"/>
              <w:bottom w:val="single" w:sz="4" w:space="0" w:color="auto"/>
              <w:right w:val="single" w:sz="4" w:space="0" w:color="auto"/>
            </w:tcBorders>
            <w:shd w:val="clear" w:color="auto" w:fill="auto"/>
            <w:vAlign w:val="center"/>
            <w:hideMark/>
          </w:tcPr>
          <w:p w14:paraId="3EDAF94E" w14:textId="77777777" w:rsidR="007E6C96" w:rsidRPr="007E6C96" w:rsidRDefault="007E6C96" w:rsidP="007E6C96">
            <w:pPr>
              <w:spacing w:after="0" w:line="240" w:lineRule="auto"/>
              <w:jc w:val="center"/>
              <w:rPr>
                <w:rFonts w:ascii="Calibri" w:eastAsia="Times New Roman" w:hAnsi="Calibri" w:cs="Calibri"/>
                <w:color w:val="000000"/>
                <w:sz w:val="20"/>
                <w:szCs w:val="20"/>
                <w:lang w:eastAsia="pt-BR"/>
              </w:rPr>
            </w:pPr>
            <w:r w:rsidRPr="007E6C96">
              <w:rPr>
                <w:rFonts w:ascii="Calibri" w:eastAsia="Times New Roman" w:hAnsi="Calibri" w:cs="Calibri"/>
                <w:color w:val="000000"/>
                <w:sz w:val="20"/>
                <w:szCs w:val="20"/>
                <w:lang w:eastAsia="pt-BR"/>
              </w:rPr>
              <w:t>1.039 Participação Ampla</w:t>
            </w:r>
          </w:p>
        </w:tc>
        <w:tc>
          <w:tcPr>
            <w:tcW w:w="2200" w:type="dxa"/>
            <w:tcBorders>
              <w:top w:val="nil"/>
              <w:left w:val="nil"/>
              <w:bottom w:val="single" w:sz="4" w:space="0" w:color="auto"/>
              <w:right w:val="single" w:sz="4" w:space="0" w:color="auto"/>
            </w:tcBorders>
            <w:shd w:val="clear" w:color="auto" w:fill="auto"/>
            <w:vAlign w:val="center"/>
            <w:hideMark/>
          </w:tcPr>
          <w:p w14:paraId="659B167E" w14:textId="77777777" w:rsidR="007E6C96" w:rsidRPr="007E6C96" w:rsidRDefault="007E6C96" w:rsidP="007E6C96">
            <w:pPr>
              <w:spacing w:after="0" w:line="240" w:lineRule="auto"/>
              <w:rPr>
                <w:rFonts w:ascii="Calibri" w:eastAsia="Times New Roman" w:hAnsi="Calibri" w:cs="Calibri"/>
                <w:color w:val="000000"/>
                <w:sz w:val="20"/>
                <w:szCs w:val="20"/>
                <w:lang w:eastAsia="pt-BR"/>
              </w:rPr>
            </w:pPr>
            <w:r w:rsidRPr="007E6C96">
              <w:rPr>
                <w:rFonts w:ascii="Calibri" w:eastAsia="Times New Roman" w:hAnsi="Calibri" w:cs="Calibri"/>
                <w:color w:val="000000"/>
                <w:sz w:val="20"/>
                <w:szCs w:val="20"/>
                <w:lang w:eastAsia="pt-BR"/>
              </w:rPr>
              <w:t>R$</w:t>
            </w:r>
          </w:p>
        </w:tc>
      </w:tr>
      <w:tr w:rsidR="007E6C96" w:rsidRPr="007E6C96" w14:paraId="2E458674" w14:textId="77777777" w:rsidTr="007E6C96">
        <w:trPr>
          <w:trHeight w:val="126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8E884CA" w14:textId="77777777" w:rsidR="007E6C96" w:rsidRPr="007E6C96" w:rsidRDefault="007E6C96" w:rsidP="007E6C96">
            <w:pPr>
              <w:spacing w:after="0" w:line="240" w:lineRule="auto"/>
              <w:jc w:val="center"/>
              <w:rPr>
                <w:rFonts w:ascii="Calibri" w:eastAsia="Times New Roman" w:hAnsi="Calibri" w:cs="Calibri"/>
                <w:color w:val="000000"/>
                <w:sz w:val="20"/>
                <w:szCs w:val="20"/>
                <w:lang w:eastAsia="pt-BR"/>
              </w:rPr>
            </w:pPr>
            <w:r w:rsidRPr="007E6C96">
              <w:rPr>
                <w:rFonts w:ascii="Calibri" w:eastAsia="Times New Roman" w:hAnsi="Calibri" w:cs="Calibri"/>
                <w:color w:val="000000"/>
                <w:sz w:val="20"/>
                <w:szCs w:val="20"/>
                <w:lang w:eastAsia="pt-BR"/>
              </w:rPr>
              <w:t>2</w:t>
            </w:r>
          </w:p>
        </w:tc>
        <w:tc>
          <w:tcPr>
            <w:tcW w:w="2720" w:type="dxa"/>
            <w:tcBorders>
              <w:top w:val="nil"/>
              <w:left w:val="nil"/>
              <w:bottom w:val="single" w:sz="4" w:space="0" w:color="auto"/>
              <w:right w:val="single" w:sz="4" w:space="0" w:color="auto"/>
            </w:tcBorders>
            <w:shd w:val="clear" w:color="auto" w:fill="auto"/>
            <w:vAlign w:val="center"/>
            <w:hideMark/>
          </w:tcPr>
          <w:p w14:paraId="2052789C" w14:textId="77777777" w:rsidR="007E6C96" w:rsidRPr="007E6C96" w:rsidRDefault="007E6C96" w:rsidP="007E6C96">
            <w:pPr>
              <w:spacing w:after="0" w:line="240" w:lineRule="auto"/>
              <w:jc w:val="both"/>
              <w:rPr>
                <w:rFonts w:ascii="Calibri" w:eastAsia="Times New Roman" w:hAnsi="Calibri" w:cs="Calibri"/>
                <w:color w:val="000000"/>
                <w:sz w:val="20"/>
                <w:szCs w:val="20"/>
                <w:lang w:eastAsia="pt-BR"/>
              </w:rPr>
            </w:pPr>
            <w:r w:rsidRPr="007E6C96">
              <w:rPr>
                <w:rFonts w:ascii="Calibri" w:eastAsia="Times New Roman" w:hAnsi="Calibri" w:cs="Calibri"/>
                <w:color w:val="000000"/>
                <w:sz w:val="20"/>
                <w:szCs w:val="20"/>
                <w:lang w:eastAsia="pt-BR"/>
              </w:rPr>
              <w:t>Objeto: Gás liquefeito de petróleo G.L.P. botijão de 13 kg Marca: _______________ Fabricante: __________________</w:t>
            </w:r>
          </w:p>
        </w:tc>
        <w:tc>
          <w:tcPr>
            <w:tcW w:w="1460" w:type="dxa"/>
            <w:tcBorders>
              <w:top w:val="nil"/>
              <w:left w:val="nil"/>
              <w:bottom w:val="single" w:sz="4" w:space="0" w:color="auto"/>
              <w:right w:val="single" w:sz="4" w:space="0" w:color="auto"/>
            </w:tcBorders>
            <w:shd w:val="clear" w:color="auto" w:fill="auto"/>
            <w:vAlign w:val="center"/>
            <w:hideMark/>
          </w:tcPr>
          <w:p w14:paraId="4C23C875" w14:textId="77777777" w:rsidR="007E6C96" w:rsidRPr="007E6C96" w:rsidRDefault="007E6C96" w:rsidP="007E6C96">
            <w:pPr>
              <w:spacing w:after="0" w:line="240" w:lineRule="auto"/>
              <w:jc w:val="center"/>
              <w:rPr>
                <w:rFonts w:ascii="Calibri" w:eastAsia="Times New Roman" w:hAnsi="Calibri" w:cs="Calibri"/>
                <w:color w:val="000000"/>
                <w:sz w:val="20"/>
                <w:szCs w:val="20"/>
                <w:lang w:eastAsia="pt-BR"/>
              </w:rPr>
            </w:pPr>
            <w:r w:rsidRPr="007E6C96">
              <w:rPr>
                <w:rFonts w:ascii="Calibri" w:eastAsia="Times New Roman" w:hAnsi="Calibri" w:cs="Calibri"/>
                <w:color w:val="000000"/>
                <w:sz w:val="20"/>
                <w:szCs w:val="20"/>
                <w:lang w:eastAsia="pt-BR"/>
              </w:rPr>
              <w:t>Unidades</w:t>
            </w:r>
          </w:p>
        </w:tc>
        <w:tc>
          <w:tcPr>
            <w:tcW w:w="1580" w:type="dxa"/>
            <w:tcBorders>
              <w:top w:val="nil"/>
              <w:left w:val="nil"/>
              <w:bottom w:val="single" w:sz="4" w:space="0" w:color="auto"/>
              <w:right w:val="single" w:sz="4" w:space="0" w:color="auto"/>
            </w:tcBorders>
            <w:shd w:val="clear" w:color="auto" w:fill="auto"/>
            <w:vAlign w:val="center"/>
            <w:hideMark/>
          </w:tcPr>
          <w:p w14:paraId="05C7A9BE" w14:textId="77777777" w:rsidR="007E6C96" w:rsidRPr="007E6C96" w:rsidRDefault="007E6C96" w:rsidP="007E6C96">
            <w:pPr>
              <w:spacing w:after="0" w:line="240" w:lineRule="auto"/>
              <w:jc w:val="center"/>
              <w:rPr>
                <w:rFonts w:ascii="Calibri" w:eastAsia="Times New Roman" w:hAnsi="Calibri" w:cs="Calibri"/>
                <w:color w:val="000000"/>
                <w:sz w:val="20"/>
                <w:szCs w:val="20"/>
                <w:lang w:eastAsia="pt-BR"/>
              </w:rPr>
            </w:pPr>
            <w:r w:rsidRPr="007E6C96">
              <w:rPr>
                <w:rFonts w:ascii="Calibri" w:eastAsia="Times New Roman" w:hAnsi="Calibri" w:cs="Calibri"/>
                <w:color w:val="000000"/>
                <w:sz w:val="20"/>
                <w:szCs w:val="20"/>
                <w:lang w:eastAsia="pt-BR"/>
              </w:rPr>
              <w:t>346     Participação Exclusiva</w:t>
            </w:r>
          </w:p>
        </w:tc>
        <w:tc>
          <w:tcPr>
            <w:tcW w:w="2200" w:type="dxa"/>
            <w:tcBorders>
              <w:top w:val="nil"/>
              <w:left w:val="nil"/>
              <w:bottom w:val="single" w:sz="4" w:space="0" w:color="auto"/>
              <w:right w:val="single" w:sz="4" w:space="0" w:color="auto"/>
            </w:tcBorders>
            <w:shd w:val="clear" w:color="auto" w:fill="auto"/>
            <w:vAlign w:val="center"/>
            <w:hideMark/>
          </w:tcPr>
          <w:p w14:paraId="73C34341" w14:textId="77777777" w:rsidR="007E6C96" w:rsidRPr="007E6C96" w:rsidRDefault="007E6C96" w:rsidP="007E6C96">
            <w:pPr>
              <w:spacing w:after="0" w:line="240" w:lineRule="auto"/>
              <w:rPr>
                <w:rFonts w:ascii="Calibri" w:eastAsia="Times New Roman" w:hAnsi="Calibri" w:cs="Calibri"/>
                <w:color w:val="000000"/>
                <w:sz w:val="20"/>
                <w:szCs w:val="20"/>
                <w:lang w:eastAsia="pt-BR"/>
              </w:rPr>
            </w:pPr>
            <w:r w:rsidRPr="007E6C96">
              <w:rPr>
                <w:rFonts w:ascii="Calibri" w:eastAsia="Times New Roman" w:hAnsi="Calibri" w:cs="Calibri"/>
                <w:color w:val="000000"/>
                <w:sz w:val="20"/>
                <w:szCs w:val="20"/>
                <w:lang w:eastAsia="pt-BR"/>
              </w:rPr>
              <w:t>R$</w:t>
            </w:r>
          </w:p>
        </w:tc>
      </w:tr>
    </w:tbl>
    <w:p w14:paraId="2DBF0D7D" w14:textId="77777777" w:rsidR="007E6C96" w:rsidRDefault="007E6C96" w:rsidP="00E66FE6">
      <w:pPr>
        <w:spacing w:before="240" w:after="0" w:line="240" w:lineRule="auto"/>
        <w:ind w:left="1140" w:hanging="1134"/>
        <w:jc w:val="center"/>
        <w:rPr>
          <w:rFonts w:ascii="Calibri" w:eastAsia="Times New Roman" w:hAnsi="Calibri" w:cs="Calibri"/>
          <w:color w:val="000000"/>
          <w:u w:val="single"/>
          <w:lang w:eastAsia="pt-BR"/>
        </w:rPr>
      </w:pPr>
    </w:p>
    <w:p w14:paraId="47A8ED9B" w14:textId="77777777" w:rsidR="00E66FE6" w:rsidRPr="00E66FE6" w:rsidRDefault="00E66FE6" w:rsidP="00E66FE6">
      <w:pPr>
        <w:spacing w:before="240" w:after="0" w:line="240" w:lineRule="auto"/>
        <w:ind w:left="1140" w:hanging="1134"/>
        <w:jc w:val="center"/>
        <w:rPr>
          <w:rFonts w:ascii="Times New Roman" w:eastAsia="Times New Roman" w:hAnsi="Times New Roman" w:cs="Times New Roman"/>
          <w:color w:val="000000"/>
          <w:sz w:val="27"/>
          <w:szCs w:val="27"/>
          <w:lang w:eastAsia="pt-BR"/>
        </w:rPr>
      </w:pPr>
      <w:r w:rsidRPr="00E66FE6">
        <w:rPr>
          <w:rFonts w:ascii="Calibri" w:eastAsia="Times New Roman" w:hAnsi="Calibri" w:cs="Calibri"/>
          <w:color w:val="000000"/>
          <w:u w:val="single"/>
          <w:lang w:eastAsia="pt-BR"/>
        </w:rPr>
        <w:t>UNIDADES REQUISITANTES</w:t>
      </w:r>
    </w:p>
    <w:p w14:paraId="59AADF73" w14:textId="77777777" w:rsidR="00E66FE6" w:rsidRPr="00E66FE6" w:rsidRDefault="00E66FE6" w:rsidP="00E66FE6">
      <w:pPr>
        <w:spacing w:before="240" w:after="0" w:line="240" w:lineRule="auto"/>
        <w:ind w:left="450" w:hanging="45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 </w:t>
      </w:r>
      <w:r w:rsidRPr="00E66FE6">
        <w:rPr>
          <w:rFonts w:ascii="Calibri" w:eastAsia="Times New Roman" w:hAnsi="Calibri" w:cs="Calibri"/>
          <w:color w:val="000000"/>
          <w:lang w:eastAsia="pt-BR"/>
        </w:rPr>
        <w:t>Conforme relação constante no </w:t>
      </w:r>
      <w:r w:rsidRPr="00E66FE6">
        <w:rPr>
          <w:rFonts w:ascii="Calibri" w:eastAsia="Times New Roman" w:hAnsi="Calibri" w:cs="Calibri"/>
          <w:b/>
          <w:bCs/>
          <w:color w:val="000000"/>
          <w:lang w:eastAsia="pt-BR"/>
        </w:rPr>
        <w:t>ANEXO V</w:t>
      </w:r>
      <w:r w:rsidRPr="00E66FE6">
        <w:rPr>
          <w:rFonts w:ascii="Calibri" w:eastAsia="Times New Roman" w:hAnsi="Calibri" w:cs="Calibri"/>
          <w:color w:val="000000"/>
          <w:lang w:eastAsia="pt-BR"/>
        </w:rPr>
        <w:t> do presente Edital de Pregão.</w:t>
      </w:r>
    </w:p>
    <w:p w14:paraId="09D8E038" w14:textId="77777777" w:rsidR="00E66FE6" w:rsidRPr="00E66FE6" w:rsidRDefault="00E66FE6" w:rsidP="00CD344B">
      <w:pPr>
        <w:spacing w:before="240" w:after="0" w:line="240" w:lineRule="auto"/>
        <w:ind w:left="450" w:hanging="454"/>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r w:rsidRPr="00E66FE6">
        <w:rPr>
          <w:rFonts w:ascii="Wingdings" w:eastAsia="Times New Roman" w:hAnsi="Wingdings" w:cs="Times New Roman"/>
          <w:color w:val="000000"/>
          <w:lang w:eastAsia="pt-BR"/>
        </w:rPr>
        <w:t></w:t>
      </w:r>
      <w:r w:rsidRPr="00E66FE6">
        <w:rPr>
          <w:rFonts w:ascii="Wingdings" w:eastAsia="Times New Roman" w:hAnsi="Wingdings" w:cs="Times New Roman"/>
          <w:color w:val="000000"/>
          <w:lang w:eastAsia="pt-BR"/>
        </w:rPr>
        <w:t></w:t>
      </w:r>
      <w:r w:rsidRPr="00E66FE6">
        <w:rPr>
          <w:rFonts w:ascii="Calibri" w:eastAsia="Times New Roman" w:hAnsi="Calibri" w:cs="Calibri"/>
          <w:b/>
          <w:bCs/>
          <w:color w:val="000000"/>
          <w:lang w:eastAsia="pt-BR"/>
        </w:rPr>
        <w:t>VALIDADE DA PROPOSTA: ................ </w:t>
      </w:r>
      <w:r w:rsidRPr="00E66FE6">
        <w:rPr>
          <w:rFonts w:ascii="Calibri" w:eastAsia="Times New Roman" w:hAnsi="Calibri" w:cs="Calibri"/>
          <w:color w:val="000000"/>
          <w:lang w:eastAsia="pt-BR"/>
        </w:rPr>
        <w:t>dias corridos contados a partir da data da apresentação da proposta </w:t>
      </w:r>
      <w:r w:rsidRPr="00E66FE6">
        <w:rPr>
          <w:rFonts w:ascii="Calibri" w:eastAsia="Times New Roman" w:hAnsi="Calibri" w:cs="Calibri"/>
          <w:b/>
          <w:bCs/>
          <w:color w:val="000000"/>
          <w:lang w:eastAsia="pt-BR"/>
        </w:rPr>
        <w:t>(NÃO INFERIOR A 60 DIAS CORRIDOS).</w:t>
      </w:r>
    </w:p>
    <w:p w14:paraId="6B21B94D" w14:textId="77777777" w:rsidR="00E66FE6" w:rsidRPr="00E66FE6" w:rsidRDefault="00E66FE6" w:rsidP="00E66FE6">
      <w:pPr>
        <w:spacing w:before="240" w:after="0" w:line="240" w:lineRule="auto"/>
        <w:ind w:left="540" w:hanging="540"/>
        <w:jc w:val="both"/>
        <w:rPr>
          <w:rFonts w:ascii="Times New Roman" w:eastAsia="Times New Roman" w:hAnsi="Times New Roman" w:cs="Times New Roman"/>
          <w:color w:val="000000"/>
          <w:sz w:val="27"/>
          <w:szCs w:val="27"/>
          <w:lang w:eastAsia="pt-BR"/>
        </w:rPr>
      </w:pPr>
      <w:r w:rsidRPr="00E66FE6">
        <w:rPr>
          <w:rFonts w:ascii="Wingdings" w:eastAsia="Times New Roman" w:hAnsi="Wingdings" w:cs="Times New Roman"/>
          <w:color w:val="000000"/>
          <w:lang w:eastAsia="pt-BR"/>
        </w:rPr>
        <w:lastRenderedPageBreak/>
        <w:t></w:t>
      </w:r>
      <w:r w:rsidRPr="00E66FE6">
        <w:rPr>
          <w:rFonts w:ascii="Wingdings" w:eastAsia="Times New Roman" w:hAnsi="Wingdings" w:cs="Times New Roman"/>
          <w:color w:val="000000"/>
          <w:lang w:eastAsia="pt-BR"/>
        </w:rPr>
        <w:t></w:t>
      </w:r>
      <w:r w:rsidRPr="00E66FE6">
        <w:rPr>
          <w:rFonts w:ascii="Calibri" w:eastAsia="Times New Roman" w:hAnsi="Calibri" w:cs="Calibri"/>
          <w:b/>
          <w:bCs/>
          <w:color w:val="000000"/>
          <w:lang w:eastAsia="pt-BR"/>
        </w:rPr>
        <w:t>PRAZO DE ENTREGA: </w:t>
      </w:r>
      <w:r w:rsidRPr="00E66FE6">
        <w:rPr>
          <w:rFonts w:ascii="Calibri" w:eastAsia="Times New Roman" w:hAnsi="Calibri" w:cs="Calibri"/>
          <w:color w:val="000000"/>
          <w:lang w:eastAsia="pt-BR"/>
        </w:rPr>
        <w:t>10 (dez) dias úteis a partir do recebimento da Ordem de Fornecimento.</w:t>
      </w:r>
    </w:p>
    <w:p w14:paraId="001F2F02" w14:textId="77777777" w:rsidR="00E66FE6" w:rsidRPr="00E66FE6" w:rsidRDefault="00E66FE6" w:rsidP="00E66FE6">
      <w:pPr>
        <w:spacing w:before="240" w:after="0" w:line="240" w:lineRule="auto"/>
        <w:ind w:left="570" w:hanging="567"/>
        <w:jc w:val="both"/>
        <w:rPr>
          <w:rFonts w:ascii="Times New Roman" w:eastAsia="Times New Roman" w:hAnsi="Times New Roman" w:cs="Times New Roman"/>
          <w:color w:val="000000"/>
          <w:sz w:val="27"/>
          <w:szCs w:val="27"/>
          <w:lang w:eastAsia="pt-BR"/>
        </w:rPr>
      </w:pPr>
      <w:r w:rsidRPr="00E66FE6">
        <w:rPr>
          <w:rFonts w:ascii="Wingdings" w:eastAsia="Times New Roman" w:hAnsi="Wingdings" w:cs="Times New Roman"/>
          <w:color w:val="000000"/>
          <w:lang w:eastAsia="pt-BR"/>
        </w:rPr>
        <w:t></w:t>
      </w:r>
      <w:r w:rsidRPr="00E66FE6">
        <w:rPr>
          <w:rFonts w:ascii="Wingdings" w:eastAsia="Times New Roman" w:hAnsi="Wingdings" w:cs="Times New Roman"/>
          <w:color w:val="000000"/>
          <w:lang w:eastAsia="pt-BR"/>
        </w:rPr>
        <w:t></w:t>
      </w:r>
      <w:r w:rsidRPr="00E66FE6">
        <w:rPr>
          <w:rFonts w:ascii="Calibri" w:eastAsia="Times New Roman" w:hAnsi="Calibri" w:cs="Calibri"/>
          <w:b/>
          <w:bCs/>
          <w:color w:val="000000"/>
          <w:lang w:eastAsia="pt-BR"/>
        </w:rPr>
        <w:t>DAS DECLARAÇÕES:</w:t>
      </w:r>
    </w:p>
    <w:p w14:paraId="77D859BE" w14:textId="77777777" w:rsidR="00E66FE6" w:rsidRPr="00E66FE6" w:rsidRDefault="00E66FE6" w:rsidP="00E66FE6">
      <w:pPr>
        <w:spacing w:before="240" w:after="0" w:line="240" w:lineRule="auto"/>
        <w:ind w:left="420" w:hanging="426"/>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color w:val="000000"/>
          <w:lang w:eastAsia="pt-BR"/>
        </w:rPr>
        <w:t>01. Declara, sob as penas da lei, que os preços cotados incluem todos os custos e despesas necessárias ao cumprimento integral das obrigações decorrentes desta licitação.</w:t>
      </w:r>
    </w:p>
    <w:p w14:paraId="71083BA9" w14:textId="77777777" w:rsidR="00E66FE6" w:rsidRPr="00E66FE6" w:rsidRDefault="00E66FE6" w:rsidP="00E66FE6">
      <w:pPr>
        <w:spacing w:before="240" w:after="120" w:line="240" w:lineRule="auto"/>
        <w:ind w:left="1140"/>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color w:val="000000"/>
          <w:lang w:eastAsia="pt-BR"/>
        </w:rPr>
        <w:t>02. Declara que, por ser de seu conhecimento, atende e se submete a todos os itens e condições do Edital e de seus Anexos, relativos à licitação </w:t>
      </w:r>
      <w:r w:rsidRPr="00E66FE6">
        <w:rPr>
          <w:rFonts w:ascii="Calibri" w:eastAsia="Times New Roman" w:hAnsi="Calibri" w:cs="Calibri"/>
          <w:i/>
          <w:iCs/>
          <w:color w:val="000000"/>
          <w:lang w:eastAsia="pt-BR"/>
        </w:rPr>
        <w:t>supra</w:t>
      </w:r>
      <w:r w:rsidRPr="00E66FE6">
        <w:rPr>
          <w:rFonts w:ascii="Calibri" w:eastAsia="Times New Roman" w:hAnsi="Calibri" w:cs="Calibri"/>
          <w:color w:val="000000"/>
          <w:lang w:eastAsia="pt-BR"/>
        </w:rPr>
        <w:t xml:space="preserve">, bem como às disposições das Leis Municipais </w:t>
      </w:r>
      <w:proofErr w:type="spellStart"/>
      <w:r w:rsidRPr="00E66FE6">
        <w:rPr>
          <w:rFonts w:ascii="Calibri" w:eastAsia="Times New Roman" w:hAnsi="Calibri" w:cs="Calibri"/>
          <w:color w:val="000000"/>
          <w:lang w:eastAsia="pt-BR"/>
        </w:rPr>
        <w:t>nº</w:t>
      </w:r>
      <w:r w:rsidRPr="00E66FE6">
        <w:rPr>
          <w:rFonts w:ascii="Calibri" w:eastAsia="Times New Roman" w:hAnsi="Calibri" w:cs="Calibri"/>
          <w:color w:val="000000"/>
          <w:vertAlign w:val="superscript"/>
          <w:lang w:eastAsia="pt-BR"/>
        </w:rPr>
        <w:t>s</w:t>
      </w:r>
      <w:proofErr w:type="spellEnd"/>
      <w:r w:rsidRPr="00E66FE6">
        <w:rPr>
          <w:rFonts w:ascii="Calibri" w:eastAsia="Times New Roman" w:hAnsi="Calibri" w:cs="Calibri"/>
          <w:color w:val="000000"/>
          <w:lang w:eastAsia="pt-BR"/>
        </w:rPr>
        <w:t xml:space="preserve"> 13.278/2002, 17.260/2020 e 17.273.2020, dos Decretos Municipais </w:t>
      </w:r>
      <w:proofErr w:type="spellStart"/>
      <w:r w:rsidRPr="00E66FE6">
        <w:rPr>
          <w:rFonts w:ascii="Calibri" w:eastAsia="Times New Roman" w:hAnsi="Calibri" w:cs="Calibri"/>
          <w:color w:val="000000"/>
          <w:lang w:eastAsia="pt-BR"/>
        </w:rPr>
        <w:t>nº</w:t>
      </w:r>
      <w:r w:rsidRPr="00E66FE6">
        <w:rPr>
          <w:rFonts w:ascii="Calibri" w:eastAsia="Times New Roman" w:hAnsi="Calibri" w:cs="Calibri"/>
          <w:color w:val="000000"/>
          <w:vertAlign w:val="superscript"/>
          <w:lang w:eastAsia="pt-BR"/>
        </w:rPr>
        <w:t>s</w:t>
      </w:r>
      <w:proofErr w:type="spellEnd"/>
      <w:r w:rsidRPr="00E66FE6">
        <w:rPr>
          <w:rFonts w:ascii="Calibri" w:eastAsia="Times New Roman" w:hAnsi="Calibri" w:cs="Calibri"/>
          <w:color w:val="000000"/>
          <w:lang w:eastAsia="pt-BR"/>
        </w:rPr>
        <w:t xml:space="preserve"> 43.406/2003, alterado pelo Decreto 55.427/2014, 44.279/2003, 46.662/2005, 52.091/2011, 54.102/2013, 56.475/2015, 56.144/2015 das Leis Federais </w:t>
      </w:r>
      <w:proofErr w:type="spellStart"/>
      <w:r w:rsidRPr="00E66FE6">
        <w:rPr>
          <w:rFonts w:ascii="Calibri" w:eastAsia="Times New Roman" w:hAnsi="Calibri" w:cs="Calibri"/>
          <w:color w:val="000000"/>
          <w:lang w:eastAsia="pt-BR"/>
        </w:rPr>
        <w:t>nº</w:t>
      </w:r>
      <w:r w:rsidRPr="00E66FE6">
        <w:rPr>
          <w:rFonts w:ascii="Calibri" w:eastAsia="Times New Roman" w:hAnsi="Calibri" w:cs="Calibri"/>
          <w:color w:val="000000"/>
          <w:vertAlign w:val="superscript"/>
          <w:lang w:eastAsia="pt-BR"/>
        </w:rPr>
        <w:t>s</w:t>
      </w:r>
      <w:proofErr w:type="spellEnd"/>
      <w:r w:rsidRPr="00E66FE6">
        <w:rPr>
          <w:rFonts w:ascii="Calibri" w:eastAsia="Times New Roman" w:hAnsi="Calibri" w:cs="Calibri"/>
          <w:color w:val="000000"/>
          <w:lang w:eastAsia="pt-BR"/>
        </w:rPr>
        <w:t> 10.520/2002 e 8.666/1993,</w:t>
      </w:r>
      <w:r w:rsidRPr="00E66FE6">
        <w:rPr>
          <w:rFonts w:ascii="Times New Roman" w:eastAsia="Times New Roman" w:hAnsi="Times New Roman" w:cs="Times New Roman"/>
          <w:color w:val="000000"/>
          <w:sz w:val="24"/>
          <w:szCs w:val="24"/>
          <w:lang w:eastAsia="pt-BR"/>
        </w:rPr>
        <w:t> </w:t>
      </w:r>
      <w:r w:rsidRPr="00E66FE6">
        <w:rPr>
          <w:rFonts w:ascii="Calibri" w:eastAsia="Times New Roman" w:hAnsi="Calibri" w:cs="Calibri"/>
          <w:color w:val="000000"/>
          <w:lang w:eastAsia="pt-BR"/>
        </w:rPr>
        <w:t>da Lei Complementar nº 123/2006, alterada pela Lei Complementar nº 147/2014, e das demais normas complementares aplicáveis.</w:t>
      </w:r>
    </w:p>
    <w:p w14:paraId="3B4A9588" w14:textId="77777777" w:rsidR="00E66FE6" w:rsidRPr="00E66FE6" w:rsidRDefault="00E66FE6" w:rsidP="00E66FE6">
      <w:pPr>
        <w:spacing w:before="240" w:after="0" w:line="240" w:lineRule="auto"/>
        <w:ind w:left="420" w:hanging="425"/>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color w:val="000000"/>
          <w:lang w:eastAsia="pt-BR"/>
        </w:rPr>
        <w:t>03. Declara, sob as penas da lei, que tem condições de fornecer os bens licitados, nos exatos termos da especificação contida no Anexo I deste Edital, independentemente de demais compromissos porventura anteriormente firmados, inclusive no que tange à disponibilização de mão de obra.</w:t>
      </w:r>
    </w:p>
    <w:p w14:paraId="7ADA28FF" w14:textId="77777777" w:rsidR="00E66FE6" w:rsidRPr="00E66FE6" w:rsidRDefault="00E66FE6" w:rsidP="00E66FE6">
      <w:pPr>
        <w:spacing w:before="240"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p w14:paraId="12673AC1" w14:textId="77777777" w:rsidR="00E66FE6" w:rsidRPr="00E66FE6" w:rsidRDefault="00E66FE6" w:rsidP="00E66FE6">
      <w:pPr>
        <w:spacing w:before="240"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p w14:paraId="6765AF3D" w14:textId="77777777" w:rsidR="00E66FE6" w:rsidRPr="00E66FE6" w:rsidRDefault="00E66FE6" w:rsidP="00E66FE6">
      <w:pPr>
        <w:spacing w:before="240" w:after="0" w:line="240" w:lineRule="auto"/>
        <w:ind w:left="1140" w:hanging="1134"/>
        <w:jc w:val="center"/>
        <w:rPr>
          <w:rFonts w:ascii="Times New Roman" w:eastAsia="Times New Roman" w:hAnsi="Times New Roman" w:cs="Times New Roman"/>
          <w:color w:val="000000"/>
          <w:sz w:val="27"/>
          <w:szCs w:val="27"/>
          <w:lang w:eastAsia="pt-BR"/>
        </w:rPr>
      </w:pPr>
      <w:r w:rsidRPr="00E66FE6">
        <w:rPr>
          <w:rFonts w:ascii="Calibri" w:eastAsia="Times New Roman" w:hAnsi="Calibri" w:cs="Calibri"/>
          <w:color w:val="000000"/>
          <w:lang w:eastAsia="pt-BR"/>
        </w:rPr>
        <w:t xml:space="preserve">(local do estabelecimento), de </w:t>
      </w:r>
      <w:proofErr w:type="spellStart"/>
      <w:r w:rsidRPr="00E66FE6">
        <w:rPr>
          <w:rFonts w:ascii="Calibri" w:eastAsia="Times New Roman" w:hAnsi="Calibri" w:cs="Calibri"/>
          <w:color w:val="000000"/>
          <w:lang w:eastAsia="pt-BR"/>
        </w:rPr>
        <w:t>de</w:t>
      </w:r>
      <w:proofErr w:type="spellEnd"/>
      <w:r w:rsidRPr="00E66FE6">
        <w:rPr>
          <w:rFonts w:ascii="Calibri" w:eastAsia="Times New Roman" w:hAnsi="Calibri" w:cs="Calibri"/>
          <w:color w:val="000000"/>
          <w:lang w:eastAsia="pt-BR"/>
        </w:rPr>
        <w:t xml:space="preserve"> 202</w:t>
      </w:r>
      <w:r w:rsidR="00CD344B">
        <w:rPr>
          <w:rFonts w:ascii="Calibri" w:eastAsia="Times New Roman" w:hAnsi="Calibri" w:cs="Calibri"/>
          <w:color w:val="000000"/>
          <w:lang w:eastAsia="pt-BR"/>
        </w:rPr>
        <w:t>3</w:t>
      </w:r>
    </w:p>
    <w:p w14:paraId="2C6BD880" w14:textId="77777777" w:rsidR="00E66FE6" w:rsidRPr="00E66FE6" w:rsidRDefault="00E66FE6" w:rsidP="00E66FE6">
      <w:pPr>
        <w:spacing w:before="240" w:after="0" w:line="240" w:lineRule="auto"/>
        <w:ind w:left="1140" w:hanging="1134"/>
        <w:jc w:val="center"/>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p w14:paraId="5C1A326D" w14:textId="77777777" w:rsidR="00E66FE6" w:rsidRPr="00E66FE6" w:rsidRDefault="00E66FE6" w:rsidP="00E66FE6">
      <w:pPr>
        <w:spacing w:before="240" w:after="0" w:line="240" w:lineRule="auto"/>
        <w:ind w:left="1140" w:hanging="1134"/>
        <w:jc w:val="center"/>
        <w:rPr>
          <w:rFonts w:ascii="Times New Roman" w:eastAsia="Times New Roman" w:hAnsi="Times New Roman" w:cs="Times New Roman"/>
          <w:color w:val="000000"/>
          <w:sz w:val="27"/>
          <w:szCs w:val="27"/>
          <w:lang w:eastAsia="pt-BR"/>
        </w:rPr>
      </w:pPr>
      <w:r w:rsidRPr="00E66FE6">
        <w:rPr>
          <w:rFonts w:ascii="Calibri" w:eastAsia="Times New Roman" w:hAnsi="Calibri" w:cs="Calibri"/>
          <w:color w:val="000000"/>
          <w:lang w:eastAsia="pt-BR"/>
        </w:rPr>
        <w:t>_______________________________________</w:t>
      </w:r>
    </w:p>
    <w:p w14:paraId="0403B6CA" w14:textId="77777777" w:rsidR="00E66FE6" w:rsidRPr="00E66FE6" w:rsidRDefault="00E66FE6" w:rsidP="00E66FE6">
      <w:pPr>
        <w:spacing w:before="240" w:after="0" w:line="240" w:lineRule="auto"/>
        <w:ind w:left="1140" w:hanging="1134"/>
        <w:jc w:val="center"/>
        <w:rPr>
          <w:rFonts w:ascii="Times New Roman" w:eastAsia="Times New Roman" w:hAnsi="Times New Roman" w:cs="Times New Roman"/>
          <w:color w:val="000000"/>
          <w:sz w:val="27"/>
          <w:szCs w:val="27"/>
          <w:lang w:eastAsia="pt-BR"/>
        </w:rPr>
      </w:pPr>
      <w:r w:rsidRPr="00E66FE6">
        <w:rPr>
          <w:rFonts w:ascii="Calibri" w:eastAsia="Times New Roman" w:hAnsi="Calibri" w:cs="Calibri"/>
          <w:color w:val="000000"/>
          <w:spacing w:val="-10"/>
          <w:lang w:eastAsia="pt-BR"/>
        </w:rPr>
        <w:t>(assinatura do responsável da firma proponente)</w:t>
      </w:r>
    </w:p>
    <w:p w14:paraId="175D32B6" w14:textId="77777777" w:rsidR="00E66FE6" w:rsidRPr="00E66FE6" w:rsidRDefault="00E66FE6" w:rsidP="00E66FE6">
      <w:pPr>
        <w:spacing w:before="240" w:after="0" w:line="240" w:lineRule="auto"/>
        <w:ind w:left="1140" w:hanging="1134"/>
        <w:jc w:val="center"/>
        <w:rPr>
          <w:rFonts w:ascii="Times New Roman" w:eastAsia="Times New Roman" w:hAnsi="Times New Roman" w:cs="Times New Roman"/>
          <w:color w:val="000000"/>
          <w:sz w:val="27"/>
          <w:szCs w:val="27"/>
          <w:lang w:eastAsia="pt-BR"/>
        </w:rPr>
      </w:pPr>
      <w:r w:rsidRPr="00E66FE6">
        <w:rPr>
          <w:rFonts w:ascii="Calibri" w:eastAsia="Times New Roman" w:hAnsi="Calibri" w:cs="Calibri"/>
          <w:color w:val="000000"/>
          <w:spacing w:val="-10"/>
          <w:lang w:eastAsia="pt-BR"/>
        </w:rPr>
        <w:t>Nome / R.G. nº / Cargo</w:t>
      </w:r>
    </w:p>
    <w:p w14:paraId="5561E1DE" w14:textId="77777777" w:rsidR="00E66FE6" w:rsidRPr="00E66FE6" w:rsidRDefault="00E66FE6" w:rsidP="00E66FE6">
      <w:pPr>
        <w:spacing w:before="240"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p w14:paraId="48D3F40D" w14:textId="77777777" w:rsidR="00E66FE6" w:rsidRPr="00E66FE6" w:rsidRDefault="00E66FE6" w:rsidP="00E66FE6">
      <w:pPr>
        <w:spacing w:before="240"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p w14:paraId="222CCC41" w14:textId="77777777" w:rsidR="00E66FE6" w:rsidRPr="00E66FE6" w:rsidRDefault="00E66FE6" w:rsidP="00E66FE6">
      <w:pPr>
        <w:spacing w:before="240"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p w14:paraId="7BFC34AB" w14:textId="77777777" w:rsidR="00E66FE6" w:rsidRPr="00E66FE6" w:rsidRDefault="00E66FE6" w:rsidP="00E66FE6">
      <w:pPr>
        <w:spacing w:before="240"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p w14:paraId="2CA4ECA7" w14:textId="77777777" w:rsidR="00E66FE6" w:rsidRPr="00E66FE6" w:rsidRDefault="00E66FE6" w:rsidP="00E66FE6">
      <w:pPr>
        <w:spacing w:before="240"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p w14:paraId="157D6B25" w14:textId="77777777" w:rsidR="00E66FE6" w:rsidRDefault="00E66FE6" w:rsidP="00E66FE6">
      <w:pPr>
        <w:spacing w:before="240"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p w14:paraId="6B62F1B3" w14:textId="77777777" w:rsidR="00CD344B" w:rsidRDefault="00CD344B" w:rsidP="00E66FE6">
      <w:pPr>
        <w:spacing w:before="240" w:after="0" w:line="240" w:lineRule="auto"/>
        <w:ind w:left="1140" w:hanging="1134"/>
        <w:jc w:val="both"/>
        <w:rPr>
          <w:rFonts w:ascii="Times New Roman" w:eastAsia="Times New Roman" w:hAnsi="Times New Roman" w:cs="Times New Roman"/>
          <w:color w:val="000000"/>
          <w:sz w:val="27"/>
          <w:szCs w:val="27"/>
          <w:lang w:eastAsia="pt-BR"/>
        </w:rPr>
      </w:pPr>
    </w:p>
    <w:p w14:paraId="02F2C34E" w14:textId="77777777" w:rsidR="00CD344B" w:rsidRDefault="00CD344B" w:rsidP="00E66FE6">
      <w:pPr>
        <w:spacing w:before="240" w:after="0" w:line="240" w:lineRule="auto"/>
        <w:ind w:left="1140" w:hanging="1134"/>
        <w:jc w:val="both"/>
        <w:rPr>
          <w:rFonts w:ascii="Times New Roman" w:eastAsia="Times New Roman" w:hAnsi="Times New Roman" w:cs="Times New Roman"/>
          <w:color w:val="000000"/>
          <w:sz w:val="27"/>
          <w:szCs w:val="27"/>
          <w:lang w:eastAsia="pt-BR"/>
        </w:rPr>
      </w:pPr>
    </w:p>
    <w:p w14:paraId="168FC96D" w14:textId="505E9ABA" w:rsidR="00CD344B" w:rsidRPr="00E66FE6" w:rsidRDefault="00CD344B" w:rsidP="00CD344B">
      <w:pPr>
        <w:spacing w:before="240" w:after="0" w:line="240" w:lineRule="auto"/>
        <w:ind w:left="1140" w:hanging="1134"/>
        <w:jc w:val="both"/>
        <w:rPr>
          <w:rFonts w:ascii="Times New Roman" w:eastAsia="Times New Roman" w:hAnsi="Times New Roman" w:cs="Times New Roman"/>
          <w:color w:val="000000"/>
          <w:sz w:val="27"/>
          <w:szCs w:val="27"/>
          <w:lang w:eastAsia="pt-BR"/>
        </w:rPr>
      </w:pPr>
      <w:r>
        <w:rPr>
          <w:rFonts w:ascii="Calibri" w:eastAsia="Times New Roman" w:hAnsi="Calibri" w:cs="Calibri"/>
          <w:b/>
          <w:bCs/>
          <w:color w:val="000000"/>
          <w:lang w:eastAsia="pt-BR"/>
        </w:rPr>
        <w:lastRenderedPageBreak/>
        <w:t xml:space="preserve">PREGÃO ELETRÔNICO Nº: </w:t>
      </w:r>
      <w:r w:rsidR="005050E6">
        <w:rPr>
          <w:rFonts w:ascii="Calibri" w:eastAsia="Times New Roman" w:hAnsi="Calibri" w:cs="Calibri"/>
          <w:b/>
          <w:bCs/>
          <w:color w:val="000000"/>
          <w:lang w:eastAsia="pt-BR"/>
        </w:rPr>
        <w:t>03</w:t>
      </w:r>
      <w:r w:rsidRPr="00E66FE6">
        <w:rPr>
          <w:rFonts w:ascii="Calibri" w:eastAsia="Times New Roman" w:hAnsi="Calibri" w:cs="Calibri"/>
          <w:b/>
          <w:bCs/>
          <w:color w:val="000000"/>
          <w:lang w:eastAsia="pt-BR"/>
        </w:rPr>
        <w:t>/</w:t>
      </w:r>
      <w:r>
        <w:rPr>
          <w:rFonts w:ascii="Calibri" w:eastAsia="Times New Roman" w:hAnsi="Calibri" w:cs="Calibri"/>
          <w:b/>
          <w:bCs/>
          <w:color w:val="000000"/>
          <w:lang w:eastAsia="pt-BR"/>
        </w:rPr>
        <w:t>2023-COBES</w:t>
      </w:r>
    </w:p>
    <w:p w14:paraId="5B2F901C" w14:textId="77777777" w:rsidR="00CD344B" w:rsidRPr="00E66FE6" w:rsidRDefault="00CD344B" w:rsidP="00CD344B">
      <w:pPr>
        <w:spacing w:after="0" w:line="240" w:lineRule="auto"/>
        <w:ind w:left="1425" w:hanging="1418"/>
        <w:jc w:val="both"/>
        <w:rPr>
          <w:rFonts w:ascii="Times New Roman" w:eastAsia="Times New Roman" w:hAnsi="Times New Roman" w:cs="Times New Roman"/>
          <w:color w:val="000000"/>
          <w:sz w:val="27"/>
          <w:szCs w:val="27"/>
          <w:lang w:eastAsia="pt-BR"/>
        </w:rPr>
      </w:pPr>
      <w:r>
        <w:rPr>
          <w:rFonts w:ascii="Calibri" w:eastAsia="Times New Roman" w:hAnsi="Calibri" w:cs="Calibri"/>
          <w:b/>
          <w:bCs/>
          <w:color w:val="000000"/>
          <w:lang w:eastAsia="pt-BR"/>
        </w:rPr>
        <w:t>PROCESSO: 6013.2022</w:t>
      </w:r>
      <w:r w:rsidRPr="00E66FE6">
        <w:rPr>
          <w:rFonts w:ascii="Calibri" w:eastAsia="Times New Roman" w:hAnsi="Calibri" w:cs="Calibri"/>
          <w:b/>
          <w:bCs/>
          <w:color w:val="000000"/>
          <w:lang w:eastAsia="pt-BR"/>
        </w:rPr>
        <w:t>/000</w:t>
      </w:r>
      <w:r>
        <w:rPr>
          <w:rFonts w:ascii="Calibri" w:eastAsia="Times New Roman" w:hAnsi="Calibri" w:cs="Calibri"/>
          <w:b/>
          <w:bCs/>
          <w:color w:val="000000"/>
          <w:lang w:eastAsia="pt-BR"/>
        </w:rPr>
        <w:t>3837-7</w:t>
      </w:r>
    </w:p>
    <w:p w14:paraId="1D2DFFE8" w14:textId="77777777" w:rsidR="00CD344B" w:rsidRPr="00E66FE6" w:rsidRDefault="00CD344B" w:rsidP="00CD344B">
      <w:pPr>
        <w:spacing w:after="0" w:line="240" w:lineRule="auto"/>
        <w:ind w:left="1425" w:hanging="1418"/>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TIPO: MENOR PREÇO UNITÁRIO POR ITEM</w:t>
      </w:r>
    </w:p>
    <w:p w14:paraId="78996313" w14:textId="77777777" w:rsidR="00CD344B" w:rsidRPr="00E66FE6" w:rsidRDefault="00CD344B" w:rsidP="00CD344B">
      <w:pPr>
        <w:spacing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MODALIDADE: PREGÃO ELETRÔNICO</w:t>
      </w:r>
    </w:p>
    <w:p w14:paraId="02C04322" w14:textId="77777777" w:rsidR="00CD344B" w:rsidRPr="00E66FE6" w:rsidRDefault="00CD344B" w:rsidP="00CD344B">
      <w:pPr>
        <w:spacing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CRITÉRIO DE JULGAMENTO: MENOR PREÇO UNITÁRIO POR ITEM</w:t>
      </w:r>
    </w:p>
    <w:p w14:paraId="53BB85C0" w14:textId="77777777" w:rsidR="00CD344B" w:rsidRPr="00E66FE6" w:rsidRDefault="00CD344B" w:rsidP="00CD344B">
      <w:pPr>
        <w:spacing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OBJETO: </w:t>
      </w:r>
      <w:r w:rsidRPr="00E66FE6">
        <w:rPr>
          <w:rFonts w:ascii="Calibri" w:eastAsia="Times New Roman" w:hAnsi="Calibri" w:cs="Calibri"/>
          <w:color w:val="000000"/>
          <w:lang w:eastAsia="pt-BR"/>
        </w:rPr>
        <w:t>Registro de Preços para </w:t>
      </w:r>
      <w:r w:rsidRPr="00E66FE6">
        <w:rPr>
          <w:rFonts w:ascii="Calibri" w:eastAsia="Times New Roman" w:hAnsi="Calibri" w:cs="Calibri"/>
          <w:b/>
          <w:bCs/>
          <w:color w:val="000000"/>
          <w:lang w:eastAsia="pt-BR"/>
        </w:rPr>
        <w:t>fornecimento de Gás Liquefeito de Petróleo – G.L.P Envasado – Botijão </w:t>
      </w:r>
      <w:r w:rsidRPr="00E66FE6">
        <w:rPr>
          <w:rFonts w:ascii="Calibri" w:eastAsia="Times New Roman" w:hAnsi="Calibri" w:cs="Calibri"/>
          <w:color w:val="000000"/>
          <w:lang w:eastAsia="pt-BR"/>
        </w:rPr>
        <w:t>para a PMSP</w:t>
      </w:r>
      <w:r w:rsidRPr="00E66FE6">
        <w:rPr>
          <w:rFonts w:ascii="Calibri" w:eastAsia="Times New Roman" w:hAnsi="Calibri" w:cs="Calibri"/>
          <w:b/>
          <w:bCs/>
          <w:color w:val="000000"/>
          <w:lang w:eastAsia="pt-BR"/>
        </w:rPr>
        <w:t>, conforme especificações constantes do Anexo I deste Edital.</w:t>
      </w:r>
    </w:p>
    <w:p w14:paraId="566C1BCE" w14:textId="77777777" w:rsidR="00E66FE6" w:rsidRPr="00E66FE6" w:rsidRDefault="00E66FE6" w:rsidP="00E66FE6">
      <w:pPr>
        <w:spacing w:after="0" w:line="240" w:lineRule="auto"/>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p w14:paraId="7F653F34" w14:textId="77777777" w:rsidR="00E66FE6" w:rsidRPr="00E66FE6" w:rsidRDefault="00E66FE6" w:rsidP="00CD344B">
      <w:pPr>
        <w:spacing w:before="240" w:after="0" w:line="240" w:lineRule="auto"/>
        <w:ind w:left="1140" w:hanging="1134"/>
        <w:jc w:val="center"/>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spacing w:val="20"/>
          <w:lang w:eastAsia="pt-BR"/>
        </w:rPr>
        <w:t>ANEXO III</w:t>
      </w:r>
    </w:p>
    <w:p w14:paraId="2ECB13A4" w14:textId="77777777" w:rsidR="00E66FE6" w:rsidRPr="00E66FE6" w:rsidRDefault="00E66FE6" w:rsidP="00E66FE6">
      <w:pPr>
        <w:spacing w:before="240" w:after="0" w:line="240" w:lineRule="auto"/>
        <w:ind w:left="1140" w:hanging="1134"/>
        <w:jc w:val="center"/>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spacing w:val="20"/>
          <w:lang w:eastAsia="pt-BR"/>
        </w:rPr>
        <w:t>MODELO REFERENCIAL DE DECLARAÇÕES</w:t>
      </w:r>
    </w:p>
    <w:p w14:paraId="4AC2EA25" w14:textId="77777777" w:rsidR="00E66FE6" w:rsidRPr="00E66FE6" w:rsidRDefault="00E66FE6" w:rsidP="00E66FE6">
      <w:pPr>
        <w:spacing w:before="240" w:after="0" w:line="240" w:lineRule="auto"/>
        <w:ind w:left="1140" w:hanging="1134"/>
        <w:jc w:val="center"/>
        <w:rPr>
          <w:rFonts w:ascii="Times New Roman" w:eastAsia="Times New Roman" w:hAnsi="Times New Roman" w:cs="Times New Roman"/>
          <w:color w:val="000000"/>
          <w:sz w:val="27"/>
          <w:szCs w:val="27"/>
          <w:lang w:eastAsia="pt-BR"/>
        </w:rPr>
      </w:pPr>
      <w:r w:rsidRPr="00E66FE6">
        <w:rPr>
          <w:rFonts w:ascii="Calibri" w:eastAsia="Times New Roman" w:hAnsi="Calibri" w:cs="Calibri"/>
          <w:color w:val="000000"/>
          <w:lang w:eastAsia="pt-BR"/>
        </w:rPr>
        <w:t>(PAPEL TIMBRADO DA EMPRESA)</w:t>
      </w:r>
    </w:p>
    <w:p w14:paraId="0D337A61" w14:textId="77777777" w:rsidR="00E66FE6" w:rsidRPr="00E66FE6" w:rsidRDefault="00E66FE6" w:rsidP="00E66FE6">
      <w:pPr>
        <w:spacing w:before="240" w:after="0" w:line="240" w:lineRule="auto"/>
        <w:ind w:left="1140" w:hanging="1134"/>
        <w:jc w:val="center"/>
        <w:rPr>
          <w:rFonts w:ascii="Times New Roman" w:eastAsia="Times New Roman" w:hAnsi="Times New Roman" w:cs="Times New Roman"/>
          <w:color w:val="000000"/>
          <w:sz w:val="27"/>
          <w:szCs w:val="27"/>
          <w:lang w:eastAsia="pt-BR"/>
        </w:rPr>
      </w:pPr>
      <w:r w:rsidRPr="00E66FE6">
        <w:rPr>
          <w:rFonts w:ascii="Calibri" w:eastAsia="Times New Roman" w:hAnsi="Calibri" w:cs="Calibri"/>
          <w:color w:val="000000"/>
          <w:lang w:eastAsia="pt-BR"/>
        </w:rPr>
        <w:t>(APRESENTAÇÃO OBRIGATÓRIA PARA TODAS AS LICITANTES)</w:t>
      </w:r>
    </w:p>
    <w:p w14:paraId="1DB36F4A" w14:textId="77777777" w:rsidR="00E66FE6" w:rsidRPr="00E66FE6" w:rsidRDefault="00E66FE6" w:rsidP="00E66FE6">
      <w:pPr>
        <w:spacing w:before="240" w:after="0" w:line="240" w:lineRule="auto"/>
        <w:ind w:left="1140" w:hanging="1134"/>
        <w:jc w:val="center"/>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p w14:paraId="2E50496F" w14:textId="77777777" w:rsidR="00E66FE6" w:rsidRPr="00E66FE6" w:rsidRDefault="00E66FE6" w:rsidP="00E66FE6">
      <w:pPr>
        <w:spacing w:before="240" w:after="240" w:line="240" w:lineRule="auto"/>
        <w:ind w:left="1140" w:hanging="708"/>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color w:val="000000"/>
          <w:lang w:eastAsia="pt-BR"/>
        </w:rPr>
        <w:t xml:space="preserve">A __________________________, inscrita no CNPJ sob o nº ________________________, por intermédio de seu representante legal, o(a) </w:t>
      </w:r>
      <w:proofErr w:type="spellStart"/>
      <w:r w:rsidRPr="00E66FE6">
        <w:rPr>
          <w:rFonts w:ascii="Calibri" w:eastAsia="Times New Roman" w:hAnsi="Calibri" w:cs="Calibri"/>
          <w:color w:val="000000"/>
          <w:lang w:eastAsia="pt-BR"/>
        </w:rPr>
        <w:t>Sr</w:t>
      </w:r>
      <w:proofErr w:type="spellEnd"/>
      <w:r w:rsidRPr="00E66FE6">
        <w:rPr>
          <w:rFonts w:ascii="Calibri" w:eastAsia="Times New Roman" w:hAnsi="Calibri" w:cs="Calibri"/>
          <w:color w:val="000000"/>
          <w:lang w:eastAsia="pt-BR"/>
        </w:rPr>
        <w:t>(a).______________________, portador(a) da Carteira de Identidade nº______________ e do CPF nº _____________________, </w:t>
      </w:r>
      <w:r w:rsidRPr="00E66FE6">
        <w:rPr>
          <w:rFonts w:ascii="Calibri" w:eastAsia="Times New Roman" w:hAnsi="Calibri" w:cs="Calibri"/>
          <w:b/>
          <w:bCs/>
          <w:color w:val="000000"/>
          <w:lang w:eastAsia="pt-BR"/>
        </w:rPr>
        <w:t>DECLARA:</w:t>
      </w:r>
    </w:p>
    <w:p w14:paraId="5A504B62" w14:textId="77777777" w:rsidR="00E66FE6" w:rsidRPr="00E66FE6" w:rsidRDefault="00E66FE6" w:rsidP="00E66FE6">
      <w:pPr>
        <w:spacing w:before="240" w:after="240" w:line="240" w:lineRule="auto"/>
        <w:ind w:left="780" w:hanging="360"/>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 </w:t>
      </w:r>
      <w:r w:rsidRPr="00E66FE6">
        <w:rPr>
          <w:rFonts w:ascii="Calibri" w:eastAsia="Times New Roman" w:hAnsi="Calibri" w:cs="Calibri"/>
          <w:color w:val="000000"/>
          <w:lang w:eastAsia="pt-BR"/>
        </w:rPr>
        <w:t>Para os fins do disposto no inciso V, do art. 27, da Lei nº 8.666, de 21 de junho de 1993, acrescido pela Lei nº 9.854, de 27 de outubro de 1999, que não emprega menor de dezoito anos em trabalho noturno, perigoso ou insalubre, e não emprega menor de dezesseis anos;</w:t>
      </w:r>
    </w:p>
    <w:p w14:paraId="32859A03" w14:textId="77777777" w:rsidR="00E66FE6" w:rsidRPr="00E66FE6" w:rsidRDefault="00E66FE6" w:rsidP="00E66FE6">
      <w:pPr>
        <w:spacing w:before="240" w:after="0" w:line="240" w:lineRule="auto"/>
        <w:ind w:left="57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Ressalva: emprega menor, a partir de quatorze anos, na condição de aprendiz ( ).</w:t>
      </w:r>
    </w:p>
    <w:p w14:paraId="2C4E76B2" w14:textId="77777777" w:rsidR="00E66FE6" w:rsidRPr="00E66FE6" w:rsidRDefault="00E66FE6" w:rsidP="00E66FE6">
      <w:pPr>
        <w:spacing w:before="240" w:after="240" w:line="240" w:lineRule="auto"/>
        <w:ind w:left="570"/>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(observação: em caso afirmativo, assinalar a ressalva acima)</w:t>
      </w:r>
    </w:p>
    <w:p w14:paraId="79308ED4" w14:textId="77777777" w:rsidR="00E66FE6" w:rsidRPr="00E66FE6" w:rsidRDefault="00E66FE6" w:rsidP="00E66FE6">
      <w:pPr>
        <w:spacing w:before="240" w:after="240" w:line="240" w:lineRule="auto"/>
        <w:ind w:left="780" w:hanging="360"/>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2) </w:t>
      </w:r>
      <w:r w:rsidRPr="00E66FE6">
        <w:rPr>
          <w:rFonts w:ascii="Calibri" w:eastAsia="Times New Roman" w:hAnsi="Calibri" w:cs="Calibri"/>
          <w:color w:val="000000"/>
          <w:lang w:eastAsia="pt-BR"/>
        </w:rPr>
        <w:t>que, até a presente data, inexistem fatos impeditivos para a sua habilitação no presente processo licitatório, </w:t>
      </w:r>
      <w:r w:rsidRPr="00E66FE6">
        <w:rPr>
          <w:rFonts w:ascii="Calibri" w:eastAsia="Times New Roman" w:hAnsi="Calibri" w:cs="Calibri"/>
          <w:color w:val="000000"/>
          <w:u w:val="single"/>
          <w:lang w:eastAsia="pt-BR"/>
        </w:rPr>
        <w:t>inclusive condenação judicial na proibição de contratar com o Poder Público ou receber benefícios ou incentivos fiscais ou creditícios, transitada em julgada ou não desafiada por recurso com efeito suspensivo, por ato de improbidade administrativa</w:t>
      </w:r>
      <w:r w:rsidRPr="00E66FE6">
        <w:rPr>
          <w:rFonts w:ascii="Calibri" w:eastAsia="Times New Roman" w:hAnsi="Calibri" w:cs="Calibri"/>
          <w:color w:val="000000"/>
          <w:lang w:eastAsia="pt-BR"/>
        </w:rPr>
        <w:t>, estando ciente da obrigatoriedade de declarar ocorrências posteriores;</w:t>
      </w:r>
    </w:p>
    <w:p w14:paraId="7BB78CB1" w14:textId="77777777" w:rsidR="00E66FE6" w:rsidRPr="00E66FE6" w:rsidRDefault="00E66FE6" w:rsidP="00E66FE6">
      <w:pPr>
        <w:spacing w:before="240" w:after="240" w:line="240" w:lineRule="auto"/>
        <w:ind w:left="780" w:hanging="360"/>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3) </w:t>
      </w:r>
      <w:r w:rsidRPr="00E66FE6">
        <w:rPr>
          <w:rFonts w:ascii="Calibri" w:eastAsia="Times New Roman" w:hAnsi="Calibri" w:cs="Calibri"/>
          <w:color w:val="000000"/>
          <w:lang w:eastAsia="pt-BR"/>
        </w:rPr>
        <w:t>que não está incursa nas penas disciplinadas no artigo 87, incisos III e e/ou IV, da Lei Federal n° 8.666/1993, bem como aquelas de que trata o artigo 7° da Lei Federal n° 10.520/2002, não tendo sido declarada inidônea, nem se encontrando suspensa ou impedida de licitar e contratar com a Administração Pública;</w:t>
      </w:r>
    </w:p>
    <w:p w14:paraId="28D17827" w14:textId="77777777" w:rsidR="00E66FE6" w:rsidRPr="00E66FE6" w:rsidRDefault="00E66FE6" w:rsidP="00E66FE6">
      <w:pPr>
        <w:spacing w:before="240" w:after="240" w:line="240" w:lineRule="auto"/>
        <w:ind w:left="780"/>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p w14:paraId="5706A3EE" w14:textId="77777777" w:rsidR="00E66FE6" w:rsidRPr="00E66FE6" w:rsidRDefault="00E66FE6" w:rsidP="00E66FE6">
      <w:pPr>
        <w:spacing w:before="240" w:after="0" w:line="240" w:lineRule="auto"/>
        <w:ind w:left="1140" w:hanging="1134"/>
        <w:jc w:val="center"/>
        <w:rPr>
          <w:rFonts w:ascii="Times New Roman" w:eastAsia="Times New Roman" w:hAnsi="Times New Roman" w:cs="Times New Roman"/>
          <w:color w:val="000000"/>
          <w:sz w:val="27"/>
          <w:szCs w:val="27"/>
          <w:lang w:eastAsia="pt-BR"/>
        </w:rPr>
      </w:pPr>
      <w:r w:rsidRPr="00E66FE6">
        <w:rPr>
          <w:rFonts w:ascii="Calibri" w:eastAsia="Times New Roman" w:hAnsi="Calibri" w:cs="Calibri"/>
          <w:color w:val="000000"/>
          <w:lang w:eastAsia="pt-BR"/>
        </w:rPr>
        <w:t xml:space="preserve">(local do estabelecimento), de </w:t>
      </w:r>
      <w:proofErr w:type="spellStart"/>
      <w:r w:rsidRPr="00E66FE6">
        <w:rPr>
          <w:rFonts w:ascii="Calibri" w:eastAsia="Times New Roman" w:hAnsi="Calibri" w:cs="Calibri"/>
          <w:color w:val="000000"/>
          <w:lang w:eastAsia="pt-BR"/>
        </w:rPr>
        <w:t>de</w:t>
      </w:r>
      <w:proofErr w:type="spellEnd"/>
      <w:r w:rsidRPr="00E66FE6">
        <w:rPr>
          <w:rFonts w:ascii="Calibri" w:eastAsia="Times New Roman" w:hAnsi="Calibri" w:cs="Calibri"/>
          <w:color w:val="000000"/>
          <w:lang w:eastAsia="pt-BR"/>
        </w:rPr>
        <w:t xml:space="preserve"> 202</w:t>
      </w:r>
      <w:r w:rsidR="00CD344B">
        <w:rPr>
          <w:rFonts w:ascii="Calibri" w:eastAsia="Times New Roman" w:hAnsi="Calibri" w:cs="Calibri"/>
          <w:color w:val="000000"/>
          <w:lang w:eastAsia="pt-BR"/>
        </w:rPr>
        <w:t>3</w:t>
      </w:r>
    </w:p>
    <w:p w14:paraId="741DD5CE" w14:textId="77777777" w:rsidR="00E66FE6" w:rsidRPr="00E66FE6" w:rsidRDefault="00E66FE6" w:rsidP="00E66FE6">
      <w:pPr>
        <w:spacing w:before="240" w:after="0" w:line="240" w:lineRule="auto"/>
        <w:ind w:left="1140" w:hanging="1134"/>
        <w:jc w:val="center"/>
        <w:rPr>
          <w:rFonts w:ascii="Times New Roman" w:eastAsia="Times New Roman" w:hAnsi="Times New Roman" w:cs="Times New Roman"/>
          <w:color w:val="000000"/>
          <w:sz w:val="27"/>
          <w:szCs w:val="27"/>
          <w:lang w:eastAsia="pt-BR"/>
        </w:rPr>
      </w:pPr>
      <w:r w:rsidRPr="00E66FE6">
        <w:rPr>
          <w:rFonts w:ascii="Calibri" w:eastAsia="Times New Roman" w:hAnsi="Calibri" w:cs="Calibri"/>
          <w:color w:val="000000"/>
          <w:lang w:eastAsia="pt-BR"/>
        </w:rPr>
        <w:t>_______________________________________</w:t>
      </w:r>
    </w:p>
    <w:p w14:paraId="70FC79E2" w14:textId="77777777" w:rsidR="00E66FE6" w:rsidRPr="00E66FE6" w:rsidRDefault="00E66FE6" w:rsidP="00E66FE6">
      <w:pPr>
        <w:spacing w:after="0" w:line="240" w:lineRule="auto"/>
        <w:ind w:left="1140" w:hanging="1134"/>
        <w:jc w:val="center"/>
        <w:rPr>
          <w:rFonts w:ascii="Times New Roman" w:eastAsia="Times New Roman" w:hAnsi="Times New Roman" w:cs="Times New Roman"/>
          <w:color w:val="000000"/>
          <w:sz w:val="27"/>
          <w:szCs w:val="27"/>
          <w:lang w:eastAsia="pt-BR"/>
        </w:rPr>
      </w:pPr>
      <w:r w:rsidRPr="00E66FE6">
        <w:rPr>
          <w:rFonts w:ascii="Calibri" w:eastAsia="Times New Roman" w:hAnsi="Calibri" w:cs="Calibri"/>
          <w:color w:val="000000"/>
          <w:spacing w:val="-10"/>
          <w:lang w:eastAsia="pt-BR"/>
        </w:rPr>
        <w:t>(assinatura do responsável da firma proponente)</w:t>
      </w:r>
    </w:p>
    <w:p w14:paraId="4DF66E32" w14:textId="77777777" w:rsidR="00E66FE6" w:rsidRPr="00E66FE6" w:rsidRDefault="00E66FE6" w:rsidP="00E66FE6">
      <w:pPr>
        <w:spacing w:after="0" w:line="240" w:lineRule="auto"/>
        <w:ind w:left="1140" w:hanging="1134"/>
        <w:jc w:val="center"/>
        <w:rPr>
          <w:rFonts w:ascii="Times New Roman" w:eastAsia="Times New Roman" w:hAnsi="Times New Roman" w:cs="Times New Roman"/>
          <w:color w:val="000000"/>
          <w:sz w:val="27"/>
          <w:szCs w:val="27"/>
          <w:lang w:eastAsia="pt-BR"/>
        </w:rPr>
      </w:pPr>
      <w:r w:rsidRPr="00E66FE6">
        <w:rPr>
          <w:rFonts w:ascii="Calibri" w:eastAsia="Times New Roman" w:hAnsi="Calibri" w:cs="Calibri"/>
          <w:color w:val="000000"/>
          <w:spacing w:val="-10"/>
          <w:lang w:eastAsia="pt-BR"/>
        </w:rPr>
        <w:t>Nome / R.G. nº / Cargo</w:t>
      </w:r>
    </w:p>
    <w:p w14:paraId="33492BC6" w14:textId="2BAFD5E1" w:rsidR="00CD344B" w:rsidRPr="00E66FE6" w:rsidRDefault="00CD344B" w:rsidP="00CD344B">
      <w:pPr>
        <w:spacing w:before="240" w:after="0" w:line="240" w:lineRule="auto"/>
        <w:ind w:left="1140" w:hanging="1134"/>
        <w:jc w:val="both"/>
        <w:rPr>
          <w:rFonts w:ascii="Times New Roman" w:eastAsia="Times New Roman" w:hAnsi="Times New Roman" w:cs="Times New Roman"/>
          <w:color w:val="000000"/>
          <w:sz w:val="27"/>
          <w:szCs w:val="27"/>
          <w:lang w:eastAsia="pt-BR"/>
        </w:rPr>
      </w:pPr>
      <w:r>
        <w:rPr>
          <w:rFonts w:ascii="Calibri" w:eastAsia="Times New Roman" w:hAnsi="Calibri" w:cs="Calibri"/>
          <w:b/>
          <w:bCs/>
          <w:color w:val="000000"/>
          <w:lang w:eastAsia="pt-BR"/>
        </w:rPr>
        <w:lastRenderedPageBreak/>
        <w:t xml:space="preserve">PREGÃO ELETRÔNICO Nº: </w:t>
      </w:r>
      <w:r w:rsidR="005050E6">
        <w:rPr>
          <w:rFonts w:ascii="Calibri" w:eastAsia="Times New Roman" w:hAnsi="Calibri" w:cs="Calibri"/>
          <w:b/>
          <w:bCs/>
          <w:color w:val="000000"/>
          <w:lang w:eastAsia="pt-BR"/>
        </w:rPr>
        <w:t>03</w:t>
      </w:r>
      <w:r w:rsidRPr="00E66FE6">
        <w:rPr>
          <w:rFonts w:ascii="Calibri" w:eastAsia="Times New Roman" w:hAnsi="Calibri" w:cs="Calibri"/>
          <w:b/>
          <w:bCs/>
          <w:color w:val="000000"/>
          <w:lang w:eastAsia="pt-BR"/>
        </w:rPr>
        <w:t>/</w:t>
      </w:r>
      <w:r>
        <w:rPr>
          <w:rFonts w:ascii="Calibri" w:eastAsia="Times New Roman" w:hAnsi="Calibri" w:cs="Calibri"/>
          <w:b/>
          <w:bCs/>
          <w:color w:val="000000"/>
          <w:lang w:eastAsia="pt-BR"/>
        </w:rPr>
        <w:t>2023-COBES</w:t>
      </w:r>
    </w:p>
    <w:p w14:paraId="193A13C2" w14:textId="77777777" w:rsidR="00CD344B" w:rsidRPr="00E66FE6" w:rsidRDefault="00CD344B" w:rsidP="00CD344B">
      <w:pPr>
        <w:spacing w:after="0" w:line="240" w:lineRule="auto"/>
        <w:ind w:left="1425" w:hanging="1418"/>
        <w:jc w:val="both"/>
        <w:rPr>
          <w:rFonts w:ascii="Times New Roman" w:eastAsia="Times New Roman" w:hAnsi="Times New Roman" w:cs="Times New Roman"/>
          <w:color w:val="000000"/>
          <w:sz w:val="27"/>
          <w:szCs w:val="27"/>
          <w:lang w:eastAsia="pt-BR"/>
        </w:rPr>
      </w:pPr>
      <w:r>
        <w:rPr>
          <w:rFonts w:ascii="Calibri" w:eastAsia="Times New Roman" w:hAnsi="Calibri" w:cs="Calibri"/>
          <w:b/>
          <w:bCs/>
          <w:color w:val="000000"/>
          <w:lang w:eastAsia="pt-BR"/>
        </w:rPr>
        <w:t>PROCESSO: 6013.2022</w:t>
      </w:r>
      <w:r w:rsidRPr="00E66FE6">
        <w:rPr>
          <w:rFonts w:ascii="Calibri" w:eastAsia="Times New Roman" w:hAnsi="Calibri" w:cs="Calibri"/>
          <w:b/>
          <w:bCs/>
          <w:color w:val="000000"/>
          <w:lang w:eastAsia="pt-BR"/>
        </w:rPr>
        <w:t>/000</w:t>
      </w:r>
      <w:r>
        <w:rPr>
          <w:rFonts w:ascii="Calibri" w:eastAsia="Times New Roman" w:hAnsi="Calibri" w:cs="Calibri"/>
          <w:b/>
          <w:bCs/>
          <w:color w:val="000000"/>
          <w:lang w:eastAsia="pt-BR"/>
        </w:rPr>
        <w:t>3837-7</w:t>
      </w:r>
    </w:p>
    <w:p w14:paraId="50693E83" w14:textId="77777777" w:rsidR="00CD344B" w:rsidRPr="00E66FE6" w:rsidRDefault="00CD344B" w:rsidP="00CD344B">
      <w:pPr>
        <w:spacing w:after="0" w:line="240" w:lineRule="auto"/>
        <w:ind w:left="1425" w:hanging="1418"/>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TIPO: MENOR PREÇO UNITÁRIO POR ITEM</w:t>
      </w:r>
    </w:p>
    <w:p w14:paraId="12F1DE41" w14:textId="77777777" w:rsidR="00CD344B" w:rsidRPr="00E66FE6" w:rsidRDefault="00CD344B" w:rsidP="00CD344B">
      <w:pPr>
        <w:spacing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MODALIDADE: PREGÃO ELETRÔNICO</w:t>
      </w:r>
    </w:p>
    <w:p w14:paraId="08E1EDBA" w14:textId="77777777" w:rsidR="00CD344B" w:rsidRPr="00E66FE6" w:rsidRDefault="00CD344B" w:rsidP="00CD344B">
      <w:pPr>
        <w:spacing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CRITÉRIO DE JULGAMENTO: MENOR PREÇO UNITÁRIO POR ITEM</w:t>
      </w:r>
    </w:p>
    <w:p w14:paraId="3883054C" w14:textId="77777777" w:rsidR="00CD344B" w:rsidRPr="00E66FE6" w:rsidRDefault="00CD344B" w:rsidP="00CD344B">
      <w:pPr>
        <w:spacing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OBJETO: </w:t>
      </w:r>
      <w:r w:rsidRPr="00E66FE6">
        <w:rPr>
          <w:rFonts w:ascii="Calibri" w:eastAsia="Times New Roman" w:hAnsi="Calibri" w:cs="Calibri"/>
          <w:color w:val="000000"/>
          <w:lang w:eastAsia="pt-BR"/>
        </w:rPr>
        <w:t>Registro de Preços para </w:t>
      </w:r>
      <w:r w:rsidRPr="00E66FE6">
        <w:rPr>
          <w:rFonts w:ascii="Calibri" w:eastAsia="Times New Roman" w:hAnsi="Calibri" w:cs="Calibri"/>
          <w:b/>
          <w:bCs/>
          <w:color w:val="000000"/>
          <w:lang w:eastAsia="pt-BR"/>
        </w:rPr>
        <w:t>fornecimento de Gás Liquefeito de Petróleo – G.L.P Envasado – Botijão </w:t>
      </w:r>
      <w:r w:rsidRPr="00E66FE6">
        <w:rPr>
          <w:rFonts w:ascii="Calibri" w:eastAsia="Times New Roman" w:hAnsi="Calibri" w:cs="Calibri"/>
          <w:color w:val="000000"/>
          <w:lang w:eastAsia="pt-BR"/>
        </w:rPr>
        <w:t>para a PMSP</w:t>
      </w:r>
      <w:r w:rsidRPr="00E66FE6">
        <w:rPr>
          <w:rFonts w:ascii="Calibri" w:eastAsia="Times New Roman" w:hAnsi="Calibri" w:cs="Calibri"/>
          <w:b/>
          <w:bCs/>
          <w:color w:val="000000"/>
          <w:lang w:eastAsia="pt-BR"/>
        </w:rPr>
        <w:t>, conforme especificações constantes do Anexo I deste Edital.</w:t>
      </w:r>
    </w:p>
    <w:p w14:paraId="19219836" w14:textId="77777777" w:rsidR="00CD344B" w:rsidRDefault="00CD344B" w:rsidP="00E66FE6">
      <w:pPr>
        <w:spacing w:before="240" w:after="0" w:line="240" w:lineRule="auto"/>
        <w:ind w:left="1140" w:hanging="1134"/>
        <w:jc w:val="center"/>
        <w:rPr>
          <w:rFonts w:ascii="Calibri" w:eastAsia="Times New Roman" w:hAnsi="Calibri" w:cs="Calibri"/>
          <w:b/>
          <w:bCs/>
          <w:color w:val="000000"/>
          <w:lang w:eastAsia="pt-BR"/>
        </w:rPr>
      </w:pPr>
    </w:p>
    <w:p w14:paraId="0A2B0C0C" w14:textId="77777777" w:rsidR="00E66FE6" w:rsidRPr="00E66FE6" w:rsidRDefault="00E66FE6" w:rsidP="00E66FE6">
      <w:pPr>
        <w:spacing w:before="240" w:after="0" w:line="240" w:lineRule="auto"/>
        <w:ind w:left="1140" w:hanging="1134"/>
        <w:jc w:val="center"/>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ANEXO IV</w:t>
      </w:r>
    </w:p>
    <w:p w14:paraId="4AE9FFBC" w14:textId="77777777" w:rsidR="00E66FE6" w:rsidRPr="00E66FE6" w:rsidRDefault="00E66FE6" w:rsidP="00E66FE6">
      <w:pPr>
        <w:spacing w:before="240" w:after="0" w:line="240" w:lineRule="auto"/>
        <w:ind w:left="1140" w:hanging="1134"/>
        <w:jc w:val="center"/>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spacing w:val="20"/>
          <w:lang w:eastAsia="pt-BR"/>
        </w:rPr>
        <w:t>MINUTA DA ATA DE REGISTRO DE PREÇOS</w:t>
      </w:r>
    </w:p>
    <w:p w14:paraId="5D86C630" w14:textId="77777777" w:rsidR="00E66FE6" w:rsidRPr="00E66FE6" w:rsidRDefault="00E66FE6" w:rsidP="00E66FE6">
      <w:pPr>
        <w:spacing w:before="240" w:after="45" w:line="240" w:lineRule="auto"/>
        <w:ind w:left="1140" w:hanging="1134"/>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p w14:paraId="5380F020" w14:textId="77777777" w:rsidR="00E66FE6" w:rsidRPr="00E66FE6" w:rsidRDefault="00E66FE6" w:rsidP="00E66FE6">
      <w:pPr>
        <w:spacing w:before="240"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p w14:paraId="423E62EF" w14:textId="77777777" w:rsidR="00E66FE6" w:rsidRPr="00E66FE6" w:rsidRDefault="00E66FE6" w:rsidP="00E66FE6">
      <w:pPr>
        <w:spacing w:before="240" w:after="0" w:line="240" w:lineRule="auto"/>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A PREFEITURA DO MUNICÍPIO DE SÃO PAULO</w:t>
      </w:r>
      <w:r w:rsidRPr="00E66FE6">
        <w:rPr>
          <w:rFonts w:ascii="Calibri" w:eastAsia="Times New Roman" w:hAnsi="Calibri" w:cs="Calibri"/>
          <w:color w:val="000000"/>
          <w:lang w:eastAsia="pt-BR"/>
        </w:rPr>
        <w:t>, pela </w:t>
      </w:r>
      <w:r w:rsidRPr="00E66FE6">
        <w:rPr>
          <w:rFonts w:ascii="Calibri" w:eastAsia="Times New Roman" w:hAnsi="Calibri" w:cs="Calibri"/>
          <w:b/>
          <w:bCs/>
          <w:color w:val="000000"/>
          <w:lang w:eastAsia="pt-BR"/>
        </w:rPr>
        <w:t>SECRETARIA MUNICIPAL</w:t>
      </w:r>
      <w:r w:rsidR="00CD344B">
        <w:rPr>
          <w:rFonts w:ascii="Calibri" w:eastAsia="Times New Roman" w:hAnsi="Calibri" w:cs="Calibri"/>
          <w:b/>
          <w:bCs/>
          <w:color w:val="000000"/>
          <w:lang w:eastAsia="pt-BR"/>
        </w:rPr>
        <w:t xml:space="preserve"> DE GESTÃO</w:t>
      </w:r>
      <w:r w:rsidRPr="00E66FE6">
        <w:rPr>
          <w:rFonts w:ascii="Calibri" w:eastAsia="Times New Roman" w:hAnsi="Calibri" w:cs="Calibri"/>
          <w:b/>
          <w:bCs/>
          <w:color w:val="000000"/>
          <w:lang w:eastAsia="pt-BR"/>
        </w:rPr>
        <w:t xml:space="preserve"> - S</w:t>
      </w:r>
      <w:r w:rsidR="00CD344B">
        <w:rPr>
          <w:rFonts w:ascii="Calibri" w:eastAsia="Times New Roman" w:hAnsi="Calibri" w:cs="Calibri"/>
          <w:b/>
          <w:bCs/>
          <w:color w:val="000000"/>
          <w:lang w:eastAsia="pt-BR"/>
        </w:rPr>
        <w:t>EGES</w:t>
      </w:r>
      <w:r w:rsidRPr="00E66FE6">
        <w:rPr>
          <w:rFonts w:ascii="Calibri" w:eastAsia="Times New Roman" w:hAnsi="Calibri" w:cs="Calibri"/>
          <w:color w:val="000000"/>
          <w:lang w:eastAsia="pt-BR"/>
        </w:rPr>
        <w:t>, por intermédio da </w:t>
      </w:r>
      <w:r w:rsidR="00CD344B">
        <w:rPr>
          <w:rFonts w:ascii="Calibri" w:eastAsia="Times New Roman" w:hAnsi="Calibri" w:cs="Calibri"/>
          <w:b/>
          <w:bCs/>
          <w:color w:val="000000"/>
          <w:lang w:eastAsia="pt-BR"/>
        </w:rPr>
        <w:t>Coordenadoria de Gestão de Bens e Serviços - COBES</w:t>
      </w:r>
      <w:r w:rsidRPr="00E66FE6">
        <w:rPr>
          <w:rFonts w:ascii="Calibri" w:eastAsia="Times New Roman" w:hAnsi="Calibri" w:cs="Calibri"/>
          <w:color w:val="000000"/>
          <w:lang w:eastAsia="pt-BR"/>
        </w:rPr>
        <w:t>, situada no Viaduto do Chá nº 15 – 8º andar – Edifício Matarazzo, São Paulo, Capital, CEP 01002-900</w:t>
      </w:r>
      <w:r w:rsidRPr="00E66FE6">
        <w:rPr>
          <w:rFonts w:ascii="Calibri" w:eastAsia="Times New Roman" w:hAnsi="Calibri" w:cs="Calibri"/>
          <w:b/>
          <w:bCs/>
          <w:color w:val="000000"/>
          <w:lang w:eastAsia="pt-BR"/>
        </w:rPr>
        <w:t>,</w:t>
      </w:r>
      <w:r w:rsidRPr="00E66FE6">
        <w:rPr>
          <w:rFonts w:ascii="Calibri" w:eastAsia="Times New Roman" w:hAnsi="Calibri" w:cs="Calibri"/>
          <w:color w:val="000000"/>
          <w:lang w:eastAsia="pt-BR"/>
        </w:rPr>
        <w:t> aqui representada por XXXXXXXXXXX, Senhor(a) XXXXXXXXXXXXXXXXX, doravante designada simplesmente </w:t>
      </w:r>
      <w:r w:rsidRPr="00E66FE6">
        <w:rPr>
          <w:rFonts w:ascii="Calibri" w:eastAsia="Times New Roman" w:hAnsi="Calibri" w:cs="Calibri"/>
          <w:b/>
          <w:bCs/>
          <w:color w:val="000000"/>
          <w:lang w:eastAsia="pt-BR"/>
        </w:rPr>
        <w:t>ÓRGÃO GERENCIADOR</w:t>
      </w:r>
      <w:r w:rsidRPr="00E66FE6">
        <w:rPr>
          <w:rFonts w:ascii="Calibri" w:eastAsia="Times New Roman" w:hAnsi="Calibri" w:cs="Calibri"/>
          <w:color w:val="000000"/>
          <w:lang w:eastAsia="pt-BR"/>
        </w:rPr>
        <w:t>, e a empresa ......................, CNPJ nº ..............., situada na Rua ......................................., nº ..............., por seu representante legal, Senhor(a) .........................., portador(a) da Cédula de Identidade RG nº ................ e inscrito no CPF sob nº ......................, vencedora do certame, doravante denominada simplesmente (</w:t>
      </w:r>
      <w:r w:rsidRPr="00E66FE6">
        <w:rPr>
          <w:rFonts w:ascii="Calibri" w:eastAsia="Times New Roman" w:hAnsi="Calibri" w:cs="Calibri"/>
          <w:b/>
          <w:bCs/>
          <w:color w:val="000000"/>
          <w:lang w:eastAsia="pt-BR"/>
        </w:rPr>
        <w:t>PRIMEIRA) DETENTORA DA COTA …………. (RESERVADA/ABERTA)</w:t>
      </w:r>
      <w:r w:rsidRPr="00E66FE6">
        <w:rPr>
          <w:rFonts w:ascii="Calibri" w:eastAsia="Times New Roman" w:hAnsi="Calibri" w:cs="Calibri"/>
          <w:color w:val="000000"/>
          <w:lang w:eastAsia="pt-BR"/>
        </w:rPr>
        <w:t>, resolvem firmar o presente instrumento, objetivando registrar o(s) preço(s) do fornecimento de bens discriminados na CLÁUSULA PRIMEIRA – DO OBJETO, em conformidade com o ajustado a seguir:</w:t>
      </w:r>
    </w:p>
    <w:p w14:paraId="534363C4"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CLÁUSULA PRIMEIRA - DO OBJETO</w:t>
      </w:r>
    </w:p>
    <w:p w14:paraId="7BDA037A"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r w:rsidRPr="00E66FE6">
        <w:rPr>
          <w:rFonts w:ascii="Calibri" w:eastAsia="Times New Roman" w:hAnsi="Calibri" w:cs="Calibri"/>
          <w:b/>
          <w:bCs/>
          <w:color w:val="000000"/>
          <w:lang w:eastAsia="pt-BR"/>
        </w:rPr>
        <w:t>1.1. </w:t>
      </w:r>
      <w:r w:rsidRPr="00E66FE6">
        <w:rPr>
          <w:rFonts w:ascii="Calibri" w:eastAsia="Times New Roman" w:hAnsi="Calibri" w:cs="Calibri"/>
          <w:color w:val="000000"/>
          <w:lang w:eastAsia="pt-BR"/>
        </w:rPr>
        <w:t xml:space="preserve">Constitui objeto deste ajuste o Registro de Preço para fornecimento pela(s) DETENTORA(S) de XXXXXXXXX, nos termos especificados no ANEXO I do edital de Pregão que precedeu este ajuste e na(s) proposta(s) da PRIMEIRA DETENTORA, constante no documento eletrônico </w:t>
      </w:r>
      <w:proofErr w:type="spellStart"/>
      <w:r w:rsidRPr="00E66FE6">
        <w:rPr>
          <w:rFonts w:ascii="Calibri" w:eastAsia="Times New Roman" w:hAnsi="Calibri" w:cs="Calibri"/>
          <w:color w:val="000000"/>
          <w:lang w:eastAsia="pt-BR"/>
        </w:rPr>
        <w:t>xxxx</w:t>
      </w:r>
      <w:proofErr w:type="spellEnd"/>
      <w:r w:rsidRPr="00E66FE6">
        <w:rPr>
          <w:rFonts w:ascii="Calibri" w:eastAsia="Times New Roman" w:hAnsi="Calibri" w:cs="Calibri"/>
          <w:color w:val="000000"/>
          <w:lang w:eastAsia="pt-BR"/>
        </w:rPr>
        <w:t xml:space="preserve">, e da SEGUNDA DETENTORA, constante no documento eletrônico </w:t>
      </w:r>
      <w:proofErr w:type="spellStart"/>
      <w:r w:rsidRPr="00E66FE6">
        <w:rPr>
          <w:rFonts w:ascii="Calibri" w:eastAsia="Times New Roman" w:hAnsi="Calibri" w:cs="Calibri"/>
          <w:color w:val="000000"/>
          <w:lang w:eastAsia="pt-BR"/>
        </w:rPr>
        <w:t>xxxx</w:t>
      </w:r>
      <w:proofErr w:type="spellEnd"/>
      <w:r w:rsidRPr="00E66FE6">
        <w:rPr>
          <w:rFonts w:ascii="Calibri" w:eastAsia="Times New Roman" w:hAnsi="Calibri" w:cs="Calibri"/>
          <w:color w:val="000000"/>
          <w:lang w:eastAsia="pt-BR"/>
        </w:rPr>
        <w:t xml:space="preserve">, todas integrantes do Processo Administrativo SEI nº </w:t>
      </w:r>
      <w:proofErr w:type="spellStart"/>
      <w:r w:rsidRPr="00E66FE6">
        <w:rPr>
          <w:rFonts w:ascii="Calibri" w:eastAsia="Times New Roman" w:hAnsi="Calibri" w:cs="Calibri"/>
          <w:color w:val="000000"/>
          <w:lang w:eastAsia="pt-BR"/>
        </w:rPr>
        <w:t>xxxxxxxxx</w:t>
      </w:r>
      <w:proofErr w:type="spellEnd"/>
      <w:r w:rsidRPr="00E66FE6">
        <w:rPr>
          <w:rFonts w:ascii="Calibri" w:eastAsia="Times New Roman" w:hAnsi="Calibri" w:cs="Calibri"/>
          <w:color w:val="000000"/>
          <w:lang w:eastAsia="pt-BR"/>
        </w:rPr>
        <w:t>, cujos termos são parte integrante do presente instrumento.</w:t>
      </w:r>
    </w:p>
    <w:p w14:paraId="5FCB1828"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1.2 </w:t>
      </w:r>
      <w:r w:rsidRPr="00E66FE6">
        <w:rPr>
          <w:rFonts w:ascii="Calibri" w:eastAsia="Times New Roman" w:hAnsi="Calibri" w:cs="Calibri"/>
          <w:color w:val="000000"/>
          <w:lang w:eastAsia="pt-BR"/>
        </w:rPr>
        <w:t>São registradas as seguintes licitantes não desclassificadas que aceitaram cotar os serviços com preços iguais aos da licitante vencedora na sequência da classificação do certame, considerado como Cadastro Reserva, sendo que a convocação obedecerá à ordem de classificação final das propostas:</w:t>
      </w:r>
    </w:p>
    <w:tbl>
      <w:tblPr>
        <w:tblW w:w="0" w:type="auto"/>
        <w:tblInd w:w="1140" w:type="dxa"/>
        <w:tblCellMar>
          <w:top w:w="15" w:type="dxa"/>
          <w:left w:w="15" w:type="dxa"/>
          <w:bottom w:w="15" w:type="dxa"/>
          <w:right w:w="15" w:type="dxa"/>
        </w:tblCellMar>
        <w:tblLook w:val="04A0" w:firstRow="1" w:lastRow="0" w:firstColumn="1" w:lastColumn="0" w:noHBand="0" w:noVBand="1"/>
      </w:tblPr>
      <w:tblGrid>
        <w:gridCol w:w="1072"/>
        <w:gridCol w:w="3466"/>
        <w:gridCol w:w="2600"/>
      </w:tblGrid>
      <w:tr w:rsidR="00E66FE6" w:rsidRPr="00E66FE6" w14:paraId="75554234" w14:textId="77777777" w:rsidTr="00CD344B">
        <w:trPr>
          <w:trHeight w:val="360"/>
        </w:trPr>
        <w:tc>
          <w:tcPr>
            <w:tcW w:w="10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A154817" w14:textId="77777777" w:rsidR="00E66FE6" w:rsidRPr="00E66FE6" w:rsidRDefault="00E66FE6" w:rsidP="00E66FE6">
            <w:pPr>
              <w:spacing w:before="240" w:after="120" w:line="240" w:lineRule="auto"/>
              <w:ind w:left="1140" w:hanging="1134"/>
              <w:jc w:val="center"/>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Ordem</w:t>
            </w:r>
          </w:p>
        </w:tc>
        <w:tc>
          <w:tcPr>
            <w:tcW w:w="3466"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14:paraId="6A4A9478" w14:textId="77777777" w:rsidR="00E66FE6" w:rsidRPr="00E66FE6" w:rsidRDefault="00E66FE6" w:rsidP="00E66FE6">
            <w:pPr>
              <w:spacing w:before="240" w:after="120" w:line="240" w:lineRule="auto"/>
              <w:ind w:left="1140" w:hanging="1134"/>
              <w:jc w:val="center"/>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Detentora</w:t>
            </w:r>
          </w:p>
        </w:tc>
        <w:tc>
          <w:tcPr>
            <w:tcW w:w="2600"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14:paraId="7AE4961B" w14:textId="77777777" w:rsidR="00E66FE6" w:rsidRPr="00E66FE6" w:rsidRDefault="00E66FE6" w:rsidP="00E66FE6">
            <w:pPr>
              <w:spacing w:before="240" w:after="120" w:line="240" w:lineRule="auto"/>
              <w:ind w:left="1140" w:hanging="1134"/>
              <w:jc w:val="center"/>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CNPJ</w:t>
            </w:r>
          </w:p>
        </w:tc>
      </w:tr>
      <w:tr w:rsidR="00E66FE6" w:rsidRPr="00E66FE6" w14:paraId="7A24341E" w14:textId="77777777" w:rsidTr="00CD344B">
        <w:trPr>
          <w:trHeight w:val="394"/>
        </w:trPr>
        <w:tc>
          <w:tcPr>
            <w:tcW w:w="1072"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D9041CD" w14:textId="77777777" w:rsidR="00E66FE6" w:rsidRPr="00E66FE6" w:rsidRDefault="00E66FE6" w:rsidP="00E66FE6">
            <w:pPr>
              <w:spacing w:before="240" w:after="120" w:line="240" w:lineRule="auto"/>
              <w:ind w:left="1140" w:hanging="1134"/>
              <w:jc w:val="center"/>
              <w:rPr>
                <w:rFonts w:ascii="Times New Roman" w:eastAsia="Times New Roman" w:hAnsi="Times New Roman" w:cs="Times New Roman"/>
                <w:color w:val="000000"/>
                <w:sz w:val="27"/>
                <w:szCs w:val="27"/>
                <w:lang w:eastAsia="pt-BR"/>
              </w:rPr>
            </w:pPr>
            <w:r w:rsidRPr="00E66FE6">
              <w:rPr>
                <w:rFonts w:ascii="Calibri" w:eastAsia="Times New Roman" w:hAnsi="Calibri" w:cs="Calibri"/>
                <w:color w:val="000000"/>
                <w:lang w:eastAsia="pt-BR"/>
              </w:rPr>
              <w:t>2º</w:t>
            </w:r>
          </w:p>
        </w:tc>
        <w:tc>
          <w:tcPr>
            <w:tcW w:w="3466"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F8C8A50"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tc>
        <w:tc>
          <w:tcPr>
            <w:tcW w:w="260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CEEED34" w14:textId="77777777" w:rsidR="00E66FE6" w:rsidRPr="00E66FE6" w:rsidRDefault="00E66FE6" w:rsidP="00E66FE6">
            <w:pPr>
              <w:spacing w:before="240" w:after="120" w:line="240" w:lineRule="auto"/>
              <w:ind w:left="1140" w:hanging="1134"/>
              <w:jc w:val="center"/>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tc>
      </w:tr>
      <w:tr w:rsidR="00E66FE6" w:rsidRPr="00E66FE6" w14:paraId="3A87B3BE" w14:textId="77777777" w:rsidTr="00CD344B">
        <w:trPr>
          <w:trHeight w:val="360"/>
        </w:trPr>
        <w:tc>
          <w:tcPr>
            <w:tcW w:w="1072"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4092581" w14:textId="77777777" w:rsidR="00E66FE6" w:rsidRPr="00E66FE6" w:rsidRDefault="00E66FE6" w:rsidP="00E66FE6">
            <w:pPr>
              <w:spacing w:before="240" w:after="120" w:line="240" w:lineRule="auto"/>
              <w:ind w:left="1140" w:hanging="1134"/>
              <w:jc w:val="center"/>
              <w:rPr>
                <w:rFonts w:ascii="Times New Roman" w:eastAsia="Times New Roman" w:hAnsi="Times New Roman" w:cs="Times New Roman"/>
                <w:color w:val="000000"/>
                <w:sz w:val="27"/>
                <w:szCs w:val="27"/>
                <w:lang w:eastAsia="pt-BR"/>
              </w:rPr>
            </w:pPr>
            <w:r w:rsidRPr="00E66FE6">
              <w:rPr>
                <w:rFonts w:ascii="Calibri" w:eastAsia="Times New Roman" w:hAnsi="Calibri" w:cs="Calibri"/>
                <w:color w:val="000000"/>
                <w:lang w:eastAsia="pt-BR"/>
              </w:rPr>
              <w:t>3º</w:t>
            </w:r>
          </w:p>
        </w:tc>
        <w:tc>
          <w:tcPr>
            <w:tcW w:w="3466"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2F19EF9"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tc>
        <w:tc>
          <w:tcPr>
            <w:tcW w:w="260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D855984" w14:textId="77777777" w:rsidR="00E66FE6" w:rsidRPr="00E66FE6" w:rsidRDefault="00E66FE6" w:rsidP="00E66FE6">
            <w:pPr>
              <w:spacing w:before="240" w:after="120" w:line="240" w:lineRule="auto"/>
              <w:ind w:left="1140" w:hanging="1134"/>
              <w:jc w:val="center"/>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tc>
      </w:tr>
      <w:tr w:rsidR="00E66FE6" w:rsidRPr="00E66FE6" w14:paraId="4FF1E9F7" w14:textId="77777777" w:rsidTr="00CD344B">
        <w:trPr>
          <w:trHeight w:val="374"/>
        </w:trPr>
        <w:tc>
          <w:tcPr>
            <w:tcW w:w="1072"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72A0622" w14:textId="77777777" w:rsidR="00E66FE6" w:rsidRPr="00E66FE6" w:rsidRDefault="00E66FE6" w:rsidP="00E66FE6">
            <w:pPr>
              <w:spacing w:before="240" w:after="120" w:line="240" w:lineRule="auto"/>
              <w:ind w:left="1140" w:hanging="1134"/>
              <w:jc w:val="center"/>
              <w:rPr>
                <w:rFonts w:ascii="Times New Roman" w:eastAsia="Times New Roman" w:hAnsi="Times New Roman" w:cs="Times New Roman"/>
                <w:color w:val="000000"/>
                <w:sz w:val="27"/>
                <w:szCs w:val="27"/>
                <w:lang w:eastAsia="pt-BR"/>
              </w:rPr>
            </w:pPr>
            <w:r w:rsidRPr="00E66FE6">
              <w:rPr>
                <w:rFonts w:ascii="Calibri" w:eastAsia="Times New Roman" w:hAnsi="Calibri" w:cs="Calibri"/>
                <w:color w:val="000000"/>
                <w:lang w:eastAsia="pt-BR"/>
              </w:rPr>
              <w:lastRenderedPageBreak/>
              <w:t>…</w:t>
            </w:r>
          </w:p>
        </w:tc>
        <w:tc>
          <w:tcPr>
            <w:tcW w:w="3466"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CE2FCB8"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tc>
        <w:tc>
          <w:tcPr>
            <w:tcW w:w="260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A84B78A" w14:textId="77777777" w:rsidR="00E66FE6" w:rsidRPr="00E66FE6" w:rsidRDefault="00E66FE6" w:rsidP="00E66FE6">
            <w:pPr>
              <w:spacing w:before="240" w:after="120" w:line="240" w:lineRule="auto"/>
              <w:ind w:left="1140" w:hanging="1134"/>
              <w:jc w:val="center"/>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tc>
      </w:tr>
    </w:tbl>
    <w:p w14:paraId="4FC6CC6F" w14:textId="77777777" w:rsidR="00E66FE6" w:rsidRPr="00E66FE6" w:rsidRDefault="00E66FE6" w:rsidP="00E66FE6">
      <w:pPr>
        <w:spacing w:after="120" w:line="240" w:lineRule="auto"/>
        <w:ind w:left="720" w:hanging="720"/>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1.2.1 </w:t>
      </w:r>
      <w:r w:rsidRPr="00E66FE6">
        <w:rPr>
          <w:rFonts w:ascii="Calibri" w:eastAsia="Times New Roman" w:hAnsi="Calibri" w:cs="Calibri"/>
          <w:color w:val="000000"/>
          <w:lang w:eastAsia="pt-BR"/>
        </w:rPr>
        <w:t>As DETENTORAS que formam o Cadastro Reserva somente serão indicadas pelo ÓRGÃO GERENCIADOR se atenderem, quando convocadas, as condições de habilitação;</w:t>
      </w:r>
    </w:p>
    <w:p w14:paraId="1918F8B5" w14:textId="77777777" w:rsidR="00E66FE6" w:rsidRPr="00E66FE6" w:rsidRDefault="00E66FE6" w:rsidP="00E66FE6">
      <w:pPr>
        <w:spacing w:before="240" w:after="120" w:line="240" w:lineRule="auto"/>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i/>
          <w:iCs/>
          <w:color w:val="000000"/>
          <w:sz w:val="24"/>
          <w:szCs w:val="24"/>
          <w:lang w:eastAsia="pt-BR"/>
        </w:rPr>
        <w:t>(</w:t>
      </w:r>
      <w:proofErr w:type="spellStart"/>
      <w:r w:rsidRPr="00E66FE6">
        <w:rPr>
          <w:rFonts w:ascii="Calibri" w:eastAsia="Times New Roman" w:hAnsi="Calibri" w:cs="Calibri"/>
          <w:i/>
          <w:iCs/>
          <w:color w:val="000000"/>
          <w:sz w:val="24"/>
          <w:szCs w:val="24"/>
          <w:lang w:eastAsia="pt-BR"/>
        </w:rPr>
        <w:t>Obs</w:t>
      </w:r>
      <w:proofErr w:type="spellEnd"/>
      <w:r w:rsidRPr="00E66FE6">
        <w:rPr>
          <w:rFonts w:ascii="Calibri" w:eastAsia="Times New Roman" w:hAnsi="Calibri" w:cs="Calibri"/>
          <w:i/>
          <w:iCs/>
          <w:color w:val="000000"/>
          <w:sz w:val="24"/>
          <w:szCs w:val="24"/>
          <w:lang w:eastAsia="pt-BR"/>
        </w:rPr>
        <w:t xml:space="preserve"> 1: se não houver interessados no Cadastro Reserva, o item 1.2 será excluído</w:t>
      </w:r>
    </w:p>
    <w:p w14:paraId="3E40803B" w14:textId="77777777" w:rsidR="00E66FE6" w:rsidRPr="00E66FE6" w:rsidRDefault="00E66FE6" w:rsidP="00E66FE6">
      <w:pPr>
        <w:spacing w:before="240" w:after="0" w:line="240" w:lineRule="auto"/>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p w14:paraId="3E0A2F56" w14:textId="77777777" w:rsidR="00E66FE6" w:rsidRPr="00E66FE6" w:rsidRDefault="00E66FE6" w:rsidP="00E66FE6">
      <w:pPr>
        <w:spacing w:before="240"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u w:val="single"/>
          <w:lang w:eastAsia="pt-BR"/>
        </w:rPr>
        <w:t>ITEM</w:t>
      </w:r>
      <w:r w:rsidRPr="00E66FE6">
        <w:rPr>
          <w:rFonts w:ascii="Calibri" w:eastAsia="Times New Roman" w:hAnsi="Calibri" w:cs="Calibri"/>
          <w:b/>
          <w:bCs/>
          <w:color w:val="000000"/>
          <w:lang w:eastAsia="pt-BR"/>
        </w:rPr>
        <w:t>: XXXXXXXXX</w:t>
      </w:r>
    </w:p>
    <w:p w14:paraId="22061EB7" w14:textId="77777777" w:rsidR="00E66FE6" w:rsidRPr="00E66FE6" w:rsidRDefault="00E66FE6" w:rsidP="00E66FE6">
      <w:pPr>
        <w:spacing w:before="240" w:after="0" w:line="240" w:lineRule="auto"/>
        <w:ind w:left="705" w:firstLine="11"/>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color w:val="000000"/>
          <w:lang w:eastAsia="pt-BR"/>
        </w:rPr>
        <w:t xml:space="preserve">CÓDIGO SUPRI: </w:t>
      </w:r>
      <w:proofErr w:type="spellStart"/>
      <w:r w:rsidRPr="00E66FE6">
        <w:rPr>
          <w:rFonts w:ascii="Calibri" w:eastAsia="Times New Roman" w:hAnsi="Calibri" w:cs="Calibri"/>
          <w:color w:val="000000"/>
          <w:lang w:eastAsia="pt-BR"/>
        </w:rPr>
        <w:t>xxxxxxxx</w:t>
      </w:r>
      <w:proofErr w:type="spellEnd"/>
    </w:p>
    <w:p w14:paraId="1BD9C13E" w14:textId="77777777" w:rsidR="00E66FE6" w:rsidRPr="00E66FE6" w:rsidRDefault="00E66FE6" w:rsidP="00E66FE6">
      <w:pPr>
        <w:spacing w:before="240" w:after="0" w:line="240" w:lineRule="auto"/>
        <w:ind w:left="705" w:firstLine="11"/>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color w:val="000000"/>
          <w:lang w:eastAsia="pt-BR"/>
        </w:rPr>
        <w:t xml:space="preserve">UN.MOVIMENTAÇÃO: </w:t>
      </w:r>
      <w:proofErr w:type="spellStart"/>
      <w:r w:rsidRPr="00E66FE6">
        <w:rPr>
          <w:rFonts w:ascii="Calibri" w:eastAsia="Times New Roman" w:hAnsi="Calibri" w:cs="Calibri"/>
          <w:color w:val="000000"/>
          <w:lang w:eastAsia="pt-BR"/>
        </w:rPr>
        <w:t>xxxxxxxx</w:t>
      </w:r>
      <w:proofErr w:type="spellEnd"/>
    </w:p>
    <w:p w14:paraId="5588DF90" w14:textId="77777777" w:rsidR="00E66FE6" w:rsidRPr="00E66FE6" w:rsidRDefault="00E66FE6" w:rsidP="00E66FE6">
      <w:pPr>
        <w:spacing w:before="240" w:after="0" w:line="240" w:lineRule="auto"/>
        <w:ind w:left="705" w:firstLine="11"/>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PRIMEIRA DETENTORA: </w:t>
      </w:r>
      <w:r w:rsidRPr="00E66FE6">
        <w:rPr>
          <w:rFonts w:ascii="Calibri" w:eastAsia="Times New Roman" w:hAnsi="Calibri" w:cs="Calibri"/>
          <w:color w:val="000000"/>
          <w:lang w:eastAsia="pt-BR"/>
        </w:rPr>
        <w:t>………………………………</w:t>
      </w:r>
    </w:p>
    <w:p w14:paraId="56038A4A" w14:textId="77777777" w:rsidR="00E66FE6" w:rsidRPr="00E66FE6" w:rsidRDefault="00E66FE6" w:rsidP="00E66FE6">
      <w:pPr>
        <w:spacing w:before="240" w:after="0" w:line="240" w:lineRule="auto"/>
        <w:ind w:left="156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MARCA</w:t>
      </w:r>
      <w:r w:rsidRPr="00E66FE6">
        <w:rPr>
          <w:rFonts w:ascii="Calibri" w:eastAsia="Times New Roman" w:hAnsi="Calibri" w:cs="Calibri"/>
          <w:color w:val="000000"/>
          <w:lang w:eastAsia="pt-BR"/>
        </w:rPr>
        <w:t>: ................................................</w:t>
      </w:r>
    </w:p>
    <w:p w14:paraId="386CD563" w14:textId="77777777" w:rsidR="00E66FE6" w:rsidRPr="00E66FE6" w:rsidRDefault="00E66FE6" w:rsidP="00E66FE6">
      <w:pPr>
        <w:spacing w:before="240" w:after="0" w:line="240" w:lineRule="auto"/>
        <w:ind w:left="156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FABRICANTE</w:t>
      </w:r>
      <w:r w:rsidRPr="00E66FE6">
        <w:rPr>
          <w:rFonts w:ascii="Calibri" w:eastAsia="Times New Roman" w:hAnsi="Calibri" w:cs="Calibri"/>
          <w:color w:val="000000"/>
          <w:lang w:eastAsia="pt-BR"/>
        </w:rPr>
        <w:t>: ........................................</w:t>
      </w:r>
    </w:p>
    <w:p w14:paraId="22B25BF7" w14:textId="77777777" w:rsidR="00E66FE6" w:rsidRPr="00E66FE6" w:rsidRDefault="00E66FE6" w:rsidP="00E66FE6">
      <w:pPr>
        <w:spacing w:before="240" w:after="0" w:line="240" w:lineRule="auto"/>
        <w:ind w:left="156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ESTIMATIVA DE CONSUMO MENSAL: </w:t>
      </w:r>
      <w:r w:rsidRPr="00E66FE6">
        <w:rPr>
          <w:rFonts w:ascii="Calibri" w:eastAsia="Times New Roman" w:hAnsi="Calibri" w:cs="Calibri"/>
          <w:color w:val="000000"/>
          <w:lang w:eastAsia="pt-BR"/>
        </w:rPr>
        <w:t>…………</w:t>
      </w:r>
    </w:p>
    <w:p w14:paraId="4537B6B2" w14:textId="77777777" w:rsidR="00E66FE6" w:rsidRPr="00E66FE6" w:rsidRDefault="00E66FE6" w:rsidP="00E66FE6">
      <w:pPr>
        <w:spacing w:before="240" w:after="0" w:line="240" w:lineRule="auto"/>
        <w:ind w:left="156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PREÇO UNITÁRIO: R$</w:t>
      </w:r>
      <w:r w:rsidRPr="00E66FE6">
        <w:rPr>
          <w:rFonts w:ascii="Calibri" w:eastAsia="Times New Roman" w:hAnsi="Calibri" w:cs="Calibri"/>
          <w:color w:val="000000"/>
          <w:lang w:eastAsia="pt-BR"/>
        </w:rPr>
        <w:t> ......................................(COM 2 CASAS DECIMAIS)</w:t>
      </w:r>
    </w:p>
    <w:p w14:paraId="6EB21449" w14:textId="77777777" w:rsidR="00E66FE6" w:rsidRPr="00E66FE6" w:rsidRDefault="00E66FE6" w:rsidP="00E66FE6">
      <w:pPr>
        <w:spacing w:before="240" w:after="0" w:line="240" w:lineRule="auto"/>
        <w:ind w:left="705" w:firstLine="11"/>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SEGUNDA DETENTORA: </w:t>
      </w:r>
      <w:r w:rsidRPr="00E66FE6">
        <w:rPr>
          <w:rFonts w:ascii="Calibri" w:eastAsia="Times New Roman" w:hAnsi="Calibri" w:cs="Calibri"/>
          <w:color w:val="000000"/>
          <w:lang w:eastAsia="pt-BR"/>
        </w:rPr>
        <w:t>………………………………</w:t>
      </w:r>
    </w:p>
    <w:p w14:paraId="0F749F1A" w14:textId="77777777" w:rsidR="00E66FE6" w:rsidRPr="00E66FE6" w:rsidRDefault="00E66FE6" w:rsidP="00E66FE6">
      <w:pPr>
        <w:spacing w:before="240" w:after="0" w:line="240" w:lineRule="auto"/>
        <w:ind w:left="156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MARCA</w:t>
      </w:r>
      <w:r w:rsidRPr="00E66FE6">
        <w:rPr>
          <w:rFonts w:ascii="Calibri" w:eastAsia="Times New Roman" w:hAnsi="Calibri" w:cs="Calibri"/>
          <w:color w:val="000000"/>
          <w:lang w:eastAsia="pt-BR"/>
        </w:rPr>
        <w:t>: ................................................</w:t>
      </w:r>
    </w:p>
    <w:p w14:paraId="79790E88" w14:textId="77777777" w:rsidR="00E66FE6" w:rsidRPr="00E66FE6" w:rsidRDefault="00E66FE6" w:rsidP="00E66FE6">
      <w:pPr>
        <w:spacing w:before="240" w:after="0" w:line="240" w:lineRule="auto"/>
        <w:ind w:left="156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FABRICANTE</w:t>
      </w:r>
      <w:r w:rsidRPr="00E66FE6">
        <w:rPr>
          <w:rFonts w:ascii="Calibri" w:eastAsia="Times New Roman" w:hAnsi="Calibri" w:cs="Calibri"/>
          <w:color w:val="000000"/>
          <w:lang w:eastAsia="pt-BR"/>
        </w:rPr>
        <w:t>: ........................................</w:t>
      </w:r>
    </w:p>
    <w:p w14:paraId="6A2F2A62" w14:textId="77777777" w:rsidR="00E66FE6" w:rsidRPr="00E66FE6" w:rsidRDefault="00E66FE6" w:rsidP="00E66FE6">
      <w:pPr>
        <w:spacing w:before="240" w:after="0" w:line="240" w:lineRule="auto"/>
        <w:ind w:left="156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ESTIMATIVA DE CONSUMO MENSAL: </w:t>
      </w:r>
      <w:r w:rsidRPr="00E66FE6">
        <w:rPr>
          <w:rFonts w:ascii="Calibri" w:eastAsia="Times New Roman" w:hAnsi="Calibri" w:cs="Calibri"/>
          <w:color w:val="000000"/>
          <w:lang w:eastAsia="pt-BR"/>
        </w:rPr>
        <w:t>…………</w:t>
      </w:r>
    </w:p>
    <w:p w14:paraId="32EF3D30" w14:textId="77777777" w:rsidR="00E66FE6" w:rsidRPr="00E66FE6" w:rsidRDefault="00E66FE6" w:rsidP="00E66FE6">
      <w:pPr>
        <w:spacing w:before="240" w:after="240" w:line="240" w:lineRule="auto"/>
        <w:ind w:left="156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PREÇO UNITÁRIO: R$</w:t>
      </w:r>
      <w:r w:rsidRPr="00E66FE6">
        <w:rPr>
          <w:rFonts w:ascii="Calibri" w:eastAsia="Times New Roman" w:hAnsi="Calibri" w:cs="Calibri"/>
          <w:color w:val="000000"/>
          <w:lang w:eastAsia="pt-BR"/>
        </w:rPr>
        <w:t> ......................................(COM 2 CASAS DECIMAIS)</w:t>
      </w:r>
    </w:p>
    <w:p w14:paraId="3670DCF6"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2.1.1 </w:t>
      </w:r>
      <w:r w:rsidRPr="00E66FE6">
        <w:rPr>
          <w:rFonts w:ascii="Calibri" w:eastAsia="Times New Roman" w:hAnsi="Calibri" w:cs="Calibri"/>
          <w:color w:val="000000"/>
          <w:lang w:eastAsia="pt-BR"/>
        </w:rPr>
        <w:t>O preço está referenciado ao mês de …../…., correspondente ao da apresentação da proposta comercial.</w:t>
      </w:r>
    </w:p>
    <w:p w14:paraId="7C9CB63E"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2.2 </w:t>
      </w:r>
      <w:r w:rsidRPr="00E66FE6">
        <w:rPr>
          <w:rFonts w:ascii="Calibri" w:eastAsia="Times New Roman" w:hAnsi="Calibri" w:cs="Calibri"/>
          <w:color w:val="000000"/>
          <w:lang w:eastAsia="pt-BR"/>
        </w:rPr>
        <w:t>O preço a ser pago pela Administração pelo(s) objeto(s) compreenderá todos os custos necessários à execução do objeto da Ata de Registro de Preços, inclusive os referentes às despesas trabalhistas, previdenciárias, impostos, taxas, emolumentos e quaisquer outras despesas necessárias à sua correta execução, de modo que nenhum outro ônus seja devido à DETENTORA.</w:t>
      </w:r>
    </w:p>
    <w:p w14:paraId="78FC126A"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bookmarkStart w:id="2" w:name="_Toc457213767"/>
      <w:bookmarkStart w:id="3" w:name="_Ref456634568"/>
      <w:bookmarkStart w:id="4" w:name="_Toc456528478"/>
      <w:bookmarkEnd w:id="2"/>
      <w:bookmarkEnd w:id="3"/>
      <w:r w:rsidRPr="00E66FE6">
        <w:rPr>
          <w:rFonts w:ascii="Calibri" w:eastAsia="Times New Roman" w:hAnsi="Calibri" w:cs="Calibri"/>
          <w:b/>
          <w:bCs/>
          <w:color w:val="000000"/>
          <w:lang w:eastAsia="pt-BR"/>
        </w:rPr>
        <w:t>CLÁUSULA TERCEIRA – </w:t>
      </w:r>
      <w:bookmarkEnd w:id="4"/>
      <w:r w:rsidRPr="00E66FE6">
        <w:rPr>
          <w:rFonts w:ascii="Calibri" w:eastAsia="Times New Roman" w:hAnsi="Calibri" w:cs="Calibri"/>
          <w:b/>
          <w:bCs/>
          <w:color w:val="000000"/>
          <w:lang w:eastAsia="pt-BR"/>
        </w:rPr>
        <w:t>DOS ÓRGÃOS PARTICIPANTES E DOS QUANTITATIVOS</w:t>
      </w:r>
    </w:p>
    <w:p w14:paraId="4B8AF408" w14:textId="0ABB47F1" w:rsidR="00E66FE6" w:rsidRPr="00E66FE6" w:rsidRDefault="1B110A51" w:rsidP="09FB6CD0">
      <w:pPr>
        <w:spacing w:before="240" w:after="120" w:line="240" w:lineRule="auto"/>
        <w:ind w:left="1140" w:hanging="1134"/>
        <w:jc w:val="both"/>
        <w:rPr>
          <w:rFonts w:ascii="Calibri" w:eastAsia="Times New Roman" w:hAnsi="Calibri" w:cs="Calibri"/>
          <w:color w:val="000000"/>
          <w:lang w:eastAsia="pt-BR"/>
        </w:rPr>
      </w:pPr>
      <w:bookmarkStart w:id="5" w:name="_Ref456633839"/>
      <w:r w:rsidRPr="09FB6CD0">
        <w:rPr>
          <w:rFonts w:ascii="Calibri" w:eastAsia="Times New Roman" w:hAnsi="Calibri" w:cs="Calibri"/>
          <w:b/>
          <w:bCs/>
          <w:color w:val="000000" w:themeColor="text1"/>
          <w:lang w:eastAsia="pt-BR"/>
        </w:rPr>
        <w:t>3.1</w:t>
      </w:r>
      <w:bookmarkEnd w:id="5"/>
      <w:r w:rsidRPr="09FB6CD0">
        <w:rPr>
          <w:rFonts w:ascii="Calibri" w:eastAsia="Times New Roman" w:hAnsi="Calibri" w:cs="Calibri"/>
          <w:color w:val="000000" w:themeColor="text1"/>
          <w:lang w:eastAsia="pt-BR"/>
        </w:rPr>
        <w:t> Os órgãos e entidades participantes deste Registro de Preços são os arrolados no Anexo V do edital de Pregão que precedeu este ajuste, observados os quantitativos discriminados de consumo</w:t>
      </w:r>
      <w:r w:rsidR="4C57DBB0" w:rsidRPr="09FB6CD0">
        <w:rPr>
          <w:rFonts w:ascii="Calibri" w:eastAsia="Times New Roman" w:hAnsi="Calibri" w:cs="Calibri"/>
          <w:color w:val="000000" w:themeColor="text1"/>
          <w:lang w:eastAsia="pt-BR"/>
        </w:rPr>
        <w:t>, constantes do Anexo I</w:t>
      </w:r>
    </w:p>
    <w:p w14:paraId="3B4F8A2A"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bookmarkStart w:id="6" w:name="_Ref456633735"/>
      <w:r w:rsidRPr="00E66FE6">
        <w:rPr>
          <w:rFonts w:ascii="Calibri" w:eastAsia="Times New Roman" w:hAnsi="Calibri" w:cs="Calibri"/>
          <w:b/>
          <w:bCs/>
          <w:color w:val="000000"/>
          <w:lang w:eastAsia="pt-BR"/>
        </w:rPr>
        <w:t>3.2 </w:t>
      </w:r>
      <w:bookmarkEnd w:id="6"/>
      <w:r w:rsidRPr="00E66FE6">
        <w:rPr>
          <w:rFonts w:ascii="Calibri" w:eastAsia="Times New Roman" w:hAnsi="Calibri" w:cs="Calibri"/>
          <w:color w:val="000000"/>
          <w:lang w:eastAsia="pt-BR"/>
        </w:rPr>
        <w:t xml:space="preserve">A PRIMEIRA DETENTORA, vencedora da cota reservada, tem quantitativo estimado de fornecimento de </w:t>
      </w:r>
      <w:proofErr w:type="spellStart"/>
      <w:r w:rsidRPr="00E66FE6">
        <w:rPr>
          <w:rFonts w:ascii="Calibri" w:eastAsia="Times New Roman" w:hAnsi="Calibri" w:cs="Calibri"/>
          <w:color w:val="000000"/>
          <w:lang w:eastAsia="pt-BR"/>
        </w:rPr>
        <w:t>xxxxxxxx</w:t>
      </w:r>
      <w:proofErr w:type="spellEnd"/>
      <w:r w:rsidRPr="00E66FE6">
        <w:rPr>
          <w:rFonts w:ascii="Calibri" w:eastAsia="Times New Roman" w:hAnsi="Calibri" w:cs="Calibri"/>
          <w:color w:val="000000"/>
          <w:lang w:eastAsia="pt-BR"/>
        </w:rPr>
        <w:t xml:space="preserve"> centos/ano, devendo ser contratada prioritariamente, nos termos do Decreto Municipal nº 56.475/15 e regras específicas desta Ata.</w:t>
      </w:r>
    </w:p>
    <w:p w14:paraId="28FE3C38"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lastRenderedPageBreak/>
        <w:t>3.3 </w:t>
      </w:r>
      <w:r w:rsidRPr="00E66FE6">
        <w:rPr>
          <w:rFonts w:ascii="Calibri" w:eastAsia="Times New Roman" w:hAnsi="Calibri" w:cs="Calibri"/>
          <w:color w:val="000000"/>
          <w:lang w:eastAsia="pt-BR"/>
        </w:rPr>
        <w:t xml:space="preserve">A SEGUNDA DETENTORA, vencedora da cota de ampla concorrência (exercido ou não o direito de preferência), tem quantitativo estimado de fornecimento de </w:t>
      </w:r>
      <w:proofErr w:type="spellStart"/>
      <w:r w:rsidRPr="00E66FE6">
        <w:rPr>
          <w:rFonts w:ascii="Calibri" w:eastAsia="Times New Roman" w:hAnsi="Calibri" w:cs="Calibri"/>
          <w:color w:val="000000"/>
          <w:lang w:eastAsia="pt-BR"/>
        </w:rPr>
        <w:t>xxxxxx</w:t>
      </w:r>
      <w:proofErr w:type="spellEnd"/>
      <w:r w:rsidRPr="00E66FE6">
        <w:rPr>
          <w:rFonts w:ascii="Calibri" w:eastAsia="Times New Roman" w:hAnsi="Calibri" w:cs="Calibri"/>
          <w:color w:val="000000"/>
          <w:lang w:eastAsia="pt-BR"/>
        </w:rPr>
        <w:t xml:space="preserve"> centos/ano, sem prioridade na contratação, nos termos do Decreto Municipal nº 56.475/15 e regras específicas desta Ata.</w:t>
      </w:r>
    </w:p>
    <w:p w14:paraId="3ADD6AFE"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p w14:paraId="03CAC26D"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CLÁUSULA QUARTA – DA VALIDADE DO REGISTRO DE PREÇOS</w:t>
      </w:r>
    </w:p>
    <w:p w14:paraId="254A3220"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4.1 </w:t>
      </w:r>
      <w:r w:rsidRPr="00E66FE6">
        <w:rPr>
          <w:rFonts w:ascii="Calibri" w:eastAsia="Times New Roman" w:hAnsi="Calibri" w:cs="Calibri"/>
          <w:color w:val="000000"/>
          <w:lang w:eastAsia="pt-BR"/>
        </w:rPr>
        <w:t>A Ata de Registro de Preços, ora firmada, terá validade de 12 (doze) meses, a partir da data da sua assinatura, podendo ser prorrogada por até idêntico período, desde que nos termos do artigo 13 da Lei Municipal nº 13.278/2002 e do artigo 14 do Decreto Municipal nº 56.144/2015:</w:t>
      </w:r>
    </w:p>
    <w:p w14:paraId="44106714"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a) </w:t>
      </w:r>
      <w:r w:rsidRPr="00E66FE6">
        <w:rPr>
          <w:rFonts w:ascii="Calibri" w:eastAsia="Times New Roman" w:hAnsi="Calibri" w:cs="Calibri"/>
          <w:color w:val="000000"/>
          <w:lang w:eastAsia="pt-BR"/>
        </w:rPr>
        <w:t>haja anuência das partes;</w:t>
      </w:r>
    </w:p>
    <w:p w14:paraId="6FD9D510"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b) </w:t>
      </w:r>
      <w:r w:rsidRPr="00E66FE6">
        <w:rPr>
          <w:rFonts w:ascii="Calibri" w:eastAsia="Times New Roman" w:hAnsi="Calibri" w:cs="Calibri"/>
          <w:color w:val="000000"/>
          <w:lang w:eastAsia="pt-BR"/>
        </w:rPr>
        <w:t>a(s) DETENTORA(S) tenha(m) cumprido satisfatoriamente suas obrigações;</w:t>
      </w:r>
    </w:p>
    <w:p w14:paraId="5E4B3F38"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c) </w:t>
      </w:r>
      <w:r w:rsidRPr="00E66FE6">
        <w:rPr>
          <w:rFonts w:ascii="Calibri" w:eastAsia="Times New Roman" w:hAnsi="Calibri" w:cs="Calibri"/>
          <w:color w:val="000000"/>
          <w:lang w:eastAsia="pt-BR"/>
        </w:rPr>
        <w:t>pesquisa prévia revele que os preços são compatíveis com os de mercado.</w:t>
      </w:r>
    </w:p>
    <w:p w14:paraId="51974B4F"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4.1.1 </w:t>
      </w:r>
      <w:r w:rsidRPr="00E66FE6">
        <w:rPr>
          <w:rFonts w:ascii="Calibri" w:eastAsia="Times New Roman" w:hAnsi="Calibri" w:cs="Calibri"/>
          <w:color w:val="000000"/>
          <w:lang w:eastAsia="pt-BR"/>
        </w:rPr>
        <w:t>Os quantitativos estimados na ata de registro de preços serão renovados proporcionalmente ao período da prorrogação, observada a estimativa de consumo inicialmente prevista pelo ÓRGÃO GERENCIADOR e pelos órgãos e entidades participantes.</w:t>
      </w:r>
    </w:p>
    <w:p w14:paraId="3AB991DA"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4.2 </w:t>
      </w:r>
      <w:r w:rsidRPr="00E66FE6">
        <w:rPr>
          <w:rFonts w:ascii="Calibri" w:eastAsia="Times New Roman" w:hAnsi="Calibri" w:cs="Calibri"/>
          <w:color w:val="000000"/>
          <w:lang w:eastAsia="pt-BR"/>
        </w:rPr>
        <w:t>A(s) DETENTORA(S) da Ata de Registro de Preço deverá (</w:t>
      </w:r>
      <w:proofErr w:type="spellStart"/>
      <w:r w:rsidRPr="00E66FE6">
        <w:rPr>
          <w:rFonts w:ascii="Calibri" w:eastAsia="Times New Roman" w:hAnsi="Calibri" w:cs="Calibri"/>
          <w:color w:val="000000"/>
          <w:lang w:eastAsia="pt-BR"/>
        </w:rPr>
        <w:t>ão</w:t>
      </w:r>
      <w:proofErr w:type="spellEnd"/>
      <w:r w:rsidRPr="00E66FE6">
        <w:rPr>
          <w:rFonts w:ascii="Calibri" w:eastAsia="Times New Roman" w:hAnsi="Calibri" w:cs="Calibri"/>
          <w:color w:val="000000"/>
          <w:lang w:eastAsia="pt-BR"/>
        </w:rPr>
        <w:t>) manifestar, por escrito, seu interesse na prorrogação ou não do ajuste, em prazo não superior a 90 (noventa) dias do término de sua vigência, sob pena de multa.</w:t>
      </w:r>
    </w:p>
    <w:p w14:paraId="0F726A05"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CLÁUSULA QUINTA – DA AUTORIZAÇÃO E DA UTILIZAÇÃO DA ATA</w:t>
      </w:r>
    </w:p>
    <w:p w14:paraId="3DF899E6"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5.1 </w:t>
      </w:r>
      <w:r w:rsidRPr="00E66FE6">
        <w:rPr>
          <w:rFonts w:ascii="Calibri" w:eastAsia="Times New Roman" w:hAnsi="Calibri" w:cs="Calibri"/>
          <w:color w:val="000000"/>
          <w:lang w:eastAsia="pt-BR"/>
        </w:rPr>
        <w:t>As contratações decorrentes desta Ata de Registro de Preços deverão ser formalizadas mediante Termo de Contrato (Anexo VI do Edital) nos casos de compras parceladas, podendo ser substituído por outros instrumentos nos casos de compra com entrega imediata e integral dos bens adquiridos, dos quais não resultem obrigações futuras, inclusive assistência técnica, nos termos do artigo 62, § 4º, da Lei Federal nº 8.666/1993.</w:t>
      </w:r>
    </w:p>
    <w:p w14:paraId="5261EBDE"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5.2 </w:t>
      </w:r>
      <w:r w:rsidRPr="00E66FE6">
        <w:rPr>
          <w:rFonts w:ascii="Calibri" w:eastAsia="Times New Roman" w:hAnsi="Calibri" w:cs="Calibri"/>
          <w:color w:val="000000"/>
          <w:lang w:eastAsia="pt-BR"/>
        </w:rPr>
        <w:t>Para o acionamento desta Ata, os ÓRGÃOS PARTICIPANTES deverão consultar o ÓRGÃO GERENCIADOR sobre:</w:t>
      </w:r>
    </w:p>
    <w:p w14:paraId="0D74EDAD"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a) </w:t>
      </w:r>
      <w:r w:rsidRPr="00E66FE6">
        <w:rPr>
          <w:rFonts w:ascii="Calibri" w:eastAsia="Times New Roman" w:hAnsi="Calibri" w:cs="Calibri"/>
          <w:color w:val="000000"/>
          <w:lang w:eastAsia="pt-BR"/>
        </w:rPr>
        <w:t>a intenção de contratação, a fim de obter a indicação do fornecedor, dos quantitativos a que este ainda se encontra obrigado e dos preços registrados;</w:t>
      </w:r>
    </w:p>
    <w:p w14:paraId="6CFCAF99"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b) </w:t>
      </w:r>
      <w:r w:rsidRPr="00E66FE6">
        <w:rPr>
          <w:rFonts w:ascii="Calibri" w:eastAsia="Times New Roman" w:hAnsi="Calibri" w:cs="Calibri"/>
          <w:color w:val="000000"/>
          <w:lang w:eastAsia="pt-BR"/>
        </w:rPr>
        <w:t>a economicidade dos preços registrados.</w:t>
      </w:r>
    </w:p>
    <w:p w14:paraId="54A242FA"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5.3 </w:t>
      </w:r>
      <w:r w:rsidRPr="00E66FE6">
        <w:rPr>
          <w:rFonts w:ascii="Calibri" w:eastAsia="Times New Roman" w:hAnsi="Calibri" w:cs="Calibri"/>
          <w:color w:val="000000"/>
          <w:lang w:eastAsia="pt-BR"/>
        </w:rPr>
        <w:t>O ÓRGÃO GERENCIADOR consultará a PRIMEIRA DETENTORA, assim classificada por ter exercido o direito de preferência, acerca da possibilidade de atender a demanda solicitada.</w:t>
      </w:r>
    </w:p>
    <w:p w14:paraId="673FEA6D"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5.3.1 </w:t>
      </w:r>
      <w:r w:rsidRPr="00E66FE6">
        <w:rPr>
          <w:rFonts w:ascii="Calibri" w:eastAsia="Times New Roman" w:hAnsi="Calibri" w:cs="Calibri"/>
          <w:color w:val="000000"/>
          <w:lang w:eastAsia="pt-BR"/>
        </w:rPr>
        <w:t>O ÓRGÃO GERENCIADOR somente consultará diretamente a SEGUNDA DETENTORA, vencedora da cota de ampla concorrência, caso o pedido não puder ser atendido pela PRIMEIRA DETENTORA pelos seguintes motivos:</w:t>
      </w:r>
    </w:p>
    <w:p w14:paraId="5FE168ED"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lastRenderedPageBreak/>
        <w:t>a) </w:t>
      </w:r>
      <w:r w:rsidRPr="00E66FE6">
        <w:rPr>
          <w:rFonts w:ascii="Calibri" w:eastAsia="Times New Roman" w:hAnsi="Calibri" w:cs="Calibri"/>
          <w:color w:val="000000"/>
          <w:lang w:eastAsia="pt-BR"/>
        </w:rPr>
        <w:t>o pedido de acionamento importar em consumo superior ao registrado para a PRIMEIRA DETENTORA; ou</w:t>
      </w:r>
    </w:p>
    <w:p w14:paraId="3E5D8282"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b) </w:t>
      </w:r>
      <w:r w:rsidRPr="00E66FE6">
        <w:rPr>
          <w:rFonts w:ascii="Calibri" w:eastAsia="Times New Roman" w:hAnsi="Calibri" w:cs="Calibri"/>
          <w:color w:val="000000"/>
          <w:lang w:eastAsia="pt-BR"/>
        </w:rPr>
        <w:t>o quantitativo remanescente no período for insuficiente para o atendimento, ante a existência de consumo já realizado.</w:t>
      </w:r>
    </w:p>
    <w:p w14:paraId="2FE1E8F7"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5.3.1.1 </w:t>
      </w:r>
      <w:r w:rsidRPr="00E66FE6">
        <w:rPr>
          <w:rFonts w:ascii="Calibri" w:eastAsia="Times New Roman" w:hAnsi="Calibri" w:cs="Calibri"/>
          <w:color w:val="000000"/>
          <w:lang w:eastAsia="pt-BR"/>
        </w:rPr>
        <w:t>Para os fins desta exceção, considera-se como referencial o consumo </w:t>
      </w:r>
      <w:r w:rsidRPr="00E66FE6">
        <w:rPr>
          <w:rFonts w:ascii="Calibri" w:eastAsia="Times New Roman" w:hAnsi="Calibri" w:cs="Calibri"/>
          <w:b/>
          <w:bCs/>
          <w:color w:val="000000"/>
          <w:lang w:eastAsia="pt-BR"/>
        </w:rPr>
        <w:t>mensal</w:t>
      </w:r>
      <w:r w:rsidRPr="00E66FE6">
        <w:rPr>
          <w:rFonts w:ascii="Calibri" w:eastAsia="Times New Roman" w:hAnsi="Calibri" w:cs="Calibri"/>
          <w:color w:val="000000"/>
          <w:lang w:eastAsia="pt-BR"/>
        </w:rPr>
        <w:t> estimado.</w:t>
      </w:r>
    </w:p>
    <w:p w14:paraId="086415C0"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5.3.2 </w:t>
      </w:r>
      <w:r w:rsidRPr="00E66FE6">
        <w:rPr>
          <w:rFonts w:ascii="Calibri" w:eastAsia="Times New Roman" w:hAnsi="Calibri" w:cs="Calibri"/>
          <w:color w:val="000000"/>
          <w:lang w:eastAsia="pt-BR"/>
        </w:rPr>
        <w:t>Na negativa de atendimento pela PRIMEIRA DETENTORA, sem prejuízo do previsto no item 5.4, o ÓRGÃO GERENCIADOR consultará as demais DETENTORAS da mesma COTA integrantes do Cadastro Reserva, se houver, observada a ordem de classificação, para verificar qual terá condições de assumir a demanda solicitada, atendido ao disposto no item 1.2.1 desta Ata.</w:t>
      </w:r>
    </w:p>
    <w:p w14:paraId="13B04C24"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5.4 </w:t>
      </w:r>
      <w:r w:rsidRPr="00E66FE6">
        <w:rPr>
          <w:rFonts w:ascii="Calibri" w:eastAsia="Times New Roman" w:hAnsi="Calibri" w:cs="Calibri"/>
          <w:color w:val="000000"/>
          <w:lang w:eastAsia="pt-BR"/>
        </w:rPr>
        <w:t>Na negativa de atendimento da demanda, a DETENTORA convocada justificará a negativa, que será apreciada pela ÓRGÃO GERENCIADOR.</w:t>
      </w:r>
    </w:p>
    <w:p w14:paraId="6C5A4B26"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5.4.1 </w:t>
      </w:r>
      <w:r w:rsidRPr="00E66FE6">
        <w:rPr>
          <w:rFonts w:ascii="Calibri" w:eastAsia="Times New Roman" w:hAnsi="Calibri" w:cs="Calibri"/>
          <w:color w:val="000000"/>
          <w:lang w:eastAsia="pt-BR"/>
        </w:rPr>
        <w:t>O ÓRGÃO GERENCIADOR deliberará sobre a aceitabilidade da justificativa apresentada pela DETENTORA, importando a não aceitação no cancelamento da Ata de Registro de Preços em face dela, sem prejuízo da aplicação de penalidades previstas na ata de registro de preços.</w:t>
      </w:r>
    </w:p>
    <w:p w14:paraId="45F584C0"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5.4.2 </w:t>
      </w:r>
      <w:r w:rsidRPr="00E66FE6">
        <w:rPr>
          <w:rFonts w:ascii="Calibri" w:eastAsia="Times New Roman" w:hAnsi="Calibri" w:cs="Calibri"/>
          <w:color w:val="000000"/>
          <w:lang w:eastAsia="pt-BR"/>
        </w:rPr>
        <w:t>A aceitação da justificativa importará na manutenção da DETENTORA na ata de registro de preços, assegurada sua posição na classificação.</w:t>
      </w:r>
    </w:p>
    <w:p w14:paraId="15362269"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5.5 </w:t>
      </w:r>
      <w:r w:rsidRPr="00E66FE6">
        <w:rPr>
          <w:rFonts w:ascii="Calibri" w:eastAsia="Times New Roman" w:hAnsi="Calibri" w:cs="Calibri"/>
          <w:color w:val="000000"/>
          <w:lang w:eastAsia="pt-BR"/>
        </w:rPr>
        <w:t>Poderão fazer uso desta Ata de Registro de Preço todos os órgãos e entidades participantes deste Registro de Preços relacionados no Anexo V do Edital que precedeu ao ajuste.</w:t>
      </w:r>
    </w:p>
    <w:p w14:paraId="47347FBB"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5.5.1 </w:t>
      </w:r>
      <w:r w:rsidRPr="00E66FE6">
        <w:rPr>
          <w:rFonts w:ascii="Calibri" w:eastAsia="Times New Roman" w:hAnsi="Calibri" w:cs="Calibri"/>
          <w:color w:val="000000"/>
          <w:lang w:eastAsia="pt-BR"/>
        </w:rPr>
        <w:t>Caso algum órgão ou entidade participante tenha interesse em utilizar quantidades acima do seu respectivo total estimado, deverá solicitar autorização junto ao ÓRGÃO GERENCIADOR.</w:t>
      </w:r>
    </w:p>
    <w:p w14:paraId="0621CE52"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5.5.2 </w:t>
      </w:r>
      <w:r w:rsidRPr="00E66FE6">
        <w:rPr>
          <w:rFonts w:ascii="Calibri" w:eastAsia="Times New Roman" w:hAnsi="Calibri" w:cs="Calibri"/>
          <w:color w:val="000000"/>
          <w:lang w:eastAsia="pt-BR"/>
        </w:rPr>
        <w:t>Poderá a DETENTORA, observadas as condições estabelecidas, optar pela aceitação ou não do fornecimento, independente dos quantitativos registrados, desde que não prejudique a obrigação assumida nesta Ata de Registro de Preço.</w:t>
      </w:r>
    </w:p>
    <w:p w14:paraId="772C5AC0"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5.6 </w:t>
      </w:r>
      <w:r w:rsidRPr="00E66FE6">
        <w:rPr>
          <w:rFonts w:ascii="Calibri" w:eastAsia="Times New Roman" w:hAnsi="Calibri" w:cs="Calibri"/>
          <w:color w:val="000000"/>
          <w:lang w:eastAsia="pt-BR"/>
        </w:rPr>
        <w:t>Os órgãos e entidades não participantes deste Registro de Preços, quando desejarem fazer uso desta Ata de Registro de Preços, deverão manifestar seu interesse junto ao ÓRGÃO GERENCIADOR, informando, inclusive, o quantitativo estimado para utilização.</w:t>
      </w:r>
    </w:p>
    <w:p w14:paraId="79D555E2"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5.6.1 </w:t>
      </w:r>
      <w:r w:rsidRPr="00E66FE6">
        <w:rPr>
          <w:rFonts w:ascii="Calibri" w:eastAsia="Times New Roman" w:hAnsi="Calibri" w:cs="Calibri"/>
          <w:color w:val="000000"/>
          <w:lang w:eastAsia="pt-BR"/>
        </w:rPr>
        <w:t>Poderá a DETENTORA, observadas as condições estabelecidas, optar pela aceitação ou não do fornecimento, independente dos quantitativos registrados, desde que não prejudique a obrigação assumida nesta Ata de Registro de Preço.</w:t>
      </w:r>
    </w:p>
    <w:p w14:paraId="445C8E12"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5.7 </w:t>
      </w:r>
      <w:r w:rsidRPr="00E66FE6">
        <w:rPr>
          <w:rFonts w:ascii="Calibri" w:eastAsia="Times New Roman" w:hAnsi="Calibri" w:cs="Calibri"/>
          <w:color w:val="000000"/>
          <w:lang w:eastAsia="pt-BR"/>
        </w:rPr>
        <w:t>As contratações adicionais previstas nos itens 5.5 e 5.6 não poderão exceder a 100% dos quantitativos registrados na Ata de Registro de Preços, nos termos do artigo 24, §3º, do Decreto Municipal nº 56.144/2015.</w:t>
      </w:r>
    </w:p>
    <w:p w14:paraId="26A0AD55"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5.8 </w:t>
      </w:r>
      <w:r w:rsidRPr="00E66FE6">
        <w:rPr>
          <w:rFonts w:ascii="Calibri" w:eastAsia="Times New Roman" w:hAnsi="Calibri" w:cs="Calibri"/>
          <w:color w:val="000000"/>
          <w:lang w:eastAsia="pt-BR"/>
        </w:rPr>
        <w:t>Para os fins de acionamento ou adesão da Ata de Registro de Preços, a unidade requerente deverá instruir o processo SEI (processo eletrônico) com o formulário respectivo preenchido, sendo:</w:t>
      </w:r>
    </w:p>
    <w:p w14:paraId="4CA5D267"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lastRenderedPageBreak/>
        <w:t>a) </w:t>
      </w:r>
      <w:r w:rsidRPr="00E66FE6">
        <w:rPr>
          <w:rFonts w:ascii="Calibri" w:eastAsia="Times New Roman" w:hAnsi="Calibri" w:cs="Calibri"/>
          <w:color w:val="000000"/>
          <w:lang w:eastAsia="pt-BR"/>
        </w:rPr>
        <w:t>o Formulário de Consulta ao Órgão Gerenciador, para acionamento da Ata por ÓRGÃO PARTICIPANTE dentro do quantitativo registrado;</w:t>
      </w:r>
    </w:p>
    <w:p w14:paraId="04ABFD70"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b) </w:t>
      </w:r>
      <w:r w:rsidRPr="00E66FE6">
        <w:rPr>
          <w:rFonts w:ascii="Calibri" w:eastAsia="Times New Roman" w:hAnsi="Calibri" w:cs="Calibri"/>
          <w:color w:val="000000"/>
          <w:lang w:eastAsia="pt-BR"/>
        </w:rPr>
        <w:t>o Formulário de Autorização para Contratar acima do Registrado, para o acionamento da Ata por ÓRGÃO PARTICIPANTE além do quanto registrado;</w:t>
      </w:r>
    </w:p>
    <w:p w14:paraId="65B43F5D"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c) </w:t>
      </w:r>
      <w:r w:rsidRPr="00E66FE6">
        <w:rPr>
          <w:rFonts w:ascii="Calibri" w:eastAsia="Times New Roman" w:hAnsi="Calibri" w:cs="Calibri"/>
          <w:color w:val="000000"/>
          <w:lang w:eastAsia="pt-BR"/>
        </w:rPr>
        <w:t>o Formulário de Autorização para Aderir à Ata de Registro de Preço, para a adesão da Ata por ÓRGÃO ADERENTE.</w:t>
      </w:r>
    </w:p>
    <w:p w14:paraId="40988B6B"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CLÁUSULA SEXTA – DA CONTRATAÇÃO</w:t>
      </w:r>
    </w:p>
    <w:p w14:paraId="6959B097"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6.1</w:t>
      </w:r>
      <w:r w:rsidRPr="00E66FE6">
        <w:rPr>
          <w:rFonts w:ascii="Calibri" w:eastAsia="Times New Roman" w:hAnsi="Calibri" w:cs="Calibri"/>
          <w:color w:val="000000"/>
          <w:lang w:eastAsia="pt-BR"/>
        </w:rPr>
        <w:t> A DETENTORA será convocada para retirar a nota de empenho ou assinar o termo de contrato dentro do prazo de 5 (cinco) dias úteis, sob pena de decadência do direito à contratação, sem prejuízo das sanções descritas na Cláusula Nona desta Ata.</w:t>
      </w:r>
    </w:p>
    <w:p w14:paraId="523BF225"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6.1.1</w:t>
      </w:r>
      <w:r w:rsidRPr="00E66FE6">
        <w:rPr>
          <w:rFonts w:ascii="Calibri" w:eastAsia="Times New Roman" w:hAnsi="Calibri" w:cs="Calibri"/>
          <w:color w:val="000000"/>
          <w:lang w:eastAsia="pt-BR"/>
        </w:rPr>
        <w:t> O prazo para retirada da nota de empenho ou assinatura do contrato poderá ser prorrogado uma única vez, por igual período, quando solicitado por escrito, antes do término do prazo previsto no subitem anterior, sob alegação de motivo que poderá ou não ser aceito pela Administração.</w:t>
      </w:r>
    </w:p>
    <w:p w14:paraId="2941899F"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6.1.2 </w:t>
      </w:r>
      <w:r w:rsidRPr="00E66FE6">
        <w:rPr>
          <w:rFonts w:ascii="Calibri" w:eastAsia="Times New Roman" w:hAnsi="Calibri" w:cs="Calibri"/>
          <w:color w:val="000000"/>
          <w:lang w:eastAsia="pt-BR"/>
        </w:rPr>
        <w:t>A CONTRATADA comprovou que não possui pendências junto ao Cadastro Informativo Municipal – CADIN MUNICIPAL, por força da Lei Municipal nº 14.094/2005 e Decreto nº 47.096/2006, que disciplinam que a inclusão no CADIN impedirá a empresa de contratar com a Administração Municipal, bem como a ausência de apontamentos junto aos cadastros indicados na Instrução Normativa nº 2/2019-TCM, relacionados no item 11.8 e alíneas, do edital do Pregão Eletrônico nº ___/SEGES-COBES/2022.</w:t>
      </w:r>
    </w:p>
    <w:p w14:paraId="1ED1FB0A"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6.1.2.1 </w:t>
      </w:r>
      <w:r w:rsidRPr="00E66FE6">
        <w:rPr>
          <w:rFonts w:ascii="Calibri" w:eastAsia="Times New Roman" w:hAnsi="Calibri" w:cs="Calibri"/>
          <w:color w:val="000000"/>
          <w:lang w:eastAsia="pt-BR"/>
        </w:rPr>
        <w:t>Na hipótese de irregularidade do registro no CAUFESP, o contratado deverá regularizar a sua situação perante o cadastro no prazo de até 05 (cinco) dias, sob pena de aplicação das penalidades previstas no edital que precedeu esta licitação e seus anexos.</w:t>
      </w:r>
    </w:p>
    <w:p w14:paraId="5A4CDD6B"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6.1.3 </w:t>
      </w:r>
      <w:r w:rsidRPr="00E66FE6">
        <w:rPr>
          <w:rFonts w:ascii="Calibri" w:eastAsia="Times New Roman" w:hAnsi="Calibri" w:cs="Calibri"/>
          <w:color w:val="000000"/>
          <w:lang w:eastAsia="pt-BR"/>
        </w:rPr>
        <w:t>Quando a DETENTORA não retirar a nota de empenho ou assinar o termo de contrato no prazo e nas condições estabelecidas, competirá ao ÓRGÃO GERENCIADOR indicar nova DETENTORA, observadas as regras de preferência e de apuração de responsabilidade da DETENTORA desistente.</w:t>
      </w:r>
    </w:p>
    <w:p w14:paraId="4F884102"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6.1.4</w:t>
      </w:r>
      <w:r w:rsidRPr="00E66FE6">
        <w:rPr>
          <w:rFonts w:ascii="Calibri" w:eastAsia="Times New Roman" w:hAnsi="Calibri" w:cs="Calibri"/>
          <w:color w:val="000000"/>
          <w:lang w:eastAsia="pt-BR"/>
        </w:rPr>
        <w:t> A execução do contrato, bem como os casos nele omissos, regular-se-ão pelas cláusulas contratuais e pelos preceitos de direito público, com aplicação supletiva dos princípios da Teoria Geral dos Contratos e as disposições de direito privado, na forma do artigo 54, combinado com o inciso XII do artigo 55, ambos da Lei Federal nº 8.666/1993.</w:t>
      </w:r>
    </w:p>
    <w:p w14:paraId="212A225A" w14:textId="77777777" w:rsidR="00E66FE6" w:rsidRPr="00E66FE6" w:rsidRDefault="00E66FE6" w:rsidP="00E66FE6">
      <w:pPr>
        <w:spacing w:after="0" w:line="240" w:lineRule="auto"/>
        <w:ind w:left="1140" w:right="45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6.2 </w:t>
      </w:r>
      <w:r w:rsidRPr="00E66FE6">
        <w:rPr>
          <w:rFonts w:ascii="Calibri" w:eastAsia="Times New Roman" w:hAnsi="Calibri" w:cs="Calibri"/>
          <w:color w:val="000000"/>
          <w:lang w:eastAsia="pt-BR"/>
        </w:rPr>
        <w:t>O prazo de entrega será de no máximo 10 (dez) dias úteis a partir do recebimento da Ordem de Fornecimento</w:t>
      </w:r>
    </w:p>
    <w:p w14:paraId="1C535ACB"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6.2.1 </w:t>
      </w:r>
      <w:r w:rsidRPr="00E66FE6">
        <w:rPr>
          <w:rFonts w:ascii="Calibri" w:eastAsia="Times New Roman" w:hAnsi="Calibri" w:cs="Calibri"/>
          <w:color w:val="000000"/>
          <w:lang w:eastAsia="pt-BR"/>
        </w:rPr>
        <w:t>Somente serão analisados pelas unidades contratantes os pedidos de prorrogação do prazo de entrega de materiais feitos até a data final prevista para a entrega e que estejam instruídos com as justificativas pertinentes.</w:t>
      </w:r>
    </w:p>
    <w:p w14:paraId="76FEEEAA"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lastRenderedPageBreak/>
        <w:t>6.2.2 </w:t>
      </w:r>
      <w:r w:rsidRPr="00E66FE6">
        <w:rPr>
          <w:rFonts w:ascii="Calibri" w:eastAsia="Times New Roman" w:hAnsi="Calibri" w:cs="Calibri"/>
          <w:color w:val="000000"/>
          <w:lang w:eastAsia="pt-BR"/>
        </w:rPr>
        <w:t>Os pedidos instruídos em condições diversas das previstas no subitem 6.2.1 serão indeferidos de pronto.</w:t>
      </w:r>
    </w:p>
    <w:p w14:paraId="71546C1E"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6.2.3 </w:t>
      </w:r>
      <w:r w:rsidRPr="00E66FE6">
        <w:rPr>
          <w:rFonts w:ascii="Calibri" w:eastAsia="Times New Roman" w:hAnsi="Calibri" w:cs="Calibri"/>
          <w:color w:val="000000"/>
          <w:lang w:eastAsia="pt-BR"/>
        </w:rPr>
        <w:t>Os pedidos que atenderem as condições previstas no subitem 6.2.1 serão analisados pelo ÓRGÃO PARTICIPANTE e decididos, mantendo-se ou alterando-se, quando for o caso, a(s) respectiva(s) Ordem(</w:t>
      </w:r>
      <w:proofErr w:type="spellStart"/>
      <w:r w:rsidRPr="00E66FE6">
        <w:rPr>
          <w:rFonts w:ascii="Calibri" w:eastAsia="Times New Roman" w:hAnsi="Calibri" w:cs="Calibri"/>
          <w:color w:val="000000"/>
          <w:lang w:eastAsia="pt-BR"/>
        </w:rPr>
        <w:t>ns</w:t>
      </w:r>
      <w:proofErr w:type="spellEnd"/>
      <w:r w:rsidRPr="00E66FE6">
        <w:rPr>
          <w:rFonts w:ascii="Calibri" w:eastAsia="Times New Roman" w:hAnsi="Calibri" w:cs="Calibri"/>
          <w:color w:val="000000"/>
          <w:lang w:eastAsia="pt-BR"/>
        </w:rPr>
        <w:t>) de Fornecimento.</w:t>
      </w:r>
    </w:p>
    <w:p w14:paraId="6654729B"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6.3 </w:t>
      </w:r>
      <w:r w:rsidRPr="00E66FE6">
        <w:rPr>
          <w:rFonts w:ascii="Calibri" w:eastAsia="Times New Roman" w:hAnsi="Calibri" w:cs="Calibri"/>
          <w:color w:val="000000"/>
          <w:lang w:eastAsia="pt-BR"/>
        </w:rPr>
        <w:t>Os locais de entrega serão determinados pelas unidades contratantes.</w:t>
      </w:r>
    </w:p>
    <w:p w14:paraId="49E9FB1A"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6.4 </w:t>
      </w:r>
      <w:r w:rsidRPr="00E66FE6">
        <w:rPr>
          <w:rFonts w:ascii="Calibri" w:eastAsia="Times New Roman" w:hAnsi="Calibri" w:cs="Calibri"/>
          <w:color w:val="000000"/>
          <w:lang w:eastAsia="pt-BR"/>
        </w:rPr>
        <w:t>O objeto da contratação será recebido pela unidade contratante, nos termos do artigo 73, inciso II da Lei Federal nº 8.666/1993, bem como do Decreto Municipal nº 54.873/2014 e Portaria nº 065/2017-SMG, de 10 de junho de 2017.</w:t>
      </w:r>
    </w:p>
    <w:p w14:paraId="17B52E9B"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6.4.1 </w:t>
      </w:r>
      <w:r w:rsidRPr="00E66FE6">
        <w:rPr>
          <w:rFonts w:ascii="Calibri" w:eastAsia="Times New Roman" w:hAnsi="Calibri" w:cs="Calibri"/>
          <w:color w:val="000000"/>
          <w:lang w:eastAsia="pt-BR"/>
        </w:rPr>
        <w:t>O recebimento do material pelo órgão contratante não exclui a responsabilidade civil do fornecedor por vícios de quantidade ou qualidade do material ou disparidades com as especificações estabelecidas nesta Ata de Registro de Preços e na Especificação Técnica do Objeto, verificadas posteriormente, garantindo-se ao órgão requisitante as faculdades previstas no art. 18 da Lei Federal nº 8.078/1990.</w:t>
      </w:r>
    </w:p>
    <w:p w14:paraId="70F148CA"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6.4.2 </w:t>
      </w:r>
      <w:r w:rsidRPr="00E66FE6">
        <w:rPr>
          <w:rFonts w:ascii="Calibri" w:eastAsia="Times New Roman" w:hAnsi="Calibri" w:cs="Calibri"/>
          <w:color w:val="000000"/>
          <w:lang w:eastAsia="pt-BR"/>
        </w:rPr>
        <w:t>Se, durante a atividade de fiscalização, o fiscal verificar elementos indicadores de irregularidades ou vícios de qualidade, bem como disparidades com as especificações estabelecidas para produto, poderá, a qualquer momento, submetê-lo à análise laboratorial, às custas da DETENTORA, conforme o caso.</w:t>
      </w:r>
    </w:p>
    <w:p w14:paraId="41FF4D0B" w14:textId="73408DBE" w:rsidR="00E66FE6" w:rsidRPr="00E66FE6" w:rsidRDefault="1B110A51"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9FB6CD0">
        <w:rPr>
          <w:rFonts w:ascii="Calibri" w:eastAsia="Times New Roman" w:hAnsi="Calibri" w:cs="Calibri"/>
          <w:b/>
          <w:bCs/>
          <w:color w:val="000000" w:themeColor="text1"/>
          <w:lang w:eastAsia="pt-BR"/>
        </w:rPr>
        <w:t>6.4.3 </w:t>
      </w:r>
      <w:r w:rsidRPr="09FB6CD0">
        <w:rPr>
          <w:rFonts w:ascii="Calibri" w:eastAsia="Times New Roman" w:hAnsi="Calibri" w:cs="Calibri"/>
          <w:color w:val="000000" w:themeColor="text1"/>
          <w:lang w:eastAsia="pt-BR"/>
        </w:rPr>
        <w:t xml:space="preserve">O material será devolvido na hipótese de apresentar irregularidades, não corresponder às especificações da Ata de Registro de Preços ou estar fora dos padrões determinados, devendo ser substituído pela DETENTORA que o forneceu no prazo máximo de 5 (cinco) dias </w:t>
      </w:r>
      <w:r w:rsidR="3DD80A96" w:rsidRPr="09FB6CD0">
        <w:rPr>
          <w:rFonts w:ascii="Calibri" w:eastAsia="Times New Roman" w:hAnsi="Calibri" w:cs="Calibri"/>
          <w:color w:val="000000" w:themeColor="text1"/>
          <w:lang w:eastAsia="pt-BR"/>
        </w:rPr>
        <w:t>corridos</w:t>
      </w:r>
      <w:r w:rsidRPr="09FB6CD0">
        <w:rPr>
          <w:rFonts w:ascii="Calibri" w:eastAsia="Times New Roman" w:hAnsi="Calibri" w:cs="Calibri"/>
          <w:color w:val="000000" w:themeColor="text1"/>
          <w:lang w:eastAsia="pt-BR"/>
        </w:rPr>
        <w:t xml:space="preserve">, a contar da notificação, sob pena de aplicação das penalidades previstas no subitem </w:t>
      </w:r>
      <w:r w:rsidR="56F156E1" w:rsidRPr="09FB6CD0">
        <w:rPr>
          <w:rFonts w:ascii="Calibri" w:eastAsia="Times New Roman" w:hAnsi="Calibri" w:cs="Calibri"/>
          <w:color w:val="000000" w:themeColor="text1"/>
          <w:lang w:eastAsia="pt-BR"/>
        </w:rPr>
        <w:t>10</w:t>
      </w:r>
      <w:r w:rsidRPr="09FB6CD0">
        <w:rPr>
          <w:rFonts w:ascii="Calibri" w:eastAsia="Times New Roman" w:hAnsi="Calibri" w:cs="Calibri"/>
          <w:color w:val="000000" w:themeColor="text1"/>
          <w:lang w:eastAsia="pt-BR"/>
        </w:rPr>
        <w:t>.2.5.</w:t>
      </w:r>
    </w:p>
    <w:p w14:paraId="4B7E2D80"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6.5 </w:t>
      </w:r>
      <w:r w:rsidRPr="00E66FE6">
        <w:rPr>
          <w:rFonts w:ascii="Calibri" w:eastAsia="Times New Roman" w:hAnsi="Calibri" w:cs="Calibri"/>
          <w:color w:val="000000"/>
          <w:lang w:eastAsia="pt-BR"/>
        </w:rPr>
        <w:t>A marca do material entregue deverá estar indicada no próprio produto ou em sua embalagem. Materiais sem identificação serão rejeitados quando da sua entrega.</w:t>
      </w:r>
    </w:p>
    <w:p w14:paraId="5E8982E3"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6.6 </w:t>
      </w:r>
      <w:r w:rsidRPr="00E66FE6">
        <w:rPr>
          <w:rFonts w:ascii="Calibri" w:eastAsia="Times New Roman" w:hAnsi="Calibri" w:cs="Calibri"/>
          <w:color w:val="000000"/>
          <w:lang w:eastAsia="pt-BR"/>
        </w:rPr>
        <w:t>O descarregamento do material ficará a cargo do fornecedor, devendo ser providenciada a mão de obra necessária.</w:t>
      </w:r>
    </w:p>
    <w:p w14:paraId="4B04A0A5"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6.7 </w:t>
      </w:r>
      <w:r w:rsidRPr="00E66FE6">
        <w:rPr>
          <w:rFonts w:ascii="Calibri" w:eastAsia="Times New Roman" w:hAnsi="Calibri" w:cs="Calibri"/>
          <w:color w:val="000000"/>
          <w:lang w:eastAsia="pt-BR"/>
        </w:rPr>
        <w:t>A entrega do objeto na unidade contratante será acompanhada dos seguintes documentos:</w:t>
      </w:r>
    </w:p>
    <w:p w14:paraId="2B2003BB"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a)</w:t>
      </w:r>
      <w:r w:rsidRPr="00E66FE6">
        <w:rPr>
          <w:rFonts w:ascii="Calibri" w:eastAsia="Times New Roman" w:hAnsi="Calibri" w:cs="Calibri"/>
          <w:color w:val="000000"/>
          <w:lang w:eastAsia="pt-BR"/>
        </w:rPr>
        <w:t> originais da nota fiscal ou nota fiscal fatura;</w:t>
      </w:r>
    </w:p>
    <w:p w14:paraId="7C674F59"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b) </w:t>
      </w:r>
      <w:r w:rsidRPr="00E66FE6">
        <w:rPr>
          <w:rFonts w:ascii="Calibri" w:eastAsia="Times New Roman" w:hAnsi="Calibri" w:cs="Calibri"/>
          <w:color w:val="000000"/>
          <w:lang w:eastAsia="pt-BR"/>
        </w:rPr>
        <w:t>cópia reprográfica da Nota de Empenho;</w:t>
      </w:r>
    </w:p>
    <w:p w14:paraId="7544E462"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6.7.1 </w:t>
      </w:r>
      <w:r w:rsidRPr="00E66FE6">
        <w:rPr>
          <w:rFonts w:ascii="Calibri" w:eastAsia="Times New Roman" w:hAnsi="Calibri" w:cs="Calibri"/>
          <w:color w:val="000000"/>
          <w:lang w:eastAsia="pt-BR"/>
        </w:rPr>
        <w:t>Na hipótese de existir Nota de retificação e/ou Nota suplementar de Empenho, cópia(s) da(s) mesma(s) deverá(</w:t>
      </w:r>
      <w:proofErr w:type="spellStart"/>
      <w:r w:rsidRPr="00E66FE6">
        <w:rPr>
          <w:rFonts w:ascii="Calibri" w:eastAsia="Times New Roman" w:hAnsi="Calibri" w:cs="Calibri"/>
          <w:color w:val="000000"/>
          <w:lang w:eastAsia="pt-BR"/>
        </w:rPr>
        <w:t>ão</w:t>
      </w:r>
      <w:proofErr w:type="spellEnd"/>
      <w:r w:rsidRPr="00E66FE6">
        <w:rPr>
          <w:rFonts w:ascii="Calibri" w:eastAsia="Times New Roman" w:hAnsi="Calibri" w:cs="Calibri"/>
          <w:color w:val="000000"/>
          <w:lang w:eastAsia="pt-BR"/>
        </w:rPr>
        <w:t>) acompanhar os demais documentos.</w:t>
      </w:r>
    </w:p>
    <w:p w14:paraId="40EBEC56"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CLÁUSULA SÉTIMA – DAS CONDIÇÕES DE PAGAMENTO</w:t>
      </w:r>
    </w:p>
    <w:p w14:paraId="4A7DB391"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7.1 </w:t>
      </w:r>
      <w:r w:rsidRPr="00E66FE6">
        <w:rPr>
          <w:rFonts w:ascii="Calibri" w:eastAsia="Times New Roman" w:hAnsi="Calibri" w:cs="Calibri"/>
          <w:color w:val="000000"/>
          <w:lang w:eastAsia="pt-BR"/>
        </w:rPr>
        <w:t>Os pagamentos serão efetuados em conformidade com os fornecimentos, mediante apresentação dos documentos indicados no item 6.7.</w:t>
      </w:r>
    </w:p>
    <w:p w14:paraId="706C60EA"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7.2 </w:t>
      </w:r>
      <w:r w:rsidRPr="00E66FE6">
        <w:rPr>
          <w:rFonts w:ascii="Calibri" w:eastAsia="Times New Roman" w:hAnsi="Calibri" w:cs="Calibri"/>
          <w:color w:val="000000"/>
          <w:lang w:eastAsia="pt-BR"/>
        </w:rPr>
        <w:t>O prazo de pagamento será de 30 (trinta) dias, a contar da data do recebimento do objeto.</w:t>
      </w:r>
    </w:p>
    <w:p w14:paraId="35D97A42"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lastRenderedPageBreak/>
        <w:t>7.2.1 </w:t>
      </w:r>
      <w:r w:rsidRPr="00E66FE6">
        <w:rPr>
          <w:rFonts w:ascii="Calibri" w:eastAsia="Times New Roman" w:hAnsi="Calibri" w:cs="Calibri"/>
          <w:color w:val="000000"/>
          <w:lang w:eastAsia="pt-BR"/>
        </w:rPr>
        <w:t>Caso venha ocorrer à necessidade de providências complementares por parte da fornecedora contratada, a fluência do prazo será interrompida, reiniciando-se a sua contagem a partir da data em que estas forem cumpridas.</w:t>
      </w:r>
    </w:p>
    <w:p w14:paraId="319DC889"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7.2.2 </w:t>
      </w:r>
      <w:r w:rsidRPr="00E66FE6">
        <w:rPr>
          <w:rFonts w:ascii="Calibri" w:eastAsia="Times New Roman" w:hAnsi="Calibri" w:cs="Calibri"/>
          <w:color w:val="000000"/>
          <w:lang w:eastAsia="pt-BR"/>
        </w:rPr>
        <w:t>Caso venha a ocorrer atraso no pagamento dos valores devidos, por culpa exclusiva da unidade contratante, a fornecedora contratada terá direito à aplicação de compensação financeira, nos termos da Portaria SF nº 05, de 05/01/2012.</w:t>
      </w:r>
    </w:p>
    <w:p w14:paraId="0AFA3BFF"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7.2.2.1 </w:t>
      </w:r>
      <w:r w:rsidRPr="00E66FE6">
        <w:rPr>
          <w:rFonts w:ascii="Calibri" w:eastAsia="Times New Roman" w:hAnsi="Calibri" w:cs="Calibri"/>
          <w:color w:val="000000"/>
          <w:lang w:eastAsia="pt-BR"/>
        </w:rPr>
        <w:t>Para fins de cálculo da compensação financeira de que trata o subitem 7.2.2, o valor do principal devido será reajustado utilizando-se o índice oficial de remuneração básica da caderneta de poupança e de juros simples no mesmo percentual de juros incidentes sobre a caderneta de poupança para fins de compensação da mora (TR + 0,5% </w:t>
      </w:r>
      <w:r w:rsidRPr="00E66FE6">
        <w:rPr>
          <w:rFonts w:ascii="Calibri" w:eastAsia="Times New Roman" w:hAnsi="Calibri" w:cs="Calibri"/>
          <w:i/>
          <w:iCs/>
          <w:color w:val="000000"/>
          <w:lang w:eastAsia="pt-BR"/>
        </w:rPr>
        <w:t>“pro-rata tempore”</w:t>
      </w:r>
      <w:r w:rsidRPr="00E66FE6">
        <w:rPr>
          <w:rFonts w:ascii="Calibri" w:eastAsia="Times New Roman" w:hAnsi="Calibri" w:cs="Calibri"/>
          <w:color w:val="000000"/>
          <w:lang w:eastAsia="pt-BR"/>
        </w:rPr>
        <w:t>), observando-se, para tanto, o período correspondente à data prevista para o pagamento e aquela data em que o pagamento efetivamente ocorreu.</w:t>
      </w:r>
    </w:p>
    <w:p w14:paraId="75B297F3"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7.2.2.2 </w:t>
      </w:r>
      <w:r w:rsidRPr="00E66FE6">
        <w:rPr>
          <w:rFonts w:ascii="Calibri" w:eastAsia="Times New Roman" w:hAnsi="Calibri" w:cs="Calibri"/>
          <w:color w:val="000000"/>
          <w:lang w:eastAsia="pt-BR"/>
        </w:rPr>
        <w:t>O pagamento da compensação financeira dependerá de requerimento a ser formalizado pela fornecedora contratada.</w:t>
      </w:r>
    </w:p>
    <w:p w14:paraId="2A9C9A8B"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7.3 </w:t>
      </w:r>
      <w:r w:rsidRPr="00E66FE6">
        <w:rPr>
          <w:rFonts w:ascii="Calibri" w:eastAsia="Times New Roman" w:hAnsi="Calibri" w:cs="Calibri"/>
          <w:color w:val="000000"/>
          <w:lang w:eastAsia="pt-BR"/>
        </w:rPr>
        <w:t>O pagamento será efetuado por crédito em conta corrente no BANCO DO BRASIL S/A conforme estabelecido no Decreto Municipal nº 51.197/2010, publicado no DOC de 22 de janeiro de 2010.</w:t>
      </w:r>
    </w:p>
    <w:p w14:paraId="43CE37BC"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7.4 </w:t>
      </w:r>
      <w:r w:rsidRPr="00E66FE6">
        <w:rPr>
          <w:rFonts w:ascii="Calibri" w:eastAsia="Times New Roman" w:hAnsi="Calibri" w:cs="Calibri"/>
          <w:color w:val="000000"/>
          <w:lang w:eastAsia="pt-BR"/>
        </w:rPr>
        <w:t>Fica ressalvada qualquer alteração por parte da Secretaria Municipal da Fazenda quanto às normas referentes ao pagamento dos fornecedores.</w:t>
      </w:r>
    </w:p>
    <w:p w14:paraId="11552D40"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CLÁUSULA OITAVA – DO REAJUSTE E DA READEQUAÇÃO DE PREÇOS</w:t>
      </w:r>
    </w:p>
    <w:p w14:paraId="2E76C125"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8.1 </w:t>
      </w:r>
      <w:r w:rsidRPr="00E66FE6">
        <w:rPr>
          <w:rFonts w:ascii="Calibri" w:eastAsia="Times New Roman" w:hAnsi="Calibri" w:cs="Calibri"/>
          <w:color w:val="000000"/>
          <w:lang w:eastAsia="pt-BR"/>
        </w:rPr>
        <w:t>Os preços contratuais serão reajustados observada a </w:t>
      </w:r>
      <w:r w:rsidRPr="00E66FE6">
        <w:rPr>
          <w:rFonts w:ascii="Calibri" w:eastAsia="Times New Roman" w:hAnsi="Calibri" w:cs="Calibri"/>
          <w:b/>
          <w:bCs/>
          <w:color w:val="000000"/>
          <w:lang w:eastAsia="pt-BR"/>
        </w:rPr>
        <w:t>periodicidade anual</w:t>
      </w:r>
      <w:r w:rsidRPr="00E66FE6">
        <w:rPr>
          <w:rFonts w:ascii="Calibri" w:eastAsia="Times New Roman" w:hAnsi="Calibri" w:cs="Calibri"/>
          <w:color w:val="000000"/>
          <w:lang w:eastAsia="pt-BR"/>
        </w:rPr>
        <w:t> que terá como termo inicial a data de apresentação da proposta, nos termos previstos no Decreto Municipal nº 48.971/07, desde que não ultrapasse o valor praticado no mercado.</w:t>
      </w:r>
    </w:p>
    <w:p w14:paraId="10F2F016"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8.1.1 </w:t>
      </w:r>
      <w:r w:rsidRPr="00E66FE6">
        <w:rPr>
          <w:rFonts w:ascii="Calibri" w:eastAsia="Times New Roman" w:hAnsi="Calibri" w:cs="Calibri"/>
          <w:color w:val="000000"/>
          <w:lang w:eastAsia="pt-BR"/>
        </w:rPr>
        <w:t>A(s) proposta(s) comercial(</w:t>
      </w:r>
      <w:proofErr w:type="spellStart"/>
      <w:r w:rsidRPr="00E66FE6">
        <w:rPr>
          <w:rFonts w:ascii="Calibri" w:eastAsia="Times New Roman" w:hAnsi="Calibri" w:cs="Calibri"/>
          <w:color w:val="000000"/>
          <w:lang w:eastAsia="pt-BR"/>
        </w:rPr>
        <w:t>is</w:t>
      </w:r>
      <w:proofErr w:type="spellEnd"/>
      <w:r w:rsidRPr="00E66FE6">
        <w:rPr>
          <w:rFonts w:ascii="Calibri" w:eastAsia="Times New Roman" w:hAnsi="Calibri" w:cs="Calibri"/>
          <w:color w:val="000000"/>
          <w:lang w:eastAsia="pt-BR"/>
        </w:rPr>
        <w:t>) são referenciadas ao mês de ……/202x.</w:t>
      </w:r>
    </w:p>
    <w:p w14:paraId="1780BEB2"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8.1.2 </w:t>
      </w:r>
      <w:r w:rsidRPr="00E66FE6">
        <w:rPr>
          <w:rFonts w:ascii="Calibri" w:eastAsia="Times New Roman" w:hAnsi="Calibri" w:cs="Calibri"/>
          <w:color w:val="000000"/>
          <w:lang w:eastAsia="pt-BR"/>
        </w:rPr>
        <w:t>O índice de reajuste será o Índice de Preços ao Consumidor – IPC, apurado pela Fundação Instituto de Pesquisas Econômicas – FIPE, nos termos da Portaria SF nº 389, de 18 de dezembro de 2017, editada pela Secretaria Municipal de Fazenda.</w:t>
      </w:r>
    </w:p>
    <w:p w14:paraId="754E22C6"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8.1.2.1 </w:t>
      </w:r>
      <w:r w:rsidRPr="00E66FE6">
        <w:rPr>
          <w:rFonts w:ascii="Calibri" w:eastAsia="Times New Roman" w:hAnsi="Calibri" w:cs="Calibri"/>
          <w:color w:val="000000"/>
          <w:lang w:eastAsia="pt-BR"/>
        </w:rPr>
        <w:t>O índice previsto no item 8.1.2 poderá ser substituído por meio de Decreto ou Portaria da Secretaria Municipal da Fazenda e será automaticamente aplicado ao contrato, independentemente da formalização de termo aditivo ao ajuste.</w:t>
      </w:r>
    </w:p>
    <w:p w14:paraId="3DAA56CB"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8.1.3 </w:t>
      </w:r>
      <w:r w:rsidRPr="00E66FE6">
        <w:rPr>
          <w:rFonts w:ascii="Calibri" w:eastAsia="Times New Roman" w:hAnsi="Calibri" w:cs="Calibri"/>
          <w:color w:val="000000"/>
          <w:lang w:eastAsia="pt-BR"/>
        </w:rPr>
        <w:t>Fica vedado qualquer novo reajuste pelo prazo de 1 (um) ano.</w:t>
      </w:r>
    </w:p>
    <w:p w14:paraId="38212AA4"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8.1.4 </w:t>
      </w:r>
      <w:r w:rsidRPr="00E66FE6">
        <w:rPr>
          <w:rFonts w:ascii="Calibri" w:eastAsia="Times New Roman" w:hAnsi="Calibri" w:cs="Calibri"/>
          <w:color w:val="000000"/>
          <w:lang w:eastAsia="pt-BR"/>
        </w:rPr>
        <w:t>Se aplicado o reajuste e os valores registrados ficarem acima dos praticados de mercado, observar-se-á o quanto disposto nos itens 8.4.1 e 8.4.1.1.</w:t>
      </w:r>
    </w:p>
    <w:p w14:paraId="500DB81A"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8.2 </w:t>
      </w:r>
      <w:r w:rsidRPr="00E66FE6">
        <w:rPr>
          <w:rFonts w:ascii="Calibri" w:eastAsia="Times New Roman" w:hAnsi="Calibri" w:cs="Calibri"/>
          <w:color w:val="000000"/>
          <w:lang w:eastAsia="pt-BR"/>
        </w:rPr>
        <w:t>Será aplicada compensação financeira, nos termos da Portaria SF nº 05, de 05 de janeiro de 2012, quando houver atraso no pagamento dos valores devidos, por culpa exclusiva da CONTRATANTE, observada a necessidade de se apurar a responsabilidade do servidor que deu causa ao atraso no pagamento, nos termos legais.</w:t>
      </w:r>
    </w:p>
    <w:p w14:paraId="76D5BD00"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lastRenderedPageBreak/>
        <w:t>8.2.1 </w:t>
      </w:r>
      <w:r w:rsidRPr="00E66FE6">
        <w:rPr>
          <w:rFonts w:ascii="Calibri" w:eastAsia="Times New Roman" w:hAnsi="Calibri" w:cs="Calibri"/>
          <w:color w:val="000000"/>
          <w:lang w:eastAsia="pt-BR"/>
        </w:rPr>
        <w:t>O cálculo da compensação financeira, se houver, seguirá o disposto no item 7.2.2.1 desta ata.</w:t>
      </w:r>
    </w:p>
    <w:p w14:paraId="76198B6D"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8.3 </w:t>
      </w:r>
      <w:r w:rsidRPr="00E66FE6">
        <w:rPr>
          <w:rFonts w:ascii="Calibri" w:eastAsia="Times New Roman" w:hAnsi="Calibri" w:cs="Calibri"/>
          <w:color w:val="000000"/>
          <w:lang w:eastAsia="pt-BR"/>
        </w:rPr>
        <w:t>Fica ressalvada a possibilidade de alteração da metodologia de reajuste, atualização ou compensação financeira desde que sobrevenham normas federais e/ou municipais que as autorizem.</w:t>
      </w:r>
    </w:p>
    <w:p w14:paraId="4872B838"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8.4 </w:t>
      </w:r>
      <w:r w:rsidRPr="00E66FE6">
        <w:rPr>
          <w:rFonts w:ascii="Calibri" w:eastAsia="Times New Roman" w:hAnsi="Calibri" w:cs="Calibri"/>
          <w:color w:val="000000"/>
          <w:lang w:eastAsia="pt-BR"/>
        </w:rPr>
        <w:t>O preço registrado poderá ser revisado, nos termos do Decreto Municipal nº 49.286/2008, em função da dinâmica do mercado, com elevação ou redução de seu respectivo valor, obedecendo a seguinte metodologia:</w:t>
      </w:r>
    </w:p>
    <w:p w14:paraId="5ACA6FF6"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8.4.1 </w:t>
      </w:r>
      <w:r w:rsidRPr="00E66FE6">
        <w:rPr>
          <w:rFonts w:ascii="Calibri" w:eastAsia="Times New Roman" w:hAnsi="Calibri" w:cs="Calibri"/>
          <w:color w:val="000000"/>
          <w:lang w:eastAsia="pt-BR"/>
        </w:rPr>
        <w:t>Independentemente de solicitação, o preço registrado poderá ser revisto em decorrência de eventual redução daqueles praticados no mercado, nos termos do artigo 11 da Lei Municipal nº 13.278/02, cabendo, neste caso, ao ÓRGÃO GERENCIADOR, convocar a DETENTORA visando à redução dos preços e sua adequação ao praticado pelo mercado;</w:t>
      </w:r>
    </w:p>
    <w:p w14:paraId="44DC0058"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8.4.1.1 </w:t>
      </w:r>
      <w:r w:rsidRPr="00E66FE6">
        <w:rPr>
          <w:rFonts w:ascii="Calibri" w:eastAsia="Times New Roman" w:hAnsi="Calibri" w:cs="Calibri"/>
          <w:color w:val="000000"/>
          <w:lang w:eastAsia="pt-BR"/>
        </w:rPr>
        <w:t>Frustrada a negociação com a DETENTORA, visando à redução dos preços registrados, no caso do subitem anterior, será o registro de preços rescindido, nos termos do art. 12, inciso IV, da Lei Municipal nº 13.278/02 e subitem 11.1, alínea “f”, desta Ata de Registro de Preços.</w:t>
      </w:r>
    </w:p>
    <w:p w14:paraId="09DFECF9"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8.4.2 </w:t>
      </w:r>
      <w:r w:rsidRPr="00E66FE6">
        <w:rPr>
          <w:rFonts w:ascii="Calibri" w:eastAsia="Times New Roman" w:hAnsi="Calibri" w:cs="Calibri"/>
          <w:color w:val="000000"/>
          <w:lang w:eastAsia="pt-BR"/>
        </w:rPr>
        <w:t>A DETENTORA poderá solicitar a revisão ou readequação de preços ao ÓRGÃO GERENCIADOR, por escrito, sendo que o pedido deverá estar acompanhado de documentos que comprovem, convincentemente, a ocorrência do desequilíbrio econômico-financeiro, nos termos do art. 65, inciso II, alínea “d” da Lei Federal nº 8.666/93, sendo considerada, para base inicial de análise, a demonstração da composição de custos anexa a Ata de Registro de Preços.</w:t>
      </w:r>
    </w:p>
    <w:p w14:paraId="09AE7EB3"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8.4.2.1 </w:t>
      </w:r>
      <w:r w:rsidRPr="00E66FE6">
        <w:rPr>
          <w:rFonts w:ascii="Calibri" w:eastAsia="Times New Roman" w:hAnsi="Calibri" w:cs="Calibri"/>
          <w:color w:val="000000"/>
          <w:lang w:eastAsia="pt-BR"/>
        </w:rPr>
        <w:t>O pedido será recebido, instruído e juntado ao processo administrativo pelo ÓRGÃO GERENCIADOR, com todos os subsídios necessários, e o remeterá a COMPREM para análise e deliberação, em conformidade com o disposto no artigo 6º, inciso II, do Decreto Municipal nº 49.286/2008.</w:t>
      </w:r>
    </w:p>
    <w:p w14:paraId="1D3CA89B"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8.4.2.2 </w:t>
      </w:r>
      <w:r w:rsidRPr="00E66FE6">
        <w:rPr>
          <w:rFonts w:ascii="Calibri" w:eastAsia="Times New Roman" w:hAnsi="Calibri" w:cs="Calibri"/>
          <w:color w:val="000000"/>
          <w:lang w:eastAsia="pt-BR"/>
        </w:rPr>
        <w:t>Na hipótese de deferimento do pleito pela COMPREM, competirá à autoridade competente ratificar, ou não, aquela deliberação, em regular despacho autorizador da alteração contratual, bem como para lavratura e assinatura, pelas partes contratantes, do competente termo de aditamento para constar o novo preço.</w:t>
      </w:r>
    </w:p>
    <w:p w14:paraId="09A25CCF"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8.5 </w:t>
      </w:r>
      <w:r w:rsidRPr="00E66FE6">
        <w:rPr>
          <w:rFonts w:ascii="Calibri" w:eastAsia="Times New Roman" w:hAnsi="Calibri" w:cs="Calibri"/>
          <w:color w:val="000000"/>
          <w:lang w:eastAsia="pt-BR"/>
        </w:rPr>
        <w:t>Os novos preços aprovados pela COMPREM e ratificados pela autoridade competente do ÓRGÃO GERENCIADOR só entrarão em vigor após a assinatura do respectivo aditivo contratual pelas partes, retroagindo seus efeitos à data do pedido de revisão ou à data de cumprimento das providências a que se refere a alínea “a” do inciso III do artigo 6º do Decreto Municipal nº 49.286/2008, na redação dada pelo Decreto Municipal nº 53.309/2012.</w:t>
      </w:r>
    </w:p>
    <w:p w14:paraId="04096E9C"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8.6 </w:t>
      </w:r>
      <w:r w:rsidRPr="00E66FE6">
        <w:rPr>
          <w:rFonts w:ascii="Calibri" w:eastAsia="Times New Roman" w:hAnsi="Calibri" w:cs="Calibri"/>
          <w:color w:val="000000"/>
          <w:lang w:eastAsia="pt-BR"/>
        </w:rPr>
        <w:t>Se em razão do reajuste ou do reequilíbrio houver divergência de preços entre as DETENTORAS de uma mesma COTA, serão reclassificadas em função do novo valor, sendo a preferência de contratação concedida à de menor valor registrado, observado o quanto previsto no item 3.2.</w:t>
      </w:r>
    </w:p>
    <w:p w14:paraId="4D19D58D"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lastRenderedPageBreak/>
        <w:t>8.6.1 </w:t>
      </w:r>
      <w:r w:rsidRPr="00E66FE6">
        <w:rPr>
          <w:rFonts w:ascii="Calibri" w:eastAsia="Times New Roman" w:hAnsi="Calibri" w:cs="Calibri"/>
          <w:color w:val="000000"/>
          <w:lang w:eastAsia="pt-BR"/>
        </w:rPr>
        <w:t xml:space="preserve">Mantendo-se a igualdade de preços dentro da mesma COTA, observar-se-á </w:t>
      </w:r>
      <w:proofErr w:type="spellStart"/>
      <w:r w:rsidRPr="00E66FE6">
        <w:rPr>
          <w:rFonts w:ascii="Calibri" w:eastAsia="Times New Roman" w:hAnsi="Calibri" w:cs="Calibri"/>
          <w:color w:val="000000"/>
          <w:lang w:eastAsia="pt-BR"/>
        </w:rPr>
        <w:t>aclassificação</w:t>
      </w:r>
      <w:proofErr w:type="spellEnd"/>
      <w:r w:rsidRPr="00E66FE6">
        <w:rPr>
          <w:rFonts w:ascii="Calibri" w:eastAsia="Times New Roman" w:hAnsi="Calibri" w:cs="Calibri"/>
          <w:color w:val="000000"/>
          <w:lang w:eastAsia="pt-BR"/>
        </w:rPr>
        <w:t xml:space="preserve"> original.</w:t>
      </w:r>
    </w:p>
    <w:p w14:paraId="170D6CBE"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CLÁUSULA NONA – DAS OBRIGAÇÕES DO GERENCIADOR DA ATA, DOS ÓRGÃOS PARTICIPANTES E DA(S) DETENTORA(S)</w:t>
      </w:r>
    </w:p>
    <w:p w14:paraId="3D7CF3F2"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9.1</w:t>
      </w:r>
      <w:r w:rsidRPr="00E66FE6">
        <w:rPr>
          <w:rFonts w:ascii="Calibri" w:eastAsia="Times New Roman" w:hAnsi="Calibri" w:cs="Calibri"/>
          <w:color w:val="000000"/>
          <w:lang w:eastAsia="pt-BR"/>
        </w:rPr>
        <w:t> O ÓRGÃO GERENCIADOR se compromete a:</w:t>
      </w:r>
    </w:p>
    <w:p w14:paraId="76879B52"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a)</w:t>
      </w:r>
      <w:r w:rsidRPr="00E66FE6">
        <w:rPr>
          <w:rFonts w:ascii="Calibri" w:eastAsia="Times New Roman" w:hAnsi="Calibri" w:cs="Calibri"/>
          <w:color w:val="000000"/>
          <w:lang w:eastAsia="pt-BR"/>
        </w:rPr>
        <w:t> promover o acompanhamento da presente Ata de Registro de Preços, comunicando à DETENTORA as ocorrências de quaisquer fatos que exijam medidas corretivas;</w:t>
      </w:r>
    </w:p>
    <w:p w14:paraId="2257C70D"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b)</w:t>
      </w:r>
      <w:r w:rsidRPr="00E66FE6">
        <w:rPr>
          <w:rFonts w:ascii="Calibri" w:eastAsia="Times New Roman" w:hAnsi="Calibri" w:cs="Calibri"/>
          <w:color w:val="000000"/>
          <w:lang w:eastAsia="pt-BR"/>
        </w:rPr>
        <w:t> aplicar as sanções administrativas devidas à DETENTORA da Ata de Registro de Preço, observando o direito deste apresentar a sua defesa e contrarrazões;</w:t>
      </w:r>
    </w:p>
    <w:p w14:paraId="2B884762"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c)</w:t>
      </w:r>
      <w:r w:rsidRPr="00E66FE6">
        <w:rPr>
          <w:rFonts w:ascii="Calibri" w:eastAsia="Times New Roman" w:hAnsi="Calibri" w:cs="Calibri"/>
          <w:color w:val="000000"/>
          <w:lang w:eastAsia="pt-BR"/>
        </w:rPr>
        <w:t> promover o acompanhamento do consumo dos itens registrados pelos órgãos e entidades participantes e não participantes;</w:t>
      </w:r>
    </w:p>
    <w:p w14:paraId="28B94E7B"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d)</w:t>
      </w:r>
      <w:r w:rsidRPr="00E66FE6">
        <w:rPr>
          <w:rFonts w:ascii="Calibri" w:eastAsia="Times New Roman" w:hAnsi="Calibri" w:cs="Calibri"/>
          <w:color w:val="000000"/>
          <w:lang w:eastAsia="pt-BR"/>
        </w:rPr>
        <w:t> indicar a DETENTORA, bem como os quantitativos a que esta ainda se encontra obrigada e os preços registrados, sempre que solicitado, obedecendo à ordem de preferência e os quantitativos de contratação definidos pelos órgãos participantes do Sistema de Registro de Preços;</w:t>
      </w:r>
    </w:p>
    <w:p w14:paraId="049A977D"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e)</w:t>
      </w:r>
      <w:r w:rsidRPr="00E66FE6">
        <w:rPr>
          <w:rFonts w:ascii="Calibri" w:eastAsia="Times New Roman" w:hAnsi="Calibri" w:cs="Calibri"/>
          <w:color w:val="000000"/>
          <w:lang w:eastAsia="pt-BR"/>
        </w:rPr>
        <w:t> acompanhar a economicidade dos preços registrados, sempre que necessário à preservação do interesse público, considerados o tempo decorrido, a sazonalidade de mercado ou outras condições econômicas específicas, tornando público o resultado desse acompanhamento;</w:t>
      </w:r>
    </w:p>
    <w:p w14:paraId="04038353"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f)</w:t>
      </w:r>
      <w:r w:rsidRPr="00E66FE6">
        <w:rPr>
          <w:rFonts w:ascii="Calibri" w:eastAsia="Times New Roman" w:hAnsi="Calibri" w:cs="Calibri"/>
          <w:color w:val="000000"/>
          <w:lang w:eastAsia="pt-BR"/>
        </w:rPr>
        <w:t> receber os pedidos de revisão dos preços registrados e manifestar-se sobre eles, submetendo a deliberação à autoridade competente;</w:t>
      </w:r>
    </w:p>
    <w:p w14:paraId="66C53775"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g)</w:t>
      </w:r>
      <w:r w:rsidRPr="00E66FE6">
        <w:rPr>
          <w:rFonts w:ascii="Calibri" w:eastAsia="Times New Roman" w:hAnsi="Calibri" w:cs="Calibri"/>
          <w:color w:val="000000"/>
          <w:lang w:eastAsia="pt-BR"/>
        </w:rPr>
        <w:t> autorizar a prorrogação do prazo de vigência desta Ata de Registro de Preços;</w:t>
      </w:r>
    </w:p>
    <w:p w14:paraId="66A0164D"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h)</w:t>
      </w:r>
      <w:r w:rsidRPr="00E66FE6">
        <w:rPr>
          <w:rFonts w:ascii="Calibri" w:eastAsia="Times New Roman" w:hAnsi="Calibri" w:cs="Calibri"/>
          <w:color w:val="000000"/>
          <w:lang w:eastAsia="pt-BR"/>
        </w:rPr>
        <w:t> divulgar na Internet, em página mantida pela Prefeitura do Município de São Paulo, os preços registrados para utilização dos órgãos participantes;</w:t>
      </w:r>
    </w:p>
    <w:p w14:paraId="564910E0"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i)</w:t>
      </w:r>
      <w:r w:rsidRPr="00E66FE6">
        <w:rPr>
          <w:rFonts w:ascii="Calibri" w:eastAsia="Times New Roman" w:hAnsi="Calibri" w:cs="Calibri"/>
          <w:color w:val="000000"/>
          <w:lang w:eastAsia="pt-BR"/>
        </w:rPr>
        <w:t> cancelar e rescindir esta Ata de Registro de Preços.</w:t>
      </w:r>
    </w:p>
    <w:p w14:paraId="3FADBD55"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9.2</w:t>
      </w:r>
      <w:r w:rsidRPr="00E66FE6">
        <w:rPr>
          <w:rFonts w:ascii="Calibri" w:eastAsia="Times New Roman" w:hAnsi="Calibri" w:cs="Calibri"/>
          <w:color w:val="000000"/>
          <w:lang w:eastAsia="pt-BR"/>
        </w:rPr>
        <w:t> A(s) DETENTORA(S) se obriga(m) à:</w:t>
      </w:r>
    </w:p>
    <w:p w14:paraId="6E60EA0F"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a)</w:t>
      </w:r>
      <w:r w:rsidRPr="00E66FE6">
        <w:rPr>
          <w:rFonts w:ascii="Calibri" w:eastAsia="Times New Roman" w:hAnsi="Calibri" w:cs="Calibri"/>
          <w:color w:val="000000"/>
          <w:lang w:eastAsia="pt-BR"/>
        </w:rPr>
        <w:t> fornecer até o total estimado estabelecido na CLÁUSULA TERCEIRA – DOS ÓRGÃOS PARTICIPANTES E DOS QUANTITATIVOS, independentemente das quantidades individuais estimadas por ÓRGÃO PARTICIPANTE;</w:t>
      </w:r>
    </w:p>
    <w:p w14:paraId="0B8182CE"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b)</w:t>
      </w:r>
      <w:r w:rsidRPr="00E66FE6">
        <w:rPr>
          <w:rFonts w:ascii="Calibri" w:eastAsia="Times New Roman" w:hAnsi="Calibri" w:cs="Calibri"/>
          <w:color w:val="000000"/>
          <w:lang w:eastAsia="pt-BR"/>
        </w:rPr>
        <w:t> comunicar ao ÓRGÃO GERENCIADOR toda e qualquer alteração nos dados cadastrais, para atualização;</w:t>
      </w:r>
    </w:p>
    <w:p w14:paraId="45A5F847"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c)</w:t>
      </w:r>
      <w:r w:rsidRPr="00E66FE6">
        <w:rPr>
          <w:rFonts w:ascii="Calibri" w:eastAsia="Times New Roman" w:hAnsi="Calibri" w:cs="Calibri"/>
          <w:color w:val="000000"/>
          <w:lang w:eastAsia="pt-BR"/>
        </w:rPr>
        <w:t> manter, durante o prazo de vigência da presente Ata de Registro de Preços, todas as condições de habilitação e qualificação exigidas na licitação que precedeu este ajuste, inclusive no que concerne ao cumprimento dos deveres trabalhistas que possuir;</w:t>
      </w:r>
    </w:p>
    <w:p w14:paraId="791EEB88"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lastRenderedPageBreak/>
        <w:t>d)</w:t>
      </w:r>
      <w:r w:rsidRPr="00E66FE6">
        <w:rPr>
          <w:rFonts w:ascii="Calibri" w:eastAsia="Times New Roman" w:hAnsi="Calibri" w:cs="Calibri"/>
          <w:color w:val="000000"/>
          <w:lang w:eastAsia="pt-BR"/>
        </w:rPr>
        <w:t> manter durante toda a duração da Ata de Registro de Preços, o padrão de qualidade e as especificações técnicas contidas no ANEXO I do edital que precedeu ao presente ajuste, parte integrante desta Ata de Registro de Preço;</w:t>
      </w:r>
    </w:p>
    <w:p w14:paraId="5BAE92E8"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e)</w:t>
      </w:r>
      <w:r w:rsidRPr="00E66FE6">
        <w:rPr>
          <w:rFonts w:ascii="Calibri" w:eastAsia="Times New Roman" w:hAnsi="Calibri" w:cs="Calibri"/>
          <w:color w:val="000000"/>
          <w:lang w:eastAsia="pt-BR"/>
        </w:rPr>
        <w:t> comparecer, sempre que solicitada, à sede das unidades contratantes, a fim de receber instruções, participar de reuniões ou para qualquer outra finalidade relacionada ao cumprimento de suas obrigações;</w:t>
      </w:r>
    </w:p>
    <w:p w14:paraId="6F098FBD"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f)</w:t>
      </w:r>
      <w:r w:rsidRPr="00E66FE6">
        <w:rPr>
          <w:rFonts w:ascii="Calibri" w:eastAsia="Times New Roman" w:hAnsi="Calibri" w:cs="Calibri"/>
          <w:color w:val="000000"/>
          <w:lang w:eastAsia="pt-BR"/>
        </w:rPr>
        <w:t> prestar informações relacionadas ao fornecimento sempre que solicitado no prazo de 3(três) dias úteis;</w:t>
      </w:r>
    </w:p>
    <w:p w14:paraId="2A4848F3"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g)</w:t>
      </w:r>
      <w:r w:rsidRPr="00E66FE6">
        <w:rPr>
          <w:rFonts w:ascii="Calibri" w:eastAsia="Times New Roman" w:hAnsi="Calibri" w:cs="Calibri"/>
          <w:color w:val="000000"/>
          <w:lang w:eastAsia="pt-BR"/>
        </w:rPr>
        <w:t> responsabilizar-se por todos os prejuízos que porventura ocasione às unidades contratantes ou a terceiros, em razão dos fornecimentos decorrentes da presente Ata de Registro de Preço;</w:t>
      </w:r>
    </w:p>
    <w:p w14:paraId="47662908"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h)</w:t>
      </w:r>
      <w:r w:rsidRPr="00E66FE6">
        <w:rPr>
          <w:rFonts w:ascii="Calibri" w:eastAsia="Times New Roman" w:hAnsi="Calibri" w:cs="Calibri"/>
          <w:color w:val="000000"/>
          <w:lang w:eastAsia="pt-BR"/>
        </w:rPr>
        <w:t> atender todos os pedidos efetuados durante a vigência da Ata de Registro de Preço, ainda que o fornecimento decorrente tenha que ser efetuado após o término de sua vigência;</w:t>
      </w:r>
    </w:p>
    <w:p w14:paraId="29E92264"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i)</w:t>
      </w:r>
      <w:r w:rsidRPr="00E66FE6">
        <w:rPr>
          <w:rFonts w:ascii="Calibri" w:eastAsia="Times New Roman" w:hAnsi="Calibri" w:cs="Calibri"/>
          <w:color w:val="000000"/>
          <w:lang w:eastAsia="pt-BR"/>
        </w:rPr>
        <w:t> não subcontratar, ceder ou transferir o objeto da Ata de Registro de Preços, no todo ou em parte, a terceiros, sob pena de rescisão.</w:t>
      </w:r>
    </w:p>
    <w:p w14:paraId="21137173"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9.3</w:t>
      </w:r>
      <w:r w:rsidRPr="00E66FE6">
        <w:rPr>
          <w:rFonts w:ascii="Calibri" w:eastAsia="Times New Roman" w:hAnsi="Calibri" w:cs="Calibri"/>
          <w:color w:val="000000"/>
          <w:lang w:eastAsia="pt-BR"/>
        </w:rPr>
        <w:t> Os ÓRGÃOS PARTICIPANTES da Ata de Registro de Preços se comprometem a:</w:t>
      </w:r>
    </w:p>
    <w:p w14:paraId="66BE0096"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a)</w:t>
      </w:r>
      <w:r w:rsidRPr="00E66FE6">
        <w:rPr>
          <w:rFonts w:ascii="Calibri" w:eastAsia="Times New Roman" w:hAnsi="Calibri" w:cs="Calibri"/>
          <w:color w:val="000000"/>
          <w:lang w:eastAsia="pt-BR"/>
        </w:rPr>
        <w:t> manter-se informados sobre o andamento desta Ata de Registro de Preços, inclusive em relação às alterações porventura ocorridas, com o objetivo de dar correto cumprimento às suas disposições;</w:t>
      </w:r>
    </w:p>
    <w:p w14:paraId="5275464C"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b)</w:t>
      </w:r>
      <w:r w:rsidRPr="00E66FE6">
        <w:rPr>
          <w:rFonts w:ascii="Calibri" w:eastAsia="Times New Roman" w:hAnsi="Calibri" w:cs="Calibri"/>
          <w:color w:val="000000"/>
          <w:lang w:eastAsia="pt-BR"/>
        </w:rPr>
        <w:t> consultar o ÓRGÃO GERENCIADOR quando da necessidade de contratação, a fim de obter a indicação do fornecedor, se houver mais de uma DETENTORA, dos quantitativos a que este ainda se encontra obrigado e dos preços registrados;</w:t>
      </w:r>
    </w:p>
    <w:p w14:paraId="4D9CCBD6"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c)</w:t>
      </w:r>
      <w:r w:rsidRPr="00E66FE6">
        <w:rPr>
          <w:rFonts w:ascii="Calibri" w:eastAsia="Times New Roman" w:hAnsi="Calibri" w:cs="Calibri"/>
          <w:color w:val="000000"/>
          <w:lang w:eastAsia="pt-BR"/>
        </w:rPr>
        <w:t> verificar preliminarmente à contratação, a economicidade dos preços registrados, nos termos desta Ata de Registro de Preços;</w:t>
      </w:r>
    </w:p>
    <w:p w14:paraId="4BC71946"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d)</w:t>
      </w:r>
      <w:r w:rsidRPr="00E66FE6">
        <w:rPr>
          <w:rFonts w:ascii="Calibri" w:eastAsia="Times New Roman" w:hAnsi="Calibri" w:cs="Calibri"/>
          <w:color w:val="000000"/>
          <w:lang w:eastAsia="pt-BR"/>
        </w:rPr>
        <w:t> encaminhar ao ÓRGÃO GERENCIADOR as informações sobre a contratação efetivamente realizada, até o quinto dia útil de cada mês seguinte à sua celebração;</w:t>
      </w:r>
    </w:p>
    <w:p w14:paraId="6C69C0EE"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e)</w:t>
      </w:r>
      <w:r w:rsidRPr="00E66FE6">
        <w:rPr>
          <w:rFonts w:ascii="Calibri" w:eastAsia="Times New Roman" w:hAnsi="Calibri" w:cs="Calibri"/>
          <w:color w:val="000000"/>
          <w:lang w:eastAsia="pt-BR"/>
        </w:rPr>
        <w:t> zelar pelo cumprimento das obrigações contratualmente assumidas;</w:t>
      </w:r>
    </w:p>
    <w:p w14:paraId="5786DAEE"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f)</w:t>
      </w:r>
      <w:r w:rsidRPr="00E66FE6">
        <w:rPr>
          <w:rFonts w:ascii="Calibri" w:eastAsia="Times New Roman" w:hAnsi="Calibri" w:cs="Calibri"/>
          <w:color w:val="000000"/>
          <w:lang w:eastAsia="pt-BR"/>
        </w:rPr>
        <w:t> aplicar penalidades de advertência e multa em virtude de infrações aos termos da ata de registro de preços e aos contratos dela decorrentes;</w:t>
      </w:r>
    </w:p>
    <w:p w14:paraId="7E450E42"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g)</w:t>
      </w:r>
      <w:r w:rsidRPr="00E66FE6">
        <w:rPr>
          <w:rFonts w:ascii="Calibri" w:eastAsia="Times New Roman" w:hAnsi="Calibri" w:cs="Calibri"/>
          <w:color w:val="000000"/>
          <w:lang w:eastAsia="pt-BR"/>
        </w:rPr>
        <w:t> informar ao ÓRGÃO GERENCIADOR quando o fornecedor não atender as condições estabelecidas na ata de registro de preços ou recusar-se a firmar o contrato, bem como sobre as penalidades aplicadas;</w:t>
      </w:r>
    </w:p>
    <w:p w14:paraId="5CD3573A"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h)</w:t>
      </w:r>
      <w:r w:rsidRPr="00E66FE6">
        <w:rPr>
          <w:rFonts w:ascii="Calibri" w:eastAsia="Times New Roman" w:hAnsi="Calibri" w:cs="Calibri"/>
          <w:color w:val="000000"/>
          <w:lang w:eastAsia="pt-BR"/>
        </w:rPr>
        <w:t> sugerir ao ÓRGÃO GERENCIADOR a aplicação das demais espécies de penalidades, conforme competência definida na CLÁUSULA DÉCIMA .</w:t>
      </w:r>
    </w:p>
    <w:p w14:paraId="6E3DE7D4"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CLÁUSULA DÉCIMA – DAS SANÇÕES ADMINISTRATIVAS</w:t>
      </w:r>
    </w:p>
    <w:p w14:paraId="077850AF"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lastRenderedPageBreak/>
        <w:t>10.1</w:t>
      </w:r>
      <w:r w:rsidRPr="00E66FE6">
        <w:rPr>
          <w:rFonts w:ascii="Calibri" w:eastAsia="Times New Roman" w:hAnsi="Calibri" w:cs="Calibri"/>
          <w:color w:val="000000"/>
          <w:lang w:eastAsia="pt-BR"/>
        </w:rPr>
        <w:t> A(s) DETENTORA(S), em razão de descumprimento aos termos da presente Ata de Registro de Preços e dos contratos dela decorrentes, com fundamento nos artigos 86 e 87, incisos I a IV, e 88 da Lei Federal nº 8.666/1993, e no art. 7º da Lei Federal nº 10.520/2002, observados os procedimentos contidos no Capítulo X do Decreto Municipal nº 44.279/2003, ficará(</w:t>
      </w:r>
      <w:proofErr w:type="spellStart"/>
      <w:r w:rsidRPr="00E66FE6">
        <w:rPr>
          <w:rFonts w:ascii="Calibri" w:eastAsia="Times New Roman" w:hAnsi="Calibri" w:cs="Calibri"/>
          <w:color w:val="000000"/>
          <w:lang w:eastAsia="pt-BR"/>
        </w:rPr>
        <w:t>ão</w:t>
      </w:r>
      <w:proofErr w:type="spellEnd"/>
      <w:r w:rsidRPr="00E66FE6">
        <w:rPr>
          <w:rFonts w:ascii="Calibri" w:eastAsia="Times New Roman" w:hAnsi="Calibri" w:cs="Calibri"/>
          <w:color w:val="000000"/>
          <w:lang w:eastAsia="pt-BR"/>
        </w:rPr>
        <w:t>) sujeita(s) às seguintes sanções administrativas:</w:t>
      </w:r>
    </w:p>
    <w:p w14:paraId="527E1CF4"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a)</w:t>
      </w:r>
      <w:r w:rsidRPr="00E66FE6">
        <w:rPr>
          <w:rFonts w:ascii="Calibri" w:eastAsia="Times New Roman" w:hAnsi="Calibri" w:cs="Calibri"/>
          <w:color w:val="000000"/>
          <w:lang w:eastAsia="pt-BR"/>
        </w:rPr>
        <w:t> advertência;</w:t>
      </w:r>
    </w:p>
    <w:p w14:paraId="783176DA"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b)</w:t>
      </w:r>
      <w:r w:rsidRPr="00E66FE6">
        <w:rPr>
          <w:rFonts w:ascii="Calibri" w:eastAsia="Times New Roman" w:hAnsi="Calibri" w:cs="Calibri"/>
          <w:color w:val="000000"/>
          <w:lang w:eastAsia="pt-BR"/>
        </w:rPr>
        <w:t> multa;</w:t>
      </w:r>
    </w:p>
    <w:p w14:paraId="0343A433"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c) </w:t>
      </w:r>
      <w:r w:rsidRPr="00E66FE6">
        <w:rPr>
          <w:rFonts w:ascii="Calibri" w:eastAsia="Times New Roman" w:hAnsi="Calibri" w:cs="Calibri"/>
          <w:color w:val="000000"/>
          <w:lang w:eastAsia="pt-BR"/>
        </w:rPr>
        <w:t>suspensão temporária de participação em licitação e impedimento de contratar com a Administração Municipal, por prazo não superior a dois anos;</w:t>
      </w:r>
    </w:p>
    <w:p w14:paraId="7F88BCE4"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d) </w:t>
      </w:r>
      <w:r w:rsidRPr="00E66FE6">
        <w:rPr>
          <w:rFonts w:ascii="Calibri" w:eastAsia="Times New Roman" w:hAnsi="Calibri" w:cs="Calibri"/>
          <w:color w:val="000000"/>
          <w:lang w:eastAsia="pt-BR"/>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 ou</w:t>
      </w:r>
    </w:p>
    <w:p w14:paraId="3FCE0343"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e) </w:t>
      </w:r>
      <w:r w:rsidRPr="00E66FE6">
        <w:rPr>
          <w:rFonts w:ascii="Calibri" w:eastAsia="Times New Roman" w:hAnsi="Calibri" w:cs="Calibri"/>
          <w:color w:val="000000"/>
          <w:lang w:eastAsia="pt-BR"/>
        </w:rPr>
        <w:t>impedimento de licitar e contratar com a União, os Estados, o Distrito Federal e os Municípios e descredenciamento nos sistemas de cadastramento de fornecedores a que se refere o inciso XIV do art. 4º da Lei Federal nº 10.520/2002, pelo prazo de até cinco anos.</w:t>
      </w:r>
    </w:p>
    <w:p w14:paraId="3E7E33E5"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10.2</w:t>
      </w:r>
      <w:r w:rsidRPr="00E66FE6">
        <w:rPr>
          <w:rFonts w:ascii="Calibri" w:eastAsia="Times New Roman" w:hAnsi="Calibri" w:cs="Calibri"/>
          <w:color w:val="000000"/>
          <w:lang w:eastAsia="pt-BR"/>
        </w:rPr>
        <w:t> Os tipos de sanções administrativas e as hipóteses em que a(s) DETENTORA(S) estará(</w:t>
      </w:r>
      <w:proofErr w:type="spellStart"/>
      <w:r w:rsidRPr="00E66FE6">
        <w:rPr>
          <w:rFonts w:ascii="Calibri" w:eastAsia="Times New Roman" w:hAnsi="Calibri" w:cs="Calibri"/>
          <w:color w:val="000000"/>
          <w:lang w:eastAsia="pt-BR"/>
        </w:rPr>
        <w:t>ão</w:t>
      </w:r>
      <w:proofErr w:type="spellEnd"/>
      <w:r w:rsidRPr="00E66FE6">
        <w:rPr>
          <w:rFonts w:ascii="Calibri" w:eastAsia="Times New Roman" w:hAnsi="Calibri" w:cs="Calibri"/>
          <w:color w:val="000000"/>
          <w:lang w:eastAsia="pt-BR"/>
        </w:rPr>
        <w:t>) sujeita(s) a sua aplicação são as seguintes:</w:t>
      </w:r>
    </w:p>
    <w:p w14:paraId="75669C64"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10.2.1</w:t>
      </w:r>
      <w:r w:rsidRPr="00E66FE6">
        <w:rPr>
          <w:rFonts w:ascii="Calibri" w:eastAsia="Times New Roman" w:hAnsi="Calibri" w:cs="Calibri"/>
          <w:color w:val="000000"/>
          <w:lang w:eastAsia="pt-BR"/>
        </w:rPr>
        <w:t> Multa de 1 % (um por cento) ao dia sobre o valor total da nota de empenho ou do termo de contrato, por dia de atraso da DETENTORA em retirar a nota de empenho ou assinar o termo de contrato, até o 10° dia de atraso, após o qual será aplicada multa de 20% (vinte por cento) sobre o valor total da nota de empenho ou do termo de contrato, sem prejuízo de, a critério da Administração, aplicar-se pena de impedimento do direito de licitar e contratar com a Administração Pública, pelo prazo de até 5 (cinco) anos.</w:t>
      </w:r>
    </w:p>
    <w:p w14:paraId="7E828773"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10.2.1.1</w:t>
      </w:r>
      <w:r w:rsidRPr="00E66FE6">
        <w:rPr>
          <w:rFonts w:ascii="Calibri" w:eastAsia="Times New Roman" w:hAnsi="Calibri" w:cs="Calibri"/>
          <w:color w:val="000000"/>
          <w:lang w:eastAsia="pt-BR"/>
        </w:rPr>
        <w:t> Aplicar-se-ão as mesmas penas previstas no subitem 10.2.1 se o impedimento à celebração do contrato decorrer da não apresentação da documentação de habilitação exigida no edital que precedeu a presente Ata de Registro de Preços.</w:t>
      </w:r>
    </w:p>
    <w:p w14:paraId="10A644AB"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10.2.2</w:t>
      </w:r>
      <w:r w:rsidRPr="00E66FE6">
        <w:rPr>
          <w:rFonts w:ascii="Calibri" w:eastAsia="Times New Roman" w:hAnsi="Calibri" w:cs="Calibri"/>
          <w:color w:val="000000"/>
          <w:lang w:eastAsia="pt-BR"/>
        </w:rPr>
        <w:t> Multa por atraso na entrega do objeto: 4% (quatro por cento) sobre a quantidade que deveria ser executada, por dia de atraso.</w:t>
      </w:r>
    </w:p>
    <w:p w14:paraId="1923EC32"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10.2.2.1</w:t>
      </w:r>
      <w:r w:rsidRPr="00E66FE6">
        <w:rPr>
          <w:rFonts w:ascii="Calibri" w:eastAsia="Times New Roman" w:hAnsi="Calibri" w:cs="Calibri"/>
          <w:color w:val="000000"/>
          <w:lang w:eastAsia="pt-BR"/>
        </w:rPr>
        <w:t> Ocorrendo atraso superior a 5 (cinco) dias a unidade contratante poderá, a seu critério, recusar o recebimento dos materiais, aplicando as sanções referentes à inexecução parcial ou total do ajuste, conforme o caso.</w:t>
      </w:r>
    </w:p>
    <w:p w14:paraId="6B632F9C"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10.2.3</w:t>
      </w:r>
      <w:r w:rsidRPr="00E66FE6">
        <w:rPr>
          <w:rFonts w:ascii="Calibri" w:eastAsia="Times New Roman" w:hAnsi="Calibri" w:cs="Calibri"/>
          <w:color w:val="000000"/>
          <w:lang w:eastAsia="pt-BR"/>
        </w:rPr>
        <w:t> Multa por inexecução parcial do ajuste: 20% (vinte por cento) calculada sobre o valor da nota de empenho ou do contrato, conforme o caso.</w:t>
      </w:r>
    </w:p>
    <w:p w14:paraId="6F8C91F6"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10.2.4</w:t>
      </w:r>
      <w:r w:rsidRPr="00E66FE6">
        <w:rPr>
          <w:rFonts w:ascii="Calibri" w:eastAsia="Times New Roman" w:hAnsi="Calibri" w:cs="Calibri"/>
          <w:color w:val="000000"/>
          <w:lang w:eastAsia="pt-BR"/>
        </w:rPr>
        <w:t xml:space="preserve"> Multa por inexecução total do ajuste: 30% (trinta por cento) calculada sobre o valor da nota de empenho ou do contrato, conforme o caso, sem prejuízo de, a critério da </w:t>
      </w:r>
      <w:r w:rsidRPr="00E66FE6">
        <w:rPr>
          <w:rFonts w:ascii="Calibri" w:eastAsia="Times New Roman" w:hAnsi="Calibri" w:cs="Calibri"/>
          <w:color w:val="000000"/>
          <w:lang w:eastAsia="pt-BR"/>
        </w:rPr>
        <w:lastRenderedPageBreak/>
        <w:t>Administração, aplicar-se a pena de impedimento do direito de licitar e contratar com a Administração Pública, pelo prazo de até 5 (cinco) anos.</w:t>
      </w:r>
    </w:p>
    <w:p w14:paraId="7BFD1A20" w14:textId="41269862" w:rsidR="00E66FE6" w:rsidRPr="00E66FE6" w:rsidRDefault="1B110A51"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9FB6CD0">
        <w:rPr>
          <w:rFonts w:ascii="Calibri" w:eastAsia="Times New Roman" w:hAnsi="Calibri" w:cs="Calibri"/>
          <w:b/>
          <w:bCs/>
          <w:color w:val="000000" w:themeColor="text1"/>
          <w:lang w:eastAsia="pt-BR"/>
        </w:rPr>
        <w:t>10.2.5</w:t>
      </w:r>
      <w:r w:rsidRPr="09FB6CD0">
        <w:rPr>
          <w:rFonts w:ascii="Calibri" w:eastAsia="Times New Roman" w:hAnsi="Calibri" w:cs="Calibri"/>
          <w:color w:val="000000" w:themeColor="text1"/>
          <w:lang w:eastAsia="pt-BR"/>
        </w:rPr>
        <w:t> Caso se constatem problemas técnicos relacionados ao objeto entregue, a DETENTORA deverá substituí-lo, no prazo máximo de 5 (cinco) dias</w:t>
      </w:r>
      <w:r w:rsidR="73E4EF23" w:rsidRPr="09FB6CD0">
        <w:rPr>
          <w:rFonts w:ascii="Calibri" w:eastAsia="Times New Roman" w:hAnsi="Calibri" w:cs="Calibri"/>
          <w:color w:val="000000" w:themeColor="text1"/>
          <w:lang w:eastAsia="pt-BR"/>
        </w:rPr>
        <w:t xml:space="preserve"> corridos</w:t>
      </w:r>
      <w:r w:rsidRPr="09FB6CD0">
        <w:rPr>
          <w:rFonts w:ascii="Calibri" w:eastAsia="Times New Roman" w:hAnsi="Calibri" w:cs="Calibri"/>
          <w:color w:val="000000" w:themeColor="text1"/>
          <w:lang w:eastAsia="pt-BR"/>
        </w:rPr>
        <w:t>, sob pena de aplicação de multa de 4% (quatro por cento) ao dia sobre o valor da parcela entregue irregularmente, até o quinto dia, após o qual será aplicada a multa prevista no subitem 10.2.3, podendo ser aplicada cumulativamente a pena de suspensão temporária de participação em licitação e impedimento de contratar com a Administração Pública, por prazo não superior a 2 (dois) anos, pelo disposto no artigo 87, III, da Lei Federal nº 8.666/1993.</w:t>
      </w:r>
    </w:p>
    <w:p w14:paraId="31B77A10"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10.2.6</w:t>
      </w:r>
      <w:r w:rsidRPr="00E66FE6">
        <w:rPr>
          <w:rFonts w:ascii="Calibri" w:eastAsia="Times New Roman" w:hAnsi="Calibri" w:cs="Calibri"/>
          <w:color w:val="000000"/>
          <w:lang w:eastAsia="pt-BR"/>
        </w:rPr>
        <w:t> Multa de 5% (cinco por cento) sobre o valor da nota de empenho ou do contrato, conforme o caso, por descumprimento de quaisquer das obrigações decorrentes do ajuste não previstos nos subitens acima.</w:t>
      </w:r>
    </w:p>
    <w:p w14:paraId="1AAA488B"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10.3</w:t>
      </w:r>
      <w:r w:rsidRPr="00E66FE6">
        <w:rPr>
          <w:rFonts w:ascii="Calibri" w:eastAsia="Times New Roman" w:hAnsi="Calibri" w:cs="Calibri"/>
          <w:color w:val="000000"/>
          <w:lang w:eastAsia="pt-BR"/>
        </w:rPr>
        <w:t> As sanções administrativas são independentes e a aplicação de uma não exclui a das outras.</w:t>
      </w:r>
    </w:p>
    <w:p w14:paraId="1813990B"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10.4</w:t>
      </w:r>
      <w:r w:rsidRPr="00E66FE6">
        <w:rPr>
          <w:rFonts w:ascii="Calibri" w:eastAsia="Times New Roman" w:hAnsi="Calibri" w:cs="Calibri"/>
          <w:color w:val="000000"/>
          <w:lang w:eastAsia="pt-BR"/>
        </w:rPr>
        <w:t> Será competente para deliberar sobre a aplicação da sanção administrativa, durante a vigência da Ata de Registro de Preços:</w:t>
      </w:r>
    </w:p>
    <w:p w14:paraId="119B3F72"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10.4.1</w:t>
      </w:r>
      <w:r w:rsidRPr="00E66FE6">
        <w:rPr>
          <w:rFonts w:ascii="Calibri" w:eastAsia="Times New Roman" w:hAnsi="Calibri" w:cs="Calibri"/>
          <w:color w:val="000000"/>
          <w:lang w:eastAsia="pt-BR"/>
        </w:rPr>
        <w:t> O ÓRGÃO GERENCIADOR, quanto às sanções administrativas indicadas nas alíneas “c” e “e”, do item 10.1, cumuladas ou não com a sanção administrativa de multa.</w:t>
      </w:r>
    </w:p>
    <w:p w14:paraId="4A4E0089"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10.4.2</w:t>
      </w:r>
      <w:r w:rsidRPr="00E66FE6">
        <w:rPr>
          <w:rFonts w:ascii="Calibri" w:eastAsia="Times New Roman" w:hAnsi="Calibri" w:cs="Calibri"/>
          <w:color w:val="000000"/>
          <w:lang w:eastAsia="pt-BR"/>
        </w:rPr>
        <w:t> O Secretário Executivo Adjunto de Gestão, quanto à sanção administrativa indicada na alínea “d”, do item 10.1, cumulada ou não com a sanção administrativa de multa, por recomendação do ÓRGÃO GERENCIADOR ou da unidade contratante, neste último caso com prévia manifestação do ÓRGÃO GERENCIADOR.</w:t>
      </w:r>
    </w:p>
    <w:p w14:paraId="1018130D"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10.4.3</w:t>
      </w:r>
      <w:r w:rsidRPr="00E66FE6">
        <w:rPr>
          <w:rFonts w:ascii="Calibri" w:eastAsia="Times New Roman" w:hAnsi="Calibri" w:cs="Calibri"/>
          <w:color w:val="000000"/>
          <w:lang w:eastAsia="pt-BR"/>
        </w:rPr>
        <w:t> As unidades contratantes, quanto às sanções administrativas indicadas nas alíneas “a” e “b”.</w:t>
      </w:r>
    </w:p>
    <w:p w14:paraId="0F77B4B0"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10.4.3.1</w:t>
      </w:r>
      <w:r w:rsidRPr="00E66FE6">
        <w:rPr>
          <w:rFonts w:ascii="Calibri" w:eastAsia="Times New Roman" w:hAnsi="Calibri" w:cs="Calibri"/>
          <w:color w:val="000000"/>
          <w:lang w:eastAsia="pt-BR"/>
        </w:rPr>
        <w:t> Nas hipóteses de possibilidade de cumulação das sanções administrativas de multa com a de suspensão temporária de participação em licitação e impedimento de contratar com a Administração Pública, por prazo não superior a 2 (dois) anos, impedimento de licitar e contratar com a Administração pelo prazo de até 5 (cinco) anos ou a de declaração de inidoneidade, caberá à unidade contratante avaliar a conveniência e a oportunidade da aplicação simultânea.</w:t>
      </w:r>
    </w:p>
    <w:p w14:paraId="520DE4EF"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10.4.3.2</w:t>
      </w:r>
      <w:r w:rsidRPr="00E66FE6">
        <w:rPr>
          <w:rFonts w:ascii="Calibri" w:eastAsia="Times New Roman" w:hAnsi="Calibri" w:cs="Calibri"/>
          <w:color w:val="000000"/>
          <w:lang w:eastAsia="pt-BR"/>
        </w:rPr>
        <w:t> Entendendo a unidade contratante pela aplicação isolada da sanção administrativa de multa, caberá a esta dar andamento ao procedimento, concedendo prazo para defesa prévia à DETENTORA, culminando com a decisão.</w:t>
      </w:r>
    </w:p>
    <w:p w14:paraId="2C1063C5"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10.4.3.3</w:t>
      </w:r>
      <w:r w:rsidRPr="00E66FE6">
        <w:rPr>
          <w:rFonts w:ascii="Calibri" w:eastAsia="Times New Roman" w:hAnsi="Calibri" w:cs="Calibri"/>
          <w:color w:val="000000"/>
          <w:lang w:eastAsia="pt-BR"/>
        </w:rPr>
        <w:t> Entendendo a unidade contratante pela aplicação cumulativa das sanções administrativas, encaminhará o feito ao ÓRGÃO GERENCIADOR, com as informações necessárias para demonstrar a infração cometida.</w:t>
      </w:r>
    </w:p>
    <w:p w14:paraId="457A29D9"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10.4.3.4</w:t>
      </w:r>
      <w:r w:rsidRPr="00E66FE6">
        <w:rPr>
          <w:rFonts w:ascii="Calibri" w:eastAsia="Times New Roman" w:hAnsi="Calibri" w:cs="Calibri"/>
          <w:color w:val="000000"/>
          <w:lang w:eastAsia="pt-BR"/>
        </w:rPr>
        <w:t> Na hipótese do item 10.4.3.3, o ÓRGÃO GERENCIADOR dará andamento ao procedimento, concedendo prazo para defesa prévia à empresa contratada, podendo decidir pela aplicação conjunta das sanções administrativas ou apenas da de multa, informando a unidade contratante ao final.</w:t>
      </w:r>
    </w:p>
    <w:p w14:paraId="04EC00C8"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lastRenderedPageBreak/>
        <w:t>10.5</w:t>
      </w:r>
      <w:r w:rsidRPr="00E66FE6">
        <w:rPr>
          <w:rFonts w:ascii="Calibri" w:eastAsia="Times New Roman" w:hAnsi="Calibri" w:cs="Calibri"/>
          <w:color w:val="000000"/>
          <w:lang w:eastAsia="pt-BR"/>
        </w:rPr>
        <w:t> Expirado o prazo de vigência desta Ata de Registro de Preços, ou nos casos de cancelamento ou rescisão, a competência de análise e aplicação de todas as penalidades cabíveis são concentradas diretamente na unidade contratante.</w:t>
      </w:r>
    </w:p>
    <w:p w14:paraId="3108A075"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10.6</w:t>
      </w:r>
      <w:r w:rsidRPr="00E66FE6">
        <w:rPr>
          <w:rFonts w:ascii="Calibri" w:eastAsia="Times New Roman" w:hAnsi="Calibri" w:cs="Calibri"/>
          <w:color w:val="000000"/>
          <w:lang w:eastAsia="pt-BR"/>
        </w:rPr>
        <w:t> A DETENTORA eventualmente contratada estará sujeita às sanções administrativas definidas na cláusula décima da minuta de contrato (Anexo VI do edital) quando da verificação de qualquer das hipóteses definidas neste instrumento.</w:t>
      </w:r>
    </w:p>
    <w:p w14:paraId="3D3DAF48"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10.7</w:t>
      </w:r>
      <w:r w:rsidRPr="00E66FE6">
        <w:rPr>
          <w:rFonts w:ascii="Calibri" w:eastAsia="Times New Roman" w:hAnsi="Calibri" w:cs="Calibri"/>
          <w:color w:val="000000"/>
          <w:lang w:eastAsia="pt-BR"/>
        </w:rPr>
        <w:t> O prazo para pagamento das multas será de 5 (cinco) dias úteis a contar da intimação da empresa apenada.</w:t>
      </w:r>
    </w:p>
    <w:p w14:paraId="3E7D8DFC"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10.7.1</w:t>
      </w:r>
      <w:r w:rsidRPr="00E66FE6">
        <w:rPr>
          <w:rFonts w:ascii="Calibri" w:eastAsia="Times New Roman" w:hAnsi="Calibri" w:cs="Calibri"/>
          <w:color w:val="000000"/>
          <w:lang w:eastAsia="pt-BR"/>
        </w:rPr>
        <w:t> A critério do ÓRGÃO GERENCIADOR ou da unidade contratante, conforme o caso, e sendo possível, o valor devido será descontado da importância que a empresa tenha a receber da Prefeitura do Município de São Paulo ou por intermédio da retenção de créditos decorrentes do contrato até os limites do valor apurado, conforme dispõe o parágrafo único do artigo 55 do Decreto Municipal nº 44.279/2003.</w:t>
      </w:r>
    </w:p>
    <w:p w14:paraId="6CF49E3D"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10.7.2</w:t>
      </w:r>
      <w:r w:rsidRPr="00E66FE6">
        <w:rPr>
          <w:rFonts w:ascii="Calibri" w:eastAsia="Times New Roman" w:hAnsi="Calibri" w:cs="Calibri"/>
          <w:color w:val="000000"/>
          <w:lang w:eastAsia="pt-BR"/>
        </w:rPr>
        <w:t> Não havendo pagamento pela empresa, o valor será inscrito como dívida ativa, sujeitando a devedora a processo judicial de execução.</w:t>
      </w:r>
    </w:p>
    <w:p w14:paraId="22DD5F15"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10.7.3</w:t>
      </w:r>
      <w:r w:rsidRPr="00E66FE6">
        <w:rPr>
          <w:rFonts w:ascii="Calibri" w:eastAsia="Times New Roman" w:hAnsi="Calibri" w:cs="Calibri"/>
          <w:color w:val="000000"/>
          <w:lang w:eastAsia="pt-BR"/>
        </w:rPr>
        <w:t xml:space="preserve"> As penalidades deverão ser registradas no Módulo de </w:t>
      </w:r>
      <w:proofErr w:type="spellStart"/>
      <w:r w:rsidRPr="00E66FE6">
        <w:rPr>
          <w:rFonts w:ascii="Calibri" w:eastAsia="Times New Roman" w:hAnsi="Calibri" w:cs="Calibri"/>
          <w:color w:val="000000"/>
          <w:lang w:eastAsia="pt-BR"/>
        </w:rPr>
        <w:t>Apenações</w:t>
      </w:r>
      <w:proofErr w:type="spellEnd"/>
      <w:r w:rsidRPr="00E66FE6">
        <w:rPr>
          <w:rFonts w:ascii="Calibri" w:eastAsia="Times New Roman" w:hAnsi="Calibri" w:cs="Calibri"/>
          <w:color w:val="000000"/>
          <w:lang w:eastAsia="pt-BR"/>
        </w:rPr>
        <w:t xml:space="preserve"> do Sistema Integrado de Gestão de Suprimentos e Serviços (SIGSS), conforme Portaria </w:t>
      </w:r>
      <w:proofErr w:type="spellStart"/>
      <w:r w:rsidRPr="00E66FE6">
        <w:rPr>
          <w:rFonts w:ascii="Calibri" w:eastAsia="Times New Roman" w:hAnsi="Calibri" w:cs="Calibri"/>
          <w:color w:val="000000"/>
          <w:lang w:eastAsia="pt-BR"/>
        </w:rPr>
        <w:t>Intersecretarial</w:t>
      </w:r>
      <w:proofErr w:type="spellEnd"/>
      <w:r w:rsidRPr="00E66FE6">
        <w:rPr>
          <w:rFonts w:ascii="Calibri" w:eastAsia="Times New Roman" w:hAnsi="Calibri" w:cs="Calibri"/>
          <w:color w:val="000000"/>
          <w:lang w:eastAsia="pt-BR"/>
        </w:rPr>
        <w:t xml:space="preserve"> 01/2015-SEMPLA/SF.</w:t>
      </w:r>
    </w:p>
    <w:p w14:paraId="41B08B05"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CLÁUSULA DÉCIMA PRIMEIRA – DA RESCISÃO DA ATA DE REGISTRO DE PREÇOS</w:t>
      </w:r>
    </w:p>
    <w:p w14:paraId="3868BCE1"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11.1</w:t>
      </w:r>
      <w:r w:rsidRPr="00E66FE6">
        <w:rPr>
          <w:rFonts w:ascii="Calibri" w:eastAsia="Times New Roman" w:hAnsi="Calibri" w:cs="Calibri"/>
          <w:color w:val="000000"/>
          <w:lang w:eastAsia="pt-BR"/>
        </w:rPr>
        <w:t> A Ata de Registro de Preços poderá ser rescindida, pela Administração, de pleno direito, assegurado o contraditório e a ampla defesa, quando:</w:t>
      </w:r>
    </w:p>
    <w:p w14:paraId="35357DFA"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a)</w:t>
      </w:r>
      <w:r w:rsidRPr="00E66FE6">
        <w:rPr>
          <w:rFonts w:ascii="Calibri" w:eastAsia="Times New Roman" w:hAnsi="Calibri" w:cs="Calibri"/>
          <w:color w:val="000000"/>
          <w:lang w:eastAsia="pt-BR"/>
        </w:rPr>
        <w:t> a(s) DETENTORA(S) não cumprir(em) as obrigações constantes da Ata de Registro de Preços e da legislação;</w:t>
      </w:r>
    </w:p>
    <w:p w14:paraId="33333E77"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b)</w:t>
      </w:r>
      <w:r w:rsidRPr="00E66FE6">
        <w:rPr>
          <w:rFonts w:ascii="Calibri" w:eastAsia="Times New Roman" w:hAnsi="Calibri" w:cs="Calibri"/>
          <w:color w:val="000000"/>
          <w:lang w:eastAsia="pt-BR"/>
        </w:rPr>
        <w:t> a(s) DETENTORA(S) não formalizar(em) o Termo de Contrato, quando cabível, decorrente da Ata de Registro de Preços ou não retirar(em) o instrumento equivalente no prazo estabelecido, se a Administração não aceitar sua justificativa;</w:t>
      </w:r>
    </w:p>
    <w:p w14:paraId="25DF4547"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c)</w:t>
      </w:r>
      <w:r w:rsidRPr="00E66FE6">
        <w:rPr>
          <w:rFonts w:ascii="Calibri" w:eastAsia="Times New Roman" w:hAnsi="Calibri" w:cs="Calibri"/>
          <w:color w:val="000000"/>
          <w:lang w:eastAsia="pt-BR"/>
        </w:rPr>
        <w:t> a(s) DETENTORA(S) der(em) causa à rescisão administrativa dos ajustes decorrentes da Ata de Registro de Preços;</w:t>
      </w:r>
    </w:p>
    <w:p w14:paraId="2CB40F13"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d)</w:t>
      </w:r>
      <w:r w:rsidRPr="00E66FE6">
        <w:rPr>
          <w:rFonts w:ascii="Calibri" w:eastAsia="Times New Roman" w:hAnsi="Calibri" w:cs="Calibri"/>
          <w:color w:val="000000"/>
          <w:lang w:eastAsia="pt-BR"/>
        </w:rPr>
        <w:t> a(s) DETENTORA(S) recusar(em)-se ao atendimento da demanda solicitada, dentro da quantidade estimada na ata, salvo na hipótese prevista no artigo 18, § 2º, do Decreto Municipal nº 56.144/2015;</w:t>
      </w:r>
    </w:p>
    <w:p w14:paraId="5C285D9C"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e)</w:t>
      </w:r>
      <w:r w:rsidRPr="00E66FE6">
        <w:rPr>
          <w:rFonts w:ascii="Calibri" w:eastAsia="Times New Roman" w:hAnsi="Calibri" w:cs="Calibri"/>
          <w:color w:val="000000"/>
          <w:lang w:eastAsia="pt-BR"/>
        </w:rPr>
        <w:t> em qualquer das hipóteses de inexecução total ou parcial dos ajustes decorrentes da Ata de Registro de Preços;</w:t>
      </w:r>
    </w:p>
    <w:p w14:paraId="2B56575E"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f)</w:t>
      </w:r>
      <w:r w:rsidRPr="00E66FE6">
        <w:rPr>
          <w:rFonts w:ascii="Calibri" w:eastAsia="Times New Roman" w:hAnsi="Calibri" w:cs="Calibri"/>
          <w:color w:val="000000"/>
          <w:lang w:eastAsia="pt-BR"/>
        </w:rPr>
        <w:t> os preços registrados se apresentarem superiores aos praticados pelo mercado e a(s) DETENTORA(S) não aceitar(em) a redução;</w:t>
      </w:r>
    </w:p>
    <w:p w14:paraId="32F577D8"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g)</w:t>
      </w:r>
      <w:r w:rsidRPr="00E66FE6">
        <w:rPr>
          <w:rFonts w:ascii="Calibri" w:eastAsia="Times New Roman" w:hAnsi="Calibri" w:cs="Calibri"/>
          <w:color w:val="000000"/>
          <w:lang w:eastAsia="pt-BR"/>
        </w:rPr>
        <w:t xml:space="preserve"> a(s) DETENTORA(S) sofrer(em) sanção prevista nos incisos III ou IV do artigo 87 da Lei Federal nº 8.666/1993, ou no artigo 7º da Lei Federal nº 10.520/2002, ou que, em </w:t>
      </w:r>
      <w:r w:rsidRPr="00E66FE6">
        <w:rPr>
          <w:rFonts w:ascii="Calibri" w:eastAsia="Times New Roman" w:hAnsi="Calibri" w:cs="Calibri"/>
          <w:color w:val="000000"/>
          <w:lang w:eastAsia="pt-BR"/>
        </w:rPr>
        <w:lastRenderedPageBreak/>
        <w:t>virtude de lei ou decisão judicial, ficarem impedidas de contratar com a Administração Pública;</w:t>
      </w:r>
    </w:p>
    <w:p w14:paraId="13F83979"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h)</w:t>
      </w:r>
      <w:r w:rsidRPr="00E66FE6">
        <w:rPr>
          <w:rFonts w:ascii="Calibri" w:eastAsia="Times New Roman" w:hAnsi="Calibri" w:cs="Calibri"/>
          <w:color w:val="000000"/>
          <w:lang w:eastAsia="pt-BR"/>
        </w:rPr>
        <w:t> por razões de interesse público, devidamente motivadas e justificadas pela Administração;</w:t>
      </w:r>
    </w:p>
    <w:p w14:paraId="5D4FC281"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i)</w:t>
      </w:r>
      <w:r w:rsidRPr="00E66FE6">
        <w:rPr>
          <w:rFonts w:ascii="Calibri" w:eastAsia="Times New Roman" w:hAnsi="Calibri" w:cs="Calibri"/>
          <w:color w:val="000000"/>
          <w:lang w:eastAsia="pt-BR"/>
        </w:rPr>
        <w:t> sempre que ficar constatado que a(s) DETENTORA(S) perdeu(</w:t>
      </w:r>
      <w:proofErr w:type="spellStart"/>
      <w:r w:rsidRPr="00E66FE6">
        <w:rPr>
          <w:rFonts w:ascii="Calibri" w:eastAsia="Times New Roman" w:hAnsi="Calibri" w:cs="Calibri"/>
          <w:color w:val="000000"/>
          <w:lang w:eastAsia="pt-BR"/>
        </w:rPr>
        <w:t>ram</w:t>
      </w:r>
      <w:proofErr w:type="spellEnd"/>
      <w:r w:rsidRPr="00E66FE6">
        <w:rPr>
          <w:rFonts w:ascii="Calibri" w:eastAsia="Times New Roman" w:hAnsi="Calibri" w:cs="Calibri"/>
          <w:color w:val="000000"/>
          <w:lang w:eastAsia="pt-BR"/>
        </w:rPr>
        <w:t>) qualquer das condições de habilitação e/ou qualificação exigidas na licitação.</w:t>
      </w:r>
    </w:p>
    <w:p w14:paraId="02285390"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11.2</w:t>
      </w:r>
      <w:r w:rsidRPr="00E66FE6">
        <w:rPr>
          <w:rFonts w:ascii="Calibri" w:eastAsia="Times New Roman" w:hAnsi="Calibri" w:cs="Calibri"/>
          <w:color w:val="000000"/>
          <w:lang w:eastAsia="pt-BR"/>
        </w:rPr>
        <w:t> A comunicação da rescisão, nos casos previstos no subitem 11.1 desta Ata de Registro de Preço, será feita pessoalmente ou por correspondência com aviso de recebimento, juntando-se comprovante aos autos que deram origem ao Registro de Preços.</w:t>
      </w:r>
    </w:p>
    <w:p w14:paraId="1736CDF7"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11.2.1</w:t>
      </w:r>
      <w:r w:rsidRPr="00E66FE6">
        <w:rPr>
          <w:rFonts w:ascii="Calibri" w:eastAsia="Times New Roman" w:hAnsi="Calibri" w:cs="Calibri"/>
          <w:color w:val="000000"/>
          <w:lang w:eastAsia="pt-BR"/>
        </w:rPr>
        <w:t> No caso de ser ignorado, incerto ou inacessível o endereço da DETENTORA, a comunicação será feita por publicação no DOC, considerando-se rescindido o registro a partir da publicação.</w:t>
      </w:r>
    </w:p>
    <w:p w14:paraId="39504DF5"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11.3</w:t>
      </w:r>
      <w:r w:rsidRPr="00E66FE6">
        <w:rPr>
          <w:rFonts w:ascii="Calibri" w:eastAsia="Times New Roman" w:hAnsi="Calibri" w:cs="Calibri"/>
          <w:color w:val="000000"/>
          <w:lang w:eastAsia="pt-BR"/>
        </w:rPr>
        <w:t> A DETENTORA poderá solicitar o cancelamento do seu registro de preço, sem aplicação de penalidades, na ocorrência de fato superveniente que venha comprometer a perfeita execução contratual, decorrente de caso fortuito ou de força maior, devidamente comprovados.</w:t>
      </w:r>
    </w:p>
    <w:p w14:paraId="5C8E30AF"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11.3.1</w:t>
      </w:r>
      <w:r w:rsidRPr="00E66FE6">
        <w:rPr>
          <w:rFonts w:ascii="Calibri" w:eastAsia="Times New Roman" w:hAnsi="Calibri" w:cs="Calibri"/>
          <w:color w:val="000000"/>
          <w:lang w:eastAsia="pt-BR"/>
        </w:rPr>
        <w:t> O ÓRGÃO GERENCIADOR deliberará sobre a aceitabilidade da justificativa apresentada pela DETENTORA, importando a não aceitação na aplicação das sanções administrativas previstas nesta Ata de Registro de Preços.</w:t>
      </w:r>
    </w:p>
    <w:p w14:paraId="3780E283"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11.4</w:t>
      </w:r>
      <w:r w:rsidRPr="00E66FE6">
        <w:rPr>
          <w:rFonts w:ascii="Calibri" w:eastAsia="Times New Roman" w:hAnsi="Calibri" w:cs="Calibri"/>
          <w:color w:val="000000"/>
          <w:lang w:eastAsia="pt-BR"/>
        </w:rPr>
        <w:t> O cancelamento ou a rescisão da Ata de Registro de Preços não implica rescisão automática dos contratos e compromissos de fornecimento previamente firmados com os órgãos participantes e órgãos não participantes.</w:t>
      </w:r>
    </w:p>
    <w:p w14:paraId="121A4F1D"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11.5</w:t>
      </w:r>
      <w:r w:rsidRPr="00E66FE6">
        <w:rPr>
          <w:rFonts w:ascii="Calibri" w:eastAsia="Times New Roman" w:hAnsi="Calibri" w:cs="Calibri"/>
          <w:color w:val="000000"/>
          <w:lang w:eastAsia="pt-BR"/>
        </w:rPr>
        <w:t> Esta Ata de Registro de Preços poderá ser rescindida nas hipóteses previstas para a rescisão dos contratos em geral.</w:t>
      </w:r>
    </w:p>
    <w:p w14:paraId="4B77D291"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11.6 </w:t>
      </w:r>
      <w:r w:rsidRPr="00E66FE6">
        <w:rPr>
          <w:rFonts w:ascii="Calibri" w:eastAsia="Times New Roman" w:hAnsi="Calibri" w:cs="Calibri"/>
          <w:color w:val="000000"/>
          <w:lang w:eastAsia="pt-BR"/>
        </w:rPr>
        <w:t>Rescindida a Ata de Registro de Preços em face da PRIMEIRA DETENTORA, o ÓRGÃO GERENCIADOR consultará as demais DETENTORAS da respectiva COTA, integrantes do Cadastro Reserva, observada a ordem de classificação e o quanto previsto no item 1.2.1, acerca do interesse em assumir a presente Ata, pelos quantitativos e prazo remanescentes.</w:t>
      </w:r>
    </w:p>
    <w:p w14:paraId="58CF4337"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11.6.1 </w:t>
      </w:r>
      <w:r w:rsidRPr="00E66FE6">
        <w:rPr>
          <w:rFonts w:ascii="Calibri" w:eastAsia="Times New Roman" w:hAnsi="Calibri" w:cs="Calibri"/>
          <w:color w:val="000000"/>
          <w:lang w:eastAsia="pt-BR"/>
        </w:rPr>
        <w:t>A desistência em assumir a Ata de Registro de Preços importará também na renúncia ao direito de permanecer na qualidade de Cadastro Reserva da COTA, sem aplicação de penalidade.</w:t>
      </w:r>
    </w:p>
    <w:p w14:paraId="4799B211"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11.6.2</w:t>
      </w:r>
      <w:r w:rsidRPr="00E66FE6">
        <w:rPr>
          <w:rFonts w:ascii="Calibri" w:eastAsia="Times New Roman" w:hAnsi="Calibri" w:cs="Calibri"/>
          <w:color w:val="000000"/>
          <w:lang w:eastAsia="pt-BR"/>
        </w:rPr>
        <w:t> Inexistindo DETENTORAS na qualidade de Cadastro Reserva, a Administração, a seu critério, poderá convocar, pela ordem, as demais LICITANTES classificadas, nos termos do disposto no Edital do Pregão que precedeu este ajuste, para, mediante a sua concordância, assumirem o fornecimento dos materiais que constituem o objeto da presente Ata de Registro de Preço.</w:t>
      </w:r>
    </w:p>
    <w:p w14:paraId="2929D07B"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11.7</w:t>
      </w:r>
      <w:r w:rsidRPr="00E66FE6">
        <w:rPr>
          <w:rFonts w:ascii="Calibri" w:eastAsia="Times New Roman" w:hAnsi="Calibri" w:cs="Calibri"/>
          <w:color w:val="000000"/>
          <w:lang w:eastAsia="pt-BR"/>
        </w:rPr>
        <w:t> Na rescisão por culpa da DETENTORA, aplicar-se-á a penalidade de multa prevista no subitem 10.2.4 deste ajuste.</w:t>
      </w:r>
    </w:p>
    <w:p w14:paraId="5951A34E"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CLÁUSULA DÉCIMA SEGUNDA – DAS DISPOSIÇÕES GERAIS</w:t>
      </w:r>
    </w:p>
    <w:p w14:paraId="1D8FF276"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lastRenderedPageBreak/>
        <w:t>12.1</w:t>
      </w:r>
      <w:r w:rsidRPr="00E66FE6">
        <w:rPr>
          <w:rFonts w:ascii="Calibri" w:eastAsia="Times New Roman" w:hAnsi="Calibri" w:cs="Calibri"/>
          <w:color w:val="000000"/>
          <w:lang w:eastAsia="pt-BR"/>
        </w:rPr>
        <w:t> A existência de preços registrados não obriga a Administração a firmar as contratações de que deles poderão advir, facultada a realização de licitação específica para o fornecimento pretendido, devidamente justificada, sendo assegurada à DETENTORA do registro de preços a preferência em igualdade de condições.</w:t>
      </w:r>
    </w:p>
    <w:p w14:paraId="0D752B3E"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12.2</w:t>
      </w:r>
      <w:r w:rsidRPr="00E66FE6">
        <w:rPr>
          <w:rFonts w:ascii="Calibri" w:eastAsia="Times New Roman" w:hAnsi="Calibri" w:cs="Calibri"/>
          <w:color w:val="000000"/>
          <w:lang w:eastAsia="pt-BR"/>
        </w:rPr>
        <w:t> As especificações técnicas do objeto não expressamente declaradas nesta Ata de Registro de Preço deverão obedecer às normas técnicas pertinentes.</w:t>
      </w:r>
    </w:p>
    <w:p w14:paraId="3D98CFDA"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12.3</w:t>
      </w:r>
      <w:r w:rsidRPr="00E66FE6">
        <w:rPr>
          <w:rFonts w:ascii="Calibri" w:eastAsia="Times New Roman" w:hAnsi="Calibri" w:cs="Calibri"/>
          <w:color w:val="000000"/>
          <w:lang w:eastAsia="pt-BR"/>
        </w:rPr>
        <w:t xml:space="preserve"> São peças integrantes da Ata de Registro de Preços nº </w:t>
      </w:r>
      <w:proofErr w:type="spellStart"/>
      <w:r w:rsidRPr="00E66FE6">
        <w:rPr>
          <w:rFonts w:ascii="Calibri" w:eastAsia="Times New Roman" w:hAnsi="Calibri" w:cs="Calibri"/>
          <w:color w:val="000000"/>
          <w:lang w:eastAsia="pt-BR"/>
        </w:rPr>
        <w:t>xxx</w:t>
      </w:r>
      <w:proofErr w:type="spellEnd"/>
      <w:r w:rsidRPr="00E66FE6">
        <w:rPr>
          <w:rFonts w:ascii="Calibri" w:eastAsia="Times New Roman" w:hAnsi="Calibri" w:cs="Calibri"/>
          <w:color w:val="000000"/>
          <w:lang w:eastAsia="pt-BR"/>
        </w:rPr>
        <w:t xml:space="preserve">/SEGES-COBES/202X, o Edital do Pregão </w:t>
      </w:r>
      <w:r w:rsidR="00CD344B">
        <w:rPr>
          <w:rFonts w:ascii="Calibri" w:eastAsia="Times New Roman" w:hAnsi="Calibri" w:cs="Calibri"/>
          <w:color w:val="000000"/>
          <w:lang w:eastAsia="pt-BR"/>
        </w:rPr>
        <w:t xml:space="preserve">Eletrônico nº </w:t>
      </w:r>
      <w:r w:rsidRPr="00E66FE6">
        <w:rPr>
          <w:rFonts w:ascii="Calibri" w:eastAsia="Times New Roman" w:hAnsi="Calibri" w:cs="Calibri"/>
          <w:color w:val="000000"/>
          <w:lang w:eastAsia="pt-BR"/>
        </w:rPr>
        <w:t>/202</w:t>
      </w:r>
      <w:r w:rsidR="00CD344B">
        <w:rPr>
          <w:rFonts w:ascii="Calibri" w:eastAsia="Times New Roman" w:hAnsi="Calibri" w:cs="Calibri"/>
          <w:color w:val="000000"/>
          <w:lang w:eastAsia="pt-BR"/>
        </w:rPr>
        <w:t>3</w:t>
      </w:r>
      <w:r w:rsidRPr="00E66FE6">
        <w:rPr>
          <w:rFonts w:ascii="Calibri" w:eastAsia="Times New Roman" w:hAnsi="Calibri" w:cs="Calibri"/>
          <w:color w:val="000000"/>
          <w:lang w:eastAsia="pt-BR"/>
        </w:rPr>
        <w:t>-COBES e seus anexos, a atas do pregão eletrônico, a proposta comercial da DETENTORA apresentada e aceita, onde constam as demais condições exigidas, conforme disposto no artigo 66 e seguintes da Lei Federal nº 8.666/1993, com nova redação dada pela Lei Federal nº 8.883/1994.</w:t>
      </w:r>
    </w:p>
    <w:p w14:paraId="24E70797"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12.4</w:t>
      </w:r>
      <w:r w:rsidRPr="00E66FE6">
        <w:rPr>
          <w:rFonts w:ascii="Calibri" w:eastAsia="Times New Roman" w:hAnsi="Calibri" w:cs="Calibri"/>
          <w:color w:val="000000"/>
          <w:lang w:eastAsia="pt-BR"/>
        </w:rPr>
        <w:t> No ato da assinatura deste instrumento foram apresentados todos os documentos exigidos no item 11.6.2 do edital que estavam vencidos.</w:t>
      </w:r>
    </w:p>
    <w:p w14:paraId="10601CCA"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12.4.1 </w:t>
      </w:r>
      <w:r w:rsidRPr="00E66FE6">
        <w:rPr>
          <w:rFonts w:ascii="Calibri" w:eastAsia="Times New Roman" w:hAnsi="Calibri" w:cs="Calibri"/>
          <w:color w:val="000000"/>
          <w:lang w:eastAsia="pt-BR"/>
        </w:rPr>
        <w:t>Serão aceitas como prova de regularidade fiscal, certidões positivas com efeito de negativas e certidões positivas que noticiem em seu corpo que os débitos estão judicialmente garantidos ou com sua exigibilidade suspensa.</w:t>
      </w:r>
    </w:p>
    <w:p w14:paraId="779D6701"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12.5</w:t>
      </w:r>
      <w:r w:rsidRPr="00E66FE6">
        <w:rPr>
          <w:rFonts w:ascii="Calibri" w:eastAsia="Times New Roman" w:hAnsi="Calibri" w:cs="Calibri"/>
          <w:color w:val="000000"/>
          <w:lang w:eastAsia="pt-BR"/>
        </w:rPr>
        <w:t> Todas as comunicações, notificações, avisos ou pedidos, à(s) DETENTORAS(s), sempre por escrito, concernentes ao cumprimento da presente Ata de Registro de Preços e dos contratos dela decorrentes, serão dirigidos aos seguintes endereços eletrônicos (e-mail):</w:t>
      </w:r>
    </w:p>
    <w:p w14:paraId="29043B5A"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color w:val="000000"/>
          <w:lang w:eastAsia="pt-BR"/>
        </w:rPr>
        <w:t>PRIMEIRA DETENTORA: ___________@____________</w:t>
      </w:r>
    </w:p>
    <w:p w14:paraId="5F0918F3"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12.5.1</w:t>
      </w:r>
      <w:r w:rsidRPr="00E66FE6">
        <w:rPr>
          <w:rFonts w:ascii="Calibri" w:eastAsia="Times New Roman" w:hAnsi="Calibri" w:cs="Calibri"/>
          <w:color w:val="000000"/>
          <w:lang w:eastAsia="pt-BR"/>
        </w:rPr>
        <w:t> As publicações no Diário Oficial ocorrerão nos casos exigidos pela legislação.</w:t>
      </w:r>
    </w:p>
    <w:p w14:paraId="209B5407"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12.6</w:t>
      </w:r>
      <w:r w:rsidRPr="00E66FE6">
        <w:rPr>
          <w:rFonts w:ascii="Calibri" w:eastAsia="Times New Roman" w:hAnsi="Calibri" w:cs="Calibri"/>
          <w:color w:val="000000"/>
          <w:lang w:eastAsia="pt-BR"/>
        </w:rPr>
        <w:t> A celebração dos contratos decorrentes desta Ata de Registro de Preço fica condicionada a ausência de pendências pela DETENTORA junto ao Cadastro Informativo Municipal – CADIN MUNICIPAL, instituído pela Lei Municipal nº 14.094/2005, regulamentada pelo Decreto nº 47.096/2006, bem como a ausência de apontamentos junto ao CEIS (União), ao e-Sanções (Estado de São Paulo) e ao Cadastro de Empresas Apenadas do Município de São Paulo.</w:t>
      </w:r>
    </w:p>
    <w:p w14:paraId="4B26427C"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12.7 </w:t>
      </w:r>
      <w:r w:rsidRPr="00E66FE6">
        <w:rPr>
          <w:rFonts w:ascii="Calibri" w:eastAsia="Times New Roman" w:hAnsi="Calibri" w:cs="Calibri"/>
          <w:color w:val="000000"/>
          <w:lang w:eastAsia="pt-BR"/>
        </w:rPr>
        <w:t>Para a execução desta ata e dos contratos dela decorrentes,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14:paraId="11116DDD"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12.8</w:t>
      </w:r>
      <w:r w:rsidRPr="00E66FE6">
        <w:rPr>
          <w:rFonts w:ascii="Calibri" w:eastAsia="Times New Roman" w:hAnsi="Calibri" w:cs="Calibri"/>
          <w:color w:val="000000"/>
          <w:lang w:eastAsia="pt-BR"/>
        </w:rPr>
        <w:t> Fica eleito o foro do Município de São Paulo para dirimir quaisquer controvérsias decorrentes do presente ajuste.</w:t>
      </w:r>
    </w:p>
    <w:p w14:paraId="3BAC30D4" w14:textId="77777777" w:rsidR="00E66FE6" w:rsidRPr="00E66FE6" w:rsidRDefault="00E66FE6" w:rsidP="00E66FE6">
      <w:pPr>
        <w:spacing w:before="240" w:after="0" w:line="240" w:lineRule="auto"/>
        <w:ind w:left="2265" w:hanging="1134"/>
        <w:jc w:val="center"/>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p w14:paraId="3CBFF090" w14:textId="77777777" w:rsidR="00E66FE6" w:rsidRPr="00E66FE6" w:rsidRDefault="00E66FE6" w:rsidP="00E66FE6">
      <w:pPr>
        <w:spacing w:before="240" w:after="0" w:line="240" w:lineRule="auto"/>
        <w:ind w:left="2265" w:hanging="1134"/>
        <w:jc w:val="center"/>
        <w:rPr>
          <w:rFonts w:ascii="Times New Roman" w:eastAsia="Times New Roman" w:hAnsi="Times New Roman" w:cs="Times New Roman"/>
          <w:color w:val="000000"/>
          <w:sz w:val="27"/>
          <w:szCs w:val="27"/>
          <w:lang w:eastAsia="pt-BR"/>
        </w:rPr>
      </w:pPr>
      <w:r w:rsidRPr="00E66FE6">
        <w:rPr>
          <w:rFonts w:ascii="Calibri" w:eastAsia="Times New Roman" w:hAnsi="Calibri" w:cs="Calibri"/>
          <w:color w:val="000000"/>
          <w:lang w:eastAsia="pt-BR"/>
        </w:rPr>
        <w:t xml:space="preserve">São Paulo, </w:t>
      </w:r>
      <w:r w:rsidR="00CD344B">
        <w:rPr>
          <w:rFonts w:ascii="Calibri" w:eastAsia="Times New Roman" w:hAnsi="Calibri" w:cs="Calibri"/>
          <w:color w:val="000000"/>
          <w:lang w:eastAsia="pt-BR"/>
        </w:rPr>
        <w:t xml:space="preserve">        </w:t>
      </w:r>
      <w:r w:rsidRPr="00E66FE6">
        <w:rPr>
          <w:rFonts w:ascii="Calibri" w:eastAsia="Times New Roman" w:hAnsi="Calibri" w:cs="Calibri"/>
          <w:color w:val="000000"/>
          <w:lang w:eastAsia="pt-BR"/>
        </w:rPr>
        <w:t>de</w:t>
      </w:r>
      <w:r w:rsidR="00CD344B">
        <w:rPr>
          <w:rFonts w:ascii="Calibri" w:eastAsia="Times New Roman" w:hAnsi="Calibri" w:cs="Calibri"/>
          <w:color w:val="000000"/>
          <w:lang w:eastAsia="pt-BR"/>
        </w:rPr>
        <w:t xml:space="preserve">                  </w:t>
      </w:r>
      <w:r w:rsidRPr="00E66FE6">
        <w:rPr>
          <w:rFonts w:ascii="Calibri" w:eastAsia="Times New Roman" w:hAnsi="Calibri" w:cs="Calibri"/>
          <w:color w:val="000000"/>
          <w:lang w:eastAsia="pt-BR"/>
        </w:rPr>
        <w:t xml:space="preserve"> </w:t>
      </w:r>
      <w:proofErr w:type="spellStart"/>
      <w:r w:rsidRPr="00E66FE6">
        <w:rPr>
          <w:rFonts w:ascii="Calibri" w:eastAsia="Times New Roman" w:hAnsi="Calibri" w:cs="Calibri"/>
          <w:color w:val="000000"/>
          <w:lang w:eastAsia="pt-BR"/>
        </w:rPr>
        <w:t>de</w:t>
      </w:r>
      <w:proofErr w:type="spellEnd"/>
      <w:r w:rsidRPr="00E66FE6">
        <w:rPr>
          <w:rFonts w:ascii="Calibri" w:eastAsia="Times New Roman" w:hAnsi="Calibri" w:cs="Calibri"/>
          <w:color w:val="000000"/>
          <w:lang w:eastAsia="pt-BR"/>
        </w:rPr>
        <w:t xml:space="preserve"> 202</w:t>
      </w:r>
      <w:r w:rsidR="00CD344B">
        <w:rPr>
          <w:rFonts w:ascii="Calibri" w:eastAsia="Times New Roman" w:hAnsi="Calibri" w:cs="Calibri"/>
          <w:color w:val="000000"/>
          <w:lang w:eastAsia="pt-BR"/>
        </w:rPr>
        <w:t>3</w:t>
      </w:r>
      <w:r w:rsidRPr="00E66FE6">
        <w:rPr>
          <w:rFonts w:ascii="Calibri" w:eastAsia="Times New Roman" w:hAnsi="Calibri" w:cs="Calibri"/>
          <w:color w:val="000000"/>
          <w:lang w:eastAsia="pt-BR"/>
        </w:rPr>
        <w:t>.</w:t>
      </w:r>
    </w:p>
    <w:p w14:paraId="68605206" w14:textId="77777777" w:rsidR="00E66FE6" w:rsidRPr="00E66FE6" w:rsidRDefault="00E66FE6" w:rsidP="00E66FE6">
      <w:pPr>
        <w:spacing w:before="240" w:after="0" w:line="240" w:lineRule="auto"/>
        <w:ind w:left="2265" w:hanging="1134"/>
        <w:jc w:val="center"/>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lastRenderedPageBreak/>
        <w:t> </w:t>
      </w:r>
    </w:p>
    <w:p w14:paraId="5CE1A49C" w14:textId="77777777" w:rsidR="00E66FE6" w:rsidRPr="00E66FE6" w:rsidRDefault="00E66FE6" w:rsidP="00E66FE6">
      <w:pPr>
        <w:spacing w:before="240" w:after="0" w:line="240" w:lineRule="auto"/>
        <w:ind w:left="1140" w:hanging="1134"/>
        <w:jc w:val="center"/>
        <w:rPr>
          <w:rFonts w:ascii="Times New Roman" w:eastAsia="Times New Roman" w:hAnsi="Times New Roman" w:cs="Times New Roman"/>
          <w:color w:val="000000"/>
          <w:sz w:val="27"/>
          <w:szCs w:val="27"/>
          <w:lang w:eastAsia="pt-BR"/>
        </w:rPr>
      </w:pPr>
      <w:r w:rsidRPr="00E66FE6">
        <w:rPr>
          <w:rFonts w:ascii="Calibri" w:eastAsia="Times New Roman" w:hAnsi="Calibri" w:cs="Calibri"/>
          <w:color w:val="000000"/>
          <w:lang w:eastAsia="pt-BR"/>
        </w:rPr>
        <w:t>_______________________</w:t>
      </w:r>
    </w:p>
    <w:p w14:paraId="0756A3B3" w14:textId="77777777" w:rsidR="00E66FE6" w:rsidRPr="00E66FE6" w:rsidRDefault="00E66FE6" w:rsidP="00E66FE6">
      <w:pPr>
        <w:spacing w:before="240" w:after="0" w:line="240" w:lineRule="auto"/>
        <w:ind w:left="1140" w:hanging="1134"/>
        <w:jc w:val="center"/>
        <w:rPr>
          <w:rFonts w:ascii="Times New Roman" w:eastAsia="Times New Roman" w:hAnsi="Times New Roman" w:cs="Times New Roman"/>
          <w:color w:val="000000"/>
          <w:sz w:val="27"/>
          <w:szCs w:val="27"/>
          <w:lang w:eastAsia="pt-BR"/>
        </w:rPr>
      </w:pPr>
      <w:r w:rsidRPr="00E66FE6">
        <w:rPr>
          <w:rFonts w:ascii="Calibri" w:eastAsia="Times New Roman" w:hAnsi="Calibri" w:cs="Calibri"/>
          <w:color w:val="000000"/>
          <w:lang w:eastAsia="pt-BR"/>
        </w:rPr>
        <w:t>Pelo ÓRGÃO GERENCIADOR</w:t>
      </w:r>
    </w:p>
    <w:p w14:paraId="26105B5D" w14:textId="77777777" w:rsidR="00E66FE6" w:rsidRPr="00E66FE6" w:rsidRDefault="00E66FE6" w:rsidP="00E66FE6">
      <w:pPr>
        <w:spacing w:before="240"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p w14:paraId="3D56A0A2" w14:textId="77777777" w:rsidR="00E66FE6" w:rsidRPr="00E66FE6" w:rsidRDefault="00E66FE6" w:rsidP="00E66FE6">
      <w:pPr>
        <w:spacing w:before="240" w:after="0" w:line="240" w:lineRule="auto"/>
        <w:ind w:left="1140" w:hanging="1134"/>
        <w:jc w:val="center"/>
        <w:rPr>
          <w:rFonts w:ascii="Times New Roman" w:eastAsia="Times New Roman" w:hAnsi="Times New Roman" w:cs="Times New Roman"/>
          <w:color w:val="000000"/>
          <w:sz w:val="27"/>
          <w:szCs w:val="27"/>
          <w:lang w:eastAsia="pt-BR"/>
        </w:rPr>
      </w:pPr>
      <w:r w:rsidRPr="00E66FE6">
        <w:rPr>
          <w:rFonts w:ascii="Calibri" w:eastAsia="Times New Roman" w:hAnsi="Calibri" w:cs="Calibri"/>
          <w:color w:val="000000"/>
          <w:lang w:eastAsia="pt-BR"/>
        </w:rPr>
        <w:t>_______________________</w:t>
      </w:r>
    </w:p>
    <w:p w14:paraId="06942B4B" w14:textId="77777777" w:rsidR="00E66FE6" w:rsidRPr="00E66FE6" w:rsidRDefault="00E66FE6" w:rsidP="00E66FE6">
      <w:pPr>
        <w:spacing w:before="240" w:after="0" w:line="240" w:lineRule="auto"/>
        <w:ind w:left="1140" w:hanging="1134"/>
        <w:jc w:val="center"/>
        <w:rPr>
          <w:rFonts w:ascii="Times New Roman" w:eastAsia="Times New Roman" w:hAnsi="Times New Roman" w:cs="Times New Roman"/>
          <w:color w:val="000000"/>
          <w:sz w:val="27"/>
          <w:szCs w:val="27"/>
          <w:lang w:eastAsia="pt-BR"/>
        </w:rPr>
      </w:pPr>
      <w:r w:rsidRPr="00E66FE6">
        <w:rPr>
          <w:rFonts w:ascii="Calibri" w:eastAsia="Times New Roman" w:hAnsi="Calibri" w:cs="Calibri"/>
          <w:color w:val="000000"/>
          <w:lang w:eastAsia="pt-BR"/>
        </w:rPr>
        <w:t>Pela PRIMEIRA DETENTORA DA COTA ………… (RESERVADA/ABERTA)</w:t>
      </w:r>
    </w:p>
    <w:p w14:paraId="15B3EB6E" w14:textId="77777777" w:rsidR="00E66FE6" w:rsidRPr="00E66FE6" w:rsidRDefault="00E66FE6" w:rsidP="00E66FE6">
      <w:pPr>
        <w:spacing w:before="240"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p w14:paraId="4C34FDA0" w14:textId="77777777" w:rsidR="00E66FE6" w:rsidRPr="00E66FE6" w:rsidRDefault="00E66FE6" w:rsidP="00E66FE6">
      <w:pPr>
        <w:spacing w:before="240"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color w:val="000000"/>
          <w:lang w:eastAsia="pt-BR"/>
        </w:rPr>
        <w:t>TESTEMUNHAS:</w:t>
      </w:r>
    </w:p>
    <w:p w14:paraId="42CAE146" w14:textId="77777777" w:rsidR="00E66FE6" w:rsidRPr="00E66FE6" w:rsidRDefault="00E66FE6" w:rsidP="00E66FE6">
      <w:pPr>
        <w:spacing w:before="240"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p w14:paraId="037C6571" w14:textId="77777777" w:rsidR="00E66FE6" w:rsidRPr="00E66FE6" w:rsidRDefault="00E66FE6" w:rsidP="00E66FE6">
      <w:pPr>
        <w:spacing w:before="240"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color w:val="000000"/>
          <w:lang w:eastAsia="pt-BR"/>
        </w:rPr>
        <w:t>NOME: ______________________ NOME: ______________________</w:t>
      </w:r>
    </w:p>
    <w:p w14:paraId="75522EA3" w14:textId="77777777" w:rsidR="00E66FE6" w:rsidRPr="00E66FE6" w:rsidRDefault="00E66FE6" w:rsidP="00E66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left="1140" w:hanging="1134"/>
        <w:jc w:val="both"/>
        <w:rPr>
          <w:rFonts w:ascii="Courier New" w:eastAsia="Times New Roman" w:hAnsi="Courier New" w:cs="Courier New"/>
          <w:color w:val="000000"/>
          <w:sz w:val="20"/>
          <w:szCs w:val="20"/>
          <w:lang w:eastAsia="pt-BR"/>
        </w:rPr>
      </w:pPr>
      <w:r w:rsidRPr="00E66FE6">
        <w:rPr>
          <w:rFonts w:ascii="Calibri" w:eastAsia="Arial Unicode MS" w:hAnsi="Calibri" w:cs="Calibri"/>
          <w:color w:val="000000"/>
          <w:lang w:eastAsia="pt-BR"/>
        </w:rPr>
        <w:t>R.G. nº:______________________                    R.G. nº:______________________</w:t>
      </w:r>
    </w:p>
    <w:p w14:paraId="1AF05E09" w14:textId="77777777" w:rsidR="00E66FE6" w:rsidRPr="00E66FE6" w:rsidRDefault="00E66FE6" w:rsidP="00E66FE6">
      <w:pPr>
        <w:spacing w:before="240"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p w14:paraId="061BEB57" w14:textId="77777777" w:rsidR="00E66FE6" w:rsidRPr="00E66FE6" w:rsidRDefault="00E66FE6" w:rsidP="00E66FE6">
      <w:pPr>
        <w:spacing w:before="240" w:after="0" w:line="240" w:lineRule="auto"/>
        <w:ind w:left="1140" w:hanging="1134"/>
        <w:jc w:val="center"/>
        <w:rPr>
          <w:rFonts w:ascii="Times New Roman" w:eastAsia="Times New Roman" w:hAnsi="Times New Roman" w:cs="Times New Roman"/>
          <w:color w:val="000000"/>
          <w:sz w:val="27"/>
          <w:szCs w:val="27"/>
          <w:lang w:eastAsia="pt-BR"/>
        </w:rPr>
      </w:pPr>
      <w:r w:rsidRPr="00E66FE6">
        <w:rPr>
          <w:rFonts w:ascii="Calibri" w:eastAsia="Times New Roman" w:hAnsi="Calibri" w:cs="Calibri"/>
          <w:color w:val="000000"/>
          <w:lang w:eastAsia="pt-BR"/>
        </w:rPr>
        <w:t>_______________________</w:t>
      </w:r>
    </w:p>
    <w:p w14:paraId="11BBB147" w14:textId="77777777" w:rsidR="00E66FE6" w:rsidRPr="00E66FE6" w:rsidRDefault="00E66FE6" w:rsidP="00E66FE6">
      <w:pPr>
        <w:spacing w:before="240" w:after="0" w:line="240" w:lineRule="auto"/>
        <w:ind w:left="1140" w:hanging="1134"/>
        <w:jc w:val="center"/>
        <w:rPr>
          <w:rFonts w:ascii="Times New Roman" w:eastAsia="Times New Roman" w:hAnsi="Times New Roman" w:cs="Times New Roman"/>
          <w:color w:val="000000"/>
          <w:sz w:val="27"/>
          <w:szCs w:val="27"/>
          <w:lang w:eastAsia="pt-BR"/>
        </w:rPr>
      </w:pPr>
      <w:r w:rsidRPr="00E66FE6">
        <w:rPr>
          <w:rFonts w:ascii="Calibri" w:eastAsia="Times New Roman" w:hAnsi="Calibri" w:cs="Calibri"/>
          <w:color w:val="000000"/>
          <w:lang w:eastAsia="pt-BR"/>
        </w:rPr>
        <w:t>Pela SEGUNDA DETENTORA</w:t>
      </w:r>
    </w:p>
    <w:p w14:paraId="6BF368CB" w14:textId="77777777" w:rsidR="00E66FE6" w:rsidRPr="00E66FE6" w:rsidRDefault="00E66FE6" w:rsidP="00E66FE6">
      <w:pPr>
        <w:spacing w:before="240"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p w14:paraId="7EE978CC" w14:textId="77777777" w:rsidR="00E66FE6" w:rsidRPr="00E66FE6" w:rsidRDefault="00E66FE6" w:rsidP="00E66FE6">
      <w:pPr>
        <w:spacing w:before="240"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p w14:paraId="18C37BDB" w14:textId="77777777" w:rsidR="00E66FE6" w:rsidRPr="00E66FE6" w:rsidRDefault="00E66FE6" w:rsidP="00E66FE6">
      <w:pPr>
        <w:spacing w:before="240"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color w:val="000000"/>
          <w:lang w:eastAsia="pt-BR"/>
        </w:rPr>
        <w:t>TESTEMUNHAS:</w:t>
      </w:r>
    </w:p>
    <w:p w14:paraId="4B9B179D" w14:textId="77777777" w:rsidR="00E66FE6" w:rsidRPr="00E66FE6" w:rsidRDefault="00E66FE6" w:rsidP="00E66FE6">
      <w:pPr>
        <w:spacing w:before="240"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p w14:paraId="744395E4" w14:textId="77777777" w:rsidR="00E66FE6" w:rsidRPr="00E66FE6" w:rsidRDefault="00E66FE6" w:rsidP="00E66FE6">
      <w:pPr>
        <w:spacing w:before="240"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color w:val="000000"/>
          <w:lang w:eastAsia="pt-BR"/>
        </w:rPr>
        <w:t>NOME: ______________________ NOME: ______________________</w:t>
      </w:r>
    </w:p>
    <w:p w14:paraId="2510E0F2" w14:textId="77777777" w:rsidR="00E66FE6" w:rsidRPr="00E66FE6" w:rsidRDefault="00E66FE6" w:rsidP="00E66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left="1140" w:hanging="1134"/>
        <w:jc w:val="both"/>
        <w:rPr>
          <w:rFonts w:ascii="Courier New" w:eastAsia="Times New Roman" w:hAnsi="Courier New" w:cs="Courier New"/>
          <w:color w:val="000000"/>
          <w:sz w:val="20"/>
          <w:szCs w:val="20"/>
          <w:lang w:eastAsia="pt-BR"/>
        </w:rPr>
      </w:pPr>
      <w:r w:rsidRPr="00E66FE6">
        <w:rPr>
          <w:rFonts w:ascii="Calibri" w:eastAsia="Arial Unicode MS" w:hAnsi="Calibri" w:cs="Calibri"/>
          <w:color w:val="000000"/>
          <w:lang w:eastAsia="pt-BR"/>
        </w:rPr>
        <w:t>R.G. nº:______________________                    R.G. nº:______________________</w:t>
      </w:r>
    </w:p>
    <w:p w14:paraId="38BC71DC" w14:textId="77777777" w:rsidR="00E66FE6" w:rsidRPr="00E66FE6" w:rsidRDefault="00E66FE6" w:rsidP="00E66FE6">
      <w:pPr>
        <w:spacing w:after="0" w:line="240" w:lineRule="auto"/>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p w14:paraId="4CD2E59C" w14:textId="77777777" w:rsidR="00E66FE6" w:rsidRPr="00E66FE6" w:rsidRDefault="00E66FE6" w:rsidP="00E66FE6">
      <w:pPr>
        <w:spacing w:before="240" w:after="0" w:line="240" w:lineRule="auto"/>
        <w:ind w:left="1140" w:hanging="1134"/>
        <w:jc w:val="center"/>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p w14:paraId="5F11E8D2" w14:textId="77777777" w:rsidR="00E66FE6" w:rsidRDefault="00E66FE6" w:rsidP="00E66FE6">
      <w:pPr>
        <w:spacing w:before="240"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p w14:paraId="296FEF7D" w14:textId="77777777" w:rsidR="00CD344B" w:rsidRDefault="00CD344B" w:rsidP="00E66FE6">
      <w:pPr>
        <w:spacing w:before="240" w:after="0" w:line="240" w:lineRule="auto"/>
        <w:ind w:left="1140" w:hanging="1134"/>
        <w:jc w:val="both"/>
        <w:rPr>
          <w:rFonts w:ascii="Times New Roman" w:eastAsia="Times New Roman" w:hAnsi="Times New Roman" w:cs="Times New Roman"/>
          <w:color w:val="000000"/>
          <w:sz w:val="27"/>
          <w:szCs w:val="27"/>
          <w:lang w:eastAsia="pt-BR"/>
        </w:rPr>
      </w:pPr>
    </w:p>
    <w:p w14:paraId="7194DBDC" w14:textId="77777777" w:rsidR="00CD344B" w:rsidRDefault="00CD344B" w:rsidP="00E66FE6">
      <w:pPr>
        <w:spacing w:before="240" w:after="0" w:line="240" w:lineRule="auto"/>
        <w:ind w:left="1140" w:hanging="1134"/>
        <w:jc w:val="both"/>
        <w:rPr>
          <w:rFonts w:ascii="Times New Roman" w:eastAsia="Times New Roman" w:hAnsi="Times New Roman" w:cs="Times New Roman"/>
          <w:color w:val="000000"/>
          <w:sz w:val="27"/>
          <w:szCs w:val="27"/>
          <w:lang w:eastAsia="pt-BR"/>
        </w:rPr>
      </w:pPr>
    </w:p>
    <w:p w14:paraId="769D0D3C" w14:textId="77777777" w:rsidR="00CD344B" w:rsidRDefault="00CD344B" w:rsidP="00E66FE6">
      <w:pPr>
        <w:spacing w:before="240" w:after="0" w:line="240" w:lineRule="auto"/>
        <w:ind w:left="1140" w:hanging="1134"/>
        <w:jc w:val="both"/>
        <w:rPr>
          <w:rFonts w:ascii="Times New Roman" w:eastAsia="Times New Roman" w:hAnsi="Times New Roman" w:cs="Times New Roman"/>
          <w:color w:val="000000"/>
          <w:sz w:val="27"/>
          <w:szCs w:val="27"/>
          <w:lang w:eastAsia="pt-BR"/>
        </w:rPr>
      </w:pPr>
    </w:p>
    <w:p w14:paraId="54CD245A" w14:textId="77777777" w:rsidR="00CD344B" w:rsidRDefault="00CD344B" w:rsidP="00E66FE6">
      <w:pPr>
        <w:spacing w:before="240" w:after="0" w:line="240" w:lineRule="auto"/>
        <w:ind w:left="1140" w:hanging="1134"/>
        <w:jc w:val="both"/>
        <w:rPr>
          <w:rFonts w:ascii="Times New Roman" w:eastAsia="Times New Roman" w:hAnsi="Times New Roman" w:cs="Times New Roman"/>
          <w:color w:val="000000"/>
          <w:sz w:val="27"/>
          <w:szCs w:val="27"/>
          <w:lang w:eastAsia="pt-BR"/>
        </w:rPr>
      </w:pPr>
    </w:p>
    <w:p w14:paraId="5A46462B" w14:textId="58FC12D3" w:rsidR="00CD344B" w:rsidRPr="00E66FE6" w:rsidRDefault="00CD344B" w:rsidP="00CD344B">
      <w:pPr>
        <w:spacing w:before="240" w:after="0" w:line="240" w:lineRule="auto"/>
        <w:ind w:left="1140" w:hanging="1134"/>
        <w:jc w:val="both"/>
        <w:rPr>
          <w:rFonts w:ascii="Times New Roman" w:eastAsia="Times New Roman" w:hAnsi="Times New Roman" w:cs="Times New Roman"/>
          <w:color w:val="000000"/>
          <w:sz w:val="27"/>
          <w:szCs w:val="27"/>
          <w:lang w:eastAsia="pt-BR"/>
        </w:rPr>
      </w:pPr>
      <w:r>
        <w:rPr>
          <w:rFonts w:ascii="Calibri" w:eastAsia="Times New Roman" w:hAnsi="Calibri" w:cs="Calibri"/>
          <w:b/>
          <w:bCs/>
          <w:color w:val="000000"/>
          <w:lang w:eastAsia="pt-BR"/>
        </w:rPr>
        <w:lastRenderedPageBreak/>
        <w:t xml:space="preserve">PREGÃO ELETRÔNICO Nº: </w:t>
      </w:r>
      <w:r w:rsidR="005050E6">
        <w:rPr>
          <w:rFonts w:ascii="Calibri" w:eastAsia="Times New Roman" w:hAnsi="Calibri" w:cs="Calibri"/>
          <w:b/>
          <w:bCs/>
          <w:color w:val="000000"/>
          <w:lang w:eastAsia="pt-BR"/>
        </w:rPr>
        <w:t>03</w:t>
      </w:r>
      <w:r w:rsidRPr="00E66FE6">
        <w:rPr>
          <w:rFonts w:ascii="Calibri" w:eastAsia="Times New Roman" w:hAnsi="Calibri" w:cs="Calibri"/>
          <w:b/>
          <w:bCs/>
          <w:color w:val="000000"/>
          <w:lang w:eastAsia="pt-BR"/>
        </w:rPr>
        <w:t>/</w:t>
      </w:r>
      <w:r>
        <w:rPr>
          <w:rFonts w:ascii="Calibri" w:eastAsia="Times New Roman" w:hAnsi="Calibri" w:cs="Calibri"/>
          <w:b/>
          <w:bCs/>
          <w:color w:val="000000"/>
          <w:lang w:eastAsia="pt-BR"/>
        </w:rPr>
        <w:t>2023-COBES</w:t>
      </w:r>
    </w:p>
    <w:p w14:paraId="17EC69A4" w14:textId="77777777" w:rsidR="00CD344B" w:rsidRPr="00E66FE6" w:rsidRDefault="00CD344B" w:rsidP="00CD344B">
      <w:pPr>
        <w:spacing w:after="0" w:line="240" w:lineRule="auto"/>
        <w:ind w:left="1425" w:hanging="1418"/>
        <w:jc w:val="both"/>
        <w:rPr>
          <w:rFonts w:ascii="Times New Roman" w:eastAsia="Times New Roman" w:hAnsi="Times New Roman" w:cs="Times New Roman"/>
          <w:color w:val="000000"/>
          <w:sz w:val="27"/>
          <w:szCs w:val="27"/>
          <w:lang w:eastAsia="pt-BR"/>
        </w:rPr>
      </w:pPr>
      <w:r>
        <w:rPr>
          <w:rFonts w:ascii="Calibri" w:eastAsia="Times New Roman" w:hAnsi="Calibri" w:cs="Calibri"/>
          <w:b/>
          <w:bCs/>
          <w:color w:val="000000"/>
          <w:lang w:eastAsia="pt-BR"/>
        </w:rPr>
        <w:t>PROCESSO: 6013.2022</w:t>
      </w:r>
      <w:r w:rsidRPr="00E66FE6">
        <w:rPr>
          <w:rFonts w:ascii="Calibri" w:eastAsia="Times New Roman" w:hAnsi="Calibri" w:cs="Calibri"/>
          <w:b/>
          <w:bCs/>
          <w:color w:val="000000"/>
          <w:lang w:eastAsia="pt-BR"/>
        </w:rPr>
        <w:t>/000</w:t>
      </w:r>
      <w:r>
        <w:rPr>
          <w:rFonts w:ascii="Calibri" w:eastAsia="Times New Roman" w:hAnsi="Calibri" w:cs="Calibri"/>
          <w:b/>
          <w:bCs/>
          <w:color w:val="000000"/>
          <w:lang w:eastAsia="pt-BR"/>
        </w:rPr>
        <w:t>3837-7</w:t>
      </w:r>
    </w:p>
    <w:p w14:paraId="4A5465BC" w14:textId="77777777" w:rsidR="00CD344B" w:rsidRPr="00E66FE6" w:rsidRDefault="00CD344B" w:rsidP="00CD344B">
      <w:pPr>
        <w:spacing w:after="0" w:line="240" w:lineRule="auto"/>
        <w:ind w:left="1425" w:hanging="1418"/>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TIPO: MENOR PREÇO UNITÁRIO POR ITEM</w:t>
      </w:r>
    </w:p>
    <w:p w14:paraId="51C99920" w14:textId="77777777" w:rsidR="00CD344B" w:rsidRPr="00E66FE6" w:rsidRDefault="00CD344B" w:rsidP="00CD344B">
      <w:pPr>
        <w:spacing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MODALIDADE: PREGÃO ELETRÔNICO</w:t>
      </w:r>
    </w:p>
    <w:p w14:paraId="0977073A" w14:textId="77777777" w:rsidR="00CD344B" w:rsidRPr="00E66FE6" w:rsidRDefault="00CD344B" w:rsidP="00CD344B">
      <w:pPr>
        <w:spacing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CRITÉRIO DE JULGAMENTO: MENOR PREÇO UNITÁRIO POR ITEM</w:t>
      </w:r>
    </w:p>
    <w:p w14:paraId="3E5F4792" w14:textId="77777777" w:rsidR="00CD344B" w:rsidRPr="00E66FE6" w:rsidRDefault="00CD344B" w:rsidP="00CD344B">
      <w:pPr>
        <w:spacing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OBJETO: </w:t>
      </w:r>
      <w:r w:rsidRPr="00E66FE6">
        <w:rPr>
          <w:rFonts w:ascii="Calibri" w:eastAsia="Times New Roman" w:hAnsi="Calibri" w:cs="Calibri"/>
          <w:color w:val="000000"/>
          <w:lang w:eastAsia="pt-BR"/>
        </w:rPr>
        <w:t>Registro de Preços para </w:t>
      </w:r>
      <w:r w:rsidRPr="00E66FE6">
        <w:rPr>
          <w:rFonts w:ascii="Calibri" w:eastAsia="Times New Roman" w:hAnsi="Calibri" w:cs="Calibri"/>
          <w:b/>
          <w:bCs/>
          <w:color w:val="000000"/>
          <w:lang w:eastAsia="pt-BR"/>
        </w:rPr>
        <w:t>fornecimento de Gás Liquefeito de Petróleo – G.L.P Envasado – Botijão </w:t>
      </w:r>
      <w:r w:rsidRPr="00E66FE6">
        <w:rPr>
          <w:rFonts w:ascii="Calibri" w:eastAsia="Times New Roman" w:hAnsi="Calibri" w:cs="Calibri"/>
          <w:color w:val="000000"/>
          <w:lang w:eastAsia="pt-BR"/>
        </w:rPr>
        <w:t>para a PMSP</w:t>
      </w:r>
      <w:r w:rsidRPr="00E66FE6">
        <w:rPr>
          <w:rFonts w:ascii="Calibri" w:eastAsia="Times New Roman" w:hAnsi="Calibri" w:cs="Calibri"/>
          <w:b/>
          <w:bCs/>
          <w:color w:val="000000"/>
          <w:lang w:eastAsia="pt-BR"/>
        </w:rPr>
        <w:t>, conforme especificações constantes do Anexo I deste Edital.</w:t>
      </w:r>
    </w:p>
    <w:p w14:paraId="1231BE67" w14:textId="77777777" w:rsidR="00E66FE6" w:rsidRPr="00E66FE6" w:rsidRDefault="00E66FE6" w:rsidP="00E66FE6">
      <w:pPr>
        <w:spacing w:after="0" w:line="240" w:lineRule="auto"/>
        <w:ind w:left="1140" w:hanging="1134"/>
        <w:jc w:val="both"/>
        <w:rPr>
          <w:rFonts w:ascii="Times New Roman" w:eastAsia="Times New Roman" w:hAnsi="Times New Roman" w:cs="Times New Roman"/>
          <w:color w:val="000000"/>
          <w:sz w:val="27"/>
          <w:szCs w:val="27"/>
          <w:lang w:eastAsia="pt-BR"/>
        </w:rPr>
      </w:pPr>
    </w:p>
    <w:p w14:paraId="5F02DFC3" w14:textId="77777777" w:rsidR="00E66FE6" w:rsidRPr="00E66FE6" w:rsidRDefault="00E66FE6" w:rsidP="00CB3D21">
      <w:pPr>
        <w:spacing w:before="240" w:after="0" w:line="240" w:lineRule="auto"/>
        <w:ind w:left="1425" w:hanging="1418"/>
        <w:jc w:val="center"/>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spacing w:val="20"/>
          <w:lang w:eastAsia="pt-BR"/>
        </w:rPr>
        <w:t>ANEXO V</w:t>
      </w:r>
    </w:p>
    <w:p w14:paraId="1ADDAD59" w14:textId="77777777" w:rsidR="00E66FE6" w:rsidRDefault="00E66FE6" w:rsidP="00CB3D21">
      <w:pPr>
        <w:spacing w:before="240" w:after="0" w:line="240" w:lineRule="auto"/>
        <w:ind w:left="1140" w:hanging="1134"/>
        <w:jc w:val="center"/>
        <w:rPr>
          <w:rFonts w:ascii="Calibri" w:eastAsia="Times New Roman" w:hAnsi="Calibri" w:cs="Calibri"/>
          <w:b/>
          <w:bCs/>
          <w:color w:val="000000"/>
          <w:lang w:eastAsia="pt-BR"/>
        </w:rPr>
      </w:pPr>
      <w:r w:rsidRPr="00E66FE6">
        <w:rPr>
          <w:rFonts w:ascii="Calibri" w:eastAsia="Times New Roman" w:hAnsi="Calibri" w:cs="Calibri"/>
          <w:b/>
          <w:bCs/>
          <w:color w:val="000000"/>
          <w:lang w:eastAsia="pt-BR"/>
        </w:rPr>
        <w:t>ÓRGÃOS PARTICIPANTES</w:t>
      </w:r>
    </w:p>
    <w:tbl>
      <w:tblPr>
        <w:tblW w:w="0" w:type="auto"/>
        <w:tblInd w:w="55" w:type="dxa"/>
        <w:tblLayout w:type="fixed"/>
        <w:tblCellMar>
          <w:left w:w="70" w:type="dxa"/>
          <w:right w:w="70" w:type="dxa"/>
        </w:tblCellMar>
        <w:tblLook w:val="04A0" w:firstRow="1" w:lastRow="0" w:firstColumn="1" w:lastColumn="0" w:noHBand="0" w:noVBand="1"/>
      </w:tblPr>
      <w:tblGrid>
        <w:gridCol w:w="441"/>
        <w:gridCol w:w="2547"/>
        <w:gridCol w:w="5601"/>
      </w:tblGrid>
      <w:tr w:rsidR="00CB3D21" w:rsidRPr="00CB3D21" w14:paraId="72EA4A8A" w14:textId="77777777" w:rsidTr="00CB3D21">
        <w:trPr>
          <w:trHeight w:val="30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E0C79" w14:textId="77777777" w:rsidR="00CB3D21" w:rsidRPr="00CB3D21" w:rsidRDefault="00CB3D21" w:rsidP="00CB3D21">
            <w:pPr>
              <w:spacing w:after="0" w:line="240" w:lineRule="auto"/>
              <w:jc w:val="center"/>
              <w:rPr>
                <w:rFonts w:ascii="Calibri" w:eastAsia="Times New Roman" w:hAnsi="Calibri" w:cs="Calibri"/>
                <w:b/>
                <w:bCs/>
                <w:color w:val="000000"/>
                <w:sz w:val="20"/>
                <w:szCs w:val="20"/>
                <w:lang w:eastAsia="pt-BR"/>
              </w:rPr>
            </w:pPr>
            <w:r w:rsidRPr="00CB3D21">
              <w:rPr>
                <w:rFonts w:ascii="Calibri" w:eastAsia="Times New Roman" w:hAnsi="Calibri" w:cs="Calibri"/>
                <w:b/>
                <w:bCs/>
                <w:color w:val="000000"/>
                <w:sz w:val="20"/>
                <w:szCs w:val="20"/>
                <w:lang w:eastAsia="pt-BR"/>
              </w:rPr>
              <w:t>#</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1D0C6799" w14:textId="77777777" w:rsidR="00CB3D21" w:rsidRPr="00CB3D21" w:rsidRDefault="00CB3D21" w:rsidP="00CB3D21">
            <w:pPr>
              <w:spacing w:after="0" w:line="240" w:lineRule="auto"/>
              <w:jc w:val="center"/>
              <w:rPr>
                <w:rFonts w:ascii="Calibri" w:eastAsia="Times New Roman" w:hAnsi="Calibri" w:cs="Calibri"/>
                <w:b/>
                <w:bCs/>
                <w:color w:val="000000"/>
                <w:sz w:val="20"/>
                <w:szCs w:val="20"/>
                <w:lang w:eastAsia="pt-BR"/>
              </w:rPr>
            </w:pPr>
            <w:r w:rsidRPr="00CB3D21">
              <w:rPr>
                <w:rFonts w:ascii="Calibri" w:eastAsia="Times New Roman" w:hAnsi="Calibri" w:cs="Calibri"/>
                <w:b/>
                <w:bCs/>
                <w:color w:val="000000"/>
                <w:sz w:val="20"/>
                <w:szCs w:val="20"/>
                <w:lang w:eastAsia="pt-BR"/>
              </w:rPr>
              <w:t>Órgão</w:t>
            </w:r>
          </w:p>
        </w:tc>
        <w:tc>
          <w:tcPr>
            <w:tcW w:w="5601" w:type="dxa"/>
            <w:tcBorders>
              <w:top w:val="single" w:sz="4" w:space="0" w:color="auto"/>
              <w:left w:val="nil"/>
              <w:bottom w:val="single" w:sz="4" w:space="0" w:color="auto"/>
              <w:right w:val="single" w:sz="4" w:space="0" w:color="auto"/>
            </w:tcBorders>
            <w:shd w:val="clear" w:color="auto" w:fill="auto"/>
            <w:vAlign w:val="center"/>
            <w:hideMark/>
          </w:tcPr>
          <w:p w14:paraId="6C0E590E" w14:textId="77777777" w:rsidR="00CB3D21" w:rsidRPr="00CB3D21" w:rsidRDefault="00CB3D21" w:rsidP="00CB3D21">
            <w:pPr>
              <w:spacing w:after="0" w:line="240" w:lineRule="auto"/>
              <w:jc w:val="center"/>
              <w:rPr>
                <w:rFonts w:ascii="Calibri" w:eastAsia="Times New Roman" w:hAnsi="Calibri" w:cs="Calibri"/>
                <w:b/>
                <w:bCs/>
                <w:color w:val="000000"/>
                <w:sz w:val="20"/>
                <w:szCs w:val="20"/>
                <w:lang w:eastAsia="pt-BR"/>
              </w:rPr>
            </w:pPr>
            <w:r w:rsidRPr="00CB3D21">
              <w:rPr>
                <w:rFonts w:ascii="Calibri" w:eastAsia="Times New Roman" w:hAnsi="Calibri" w:cs="Calibri"/>
                <w:b/>
                <w:bCs/>
                <w:color w:val="000000"/>
                <w:sz w:val="20"/>
                <w:szCs w:val="20"/>
                <w:lang w:eastAsia="pt-BR"/>
              </w:rPr>
              <w:t>Endereços</w:t>
            </w:r>
          </w:p>
        </w:tc>
      </w:tr>
      <w:tr w:rsidR="00CB3D21" w:rsidRPr="00CB3D21" w14:paraId="491ADECF" w14:textId="77777777" w:rsidTr="00CB3D21">
        <w:trPr>
          <w:trHeight w:val="45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19F14E3C" w14:textId="77777777" w:rsidR="00CB3D21" w:rsidRPr="00CB3D21" w:rsidRDefault="00CB3D21" w:rsidP="00CB3D21">
            <w:pPr>
              <w:spacing w:after="0" w:line="240" w:lineRule="auto"/>
              <w:jc w:val="center"/>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1</w:t>
            </w:r>
          </w:p>
        </w:tc>
        <w:tc>
          <w:tcPr>
            <w:tcW w:w="2547" w:type="dxa"/>
            <w:tcBorders>
              <w:top w:val="nil"/>
              <w:left w:val="nil"/>
              <w:bottom w:val="single" w:sz="4" w:space="0" w:color="auto"/>
              <w:right w:val="single" w:sz="4" w:space="0" w:color="auto"/>
            </w:tcBorders>
            <w:shd w:val="clear" w:color="auto" w:fill="auto"/>
            <w:noWrap/>
            <w:vAlign w:val="bottom"/>
            <w:hideMark/>
          </w:tcPr>
          <w:p w14:paraId="6DEA10F9"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SEME - Secretaria Municipal de Esportes e Lazer</w:t>
            </w:r>
          </w:p>
        </w:tc>
        <w:tc>
          <w:tcPr>
            <w:tcW w:w="5601" w:type="dxa"/>
            <w:tcBorders>
              <w:top w:val="nil"/>
              <w:left w:val="nil"/>
              <w:bottom w:val="single" w:sz="4" w:space="0" w:color="auto"/>
              <w:right w:val="single" w:sz="4" w:space="0" w:color="auto"/>
            </w:tcBorders>
            <w:shd w:val="clear" w:color="auto" w:fill="auto"/>
            <w:noWrap/>
            <w:vAlign w:val="bottom"/>
            <w:hideMark/>
          </w:tcPr>
          <w:p w14:paraId="63611954"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Rua Pedro de Toledo, 1651</w:t>
            </w:r>
          </w:p>
        </w:tc>
      </w:tr>
      <w:tr w:rsidR="00CB3D21" w:rsidRPr="00CB3D21" w14:paraId="47CF4F3C" w14:textId="77777777" w:rsidTr="00CB3D21">
        <w:trPr>
          <w:trHeight w:val="330"/>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42F596" w14:textId="77777777" w:rsidR="00CB3D21" w:rsidRPr="00CB3D21" w:rsidRDefault="00CB3D21" w:rsidP="00CB3D21">
            <w:pPr>
              <w:spacing w:after="0" w:line="240" w:lineRule="auto"/>
              <w:jc w:val="center"/>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2</w:t>
            </w:r>
          </w:p>
        </w:tc>
        <w:tc>
          <w:tcPr>
            <w:tcW w:w="2547" w:type="dxa"/>
            <w:vMerge w:val="restart"/>
            <w:tcBorders>
              <w:top w:val="nil"/>
              <w:left w:val="single" w:sz="4" w:space="0" w:color="auto"/>
              <w:bottom w:val="single" w:sz="4" w:space="0" w:color="auto"/>
              <w:right w:val="single" w:sz="4" w:space="0" w:color="auto"/>
            </w:tcBorders>
            <w:shd w:val="clear" w:color="auto" w:fill="auto"/>
            <w:vAlign w:val="center"/>
            <w:hideMark/>
          </w:tcPr>
          <w:p w14:paraId="27D55D12"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SMDET - Secretaria Municipal de Desenvolvimento Econômico e Trabalho</w:t>
            </w:r>
          </w:p>
        </w:tc>
        <w:tc>
          <w:tcPr>
            <w:tcW w:w="5601" w:type="dxa"/>
            <w:tcBorders>
              <w:top w:val="nil"/>
              <w:left w:val="nil"/>
              <w:bottom w:val="single" w:sz="4" w:space="0" w:color="auto"/>
              <w:right w:val="single" w:sz="4" w:space="0" w:color="auto"/>
            </w:tcBorders>
            <w:shd w:val="clear" w:color="auto" w:fill="auto"/>
            <w:noWrap/>
            <w:vAlign w:val="bottom"/>
            <w:hideMark/>
          </w:tcPr>
          <w:p w14:paraId="0B864320"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CRESAN Vila Maria – Rua Sobral Junior, 264 – Vila Maria</w:t>
            </w:r>
          </w:p>
        </w:tc>
      </w:tr>
      <w:tr w:rsidR="00CB3D21" w:rsidRPr="00CB3D21" w14:paraId="490E372B" w14:textId="77777777" w:rsidTr="00CB3D21">
        <w:trPr>
          <w:trHeight w:val="300"/>
        </w:trPr>
        <w:tc>
          <w:tcPr>
            <w:tcW w:w="441" w:type="dxa"/>
            <w:vMerge/>
            <w:tcBorders>
              <w:top w:val="nil"/>
              <w:left w:val="single" w:sz="4" w:space="0" w:color="auto"/>
              <w:bottom w:val="single" w:sz="4" w:space="0" w:color="auto"/>
              <w:right w:val="single" w:sz="4" w:space="0" w:color="auto"/>
            </w:tcBorders>
            <w:vAlign w:val="center"/>
            <w:hideMark/>
          </w:tcPr>
          <w:p w14:paraId="36FEB5B0"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p>
        </w:tc>
        <w:tc>
          <w:tcPr>
            <w:tcW w:w="2547" w:type="dxa"/>
            <w:vMerge/>
            <w:tcBorders>
              <w:top w:val="nil"/>
              <w:left w:val="single" w:sz="4" w:space="0" w:color="auto"/>
              <w:bottom w:val="single" w:sz="4" w:space="0" w:color="auto"/>
              <w:right w:val="single" w:sz="4" w:space="0" w:color="auto"/>
            </w:tcBorders>
            <w:vAlign w:val="center"/>
            <w:hideMark/>
          </w:tcPr>
          <w:p w14:paraId="30D7AA69"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p>
        </w:tc>
        <w:tc>
          <w:tcPr>
            <w:tcW w:w="5601" w:type="dxa"/>
            <w:tcBorders>
              <w:top w:val="nil"/>
              <w:left w:val="nil"/>
              <w:bottom w:val="single" w:sz="4" w:space="0" w:color="auto"/>
              <w:right w:val="single" w:sz="4" w:space="0" w:color="auto"/>
            </w:tcBorders>
            <w:shd w:val="clear" w:color="auto" w:fill="auto"/>
            <w:noWrap/>
            <w:vAlign w:val="bottom"/>
            <w:hideMark/>
          </w:tcPr>
          <w:p w14:paraId="5C50BE70"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 xml:space="preserve">CRESAN Butantã – Rua </w:t>
            </w:r>
            <w:proofErr w:type="spellStart"/>
            <w:r w:rsidRPr="00CB3D21">
              <w:rPr>
                <w:rFonts w:ascii="Calibri" w:eastAsia="Times New Roman" w:hAnsi="Calibri" w:cs="Calibri"/>
                <w:color w:val="000000"/>
                <w:sz w:val="20"/>
                <w:szCs w:val="20"/>
                <w:lang w:eastAsia="pt-BR"/>
              </w:rPr>
              <w:t>Nella</w:t>
            </w:r>
            <w:proofErr w:type="spellEnd"/>
            <w:r w:rsidRPr="00CB3D21">
              <w:rPr>
                <w:rFonts w:ascii="Calibri" w:eastAsia="Times New Roman" w:hAnsi="Calibri" w:cs="Calibri"/>
                <w:color w:val="000000"/>
                <w:sz w:val="20"/>
                <w:szCs w:val="20"/>
                <w:lang w:eastAsia="pt-BR"/>
              </w:rPr>
              <w:t xml:space="preserve"> </w:t>
            </w:r>
            <w:proofErr w:type="spellStart"/>
            <w:r w:rsidRPr="00CB3D21">
              <w:rPr>
                <w:rFonts w:ascii="Calibri" w:eastAsia="Times New Roman" w:hAnsi="Calibri" w:cs="Calibri"/>
                <w:color w:val="000000"/>
                <w:sz w:val="20"/>
                <w:szCs w:val="20"/>
                <w:lang w:eastAsia="pt-BR"/>
              </w:rPr>
              <w:t>Murari</w:t>
            </w:r>
            <w:proofErr w:type="spellEnd"/>
            <w:r w:rsidRPr="00CB3D21">
              <w:rPr>
                <w:rFonts w:ascii="Calibri" w:eastAsia="Times New Roman" w:hAnsi="Calibri" w:cs="Calibri"/>
                <w:color w:val="000000"/>
                <w:sz w:val="20"/>
                <w:szCs w:val="20"/>
                <w:lang w:eastAsia="pt-BR"/>
              </w:rPr>
              <w:t xml:space="preserve"> Rosa, 40 - Butantã</w:t>
            </w:r>
          </w:p>
        </w:tc>
      </w:tr>
      <w:tr w:rsidR="00CB3D21" w:rsidRPr="00CB3D21" w14:paraId="46D34412" w14:textId="77777777" w:rsidTr="00CB3D21">
        <w:trPr>
          <w:trHeight w:val="300"/>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B778152" w14:textId="77777777" w:rsidR="00CB3D21" w:rsidRPr="00CB3D21" w:rsidRDefault="00CB3D21" w:rsidP="00CB3D21">
            <w:pPr>
              <w:spacing w:after="0" w:line="240" w:lineRule="auto"/>
              <w:jc w:val="center"/>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3</w:t>
            </w:r>
          </w:p>
        </w:tc>
        <w:tc>
          <w:tcPr>
            <w:tcW w:w="2547" w:type="dxa"/>
            <w:vMerge w:val="restart"/>
            <w:tcBorders>
              <w:top w:val="nil"/>
              <w:left w:val="single" w:sz="4" w:space="0" w:color="auto"/>
              <w:bottom w:val="single" w:sz="4" w:space="0" w:color="auto"/>
              <w:right w:val="single" w:sz="4" w:space="0" w:color="auto"/>
            </w:tcBorders>
            <w:shd w:val="clear" w:color="auto" w:fill="auto"/>
            <w:vAlign w:val="center"/>
            <w:hideMark/>
          </w:tcPr>
          <w:p w14:paraId="01F89B98"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SMDHC - Secretaria Municipal de Direitos Humanos e Cidadania</w:t>
            </w:r>
          </w:p>
        </w:tc>
        <w:tc>
          <w:tcPr>
            <w:tcW w:w="5601" w:type="dxa"/>
            <w:tcBorders>
              <w:top w:val="nil"/>
              <w:left w:val="nil"/>
              <w:bottom w:val="single" w:sz="4" w:space="0" w:color="auto"/>
              <w:right w:val="single" w:sz="4" w:space="0" w:color="auto"/>
            </w:tcBorders>
            <w:shd w:val="clear" w:color="auto" w:fill="auto"/>
            <w:noWrap/>
            <w:vAlign w:val="bottom"/>
            <w:hideMark/>
          </w:tcPr>
          <w:p w14:paraId="0C7055E4"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 xml:space="preserve">Rua Professor Oscar Barreto Filho, 350 - Grajaú </w:t>
            </w:r>
          </w:p>
        </w:tc>
      </w:tr>
      <w:tr w:rsidR="00CB3D21" w:rsidRPr="00CB3D21" w14:paraId="3DA245D1" w14:textId="77777777" w:rsidTr="00CB3D21">
        <w:trPr>
          <w:trHeight w:val="300"/>
        </w:trPr>
        <w:tc>
          <w:tcPr>
            <w:tcW w:w="441" w:type="dxa"/>
            <w:vMerge/>
            <w:tcBorders>
              <w:top w:val="nil"/>
              <w:left w:val="single" w:sz="4" w:space="0" w:color="auto"/>
              <w:bottom w:val="single" w:sz="4" w:space="0" w:color="auto"/>
              <w:right w:val="single" w:sz="4" w:space="0" w:color="auto"/>
            </w:tcBorders>
            <w:vAlign w:val="center"/>
            <w:hideMark/>
          </w:tcPr>
          <w:p w14:paraId="7196D064"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p>
        </w:tc>
        <w:tc>
          <w:tcPr>
            <w:tcW w:w="2547" w:type="dxa"/>
            <w:vMerge/>
            <w:tcBorders>
              <w:top w:val="nil"/>
              <w:left w:val="single" w:sz="4" w:space="0" w:color="auto"/>
              <w:bottom w:val="single" w:sz="4" w:space="0" w:color="auto"/>
              <w:right w:val="single" w:sz="4" w:space="0" w:color="auto"/>
            </w:tcBorders>
            <w:vAlign w:val="center"/>
            <w:hideMark/>
          </w:tcPr>
          <w:p w14:paraId="34FF1C98"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p>
        </w:tc>
        <w:tc>
          <w:tcPr>
            <w:tcW w:w="5601" w:type="dxa"/>
            <w:tcBorders>
              <w:top w:val="nil"/>
              <w:left w:val="nil"/>
              <w:bottom w:val="single" w:sz="4" w:space="0" w:color="auto"/>
              <w:right w:val="single" w:sz="4" w:space="0" w:color="auto"/>
            </w:tcBorders>
            <w:shd w:val="clear" w:color="auto" w:fill="auto"/>
            <w:noWrap/>
            <w:vAlign w:val="bottom"/>
            <w:hideMark/>
          </w:tcPr>
          <w:p w14:paraId="700E59F9"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Rua Joaquim Antônio Arruda, 74 - Perus</w:t>
            </w:r>
          </w:p>
        </w:tc>
      </w:tr>
      <w:tr w:rsidR="00CB3D21" w:rsidRPr="00CB3D21" w14:paraId="0212713E" w14:textId="77777777" w:rsidTr="00CB3D21">
        <w:trPr>
          <w:trHeight w:val="300"/>
        </w:trPr>
        <w:tc>
          <w:tcPr>
            <w:tcW w:w="441" w:type="dxa"/>
            <w:vMerge/>
            <w:tcBorders>
              <w:top w:val="nil"/>
              <w:left w:val="single" w:sz="4" w:space="0" w:color="auto"/>
              <w:bottom w:val="single" w:sz="4" w:space="0" w:color="auto"/>
              <w:right w:val="single" w:sz="4" w:space="0" w:color="auto"/>
            </w:tcBorders>
            <w:vAlign w:val="center"/>
            <w:hideMark/>
          </w:tcPr>
          <w:p w14:paraId="6D072C0D"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p>
        </w:tc>
        <w:tc>
          <w:tcPr>
            <w:tcW w:w="2547" w:type="dxa"/>
            <w:vMerge/>
            <w:tcBorders>
              <w:top w:val="nil"/>
              <w:left w:val="single" w:sz="4" w:space="0" w:color="auto"/>
              <w:bottom w:val="single" w:sz="4" w:space="0" w:color="auto"/>
              <w:right w:val="single" w:sz="4" w:space="0" w:color="auto"/>
            </w:tcBorders>
            <w:vAlign w:val="center"/>
            <w:hideMark/>
          </w:tcPr>
          <w:p w14:paraId="48A21919"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p>
        </w:tc>
        <w:tc>
          <w:tcPr>
            <w:tcW w:w="5601" w:type="dxa"/>
            <w:tcBorders>
              <w:top w:val="nil"/>
              <w:left w:val="nil"/>
              <w:bottom w:val="single" w:sz="4" w:space="0" w:color="auto"/>
              <w:right w:val="single" w:sz="4" w:space="0" w:color="auto"/>
            </w:tcBorders>
            <w:shd w:val="clear" w:color="auto" w:fill="auto"/>
            <w:noWrap/>
            <w:vAlign w:val="bottom"/>
            <w:hideMark/>
          </w:tcPr>
          <w:p w14:paraId="36DCEFB0"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Rua Dr. Bacelar, 20 – Vila Clementino</w:t>
            </w:r>
          </w:p>
        </w:tc>
      </w:tr>
      <w:tr w:rsidR="00CB3D21" w:rsidRPr="00CB3D21" w14:paraId="29593886" w14:textId="77777777" w:rsidTr="00CB3D21">
        <w:trPr>
          <w:trHeight w:val="300"/>
        </w:trPr>
        <w:tc>
          <w:tcPr>
            <w:tcW w:w="441" w:type="dxa"/>
            <w:vMerge/>
            <w:tcBorders>
              <w:top w:val="nil"/>
              <w:left w:val="single" w:sz="4" w:space="0" w:color="auto"/>
              <w:bottom w:val="single" w:sz="4" w:space="0" w:color="auto"/>
              <w:right w:val="single" w:sz="4" w:space="0" w:color="auto"/>
            </w:tcBorders>
            <w:vAlign w:val="center"/>
            <w:hideMark/>
          </w:tcPr>
          <w:p w14:paraId="6BD18F9B"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p>
        </w:tc>
        <w:tc>
          <w:tcPr>
            <w:tcW w:w="2547" w:type="dxa"/>
            <w:vMerge/>
            <w:tcBorders>
              <w:top w:val="nil"/>
              <w:left w:val="single" w:sz="4" w:space="0" w:color="auto"/>
              <w:bottom w:val="single" w:sz="4" w:space="0" w:color="auto"/>
              <w:right w:val="single" w:sz="4" w:space="0" w:color="auto"/>
            </w:tcBorders>
            <w:vAlign w:val="center"/>
            <w:hideMark/>
          </w:tcPr>
          <w:p w14:paraId="238601FE"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p>
        </w:tc>
        <w:tc>
          <w:tcPr>
            <w:tcW w:w="5601" w:type="dxa"/>
            <w:tcBorders>
              <w:top w:val="nil"/>
              <w:left w:val="nil"/>
              <w:bottom w:val="single" w:sz="4" w:space="0" w:color="auto"/>
              <w:right w:val="single" w:sz="4" w:space="0" w:color="auto"/>
            </w:tcBorders>
            <w:shd w:val="clear" w:color="auto" w:fill="auto"/>
            <w:noWrap/>
            <w:vAlign w:val="bottom"/>
            <w:hideMark/>
          </w:tcPr>
          <w:p w14:paraId="717E6B46"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 xml:space="preserve">Rua Terezinha do Prado Oliveira, 119 - Parelheiros </w:t>
            </w:r>
          </w:p>
        </w:tc>
      </w:tr>
      <w:tr w:rsidR="00CB3D21" w:rsidRPr="00CB3D21" w14:paraId="34825E98" w14:textId="77777777" w:rsidTr="00CB3D21">
        <w:trPr>
          <w:trHeight w:val="300"/>
        </w:trPr>
        <w:tc>
          <w:tcPr>
            <w:tcW w:w="441" w:type="dxa"/>
            <w:vMerge/>
            <w:tcBorders>
              <w:top w:val="nil"/>
              <w:left w:val="single" w:sz="4" w:space="0" w:color="auto"/>
              <w:bottom w:val="single" w:sz="4" w:space="0" w:color="auto"/>
              <w:right w:val="single" w:sz="4" w:space="0" w:color="auto"/>
            </w:tcBorders>
            <w:vAlign w:val="center"/>
            <w:hideMark/>
          </w:tcPr>
          <w:p w14:paraId="0F3CABC7"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p>
        </w:tc>
        <w:tc>
          <w:tcPr>
            <w:tcW w:w="2547" w:type="dxa"/>
            <w:vMerge/>
            <w:tcBorders>
              <w:top w:val="nil"/>
              <w:left w:val="single" w:sz="4" w:space="0" w:color="auto"/>
              <w:bottom w:val="single" w:sz="4" w:space="0" w:color="auto"/>
              <w:right w:val="single" w:sz="4" w:space="0" w:color="auto"/>
            </w:tcBorders>
            <w:vAlign w:val="center"/>
            <w:hideMark/>
          </w:tcPr>
          <w:p w14:paraId="5B08B5D1"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p>
        </w:tc>
        <w:tc>
          <w:tcPr>
            <w:tcW w:w="5601" w:type="dxa"/>
            <w:tcBorders>
              <w:top w:val="nil"/>
              <w:left w:val="nil"/>
              <w:bottom w:val="single" w:sz="4" w:space="0" w:color="auto"/>
              <w:right w:val="single" w:sz="4" w:space="0" w:color="auto"/>
            </w:tcBorders>
            <w:shd w:val="clear" w:color="auto" w:fill="auto"/>
            <w:noWrap/>
            <w:vAlign w:val="bottom"/>
            <w:hideMark/>
          </w:tcPr>
          <w:p w14:paraId="5D1322B6"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Rua Mário Lopes Leão, 240 - Santo Amaro</w:t>
            </w:r>
          </w:p>
        </w:tc>
      </w:tr>
      <w:tr w:rsidR="00CB3D21" w:rsidRPr="00CB3D21" w14:paraId="15E1155B" w14:textId="77777777" w:rsidTr="00CB3D21">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279935FF" w14:textId="77777777" w:rsidR="00CB3D21" w:rsidRPr="00CB3D21" w:rsidRDefault="00CB3D21" w:rsidP="00CB3D21">
            <w:pPr>
              <w:spacing w:after="0" w:line="240" w:lineRule="auto"/>
              <w:jc w:val="center"/>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4</w:t>
            </w:r>
          </w:p>
        </w:tc>
        <w:tc>
          <w:tcPr>
            <w:tcW w:w="2547" w:type="dxa"/>
            <w:tcBorders>
              <w:top w:val="nil"/>
              <w:left w:val="nil"/>
              <w:bottom w:val="single" w:sz="4" w:space="0" w:color="auto"/>
              <w:right w:val="single" w:sz="4" w:space="0" w:color="auto"/>
            </w:tcBorders>
            <w:shd w:val="clear" w:color="auto" w:fill="auto"/>
            <w:noWrap/>
            <w:vAlign w:val="bottom"/>
            <w:hideMark/>
          </w:tcPr>
          <w:p w14:paraId="149D6E8B"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SME - Secretaria Municipal de Educação</w:t>
            </w:r>
          </w:p>
        </w:tc>
        <w:tc>
          <w:tcPr>
            <w:tcW w:w="5601" w:type="dxa"/>
            <w:tcBorders>
              <w:top w:val="nil"/>
              <w:left w:val="nil"/>
              <w:bottom w:val="single" w:sz="4" w:space="0" w:color="auto"/>
              <w:right w:val="single" w:sz="4" w:space="0" w:color="auto"/>
            </w:tcBorders>
            <w:shd w:val="clear" w:color="auto" w:fill="auto"/>
            <w:noWrap/>
            <w:vAlign w:val="bottom"/>
            <w:hideMark/>
          </w:tcPr>
          <w:p w14:paraId="1DF008B0"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Rua Taboão número 10 - Sumaré - São Paulo/SP</w:t>
            </w:r>
          </w:p>
        </w:tc>
      </w:tr>
      <w:tr w:rsidR="00CB3D21" w:rsidRPr="00CB3D21" w14:paraId="3CEA95FD" w14:textId="77777777" w:rsidTr="00CB3D21">
        <w:trPr>
          <w:trHeight w:val="52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729DE7E4" w14:textId="77777777" w:rsidR="00CB3D21" w:rsidRPr="00CB3D21" w:rsidRDefault="00CB3D21" w:rsidP="00CB3D21">
            <w:pPr>
              <w:spacing w:after="0" w:line="240" w:lineRule="auto"/>
              <w:jc w:val="center"/>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5</w:t>
            </w:r>
          </w:p>
        </w:tc>
        <w:tc>
          <w:tcPr>
            <w:tcW w:w="2547" w:type="dxa"/>
            <w:tcBorders>
              <w:top w:val="nil"/>
              <w:left w:val="nil"/>
              <w:bottom w:val="single" w:sz="4" w:space="0" w:color="auto"/>
              <w:right w:val="single" w:sz="4" w:space="0" w:color="auto"/>
            </w:tcBorders>
            <w:shd w:val="clear" w:color="auto" w:fill="auto"/>
            <w:vAlign w:val="bottom"/>
            <w:hideMark/>
          </w:tcPr>
          <w:p w14:paraId="69F0B51E"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SME DRE CL - Diretoria Regional de Educação Campo Limpo</w:t>
            </w:r>
          </w:p>
        </w:tc>
        <w:tc>
          <w:tcPr>
            <w:tcW w:w="5601" w:type="dxa"/>
            <w:tcBorders>
              <w:top w:val="nil"/>
              <w:left w:val="nil"/>
              <w:bottom w:val="single" w:sz="4" w:space="0" w:color="auto"/>
              <w:right w:val="single" w:sz="4" w:space="0" w:color="auto"/>
            </w:tcBorders>
            <w:shd w:val="clear" w:color="auto" w:fill="auto"/>
            <w:noWrap/>
            <w:vAlign w:val="bottom"/>
            <w:hideMark/>
          </w:tcPr>
          <w:p w14:paraId="4CFA7F25"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Avenida João Dias ,3763 - Jd. Santo Antonio - CEP: 05801-000</w:t>
            </w:r>
          </w:p>
        </w:tc>
      </w:tr>
      <w:tr w:rsidR="00CB3D21" w:rsidRPr="00CB3D21" w14:paraId="7ACA3849" w14:textId="77777777" w:rsidTr="00CB3D21">
        <w:trPr>
          <w:trHeight w:val="52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68AED84D" w14:textId="77777777" w:rsidR="00CB3D21" w:rsidRPr="00CB3D21" w:rsidRDefault="00CB3D21" w:rsidP="00CB3D21">
            <w:pPr>
              <w:spacing w:after="0" w:line="240" w:lineRule="auto"/>
              <w:jc w:val="center"/>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6</w:t>
            </w:r>
          </w:p>
        </w:tc>
        <w:tc>
          <w:tcPr>
            <w:tcW w:w="2547" w:type="dxa"/>
            <w:tcBorders>
              <w:top w:val="nil"/>
              <w:left w:val="nil"/>
              <w:bottom w:val="single" w:sz="4" w:space="0" w:color="auto"/>
              <w:right w:val="single" w:sz="4" w:space="0" w:color="auto"/>
            </w:tcBorders>
            <w:shd w:val="clear" w:color="auto" w:fill="auto"/>
            <w:vAlign w:val="bottom"/>
            <w:hideMark/>
          </w:tcPr>
          <w:p w14:paraId="6D082921"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SME DRE CS - Diretoria Regional de Educação Capela do Socorro</w:t>
            </w:r>
          </w:p>
        </w:tc>
        <w:tc>
          <w:tcPr>
            <w:tcW w:w="5601" w:type="dxa"/>
            <w:tcBorders>
              <w:top w:val="nil"/>
              <w:left w:val="nil"/>
              <w:bottom w:val="single" w:sz="4" w:space="0" w:color="auto"/>
              <w:right w:val="single" w:sz="4" w:space="0" w:color="auto"/>
            </w:tcBorders>
            <w:shd w:val="clear" w:color="auto" w:fill="auto"/>
            <w:noWrap/>
            <w:vAlign w:val="bottom"/>
            <w:hideMark/>
          </w:tcPr>
          <w:p w14:paraId="386D5A79"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 xml:space="preserve">Rua </w:t>
            </w:r>
            <w:proofErr w:type="spellStart"/>
            <w:r w:rsidRPr="00CB3D21">
              <w:rPr>
                <w:rFonts w:ascii="Calibri" w:eastAsia="Times New Roman" w:hAnsi="Calibri" w:cs="Calibri"/>
                <w:color w:val="000000"/>
                <w:sz w:val="20"/>
                <w:szCs w:val="20"/>
                <w:lang w:eastAsia="pt-BR"/>
              </w:rPr>
              <w:t>Jaburuna</w:t>
            </w:r>
            <w:proofErr w:type="spellEnd"/>
            <w:r w:rsidRPr="00CB3D21">
              <w:rPr>
                <w:rFonts w:ascii="Calibri" w:eastAsia="Times New Roman" w:hAnsi="Calibri" w:cs="Calibri"/>
                <w:color w:val="000000"/>
                <w:sz w:val="20"/>
                <w:szCs w:val="20"/>
                <w:lang w:eastAsia="pt-BR"/>
              </w:rPr>
              <w:t>, 82 - Cidade Dutra - SP - CEP 04803-040</w:t>
            </w:r>
          </w:p>
        </w:tc>
      </w:tr>
      <w:tr w:rsidR="00CB3D21" w:rsidRPr="00CB3D21" w14:paraId="6C179169" w14:textId="77777777" w:rsidTr="00CB3D21">
        <w:trPr>
          <w:trHeight w:val="52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109B8484" w14:textId="77777777" w:rsidR="00CB3D21" w:rsidRPr="00CB3D21" w:rsidRDefault="00CB3D21" w:rsidP="00CB3D21">
            <w:pPr>
              <w:spacing w:after="0" w:line="240" w:lineRule="auto"/>
              <w:jc w:val="center"/>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7</w:t>
            </w:r>
          </w:p>
        </w:tc>
        <w:tc>
          <w:tcPr>
            <w:tcW w:w="2547" w:type="dxa"/>
            <w:tcBorders>
              <w:top w:val="nil"/>
              <w:left w:val="nil"/>
              <w:bottom w:val="single" w:sz="4" w:space="0" w:color="auto"/>
              <w:right w:val="single" w:sz="4" w:space="0" w:color="auto"/>
            </w:tcBorders>
            <w:shd w:val="clear" w:color="auto" w:fill="auto"/>
            <w:vAlign w:val="bottom"/>
            <w:hideMark/>
          </w:tcPr>
          <w:p w14:paraId="7F6206EC"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SME DRE FB - Diretoria Regional de Educação Freguesia/Brasilândia</w:t>
            </w:r>
          </w:p>
        </w:tc>
        <w:tc>
          <w:tcPr>
            <w:tcW w:w="5601" w:type="dxa"/>
            <w:tcBorders>
              <w:top w:val="nil"/>
              <w:left w:val="nil"/>
              <w:bottom w:val="single" w:sz="4" w:space="0" w:color="auto"/>
              <w:right w:val="single" w:sz="4" w:space="0" w:color="auto"/>
            </w:tcBorders>
            <w:shd w:val="clear" w:color="auto" w:fill="auto"/>
            <w:noWrap/>
            <w:vAlign w:val="bottom"/>
            <w:hideMark/>
          </w:tcPr>
          <w:p w14:paraId="0E11C835"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Rua Léo Ribeiro de Moraes, 66</w:t>
            </w:r>
          </w:p>
        </w:tc>
      </w:tr>
      <w:tr w:rsidR="00CB3D21" w:rsidRPr="00CB3D21" w14:paraId="5DE4AAF7" w14:textId="77777777" w:rsidTr="00CB3D21">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03853697" w14:textId="77777777" w:rsidR="00CB3D21" w:rsidRPr="00CB3D21" w:rsidRDefault="00CB3D21" w:rsidP="00CB3D21">
            <w:pPr>
              <w:spacing w:after="0" w:line="240" w:lineRule="auto"/>
              <w:jc w:val="center"/>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8</w:t>
            </w:r>
          </w:p>
        </w:tc>
        <w:tc>
          <w:tcPr>
            <w:tcW w:w="2547" w:type="dxa"/>
            <w:tcBorders>
              <w:top w:val="nil"/>
              <w:left w:val="nil"/>
              <w:bottom w:val="single" w:sz="4" w:space="0" w:color="auto"/>
              <w:right w:val="single" w:sz="4" w:space="0" w:color="auto"/>
            </w:tcBorders>
            <w:shd w:val="clear" w:color="auto" w:fill="auto"/>
            <w:noWrap/>
            <w:vAlign w:val="bottom"/>
            <w:hideMark/>
          </w:tcPr>
          <w:p w14:paraId="3149FED2"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SME DRE IP - Diretoria Regional de Educação Ipiranga</w:t>
            </w:r>
          </w:p>
        </w:tc>
        <w:tc>
          <w:tcPr>
            <w:tcW w:w="5601" w:type="dxa"/>
            <w:tcBorders>
              <w:top w:val="nil"/>
              <w:left w:val="nil"/>
              <w:bottom w:val="single" w:sz="4" w:space="0" w:color="auto"/>
              <w:right w:val="single" w:sz="4" w:space="0" w:color="auto"/>
            </w:tcBorders>
            <w:shd w:val="clear" w:color="auto" w:fill="auto"/>
            <w:noWrap/>
            <w:vAlign w:val="bottom"/>
            <w:hideMark/>
          </w:tcPr>
          <w:p w14:paraId="1139AD0B"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 xml:space="preserve">Rua Leandro </w:t>
            </w:r>
            <w:proofErr w:type="spellStart"/>
            <w:r w:rsidRPr="00CB3D21">
              <w:rPr>
                <w:rFonts w:ascii="Calibri" w:eastAsia="Times New Roman" w:hAnsi="Calibri" w:cs="Calibri"/>
                <w:color w:val="000000"/>
                <w:sz w:val="20"/>
                <w:szCs w:val="20"/>
                <w:lang w:eastAsia="pt-BR"/>
              </w:rPr>
              <w:t>Dupret</w:t>
            </w:r>
            <w:proofErr w:type="spellEnd"/>
            <w:r w:rsidRPr="00CB3D21">
              <w:rPr>
                <w:rFonts w:ascii="Calibri" w:eastAsia="Times New Roman" w:hAnsi="Calibri" w:cs="Calibri"/>
                <w:color w:val="000000"/>
                <w:sz w:val="20"/>
                <w:szCs w:val="20"/>
                <w:lang w:eastAsia="pt-BR"/>
              </w:rPr>
              <w:t>, 525</w:t>
            </w:r>
          </w:p>
        </w:tc>
      </w:tr>
      <w:tr w:rsidR="00CB3D21" w:rsidRPr="00CB3D21" w14:paraId="072B28F2" w14:textId="77777777" w:rsidTr="00CB3D21">
        <w:trPr>
          <w:trHeight w:val="300"/>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89009E4" w14:textId="77777777" w:rsidR="00CB3D21" w:rsidRPr="00CB3D21" w:rsidRDefault="00CB3D21" w:rsidP="00CB3D21">
            <w:pPr>
              <w:spacing w:after="0" w:line="240" w:lineRule="auto"/>
              <w:jc w:val="center"/>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9</w:t>
            </w:r>
          </w:p>
        </w:tc>
        <w:tc>
          <w:tcPr>
            <w:tcW w:w="254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73EE93"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SME DRE IQ - Diretoria Regional de Educação Itaquera</w:t>
            </w:r>
          </w:p>
        </w:tc>
        <w:tc>
          <w:tcPr>
            <w:tcW w:w="5601" w:type="dxa"/>
            <w:tcBorders>
              <w:top w:val="nil"/>
              <w:left w:val="nil"/>
              <w:bottom w:val="single" w:sz="4" w:space="0" w:color="auto"/>
              <w:right w:val="single" w:sz="4" w:space="0" w:color="auto"/>
            </w:tcBorders>
            <w:shd w:val="clear" w:color="auto" w:fill="auto"/>
            <w:noWrap/>
            <w:vAlign w:val="bottom"/>
            <w:hideMark/>
          </w:tcPr>
          <w:p w14:paraId="7F3EAEBF"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DRE - Av. Itaquera, 241, Cidade Líder, São Paulo - SP, CEP 08285-060</w:t>
            </w:r>
          </w:p>
        </w:tc>
      </w:tr>
      <w:tr w:rsidR="00CB3D21" w:rsidRPr="00CB3D21" w14:paraId="1721B533" w14:textId="77777777" w:rsidTr="00CB3D21">
        <w:trPr>
          <w:trHeight w:val="300"/>
        </w:trPr>
        <w:tc>
          <w:tcPr>
            <w:tcW w:w="441" w:type="dxa"/>
            <w:vMerge/>
            <w:tcBorders>
              <w:top w:val="nil"/>
              <w:left w:val="single" w:sz="4" w:space="0" w:color="auto"/>
              <w:bottom w:val="single" w:sz="4" w:space="0" w:color="auto"/>
              <w:right w:val="single" w:sz="4" w:space="0" w:color="auto"/>
            </w:tcBorders>
            <w:vAlign w:val="center"/>
            <w:hideMark/>
          </w:tcPr>
          <w:p w14:paraId="16DEB4AB"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p>
        </w:tc>
        <w:tc>
          <w:tcPr>
            <w:tcW w:w="2547" w:type="dxa"/>
            <w:vMerge/>
            <w:tcBorders>
              <w:top w:val="nil"/>
              <w:left w:val="single" w:sz="4" w:space="0" w:color="auto"/>
              <w:bottom w:val="single" w:sz="4" w:space="0" w:color="auto"/>
              <w:right w:val="single" w:sz="4" w:space="0" w:color="auto"/>
            </w:tcBorders>
            <w:vAlign w:val="center"/>
            <w:hideMark/>
          </w:tcPr>
          <w:p w14:paraId="0AD9C6F4"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p>
        </w:tc>
        <w:tc>
          <w:tcPr>
            <w:tcW w:w="5601" w:type="dxa"/>
            <w:tcBorders>
              <w:top w:val="nil"/>
              <w:left w:val="nil"/>
              <w:bottom w:val="single" w:sz="4" w:space="0" w:color="auto"/>
              <w:right w:val="single" w:sz="4" w:space="0" w:color="auto"/>
            </w:tcBorders>
            <w:shd w:val="clear" w:color="auto" w:fill="auto"/>
            <w:vAlign w:val="bottom"/>
            <w:hideMark/>
          </w:tcPr>
          <w:p w14:paraId="2F8621F3"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CEFOR - Av. Maria Luiza Americano, 2021, Jardim Nossa Senhora do Carmo, São Paulo - SP, CEP 08275-000</w:t>
            </w:r>
          </w:p>
        </w:tc>
      </w:tr>
      <w:tr w:rsidR="00CB3D21" w:rsidRPr="00CB3D21" w14:paraId="690410AE" w14:textId="77777777" w:rsidTr="00CB3D21">
        <w:trPr>
          <w:trHeight w:val="300"/>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830EAB" w14:textId="77777777" w:rsidR="00CB3D21" w:rsidRPr="00CB3D21" w:rsidRDefault="00CB3D21" w:rsidP="00CB3D21">
            <w:pPr>
              <w:spacing w:after="0" w:line="240" w:lineRule="auto"/>
              <w:jc w:val="center"/>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10</w:t>
            </w:r>
          </w:p>
        </w:tc>
        <w:tc>
          <w:tcPr>
            <w:tcW w:w="2547" w:type="dxa"/>
            <w:vMerge w:val="restart"/>
            <w:tcBorders>
              <w:top w:val="nil"/>
              <w:left w:val="single" w:sz="4" w:space="0" w:color="auto"/>
              <w:bottom w:val="single" w:sz="4" w:space="0" w:color="auto"/>
              <w:right w:val="single" w:sz="4" w:space="0" w:color="auto"/>
            </w:tcBorders>
            <w:shd w:val="clear" w:color="auto" w:fill="auto"/>
            <w:vAlign w:val="center"/>
            <w:hideMark/>
          </w:tcPr>
          <w:p w14:paraId="4909AD24"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SME DRE JT - Diretoria Regional de Educação Jaçanã/Tremembé</w:t>
            </w:r>
          </w:p>
        </w:tc>
        <w:tc>
          <w:tcPr>
            <w:tcW w:w="5601" w:type="dxa"/>
            <w:tcBorders>
              <w:top w:val="nil"/>
              <w:left w:val="nil"/>
              <w:bottom w:val="single" w:sz="4" w:space="0" w:color="auto"/>
              <w:right w:val="single" w:sz="4" w:space="0" w:color="auto"/>
            </w:tcBorders>
            <w:shd w:val="clear" w:color="auto" w:fill="auto"/>
            <w:noWrap/>
            <w:vAlign w:val="bottom"/>
            <w:hideMark/>
          </w:tcPr>
          <w:p w14:paraId="2B27272D"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Rua Mariquinha Viana nº 656 - Água Fria - São Paulo</w:t>
            </w:r>
          </w:p>
        </w:tc>
      </w:tr>
      <w:tr w:rsidR="00CB3D21" w:rsidRPr="00CB3D21" w14:paraId="7A1F66ED" w14:textId="77777777" w:rsidTr="00CB3D21">
        <w:trPr>
          <w:trHeight w:val="300"/>
        </w:trPr>
        <w:tc>
          <w:tcPr>
            <w:tcW w:w="441" w:type="dxa"/>
            <w:vMerge/>
            <w:tcBorders>
              <w:top w:val="nil"/>
              <w:left w:val="single" w:sz="4" w:space="0" w:color="auto"/>
              <w:bottom w:val="single" w:sz="4" w:space="0" w:color="auto"/>
              <w:right w:val="single" w:sz="4" w:space="0" w:color="auto"/>
            </w:tcBorders>
            <w:vAlign w:val="center"/>
            <w:hideMark/>
          </w:tcPr>
          <w:p w14:paraId="4B1F511A"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p>
        </w:tc>
        <w:tc>
          <w:tcPr>
            <w:tcW w:w="2547" w:type="dxa"/>
            <w:vMerge/>
            <w:tcBorders>
              <w:top w:val="nil"/>
              <w:left w:val="single" w:sz="4" w:space="0" w:color="auto"/>
              <w:bottom w:val="single" w:sz="4" w:space="0" w:color="auto"/>
              <w:right w:val="single" w:sz="4" w:space="0" w:color="auto"/>
            </w:tcBorders>
            <w:vAlign w:val="center"/>
            <w:hideMark/>
          </w:tcPr>
          <w:p w14:paraId="65F9C3DC"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p>
        </w:tc>
        <w:tc>
          <w:tcPr>
            <w:tcW w:w="5601" w:type="dxa"/>
            <w:tcBorders>
              <w:top w:val="nil"/>
              <w:left w:val="nil"/>
              <w:bottom w:val="single" w:sz="4" w:space="0" w:color="auto"/>
              <w:right w:val="single" w:sz="4" w:space="0" w:color="auto"/>
            </w:tcBorders>
            <w:shd w:val="clear" w:color="auto" w:fill="auto"/>
            <w:noWrap/>
            <w:vAlign w:val="bottom"/>
            <w:hideMark/>
          </w:tcPr>
          <w:p w14:paraId="39D05C21"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Rua Francisco Franco Machado nº 68 - Vila Sabrina - São Paulo</w:t>
            </w:r>
          </w:p>
        </w:tc>
      </w:tr>
      <w:tr w:rsidR="00CB3D21" w:rsidRPr="00CB3D21" w14:paraId="4AA48223" w14:textId="77777777" w:rsidTr="00CB3D21">
        <w:trPr>
          <w:trHeight w:val="300"/>
        </w:trPr>
        <w:tc>
          <w:tcPr>
            <w:tcW w:w="441" w:type="dxa"/>
            <w:vMerge/>
            <w:tcBorders>
              <w:top w:val="nil"/>
              <w:left w:val="single" w:sz="4" w:space="0" w:color="auto"/>
              <w:bottom w:val="single" w:sz="4" w:space="0" w:color="auto"/>
              <w:right w:val="single" w:sz="4" w:space="0" w:color="auto"/>
            </w:tcBorders>
            <w:vAlign w:val="center"/>
            <w:hideMark/>
          </w:tcPr>
          <w:p w14:paraId="5023141B"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p>
        </w:tc>
        <w:tc>
          <w:tcPr>
            <w:tcW w:w="2547" w:type="dxa"/>
            <w:vMerge/>
            <w:tcBorders>
              <w:top w:val="nil"/>
              <w:left w:val="single" w:sz="4" w:space="0" w:color="auto"/>
              <w:bottom w:val="single" w:sz="4" w:space="0" w:color="auto"/>
              <w:right w:val="single" w:sz="4" w:space="0" w:color="auto"/>
            </w:tcBorders>
            <w:vAlign w:val="center"/>
            <w:hideMark/>
          </w:tcPr>
          <w:p w14:paraId="1F3B1409"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p>
        </w:tc>
        <w:tc>
          <w:tcPr>
            <w:tcW w:w="5601" w:type="dxa"/>
            <w:tcBorders>
              <w:top w:val="nil"/>
              <w:left w:val="nil"/>
              <w:bottom w:val="single" w:sz="4" w:space="0" w:color="auto"/>
              <w:right w:val="single" w:sz="4" w:space="0" w:color="auto"/>
            </w:tcBorders>
            <w:shd w:val="clear" w:color="auto" w:fill="auto"/>
            <w:noWrap/>
            <w:vAlign w:val="bottom"/>
            <w:hideMark/>
          </w:tcPr>
          <w:p w14:paraId="25121966"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Rua Soldado Anésio Antão Ferreira nº 115 - Jardim Japão - São Paulo</w:t>
            </w:r>
          </w:p>
        </w:tc>
      </w:tr>
      <w:tr w:rsidR="00CB3D21" w:rsidRPr="00CB3D21" w14:paraId="55B3054A" w14:textId="77777777" w:rsidTr="00CB3D21">
        <w:trPr>
          <w:trHeight w:val="300"/>
        </w:trPr>
        <w:tc>
          <w:tcPr>
            <w:tcW w:w="441" w:type="dxa"/>
            <w:vMerge/>
            <w:tcBorders>
              <w:top w:val="nil"/>
              <w:left w:val="single" w:sz="4" w:space="0" w:color="auto"/>
              <w:bottom w:val="single" w:sz="4" w:space="0" w:color="auto"/>
              <w:right w:val="single" w:sz="4" w:space="0" w:color="auto"/>
            </w:tcBorders>
            <w:vAlign w:val="center"/>
            <w:hideMark/>
          </w:tcPr>
          <w:p w14:paraId="562C75D1"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p>
        </w:tc>
        <w:tc>
          <w:tcPr>
            <w:tcW w:w="2547" w:type="dxa"/>
            <w:vMerge/>
            <w:tcBorders>
              <w:top w:val="nil"/>
              <w:left w:val="single" w:sz="4" w:space="0" w:color="auto"/>
              <w:bottom w:val="single" w:sz="4" w:space="0" w:color="auto"/>
              <w:right w:val="single" w:sz="4" w:space="0" w:color="auto"/>
            </w:tcBorders>
            <w:vAlign w:val="center"/>
            <w:hideMark/>
          </w:tcPr>
          <w:p w14:paraId="664355AD"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p>
        </w:tc>
        <w:tc>
          <w:tcPr>
            <w:tcW w:w="5601" w:type="dxa"/>
            <w:tcBorders>
              <w:top w:val="nil"/>
              <w:left w:val="nil"/>
              <w:bottom w:val="single" w:sz="4" w:space="0" w:color="auto"/>
              <w:right w:val="single" w:sz="4" w:space="0" w:color="auto"/>
            </w:tcBorders>
            <w:shd w:val="clear" w:color="auto" w:fill="auto"/>
            <w:noWrap/>
            <w:vAlign w:val="bottom"/>
            <w:hideMark/>
          </w:tcPr>
          <w:p w14:paraId="49BE6542"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 xml:space="preserve">Rua Cel. João da Silva Feijó nº 34 - Parque </w:t>
            </w:r>
            <w:proofErr w:type="spellStart"/>
            <w:r w:rsidRPr="00CB3D21">
              <w:rPr>
                <w:rFonts w:ascii="Calibri" w:eastAsia="Times New Roman" w:hAnsi="Calibri" w:cs="Calibri"/>
                <w:color w:val="000000"/>
                <w:sz w:val="20"/>
                <w:szCs w:val="20"/>
                <w:lang w:eastAsia="pt-BR"/>
              </w:rPr>
              <w:t>Mandaqui</w:t>
            </w:r>
            <w:proofErr w:type="spellEnd"/>
            <w:r w:rsidRPr="00CB3D21">
              <w:rPr>
                <w:rFonts w:ascii="Calibri" w:eastAsia="Times New Roman" w:hAnsi="Calibri" w:cs="Calibri"/>
                <w:color w:val="000000"/>
                <w:sz w:val="20"/>
                <w:szCs w:val="20"/>
                <w:lang w:eastAsia="pt-BR"/>
              </w:rPr>
              <w:t xml:space="preserve"> - São Paulo</w:t>
            </w:r>
          </w:p>
        </w:tc>
      </w:tr>
      <w:tr w:rsidR="00CB3D21" w:rsidRPr="00CB3D21" w14:paraId="1CCBD021" w14:textId="77777777" w:rsidTr="00CB3D21">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735DA4F4" w14:textId="77777777" w:rsidR="00CB3D21" w:rsidRPr="00CB3D21" w:rsidRDefault="00CB3D21" w:rsidP="00CB3D21">
            <w:pPr>
              <w:spacing w:after="0" w:line="240" w:lineRule="auto"/>
              <w:jc w:val="center"/>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11</w:t>
            </w:r>
          </w:p>
        </w:tc>
        <w:tc>
          <w:tcPr>
            <w:tcW w:w="2547" w:type="dxa"/>
            <w:tcBorders>
              <w:top w:val="nil"/>
              <w:left w:val="nil"/>
              <w:bottom w:val="single" w:sz="4" w:space="0" w:color="auto"/>
              <w:right w:val="single" w:sz="4" w:space="0" w:color="auto"/>
            </w:tcBorders>
            <w:shd w:val="clear" w:color="auto" w:fill="auto"/>
            <w:noWrap/>
            <w:vAlign w:val="bottom"/>
            <w:hideMark/>
          </w:tcPr>
          <w:p w14:paraId="7F704B28"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SME DRE PE - Diretoria Regional de Educação Penha</w:t>
            </w:r>
          </w:p>
        </w:tc>
        <w:tc>
          <w:tcPr>
            <w:tcW w:w="5601" w:type="dxa"/>
            <w:tcBorders>
              <w:top w:val="nil"/>
              <w:left w:val="nil"/>
              <w:bottom w:val="single" w:sz="4" w:space="0" w:color="auto"/>
              <w:right w:val="single" w:sz="4" w:space="0" w:color="auto"/>
            </w:tcBorders>
            <w:shd w:val="clear" w:color="auto" w:fill="auto"/>
            <w:noWrap/>
            <w:vAlign w:val="bottom"/>
            <w:hideMark/>
          </w:tcPr>
          <w:p w14:paraId="4808DC3D"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Avenida Bernardino Brito Fonseca de Carvalho, 1870</w:t>
            </w:r>
          </w:p>
        </w:tc>
      </w:tr>
      <w:tr w:rsidR="00CB3D21" w:rsidRPr="00CB3D21" w14:paraId="7CAB78E1" w14:textId="77777777" w:rsidTr="00CB3D21">
        <w:trPr>
          <w:trHeight w:val="52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0E2297C3" w14:textId="77777777" w:rsidR="00CB3D21" w:rsidRPr="00CB3D21" w:rsidRDefault="00CB3D21" w:rsidP="00CB3D21">
            <w:pPr>
              <w:spacing w:after="0" w:line="240" w:lineRule="auto"/>
              <w:jc w:val="center"/>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12</w:t>
            </w:r>
          </w:p>
        </w:tc>
        <w:tc>
          <w:tcPr>
            <w:tcW w:w="2547" w:type="dxa"/>
            <w:tcBorders>
              <w:top w:val="nil"/>
              <w:left w:val="nil"/>
              <w:bottom w:val="single" w:sz="4" w:space="0" w:color="auto"/>
              <w:right w:val="single" w:sz="4" w:space="0" w:color="auto"/>
            </w:tcBorders>
            <w:shd w:val="clear" w:color="auto" w:fill="auto"/>
            <w:vAlign w:val="bottom"/>
            <w:hideMark/>
          </w:tcPr>
          <w:p w14:paraId="75E6763A"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SME DRE SM - Diretoria Regional de Educação São Mateus</w:t>
            </w:r>
          </w:p>
        </w:tc>
        <w:tc>
          <w:tcPr>
            <w:tcW w:w="5601" w:type="dxa"/>
            <w:tcBorders>
              <w:top w:val="nil"/>
              <w:left w:val="nil"/>
              <w:bottom w:val="single" w:sz="4" w:space="0" w:color="auto"/>
              <w:right w:val="single" w:sz="4" w:space="0" w:color="auto"/>
            </w:tcBorders>
            <w:shd w:val="clear" w:color="auto" w:fill="auto"/>
            <w:noWrap/>
            <w:vAlign w:val="bottom"/>
            <w:hideMark/>
          </w:tcPr>
          <w:p w14:paraId="23F50AB5"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AVENIDA RAGUEB CHOHFI, 1550 -JD. TRÊS MARIAS - CEP 08375-000</w:t>
            </w:r>
          </w:p>
        </w:tc>
      </w:tr>
      <w:tr w:rsidR="00CB3D21" w:rsidRPr="00CB3D21" w14:paraId="63D8E219" w14:textId="77777777" w:rsidTr="00CB3D21">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5D0116D1" w14:textId="77777777" w:rsidR="00CB3D21" w:rsidRPr="00CB3D21" w:rsidRDefault="00CB3D21" w:rsidP="00CB3D21">
            <w:pPr>
              <w:spacing w:after="0" w:line="240" w:lineRule="auto"/>
              <w:jc w:val="center"/>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lastRenderedPageBreak/>
              <w:t>13</w:t>
            </w:r>
          </w:p>
        </w:tc>
        <w:tc>
          <w:tcPr>
            <w:tcW w:w="2547" w:type="dxa"/>
            <w:tcBorders>
              <w:top w:val="nil"/>
              <w:left w:val="nil"/>
              <w:bottom w:val="single" w:sz="4" w:space="0" w:color="auto"/>
              <w:right w:val="single" w:sz="4" w:space="0" w:color="auto"/>
            </w:tcBorders>
            <w:shd w:val="clear" w:color="auto" w:fill="auto"/>
            <w:noWrap/>
            <w:vAlign w:val="bottom"/>
            <w:hideMark/>
          </w:tcPr>
          <w:p w14:paraId="284FEE03"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SMS COVISA - Coordenação de Vigilância em Saúde</w:t>
            </w:r>
          </w:p>
        </w:tc>
        <w:tc>
          <w:tcPr>
            <w:tcW w:w="5601" w:type="dxa"/>
            <w:tcBorders>
              <w:top w:val="nil"/>
              <w:left w:val="nil"/>
              <w:bottom w:val="single" w:sz="4" w:space="0" w:color="auto"/>
              <w:right w:val="single" w:sz="4" w:space="0" w:color="auto"/>
            </w:tcBorders>
            <w:shd w:val="clear" w:color="auto" w:fill="auto"/>
            <w:noWrap/>
            <w:vAlign w:val="bottom"/>
            <w:hideMark/>
          </w:tcPr>
          <w:p w14:paraId="69FE0D25"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 xml:space="preserve">Avenida Guilherme, 82 - Vila Guilherme - São Paulo - SP </w:t>
            </w:r>
          </w:p>
        </w:tc>
      </w:tr>
      <w:tr w:rsidR="00CB3D21" w:rsidRPr="00CB3D21" w14:paraId="2182835C" w14:textId="77777777" w:rsidTr="00CB3D21">
        <w:trPr>
          <w:trHeight w:val="300"/>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953182" w14:textId="77777777" w:rsidR="00CB3D21" w:rsidRPr="00CB3D21" w:rsidRDefault="00CB3D21" w:rsidP="00CB3D21">
            <w:pPr>
              <w:spacing w:after="0" w:line="240" w:lineRule="auto"/>
              <w:jc w:val="center"/>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14</w:t>
            </w:r>
          </w:p>
        </w:tc>
        <w:tc>
          <w:tcPr>
            <w:tcW w:w="254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D15606" w14:textId="77777777" w:rsidR="00CB3D21" w:rsidRPr="00CB3D21" w:rsidRDefault="00CB3D21" w:rsidP="00CB3D21">
            <w:pPr>
              <w:spacing w:after="0" w:line="240" w:lineRule="auto"/>
              <w:jc w:val="center"/>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SMS CRS Leste - Coordenadoria Regional de Saúde Leste</w:t>
            </w:r>
          </w:p>
        </w:tc>
        <w:tc>
          <w:tcPr>
            <w:tcW w:w="5601" w:type="dxa"/>
            <w:tcBorders>
              <w:top w:val="nil"/>
              <w:left w:val="nil"/>
              <w:bottom w:val="single" w:sz="4" w:space="0" w:color="auto"/>
              <w:right w:val="single" w:sz="4" w:space="0" w:color="auto"/>
            </w:tcBorders>
            <w:shd w:val="clear" w:color="auto" w:fill="auto"/>
            <w:noWrap/>
            <w:vAlign w:val="bottom"/>
            <w:hideMark/>
          </w:tcPr>
          <w:p w14:paraId="7B39E8EE"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proofErr w:type="spellStart"/>
            <w:r w:rsidRPr="00CB3D21">
              <w:rPr>
                <w:rFonts w:ascii="Calibri" w:eastAsia="Times New Roman" w:hAnsi="Calibri" w:cs="Calibri"/>
                <w:color w:val="000000"/>
                <w:sz w:val="20"/>
                <w:szCs w:val="20"/>
                <w:lang w:eastAsia="pt-BR"/>
              </w:rPr>
              <w:t>Av.Pires</w:t>
            </w:r>
            <w:proofErr w:type="spellEnd"/>
            <w:r w:rsidRPr="00CB3D21">
              <w:rPr>
                <w:rFonts w:ascii="Calibri" w:eastAsia="Times New Roman" w:hAnsi="Calibri" w:cs="Calibri"/>
                <w:color w:val="000000"/>
                <w:sz w:val="20"/>
                <w:szCs w:val="20"/>
                <w:lang w:eastAsia="pt-BR"/>
              </w:rPr>
              <w:t xml:space="preserve"> do Rio,199/191- São Miguel Paulista-CEP 08020-000-Fone 2030-7431; </w:t>
            </w:r>
          </w:p>
        </w:tc>
      </w:tr>
      <w:tr w:rsidR="00CB3D21" w:rsidRPr="00CB3D21" w14:paraId="0B4472FE" w14:textId="77777777" w:rsidTr="00CB3D21">
        <w:trPr>
          <w:trHeight w:val="300"/>
        </w:trPr>
        <w:tc>
          <w:tcPr>
            <w:tcW w:w="441" w:type="dxa"/>
            <w:vMerge/>
            <w:tcBorders>
              <w:top w:val="nil"/>
              <w:left w:val="single" w:sz="4" w:space="0" w:color="auto"/>
              <w:bottom w:val="single" w:sz="4" w:space="0" w:color="auto"/>
              <w:right w:val="single" w:sz="4" w:space="0" w:color="auto"/>
            </w:tcBorders>
            <w:vAlign w:val="center"/>
            <w:hideMark/>
          </w:tcPr>
          <w:p w14:paraId="1A965116"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p>
        </w:tc>
        <w:tc>
          <w:tcPr>
            <w:tcW w:w="2547" w:type="dxa"/>
            <w:vMerge/>
            <w:tcBorders>
              <w:top w:val="nil"/>
              <w:left w:val="single" w:sz="4" w:space="0" w:color="auto"/>
              <w:bottom w:val="single" w:sz="4" w:space="0" w:color="auto"/>
              <w:right w:val="single" w:sz="4" w:space="0" w:color="auto"/>
            </w:tcBorders>
            <w:vAlign w:val="center"/>
            <w:hideMark/>
          </w:tcPr>
          <w:p w14:paraId="7DF4E37C"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p>
        </w:tc>
        <w:tc>
          <w:tcPr>
            <w:tcW w:w="5601" w:type="dxa"/>
            <w:tcBorders>
              <w:top w:val="nil"/>
              <w:left w:val="nil"/>
              <w:bottom w:val="single" w:sz="4" w:space="0" w:color="auto"/>
              <w:right w:val="single" w:sz="4" w:space="0" w:color="auto"/>
            </w:tcBorders>
            <w:shd w:val="clear" w:color="auto" w:fill="auto"/>
            <w:noWrap/>
            <w:vAlign w:val="bottom"/>
            <w:hideMark/>
          </w:tcPr>
          <w:p w14:paraId="55780615"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 xml:space="preserve">SAE DST /AIDS Fidelis Ribeiro-Rua Peixoto, 100- Ermelino Matarazzo, CEP 03627-010 –Fone 2621.0217; </w:t>
            </w:r>
          </w:p>
        </w:tc>
      </w:tr>
      <w:tr w:rsidR="00CB3D21" w:rsidRPr="00CB3D21" w14:paraId="3B5C65E2" w14:textId="77777777" w:rsidTr="00CB3D21">
        <w:trPr>
          <w:trHeight w:val="300"/>
        </w:trPr>
        <w:tc>
          <w:tcPr>
            <w:tcW w:w="441" w:type="dxa"/>
            <w:vMerge/>
            <w:tcBorders>
              <w:top w:val="nil"/>
              <w:left w:val="single" w:sz="4" w:space="0" w:color="auto"/>
              <w:bottom w:val="single" w:sz="4" w:space="0" w:color="auto"/>
              <w:right w:val="single" w:sz="4" w:space="0" w:color="auto"/>
            </w:tcBorders>
            <w:vAlign w:val="center"/>
            <w:hideMark/>
          </w:tcPr>
          <w:p w14:paraId="44FB30F8"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p>
        </w:tc>
        <w:tc>
          <w:tcPr>
            <w:tcW w:w="2547" w:type="dxa"/>
            <w:vMerge/>
            <w:tcBorders>
              <w:top w:val="nil"/>
              <w:left w:val="single" w:sz="4" w:space="0" w:color="auto"/>
              <w:bottom w:val="single" w:sz="4" w:space="0" w:color="auto"/>
              <w:right w:val="single" w:sz="4" w:space="0" w:color="auto"/>
            </w:tcBorders>
            <w:vAlign w:val="center"/>
            <w:hideMark/>
          </w:tcPr>
          <w:p w14:paraId="1DA6542E"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p>
        </w:tc>
        <w:tc>
          <w:tcPr>
            <w:tcW w:w="5601" w:type="dxa"/>
            <w:tcBorders>
              <w:top w:val="nil"/>
              <w:left w:val="nil"/>
              <w:bottom w:val="single" w:sz="4" w:space="0" w:color="auto"/>
              <w:right w:val="single" w:sz="4" w:space="0" w:color="auto"/>
            </w:tcBorders>
            <w:shd w:val="clear" w:color="auto" w:fill="auto"/>
            <w:noWrap/>
            <w:vAlign w:val="bottom"/>
            <w:hideMark/>
          </w:tcPr>
          <w:p w14:paraId="3E86B2A6"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 xml:space="preserve">CECCO Ermelino Matarazzo - Alameda Rodrigo de Brum, 70 – Ermelino Matarazzo – CEP 03807-230 – Fone 2546.5806; </w:t>
            </w:r>
          </w:p>
        </w:tc>
      </w:tr>
      <w:tr w:rsidR="00CB3D21" w:rsidRPr="00CB3D21" w14:paraId="7879185E" w14:textId="77777777" w:rsidTr="00CB3D21">
        <w:trPr>
          <w:trHeight w:val="300"/>
        </w:trPr>
        <w:tc>
          <w:tcPr>
            <w:tcW w:w="441" w:type="dxa"/>
            <w:vMerge/>
            <w:tcBorders>
              <w:top w:val="nil"/>
              <w:left w:val="single" w:sz="4" w:space="0" w:color="auto"/>
              <w:bottom w:val="single" w:sz="4" w:space="0" w:color="auto"/>
              <w:right w:val="single" w:sz="4" w:space="0" w:color="auto"/>
            </w:tcBorders>
            <w:vAlign w:val="center"/>
            <w:hideMark/>
          </w:tcPr>
          <w:p w14:paraId="3041E394"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p>
        </w:tc>
        <w:tc>
          <w:tcPr>
            <w:tcW w:w="2547" w:type="dxa"/>
            <w:vMerge/>
            <w:tcBorders>
              <w:top w:val="nil"/>
              <w:left w:val="single" w:sz="4" w:space="0" w:color="auto"/>
              <w:bottom w:val="single" w:sz="4" w:space="0" w:color="auto"/>
              <w:right w:val="single" w:sz="4" w:space="0" w:color="auto"/>
            </w:tcBorders>
            <w:vAlign w:val="center"/>
            <w:hideMark/>
          </w:tcPr>
          <w:p w14:paraId="722B00AE"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p>
        </w:tc>
        <w:tc>
          <w:tcPr>
            <w:tcW w:w="5601" w:type="dxa"/>
            <w:tcBorders>
              <w:top w:val="nil"/>
              <w:left w:val="nil"/>
              <w:bottom w:val="single" w:sz="4" w:space="0" w:color="auto"/>
              <w:right w:val="single" w:sz="4" w:space="0" w:color="auto"/>
            </w:tcBorders>
            <w:shd w:val="clear" w:color="auto" w:fill="auto"/>
            <w:noWrap/>
            <w:vAlign w:val="bottom"/>
            <w:hideMark/>
          </w:tcPr>
          <w:p w14:paraId="404E5F43"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 xml:space="preserve">CECCO Pq. Chico Mendes - Rua </w:t>
            </w:r>
            <w:proofErr w:type="spellStart"/>
            <w:r w:rsidRPr="00CB3D21">
              <w:rPr>
                <w:rFonts w:ascii="Calibri" w:eastAsia="Times New Roman" w:hAnsi="Calibri" w:cs="Calibri"/>
                <w:color w:val="000000"/>
                <w:sz w:val="20"/>
                <w:szCs w:val="20"/>
                <w:lang w:eastAsia="pt-BR"/>
              </w:rPr>
              <w:t>Cembira</w:t>
            </w:r>
            <w:proofErr w:type="spellEnd"/>
            <w:r w:rsidRPr="00CB3D21">
              <w:rPr>
                <w:rFonts w:ascii="Calibri" w:eastAsia="Times New Roman" w:hAnsi="Calibri" w:cs="Calibri"/>
                <w:color w:val="000000"/>
                <w:sz w:val="20"/>
                <w:szCs w:val="20"/>
                <w:lang w:eastAsia="pt-BR"/>
              </w:rPr>
              <w:t xml:space="preserve">, 1201 – Vila </w:t>
            </w:r>
            <w:proofErr w:type="spellStart"/>
            <w:r w:rsidRPr="00CB3D21">
              <w:rPr>
                <w:rFonts w:ascii="Calibri" w:eastAsia="Times New Roman" w:hAnsi="Calibri" w:cs="Calibri"/>
                <w:color w:val="000000"/>
                <w:sz w:val="20"/>
                <w:szCs w:val="20"/>
                <w:lang w:eastAsia="pt-BR"/>
              </w:rPr>
              <w:t>Curuça</w:t>
            </w:r>
            <w:proofErr w:type="spellEnd"/>
            <w:r w:rsidRPr="00CB3D21">
              <w:rPr>
                <w:rFonts w:ascii="Calibri" w:eastAsia="Times New Roman" w:hAnsi="Calibri" w:cs="Calibri"/>
                <w:color w:val="000000"/>
                <w:sz w:val="20"/>
                <w:szCs w:val="20"/>
                <w:lang w:eastAsia="pt-BR"/>
              </w:rPr>
              <w:t xml:space="preserve"> – CEP 08032-010 – Fone 2035.3130; </w:t>
            </w:r>
          </w:p>
        </w:tc>
      </w:tr>
      <w:tr w:rsidR="00CB3D21" w:rsidRPr="00CB3D21" w14:paraId="752E8573" w14:textId="77777777" w:rsidTr="00CB3D21">
        <w:trPr>
          <w:trHeight w:val="300"/>
        </w:trPr>
        <w:tc>
          <w:tcPr>
            <w:tcW w:w="441" w:type="dxa"/>
            <w:vMerge/>
            <w:tcBorders>
              <w:top w:val="nil"/>
              <w:left w:val="single" w:sz="4" w:space="0" w:color="auto"/>
              <w:bottom w:val="single" w:sz="4" w:space="0" w:color="auto"/>
              <w:right w:val="single" w:sz="4" w:space="0" w:color="auto"/>
            </w:tcBorders>
            <w:vAlign w:val="center"/>
            <w:hideMark/>
          </w:tcPr>
          <w:p w14:paraId="42C6D796"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p>
        </w:tc>
        <w:tc>
          <w:tcPr>
            <w:tcW w:w="2547" w:type="dxa"/>
            <w:vMerge/>
            <w:tcBorders>
              <w:top w:val="nil"/>
              <w:left w:val="single" w:sz="4" w:space="0" w:color="auto"/>
              <w:bottom w:val="single" w:sz="4" w:space="0" w:color="auto"/>
              <w:right w:val="single" w:sz="4" w:space="0" w:color="auto"/>
            </w:tcBorders>
            <w:vAlign w:val="center"/>
            <w:hideMark/>
          </w:tcPr>
          <w:p w14:paraId="6E1831B3"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p>
        </w:tc>
        <w:tc>
          <w:tcPr>
            <w:tcW w:w="5601" w:type="dxa"/>
            <w:tcBorders>
              <w:top w:val="nil"/>
              <w:left w:val="nil"/>
              <w:bottom w:val="single" w:sz="4" w:space="0" w:color="auto"/>
              <w:right w:val="single" w:sz="4" w:space="0" w:color="auto"/>
            </w:tcBorders>
            <w:shd w:val="clear" w:color="auto" w:fill="auto"/>
            <w:noWrap/>
            <w:vAlign w:val="bottom"/>
            <w:hideMark/>
          </w:tcPr>
          <w:p w14:paraId="11ACF17F"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 xml:space="preserve">CECCO </w:t>
            </w:r>
            <w:proofErr w:type="spellStart"/>
            <w:r w:rsidRPr="00CB3D21">
              <w:rPr>
                <w:rFonts w:ascii="Calibri" w:eastAsia="Times New Roman" w:hAnsi="Calibri" w:cs="Calibri"/>
                <w:color w:val="000000"/>
                <w:sz w:val="20"/>
                <w:szCs w:val="20"/>
                <w:lang w:eastAsia="pt-BR"/>
              </w:rPr>
              <w:t>Pq.Raul</w:t>
            </w:r>
            <w:proofErr w:type="spellEnd"/>
            <w:r w:rsidRPr="00CB3D21">
              <w:rPr>
                <w:rFonts w:ascii="Calibri" w:eastAsia="Times New Roman" w:hAnsi="Calibri" w:cs="Calibri"/>
                <w:color w:val="000000"/>
                <w:sz w:val="20"/>
                <w:szCs w:val="20"/>
                <w:lang w:eastAsia="pt-BR"/>
              </w:rPr>
              <w:t xml:space="preserve"> Seixas - Rua Murmúrios da Tarde, 211 – José Bonifácio – Itaquera CEP – 08253-580 – fone 2521-3699; </w:t>
            </w:r>
          </w:p>
        </w:tc>
      </w:tr>
      <w:tr w:rsidR="00CB3D21" w:rsidRPr="00CB3D21" w14:paraId="7E9D9008" w14:textId="77777777" w:rsidTr="00CB3D21">
        <w:trPr>
          <w:trHeight w:val="300"/>
        </w:trPr>
        <w:tc>
          <w:tcPr>
            <w:tcW w:w="441" w:type="dxa"/>
            <w:vMerge/>
            <w:tcBorders>
              <w:top w:val="nil"/>
              <w:left w:val="single" w:sz="4" w:space="0" w:color="auto"/>
              <w:bottom w:val="single" w:sz="4" w:space="0" w:color="auto"/>
              <w:right w:val="single" w:sz="4" w:space="0" w:color="auto"/>
            </w:tcBorders>
            <w:vAlign w:val="center"/>
            <w:hideMark/>
          </w:tcPr>
          <w:p w14:paraId="54E11D2A"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p>
        </w:tc>
        <w:tc>
          <w:tcPr>
            <w:tcW w:w="2547" w:type="dxa"/>
            <w:vMerge/>
            <w:tcBorders>
              <w:top w:val="nil"/>
              <w:left w:val="single" w:sz="4" w:space="0" w:color="auto"/>
              <w:bottom w:val="single" w:sz="4" w:space="0" w:color="auto"/>
              <w:right w:val="single" w:sz="4" w:space="0" w:color="auto"/>
            </w:tcBorders>
            <w:vAlign w:val="center"/>
            <w:hideMark/>
          </w:tcPr>
          <w:p w14:paraId="31126E5D"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p>
        </w:tc>
        <w:tc>
          <w:tcPr>
            <w:tcW w:w="5601" w:type="dxa"/>
            <w:tcBorders>
              <w:top w:val="nil"/>
              <w:left w:val="nil"/>
              <w:bottom w:val="single" w:sz="4" w:space="0" w:color="auto"/>
              <w:right w:val="single" w:sz="4" w:space="0" w:color="auto"/>
            </w:tcBorders>
            <w:shd w:val="clear" w:color="auto" w:fill="auto"/>
            <w:noWrap/>
            <w:vAlign w:val="bottom"/>
            <w:hideMark/>
          </w:tcPr>
          <w:p w14:paraId="561ADEA8"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 xml:space="preserve">CPN São Mateus - Rua Aureliano Silva Arruda, 403 – São Mateus – CEP – 03960-050 Fone 2012-5175; </w:t>
            </w:r>
          </w:p>
        </w:tc>
      </w:tr>
      <w:tr w:rsidR="00CB3D21" w:rsidRPr="00CB3D21" w14:paraId="77119083" w14:textId="77777777" w:rsidTr="00CB3D21">
        <w:trPr>
          <w:trHeight w:val="300"/>
        </w:trPr>
        <w:tc>
          <w:tcPr>
            <w:tcW w:w="441" w:type="dxa"/>
            <w:vMerge/>
            <w:tcBorders>
              <w:top w:val="nil"/>
              <w:left w:val="single" w:sz="4" w:space="0" w:color="auto"/>
              <w:bottom w:val="single" w:sz="4" w:space="0" w:color="auto"/>
              <w:right w:val="single" w:sz="4" w:space="0" w:color="auto"/>
            </w:tcBorders>
            <w:vAlign w:val="center"/>
            <w:hideMark/>
          </w:tcPr>
          <w:p w14:paraId="2DE403A5"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p>
        </w:tc>
        <w:tc>
          <w:tcPr>
            <w:tcW w:w="2547" w:type="dxa"/>
            <w:vMerge/>
            <w:tcBorders>
              <w:top w:val="nil"/>
              <w:left w:val="single" w:sz="4" w:space="0" w:color="auto"/>
              <w:bottom w:val="single" w:sz="4" w:space="0" w:color="auto"/>
              <w:right w:val="single" w:sz="4" w:space="0" w:color="auto"/>
            </w:tcBorders>
            <w:vAlign w:val="center"/>
            <w:hideMark/>
          </w:tcPr>
          <w:p w14:paraId="62431CDC"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p>
        </w:tc>
        <w:tc>
          <w:tcPr>
            <w:tcW w:w="5601" w:type="dxa"/>
            <w:tcBorders>
              <w:top w:val="nil"/>
              <w:left w:val="nil"/>
              <w:bottom w:val="single" w:sz="4" w:space="0" w:color="auto"/>
              <w:right w:val="single" w:sz="4" w:space="0" w:color="auto"/>
            </w:tcBorders>
            <w:shd w:val="clear" w:color="auto" w:fill="auto"/>
            <w:noWrap/>
            <w:vAlign w:val="bottom"/>
            <w:hideMark/>
          </w:tcPr>
          <w:p w14:paraId="07D7178A"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CPN Guaianases - Rua Serra das Araras ,314 – Vila Iolanda –</w:t>
            </w:r>
            <w:proofErr w:type="spellStart"/>
            <w:r w:rsidRPr="00CB3D21">
              <w:rPr>
                <w:rFonts w:ascii="Calibri" w:eastAsia="Times New Roman" w:hAnsi="Calibri" w:cs="Calibri"/>
                <w:color w:val="000000"/>
                <w:sz w:val="20"/>
                <w:szCs w:val="20"/>
                <w:lang w:eastAsia="pt-BR"/>
              </w:rPr>
              <w:t>Lageado</w:t>
            </w:r>
            <w:proofErr w:type="spellEnd"/>
            <w:r w:rsidRPr="00CB3D21">
              <w:rPr>
                <w:rFonts w:ascii="Calibri" w:eastAsia="Times New Roman" w:hAnsi="Calibri" w:cs="Calibri"/>
                <w:color w:val="000000"/>
                <w:sz w:val="20"/>
                <w:szCs w:val="20"/>
                <w:lang w:eastAsia="pt-BR"/>
              </w:rPr>
              <w:t xml:space="preserve"> CEP 08451-050 Fone 2554-4124; </w:t>
            </w:r>
          </w:p>
        </w:tc>
      </w:tr>
      <w:tr w:rsidR="00CB3D21" w:rsidRPr="00CB3D21" w14:paraId="0E283146" w14:textId="77777777" w:rsidTr="00CB3D21">
        <w:trPr>
          <w:trHeight w:val="300"/>
        </w:trPr>
        <w:tc>
          <w:tcPr>
            <w:tcW w:w="441" w:type="dxa"/>
            <w:vMerge/>
            <w:tcBorders>
              <w:top w:val="nil"/>
              <w:left w:val="single" w:sz="4" w:space="0" w:color="auto"/>
              <w:bottom w:val="single" w:sz="4" w:space="0" w:color="auto"/>
              <w:right w:val="single" w:sz="4" w:space="0" w:color="auto"/>
            </w:tcBorders>
            <w:vAlign w:val="center"/>
            <w:hideMark/>
          </w:tcPr>
          <w:p w14:paraId="49E398E2"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p>
        </w:tc>
        <w:tc>
          <w:tcPr>
            <w:tcW w:w="2547" w:type="dxa"/>
            <w:vMerge/>
            <w:tcBorders>
              <w:top w:val="nil"/>
              <w:left w:val="single" w:sz="4" w:space="0" w:color="auto"/>
              <w:bottom w:val="single" w:sz="4" w:space="0" w:color="auto"/>
              <w:right w:val="single" w:sz="4" w:space="0" w:color="auto"/>
            </w:tcBorders>
            <w:vAlign w:val="center"/>
            <w:hideMark/>
          </w:tcPr>
          <w:p w14:paraId="16287F21"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p>
        </w:tc>
        <w:tc>
          <w:tcPr>
            <w:tcW w:w="5601" w:type="dxa"/>
            <w:tcBorders>
              <w:top w:val="nil"/>
              <w:left w:val="nil"/>
              <w:bottom w:val="single" w:sz="4" w:space="0" w:color="auto"/>
              <w:right w:val="single" w:sz="4" w:space="0" w:color="auto"/>
            </w:tcBorders>
            <w:shd w:val="clear" w:color="auto" w:fill="auto"/>
            <w:noWrap/>
            <w:vAlign w:val="bottom"/>
            <w:hideMark/>
          </w:tcPr>
          <w:p w14:paraId="5C49CDDC"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 xml:space="preserve">ETSUS Leste I – Rua Pedro Adelino, 22-São Miguel Paulista-CEP 08010-170 Fone 2956-8038; </w:t>
            </w:r>
          </w:p>
        </w:tc>
      </w:tr>
      <w:tr w:rsidR="00CB3D21" w:rsidRPr="00CB3D21" w14:paraId="40399C88" w14:textId="77777777" w:rsidTr="00CB3D21">
        <w:trPr>
          <w:trHeight w:val="300"/>
        </w:trPr>
        <w:tc>
          <w:tcPr>
            <w:tcW w:w="441" w:type="dxa"/>
            <w:vMerge/>
            <w:tcBorders>
              <w:top w:val="nil"/>
              <w:left w:val="single" w:sz="4" w:space="0" w:color="auto"/>
              <w:bottom w:val="single" w:sz="4" w:space="0" w:color="auto"/>
              <w:right w:val="single" w:sz="4" w:space="0" w:color="auto"/>
            </w:tcBorders>
            <w:vAlign w:val="center"/>
            <w:hideMark/>
          </w:tcPr>
          <w:p w14:paraId="5BE93A62"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p>
        </w:tc>
        <w:tc>
          <w:tcPr>
            <w:tcW w:w="2547" w:type="dxa"/>
            <w:vMerge/>
            <w:tcBorders>
              <w:top w:val="nil"/>
              <w:left w:val="single" w:sz="4" w:space="0" w:color="auto"/>
              <w:bottom w:val="single" w:sz="4" w:space="0" w:color="auto"/>
              <w:right w:val="single" w:sz="4" w:space="0" w:color="auto"/>
            </w:tcBorders>
            <w:vAlign w:val="center"/>
            <w:hideMark/>
          </w:tcPr>
          <w:p w14:paraId="384BA73E"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p>
        </w:tc>
        <w:tc>
          <w:tcPr>
            <w:tcW w:w="5601" w:type="dxa"/>
            <w:tcBorders>
              <w:top w:val="nil"/>
              <w:left w:val="nil"/>
              <w:bottom w:val="single" w:sz="4" w:space="0" w:color="auto"/>
              <w:right w:val="single" w:sz="4" w:space="0" w:color="auto"/>
            </w:tcBorders>
            <w:shd w:val="clear" w:color="auto" w:fill="auto"/>
            <w:noWrap/>
            <w:vAlign w:val="bottom"/>
            <w:hideMark/>
          </w:tcPr>
          <w:p w14:paraId="64872A27"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 xml:space="preserve">Centro de Referência em Saúde do Trabalhador – Rua Barros </w:t>
            </w:r>
            <w:proofErr w:type="spellStart"/>
            <w:r w:rsidRPr="00CB3D21">
              <w:rPr>
                <w:rFonts w:ascii="Calibri" w:eastAsia="Times New Roman" w:hAnsi="Calibri" w:cs="Calibri"/>
                <w:color w:val="000000"/>
                <w:sz w:val="20"/>
                <w:szCs w:val="20"/>
                <w:lang w:eastAsia="pt-BR"/>
              </w:rPr>
              <w:t>Cassal</w:t>
            </w:r>
            <w:proofErr w:type="spellEnd"/>
            <w:r w:rsidRPr="00CB3D21">
              <w:rPr>
                <w:rFonts w:ascii="Calibri" w:eastAsia="Times New Roman" w:hAnsi="Calibri" w:cs="Calibri"/>
                <w:color w:val="000000"/>
                <w:sz w:val="20"/>
                <w:szCs w:val="20"/>
                <w:lang w:eastAsia="pt-BR"/>
              </w:rPr>
              <w:t>, 71-Itaquera-CEP 08210-180 Fone 2074-6092</w:t>
            </w:r>
          </w:p>
        </w:tc>
      </w:tr>
      <w:tr w:rsidR="00CB3D21" w:rsidRPr="00CB3D21" w14:paraId="31655881" w14:textId="77777777" w:rsidTr="00CB3D21">
        <w:trPr>
          <w:trHeight w:val="52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41150DF2" w14:textId="77777777" w:rsidR="00CB3D21" w:rsidRPr="00CB3D21" w:rsidRDefault="00CB3D21" w:rsidP="00CB3D21">
            <w:pPr>
              <w:spacing w:after="0" w:line="240" w:lineRule="auto"/>
              <w:jc w:val="center"/>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15</w:t>
            </w:r>
          </w:p>
        </w:tc>
        <w:tc>
          <w:tcPr>
            <w:tcW w:w="2547" w:type="dxa"/>
            <w:tcBorders>
              <w:top w:val="nil"/>
              <w:left w:val="nil"/>
              <w:bottom w:val="single" w:sz="4" w:space="0" w:color="auto"/>
              <w:right w:val="single" w:sz="4" w:space="0" w:color="auto"/>
            </w:tcBorders>
            <w:shd w:val="clear" w:color="auto" w:fill="auto"/>
            <w:vAlign w:val="bottom"/>
            <w:hideMark/>
          </w:tcPr>
          <w:p w14:paraId="586DD636"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SMS CRS Norte - Coordenadoria Regional de Saúde Norte</w:t>
            </w:r>
          </w:p>
        </w:tc>
        <w:tc>
          <w:tcPr>
            <w:tcW w:w="5601" w:type="dxa"/>
            <w:tcBorders>
              <w:top w:val="nil"/>
              <w:left w:val="nil"/>
              <w:bottom w:val="single" w:sz="4" w:space="0" w:color="auto"/>
              <w:right w:val="single" w:sz="4" w:space="0" w:color="auto"/>
            </w:tcBorders>
            <w:shd w:val="clear" w:color="auto" w:fill="auto"/>
            <w:noWrap/>
            <w:vAlign w:val="bottom"/>
            <w:hideMark/>
          </w:tcPr>
          <w:p w14:paraId="7FF57F5D"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Rua Paineira do Campo, 902 - Santana</w:t>
            </w:r>
          </w:p>
        </w:tc>
      </w:tr>
      <w:tr w:rsidR="00CB3D21" w:rsidRPr="00CB3D21" w14:paraId="6B224FCE" w14:textId="77777777" w:rsidTr="00CB3D21">
        <w:trPr>
          <w:trHeight w:val="300"/>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9EFE5D" w14:textId="77777777" w:rsidR="00CB3D21" w:rsidRPr="00CB3D21" w:rsidRDefault="00CB3D21" w:rsidP="00CB3D21">
            <w:pPr>
              <w:spacing w:after="0" w:line="240" w:lineRule="auto"/>
              <w:jc w:val="center"/>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16</w:t>
            </w:r>
          </w:p>
        </w:tc>
        <w:tc>
          <w:tcPr>
            <w:tcW w:w="2547" w:type="dxa"/>
            <w:vMerge w:val="restart"/>
            <w:tcBorders>
              <w:top w:val="nil"/>
              <w:left w:val="single" w:sz="4" w:space="0" w:color="auto"/>
              <w:bottom w:val="single" w:sz="4" w:space="0" w:color="auto"/>
              <w:right w:val="single" w:sz="4" w:space="0" w:color="auto"/>
            </w:tcBorders>
            <w:shd w:val="clear" w:color="auto" w:fill="auto"/>
            <w:vAlign w:val="center"/>
            <w:hideMark/>
          </w:tcPr>
          <w:p w14:paraId="0D92A8D3"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SMS CRS Oeste - Coordenadoria Regional de Saúde Oeste</w:t>
            </w:r>
          </w:p>
        </w:tc>
        <w:tc>
          <w:tcPr>
            <w:tcW w:w="5601" w:type="dxa"/>
            <w:tcBorders>
              <w:top w:val="nil"/>
              <w:left w:val="nil"/>
              <w:bottom w:val="single" w:sz="4" w:space="0" w:color="auto"/>
              <w:right w:val="single" w:sz="4" w:space="0" w:color="auto"/>
            </w:tcBorders>
            <w:shd w:val="clear" w:color="auto" w:fill="auto"/>
            <w:noWrap/>
            <w:vAlign w:val="bottom"/>
            <w:hideMark/>
          </w:tcPr>
          <w:p w14:paraId="76B04949"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 xml:space="preserve">CAPS </w:t>
            </w:r>
            <w:proofErr w:type="spellStart"/>
            <w:r w:rsidRPr="00CB3D21">
              <w:rPr>
                <w:rFonts w:ascii="Calibri" w:eastAsia="Times New Roman" w:hAnsi="Calibri" w:cs="Calibri"/>
                <w:color w:val="000000"/>
                <w:sz w:val="20"/>
                <w:szCs w:val="20"/>
                <w:lang w:eastAsia="pt-BR"/>
              </w:rPr>
              <w:t>Alcool</w:t>
            </w:r>
            <w:proofErr w:type="spellEnd"/>
            <w:r w:rsidRPr="00CB3D21">
              <w:rPr>
                <w:rFonts w:ascii="Calibri" w:eastAsia="Times New Roman" w:hAnsi="Calibri" w:cs="Calibri"/>
                <w:color w:val="000000"/>
                <w:sz w:val="20"/>
                <w:szCs w:val="20"/>
                <w:lang w:eastAsia="pt-BR"/>
              </w:rPr>
              <w:t xml:space="preserve"> e Droga Pinheiros - Rua Nicolau </w:t>
            </w:r>
            <w:proofErr w:type="spellStart"/>
            <w:r w:rsidRPr="00CB3D21">
              <w:rPr>
                <w:rFonts w:ascii="Calibri" w:eastAsia="Times New Roman" w:hAnsi="Calibri" w:cs="Calibri"/>
                <w:color w:val="000000"/>
                <w:sz w:val="20"/>
                <w:szCs w:val="20"/>
                <w:lang w:eastAsia="pt-BR"/>
              </w:rPr>
              <w:t>Galhardi</w:t>
            </w:r>
            <w:proofErr w:type="spellEnd"/>
            <w:r w:rsidRPr="00CB3D21">
              <w:rPr>
                <w:rFonts w:ascii="Calibri" w:eastAsia="Times New Roman" w:hAnsi="Calibri" w:cs="Calibri"/>
                <w:color w:val="000000"/>
                <w:sz w:val="20"/>
                <w:szCs w:val="20"/>
                <w:lang w:eastAsia="pt-BR"/>
              </w:rPr>
              <w:t xml:space="preserve"> 439 - Pinheiros</w:t>
            </w:r>
          </w:p>
        </w:tc>
      </w:tr>
      <w:tr w:rsidR="00CB3D21" w:rsidRPr="00CB3D21" w14:paraId="6F7BACD4" w14:textId="77777777" w:rsidTr="00CB3D21">
        <w:trPr>
          <w:trHeight w:val="300"/>
        </w:trPr>
        <w:tc>
          <w:tcPr>
            <w:tcW w:w="441" w:type="dxa"/>
            <w:vMerge/>
            <w:tcBorders>
              <w:top w:val="nil"/>
              <w:left w:val="single" w:sz="4" w:space="0" w:color="auto"/>
              <w:bottom w:val="single" w:sz="4" w:space="0" w:color="auto"/>
              <w:right w:val="single" w:sz="4" w:space="0" w:color="auto"/>
            </w:tcBorders>
            <w:vAlign w:val="center"/>
            <w:hideMark/>
          </w:tcPr>
          <w:p w14:paraId="34B3F2EB"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p>
        </w:tc>
        <w:tc>
          <w:tcPr>
            <w:tcW w:w="2547" w:type="dxa"/>
            <w:vMerge/>
            <w:tcBorders>
              <w:top w:val="nil"/>
              <w:left w:val="single" w:sz="4" w:space="0" w:color="auto"/>
              <w:bottom w:val="single" w:sz="4" w:space="0" w:color="auto"/>
              <w:right w:val="single" w:sz="4" w:space="0" w:color="auto"/>
            </w:tcBorders>
            <w:vAlign w:val="center"/>
            <w:hideMark/>
          </w:tcPr>
          <w:p w14:paraId="7D34F5C7"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p>
        </w:tc>
        <w:tc>
          <w:tcPr>
            <w:tcW w:w="5601" w:type="dxa"/>
            <w:tcBorders>
              <w:top w:val="nil"/>
              <w:left w:val="nil"/>
              <w:bottom w:val="single" w:sz="4" w:space="0" w:color="auto"/>
              <w:right w:val="single" w:sz="4" w:space="0" w:color="auto"/>
            </w:tcBorders>
            <w:shd w:val="clear" w:color="auto" w:fill="auto"/>
            <w:noWrap/>
            <w:vAlign w:val="bottom"/>
            <w:hideMark/>
          </w:tcPr>
          <w:p w14:paraId="338B2D98"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CAPS Adulto Perdizes - Rua Dr. Cândido Espinheira, 616 - Perdizes</w:t>
            </w:r>
          </w:p>
        </w:tc>
      </w:tr>
      <w:tr w:rsidR="00CB3D21" w:rsidRPr="00CB3D21" w14:paraId="5E840F83" w14:textId="77777777" w:rsidTr="00CB3D21">
        <w:trPr>
          <w:trHeight w:val="300"/>
        </w:trPr>
        <w:tc>
          <w:tcPr>
            <w:tcW w:w="441" w:type="dxa"/>
            <w:vMerge/>
            <w:tcBorders>
              <w:top w:val="nil"/>
              <w:left w:val="single" w:sz="4" w:space="0" w:color="auto"/>
              <w:bottom w:val="single" w:sz="4" w:space="0" w:color="auto"/>
              <w:right w:val="single" w:sz="4" w:space="0" w:color="auto"/>
            </w:tcBorders>
            <w:vAlign w:val="center"/>
            <w:hideMark/>
          </w:tcPr>
          <w:p w14:paraId="0B4020A7"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p>
        </w:tc>
        <w:tc>
          <w:tcPr>
            <w:tcW w:w="2547" w:type="dxa"/>
            <w:vMerge/>
            <w:tcBorders>
              <w:top w:val="nil"/>
              <w:left w:val="single" w:sz="4" w:space="0" w:color="auto"/>
              <w:bottom w:val="single" w:sz="4" w:space="0" w:color="auto"/>
              <w:right w:val="single" w:sz="4" w:space="0" w:color="auto"/>
            </w:tcBorders>
            <w:vAlign w:val="center"/>
            <w:hideMark/>
          </w:tcPr>
          <w:p w14:paraId="1D7B270A"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p>
        </w:tc>
        <w:tc>
          <w:tcPr>
            <w:tcW w:w="5601" w:type="dxa"/>
            <w:tcBorders>
              <w:top w:val="nil"/>
              <w:left w:val="nil"/>
              <w:bottom w:val="single" w:sz="4" w:space="0" w:color="auto"/>
              <w:right w:val="single" w:sz="4" w:space="0" w:color="auto"/>
            </w:tcBorders>
            <w:shd w:val="clear" w:color="auto" w:fill="auto"/>
            <w:noWrap/>
            <w:vAlign w:val="bottom"/>
            <w:hideMark/>
          </w:tcPr>
          <w:p w14:paraId="64466B50"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 xml:space="preserve">CAPS </w:t>
            </w:r>
            <w:proofErr w:type="spellStart"/>
            <w:r w:rsidRPr="00CB3D21">
              <w:rPr>
                <w:rFonts w:ascii="Calibri" w:eastAsia="Times New Roman" w:hAnsi="Calibri" w:cs="Calibri"/>
                <w:color w:val="000000"/>
                <w:sz w:val="20"/>
                <w:szCs w:val="20"/>
                <w:lang w:eastAsia="pt-BR"/>
              </w:rPr>
              <w:t>Alcool</w:t>
            </w:r>
            <w:proofErr w:type="spellEnd"/>
            <w:r w:rsidRPr="00CB3D21">
              <w:rPr>
                <w:rFonts w:ascii="Calibri" w:eastAsia="Times New Roman" w:hAnsi="Calibri" w:cs="Calibri"/>
                <w:color w:val="000000"/>
                <w:sz w:val="20"/>
                <w:szCs w:val="20"/>
                <w:lang w:eastAsia="pt-BR"/>
              </w:rPr>
              <w:t xml:space="preserve"> e Droga PROSAM - Av. Heitor Penteado, 1448 - Sumaré</w:t>
            </w:r>
          </w:p>
        </w:tc>
      </w:tr>
      <w:tr w:rsidR="00CB3D21" w:rsidRPr="00CB3D21" w14:paraId="286647B0" w14:textId="77777777" w:rsidTr="00CB3D21">
        <w:trPr>
          <w:trHeight w:val="300"/>
        </w:trPr>
        <w:tc>
          <w:tcPr>
            <w:tcW w:w="441" w:type="dxa"/>
            <w:vMerge/>
            <w:tcBorders>
              <w:top w:val="nil"/>
              <w:left w:val="single" w:sz="4" w:space="0" w:color="auto"/>
              <w:bottom w:val="single" w:sz="4" w:space="0" w:color="auto"/>
              <w:right w:val="single" w:sz="4" w:space="0" w:color="auto"/>
            </w:tcBorders>
            <w:vAlign w:val="center"/>
            <w:hideMark/>
          </w:tcPr>
          <w:p w14:paraId="4F904CB7"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p>
        </w:tc>
        <w:tc>
          <w:tcPr>
            <w:tcW w:w="2547" w:type="dxa"/>
            <w:vMerge/>
            <w:tcBorders>
              <w:top w:val="nil"/>
              <w:left w:val="single" w:sz="4" w:space="0" w:color="auto"/>
              <w:bottom w:val="single" w:sz="4" w:space="0" w:color="auto"/>
              <w:right w:val="single" w:sz="4" w:space="0" w:color="auto"/>
            </w:tcBorders>
            <w:vAlign w:val="center"/>
            <w:hideMark/>
          </w:tcPr>
          <w:p w14:paraId="06971CD3"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p>
        </w:tc>
        <w:tc>
          <w:tcPr>
            <w:tcW w:w="5601" w:type="dxa"/>
            <w:tcBorders>
              <w:top w:val="nil"/>
              <w:left w:val="nil"/>
              <w:bottom w:val="single" w:sz="4" w:space="0" w:color="auto"/>
              <w:right w:val="single" w:sz="4" w:space="0" w:color="auto"/>
            </w:tcBorders>
            <w:shd w:val="clear" w:color="auto" w:fill="auto"/>
            <w:noWrap/>
            <w:vAlign w:val="bottom"/>
            <w:hideMark/>
          </w:tcPr>
          <w:p w14:paraId="2E166A47"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 xml:space="preserve">CAPS Adulto Butantã - Rua Oscar Pinheiro Coelho, 287 - </w:t>
            </w:r>
            <w:proofErr w:type="spellStart"/>
            <w:r w:rsidRPr="00CB3D21">
              <w:rPr>
                <w:rFonts w:ascii="Calibri" w:eastAsia="Times New Roman" w:hAnsi="Calibri" w:cs="Calibri"/>
                <w:color w:val="000000"/>
                <w:sz w:val="20"/>
                <w:szCs w:val="20"/>
                <w:lang w:eastAsia="pt-BR"/>
              </w:rPr>
              <w:t>Caxingui</w:t>
            </w:r>
            <w:proofErr w:type="spellEnd"/>
          </w:p>
        </w:tc>
      </w:tr>
      <w:tr w:rsidR="00CB3D21" w:rsidRPr="00CB3D21" w14:paraId="57030BE9" w14:textId="77777777" w:rsidTr="00CB3D21">
        <w:trPr>
          <w:trHeight w:val="300"/>
        </w:trPr>
        <w:tc>
          <w:tcPr>
            <w:tcW w:w="441" w:type="dxa"/>
            <w:vMerge/>
            <w:tcBorders>
              <w:top w:val="nil"/>
              <w:left w:val="single" w:sz="4" w:space="0" w:color="auto"/>
              <w:bottom w:val="single" w:sz="4" w:space="0" w:color="auto"/>
              <w:right w:val="single" w:sz="4" w:space="0" w:color="auto"/>
            </w:tcBorders>
            <w:vAlign w:val="center"/>
            <w:hideMark/>
          </w:tcPr>
          <w:p w14:paraId="2A1F701D"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p>
        </w:tc>
        <w:tc>
          <w:tcPr>
            <w:tcW w:w="2547" w:type="dxa"/>
            <w:vMerge/>
            <w:tcBorders>
              <w:top w:val="nil"/>
              <w:left w:val="single" w:sz="4" w:space="0" w:color="auto"/>
              <w:bottom w:val="single" w:sz="4" w:space="0" w:color="auto"/>
              <w:right w:val="single" w:sz="4" w:space="0" w:color="auto"/>
            </w:tcBorders>
            <w:vAlign w:val="center"/>
            <w:hideMark/>
          </w:tcPr>
          <w:p w14:paraId="03EFCA41"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p>
        </w:tc>
        <w:tc>
          <w:tcPr>
            <w:tcW w:w="5601" w:type="dxa"/>
            <w:tcBorders>
              <w:top w:val="nil"/>
              <w:left w:val="nil"/>
              <w:bottom w:val="single" w:sz="4" w:space="0" w:color="auto"/>
              <w:right w:val="single" w:sz="4" w:space="0" w:color="auto"/>
            </w:tcBorders>
            <w:shd w:val="clear" w:color="auto" w:fill="auto"/>
            <w:noWrap/>
            <w:vAlign w:val="bottom"/>
            <w:hideMark/>
          </w:tcPr>
          <w:p w14:paraId="2D974D35"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 xml:space="preserve">CECCO Previdência - Rua Pedro </w:t>
            </w:r>
            <w:proofErr w:type="spellStart"/>
            <w:r w:rsidRPr="00CB3D21">
              <w:rPr>
                <w:rFonts w:ascii="Calibri" w:eastAsia="Times New Roman" w:hAnsi="Calibri" w:cs="Calibri"/>
                <w:color w:val="000000"/>
                <w:sz w:val="20"/>
                <w:szCs w:val="20"/>
                <w:lang w:eastAsia="pt-BR"/>
              </w:rPr>
              <w:t>Peccinini</w:t>
            </w:r>
            <w:proofErr w:type="spellEnd"/>
            <w:r w:rsidRPr="00CB3D21">
              <w:rPr>
                <w:rFonts w:ascii="Calibri" w:eastAsia="Times New Roman" w:hAnsi="Calibri" w:cs="Calibri"/>
                <w:color w:val="000000"/>
                <w:sz w:val="20"/>
                <w:szCs w:val="20"/>
                <w:lang w:eastAsia="pt-BR"/>
              </w:rPr>
              <w:t xml:space="preserve"> 88 - Instituto previdência - Butantã</w:t>
            </w:r>
          </w:p>
        </w:tc>
      </w:tr>
      <w:tr w:rsidR="00CB3D21" w:rsidRPr="00CB3D21" w14:paraId="740F3FFB" w14:textId="77777777" w:rsidTr="00CB3D21">
        <w:trPr>
          <w:trHeight w:val="300"/>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A96121" w14:textId="77777777" w:rsidR="00CB3D21" w:rsidRPr="00CB3D21" w:rsidRDefault="00CB3D21" w:rsidP="00CB3D21">
            <w:pPr>
              <w:spacing w:after="0" w:line="240" w:lineRule="auto"/>
              <w:jc w:val="center"/>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17</w:t>
            </w:r>
          </w:p>
        </w:tc>
        <w:tc>
          <w:tcPr>
            <w:tcW w:w="2547" w:type="dxa"/>
            <w:vMerge w:val="restart"/>
            <w:tcBorders>
              <w:top w:val="nil"/>
              <w:left w:val="single" w:sz="4" w:space="0" w:color="auto"/>
              <w:bottom w:val="single" w:sz="4" w:space="0" w:color="auto"/>
              <w:right w:val="single" w:sz="4" w:space="0" w:color="auto"/>
            </w:tcBorders>
            <w:shd w:val="clear" w:color="auto" w:fill="auto"/>
            <w:vAlign w:val="center"/>
            <w:hideMark/>
          </w:tcPr>
          <w:p w14:paraId="0F0102B3"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SMS CRS Sudeste - Coordenadoria Regional de Saúde Sudeste</w:t>
            </w:r>
          </w:p>
        </w:tc>
        <w:tc>
          <w:tcPr>
            <w:tcW w:w="5601" w:type="dxa"/>
            <w:tcBorders>
              <w:top w:val="nil"/>
              <w:left w:val="nil"/>
              <w:bottom w:val="single" w:sz="4" w:space="0" w:color="auto"/>
              <w:right w:val="single" w:sz="4" w:space="0" w:color="auto"/>
            </w:tcBorders>
            <w:shd w:val="clear" w:color="auto" w:fill="auto"/>
            <w:noWrap/>
            <w:vAlign w:val="bottom"/>
            <w:hideMark/>
          </w:tcPr>
          <w:p w14:paraId="494E4E1F"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CAPS INFANTO JUVENIL II - IPIRANGA - Rua Correia Salgado, 257 - Ipiranga - São Paulo;</w:t>
            </w:r>
          </w:p>
        </w:tc>
      </w:tr>
      <w:tr w:rsidR="00CB3D21" w:rsidRPr="00CB3D21" w14:paraId="1B127B05" w14:textId="77777777" w:rsidTr="00CB3D21">
        <w:trPr>
          <w:trHeight w:val="300"/>
        </w:trPr>
        <w:tc>
          <w:tcPr>
            <w:tcW w:w="441" w:type="dxa"/>
            <w:vMerge/>
            <w:tcBorders>
              <w:top w:val="nil"/>
              <w:left w:val="single" w:sz="4" w:space="0" w:color="auto"/>
              <w:bottom w:val="single" w:sz="4" w:space="0" w:color="auto"/>
              <w:right w:val="single" w:sz="4" w:space="0" w:color="auto"/>
            </w:tcBorders>
            <w:vAlign w:val="center"/>
            <w:hideMark/>
          </w:tcPr>
          <w:p w14:paraId="5F96A722"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p>
        </w:tc>
        <w:tc>
          <w:tcPr>
            <w:tcW w:w="2547" w:type="dxa"/>
            <w:vMerge/>
            <w:tcBorders>
              <w:top w:val="nil"/>
              <w:left w:val="single" w:sz="4" w:space="0" w:color="auto"/>
              <w:bottom w:val="single" w:sz="4" w:space="0" w:color="auto"/>
              <w:right w:val="single" w:sz="4" w:space="0" w:color="auto"/>
            </w:tcBorders>
            <w:vAlign w:val="center"/>
            <w:hideMark/>
          </w:tcPr>
          <w:p w14:paraId="5B95CD12"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p>
        </w:tc>
        <w:tc>
          <w:tcPr>
            <w:tcW w:w="5601" w:type="dxa"/>
            <w:tcBorders>
              <w:top w:val="nil"/>
              <w:left w:val="nil"/>
              <w:bottom w:val="single" w:sz="4" w:space="0" w:color="auto"/>
              <w:right w:val="single" w:sz="4" w:space="0" w:color="auto"/>
            </w:tcBorders>
            <w:shd w:val="clear" w:color="auto" w:fill="auto"/>
            <w:noWrap/>
            <w:vAlign w:val="bottom"/>
            <w:hideMark/>
          </w:tcPr>
          <w:p w14:paraId="29F87CB0"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 xml:space="preserve">CAPS INFANTO JUVENIL II MOOCA - Rua Taquari, 549 - Mooca - São Paulo; </w:t>
            </w:r>
          </w:p>
        </w:tc>
      </w:tr>
      <w:tr w:rsidR="00CB3D21" w:rsidRPr="00CB3D21" w14:paraId="0CFD6153" w14:textId="77777777" w:rsidTr="00CB3D21">
        <w:trPr>
          <w:trHeight w:val="300"/>
        </w:trPr>
        <w:tc>
          <w:tcPr>
            <w:tcW w:w="441" w:type="dxa"/>
            <w:vMerge/>
            <w:tcBorders>
              <w:top w:val="nil"/>
              <w:left w:val="single" w:sz="4" w:space="0" w:color="auto"/>
              <w:bottom w:val="single" w:sz="4" w:space="0" w:color="auto"/>
              <w:right w:val="single" w:sz="4" w:space="0" w:color="auto"/>
            </w:tcBorders>
            <w:vAlign w:val="center"/>
            <w:hideMark/>
          </w:tcPr>
          <w:p w14:paraId="5220BBB2"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p>
        </w:tc>
        <w:tc>
          <w:tcPr>
            <w:tcW w:w="2547" w:type="dxa"/>
            <w:vMerge/>
            <w:tcBorders>
              <w:top w:val="nil"/>
              <w:left w:val="single" w:sz="4" w:space="0" w:color="auto"/>
              <w:bottom w:val="single" w:sz="4" w:space="0" w:color="auto"/>
              <w:right w:val="single" w:sz="4" w:space="0" w:color="auto"/>
            </w:tcBorders>
            <w:vAlign w:val="center"/>
            <w:hideMark/>
          </w:tcPr>
          <w:p w14:paraId="13CB595B"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p>
        </w:tc>
        <w:tc>
          <w:tcPr>
            <w:tcW w:w="5601" w:type="dxa"/>
            <w:tcBorders>
              <w:top w:val="nil"/>
              <w:left w:val="nil"/>
              <w:bottom w:val="single" w:sz="4" w:space="0" w:color="auto"/>
              <w:right w:val="single" w:sz="4" w:space="0" w:color="auto"/>
            </w:tcBorders>
            <w:shd w:val="clear" w:color="auto" w:fill="auto"/>
            <w:noWrap/>
            <w:vAlign w:val="bottom"/>
            <w:hideMark/>
          </w:tcPr>
          <w:p w14:paraId="40E5D827"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 xml:space="preserve">CECCO MOOCA - Rua Taquari, 549 - Mooca - São Paulo; Endereço </w:t>
            </w:r>
          </w:p>
        </w:tc>
      </w:tr>
      <w:tr w:rsidR="00CB3D21" w:rsidRPr="00CB3D21" w14:paraId="168C4887" w14:textId="77777777" w:rsidTr="00CB3D21">
        <w:trPr>
          <w:trHeight w:val="525"/>
        </w:trPr>
        <w:tc>
          <w:tcPr>
            <w:tcW w:w="441" w:type="dxa"/>
            <w:vMerge/>
            <w:tcBorders>
              <w:top w:val="nil"/>
              <w:left w:val="single" w:sz="4" w:space="0" w:color="auto"/>
              <w:bottom w:val="single" w:sz="4" w:space="0" w:color="auto"/>
              <w:right w:val="single" w:sz="4" w:space="0" w:color="auto"/>
            </w:tcBorders>
            <w:vAlign w:val="center"/>
            <w:hideMark/>
          </w:tcPr>
          <w:p w14:paraId="6D9C8D39"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p>
        </w:tc>
        <w:tc>
          <w:tcPr>
            <w:tcW w:w="2547" w:type="dxa"/>
            <w:vMerge/>
            <w:tcBorders>
              <w:top w:val="nil"/>
              <w:left w:val="single" w:sz="4" w:space="0" w:color="auto"/>
              <w:bottom w:val="single" w:sz="4" w:space="0" w:color="auto"/>
              <w:right w:val="single" w:sz="4" w:space="0" w:color="auto"/>
            </w:tcBorders>
            <w:vAlign w:val="center"/>
            <w:hideMark/>
          </w:tcPr>
          <w:p w14:paraId="675E05EE"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p>
        </w:tc>
        <w:tc>
          <w:tcPr>
            <w:tcW w:w="5601" w:type="dxa"/>
            <w:tcBorders>
              <w:top w:val="nil"/>
              <w:left w:val="nil"/>
              <w:bottom w:val="single" w:sz="4" w:space="0" w:color="auto"/>
              <w:right w:val="single" w:sz="4" w:space="0" w:color="auto"/>
            </w:tcBorders>
            <w:shd w:val="clear" w:color="auto" w:fill="auto"/>
            <w:vAlign w:val="bottom"/>
            <w:hideMark/>
          </w:tcPr>
          <w:p w14:paraId="24903610"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 xml:space="preserve">CECCO PADRE MANOEL DA NÓBREGA - Rua Irmão Nicolau da Fonseca, 33 - Conj. Hab. Padre Manoel da Nóbrega - São Paulo; </w:t>
            </w:r>
          </w:p>
        </w:tc>
      </w:tr>
      <w:tr w:rsidR="00CB3D21" w:rsidRPr="00CB3D21" w14:paraId="265A9087" w14:textId="77777777" w:rsidTr="00CB3D21">
        <w:trPr>
          <w:trHeight w:val="300"/>
        </w:trPr>
        <w:tc>
          <w:tcPr>
            <w:tcW w:w="441" w:type="dxa"/>
            <w:vMerge/>
            <w:tcBorders>
              <w:top w:val="nil"/>
              <w:left w:val="single" w:sz="4" w:space="0" w:color="auto"/>
              <w:bottom w:val="single" w:sz="4" w:space="0" w:color="auto"/>
              <w:right w:val="single" w:sz="4" w:space="0" w:color="auto"/>
            </w:tcBorders>
            <w:vAlign w:val="center"/>
            <w:hideMark/>
          </w:tcPr>
          <w:p w14:paraId="2FC17F8B"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p>
        </w:tc>
        <w:tc>
          <w:tcPr>
            <w:tcW w:w="2547" w:type="dxa"/>
            <w:vMerge/>
            <w:tcBorders>
              <w:top w:val="nil"/>
              <w:left w:val="single" w:sz="4" w:space="0" w:color="auto"/>
              <w:bottom w:val="single" w:sz="4" w:space="0" w:color="auto"/>
              <w:right w:val="single" w:sz="4" w:space="0" w:color="auto"/>
            </w:tcBorders>
            <w:vAlign w:val="center"/>
            <w:hideMark/>
          </w:tcPr>
          <w:p w14:paraId="0A4F7224"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p>
        </w:tc>
        <w:tc>
          <w:tcPr>
            <w:tcW w:w="5601" w:type="dxa"/>
            <w:tcBorders>
              <w:top w:val="nil"/>
              <w:left w:val="nil"/>
              <w:bottom w:val="single" w:sz="4" w:space="0" w:color="auto"/>
              <w:right w:val="single" w:sz="4" w:space="0" w:color="auto"/>
            </w:tcBorders>
            <w:shd w:val="clear" w:color="auto" w:fill="auto"/>
            <w:noWrap/>
            <w:vAlign w:val="bottom"/>
            <w:hideMark/>
          </w:tcPr>
          <w:p w14:paraId="203B3BF6"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 xml:space="preserve">CAPS ÁLCOOL E DROGAS II VILA MARIANA - Av. Ceci, 2101 - Planalto Paulista - São Paulo;  </w:t>
            </w:r>
          </w:p>
        </w:tc>
      </w:tr>
      <w:tr w:rsidR="00CB3D21" w:rsidRPr="00CB3D21" w14:paraId="1B77DB40" w14:textId="77777777" w:rsidTr="00CB3D21">
        <w:trPr>
          <w:trHeight w:val="300"/>
        </w:trPr>
        <w:tc>
          <w:tcPr>
            <w:tcW w:w="441" w:type="dxa"/>
            <w:vMerge/>
            <w:tcBorders>
              <w:top w:val="nil"/>
              <w:left w:val="single" w:sz="4" w:space="0" w:color="auto"/>
              <w:bottom w:val="single" w:sz="4" w:space="0" w:color="auto"/>
              <w:right w:val="single" w:sz="4" w:space="0" w:color="auto"/>
            </w:tcBorders>
            <w:vAlign w:val="center"/>
            <w:hideMark/>
          </w:tcPr>
          <w:p w14:paraId="5AE48A43"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p>
        </w:tc>
        <w:tc>
          <w:tcPr>
            <w:tcW w:w="2547" w:type="dxa"/>
            <w:vMerge/>
            <w:tcBorders>
              <w:top w:val="nil"/>
              <w:left w:val="single" w:sz="4" w:space="0" w:color="auto"/>
              <w:bottom w:val="single" w:sz="4" w:space="0" w:color="auto"/>
              <w:right w:val="single" w:sz="4" w:space="0" w:color="auto"/>
            </w:tcBorders>
            <w:vAlign w:val="center"/>
            <w:hideMark/>
          </w:tcPr>
          <w:p w14:paraId="50F40DEB"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p>
        </w:tc>
        <w:tc>
          <w:tcPr>
            <w:tcW w:w="5601" w:type="dxa"/>
            <w:tcBorders>
              <w:top w:val="nil"/>
              <w:left w:val="nil"/>
              <w:bottom w:val="single" w:sz="4" w:space="0" w:color="auto"/>
              <w:right w:val="single" w:sz="4" w:space="0" w:color="auto"/>
            </w:tcBorders>
            <w:shd w:val="clear" w:color="auto" w:fill="auto"/>
            <w:noWrap/>
            <w:vAlign w:val="bottom"/>
            <w:hideMark/>
          </w:tcPr>
          <w:p w14:paraId="4AACAB6B"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 xml:space="preserve">CAPS ÁLCOOL E DROGAS II JABAQUARA - Praça Barão de Japurá, 1 - Vila Guarani - São Paulo;  </w:t>
            </w:r>
          </w:p>
        </w:tc>
      </w:tr>
      <w:tr w:rsidR="00CB3D21" w:rsidRPr="00CB3D21" w14:paraId="6C758E86" w14:textId="77777777" w:rsidTr="00CB3D21">
        <w:trPr>
          <w:trHeight w:val="300"/>
        </w:trPr>
        <w:tc>
          <w:tcPr>
            <w:tcW w:w="441" w:type="dxa"/>
            <w:vMerge/>
            <w:tcBorders>
              <w:top w:val="nil"/>
              <w:left w:val="single" w:sz="4" w:space="0" w:color="auto"/>
              <w:bottom w:val="single" w:sz="4" w:space="0" w:color="auto"/>
              <w:right w:val="single" w:sz="4" w:space="0" w:color="auto"/>
            </w:tcBorders>
            <w:vAlign w:val="center"/>
            <w:hideMark/>
          </w:tcPr>
          <w:p w14:paraId="77A52294"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p>
        </w:tc>
        <w:tc>
          <w:tcPr>
            <w:tcW w:w="2547" w:type="dxa"/>
            <w:vMerge/>
            <w:tcBorders>
              <w:top w:val="nil"/>
              <w:left w:val="single" w:sz="4" w:space="0" w:color="auto"/>
              <w:bottom w:val="single" w:sz="4" w:space="0" w:color="auto"/>
              <w:right w:val="single" w:sz="4" w:space="0" w:color="auto"/>
            </w:tcBorders>
            <w:vAlign w:val="center"/>
            <w:hideMark/>
          </w:tcPr>
          <w:p w14:paraId="007DCDA8"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p>
        </w:tc>
        <w:tc>
          <w:tcPr>
            <w:tcW w:w="5601" w:type="dxa"/>
            <w:tcBorders>
              <w:top w:val="nil"/>
              <w:left w:val="nil"/>
              <w:bottom w:val="single" w:sz="4" w:space="0" w:color="auto"/>
              <w:right w:val="single" w:sz="4" w:space="0" w:color="auto"/>
            </w:tcBorders>
            <w:shd w:val="clear" w:color="auto" w:fill="auto"/>
            <w:noWrap/>
            <w:vAlign w:val="bottom"/>
            <w:hideMark/>
          </w:tcPr>
          <w:p w14:paraId="66364682"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CAPS INFANTO JUVENIL JABAQUARA CASINHA - Rua Onze De Fevereiro, 318 - Cidade Vargas - São Paulo, SP;</w:t>
            </w:r>
          </w:p>
        </w:tc>
      </w:tr>
      <w:tr w:rsidR="00CB3D21" w:rsidRPr="00CB3D21" w14:paraId="5B155B02" w14:textId="77777777" w:rsidTr="00CB3D21">
        <w:trPr>
          <w:trHeight w:val="300"/>
        </w:trPr>
        <w:tc>
          <w:tcPr>
            <w:tcW w:w="441" w:type="dxa"/>
            <w:vMerge/>
            <w:tcBorders>
              <w:top w:val="nil"/>
              <w:left w:val="single" w:sz="4" w:space="0" w:color="auto"/>
              <w:bottom w:val="single" w:sz="4" w:space="0" w:color="auto"/>
              <w:right w:val="single" w:sz="4" w:space="0" w:color="auto"/>
            </w:tcBorders>
            <w:vAlign w:val="center"/>
            <w:hideMark/>
          </w:tcPr>
          <w:p w14:paraId="450EA2D7"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p>
        </w:tc>
        <w:tc>
          <w:tcPr>
            <w:tcW w:w="2547" w:type="dxa"/>
            <w:vMerge/>
            <w:tcBorders>
              <w:top w:val="nil"/>
              <w:left w:val="single" w:sz="4" w:space="0" w:color="auto"/>
              <w:bottom w:val="single" w:sz="4" w:space="0" w:color="auto"/>
              <w:right w:val="single" w:sz="4" w:space="0" w:color="auto"/>
            </w:tcBorders>
            <w:vAlign w:val="center"/>
            <w:hideMark/>
          </w:tcPr>
          <w:p w14:paraId="3DD355C9"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p>
        </w:tc>
        <w:tc>
          <w:tcPr>
            <w:tcW w:w="5601" w:type="dxa"/>
            <w:tcBorders>
              <w:top w:val="nil"/>
              <w:left w:val="nil"/>
              <w:bottom w:val="single" w:sz="4" w:space="0" w:color="auto"/>
              <w:right w:val="single" w:sz="4" w:space="0" w:color="auto"/>
            </w:tcBorders>
            <w:shd w:val="clear" w:color="auto" w:fill="auto"/>
            <w:noWrap/>
            <w:vAlign w:val="bottom"/>
            <w:hideMark/>
          </w:tcPr>
          <w:p w14:paraId="65B35E1A"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 xml:space="preserve">CECCO PARQUE IBIRAPUERA - Av. IV Centenário, S/N - Portão 05, Pq. Ibirapuera, Moema - São Paulo; Endereço  </w:t>
            </w:r>
          </w:p>
        </w:tc>
      </w:tr>
      <w:tr w:rsidR="00CB3D21" w:rsidRPr="00CB3D21" w14:paraId="73A83E33" w14:textId="77777777" w:rsidTr="00CB3D21">
        <w:trPr>
          <w:trHeight w:val="300"/>
        </w:trPr>
        <w:tc>
          <w:tcPr>
            <w:tcW w:w="441" w:type="dxa"/>
            <w:vMerge/>
            <w:tcBorders>
              <w:top w:val="nil"/>
              <w:left w:val="single" w:sz="4" w:space="0" w:color="auto"/>
              <w:bottom w:val="single" w:sz="4" w:space="0" w:color="auto"/>
              <w:right w:val="single" w:sz="4" w:space="0" w:color="auto"/>
            </w:tcBorders>
            <w:vAlign w:val="center"/>
            <w:hideMark/>
          </w:tcPr>
          <w:p w14:paraId="1A81F0B1"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p>
        </w:tc>
        <w:tc>
          <w:tcPr>
            <w:tcW w:w="2547" w:type="dxa"/>
            <w:vMerge/>
            <w:tcBorders>
              <w:top w:val="nil"/>
              <w:left w:val="single" w:sz="4" w:space="0" w:color="auto"/>
              <w:bottom w:val="single" w:sz="4" w:space="0" w:color="auto"/>
              <w:right w:val="single" w:sz="4" w:space="0" w:color="auto"/>
            </w:tcBorders>
            <w:vAlign w:val="center"/>
            <w:hideMark/>
          </w:tcPr>
          <w:p w14:paraId="717AAFBA"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p>
        </w:tc>
        <w:tc>
          <w:tcPr>
            <w:tcW w:w="5601" w:type="dxa"/>
            <w:tcBorders>
              <w:top w:val="nil"/>
              <w:left w:val="nil"/>
              <w:bottom w:val="single" w:sz="4" w:space="0" w:color="auto"/>
              <w:right w:val="single" w:sz="4" w:space="0" w:color="auto"/>
            </w:tcBorders>
            <w:shd w:val="clear" w:color="auto" w:fill="auto"/>
            <w:noWrap/>
            <w:vAlign w:val="bottom"/>
            <w:hideMark/>
          </w:tcPr>
          <w:p w14:paraId="014958ED"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 xml:space="preserve">CECCO VILA GUARANI - Rua </w:t>
            </w:r>
            <w:proofErr w:type="spellStart"/>
            <w:r w:rsidRPr="00CB3D21">
              <w:rPr>
                <w:rFonts w:ascii="Calibri" w:eastAsia="Times New Roman" w:hAnsi="Calibri" w:cs="Calibri"/>
                <w:color w:val="000000"/>
                <w:sz w:val="20"/>
                <w:szCs w:val="20"/>
                <w:lang w:eastAsia="pt-BR"/>
              </w:rPr>
              <w:t>Lussanvira</w:t>
            </w:r>
            <w:proofErr w:type="spellEnd"/>
            <w:r w:rsidRPr="00CB3D21">
              <w:rPr>
                <w:rFonts w:ascii="Calibri" w:eastAsia="Times New Roman" w:hAnsi="Calibri" w:cs="Calibri"/>
                <w:color w:val="000000"/>
                <w:sz w:val="20"/>
                <w:szCs w:val="20"/>
                <w:lang w:eastAsia="pt-BR"/>
              </w:rPr>
              <w:t xml:space="preserve">, 178 - Vila Guarani - São Paulo;  </w:t>
            </w:r>
          </w:p>
        </w:tc>
      </w:tr>
      <w:tr w:rsidR="00CB3D21" w:rsidRPr="00CB3D21" w14:paraId="2F550F5D" w14:textId="77777777" w:rsidTr="00CB3D21">
        <w:trPr>
          <w:trHeight w:val="300"/>
        </w:trPr>
        <w:tc>
          <w:tcPr>
            <w:tcW w:w="441" w:type="dxa"/>
            <w:vMerge/>
            <w:tcBorders>
              <w:top w:val="nil"/>
              <w:left w:val="single" w:sz="4" w:space="0" w:color="auto"/>
              <w:bottom w:val="single" w:sz="4" w:space="0" w:color="auto"/>
              <w:right w:val="single" w:sz="4" w:space="0" w:color="auto"/>
            </w:tcBorders>
            <w:vAlign w:val="center"/>
            <w:hideMark/>
          </w:tcPr>
          <w:p w14:paraId="56EE48EE"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p>
        </w:tc>
        <w:tc>
          <w:tcPr>
            <w:tcW w:w="2547" w:type="dxa"/>
            <w:vMerge/>
            <w:tcBorders>
              <w:top w:val="nil"/>
              <w:left w:val="single" w:sz="4" w:space="0" w:color="auto"/>
              <w:bottom w:val="single" w:sz="4" w:space="0" w:color="auto"/>
              <w:right w:val="single" w:sz="4" w:space="0" w:color="auto"/>
            </w:tcBorders>
            <w:vAlign w:val="center"/>
            <w:hideMark/>
          </w:tcPr>
          <w:p w14:paraId="2908EB2C"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p>
        </w:tc>
        <w:tc>
          <w:tcPr>
            <w:tcW w:w="5601" w:type="dxa"/>
            <w:tcBorders>
              <w:top w:val="nil"/>
              <w:left w:val="nil"/>
              <w:bottom w:val="single" w:sz="4" w:space="0" w:color="auto"/>
              <w:right w:val="single" w:sz="4" w:space="0" w:color="auto"/>
            </w:tcBorders>
            <w:shd w:val="clear" w:color="auto" w:fill="auto"/>
            <w:noWrap/>
            <w:vAlign w:val="bottom"/>
            <w:hideMark/>
          </w:tcPr>
          <w:p w14:paraId="31984A33"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 xml:space="preserve">CAPS II ADULTO VILA PRUDENTE - Pça. Santa Helena, 56 - Parque Vila Prudente - São Paulo;  </w:t>
            </w:r>
          </w:p>
        </w:tc>
      </w:tr>
      <w:tr w:rsidR="00CB3D21" w:rsidRPr="00CB3D21" w14:paraId="3FB2896F" w14:textId="77777777" w:rsidTr="00CB3D21">
        <w:trPr>
          <w:trHeight w:val="300"/>
        </w:trPr>
        <w:tc>
          <w:tcPr>
            <w:tcW w:w="441" w:type="dxa"/>
            <w:vMerge/>
            <w:tcBorders>
              <w:top w:val="nil"/>
              <w:left w:val="single" w:sz="4" w:space="0" w:color="auto"/>
              <w:bottom w:val="single" w:sz="4" w:space="0" w:color="auto"/>
              <w:right w:val="single" w:sz="4" w:space="0" w:color="auto"/>
            </w:tcBorders>
            <w:vAlign w:val="center"/>
            <w:hideMark/>
          </w:tcPr>
          <w:p w14:paraId="121FD38A"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p>
        </w:tc>
        <w:tc>
          <w:tcPr>
            <w:tcW w:w="2547" w:type="dxa"/>
            <w:vMerge/>
            <w:tcBorders>
              <w:top w:val="nil"/>
              <w:left w:val="single" w:sz="4" w:space="0" w:color="auto"/>
              <w:bottom w:val="single" w:sz="4" w:space="0" w:color="auto"/>
              <w:right w:val="single" w:sz="4" w:space="0" w:color="auto"/>
            </w:tcBorders>
            <w:vAlign w:val="center"/>
            <w:hideMark/>
          </w:tcPr>
          <w:p w14:paraId="1FE2DD96"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p>
        </w:tc>
        <w:tc>
          <w:tcPr>
            <w:tcW w:w="5601" w:type="dxa"/>
            <w:tcBorders>
              <w:top w:val="nil"/>
              <w:left w:val="nil"/>
              <w:bottom w:val="single" w:sz="4" w:space="0" w:color="auto"/>
              <w:right w:val="single" w:sz="4" w:space="0" w:color="auto"/>
            </w:tcBorders>
            <w:shd w:val="clear" w:color="auto" w:fill="auto"/>
            <w:noWrap/>
            <w:vAlign w:val="bottom"/>
            <w:hideMark/>
          </w:tcPr>
          <w:p w14:paraId="718AC0CD"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 xml:space="preserve">CECCO VILA PRUDENTE - Av. Francisco </w:t>
            </w:r>
            <w:proofErr w:type="spellStart"/>
            <w:r w:rsidRPr="00CB3D21">
              <w:rPr>
                <w:rFonts w:ascii="Calibri" w:eastAsia="Times New Roman" w:hAnsi="Calibri" w:cs="Calibri"/>
                <w:color w:val="000000"/>
                <w:sz w:val="20"/>
                <w:szCs w:val="20"/>
                <w:lang w:eastAsia="pt-BR"/>
              </w:rPr>
              <w:t>Falconi</w:t>
            </w:r>
            <w:proofErr w:type="spellEnd"/>
            <w:r w:rsidRPr="00CB3D21">
              <w:rPr>
                <w:rFonts w:ascii="Calibri" w:eastAsia="Times New Roman" w:hAnsi="Calibri" w:cs="Calibri"/>
                <w:color w:val="000000"/>
                <w:sz w:val="20"/>
                <w:szCs w:val="20"/>
                <w:lang w:eastAsia="pt-BR"/>
              </w:rPr>
              <w:t>, 81 - Jardim Avelino, - São Paulo.</w:t>
            </w:r>
          </w:p>
        </w:tc>
      </w:tr>
      <w:tr w:rsidR="00CB3D21" w:rsidRPr="00CB3D21" w14:paraId="6BCCA8A7" w14:textId="77777777" w:rsidTr="00CB3D21">
        <w:trPr>
          <w:trHeight w:val="300"/>
        </w:trPr>
        <w:tc>
          <w:tcPr>
            <w:tcW w:w="4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4C6DBE" w14:textId="77777777" w:rsidR="00CB3D21" w:rsidRPr="00CB3D21" w:rsidRDefault="00CB3D21" w:rsidP="00CB3D21">
            <w:pPr>
              <w:spacing w:after="0" w:line="240" w:lineRule="auto"/>
              <w:jc w:val="center"/>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18</w:t>
            </w:r>
          </w:p>
        </w:tc>
        <w:tc>
          <w:tcPr>
            <w:tcW w:w="254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6C6E30"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SMS CRS Sul - Coordenadoria Regional de Saúde Sul</w:t>
            </w:r>
          </w:p>
        </w:tc>
        <w:tc>
          <w:tcPr>
            <w:tcW w:w="5601" w:type="dxa"/>
            <w:tcBorders>
              <w:top w:val="nil"/>
              <w:left w:val="nil"/>
              <w:bottom w:val="single" w:sz="4" w:space="0" w:color="auto"/>
              <w:right w:val="single" w:sz="4" w:space="0" w:color="auto"/>
            </w:tcBorders>
            <w:shd w:val="clear" w:color="auto" w:fill="auto"/>
            <w:noWrap/>
            <w:vAlign w:val="bottom"/>
            <w:hideMark/>
          </w:tcPr>
          <w:p w14:paraId="78E8988F"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CECCO INTERLAGOS - AV ATLÂNTICA , 4988 - INTERLAGOS  - TEL 5666-7166</w:t>
            </w:r>
          </w:p>
        </w:tc>
      </w:tr>
      <w:tr w:rsidR="00CB3D21" w:rsidRPr="00CB3D21" w14:paraId="21C72084" w14:textId="77777777" w:rsidTr="00CB3D21">
        <w:trPr>
          <w:trHeight w:val="300"/>
        </w:trPr>
        <w:tc>
          <w:tcPr>
            <w:tcW w:w="441" w:type="dxa"/>
            <w:vMerge/>
            <w:tcBorders>
              <w:top w:val="nil"/>
              <w:left w:val="single" w:sz="4" w:space="0" w:color="auto"/>
              <w:bottom w:val="single" w:sz="4" w:space="0" w:color="000000"/>
              <w:right w:val="single" w:sz="4" w:space="0" w:color="auto"/>
            </w:tcBorders>
            <w:vAlign w:val="center"/>
            <w:hideMark/>
          </w:tcPr>
          <w:p w14:paraId="27357532"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p>
        </w:tc>
        <w:tc>
          <w:tcPr>
            <w:tcW w:w="2547" w:type="dxa"/>
            <w:vMerge/>
            <w:tcBorders>
              <w:top w:val="nil"/>
              <w:left w:val="single" w:sz="4" w:space="0" w:color="auto"/>
              <w:bottom w:val="single" w:sz="4" w:space="0" w:color="000000"/>
              <w:right w:val="single" w:sz="4" w:space="0" w:color="auto"/>
            </w:tcBorders>
            <w:vAlign w:val="center"/>
            <w:hideMark/>
          </w:tcPr>
          <w:p w14:paraId="07F023C8"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p>
        </w:tc>
        <w:tc>
          <w:tcPr>
            <w:tcW w:w="5601" w:type="dxa"/>
            <w:tcBorders>
              <w:top w:val="nil"/>
              <w:left w:val="nil"/>
              <w:bottom w:val="single" w:sz="4" w:space="0" w:color="auto"/>
              <w:right w:val="single" w:sz="4" w:space="0" w:color="auto"/>
            </w:tcBorders>
            <w:shd w:val="clear" w:color="auto" w:fill="auto"/>
            <w:noWrap/>
            <w:vAlign w:val="bottom"/>
            <w:hideMark/>
          </w:tcPr>
          <w:p w14:paraId="04427B91"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 xml:space="preserve">CECCO CAMPO LIMPO - AV. CARLOS LACERDA, 678- (DENTRO DO </w:t>
            </w:r>
            <w:r w:rsidRPr="00CB3D21">
              <w:rPr>
                <w:rFonts w:ascii="Calibri" w:eastAsia="Times New Roman" w:hAnsi="Calibri" w:cs="Calibri"/>
                <w:color w:val="000000"/>
                <w:sz w:val="20"/>
                <w:szCs w:val="20"/>
                <w:lang w:eastAsia="pt-BR"/>
              </w:rPr>
              <w:lastRenderedPageBreak/>
              <w:t>CEU C.LIMPO) JD.PIRAJUSSARA - TEL 5521-5538</w:t>
            </w:r>
          </w:p>
        </w:tc>
      </w:tr>
      <w:tr w:rsidR="00CB3D21" w:rsidRPr="00CB3D21" w14:paraId="41FD30E6" w14:textId="77777777" w:rsidTr="00CB3D21">
        <w:trPr>
          <w:trHeight w:val="525"/>
        </w:trPr>
        <w:tc>
          <w:tcPr>
            <w:tcW w:w="441" w:type="dxa"/>
            <w:vMerge/>
            <w:tcBorders>
              <w:top w:val="nil"/>
              <w:left w:val="single" w:sz="4" w:space="0" w:color="auto"/>
              <w:bottom w:val="single" w:sz="4" w:space="0" w:color="000000"/>
              <w:right w:val="single" w:sz="4" w:space="0" w:color="auto"/>
            </w:tcBorders>
            <w:vAlign w:val="center"/>
            <w:hideMark/>
          </w:tcPr>
          <w:p w14:paraId="4BDB5498"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p>
        </w:tc>
        <w:tc>
          <w:tcPr>
            <w:tcW w:w="2547" w:type="dxa"/>
            <w:vMerge/>
            <w:tcBorders>
              <w:top w:val="nil"/>
              <w:left w:val="single" w:sz="4" w:space="0" w:color="auto"/>
              <w:bottom w:val="single" w:sz="4" w:space="0" w:color="000000"/>
              <w:right w:val="single" w:sz="4" w:space="0" w:color="auto"/>
            </w:tcBorders>
            <w:vAlign w:val="center"/>
            <w:hideMark/>
          </w:tcPr>
          <w:p w14:paraId="2916C19D"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p>
        </w:tc>
        <w:tc>
          <w:tcPr>
            <w:tcW w:w="5601" w:type="dxa"/>
            <w:tcBorders>
              <w:top w:val="nil"/>
              <w:left w:val="nil"/>
              <w:bottom w:val="single" w:sz="4" w:space="0" w:color="auto"/>
              <w:right w:val="single" w:sz="4" w:space="0" w:color="auto"/>
            </w:tcBorders>
            <w:shd w:val="clear" w:color="auto" w:fill="auto"/>
            <w:vAlign w:val="bottom"/>
            <w:hideMark/>
          </w:tcPr>
          <w:p w14:paraId="6831F44F"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CECCO SANTO AMARO - AV PADRE JOSÉ MARIA, 555 - (DENTRO DO GINÁSIO JORGE BRUDER) SANTO AMARO - TEL 5521-5538</w:t>
            </w:r>
          </w:p>
        </w:tc>
      </w:tr>
      <w:tr w:rsidR="00CB3D21" w:rsidRPr="00CB3D21" w14:paraId="4E060287" w14:textId="77777777" w:rsidTr="00CB3D21">
        <w:trPr>
          <w:trHeight w:val="300"/>
        </w:trPr>
        <w:tc>
          <w:tcPr>
            <w:tcW w:w="441" w:type="dxa"/>
            <w:vMerge/>
            <w:tcBorders>
              <w:top w:val="nil"/>
              <w:left w:val="single" w:sz="4" w:space="0" w:color="auto"/>
              <w:bottom w:val="single" w:sz="4" w:space="0" w:color="000000"/>
              <w:right w:val="single" w:sz="4" w:space="0" w:color="auto"/>
            </w:tcBorders>
            <w:vAlign w:val="center"/>
            <w:hideMark/>
          </w:tcPr>
          <w:p w14:paraId="74869460"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p>
        </w:tc>
        <w:tc>
          <w:tcPr>
            <w:tcW w:w="2547" w:type="dxa"/>
            <w:vMerge/>
            <w:tcBorders>
              <w:top w:val="nil"/>
              <w:left w:val="single" w:sz="4" w:space="0" w:color="auto"/>
              <w:bottom w:val="single" w:sz="4" w:space="0" w:color="000000"/>
              <w:right w:val="single" w:sz="4" w:space="0" w:color="auto"/>
            </w:tcBorders>
            <w:vAlign w:val="center"/>
            <w:hideMark/>
          </w:tcPr>
          <w:p w14:paraId="187F57B8"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p>
        </w:tc>
        <w:tc>
          <w:tcPr>
            <w:tcW w:w="5601" w:type="dxa"/>
            <w:tcBorders>
              <w:top w:val="nil"/>
              <w:left w:val="nil"/>
              <w:bottom w:val="single" w:sz="4" w:space="0" w:color="auto"/>
              <w:right w:val="single" w:sz="4" w:space="0" w:color="auto"/>
            </w:tcBorders>
            <w:shd w:val="clear" w:color="auto" w:fill="auto"/>
            <w:noWrap/>
            <w:vAlign w:val="bottom"/>
            <w:hideMark/>
          </w:tcPr>
          <w:p w14:paraId="4B3896B1"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LABORATORIO SANTO AMARO - RUA PAULKA CRUZ, 69 - SANTO AMARO - TEL. 5548-7967</w:t>
            </w:r>
          </w:p>
        </w:tc>
      </w:tr>
      <w:tr w:rsidR="00CB3D21" w:rsidRPr="00CB3D21" w14:paraId="5624807C" w14:textId="77777777" w:rsidTr="00CB3D21">
        <w:trPr>
          <w:trHeight w:val="525"/>
        </w:trPr>
        <w:tc>
          <w:tcPr>
            <w:tcW w:w="441" w:type="dxa"/>
            <w:vMerge/>
            <w:tcBorders>
              <w:top w:val="nil"/>
              <w:left w:val="single" w:sz="4" w:space="0" w:color="auto"/>
              <w:bottom w:val="single" w:sz="4" w:space="0" w:color="000000"/>
              <w:right w:val="single" w:sz="4" w:space="0" w:color="auto"/>
            </w:tcBorders>
            <w:vAlign w:val="center"/>
            <w:hideMark/>
          </w:tcPr>
          <w:p w14:paraId="54738AF4"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p>
        </w:tc>
        <w:tc>
          <w:tcPr>
            <w:tcW w:w="2547" w:type="dxa"/>
            <w:vMerge/>
            <w:tcBorders>
              <w:top w:val="nil"/>
              <w:left w:val="single" w:sz="4" w:space="0" w:color="auto"/>
              <w:bottom w:val="single" w:sz="4" w:space="0" w:color="000000"/>
              <w:right w:val="single" w:sz="4" w:space="0" w:color="auto"/>
            </w:tcBorders>
            <w:vAlign w:val="center"/>
            <w:hideMark/>
          </w:tcPr>
          <w:p w14:paraId="46ABBD8F"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p>
        </w:tc>
        <w:tc>
          <w:tcPr>
            <w:tcW w:w="5601" w:type="dxa"/>
            <w:tcBorders>
              <w:top w:val="nil"/>
              <w:left w:val="nil"/>
              <w:bottom w:val="single" w:sz="4" w:space="0" w:color="auto"/>
              <w:right w:val="single" w:sz="4" w:space="0" w:color="auto"/>
            </w:tcBorders>
            <w:shd w:val="clear" w:color="auto" w:fill="auto"/>
            <w:vAlign w:val="bottom"/>
            <w:hideMark/>
          </w:tcPr>
          <w:p w14:paraId="701123D5"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CAPS III ADULTO LARGO13 - RUA PAULA CRUZ, 71 - SANTO AMARO - TEL 5686-6076 e CECCO GUARAPIRANGA - ESTRADA DO GUARAPIRANGA, 575 - PARQUE ALVES LIMA -     TEL 5515-1696</w:t>
            </w:r>
          </w:p>
        </w:tc>
      </w:tr>
      <w:tr w:rsidR="00CB3D21" w:rsidRPr="00CB3D21" w14:paraId="551ED130" w14:textId="77777777" w:rsidTr="00CB3D21">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7C14D38D" w14:textId="77777777" w:rsidR="00CB3D21" w:rsidRPr="00CB3D21" w:rsidRDefault="00CB3D21" w:rsidP="00CB3D21">
            <w:pPr>
              <w:spacing w:after="0" w:line="240" w:lineRule="auto"/>
              <w:jc w:val="center"/>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19</w:t>
            </w:r>
          </w:p>
        </w:tc>
        <w:tc>
          <w:tcPr>
            <w:tcW w:w="2547" w:type="dxa"/>
            <w:tcBorders>
              <w:top w:val="nil"/>
              <w:left w:val="nil"/>
              <w:bottom w:val="single" w:sz="4" w:space="0" w:color="auto"/>
              <w:right w:val="single" w:sz="4" w:space="0" w:color="auto"/>
            </w:tcBorders>
            <w:shd w:val="clear" w:color="auto" w:fill="auto"/>
            <w:noWrap/>
            <w:vAlign w:val="bottom"/>
            <w:hideMark/>
          </w:tcPr>
          <w:p w14:paraId="4026B308"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SMSU - Secretaria Municipal de Segurança Urbana</w:t>
            </w:r>
          </w:p>
        </w:tc>
        <w:tc>
          <w:tcPr>
            <w:tcW w:w="5601" w:type="dxa"/>
            <w:tcBorders>
              <w:top w:val="nil"/>
              <w:left w:val="nil"/>
              <w:bottom w:val="single" w:sz="4" w:space="0" w:color="auto"/>
              <w:right w:val="single" w:sz="4" w:space="0" w:color="auto"/>
            </w:tcBorders>
            <w:shd w:val="clear" w:color="auto" w:fill="auto"/>
            <w:noWrap/>
            <w:vAlign w:val="bottom"/>
            <w:hideMark/>
          </w:tcPr>
          <w:p w14:paraId="2D012612"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Largo Nossa Senhora d Conceição, 88 - Aclimação</w:t>
            </w:r>
          </w:p>
        </w:tc>
      </w:tr>
      <w:tr w:rsidR="00CB3D21" w:rsidRPr="00CB3D21" w14:paraId="48D746E5" w14:textId="77777777" w:rsidTr="00CB3D21">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6A6A9027" w14:textId="77777777" w:rsidR="00CB3D21" w:rsidRPr="00CB3D21" w:rsidRDefault="00CB3D21" w:rsidP="00CB3D21">
            <w:pPr>
              <w:spacing w:after="0" w:line="240" w:lineRule="auto"/>
              <w:jc w:val="center"/>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20</w:t>
            </w:r>
          </w:p>
        </w:tc>
        <w:tc>
          <w:tcPr>
            <w:tcW w:w="2547" w:type="dxa"/>
            <w:tcBorders>
              <w:top w:val="nil"/>
              <w:left w:val="nil"/>
              <w:bottom w:val="single" w:sz="4" w:space="0" w:color="auto"/>
              <w:right w:val="single" w:sz="4" w:space="0" w:color="auto"/>
            </w:tcBorders>
            <w:shd w:val="clear" w:color="auto" w:fill="auto"/>
            <w:noWrap/>
            <w:vAlign w:val="bottom"/>
            <w:hideMark/>
          </w:tcPr>
          <w:p w14:paraId="555C23D8"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SUB AD - Subprefeitura Cidade Ademar</w:t>
            </w:r>
          </w:p>
        </w:tc>
        <w:tc>
          <w:tcPr>
            <w:tcW w:w="5601" w:type="dxa"/>
            <w:tcBorders>
              <w:top w:val="nil"/>
              <w:left w:val="nil"/>
              <w:bottom w:val="single" w:sz="4" w:space="0" w:color="auto"/>
              <w:right w:val="single" w:sz="4" w:space="0" w:color="auto"/>
            </w:tcBorders>
            <w:shd w:val="clear" w:color="auto" w:fill="auto"/>
            <w:noWrap/>
            <w:vAlign w:val="bottom"/>
            <w:hideMark/>
          </w:tcPr>
          <w:p w14:paraId="6DC121B3"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 xml:space="preserve">Avenida </w:t>
            </w:r>
            <w:proofErr w:type="spellStart"/>
            <w:r w:rsidRPr="00CB3D21">
              <w:rPr>
                <w:rFonts w:ascii="Calibri" w:eastAsia="Times New Roman" w:hAnsi="Calibri" w:cs="Calibri"/>
                <w:color w:val="000000"/>
                <w:sz w:val="20"/>
                <w:szCs w:val="20"/>
                <w:lang w:eastAsia="pt-BR"/>
              </w:rPr>
              <w:t>Yervant</w:t>
            </w:r>
            <w:proofErr w:type="spellEnd"/>
            <w:r w:rsidRPr="00CB3D21">
              <w:rPr>
                <w:rFonts w:ascii="Calibri" w:eastAsia="Times New Roman" w:hAnsi="Calibri" w:cs="Calibri"/>
                <w:color w:val="000000"/>
                <w:sz w:val="20"/>
                <w:szCs w:val="20"/>
                <w:lang w:eastAsia="pt-BR"/>
              </w:rPr>
              <w:t xml:space="preserve"> </w:t>
            </w:r>
            <w:proofErr w:type="spellStart"/>
            <w:r w:rsidRPr="00CB3D21">
              <w:rPr>
                <w:rFonts w:ascii="Calibri" w:eastAsia="Times New Roman" w:hAnsi="Calibri" w:cs="Calibri"/>
                <w:color w:val="000000"/>
                <w:sz w:val="20"/>
                <w:szCs w:val="20"/>
                <w:lang w:eastAsia="pt-BR"/>
              </w:rPr>
              <w:t>Kissajikian</w:t>
            </w:r>
            <w:proofErr w:type="spellEnd"/>
            <w:r w:rsidRPr="00CB3D21">
              <w:rPr>
                <w:rFonts w:ascii="Calibri" w:eastAsia="Times New Roman" w:hAnsi="Calibri" w:cs="Calibri"/>
                <w:color w:val="000000"/>
                <w:sz w:val="20"/>
                <w:szCs w:val="20"/>
                <w:lang w:eastAsia="pt-BR"/>
              </w:rPr>
              <w:t xml:space="preserve"> , nº 416 (Vila Constância )</w:t>
            </w:r>
          </w:p>
        </w:tc>
      </w:tr>
      <w:tr w:rsidR="00CB3D21" w:rsidRPr="00CB3D21" w14:paraId="43B068E3" w14:textId="77777777" w:rsidTr="00CB3D21">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6C375A72" w14:textId="77777777" w:rsidR="00CB3D21" w:rsidRPr="00CB3D21" w:rsidRDefault="00CB3D21" w:rsidP="00CB3D21">
            <w:pPr>
              <w:spacing w:after="0" w:line="240" w:lineRule="auto"/>
              <w:jc w:val="center"/>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21</w:t>
            </w:r>
          </w:p>
        </w:tc>
        <w:tc>
          <w:tcPr>
            <w:tcW w:w="2547" w:type="dxa"/>
            <w:tcBorders>
              <w:top w:val="nil"/>
              <w:left w:val="nil"/>
              <w:bottom w:val="single" w:sz="4" w:space="0" w:color="auto"/>
              <w:right w:val="single" w:sz="4" w:space="0" w:color="auto"/>
            </w:tcBorders>
            <w:shd w:val="clear" w:color="auto" w:fill="auto"/>
            <w:noWrap/>
            <w:vAlign w:val="bottom"/>
            <w:hideMark/>
          </w:tcPr>
          <w:p w14:paraId="0D0E8927"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SUB AF - Subprefeitura Aricanduva/Formosa</w:t>
            </w:r>
          </w:p>
        </w:tc>
        <w:tc>
          <w:tcPr>
            <w:tcW w:w="5601" w:type="dxa"/>
            <w:tcBorders>
              <w:top w:val="nil"/>
              <w:left w:val="nil"/>
              <w:bottom w:val="single" w:sz="4" w:space="0" w:color="auto"/>
              <w:right w:val="single" w:sz="4" w:space="0" w:color="auto"/>
            </w:tcBorders>
            <w:shd w:val="clear" w:color="auto" w:fill="auto"/>
            <w:noWrap/>
            <w:vAlign w:val="bottom"/>
            <w:hideMark/>
          </w:tcPr>
          <w:p w14:paraId="2D181F3E"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RUA OLIVEIRA CATRAMBI, 954/956</w:t>
            </w:r>
          </w:p>
        </w:tc>
      </w:tr>
      <w:tr w:rsidR="00CB3D21" w:rsidRPr="00CB3D21" w14:paraId="4CBCD4AE" w14:textId="77777777" w:rsidTr="00CB3D21">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07581EC8" w14:textId="77777777" w:rsidR="00CB3D21" w:rsidRPr="00CB3D21" w:rsidRDefault="00CB3D21" w:rsidP="00CB3D21">
            <w:pPr>
              <w:spacing w:after="0" w:line="240" w:lineRule="auto"/>
              <w:jc w:val="center"/>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22</w:t>
            </w:r>
          </w:p>
        </w:tc>
        <w:tc>
          <w:tcPr>
            <w:tcW w:w="2547" w:type="dxa"/>
            <w:tcBorders>
              <w:top w:val="nil"/>
              <w:left w:val="nil"/>
              <w:bottom w:val="single" w:sz="4" w:space="0" w:color="auto"/>
              <w:right w:val="single" w:sz="4" w:space="0" w:color="auto"/>
            </w:tcBorders>
            <w:shd w:val="clear" w:color="auto" w:fill="auto"/>
            <w:noWrap/>
            <w:vAlign w:val="bottom"/>
            <w:hideMark/>
          </w:tcPr>
          <w:p w14:paraId="7CB555B4"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SUB BT - Subprefeitura Butantã</w:t>
            </w:r>
          </w:p>
        </w:tc>
        <w:tc>
          <w:tcPr>
            <w:tcW w:w="5601" w:type="dxa"/>
            <w:tcBorders>
              <w:top w:val="nil"/>
              <w:left w:val="nil"/>
              <w:bottom w:val="single" w:sz="4" w:space="0" w:color="auto"/>
              <w:right w:val="single" w:sz="4" w:space="0" w:color="auto"/>
            </w:tcBorders>
            <w:shd w:val="clear" w:color="auto" w:fill="auto"/>
            <w:noWrap/>
            <w:vAlign w:val="bottom"/>
            <w:hideMark/>
          </w:tcPr>
          <w:p w14:paraId="77AE2A00"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RUA TELMO COELHO FILHO,210</w:t>
            </w:r>
          </w:p>
        </w:tc>
      </w:tr>
      <w:tr w:rsidR="00CB3D21" w:rsidRPr="00CB3D21" w14:paraId="74B57E80" w14:textId="77777777" w:rsidTr="00CB3D21">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346E8674" w14:textId="77777777" w:rsidR="00CB3D21" w:rsidRPr="00CB3D21" w:rsidRDefault="00CB3D21" w:rsidP="00CB3D21">
            <w:pPr>
              <w:spacing w:after="0" w:line="240" w:lineRule="auto"/>
              <w:jc w:val="center"/>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23</w:t>
            </w:r>
          </w:p>
        </w:tc>
        <w:tc>
          <w:tcPr>
            <w:tcW w:w="2547" w:type="dxa"/>
            <w:tcBorders>
              <w:top w:val="nil"/>
              <w:left w:val="nil"/>
              <w:bottom w:val="single" w:sz="4" w:space="0" w:color="auto"/>
              <w:right w:val="single" w:sz="4" w:space="0" w:color="auto"/>
            </w:tcBorders>
            <w:shd w:val="clear" w:color="auto" w:fill="auto"/>
            <w:noWrap/>
            <w:vAlign w:val="bottom"/>
            <w:hideMark/>
          </w:tcPr>
          <w:p w14:paraId="7ADAFCA7"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SUB CS - Subprefeitura Capela do Socorro</w:t>
            </w:r>
          </w:p>
        </w:tc>
        <w:tc>
          <w:tcPr>
            <w:tcW w:w="5601" w:type="dxa"/>
            <w:tcBorders>
              <w:top w:val="nil"/>
              <w:left w:val="nil"/>
              <w:bottom w:val="single" w:sz="4" w:space="0" w:color="auto"/>
              <w:right w:val="single" w:sz="4" w:space="0" w:color="auto"/>
            </w:tcBorders>
            <w:shd w:val="clear" w:color="auto" w:fill="auto"/>
            <w:noWrap/>
            <w:vAlign w:val="bottom"/>
            <w:hideMark/>
          </w:tcPr>
          <w:p w14:paraId="7C59E6A4"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RUA JABURUNA 82 - JD CRUZEIRO</w:t>
            </w:r>
          </w:p>
        </w:tc>
      </w:tr>
      <w:tr w:rsidR="00CB3D21" w:rsidRPr="00CB3D21" w14:paraId="2760FEF3" w14:textId="77777777" w:rsidTr="00CB3D21">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1548D516" w14:textId="77777777" w:rsidR="00CB3D21" w:rsidRPr="00CB3D21" w:rsidRDefault="00CB3D21" w:rsidP="00CB3D21">
            <w:pPr>
              <w:spacing w:after="0" w:line="240" w:lineRule="auto"/>
              <w:jc w:val="center"/>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24</w:t>
            </w:r>
          </w:p>
        </w:tc>
        <w:tc>
          <w:tcPr>
            <w:tcW w:w="2547" w:type="dxa"/>
            <w:tcBorders>
              <w:top w:val="nil"/>
              <w:left w:val="nil"/>
              <w:bottom w:val="single" w:sz="4" w:space="0" w:color="auto"/>
              <w:right w:val="single" w:sz="4" w:space="0" w:color="auto"/>
            </w:tcBorders>
            <w:shd w:val="clear" w:color="auto" w:fill="auto"/>
            <w:noWrap/>
            <w:vAlign w:val="bottom"/>
            <w:hideMark/>
          </w:tcPr>
          <w:p w14:paraId="43E72BEA"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SUB CT - Subprefeitura Cidade Tiradentes</w:t>
            </w:r>
          </w:p>
        </w:tc>
        <w:tc>
          <w:tcPr>
            <w:tcW w:w="5601" w:type="dxa"/>
            <w:tcBorders>
              <w:top w:val="nil"/>
              <w:left w:val="nil"/>
              <w:bottom w:val="single" w:sz="4" w:space="0" w:color="auto"/>
              <w:right w:val="single" w:sz="4" w:space="0" w:color="auto"/>
            </w:tcBorders>
            <w:shd w:val="clear" w:color="auto" w:fill="auto"/>
            <w:noWrap/>
            <w:vAlign w:val="bottom"/>
            <w:hideMark/>
          </w:tcPr>
          <w:p w14:paraId="6D7C1398"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Rua Juá Mirim, S/Nº - Jardim Pedra Branca - SP - 08490800</w:t>
            </w:r>
          </w:p>
        </w:tc>
      </w:tr>
      <w:tr w:rsidR="00CB3D21" w:rsidRPr="00CB3D21" w14:paraId="5D497692" w14:textId="77777777" w:rsidTr="00CB3D21">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2AFCDB24" w14:textId="77777777" w:rsidR="00CB3D21" w:rsidRPr="00CB3D21" w:rsidRDefault="00CB3D21" w:rsidP="00CB3D21">
            <w:pPr>
              <w:spacing w:after="0" w:line="240" w:lineRule="auto"/>
              <w:jc w:val="center"/>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25</w:t>
            </w:r>
          </w:p>
        </w:tc>
        <w:tc>
          <w:tcPr>
            <w:tcW w:w="2547" w:type="dxa"/>
            <w:tcBorders>
              <w:top w:val="nil"/>
              <w:left w:val="nil"/>
              <w:bottom w:val="single" w:sz="4" w:space="0" w:color="auto"/>
              <w:right w:val="single" w:sz="4" w:space="0" w:color="auto"/>
            </w:tcBorders>
            <w:shd w:val="clear" w:color="auto" w:fill="auto"/>
            <w:noWrap/>
            <w:vAlign w:val="bottom"/>
            <w:hideMark/>
          </w:tcPr>
          <w:p w14:paraId="0A31BA7F"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SUB CV - Subprefeitura Casa Verde</w:t>
            </w:r>
          </w:p>
        </w:tc>
        <w:tc>
          <w:tcPr>
            <w:tcW w:w="5601" w:type="dxa"/>
            <w:tcBorders>
              <w:top w:val="nil"/>
              <w:left w:val="nil"/>
              <w:bottom w:val="single" w:sz="4" w:space="0" w:color="auto"/>
              <w:right w:val="single" w:sz="4" w:space="0" w:color="auto"/>
            </w:tcBorders>
            <w:shd w:val="clear" w:color="auto" w:fill="auto"/>
            <w:noWrap/>
            <w:vAlign w:val="bottom"/>
            <w:hideMark/>
          </w:tcPr>
          <w:p w14:paraId="707F417C"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 xml:space="preserve">Av. Engenheiro Caetano Álvares, 3.199 - </w:t>
            </w:r>
            <w:proofErr w:type="spellStart"/>
            <w:r w:rsidRPr="00CB3D21">
              <w:rPr>
                <w:rFonts w:ascii="Calibri" w:eastAsia="Times New Roman" w:hAnsi="Calibri" w:cs="Calibri"/>
                <w:color w:val="000000"/>
                <w:sz w:val="20"/>
                <w:szCs w:val="20"/>
                <w:lang w:eastAsia="pt-BR"/>
              </w:rPr>
              <w:t>Imirim</w:t>
            </w:r>
            <w:proofErr w:type="spellEnd"/>
            <w:r w:rsidRPr="00CB3D21">
              <w:rPr>
                <w:rFonts w:ascii="Calibri" w:eastAsia="Times New Roman" w:hAnsi="Calibri" w:cs="Calibri"/>
                <w:color w:val="000000"/>
                <w:sz w:val="20"/>
                <w:szCs w:val="20"/>
                <w:lang w:eastAsia="pt-BR"/>
              </w:rPr>
              <w:t>, São Paulo - SP - CEP 02540-003</w:t>
            </w:r>
          </w:p>
        </w:tc>
      </w:tr>
      <w:tr w:rsidR="00CB3D21" w:rsidRPr="00CB3D21" w14:paraId="093D5009" w14:textId="77777777" w:rsidTr="00CB3D21">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029B61C8" w14:textId="77777777" w:rsidR="00CB3D21" w:rsidRPr="00CB3D21" w:rsidRDefault="00CB3D21" w:rsidP="00CB3D21">
            <w:pPr>
              <w:spacing w:after="0" w:line="240" w:lineRule="auto"/>
              <w:jc w:val="center"/>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26</w:t>
            </w:r>
          </w:p>
        </w:tc>
        <w:tc>
          <w:tcPr>
            <w:tcW w:w="2547" w:type="dxa"/>
            <w:tcBorders>
              <w:top w:val="nil"/>
              <w:left w:val="nil"/>
              <w:bottom w:val="single" w:sz="4" w:space="0" w:color="auto"/>
              <w:right w:val="single" w:sz="4" w:space="0" w:color="auto"/>
            </w:tcBorders>
            <w:shd w:val="clear" w:color="auto" w:fill="auto"/>
            <w:noWrap/>
            <w:vAlign w:val="bottom"/>
            <w:hideMark/>
          </w:tcPr>
          <w:p w14:paraId="4B7CC639"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SUB FB - Subprefeitura Freguesia/Brasilândia</w:t>
            </w:r>
          </w:p>
        </w:tc>
        <w:tc>
          <w:tcPr>
            <w:tcW w:w="5601" w:type="dxa"/>
            <w:tcBorders>
              <w:top w:val="nil"/>
              <w:left w:val="nil"/>
              <w:bottom w:val="single" w:sz="4" w:space="0" w:color="auto"/>
              <w:right w:val="single" w:sz="4" w:space="0" w:color="auto"/>
            </w:tcBorders>
            <w:shd w:val="clear" w:color="auto" w:fill="auto"/>
            <w:noWrap/>
            <w:vAlign w:val="bottom"/>
            <w:hideMark/>
          </w:tcPr>
          <w:p w14:paraId="1F5BB5FD"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RUA DOUTOR ARTUR FAJARDO, 300 - CHACARA N.S. APARECIDA - CEP 02963-000</w:t>
            </w:r>
          </w:p>
        </w:tc>
      </w:tr>
      <w:tr w:rsidR="00CB3D21" w:rsidRPr="00CB3D21" w14:paraId="39B445FD" w14:textId="77777777" w:rsidTr="00CB3D21">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67F78040" w14:textId="77777777" w:rsidR="00CB3D21" w:rsidRPr="00CB3D21" w:rsidRDefault="00CB3D21" w:rsidP="00CB3D21">
            <w:pPr>
              <w:spacing w:after="0" w:line="240" w:lineRule="auto"/>
              <w:jc w:val="center"/>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27</w:t>
            </w:r>
          </w:p>
        </w:tc>
        <w:tc>
          <w:tcPr>
            <w:tcW w:w="2547" w:type="dxa"/>
            <w:tcBorders>
              <w:top w:val="nil"/>
              <w:left w:val="nil"/>
              <w:bottom w:val="single" w:sz="4" w:space="0" w:color="auto"/>
              <w:right w:val="single" w:sz="4" w:space="0" w:color="auto"/>
            </w:tcBorders>
            <w:shd w:val="clear" w:color="auto" w:fill="auto"/>
            <w:noWrap/>
            <w:vAlign w:val="bottom"/>
            <w:hideMark/>
          </w:tcPr>
          <w:p w14:paraId="3EE89A84"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SUB G - Subprefeitura Guaianases</w:t>
            </w:r>
          </w:p>
        </w:tc>
        <w:tc>
          <w:tcPr>
            <w:tcW w:w="5601" w:type="dxa"/>
            <w:tcBorders>
              <w:top w:val="nil"/>
              <w:left w:val="nil"/>
              <w:bottom w:val="single" w:sz="4" w:space="0" w:color="auto"/>
              <w:right w:val="single" w:sz="4" w:space="0" w:color="auto"/>
            </w:tcBorders>
            <w:shd w:val="clear" w:color="auto" w:fill="auto"/>
            <w:noWrap/>
            <w:vAlign w:val="bottom"/>
            <w:hideMark/>
          </w:tcPr>
          <w:p w14:paraId="0307F6CA"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Rua Luiz Mateus, 1.505 - Jd. São Pedro - Guaianases - São Paulo - SP - CEP 08420-750</w:t>
            </w:r>
          </w:p>
        </w:tc>
      </w:tr>
      <w:tr w:rsidR="00CB3D21" w:rsidRPr="00CB3D21" w14:paraId="7D12CAD3" w14:textId="77777777" w:rsidTr="00CB3D21">
        <w:trPr>
          <w:trHeight w:val="300"/>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09C677" w14:textId="77777777" w:rsidR="00CB3D21" w:rsidRPr="00CB3D21" w:rsidRDefault="00CB3D21" w:rsidP="00CB3D21">
            <w:pPr>
              <w:spacing w:after="0" w:line="240" w:lineRule="auto"/>
              <w:jc w:val="center"/>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28</w:t>
            </w:r>
          </w:p>
        </w:tc>
        <w:tc>
          <w:tcPr>
            <w:tcW w:w="254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8E26EB"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SUB IP - Subprefeitura Ipiranga</w:t>
            </w:r>
          </w:p>
        </w:tc>
        <w:tc>
          <w:tcPr>
            <w:tcW w:w="5601" w:type="dxa"/>
            <w:tcBorders>
              <w:top w:val="nil"/>
              <w:left w:val="nil"/>
              <w:bottom w:val="single" w:sz="4" w:space="0" w:color="auto"/>
              <w:right w:val="single" w:sz="4" w:space="0" w:color="auto"/>
            </w:tcBorders>
            <w:shd w:val="clear" w:color="auto" w:fill="auto"/>
            <w:noWrap/>
            <w:vAlign w:val="bottom"/>
            <w:hideMark/>
          </w:tcPr>
          <w:p w14:paraId="49D2C44A"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Rua Lino Coutinho, 444 - Ipiranga - São Paulo/SP - CEP 04207-000</w:t>
            </w:r>
          </w:p>
        </w:tc>
      </w:tr>
      <w:tr w:rsidR="00CB3D21" w:rsidRPr="00CB3D21" w14:paraId="143F47B1" w14:textId="77777777" w:rsidTr="00CB3D21">
        <w:trPr>
          <w:trHeight w:val="300"/>
        </w:trPr>
        <w:tc>
          <w:tcPr>
            <w:tcW w:w="441" w:type="dxa"/>
            <w:vMerge/>
            <w:tcBorders>
              <w:top w:val="nil"/>
              <w:left w:val="single" w:sz="4" w:space="0" w:color="auto"/>
              <w:bottom w:val="single" w:sz="4" w:space="0" w:color="auto"/>
              <w:right w:val="single" w:sz="4" w:space="0" w:color="auto"/>
            </w:tcBorders>
            <w:vAlign w:val="center"/>
            <w:hideMark/>
          </w:tcPr>
          <w:p w14:paraId="06BBA33E"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p>
        </w:tc>
        <w:tc>
          <w:tcPr>
            <w:tcW w:w="2547" w:type="dxa"/>
            <w:vMerge/>
            <w:tcBorders>
              <w:top w:val="nil"/>
              <w:left w:val="single" w:sz="4" w:space="0" w:color="auto"/>
              <w:bottom w:val="single" w:sz="4" w:space="0" w:color="auto"/>
              <w:right w:val="single" w:sz="4" w:space="0" w:color="auto"/>
            </w:tcBorders>
            <w:vAlign w:val="center"/>
            <w:hideMark/>
          </w:tcPr>
          <w:p w14:paraId="464FCBC1"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p>
        </w:tc>
        <w:tc>
          <w:tcPr>
            <w:tcW w:w="5601" w:type="dxa"/>
            <w:tcBorders>
              <w:top w:val="nil"/>
              <w:left w:val="nil"/>
              <w:bottom w:val="single" w:sz="4" w:space="0" w:color="auto"/>
              <w:right w:val="single" w:sz="4" w:space="0" w:color="auto"/>
            </w:tcBorders>
            <w:shd w:val="clear" w:color="auto" w:fill="auto"/>
            <w:noWrap/>
            <w:vAlign w:val="bottom"/>
            <w:hideMark/>
          </w:tcPr>
          <w:p w14:paraId="148A49DA"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 xml:space="preserve">Rua Eugênio </w:t>
            </w:r>
            <w:proofErr w:type="spellStart"/>
            <w:r w:rsidRPr="00CB3D21">
              <w:rPr>
                <w:rFonts w:ascii="Calibri" w:eastAsia="Times New Roman" w:hAnsi="Calibri" w:cs="Calibri"/>
                <w:color w:val="000000"/>
                <w:sz w:val="20"/>
                <w:szCs w:val="20"/>
                <w:lang w:eastAsia="pt-BR"/>
              </w:rPr>
              <w:t>Falk</w:t>
            </w:r>
            <w:proofErr w:type="spellEnd"/>
            <w:r w:rsidRPr="00CB3D21">
              <w:rPr>
                <w:rFonts w:ascii="Calibri" w:eastAsia="Times New Roman" w:hAnsi="Calibri" w:cs="Calibri"/>
                <w:color w:val="000000"/>
                <w:sz w:val="20"/>
                <w:szCs w:val="20"/>
                <w:lang w:eastAsia="pt-BR"/>
              </w:rPr>
              <w:t>, 657 - Jd. Previdência - São Paulo/SP - CEP 04292-110</w:t>
            </w:r>
          </w:p>
        </w:tc>
      </w:tr>
      <w:tr w:rsidR="00CB3D21" w:rsidRPr="00CB3D21" w14:paraId="41DB1729" w14:textId="77777777" w:rsidTr="00CB3D21">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141FAE07" w14:textId="77777777" w:rsidR="00CB3D21" w:rsidRPr="00CB3D21" w:rsidRDefault="00CB3D21" w:rsidP="00CB3D21">
            <w:pPr>
              <w:spacing w:after="0" w:line="240" w:lineRule="auto"/>
              <w:jc w:val="center"/>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29</w:t>
            </w:r>
          </w:p>
        </w:tc>
        <w:tc>
          <w:tcPr>
            <w:tcW w:w="2547" w:type="dxa"/>
            <w:tcBorders>
              <w:top w:val="nil"/>
              <w:left w:val="nil"/>
              <w:bottom w:val="single" w:sz="4" w:space="0" w:color="auto"/>
              <w:right w:val="single" w:sz="4" w:space="0" w:color="auto"/>
            </w:tcBorders>
            <w:shd w:val="clear" w:color="auto" w:fill="auto"/>
            <w:noWrap/>
            <w:vAlign w:val="bottom"/>
            <w:hideMark/>
          </w:tcPr>
          <w:p w14:paraId="6782D07F"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SUB IQ - Subprefeitura Itaquera</w:t>
            </w:r>
          </w:p>
        </w:tc>
        <w:tc>
          <w:tcPr>
            <w:tcW w:w="5601" w:type="dxa"/>
            <w:tcBorders>
              <w:top w:val="nil"/>
              <w:left w:val="nil"/>
              <w:bottom w:val="single" w:sz="4" w:space="0" w:color="auto"/>
              <w:right w:val="single" w:sz="4" w:space="0" w:color="auto"/>
            </w:tcBorders>
            <w:shd w:val="clear" w:color="auto" w:fill="auto"/>
            <w:noWrap/>
            <w:vAlign w:val="bottom"/>
            <w:hideMark/>
          </w:tcPr>
          <w:p w14:paraId="75677158"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 xml:space="preserve">Rua Augusto Carlos </w:t>
            </w:r>
            <w:proofErr w:type="spellStart"/>
            <w:r w:rsidRPr="00CB3D21">
              <w:rPr>
                <w:rFonts w:ascii="Calibri" w:eastAsia="Times New Roman" w:hAnsi="Calibri" w:cs="Calibri"/>
                <w:color w:val="000000"/>
                <w:sz w:val="20"/>
                <w:szCs w:val="20"/>
                <w:lang w:eastAsia="pt-BR"/>
              </w:rPr>
              <w:t>Baumann</w:t>
            </w:r>
            <w:proofErr w:type="spellEnd"/>
            <w:r w:rsidRPr="00CB3D21">
              <w:rPr>
                <w:rFonts w:ascii="Calibri" w:eastAsia="Times New Roman" w:hAnsi="Calibri" w:cs="Calibri"/>
                <w:color w:val="000000"/>
                <w:sz w:val="20"/>
                <w:szCs w:val="20"/>
                <w:lang w:eastAsia="pt-BR"/>
              </w:rPr>
              <w:t>, 851, Itaquera</w:t>
            </w:r>
          </w:p>
        </w:tc>
      </w:tr>
      <w:tr w:rsidR="00CB3D21" w:rsidRPr="00CB3D21" w14:paraId="77E86899" w14:textId="77777777" w:rsidTr="00CB3D21">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46B40F80" w14:textId="77777777" w:rsidR="00CB3D21" w:rsidRPr="00CB3D21" w:rsidRDefault="00CB3D21" w:rsidP="00CB3D21">
            <w:pPr>
              <w:spacing w:after="0" w:line="240" w:lineRule="auto"/>
              <w:jc w:val="center"/>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30</w:t>
            </w:r>
          </w:p>
        </w:tc>
        <w:tc>
          <w:tcPr>
            <w:tcW w:w="2547" w:type="dxa"/>
            <w:tcBorders>
              <w:top w:val="nil"/>
              <w:left w:val="nil"/>
              <w:bottom w:val="single" w:sz="4" w:space="0" w:color="auto"/>
              <w:right w:val="single" w:sz="4" w:space="0" w:color="auto"/>
            </w:tcBorders>
            <w:shd w:val="clear" w:color="auto" w:fill="auto"/>
            <w:noWrap/>
            <w:vAlign w:val="bottom"/>
            <w:hideMark/>
          </w:tcPr>
          <w:p w14:paraId="0723BF9C"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SUB IT - Subprefeitura Itaim Paulista</w:t>
            </w:r>
          </w:p>
        </w:tc>
        <w:tc>
          <w:tcPr>
            <w:tcW w:w="5601" w:type="dxa"/>
            <w:tcBorders>
              <w:top w:val="nil"/>
              <w:left w:val="nil"/>
              <w:bottom w:val="single" w:sz="4" w:space="0" w:color="auto"/>
              <w:right w:val="single" w:sz="4" w:space="0" w:color="auto"/>
            </w:tcBorders>
            <w:shd w:val="clear" w:color="auto" w:fill="auto"/>
            <w:noWrap/>
            <w:vAlign w:val="bottom"/>
            <w:hideMark/>
          </w:tcPr>
          <w:p w14:paraId="4D15F21C"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AV: MARECHAL TITO Nº 3012-JARDIM MIRAGUIA- ITAIM PAULISTA</w:t>
            </w:r>
          </w:p>
        </w:tc>
      </w:tr>
      <w:tr w:rsidR="00CB3D21" w:rsidRPr="00CB3D21" w14:paraId="2150EC8F" w14:textId="77777777" w:rsidTr="00CB3D21">
        <w:trPr>
          <w:trHeight w:val="300"/>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D182F7" w14:textId="77777777" w:rsidR="00CB3D21" w:rsidRPr="00CB3D21" w:rsidRDefault="00CB3D21" w:rsidP="00CB3D21">
            <w:pPr>
              <w:spacing w:after="0" w:line="240" w:lineRule="auto"/>
              <w:jc w:val="center"/>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31</w:t>
            </w:r>
          </w:p>
        </w:tc>
        <w:tc>
          <w:tcPr>
            <w:tcW w:w="254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8F29A0A"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SUB JT - Subprefeitura Jaçanã/Tremembé</w:t>
            </w:r>
          </w:p>
        </w:tc>
        <w:tc>
          <w:tcPr>
            <w:tcW w:w="5601" w:type="dxa"/>
            <w:tcBorders>
              <w:top w:val="nil"/>
              <w:left w:val="nil"/>
              <w:bottom w:val="single" w:sz="4" w:space="0" w:color="auto"/>
              <w:right w:val="single" w:sz="4" w:space="0" w:color="auto"/>
            </w:tcBorders>
            <w:shd w:val="clear" w:color="auto" w:fill="auto"/>
            <w:noWrap/>
            <w:vAlign w:val="bottom"/>
            <w:hideMark/>
          </w:tcPr>
          <w:p w14:paraId="53FA2DAD"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Rua Dr. Carlos Bastos Aranha n°50, São Paulo, SP, Brasil. +55 11 2241-5613.</w:t>
            </w:r>
          </w:p>
        </w:tc>
      </w:tr>
      <w:tr w:rsidR="00CB3D21" w:rsidRPr="00CB3D21" w14:paraId="4DD3F0C1" w14:textId="77777777" w:rsidTr="00CB3D21">
        <w:trPr>
          <w:trHeight w:val="300"/>
        </w:trPr>
        <w:tc>
          <w:tcPr>
            <w:tcW w:w="441" w:type="dxa"/>
            <w:vMerge/>
            <w:tcBorders>
              <w:top w:val="nil"/>
              <w:left w:val="single" w:sz="4" w:space="0" w:color="auto"/>
              <w:bottom w:val="single" w:sz="4" w:space="0" w:color="auto"/>
              <w:right w:val="single" w:sz="4" w:space="0" w:color="auto"/>
            </w:tcBorders>
            <w:vAlign w:val="center"/>
            <w:hideMark/>
          </w:tcPr>
          <w:p w14:paraId="5C8C6B09"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p>
        </w:tc>
        <w:tc>
          <w:tcPr>
            <w:tcW w:w="2547" w:type="dxa"/>
            <w:vMerge/>
            <w:tcBorders>
              <w:top w:val="nil"/>
              <w:left w:val="single" w:sz="4" w:space="0" w:color="auto"/>
              <w:bottom w:val="single" w:sz="4" w:space="0" w:color="auto"/>
              <w:right w:val="single" w:sz="4" w:space="0" w:color="auto"/>
            </w:tcBorders>
            <w:vAlign w:val="center"/>
            <w:hideMark/>
          </w:tcPr>
          <w:p w14:paraId="3382A365"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p>
        </w:tc>
        <w:tc>
          <w:tcPr>
            <w:tcW w:w="5601" w:type="dxa"/>
            <w:tcBorders>
              <w:top w:val="nil"/>
              <w:left w:val="nil"/>
              <w:bottom w:val="single" w:sz="4" w:space="0" w:color="auto"/>
              <w:right w:val="single" w:sz="4" w:space="0" w:color="auto"/>
            </w:tcBorders>
            <w:shd w:val="clear" w:color="auto" w:fill="auto"/>
            <w:noWrap/>
            <w:vAlign w:val="bottom"/>
            <w:hideMark/>
          </w:tcPr>
          <w:p w14:paraId="6627377E"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 xml:space="preserve">Avenida Paulo Lincoln do Valle </w:t>
            </w:r>
            <w:proofErr w:type="spellStart"/>
            <w:r w:rsidRPr="00CB3D21">
              <w:rPr>
                <w:rFonts w:ascii="Calibri" w:eastAsia="Times New Roman" w:hAnsi="Calibri" w:cs="Calibri"/>
                <w:color w:val="000000"/>
                <w:sz w:val="20"/>
                <w:szCs w:val="20"/>
                <w:lang w:eastAsia="pt-BR"/>
              </w:rPr>
              <w:t>Pontin</w:t>
            </w:r>
            <w:proofErr w:type="spellEnd"/>
            <w:r w:rsidRPr="00CB3D21">
              <w:rPr>
                <w:rFonts w:ascii="Calibri" w:eastAsia="Times New Roman" w:hAnsi="Calibri" w:cs="Calibri"/>
                <w:color w:val="000000"/>
                <w:sz w:val="20"/>
                <w:szCs w:val="20"/>
                <w:lang w:eastAsia="pt-BR"/>
              </w:rPr>
              <w:t xml:space="preserve"> , 800 Jaçanã</w:t>
            </w:r>
          </w:p>
        </w:tc>
      </w:tr>
      <w:tr w:rsidR="00CB3D21" w:rsidRPr="00CB3D21" w14:paraId="773D456E" w14:textId="77777777" w:rsidTr="00CB3D21">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1A5C49E1" w14:textId="77777777" w:rsidR="00CB3D21" w:rsidRPr="00CB3D21" w:rsidRDefault="00CB3D21" w:rsidP="00CB3D21">
            <w:pPr>
              <w:spacing w:after="0" w:line="240" w:lineRule="auto"/>
              <w:jc w:val="center"/>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32</w:t>
            </w:r>
          </w:p>
        </w:tc>
        <w:tc>
          <w:tcPr>
            <w:tcW w:w="2547" w:type="dxa"/>
            <w:tcBorders>
              <w:top w:val="nil"/>
              <w:left w:val="nil"/>
              <w:bottom w:val="single" w:sz="4" w:space="0" w:color="auto"/>
              <w:right w:val="single" w:sz="4" w:space="0" w:color="auto"/>
            </w:tcBorders>
            <w:shd w:val="clear" w:color="auto" w:fill="auto"/>
            <w:noWrap/>
            <w:vAlign w:val="bottom"/>
            <w:hideMark/>
          </w:tcPr>
          <w:p w14:paraId="1EC2192C"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SUB MB - Subprefeitura M'Boi Mirim</w:t>
            </w:r>
          </w:p>
        </w:tc>
        <w:tc>
          <w:tcPr>
            <w:tcW w:w="5601" w:type="dxa"/>
            <w:tcBorders>
              <w:top w:val="nil"/>
              <w:left w:val="nil"/>
              <w:bottom w:val="single" w:sz="4" w:space="0" w:color="auto"/>
              <w:right w:val="single" w:sz="4" w:space="0" w:color="auto"/>
            </w:tcBorders>
            <w:shd w:val="clear" w:color="auto" w:fill="auto"/>
            <w:noWrap/>
            <w:vAlign w:val="bottom"/>
            <w:hideMark/>
          </w:tcPr>
          <w:p w14:paraId="721A4F59"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Avenida Guarapiranga, 1695 - Parque Alves de Lima - CEP: 04902-015</w:t>
            </w:r>
          </w:p>
        </w:tc>
      </w:tr>
      <w:tr w:rsidR="00CB3D21" w:rsidRPr="00CB3D21" w14:paraId="111E1190" w14:textId="77777777" w:rsidTr="00CB3D21">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6935D354" w14:textId="77777777" w:rsidR="00CB3D21" w:rsidRPr="00CB3D21" w:rsidRDefault="00CB3D21" w:rsidP="00CB3D21">
            <w:pPr>
              <w:spacing w:after="0" w:line="240" w:lineRule="auto"/>
              <w:jc w:val="center"/>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33</w:t>
            </w:r>
          </w:p>
        </w:tc>
        <w:tc>
          <w:tcPr>
            <w:tcW w:w="2547" w:type="dxa"/>
            <w:tcBorders>
              <w:top w:val="nil"/>
              <w:left w:val="nil"/>
              <w:bottom w:val="single" w:sz="4" w:space="0" w:color="auto"/>
              <w:right w:val="single" w:sz="4" w:space="0" w:color="auto"/>
            </w:tcBorders>
            <w:shd w:val="clear" w:color="auto" w:fill="auto"/>
            <w:noWrap/>
            <w:vAlign w:val="bottom"/>
            <w:hideMark/>
          </w:tcPr>
          <w:p w14:paraId="1D0550DC"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SUB MO - Subprefeitura Mooca</w:t>
            </w:r>
          </w:p>
        </w:tc>
        <w:tc>
          <w:tcPr>
            <w:tcW w:w="5601" w:type="dxa"/>
            <w:tcBorders>
              <w:top w:val="nil"/>
              <w:left w:val="nil"/>
              <w:bottom w:val="single" w:sz="4" w:space="0" w:color="auto"/>
              <w:right w:val="single" w:sz="4" w:space="0" w:color="auto"/>
            </w:tcBorders>
            <w:shd w:val="clear" w:color="auto" w:fill="auto"/>
            <w:noWrap/>
            <w:vAlign w:val="bottom"/>
            <w:hideMark/>
          </w:tcPr>
          <w:p w14:paraId="35C7685A"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Praça Barão do Tietê, 118 - Belenzinho</w:t>
            </w:r>
          </w:p>
        </w:tc>
      </w:tr>
      <w:tr w:rsidR="00CB3D21" w:rsidRPr="00CB3D21" w14:paraId="001C0416" w14:textId="77777777" w:rsidTr="00CB3D21">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74D2EDCE" w14:textId="77777777" w:rsidR="00CB3D21" w:rsidRPr="00CB3D21" w:rsidRDefault="00CB3D21" w:rsidP="00CB3D21">
            <w:pPr>
              <w:spacing w:after="0" w:line="240" w:lineRule="auto"/>
              <w:jc w:val="center"/>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34</w:t>
            </w:r>
          </w:p>
        </w:tc>
        <w:tc>
          <w:tcPr>
            <w:tcW w:w="2547" w:type="dxa"/>
            <w:tcBorders>
              <w:top w:val="nil"/>
              <w:left w:val="nil"/>
              <w:bottom w:val="single" w:sz="4" w:space="0" w:color="auto"/>
              <w:right w:val="single" w:sz="4" w:space="0" w:color="auto"/>
            </w:tcBorders>
            <w:shd w:val="clear" w:color="auto" w:fill="auto"/>
            <w:noWrap/>
            <w:vAlign w:val="bottom"/>
            <w:hideMark/>
          </w:tcPr>
          <w:p w14:paraId="71EDC036"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SUB MP - Subprefeitura São Miguel Paulista</w:t>
            </w:r>
          </w:p>
        </w:tc>
        <w:tc>
          <w:tcPr>
            <w:tcW w:w="5601" w:type="dxa"/>
            <w:tcBorders>
              <w:top w:val="nil"/>
              <w:left w:val="nil"/>
              <w:bottom w:val="single" w:sz="4" w:space="0" w:color="auto"/>
              <w:right w:val="single" w:sz="4" w:space="0" w:color="auto"/>
            </w:tcBorders>
            <w:shd w:val="clear" w:color="auto" w:fill="auto"/>
            <w:noWrap/>
            <w:vAlign w:val="bottom"/>
            <w:hideMark/>
          </w:tcPr>
          <w:p w14:paraId="17035524"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Rua Dona Ana Flora Pinheiro de Souza, 76 - Vila Jacuí - São Miguel - CEP: 08060150</w:t>
            </w:r>
          </w:p>
        </w:tc>
      </w:tr>
      <w:tr w:rsidR="00CB3D21" w:rsidRPr="00CB3D21" w14:paraId="249262E5" w14:textId="77777777" w:rsidTr="00CB3D21">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0EE3CEE3" w14:textId="77777777" w:rsidR="00CB3D21" w:rsidRPr="00CB3D21" w:rsidRDefault="00CB3D21" w:rsidP="00CB3D21">
            <w:pPr>
              <w:spacing w:after="0" w:line="240" w:lineRule="auto"/>
              <w:jc w:val="center"/>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35</w:t>
            </w:r>
          </w:p>
        </w:tc>
        <w:tc>
          <w:tcPr>
            <w:tcW w:w="2547" w:type="dxa"/>
            <w:tcBorders>
              <w:top w:val="nil"/>
              <w:left w:val="nil"/>
              <w:bottom w:val="single" w:sz="4" w:space="0" w:color="auto"/>
              <w:right w:val="single" w:sz="4" w:space="0" w:color="auto"/>
            </w:tcBorders>
            <w:shd w:val="clear" w:color="auto" w:fill="auto"/>
            <w:noWrap/>
            <w:vAlign w:val="bottom"/>
            <w:hideMark/>
          </w:tcPr>
          <w:p w14:paraId="69858DB1"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SUB PA - Subprefeitura Parelheiros</w:t>
            </w:r>
          </w:p>
        </w:tc>
        <w:tc>
          <w:tcPr>
            <w:tcW w:w="5601" w:type="dxa"/>
            <w:tcBorders>
              <w:top w:val="nil"/>
              <w:left w:val="nil"/>
              <w:bottom w:val="single" w:sz="4" w:space="0" w:color="auto"/>
              <w:right w:val="single" w:sz="4" w:space="0" w:color="auto"/>
            </w:tcBorders>
            <w:shd w:val="clear" w:color="auto" w:fill="auto"/>
            <w:noWrap/>
            <w:vAlign w:val="bottom"/>
            <w:hideMark/>
          </w:tcPr>
          <w:p w14:paraId="60818EDF"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ESTRADA ECOTURISTICA, 5252 JARDIM DOS ALAMOS</w:t>
            </w:r>
          </w:p>
        </w:tc>
      </w:tr>
      <w:tr w:rsidR="00CB3D21" w:rsidRPr="00CB3D21" w14:paraId="28F40C8E" w14:textId="77777777" w:rsidTr="00CB3D21">
        <w:trPr>
          <w:trHeight w:val="300"/>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34108E" w14:textId="77777777" w:rsidR="00CB3D21" w:rsidRPr="00CB3D21" w:rsidRDefault="00CB3D21" w:rsidP="00CB3D21">
            <w:pPr>
              <w:spacing w:after="0" w:line="240" w:lineRule="auto"/>
              <w:jc w:val="center"/>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36</w:t>
            </w:r>
          </w:p>
        </w:tc>
        <w:tc>
          <w:tcPr>
            <w:tcW w:w="254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0D76C2"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SUB PE - Subprefeitura Penha</w:t>
            </w:r>
          </w:p>
        </w:tc>
        <w:tc>
          <w:tcPr>
            <w:tcW w:w="5601" w:type="dxa"/>
            <w:tcBorders>
              <w:top w:val="nil"/>
              <w:left w:val="nil"/>
              <w:bottom w:val="single" w:sz="4" w:space="0" w:color="auto"/>
              <w:right w:val="single" w:sz="4" w:space="0" w:color="auto"/>
            </w:tcBorders>
            <w:shd w:val="clear" w:color="auto" w:fill="auto"/>
            <w:noWrap/>
            <w:vAlign w:val="bottom"/>
            <w:hideMark/>
          </w:tcPr>
          <w:p w14:paraId="58256840"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 xml:space="preserve">Rua </w:t>
            </w:r>
            <w:proofErr w:type="spellStart"/>
            <w:r w:rsidRPr="00CB3D21">
              <w:rPr>
                <w:rFonts w:ascii="Calibri" w:eastAsia="Times New Roman" w:hAnsi="Calibri" w:cs="Calibri"/>
                <w:color w:val="000000"/>
                <w:sz w:val="20"/>
                <w:szCs w:val="20"/>
                <w:lang w:eastAsia="pt-BR"/>
              </w:rPr>
              <w:t>Candapui</w:t>
            </w:r>
            <w:proofErr w:type="spellEnd"/>
            <w:r w:rsidRPr="00CB3D21">
              <w:rPr>
                <w:rFonts w:ascii="Calibri" w:eastAsia="Times New Roman" w:hAnsi="Calibri" w:cs="Calibri"/>
                <w:color w:val="000000"/>
                <w:sz w:val="20"/>
                <w:szCs w:val="20"/>
                <w:lang w:eastAsia="pt-BR"/>
              </w:rPr>
              <w:t>, 492</w:t>
            </w:r>
          </w:p>
        </w:tc>
      </w:tr>
      <w:tr w:rsidR="00CB3D21" w:rsidRPr="00CB3D21" w14:paraId="7728D359" w14:textId="77777777" w:rsidTr="00CB3D21">
        <w:trPr>
          <w:trHeight w:val="300"/>
        </w:trPr>
        <w:tc>
          <w:tcPr>
            <w:tcW w:w="441" w:type="dxa"/>
            <w:vMerge/>
            <w:tcBorders>
              <w:top w:val="nil"/>
              <w:left w:val="single" w:sz="4" w:space="0" w:color="auto"/>
              <w:bottom w:val="single" w:sz="4" w:space="0" w:color="auto"/>
              <w:right w:val="single" w:sz="4" w:space="0" w:color="auto"/>
            </w:tcBorders>
            <w:vAlign w:val="center"/>
            <w:hideMark/>
          </w:tcPr>
          <w:p w14:paraId="5C71F136"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p>
        </w:tc>
        <w:tc>
          <w:tcPr>
            <w:tcW w:w="2547" w:type="dxa"/>
            <w:vMerge/>
            <w:tcBorders>
              <w:top w:val="nil"/>
              <w:left w:val="single" w:sz="4" w:space="0" w:color="auto"/>
              <w:bottom w:val="single" w:sz="4" w:space="0" w:color="auto"/>
              <w:right w:val="single" w:sz="4" w:space="0" w:color="auto"/>
            </w:tcBorders>
            <w:vAlign w:val="center"/>
            <w:hideMark/>
          </w:tcPr>
          <w:p w14:paraId="62199465"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p>
        </w:tc>
        <w:tc>
          <w:tcPr>
            <w:tcW w:w="5601" w:type="dxa"/>
            <w:tcBorders>
              <w:top w:val="nil"/>
              <w:left w:val="nil"/>
              <w:bottom w:val="single" w:sz="4" w:space="0" w:color="auto"/>
              <w:right w:val="single" w:sz="4" w:space="0" w:color="auto"/>
            </w:tcBorders>
            <w:shd w:val="clear" w:color="auto" w:fill="auto"/>
            <w:noWrap/>
            <w:vAlign w:val="bottom"/>
            <w:hideMark/>
          </w:tcPr>
          <w:p w14:paraId="4828074B"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 xml:space="preserve">Rua </w:t>
            </w:r>
            <w:proofErr w:type="spellStart"/>
            <w:r w:rsidRPr="00CB3D21">
              <w:rPr>
                <w:rFonts w:ascii="Calibri" w:eastAsia="Times New Roman" w:hAnsi="Calibri" w:cs="Calibri"/>
                <w:color w:val="000000"/>
                <w:sz w:val="20"/>
                <w:szCs w:val="20"/>
                <w:lang w:eastAsia="pt-BR"/>
              </w:rPr>
              <w:t>mirandinha</w:t>
            </w:r>
            <w:proofErr w:type="spellEnd"/>
            <w:r w:rsidRPr="00CB3D21">
              <w:rPr>
                <w:rFonts w:ascii="Calibri" w:eastAsia="Times New Roman" w:hAnsi="Calibri" w:cs="Calibri"/>
                <w:color w:val="000000"/>
                <w:sz w:val="20"/>
                <w:szCs w:val="20"/>
                <w:lang w:eastAsia="pt-BR"/>
              </w:rPr>
              <w:t xml:space="preserve"> 181</w:t>
            </w:r>
          </w:p>
        </w:tc>
      </w:tr>
      <w:tr w:rsidR="00CB3D21" w:rsidRPr="00CB3D21" w14:paraId="36FBEB5A" w14:textId="77777777" w:rsidTr="00CB3D21">
        <w:trPr>
          <w:trHeight w:val="300"/>
        </w:trPr>
        <w:tc>
          <w:tcPr>
            <w:tcW w:w="441" w:type="dxa"/>
            <w:vMerge/>
            <w:tcBorders>
              <w:top w:val="nil"/>
              <w:left w:val="single" w:sz="4" w:space="0" w:color="auto"/>
              <w:bottom w:val="single" w:sz="4" w:space="0" w:color="auto"/>
              <w:right w:val="single" w:sz="4" w:space="0" w:color="auto"/>
            </w:tcBorders>
            <w:vAlign w:val="center"/>
            <w:hideMark/>
          </w:tcPr>
          <w:p w14:paraId="0DA123B1"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p>
        </w:tc>
        <w:tc>
          <w:tcPr>
            <w:tcW w:w="2547" w:type="dxa"/>
            <w:vMerge/>
            <w:tcBorders>
              <w:top w:val="nil"/>
              <w:left w:val="single" w:sz="4" w:space="0" w:color="auto"/>
              <w:bottom w:val="single" w:sz="4" w:space="0" w:color="auto"/>
              <w:right w:val="single" w:sz="4" w:space="0" w:color="auto"/>
            </w:tcBorders>
            <w:vAlign w:val="center"/>
            <w:hideMark/>
          </w:tcPr>
          <w:p w14:paraId="4C4CEA3D"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p>
        </w:tc>
        <w:tc>
          <w:tcPr>
            <w:tcW w:w="5601" w:type="dxa"/>
            <w:tcBorders>
              <w:top w:val="nil"/>
              <w:left w:val="nil"/>
              <w:bottom w:val="single" w:sz="4" w:space="0" w:color="auto"/>
              <w:right w:val="single" w:sz="4" w:space="0" w:color="auto"/>
            </w:tcBorders>
            <w:shd w:val="clear" w:color="auto" w:fill="auto"/>
            <w:noWrap/>
            <w:vAlign w:val="bottom"/>
            <w:hideMark/>
          </w:tcPr>
          <w:p w14:paraId="709FB1AD"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 xml:space="preserve">Rua </w:t>
            </w:r>
            <w:proofErr w:type="spellStart"/>
            <w:r w:rsidRPr="00CB3D21">
              <w:rPr>
                <w:rFonts w:ascii="Calibri" w:eastAsia="Times New Roman" w:hAnsi="Calibri" w:cs="Calibri"/>
                <w:color w:val="000000"/>
                <w:sz w:val="20"/>
                <w:szCs w:val="20"/>
                <w:lang w:eastAsia="pt-BR"/>
              </w:rPr>
              <w:t>heitor</w:t>
            </w:r>
            <w:proofErr w:type="spellEnd"/>
            <w:r w:rsidRPr="00CB3D21">
              <w:rPr>
                <w:rFonts w:ascii="Calibri" w:eastAsia="Times New Roman" w:hAnsi="Calibri" w:cs="Calibri"/>
                <w:color w:val="000000"/>
                <w:sz w:val="20"/>
                <w:szCs w:val="20"/>
                <w:lang w:eastAsia="pt-BR"/>
              </w:rPr>
              <w:t xml:space="preserve"> </w:t>
            </w:r>
            <w:proofErr w:type="spellStart"/>
            <w:r w:rsidRPr="00CB3D21">
              <w:rPr>
                <w:rFonts w:ascii="Calibri" w:eastAsia="Times New Roman" w:hAnsi="Calibri" w:cs="Calibri"/>
                <w:color w:val="000000"/>
                <w:sz w:val="20"/>
                <w:szCs w:val="20"/>
                <w:lang w:eastAsia="pt-BR"/>
              </w:rPr>
              <w:t>diniz</w:t>
            </w:r>
            <w:proofErr w:type="spellEnd"/>
            <w:r w:rsidRPr="00CB3D21">
              <w:rPr>
                <w:rFonts w:ascii="Calibri" w:eastAsia="Times New Roman" w:hAnsi="Calibri" w:cs="Calibri"/>
                <w:color w:val="000000"/>
                <w:sz w:val="20"/>
                <w:szCs w:val="20"/>
                <w:lang w:eastAsia="pt-BR"/>
              </w:rPr>
              <w:t xml:space="preserve"> campelo,104</w:t>
            </w:r>
          </w:p>
        </w:tc>
      </w:tr>
      <w:tr w:rsidR="00CB3D21" w:rsidRPr="00CB3D21" w14:paraId="1C1B9FE0" w14:textId="77777777" w:rsidTr="00CB3D21">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1F392030" w14:textId="77777777" w:rsidR="00CB3D21" w:rsidRPr="00CB3D21" w:rsidRDefault="00CB3D21" w:rsidP="00CB3D21">
            <w:pPr>
              <w:spacing w:after="0" w:line="240" w:lineRule="auto"/>
              <w:jc w:val="center"/>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37</w:t>
            </w:r>
          </w:p>
        </w:tc>
        <w:tc>
          <w:tcPr>
            <w:tcW w:w="2547" w:type="dxa"/>
            <w:tcBorders>
              <w:top w:val="nil"/>
              <w:left w:val="nil"/>
              <w:bottom w:val="single" w:sz="4" w:space="0" w:color="auto"/>
              <w:right w:val="single" w:sz="4" w:space="0" w:color="auto"/>
            </w:tcBorders>
            <w:shd w:val="clear" w:color="auto" w:fill="auto"/>
            <w:noWrap/>
            <w:vAlign w:val="bottom"/>
            <w:hideMark/>
          </w:tcPr>
          <w:p w14:paraId="7167B3CE"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SUB PI - Subprefeitura Pinheiros</w:t>
            </w:r>
          </w:p>
        </w:tc>
        <w:tc>
          <w:tcPr>
            <w:tcW w:w="5601" w:type="dxa"/>
            <w:tcBorders>
              <w:top w:val="nil"/>
              <w:left w:val="nil"/>
              <w:bottom w:val="single" w:sz="4" w:space="0" w:color="auto"/>
              <w:right w:val="single" w:sz="4" w:space="0" w:color="auto"/>
            </w:tcBorders>
            <w:shd w:val="clear" w:color="auto" w:fill="auto"/>
            <w:noWrap/>
            <w:vAlign w:val="bottom"/>
            <w:hideMark/>
          </w:tcPr>
          <w:p w14:paraId="410A9E61"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Avenida Professor Frederico Hermann Junior, 595 - Alto de Pinheiros</w:t>
            </w:r>
          </w:p>
        </w:tc>
      </w:tr>
      <w:tr w:rsidR="00CB3D21" w:rsidRPr="00CB3D21" w14:paraId="4C3CCFFF" w14:textId="77777777" w:rsidTr="00CB3D21">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33A369E3" w14:textId="77777777" w:rsidR="00CB3D21" w:rsidRPr="00CB3D21" w:rsidRDefault="00CB3D21" w:rsidP="00CB3D21">
            <w:pPr>
              <w:spacing w:after="0" w:line="240" w:lineRule="auto"/>
              <w:jc w:val="center"/>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38</w:t>
            </w:r>
          </w:p>
        </w:tc>
        <w:tc>
          <w:tcPr>
            <w:tcW w:w="2547" w:type="dxa"/>
            <w:tcBorders>
              <w:top w:val="nil"/>
              <w:left w:val="nil"/>
              <w:bottom w:val="single" w:sz="4" w:space="0" w:color="auto"/>
              <w:right w:val="single" w:sz="4" w:space="0" w:color="auto"/>
            </w:tcBorders>
            <w:shd w:val="clear" w:color="auto" w:fill="auto"/>
            <w:noWrap/>
            <w:vAlign w:val="bottom"/>
            <w:hideMark/>
          </w:tcPr>
          <w:p w14:paraId="2062A2D3"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SUB PJ - Subprefeitura Pirituba/Jaraguá</w:t>
            </w:r>
          </w:p>
        </w:tc>
        <w:tc>
          <w:tcPr>
            <w:tcW w:w="5601" w:type="dxa"/>
            <w:tcBorders>
              <w:top w:val="nil"/>
              <w:left w:val="nil"/>
              <w:bottom w:val="single" w:sz="4" w:space="0" w:color="auto"/>
              <w:right w:val="single" w:sz="4" w:space="0" w:color="auto"/>
            </w:tcBorders>
            <w:shd w:val="clear" w:color="auto" w:fill="auto"/>
            <w:noWrap/>
            <w:vAlign w:val="bottom"/>
            <w:hideMark/>
          </w:tcPr>
          <w:p w14:paraId="23589298"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 xml:space="preserve">Rua Laudelino Vieira de Campos, 533 / </w:t>
            </w:r>
            <w:proofErr w:type="spellStart"/>
            <w:r w:rsidRPr="00CB3D21">
              <w:rPr>
                <w:rFonts w:ascii="Calibri" w:eastAsia="Times New Roman" w:hAnsi="Calibri" w:cs="Calibri"/>
                <w:color w:val="000000"/>
                <w:sz w:val="20"/>
                <w:szCs w:val="20"/>
                <w:lang w:eastAsia="pt-BR"/>
              </w:rPr>
              <w:t>cep</w:t>
            </w:r>
            <w:proofErr w:type="spellEnd"/>
            <w:r w:rsidRPr="00CB3D21">
              <w:rPr>
                <w:rFonts w:ascii="Calibri" w:eastAsia="Times New Roman" w:hAnsi="Calibri" w:cs="Calibri"/>
                <w:color w:val="000000"/>
                <w:sz w:val="20"/>
                <w:szCs w:val="20"/>
                <w:lang w:eastAsia="pt-BR"/>
              </w:rPr>
              <w:t xml:space="preserve"> 05143-020 / </w:t>
            </w:r>
            <w:proofErr w:type="spellStart"/>
            <w:r w:rsidRPr="00CB3D21">
              <w:rPr>
                <w:rFonts w:ascii="Calibri" w:eastAsia="Times New Roman" w:hAnsi="Calibri" w:cs="Calibri"/>
                <w:color w:val="000000"/>
                <w:sz w:val="20"/>
                <w:szCs w:val="20"/>
                <w:lang w:eastAsia="pt-BR"/>
              </w:rPr>
              <w:t>Jd</w:t>
            </w:r>
            <w:proofErr w:type="spellEnd"/>
            <w:r w:rsidRPr="00CB3D21">
              <w:rPr>
                <w:rFonts w:ascii="Calibri" w:eastAsia="Times New Roman" w:hAnsi="Calibri" w:cs="Calibri"/>
                <w:color w:val="000000"/>
                <w:sz w:val="20"/>
                <w:szCs w:val="20"/>
                <w:lang w:eastAsia="pt-BR"/>
              </w:rPr>
              <w:t xml:space="preserve"> Felicidade</w:t>
            </w:r>
          </w:p>
        </w:tc>
      </w:tr>
      <w:tr w:rsidR="00CB3D21" w:rsidRPr="00CB3D21" w14:paraId="66B29AEC" w14:textId="77777777" w:rsidTr="00CB3D21">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347BE502" w14:textId="77777777" w:rsidR="00CB3D21" w:rsidRPr="00CB3D21" w:rsidRDefault="00CB3D21" w:rsidP="00CB3D21">
            <w:pPr>
              <w:spacing w:after="0" w:line="240" w:lineRule="auto"/>
              <w:jc w:val="center"/>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39</w:t>
            </w:r>
          </w:p>
        </w:tc>
        <w:tc>
          <w:tcPr>
            <w:tcW w:w="2547" w:type="dxa"/>
            <w:tcBorders>
              <w:top w:val="nil"/>
              <w:left w:val="nil"/>
              <w:bottom w:val="single" w:sz="4" w:space="0" w:color="auto"/>
              <w:right w:val="single" w:sz="4" w:space="0" w:color="auto"/>
            </w:tcBorders>
            <w:shd w:val="clear" w:color="auto" w:fill="auto"/>
            <w:noWrap/>
            <w:vAlign w:val="bottom"/>
            <w:hideMark/>
          </w:tcPr>
          <w:p w14:paraId="32679B69"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SUB PR - Subprefeitura Perus</w:t>
            </w:r>
          </w:p>
        </w:tc>
        <w:tc>
          <w:tcPr>
            <w:tcW w:w="5601" w:type="dxa"/>
            <w:tcBorders>
              <w:top w:val="nil"/>
              <w:left w:val="nil"/>
              <w:bottom w:val="single" w:sz="4" w:space="0" w:color="auto"/>
              <w:right w:val="single" w:sz="4" w:space="0" w:color="auto"/>
            </w:tcBorders>
            <w:shd w:val="clear" w:color="auto" w:fill="auto"/>
            <w:noWrap/>
            <w:vAlign w:val="bottom"/>
            <w:hideMark/>
          </w:tcPr>
          <w:p w14:paraId="0D356D4E"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 xml:space="preserve">Rua Cleonice </w:t>
            </w:r>
            <w:proofErr w:type="spellStart"/>
            <w:r w:rsidRPr="00CB3D21">
              <w:rPr>
                <w:rFonts w:ascii="Calibri" w:eastAsia="Times New Roman" w:hAnsi="Calibri" w:cs="Calibri"/>
                <w:color w:val="000000"/>
                <w:sz w:val="20"/>
                <w:szCs w:val="20"/>
                <w:lang w:eastAsia="pt-BR"/>
              </w:rPr>
              <w:t>Kammer</w:t>
            </w:r>
            <w:proofErr w:type="spellEnd"/>
            <w:r w:rsidRPr="00CB3D21">
              <w:rPr>
                <w:rFonts w:ascii="Calibri" w:eastAsia="Times New Roman" w:hAnsi="Calibri" w:cs="Calibri"/>
                <w:color w:val="000000"/>
                <w:sz w:val="20"/>
                <w:szCs w:val="20"/>
                <w:lang w:eastAsia="pt-BR"/>
              </w:rPr>
              <w:t xml:space="preserve"> </w:t>
            </w:r>
            <w:proofErr w:type="spellStart"/>
            <w:r w:rsidRPr="00CB3D21">
              <w:rPr>
                <w:rFonts w:ascii="Calibri" w:eastAsia="Times New Roman" w:hAnsi="Calibri" w:cs="Calibri"/>
                <w:color w:val="000000"/>
                <w:sz w:val="20"/>
                <w:szCs w:val="20"/>
                <w:lang w:eastAsia="pt-BR"/>
              </w:rPr>
              <w:t>D"Sandro</w:t>
            </w:r>
            <w:proofErr w:type="spellEnd"/>
            <w:r w:rsidRPr="00CB3D21">
              <w:rPr>
                <w:rFonts w:ascii="Calibri" w:eastAsia="Times New Roman" w:hAnsi="Calibri" w:cs="Calibri"/>
                <w:color w:val="000000"/>
                <w:sz w:val="20"/>
                <w:szCs w:val="20"/>
                <w:lang w:eastAsia="pt-BR"/>
              </w:rPr>
              <w:t>, 1.3000</w:t>
            </w:r>
          </w:p>
        </w:tc>
      </w:tr>
      <w:tr w:rsidR="00CB3D21" w:rsidRPr="00CB3D21" w14:paraId="716D772A" w14:textId="77777777" w:rsidTr="00CB3D21">
        <w:trPr>
          <w:trHeight w:val="300"/>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25C63A" w14:textId="77777777" w:rsidR="00CB3D21" w:rsidRPr="00CB3D21" w:rsidRDefault="00CB3D21" w:rsidP="00CB3D21">
            <w:pPr>
              <w:spacing w:after="0" w:line="240" w:lineRule="auto"/>
              <w:jc w:val="center"/>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40</w:t>
            </w:r>
          </w:p>
        </w:tc>
        <w:tc>
          <w:tcPr>
            <w:tcW w:w="254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B265383"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 xml:space="preserve">SUB SA - Subprefeitura Santo </w:t>
            </w:r>
            <w:r w:rsidRPr="00CB3D21">
              <w:rPr>
                <w:rFonts w:ascii="Calibri" w:eastAsia="Times New Roman" w:hAnsi="Calibri" w:cs="Calibri"/>
                <w:color w:val="000000"/>
                <w:sz w:val="20"/>
                <w:szCs w:val="20"/>
                <w:lang w:eastAsia="pt-BR"/>
              </w:rPr>
              <w:lastRenderedPageBreak/>
              <w:t>Amaro</w:t>
            </w:r>
          </w:p>
        </w:tc>
        <w:tc>
          <w:tcPr>
            <w:tcW w:w="5601" w:type="dxa"/>
            <w:tcBorders>
              <w:top w:val="nil"/>
              <w:left w:val="nil"/>
              <w:bottom w:val="single" w:sz="4" w:space="0" w:color="auto"/>
              <w:right w:val="single" w:sz="4" w:space="0" w:color="auto"/>
            </w:tcBorders>
            <w:shd w:val="clear" w:color="auto" w:fill="auto"/>
            <w:noWrap/>
            <w:vAlign w:val="bottom"/>
            <w:hideMark/>
          </w:tcPr>
          <w:p w14:paraId="0292628F"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lastRenderedPageBreak/>
              <w:t>AVENIDA PROFESSOR ALCEU MAYNARD DE ARAUJO, Nº 500</w:t>
            </w:r>
          </w:p>
        </w:tc>
      </w:tr>
      <w:tr w:rsidR="00CB3D21" w:rsidRPr="00CB3D21" w14:paraId="10FF0F0A" w14:textId="77777777" w:rsidTr="00CB3D21">
        <w:trPr>
          <w:trHeight w:val="300"/>
        </w:trPr>
        <w:tc>
          <w:tcPr>
            <w:tcW w:w="441" w:type="dxa"/>
            <w:vMerge/>
            <w:tcBorders>
              <w:top w:val="nil"/>
              <w:left w:val="single" w:sz="4" w:space="0" w:color="auto"/>
              <w:bottom w:val="single" w:sz="4" w:space="0" w:color="auto"/>
              <w:right w:val="single" w:sz="4" w:space="0" w:color="auto"/>
            </w:tcBorders>
            <w:vAlign w:val="center"/>
            <w:hideMark/>
          </w:tcPr>
          <w:p w14:paraId="50895670"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p>
        </w:tc>
        <w:tc>
          <w:tcPr>
            <w:tcW w:w="2547" w:type="dxa"/>
            <w:vMerge/>
            <w:tcBorders>
              <w:top w:val="nil"/>
              <w:left w:val="single" w:sz="4" w:space="0" w:color="auto"/>
              <w:bottom w:val="single" w:sz="4" w:space="0" w:color="auto"/>
              <w:right w:val="single" w:sz="4" w:space="0" w:color="auto"/>
            </w:tcBorders>
            <w:vAlign w:val="center"/>
            <w:hideMark/>
          </w:tcPr>
          <w:p w14:paraId="38C1F859"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p>
        </w:tc>
        <w:tc>
          <w:tcPr>
            <w:tcW w:w="5601" w:type="dxa"/>
            <w:tcBorders>
              <w:top w:val="nil"/>
              <w:left w:val="nil"/>
              <w:bottom w:val="single" w:sz="4" w:space="0" w:color="auto"/>
              <w:right w:val="single" w:sz="4" w:space="0" w:color="auto"/>
            </w:tcBorders>
            <w:shd w:val="clear" w:color="auto" w:fill="auto"/>
            <w:noWrap/>
            <w:vAlign w:val="bottom"/>
            <w:hideMark/>
          </w:tcPr>
          <w:p w14:paraId="6EBAA11F"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Praça Floriano Peixoto, nº 54, Santo Amaro</w:t>
            </w:r>
          </w:p>
        </w:tc>
      </w:tr>
      <w:tr w:rsidR="00CB3D21" w:rsidRPr="00CB3D21" w14:paraId="310BF6EE" w14:textId="77777777" w:rsidTr="00CB3D21">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34FC31A7" w14:textId="77777777" w:rsidR="00CB3D21" w:rsidRPr="00CB3D21" w:rsidRDefault="00CB3D21" w:rsidP="00CB3D21">
            <w:pPr>
              <w:spacing w:after="0" w:line="240" w:lineRule="auto"/>
              <w:jc w:val="center"/>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lastRenderedPageBreak/>
              <w:t>41</w:t>
            </w:r>
          </w:p>
        </w:tc>
        <w:tc>
          <w:tcPr>
            <w:tcW w:w="2547" w:type="dxa"/>
            <w:tcBorders>
              <w:top w:val="nil"/>
              <w:left w:val="nil"/>
              <w:bottom w:val="single" w:sz="4" w:space="0" w:color="auto"/>
              <w:right w:val="single" w:sz="4" w:space="0" w:color="auto"/>
            </w:tcBorders>
            <w:shd w:val="clear" w:color="auto" w:fill="auto"/>
            <w:noWrap/>
            <w:vAlign w:val="bottom"/>
            <w:hideMark/>
          </w:tcPr>
          <w:p w14:paraId="148ABEEB"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SUB SB - Subprefeitura Sapopemba</w:t>
            </w:r>
          </w:p>
        </w:tc>
        <w:tc>
          <w:tcPr>
            <w:tcW w:w="5601" w:type="dxa"/>
            <w:tcBorders>
              <w:top w:val="nil"/>
              <w:left w:val="nil"/>
              <w:bottom w:val="single" w:sz="4" w:space="0" w:color="auto"/>
              <w:right w:val="single" w:sz="4" w:space="0" w:color="auto"/>
            </w:tcBorders>
            <w:shd w:val="clear" w:color="auto" w:fill="auto"/>
            <w:noWrap/>
            <w:vAlign w:val="bottom"/>
            <w:hideMark/>
          </w:tcPr>
          <w:p w14:paraId="476C6188"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Rua Chiquinha Gonzaga, nº 361 -Vila Primavera -Sapopemba</w:t>
            </w:r>
          </w:p>
        </w:tc>
      </w:tr>
      <w:tr w:rsidR="00CB3D21" w:rsidRPr="00CB3D21" w14:paraId="58DFF77E" w14:textId="77777777" w:rsidTr="00CB3D21">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2B8E143B" w14:textId="77777777" w:rsidR="00CB3D21" w:rsidRPr="00CB3D21" w:rsidRDefault="00CB3D21" w:rsidP="00CB3D21">
            <w:pPr>
              <w:spacing w:after="0" w:line="240" w:lineRule="auto"/>
              <w:jc w:val="center"/>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42</w:t>
            </w:r>
          </w:p>
        </w:tc>
        <w:tc>
          <w:tcPr>
            <w:tcW w:w="2547" w:type="dxa"/>
            <w:tcBorders>
              <w:top w:val="nil"/>
              <w:left w:val="nil"/>
              <w:bottom w:val="single" w:sz="4" w:space="0" w:color="auto"/>
              <w:right w:val="single" w:sz="4" w:space="0" w:color="auto"/>
            </w:tcBorders>
            <w:shd w:val="clear" w:color="auto" w:fill="auto"/>
            <w:noWrap/>
            <w:vAlign w:val="bottom"/>
            <w:hideMark/>
          </w:tcPr>
          <w:p w14:paraId="256D7E9A"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SUB SE - Subprefeitura Sé</w:t>
            </w:r>
          </w:p>
        </w:tc>
        <w:tc>
          <w:tcPr>
            <w:tcW w:w="5601" w:type="dxa"/>
            <w:tcBorders>
              <w:top w:val="nil"/>
              <w:left w:val="nil"/>
              <w:bottom w:val="single" w:sz="4" w:space="0" w:color="auto"/>
              <w:right w:val="single" w:sz="4" w:space="0" w:color="auto"/>
            </w:tcBorders>
            <w:shd w:val="clear" w:color="auto" w:fill="auto"/>
            <w:noWrap/>
            <w:vAlign w:val="bottom"/>
            <w:hideMark/>
          </w:tcPr>
          <w:p w14:paraId="59187E6C"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RUA DOUTOR RODRIGO SILVA, 98 - CENTRO (ESQUINA COM A PRAÇA CARLOS GOMES)</w:t>
            </w:r>
          </w:p>
        </w:tc>
      </w:tr>
      <w:tr w:rsidR="00CB3D21" w:rsidRPr="00CB3D21" w14:paraId="18072867" w14:textId="77777777" w:rsidTr="00CB3D21">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00C804A8" w14:textId="77777777" w:rsidR="00CB3D21" w:rsidRPr="00CB3D21" w:rsidRDefault="00CB3D21" w:rsidP="00CB3D21">
            <w:pPr>
              <w:spacing w:after="0" w:line="240" w:lineRule="auto"/>
              <w:jc w:val="center"/>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43</w:t>
            </w:r>
          </w:p>
        </w:tc>
        <w:tc>
          <w:tcPr>
            <w:tcW w:w="2547" w:type="dxa"/>
            <w:tcBorders>
              <w:top w:val="nil"/>
              <w:left w:val="nil"/>
              <w:bottom w:val="single" w:sz="4" w:space="0" w:color="auto"/>
              <w:right w:val="single" w:sz="4" w:space="0" w:color="auto"/>
            </w:tcBorders>
            <w:shd w:val="clear" w:color="auto" w:fill="auto"/>
            <w:noWrap/>
            <w:vAlign w:val="bottom"/>
            <w:hideMark/>
          </w:tcPr>
          <w:p w14:paraId="0374BBBF"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SUB SM - Subprefeitura São Mateus</w:t>
            </w:r>
          </w:p>
        </w:tc>
        <w:tc>
          <w:tcPr>
            <w:tcW w:w="5601" w:type="dxa"/>
            <w:tcBorders>
              <w:top w:val="nil"/>
              <w:left w:val="nil"/>
              <w:bottom w:val="single" w:sz="4" w:space="0" w:color="auto"/>
              <w:right w:val="single" w:sz="4" w:space="0" w:color="auto"/>
            </w:tcBorders>
            <w:shd w:val="clear" w:color="auto" w:fill="auto"/>
            <w:noWrap/>
            <w:vAlign w:val="bottom"/>
            <w:hideMark/>
          </w:tcPr>
          <w:p w14:paraId="28025FFD"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AV. FORTE DO LEME, 936 - PQ. SÃO LOURENÇO - SÃO PAULO - SP</w:t>
            </w:r>
          </w:p>
        </w:tc>
      </w:tr>
      <w:tr w:rsidR="00CB3D21" w:rsidRPr="00CB3D21" w14:paraId="0193D122" w14:textId="77777777" w:rsidTr="00CB3D21">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270091A6" w14:textId="77777777" w:rsidR="00CB3D21" w:rsidRPr="00CB3D21" w:rsidRDefault="00CB3D21" w:rsidP="00CB3D21">
            <w:pPr>
              <w:spacing w:after="0" w:line="240" w:lineRule="auto"/>
              <w:jc w:val="center"/>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44</w:t>
            </w:r>
          </w:p>
        </w:tc>
        <w:tc>
          <w:tcPr>
            <w:tcW w:w="2547" w:type="dxa"/>
            <w:tcBorders>
              <w:top w:val="nil"/>
              <w:left w:val="nil"/>
              <w:bottom w:val="single" w:sz="4" w:space="0" w:color="auto"/>
              <w:right w:val="single" w:sz="4" w:space="0" w:color="auto"/>
            </w:tcBorders>
            <w:shd w:val="clear" w:color="auto" w:fill="auto"/>
            <w:noWrap/>
            <w:vAlign w:val="bottom"/>
            <w:hideMark/>
          </w:tcPr>
          <w:p w14:paraId="7BA73F79"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SUB ST - Subprefeitura Santana/Tucuruvi</w:t>
            </w:r>
          </w:p>
        </w:tc>
        <w:tc>
          <w:tcPr>
            <w:tcW w:w="5601" w:type="dxa"/>
            <w:tcBorders>
              <w:top w:val="nil"/>
              <w:left w:val="nil"/>
              <w:bottom w:val="single" w:sz="4" w:space="0" w:color="auto"/>
              <w:right w:val="single" w:sz="4" w:space="0" w:color="auto"/>
            </w:tcBorders>
            <w:shd w:val="clear" w:color="auto" w:fill="auto"/>
            <w:noWrap/>
            <w:vAlign w:val="bottom"/>
            <w:hideMark/>
          </w:tcPr>
          <w:p w14:paraId="19170699"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proofErr w:type="spellStart"/>
            <w:r w:rsidRPr="00CB3D21">
              <w:rPr>
                <w:rFonts w:ascii="Calibri" w:eastAsia="Times New Roman" w:hAnsi="Calibri" w:cs="Calibri"/>
                <w:color w:val="000000"/>
                <w:sz w:val="20"/>
                <w:szCs w:val="20"/>
                <w:lang w:eastAsia="pt-BR"/>
              </w:rPr>
              <w:t>Av</w:t>
            </w:r>
            <w:proofErr w:type="spellEnd"/>
            <w:r w:rsidRPr="00CB3D21">
              <w:rPr>
                <w:rFonts w:ascii="Calibri" w:eastAsia="Times New Roman" w:hAnsi="Calibri" w:cs="Calibri"/>
                <w:color w:val="000000"/>
                <w:sz w:val="20"/>
                <w:szCs w:val="20"/>
                <w:lang w:eastAsia="pt-BR"/>
              </w:rPr>
              <w:t xml:space="preserve"> Tucuruvi 808 </w:t>
            </w:r>
          </w:p>
        </w:tc>
      </w:tr>
      <w:tr w:rsidR="00CB3D21" w:rsidRPr="00CB3D21" w14:paraId="04C1A639" w14:textId="77777777" w:rsidTr="00CB3D21">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7DED4AF3" w14:textId="77777777" w:rsidR="00CB3D21" w:rsidRPr="00CB3D21" w:rsidRDefault="00CB3D21" w:rsidP="00CB3D21">
            <w:pPr>
              <w:spacing w:after="0" w:line="240" w:lineRule="auto"/>
              <w:jc w:val="center"/>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45</w:t>
            </w:r>
          </w:p>
        </w:tc>
        <w:tc>
          <w:tcPr>
            <w:tcW w:w="2547" w:type="dxa"/>
            <w:tcBorders>
              <w:top w:val="nil"/>
              <w:left w:val="nil"/>
              <w:bottom w:val="single" w:sz="4" w:space="0" w:color="auto"/>
              <w:right w:val="single" w:sz="4" w:space="0" w:color="auto"/>
            </w:tcBorders>
            <w:shd w:val="clear" w:color="auto" w:fill="auto"/>
            <w:noWrap/>
            <w:vAlign w:val="bottom"/>
            <w:hideMark/>
          </w:tcPr>
          <w:p w14:paraId="588B7613"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SUB VM - Subprefeitura Vila Mariana</w:t>
            </w:r>
          </w:p>
        </w:tc>
        <w:tc>
          <w:tcPr>
            <w:tcW w:w="5601" w:type="dxa"/>
            <w:tcBorders>
              <w:top w:val="nil"/>
              <w:left w:val="nil"/>
              <w:bottom w:val="single" w:sz="4" w:space="0" w:color="auto"/>
              <w:right w:val="single" w:sz="4" w:space="0" w:color="auto"/>
            </w:tcBorders>
            <w:shd w:val="clear" w:color="auto" w:fill="auto"/>
            <w:noWrap/>
            <w:vAlign w:val="bottom"/>
            <w:hideMark/>
          </w:tcPr>
          <w:p w14:paraId="6D040D3E"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RUA JOSÉ DE MAGALHÃES,500</w:t>
            </w:r>
          </w:p>
        </w:tc>
      </w:tr>
      <w:tr w:rsidR="00CB3D21" w:rsidRPr="00CB3D21" w14:paraId="454BD775" w14:textId="77777777" w:rsidTr="00CB3D21">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3BBCF047" w14:textId="77777777" w:rsidR="00CB3D21" w:rsidRPr="00CB3D21" w:rsidRDefault="00CB3D21" w:rsidP="00CB3D21">
            <w:pPr>
              <w:spacing w:after="0" w:line="240" w:lineRule="auto"/>
              <w:jc w:val="center"/>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46</w:t>
            </w:r>
          </w:p>
        </w:tc>
        <w:tc>
          <w:tcPr>
            <w:tcW w:w="2547" w:type="dxa"/>
            <w:tcBorders>
              <w:top w:val="nil"/>
              <w:left w:val="nil"/>
              <w:bottom w:val="single" w:sz="4" w:space="0" w:color="auto"/>
              <w:right w:val="single" w:sz="4" w:space="0" w:color="auto"/>
            </w:tcBorders>
            <w:shd w:val="clear" w:color="auto" w:fill="auto"/>
            <w:noWrap/>
            <w:vAlign w:val="bottom"/>
            <w:hideMark/>
          </w:tcPr>
          <w:p w14:paraId="34C04B73"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SUB VP - Subprefeitura Vila Prudente</w:t>
            </w:r>
          </w:p>
        </w:tc>
        <w:tc>
          <w:tcPr>
            <w:tcW w:w="5601" w:type="dxa"/>
            <w:tcBorders>
              <w:top w:val="nil"/>
              <w:left w:val="nil"/>
              <w:bottom w:val="single" w:sz="4" w:space="0" w:color="auto"/>
              <w:right w:val="single" w:sz="4" w:space="0" w:color="auto"/>
            </w:tcBorders>
            <w:shd w:val="clear" w:color="auto" w:fill="auto"/>
            <w:noWrap/>
            <w:vAlign w:val="bottom"/>
            <w:hideMark/>
          </w:tcPr>
          <w:p w14:paraId="7D779BA4"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 xml:space="preserve">Avenida do Oratório 172 - Jardim Independência - São Paulo - S.P. - </w:t>
            </w:r>
            <w:proofErr w:type="spellStart"/>
            <w:r w:rsidRPr="00CB3D21">
              <w:rPr>
                <w:rFonts w:ascii="Calibri" w:eastAsia="Times New Roman" w:hAnsi="Calibri" w:cs="Calibri"/>
                <w:color w:val="000000"/>
                <w:sz w:val="20"/>
                <w:szCs w:val="20"/>
                <w:lang w:eastAsia="pt-BR"/>
              </w:rPr>
              <w:t>Cep</w:t>
            </w:r>
            <w:proofErr w:type="spellEnd"/>
            <w:r w:rsidRPr="00CB3D21">
              <w:rPr>
                <w:rFonts w:ascii="Calibri" w:eastAsia="Times New Roman" w:hAnsi="Calibri" w:cs="Calibri"/>
                <w:color w:val="000000"/>
                <w:sz w:val="20"/>
                <w:szCs w:val="20"/>
                <w:lang w:eastAsia="pt-BR"/>
              </w:rPr>
              <w:t xml:space="preserve"> 03220-000</w:t>
            </w:r>
          </w:p>
        </w:tc>
      </w:tr>
      <w:tr w:rsidR="00CB3D21" w:rsidRPr="00CB3D21" w14:paraId="71F99F18" w14:textId="77777777" w:rsidTr="00CB3D21">
        <w:trPr>
          <w:trHeight w:val="525"/>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3AF537" w14:textId="77777777" w:rsidR="00CB3D21" w:rsidRPr="00CB3D21" w:rsidRDefault="00CB3D21" w:rsidP="00CB3D21">
            <w:pPr>
              <w:spacing w:after="0" w:line="240" w:lineRule="auto"/>
              <w:jc w:val="center"/>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47</w:t>
            </w:r>
          </w:p>
        </w:tc>
        <w:tc>
          <w:tcPr>
            <w:tcW w:w="254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88E6D10"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SVMA - Secretaria Municipal do Verde e Meio Ambiente</w:t>
            </w:r>
          </w:p>
        </w:tc>
        <w:tc>
          <w:tcPr>
            <w:tcW w:w="5601" w:type="dxa"/>
            <w:tcBorders>
              <w:top w:val="nil"/>
              <w:left w:val="nil"/>
              <w:bottom w:val="single" w:sz="4" w:space="0" w:color="auto"/>
              <w:right w:val="single" w:sz="4" w:space="0" w:color="auto"/>
            </w:tcBorders>
            <w:shd w:val="clear" w:color="auto" w:fill="auto"/>
            <w:vAlign w:val="bottom"/>
            <w:hideMark/>
          </w:tcPr>
          <w:p w14:paraId="68C27872"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Centro de Manejo e Conservação de Animais Silvestres - CEMACAS (Parque Anhanguera) - Estrada de Perus, 300 - Anhanguera - 05276-110 - São Paulo</w:t>
            </w:r>
          </w:p>
        </w:tc>
      </w:tr>
      <w:tr w:rsidR="00CB3D21" w:rsidRPr="00CB3D21" w14:paraId="2B29A18D" w14:textId="77777777" w:rsidTr="00CB3D21">
        <w:trPr>
          <w:trHeight w:val="525"/>
        </w:trPr>
        <w:tc>
          <w:tcPr>
            <w:tcW w:w="441" w:type="dxa"/>
            <w:vMerge/>
            <w:tcBorders>
              <w:top w:val="nil"/>
              <w:left w:val="single" w:sz="4" w:space="0" w:color="auto"/>
              <w:bottom w:val="single" w:sz="4" w:space="0" w:color="auto"/>
              <w:right w:val="single" w:sz="4" w:space="0" w:color="auto"/>
            </w:tcBorders>
            <w:vAlign w:val="center"/>
            <w:hideMark/>
          </w:tcPr>
          <w:p w14:paraId="0C8FE7CE"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p>
        </w:tc>
        <w:tc>
          <w:tcPr>
            <w:tcW w:w="2547" w:type="dxa"/>
            <w:vMerge/>
            <w:tcBorders>
              <w:top w:val="nil"/>
              <w:left w:val="single" w:sz="4" w:space="0" w:color="auto"/>
              <w:bottom w:val="single" w:sz="4" w:space="0" w:color="auto"/>
              <w:right w:val="single" w:sz="4" w:space="0" w:color="auto"/>
            </w:tcBorders>
            <w:vAlign w:val="center"/>
            <w:hideMark/>
          </w:tcPr>
          <w:p w14:paraId="41004F19"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p>
        </w:tc>
        <w:tc>
          <w:tcPr>
            <w:tcW w:w="5601" w:type="dxa"/>
            <w:tcBorders>
              <w:top w:val="nil"/>
              <w:left w:val="nil"/>
              <w:bottom w:val="single" w:sz="4" w:space="0" w:color="auto"/>
              <w:right w:val="single" w:sz="4" w:space="0" w:color="auto"/>
            </w:tcBorders>
            <w:shd w:val="clear" w:color="auto" w:fill="auto"/>
            <w:vAlign w:val="bottom"/>
            <w:hideMark/>
          </w:tcPr>
          <w:p w14:paraId="0F5BB878"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 xml:space="preserve">Divisão da Fauna Silvestre (DFS) - Viveiro Manequinho Lopes, Av. IV Centenário, Portão 7A, altura do n. 1288, Jardim </w:t>
            </w:r>
            <w:proofErr w:type="spellStart"/>
            <w:r w:rsidRPr="00CB3D21">
              <w:rPr>
                <w:rFonts w:ascii="Calibri" w:eastAsia="Times New Roman" w:hAnsi="Calibri" w:cs="Calibri"/>
                <w:color w:val="000000"/>
                <w:sz w:val="20"/>
                <w:szCs w:val="20"/>
                <w:lang w:eastAsia="pt-BR"/>
              </w:rPr>
              <w:t>Luzitânia</w:t>
            </w:r>
            <w:proofErr w:type="spellEnd"/>
            <w:r w:rsidRPr="00CB3D21">
              <w:rPr>
                <w:rFonts w:ascii="Calibri" w:eastAsia="Times New Roman" w:hAnsi="Calibri" w:cs="Calibri"/>
                <w:color w:val="000000"/>
                <w:sz w:val="20"/>
                <w:szCs w:val="20"/>
                <w:lang w:eastAsia="pt-BR"/>
              </w:rPr>
              <w:t>, CEP 043030-000</w:t>
            </w:r>
          </w:p>
        </w:tc>
      </w:tr>
      <w:tr w:rsidR="00CB3D21" w:rsidRPr="00CB3D21" w14:paraId="3C34787A" w14:textId="77777777" w:rsidTr="00CB3D21">
        <w:trPr>
          <w:trHeight w:val="525"/>
        </w:trPr>
        <w:tc>
          <w:tcPr>
            <w:tcW w:w="441" w:type="dxa"/>
            <w:vMerge/>
            <w:tcBorders>
              <w:top w:val="nil"/>
              <w:left w:val="single" w:sz="4" w:space="0" w:color="auto"/>
              <w:bottom w:val="single" w:sz="4" w:space="0" w:color="auto"/>
              <w:right w:val="single" w:sz="4" w:space="0" w:color="auto"/>
            </w:tcBorders>
            <w:vAlign w:val="center"/>
            <w:hideMark/>
          </w:tcPr>
          <w:p w14:paraId="67C0C651"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p>
        </w:tc>
        <w:tc>
          <w:tcPr>
            <w:tcW w:w="2547" w:type="dxa"/>
            <w:vMerge/>
            <w:tcBorders>
              <w:top w:val="nil"/>
              <w:left w:val="single" w:sz="4" w:space="0" w:color="auto"/>
              <w:bottom w:val="single" w:sz="4" w:space="0" w:color="auto"/>
              <w:right w:val="single" w:sz="4" w:space="0" w:color="auto"/>
            </w:tcBorders>
            <w:vAlign w:val="center"/>
            <w:hideMark/>
          </w:tcPr>
          <w:p w14:paraId="308D56CC"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p>
        </w:tc>
        <w:tc>
          <w:tcPr>
            <w:tcW w:w="5601" w:type="dxa"/>
            <w:tcBorders>
              <w:top w:val="nil"/>
              <w:left w:val="nil"/>
              <w:bottom w:val="single" w:sz="4" w:space="0" w:color="auto"/>
              <w:right w:val="single" w:sz="4" w:space="0" w:color="auto"/>
            </w:tcBorders>
            <w:shd w:val="clear" w:color="auto" w:fill="auto"/>
            <w:vAlign w:val="bottom"/>
            <w:hideMark/>
          </w:tcPr>
          <w:p w14:paraId="1A2EE320"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 xml:space="preserve">Divisão de Produção e Herbário Municipal (DPHM) - Viveiro Manequinho Lopes, Av. IV Centenário, Portão 7A, altura do n. 1288, Jardim </w:t>
            </w:r>
            <w:proofErr w:type="spellStart"/>
            <w:r w:rsidRPr="00CB3D21">
              <w:rPr>
                <w:rFonts w:ascii="Calibri" w:eastAsia="Times New Roman" w:hAnsi="Calibri" w:cs="Calibri"/>
                <w:color w:val="000000"/>
                <w:sz w:val="20"/>
                <w:szCs w:val="20"/>
                <w:lang w:eastAsia="pt-BR"/>
              </w:rPr>
              <w:t>Luzitânia</w:t>
            </w:r>
            <w:proofErr w:type="spellEnd"/>
            <w:r w:rsidRPr="00CB3D21">
              <w:rPr>
                <w:rFonts w:ascii="Calibri" w:eastAsia="Times New Roman" w:hAnsi="Calibri" w:cs="Calibri"/>
                <w:color w:val="000000"/>
                <w:sz w:val="20"/>
                <w:szCs w:val="20"/>
                <w:lang w:eastAsia="pt-BR"/>
              </w:rPr>
              <w:t>, CEP 043030-000</w:t>
            </w:r>
          </w:p>
        </w:tc>
      </w:tr>
      <w:tr w:rsidR="00CB3D21" w:rsidRPr="00CB3D21" w14:paraId="3076168D" w14:textId="77777777" w:rsidTr="00CB3D21">
        <w:trPr>
          <w:trHeight w:val="300"/>
        </w:trPr>
        <w:tc>
          <w:tcPr>
            <w:tcW w:w="441" w:type="dxa"/>
            <w:vMerge/>
            <w:tcBorders>
              <w:top w:val="nil"/>
              <w:left w:val="single" w:sz="4" w:space="0" w:color="auto"/>
              <w:bottom w:val="single" w:sz="4" w:space="0" w:color="auto"/>
              <w:right w:val="single" w:sz="4" w:space="0" w:color="auto"/>
            </w:tcBorders>
            <w:vAlign w:val="center"/>
            <w:hideMark/>
          </w:tcPr>
          <w:p w14:paraId="797E50C6"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p>
        </w:tc>
        <w:tc>
          <w:tcPr>
            <w:tcW w:w="2547" w:type="dxa"/>
            <w:vMerge/>
            <w:tcBorders>
              <w:top w:val="nil"/>
              <w:left w:val="single" w:sz="4" w:space="0" w:color="auto"/>
              <w:bottom w:val="single" w:sz="4" w:space="0" w:color="auto"/>
              <w:right w:val="single" w:sz="4" w:space="0" w:color="auto"/>
            </w:tcBorders>
            <w:vAlign w:val="center"/>
            <w:hideMark/>
          </w:tcPr>
          <w:p w14:paraId="7B04FA47"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p>
        </w:tc>
        <w:tc>
          <w:tcPr>
            <w:tcW w:w="5601" w:type="dxa"/>
            <w:tcBorders>
              <w:top w:val="nil"/>
              <w:left w:val="nil"/>
              <w:bottom w:val="single" w:sz="4" w:space="0" w:color="auto"/>
              <w:right w:val="single" w:sz="4" w:space="0" w:color="auto"/>
            </w:tcBorders>
            <w:shd w:val="clear" w:color="auto" w:fill="auto"/>
            <w:noWrap/>
            <w:vAlign w:val="bottom"/>
            <w:hideMark/>
          </w:tcPr>
          <w:p w14:paraId="181A95C3"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 xml:space="preserve">Viveiro Arthur </w:t>
            </w:r>
            <w:proofErr w:type="spellStart"/>
            <w:r w:rsidRPr="00CB3D21">
              <w:rPr>
                <w:rFonts w:ascii="Calibri" w:eastAsia="Times New Roman" w:hAnsi="Calibri" w:cs="Calibri"/>
                <w:color w:val="000000"/>
                <w:sz w:val="20"/>
                <w:szCs w:val="20"/>
                <w:lang w:eastAsia="pt-BR"/>
              </w:rPr>
              <w:t>Etzel</w:t>
            </w:r>
            <w:proofErr w:type="spellEnd"/>
            <w:r w:rsidRPr="00CB3D21">
              <w:rPr>
                <w:rFonts w:ascii="Calibri" w:eastAsia="Times New Roman" w:hAnsi="Calibri" w:cs="Calibri"/>
                <w:color w:val="000000"/>
                <w:sz w:val="20"/>
                <w:szCs w:val="20"/>
                <w:lang w:eastAsia="pt-BR"/>
              </w:rPr>
              <w:t>, Av. Afonso de Sampaio e Souza, 951, Itaquera, CEP 08270-000</w:t>
            </w:r>
          </w:p>
        </w:tc>
      </w:tr>
      <w:tr w:rsidR="00CB3D21" w:rsidRPr="00CB3D21" w14:paraId="4E7DD71A" w14:textId="77777777" w:rsidTr="00CB3D21">
        <w:trPr>
          <w:trHeight w:val="300"/>
        </w:trPr>
        <w:tc>
          <w:tcPr>
            <w:tcW w:w="441" w:type="dxa"/>
            <w:vMerge/>
            <w:tcBorders>
              <w:top w:val="nil"/>
              <w:left w:val="single" w:sz="4" w:space="0" w:color="auto"/>
              <w:bottom w:val="single" w:sz="4" w:space="0" w:color="auto"/>
              <w:right w:val="single" w:sz="4" w:space="0" w:color="auto"/>
            </w:tcBorders>
            <w:vAlign w:val="center"/>
            <w:hideMark/>
          </w:tcPr>
          <w:p w14:paraId="568C698B"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p>
        </w:tc>
        <w:tc>
          <w:tcPr>
            <w:tcW w:w="2547" w:type="dxa"/>
            <w:vMerge/>
            <w:tcBorders>
              <w:top w:val="nil"/>
              <w:left w:val="single" w:sz="4" w:space="0" w:color="auto"/>
              <w:bottom w:val="single" w:sz="4" w:space="0" w:color="auto"/>
              <w:right w:val="single" w:sz="4" w:space="0" w:color="auto"/>
            </w:tcBorders>
            <w:vAlign w:val="center"/>
            <w:hideMark/>
          </w:tcPr>
          <w:p w14:paraId="1A939487"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p>
        </w:tc>
        <w:tc>
          <w:tcPr>
            <w:tcW w:w="5601" w:type="dxa"/>
            <w:tcBorders>
              <w:top w:val="nil"/>
              <w:left w:val="nil"/>
              <w:bottom w:val="single" w:sz="4" w:space="0" w:color="auto"/>
              <w:right w:val="single" w:sz="4" w:space="0" w:color="auto"/>
            </w:tcBorders>
            <w:shd w:val="clear" w:color="auto" w:fill="auto"/>
            <w:noWrap/>
            <w:vAlign w:val="bottom"/>
            <w:hideMark/>
          </w:tcPr>
          <w:p w14:paraId="728FF521" w14:textId="77777777" w:rsidR="00CB3D21" w:rsidRPr="00CB3D21" w:rsidRDefault="00CB3D21" w:rsidP="00CB3D21">
            <w:pPr>
              <w:spacing w:after="0" w:line="240" w:lineRule="auto"/>
              <w:rPr>
                <w:rFonts w:ascii="Calibri" w:eastAsia="Times New Roman" w:hAnsi="Calibri" w:cs="Calibri"/>
                <w:color w:val="000000"/>
                <w:sz w:val="20"/>
                <w:szCs w:val="20"/>
                <w:lang w:eastAsia="pt-BR"/>
              </w:rPr>
            </w:pPr>
            <w:r w:rsidRPr="00CB3D21">
              <w:rPr>
                <w:rFonts w:ascii="Calibri" w:eastAsia="Times New Roman" w:hAnsi="Calibri" w:cs="Calibri"/>
                <w:color w:val="000000"/>
                <w:sz w:val="20"/>
                <w:szCs w:val="20"/>
                <w:lang w:eastAsia="pt-BR"/>
              </w:rPr>
              <w:t xml:space="preserve">Viveiro Harry </w:t>
            </w:r>
            <w:proofErr w:type="spellStart"/>
            <w:r w:rsidRPr="00CB3D21">
              <w:rPr>
                <w:rFonts w:ascii="Calibri" w:eastAsia="Times New Roman" w:hAnsi="Calibri" w:cs="Calibri"/>
                <w:color w:val="000000"/>
                <w:sz w:val="20"/>
                <w:szCs w:val="20"/>
                <w:lang w:eastAsia="pt-BR"/>
              </w:rPr>
              <w:t>Blossfeld</w:t>
            </w:r>
            <w:proofErr w:type="spellEnd"/>
            <w:r w:rsidRPr="00CB3D21">
              <w:rPr>
                <w:rFonts w:ascii="Calibri" w:eastAsia="Times New Roman" w:hAnsi="Calibri" w:cs="Calibri"/>
                <w:color w:val="000000"/>
                <w:sz w:val="20"/>
                <w:szCs w:val="20"/>
                <w:lang w:eastAsia="pt-BR"/>
              </w:rPr>
              <w:t xml:space="preserve">, R. Mesopotâmia, s/n., J. </w:t>
            </w:r>
            <w:proofErr w:type="spellStart"/>
            <w:r w:rsidRPr="00CB3D21">
              <w:rPr>
                <w:rFonts w:ascii="Calibri" w:eastAsia="Times New Roman" w:hAnsi="Calibri" w:cs="Calibri"/>
                <w:color w:val="000000"/>
                <w:sz w:val="20"/>
                <w:szCs w:val="20"/>
                <w:lang w:eastAsia="pt-BR"/>
              </w:rPr>
              <w:t>Passargada</w:t>
            </w:r>
            <w:proofErr w:type="spellEnd"/>
            <w:r w:rsidRPr="00CB3D21">
              <w:rPr>
                <w:rFonts w:ascii="Calibri" w:eastAsia="Times New Roman" w:hAnsi="Calibri" w:cs="Calibri"/>
                <w:color w:val="000000"/>
                <w:sz w:val="20"/>
                <w:szCs w:val="20"/>
                <w:lang w:eastAsia="pt-BR"/>
              </w:rPr>
              <w:t>, Km 25 da Rod. Raposo Tavares</w:t>
            </w:r>
          </w:p>
        </w:tc>
      </w:tr>
    </w:tbl>
    <w:p w14:paraId="6AA258D8" w14:textId="77777777" w:rsidR="00CB3D21" w:rsidRPr="00E66FE6" w:rsidRDefault="00CB3D21" w:rsidP="00CB3D21">
      <w:pPr>
        <w:spacing w:before="240" w:after="0" w:line="240" w:lineRule="auto"/>
        <w:ind w:left="1140" w:hanging="1134"/>
        <w:jc w:val="center"/>
        <w:rPr>
          <w:rFonts w:ascii="Times New Roman" w:eastAsia="Times New Roman" w:hAnsi="Times New Roman" w:cs="Times New Roman"/>
          <w:color w:val="000000"/>
          <w:sz w:val="27"/>
          <w:szCs w:val="27"/>
          <w:lang w:eastAsia="pt-BR"/>
        </w:rPr>
      </w:pPr>
    </w:p>
    <w:p w14:paraId="693C4773" w14:textId="77777777" w:rsidR="00E66FE6" w:rsidRPr="00E66FE6" w:rsidRDefault="00E66FE6" w:rsidP="00E66FE6">
      <w:pPr>
        <w:spacing w:before="240" w:after="0" w:line="240" w:lineRule="auto"/>
        <w:ind w:left="1140" w:hanging="1134"/>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p w14:paraId="2181972A" w14:textId="77777777" w:rsidR="00E66FE6" w:rsidRPr="00E66FE6" w:rsidRDefault="00E66FE6" w:rsidP="00E66FE6">
      <w:pPr>
        <w:spacing w:before="240" w:after="0" w:line="240" w:lineRule="auto"/>
        <w:ind w:left="1140" w:hanging="1134"/>
        <w:jc w:val="center"/>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p w14:paraId="51756CA6" w14:textId="77777777" w:rsidR="00CB3D21" w:rsidRDefault="00E66FE6" w:rsidP="00CB3D21">
      <w:pPr>
        <w:spacing w:before="240" w:after="0" w:line="240" w:lineRule="auto"/>
        <w:ind w:left="-990" w:right="-1140" w:hanging="1"/>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p w14:paraId="6FFBD3EC" w14:textId="77777777" w:rsidR="00CB3D21" w:rsidRDefault="00CB3D21" w:rsidP="00CB3D21">
      <w:pPr>
        <w:spacing w:before="240" w:after="0" w:line="240" w:lineRule="auto"/>
        <w:ind w:left="-990" w:right="-1140" w:hanging="1"/>
        <w:jc w:val="both"/>
        <w:rPr>
          <w:rFonts w:ascii="Times New Roman" w:eastAsia="Times New Roman" w:hAnsi="Times New Roman" w:cs="Times New Roman"/>
          <w:color w:val="000000"/>
          <w:sz w:val="27"/>
          <w:szCs w:val="27"/>
          <w:lang w:eastAsia="pt-BR"/>
        </w:rPr>
      </w:pPr>
    </w:p>
    <w:p w14:paraId="30DCCCAD" w14:textId="77777777" w:rsidR="00CB3D21" w:rsidRDefault="00CB3D21" w:rsidP="00CB3D21">
      <w:pPr>
        <w:spacing w:before="240" w:after="0" w:line="240" w:lineRule="auto"/>
        <w:ind w:left="-990" w:right="-1140" w:hanging="1"/>
        <w:jc w:val="both"/>
        <w:rPr>
          <w:rFonts w:ascii="Times New Roman" w:eastAsia="Times New Roman" w:hAnsi="Times New Roman" w:cs="Times New Roman"/>
          <w:color w:val="000000"/>
          <w:sz w:val="27"/>
          <w:szCs w:val="27"/>
          <w:lang w:eastAsia="pt-BR"/>
        </w:rPr>
      </w:pPr>
    </w:p>
    <w:p w14:paraId="36AF6883" w14:textId="77777777" w:rsidR="00CB3D21" w:rsidRDefault="00CB3D21" w:rsidP="00CB3D21">
      <w:pPr>
        <w:spacing w:before="240" w:after="0" w:line="240" w:lineRule="auto"/>
        <w:ind w:left="-990" w:right="-1140" w:hanging="1"/>
        <w:jc w:val="both"/>
        <w:rPr>
          <w:rFonts w:ascii="Times New Roman" w:eastAsia="Times New Roman" w:hAnsi="Times New Roman" w:cs="Times New Roman"/>
          <w:color w:val="000000"/>
          <w:sz w:val="27"/>
          <w:szCs w:val="27"/>
          <w:lang w:eastAsia="pt-BR"/>
        </w:rPr>
      </w:pPr>
    </w:p>
    <w:p w14:paraId="54C529ED" w14:textId="77777777" w:rsidR="00CB3D21" w:rsidRDefault="00CB3D21" w:rsidP="00CB3D21">
      <w:pPr>
        <w:spacing w:before="240" w:after="0" w:line="240" w:lineRule="auto"/>
        <w:ind w:left="-990" w:right="-1140" w:hanging="1"/>
        <w:jc w:val="both"/>
        <w:rPr>
          <w:rFonts w:ascii="Times New Roman" w:eastAsia="Times New Roman" w:hAnsi="Times New Roman" w:cs="Times New Roman"/>
          <w:color w:val="000000"/>
          <w:sz w:val="27"/>
          <w:szCs w:val="27"/>
          <w:lang w:eastAsia="pt-BR"/>
        </w:rPr>
      </w:pPr>
    </w:p>
    <w:p w14:paraId="1C0157D6" w14:textId="77777777" w:rsidR="00CB3D21" w:rsidRDefault="00CB3D21" w:rsidP="00CB3D21">
      <w:pPr>
        <w:spacing w:before="240" w:after="0" w:line="240" w:lineRule="auto"/>
        <w:ind w:left="-990" w:right="-1140" w:hanging="1"/>
        <w:jc w:val="both"/>
        <w:rPr>
          <w:rFonts w:ascii="Times New Roman" w:eastAsia="Times New Roman" w:hAnsi="Times New Roman" w:cs="Times New Roman"/>
          <w:color w:val="000000"/>
          <w:sz w:val="27"/>
          <w:szCs w:val="27"/>
          <w:lang w:eastAsia="pt-BR"/>
        </w:rPr>
      </w:pPr>
    </w:p>
    <w:p w14:paraId="3691E7B2" w14:textId="77777777" w:rsidR="00CB3D21" w:rsidRDefault="00CB3D21" w:rsidP="00CB3D21">
      <w:pPr>
        <w:spacing w:before="240" w:after="0" w:line="240" w:lineRule="auto"/>
        <w:ind w:left="-990" w:right="-1140" w:hanging="1"/>
        <w:jc w:val="both"/>
        <w:rPr>
          <w:rFonts w:ascii="Times New Roman" w:eastAsia="Times New Roman" w:hAnsi="Times New Roman" w:cs="Times New Roman"/>
          <w:color w:val="000000"/>
          <w:sz w:val="27"/>
          <w:szCs w:val="27"/>
          <w:lang w:eastAsia="pt-BR"/>
        </w:rPr>
      </w:pPr>
    </w:p>
    <w:p w14:paraId="526770CE" w14:textId="77777777" w:rsidR="00CB3D21" w:rsidRDefault="00CB3D21" w:rsidP="00CB3D21">
      <w:pPr>
        <w:spacing w:before="240" w:after="0" w:line="240" w:lineRule="auto"/>
        <w:ind w:left="-990" w:right="-1140" w:hanging="1"/>
        <w:jc w:val="both"/>
        <w:rPr>
          <w:rFonts w:ascii="Times New Roman" w:eastAsia="Times New Roman" w:hAnsi="Times New Roman" w:cs="Times New Roman"/>
          <w:color w:val="000000"/>
          <w:sz w:val="27"/>
          <w:szCs w:val="27"/>
          <w:lang w:eastAsia="pt-BR"/>
        </w:rPr>
      </w:pPr>
    </w:p>
    <w:p w14:paraId="6AB54743" w14:textId="77777777" w:rsidR="00E66FE6" w:rsidRPr="00E66FE6" w:rsidRDefault="00E66FE6" w:rsidP="00CB3D21">
      <w:pPr>
        <w:spacing w:before="240" w:after="0" w:line="240" w:lineRule="auto"/>
        <w:ind w:left="-990" w:right="-1140" w:hanging="1"/>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p w14:paraId="3B89598A" w14:textId="77777777" w:rsidR="00E66FE6" w:rsidRPr="00E66FE6" w:rsidRDefault="00E66FE6" w:rsidP="00E66FE6">
      <w:pPr>
        <w:spacing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p w14:paraId="1D9BD9BE" w14:textId="77777777" w:rsidR="00E66FE6" w:rsidRPr="00E66FE6" w:rsidRDefault="00E66FE6" w:rsidP="00E66FE6">
      <w:pPr>
        <w:spacing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p w14:paraId="31F46D89" w14:textId="5D744D97" w:rsidR="00CD344B" w:rsidRPr="00E66FE6" w:rsidRDefault="00CD344B" w:rsidP="00CD344B">
      <w:pPr>
        <w:spacing w:before="240" w:after="0" w:line="240" w:lineRule="auto"/>
        <w:ind w:left="1140" w:hanging="1134"/>
        <w:jc w:val="both"/>
        <w:rPr>
          <w:rFonts w:ascii="Times New Roman" w:eastAsia="Times New Roman" w:hAnsi="Times New Roman" w:cs="Times New Roman"/>
          <w:color w:val="000000"/>
          <w:sz w:val="27"/>
          <w:szCs w:val="27"/>
          <w:lang w:eastAsia="pt-BR"/>
        </w:rPr>
      </w:pPr>
      <w:r>
        <w:rPr>
          <w:rFonts w:ascii="Calibri" w:eastAsia="Times New Roman" w:hAnsi="Calibri" w:cs="Calibri"/>
          <w:b/>
          <w:bCs/>
          <w:color w:val="000000"/>
          <w:lang w:eastAsia="pt-BR"/>
        </w:rPr>
        <w:lastRenderedPageBreak/>
        <w:t xml:space="preserve">PREGÃO ELETRÔNICO Nº: </w:t>
      </w:r>
      <w:r w:rsidR="005050E6">
        <w:rPr>
          <w:rFonts w:ascii="Calibri" w:eastAsia="Times New Roman" w:hAnsi="Calibri" w:cs="Calibri"/>
          <w:b/>
          <w:bCs/>
          <w:color w:val="000000"/>
          <w:lang w:eastAsia="pt-BR"/>
        </w:rPr>
        <w:t>03</w:t>
      </w:r>
      <w:r w:rsidRPr="00E66FE6">
        <w:rPr>
          <w:rFonts w:ascii="Calibri" w:eastAsia="Times New Roman" w:hAnsi="Calibri" w:cs="Calibri"/>
          <w:b/>
          <w:bCs/>
          <w:color w:val="000000"/>
          <w:lang w:eastAsia="pt-BR"/>
        </w:rPr>
        <w:t>/</w:t>
      </w:r>
      <w:r>
        <w:rPr>
          <w:rFonts w:ascii="Calibri" w:eastAsia="Times New Roman" w:hAnsi="Calibri" w:cs="Calibri"/>
          <w:b/>
          <w:bCs/>
          <w:color w:val="000000"/>
          <w:lang w:eastAsia="pt-BR"/>
        </w:rPr>
        <w:t>2023-COBES</w:t>
      </w:r>
    </w:p>
    <w:p w14:paraId="23BA41EE" w14:textId="77777777" w:rsidR="00CD344B" w:rsidRPr="00E66FE6" w:rsidRDefault="00CD344B" w:rsidP="00CD344B">
      <w:pPr>
        <w:spacing w:after="0" w:line="240" w:lineRule="auto"/>
        <w:ind w:left="1425" w:hanging="1418"/>
        <w:jc w:val="both"/>
        <w:rPr>
          <w:rFonts w:ascii="Times New Roman" w:eastAsia="Times New Roman" w:hAnsi="Times New Roman" w:cs="Times New Roman"/>
          <w:color w:val="000000"/>
          <w:sz w:val="27"/>
          <w:szCs w:val="27"/>
          <w:lang w:eastAsia="pt-BR"/>
        </w:rPr>
      </w:pPr>
      <w:r>
        <w:rPr>
          <w:rFonts w:ascii="Calibri" w:eastAsia="Times New Roman" w:hAnsi="Calibri" w:cs="Calibri"/>
          <w:b/>
          <w:bCs/>
          <w:color w:val="000000"/>
          <w:lang w:eastAsia="pt-BR"/>
        </w:rPr>
        <w:t>PROCESSO: 6013.2022</w:t>
      </w:r>
      <w:r w:rsidRPr="00E66FE6">
        <w:rPr>
          <w:rFonts w:ascii="Calibri" w:eastAsia="Times New Roman" w:hAnsi="Calibri" w:cs="Calibri"/>
          <w:b/>
          <w:bCs/>
          <w:color w:val="000000"/>
          <w:lang w:eastAsia="pt-BR"/>
        </w:rPr>
        <w:t>/000</w:t>
      </w:r>
      <w:r>
        <w:rPr>
          <w:rFonts w:ascii="Calibri" w:eastAsia="Times New Roman" w:hAnsi="Calibri" w:cs="Calibri"/>
          <w:b/>
          <w:bCs/>
          <w:color w:val="000000"/>
          <w:lang w:eastAsia="pt-BR"/>
        </w:rPr>
        <w:t>3837-7</w:t>
      </w:r>
    </w:p>
    <w:p w14:paraId="1D908935" w14:textId="77777777" w:rsidR="00CD344B" w:rsidRPr="00E66FE6" w:rsidRDefault="00CD344B" w:rsidP="00CD344B">
      <w:pPr>
        <w:spacing w:after="0" w:line="240" w:lineRule="auto"/>
        <w:ind w:left="1425" w:hanging="1418"/>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TIPO: MENOR PREÇO UNITÁRIO POR ITEM</w:t>
      </w:r>
    </w:p>
    <w:p w14:paraId="7ABB8AD3" w14:textId="77777777" w:rsidR="00CD344B" w:rsidRPr="00E66FE6" w:rsidRDefault="00CD344B" w:rsidP="00CD344B">
      <w:pPr>
        <w:spacing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MODALIDADE: PREGÃO ELETRÔNICO</w:t>
      </w:r>
    </w:p>
    <w:p w14:paraId="0E144A43" w14:textId="77777777" w:rsidR="00CD344B" w:rsidRPr="00E66FE6" w:rsidRDefault="00CD344B" w:rsidP="00CD344B">
      <w:pPr>
        <w:spacing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CRITÉRIO DE JULGAMENTO: MENOR PREÇO UNITÁRIO POR ITEM</w:t>
      </w:r>
    </w:p>
    <w:p w14:paraId="1BC7029D" w14:textId="77777777" w:rsidR="00CD344B" w:rsidRPr="00E66FE6" w:rsidRDefault="00CD344B" w:rsidP="00CD344B">
      <w:pPr>
        <w:spacing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OBJETO: </w:t>
      </w:r>
      <w:r w:rsidRPr="00E66FE6">
        <w:rPr>
          <w:rFonts w:ascii="Calibri" w:eastAsia="Times New Roman" w:hAnsi="Calibri" w:cs="Calibri"/>
          <w:color w:val="000000"/>
          <w:lang w:eastAsia="pt-BR"/>
        </w:rPr>
        <w:t>Registro de Preços para </w:t>
      </w:r>
      <w:r w:rsidRPr="00E66FE6">
        <w:rPr>
          <w:rFonts w:ascii="Calibri" w:eastAsia="Times New Roman" w:hAnsi="Calibri" w:cs="Calibri"/>
          <w:b/>
          <w:bCs/>
          <w:color w:val="000000"/>
          <w:lang w:eastAsia="pt-BR"/>
        </w:rPr>
        <w:t>fornecimento de Gás Liquefeito de Petróleo – G.L.P Envasado – Botijão </w:t>
      </w:r>
      <w:r w:rsidRPr="00E66FE6">
        <w:rPr>
          <w:rFonts w:ascii="Calibri" w:eastAsia="Times New Roman" w:hAnsi="Calibri" w:cs="Calibri"/>
          <w:color w:val="000000"/>
          <w:lang w:eastAsia="pt-BR"/>
        </w:rPr>
        <w:t>para a PMSP</w:t>
      </w:r>
      <w:r w:rsidRPr="00E66FE6">
        <w:rPr>
          <w:rFonts w:ascii="Calibri" w:eastAsia="Times New Roman" w:hAnsi="Calibri" w:cs="Calibri"/>
          <w:b/>
          <w:bCs/>
          <w:color w:val="000000"/>
          <w:lang w:eastAsia="pt-BR"/>
        </w:rPr>
        <w:t>, conforme especificações constantes do Anexo I deste Edital.</w:t>
      </w:r>
    </w:p>
    <w:p w14:paraId="7CBEED82" w14:textId="77777777" w:rsidR="00E66FE6" w:rsidRPr="00E66FE6" w:rsidRDefault="00E66FE6" w:rsidP="00E66FE6">
      <w:pPr>
        <w:spacing w:after="0" w:line="240" w:lineRule="auto"/>
        <w:ind w:left="1140" w:hanging="1134"/>
        <w:jc w:val="both"/>
        <w:rPr>
          <w:rFonts w:ascii="Times New Roman" w:eastAsia="Times New Roman" w:hAnsi="Times New Roman" w:cs="Times New Roman"/>
          <w:color w:val="000000"/>
          <w:sz w:val="27"/>
          <w:szCs w:val="27"/>
          <w:lang w:eastAsia="pt-BR"/>
        </w:rPr>
      </w:pPr>
    </w:p>
    <w:p w14:paraId="3A5D3688" w14:textId="77777777" w:rsidR="00E66FE6" w:rsidRPr="00E66FE6" w:rsidRDefault="00E66FE6" w:rsidP="00CD344B">
      <w:pPr>
        <w:spacing w:after="0" w:line="240" w:lineRule="auto"/>
        <w:ind w:left="1140" w:hanging="1134"/>
        <w:jc w:val="center"/>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aps/>
          <w:color w:val="000000"/>
          <w:lang w:eastAsia="pt-BR"/>
        </w:rPr>
        <w:t>ANEXO VI</w:t>
      </w:r>
    </w:p>
    <w:p w14:paraId="407FF19B" w14:textId="77777777" w:rsidR="00E66FE6" w:rsidRPr="00E66FE6" w:rsidRDefault="00E66FE6" w:rsidP="00E66FE6">
      <w:pPr>
        <w:spacing w:before="240" w:after="0" w:line="240" w:lineRule="auto"/>
        <w:ind w:left="1140" w:hanging="1134"/>
        <w:jc w:val="center"/>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aps/>
          <w:color w:val="000000"/>
          <w:lang w:eastAsia="pt-BR"/>
        </w:rPr>
        <w:t>MINUTA DE CONTRATO</w:t>
      </w:r>
    </w:p>
    <w:p w14:paraId="4B690AF8" w14:textId="77777777" w:rsidR="00E66FE6" w:rsidRPr="00E66FE6" w:rsidRDefault="00E66FE6" w:rsidP="00E66FE6">
      <w:pPr>
        <w:spacing w:before="240" w:after="120" w:line="240" w:lineRule="auto"/>
        <w:ind w:left="1140" w:hanging="1134"/>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p w14:paraId="627AB1A4" w14:textId="77777777" w:rsidR="00E66FE6" w:rsidRPr="00E66FE6" w:rsidRDefault="00E66FE6" w:rsidP="00E66FE6">
      <w:pPr>
        <w:spacing w:before="240"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CONTRATO nº __________________________________</w:t>
      </w:r>
    </w:p>
    <w:p w14:paraId="06E64232" w14:textId="77777777" w:rsidR="00E66FE6" w:rsidRPr="00E66FE6" w:rsidRDefault="00E66FE6" w:rsidP="00E66FE6">
      <w:pPr>
        <w:spacing w:before="240"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PROCESSO ADMINISTRATIVO SEI Nº XXXXXXXXXXXXXXXX</w:t>
      </w:r>
    </w:p>
    <w:p w14:paraId="6A8DF7B2" w14:textId="77777777" w:rsidR="00E66FE6" w:rsidRPr="00E66FE6" w:rsidRDefault="00E66FE6" w:rsidP="00E66FE6">
      <w:pPr>
        <w:spacing w:before="240"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 xml:space="preserve">PREGÃO Eletrônico nº </w:t>
      </w:r>
      <w:proofErr w:type="spellStart"/>
      <w:r w:rsidRPr="00E66FE6">
        <w:rPr>
          <w:rFonts w:ascii="Calibri" w:eastAsia="Times New Roman" w:hAnsi="Calibri" w:cs="Calibri"/>
          <w:b/>
          <w:bCs/>
          <w:color w:val="000000"/>
          <w:lang w:eastAsia="pt-BR"/>
        </w:rPr>
        <w:t>xx</w:t>
      </w:r>
      <w:proofErr w:type="spellEnd"/>
      <w:r w:rsidRPr="00E66FE6">
        <w:rPr>
          <w:rFonts w:ascii="Calibri" w:eastAsia="Times New Roman" w:hAnsi="Calibri" w:cs="Calibri"/>
          <w:b/>
          <w:bCs/>
          <w:color w:val="000000"/>
          <w:lang w:eastAsia="pt-BR"/>
        </w:rPr>
        <w:t>/202</w:t>
      </w:r>
      <w:r w:rsidR="00CD344B">
        <w:rPr>
          <w:rFonts w:ascii="Calibri" w:eastAsia="Times New Roman" w:hAnsi="Calibri" w:cs="Calibri"/>
          <w:b/>
          <w:bCs/>
          <w:color w:val="000000"/>
          <w:lang w:eastAsia="pt-BR"/>
        </w:rPr>
        <w:t>3</w:t>
      </w:r>
      <w:r w:rsidRPr="00E66FE6">
        <w:rPr>
          <w:rFonts w:ascii="Calibri" w:eastAsia="Times New Roman" w:hAnsi="Calibri" w:cs="Calibri"/>
          <w:b/>
          <w:bCs/>
          <w:color w:val="000000"/>
          <w:lang w:eastAsia="pt-BR"/>
        </w:rPr>
        <w:t>-COBES</w:t>
      </w:r>
    </w:p>
    <w:p w14:paraId="71A162C7" w14:textId="77777777" w:rsidR="00E66FE6" w:rsidRPr="00E66FE6" w:rsidRDefault="00E66FE6" w:rsidP="00E66FE6">
      <w:pPr>
        <w:spacing w:before="240"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ATA DE REGISTRO DE PREÇOS Nº _______________</w:t>
      </w:r>
    </w:p>
    <w:p w14:paraId="5B847999" w14:textId="77777777" w:rsidR="00E66FE6" w:rsidRPr="00E66FE6" w:rsidRDefault="00E66FE6" w:rsidP="00E66FE6">
      <w:pPr>
        <w:spacing w:before="240"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OBJETO: </w:t>
      </w:r>
      <w:r w:rsidRPr="00E66FE6">
        <w:rPr>
          <w:rFonts w:ascii="Calibri" w:eastAsia="Times New Roman" w:hAnsi="Calibri" w:cs="Calibri"/>
          <w:color w:val="000000"/>
          <w:lang w:eastAsia="pt-BR"/>
        </w:rPr>
        <w:t>XXXXXXXXXXXXXXXXXXXXXXXXXX</w:t>
      </w:r>
    </w:p>
    <w:p w14:paraId="7E63462B" w14:textId="77777777" w:rsidR="00E66FE6" w:rsidRPr="00E66FE6" w:rsidRDefault="00E66FE6" w:rsidP="00E66FE6">
      <w:pPr>
        <w:spacing w:before="240"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VALOR</w:t>
      </w:r>
      <w:r w:rsidRPr="00E66FE6">
        <w:rPr>
          <w:rFonts w:ascii="Calibri" w:eastAsia="Times New Roman" w:hAnsi="Calibri" w:cs="Calibri"/>
          <w:color w:val="000000"/>
          <w:lang w:eastAsia="pt-BR"/>
        </w:rPr>
        <w:t>: R$ XXXXXXXX (XXXXXXXXXXXXXX)</w:t>
      </w:r>
    </w:p>
    <w:p w14:paraId="10981BC0" w14:textId="77777777" w:rsidR="00E66FE6" w:rsidRPr="00E66FE6" w:rsidRDefault="00E66FE6" w:rsidP="00E66FE6">
      <w:pPr>
        <w:spacing w:before="240" w:after="0" w:line="240" w:lineRule="auto"/>
        <w:ind w:left="1755" w:hanging="1758"/>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CONTRATANTE : ________________________________</w:t>
      </w:r>
    </w:p>
    <w:p w14:paraId="0D4FEEF6" w14:textId="77777777" w:rsidR="00E66FE6" w:rsidRPr="00E66FE6" w:rsidRDefault="00E66FE6" w:rsidP="00E66FE6">
      <w:pPr>
        <w:spacing w:before="240" w:after="0" w:line="240" w:lineRule="auto"/>
        <w:ind w:left="1755" w:hanging="1758"/>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CONTRATADA</w:t>
      </w:r>
      <w:r w:rsidRPr="00E66FE6">
        <w:rPr>
          <w:rFonts w:ascii="Calibri" w:eastAsia="Times New Roman" w:hAnsi="Calibri" w:cs="Calibri"/>
          <w:color w:val="000000"/>
          <w:lang w:eastAsia="pt-BR"/>
        </w:rPr>
        <w:t>: </w:t>
      </w:r>
      <w:r w:rsidRPr="00E66FE6">
        <w:rPr>
          <w:rFonts w:ascii="Calibri" w:eastAsia="Times New Roman" w:hAnsi="Calibri" w:cs="Calibri"/>
          <w:b/>
          <w:bCs/>
          <w:color w:val="000000"/>
          <w:lang w:eastAsia="pt-BR"/>
        </w:rPr>
        <w:t>________________________________</w:t>
      </w:r>
    </w:p>
    <w:p w14:paraId="5D2FFEEA" w14:textId="77777777" w:rsidR="00E66FE6" w:rsidRPr="00E66FE6" w:rsidRDefault="00E66FE6" w:rsidP="00E66FE6">
      <w:pPr>
        <w:spacing w:before="240"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p w14:paraId="28BF656A" w14:textId="77777777" w:rsidR="00E66FE6" w:rsidRPr="00E66FE6" w:rsidRDefault="00E66FE6" w:rsidP="00E66FE6">
      <w:pPr>
        <w:spacing w:before="240" w:after="0" w:line="240" w:lineRule="auto"/>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color w:val="000000"/>
          <w:lang w:eastAsia="pt-BR"/>
        </w:rPr>
        <w:t>A PREFEITURA DO MUNICÍPIO DE SÃO PAULO – PMSP, através da ______________________________, inscrita no C.N.P.J. Nº _________________, com sede na __________________________ - São Paulo / SP, neste ato, representada pelo ____________ Senhor(a) _______________, adiante designada apenas </w:t>
      </w:r>
      <w:r w:rsidRPr="00E66FE6">
        <w:rPr>
          <w:rFonts w:ascii="Calibri" w:eastAsia="Times New Roman" w:hAnsi="Calibri" w:cs="Calibri"/>
          <w:b/>
          <w:bCs/>
          <w:color w:val="000000"/>
          <w:lang w:eastAsia="pt-BR"/>
        </w:rPr>
        <w:t>CONTRATANTE</w:t>
      </w:r>
      <w:r w:rsidRPr="00E66FE6">
        <w:rPr>
          <w:rFonts w:ascii="Calibri" w:eastAsia="Times New Roman" w:hAnsi="Calibri" w:cs="Calibri"/>
          <w:color w:val="000000"/>
          <w:lang w:eastAsia="pt-BR"/>
        </w:rPr>
        <w:t> e, a empresa _______________________________, inscrita no C.N.P.J. nº ___________, com sede na __________________________, tel. _____________, neste ato por seu representante legal, Senhor(a) ____________________, conforme instrumento probatório, designada a seguir como </w:t>
      </w:r>
      <w:r w:rsidRPr="00E66FE6">
        <w:rPr>
          <w:rFonts w:ascii="Calibri" w:eastAsia="Times New Roman" w:hAnsi="Calibri" w:cs="Calibri"/>
          <w:b/>
          <w:bCs/>
          <w:color w:val="000000"/>
          <w:lang w:eastAsia="pt-BR"/>
        </w:rPr>
        <w:t>CONTRATADA</w:t>
      </w:r>
      <w:r w:rsidRPr="00E66FE6">
        <w:rPr>
          <w:rFonts w:ascii="Calibri" w:eastAsia="Times New Roman" w:hAnsi="Calibri" w:cs="Calibri"/>
          <w:color w:val="000000"/>
          <w:lang w:eastAsia="pt-BR"/>
        </w:rPr>
        <w:t>, nos termos da Lei Municipal nº 13.278/2002, regulamentada pelo Decreto nº 44.279/2003, da Lei Federal nº 10.520/2002 e da Lei Federal nº 8.666/1993 e demais normas complementares e em conformidade com o despacho – documento SEI ____ publicado no D.O.C. de ___/___/___, do processo SEI nº XXXXXXXXXXXXXXX, formalizam o presente instrumento, conforme se segue:</w:t>
      </w:r>
    </w:p>
    <w:p w14:paraId="142A0355"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p w14:paraId="5E744587"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CLAUSULA PRIMEIRA - DO OBJETO</w:t>
      </w:r>
    </w:p>
    <w:p w14:paraId="4BF857D0" w14:textId="77777777" w:rsidR="00E66FE6" w:rsidRPr="00E66FE6" w:rsidRDefault="00E66FE6" w:rsidP="00E66FE6">
      <w:pPr>
        <w:spacing w:before="240" w:after="0" w:line="240" w:lineRule="auto"/>
        <w:ind w:left="360" w:hanging="360"/>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1.1 </w:t>
      </w:r>
      <w:r w:rsidRPr="00E66FE6">
        <w:rPr>
          <w:rFonts w:ascii="Calibri" w:eastAsia="Times New Roman" w:hAnsi="Calibri" w:cs="Calibri"/>
          <w:color w:val="000000"/>
          <w:lang w:eastAsia="pt-BR"/>
        </w:rPr>
        <w:t>O objeto deste contrato é o</w:t>
      </w:r>
      <w:r w:rsidRPr="00E66FE6">
        <w:rPr>
          <w:rFonts w:ascii="Calibri" w:eastAsia="Times New Roman" w:hAnsi="Calibri" w:cs="Calibri"/>
          <w:b/>
          <w:bCs/>
          <w:color w:val="000000"/>
          <w:lang w:eastAsia="pt-BR"/>
        </w:rPr>
        <w:t> </w:t>
      </w:r>
      <w:r w:rsidRPr="00E66FE6">
        <w:rPr>
          <w:rFonts w:ascii="Calibri" w:eastAsia="Times New Roman" w:hAnsi="Calibri" w:cs="Calibri"/>
          <w:color w:val="000000"/>
          <w:lang w:eastAsia="pt-BR"/>
        </w:rPr>
        <w:t>fornecimento de _______ (quantidade) unidades de _______ (objeto), cujas características e especificações técnicas encontram-se descritas no Anexo I deste Termo de Contrato.</w:t>
      </w:r>
    </w:p>
    <w:p w14:paraId="39D7D509" w14:textId="77777777" w:rsidR="00E66FE6" w:rsidRPr="00E66FE6" w:rsidRDefault="00E66FE6" w:rsidP="00E66FE6">
      <w:pPr>
        <w:spacing w:before="240" w:after="0" w:line="240" w:lineRule="auto"/>
        <w:ind w:left="360" w:hanging="360"/>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lastRenderedPageBreak/>
        <w:t>1.2</w:t>
      </w:r>
    </w:p>
    <w:p w14:paraId="536E1B80"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CLÁUSULA SEGUNDA - DO LOCAL DE ENTREGA</w:t>
      </w:r>
    </w:p>
    <w:p w14:paraId="0705D02A"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2.1 </w:t>
      </w:r>
      <w:r w:rsidRPr="00E66FE6">
        <w:rPr>
          <w:rFonts w:ascii="Calibri" w:eastAsia="Times New Roman" w:hAnsi="Calibri" w:cs="Calibri"/>
          <w:color w:val="000000"/>
          <w:lang w:eastAsia="pt-BR"/>
        </w:rPr>
        <w:t>O objeto deste contrato deverá ser fornecido pela CONTRATADA, na _______________________ (local de entrega; se mais de um, descrever locais e quantitativos correspondentes).</w:t>
      </w:r>
    </w:p>
    <w:p w14:paraId="7069FD48"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p w14:paraId="67CF60D7"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CLÁUSULA TERCEIRA - DA VIGÊNCIA</w:t>
      </w:r>
    </w:p>
    <w:p w14:paraId="465E2579"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3.1 </w:t>
      </w:r>
      <w:r w:rsidRPr="00E66FE6">
        <w:rPr>
          <w:rFonts w:ascii="Calibri" w:eastAsia="Times New Roman" w:hAnsi="Calibri" w:cs="Calibri"/>
          <w:color w:val="000000"/>
          <w:lang w:eastAsia="pt-BR"/>
        </w:rPr>
        <w:t xml:space="preserve">O presente Contrato terá vigência de </w:t>
      </w:r>
      <w:proofErr w:type="spellStart"/>
      <w:r w:rsidRPr="00E66FE6">
        <w:rPr>
          <w:rFonts w:ascii="Calibri" w:eastAsia="Times New Roman" w:hAnsi="Calibri" w:cs="Calibri"/>
          <w:color w:val="000000"/>
          <w:lang w:eastAsia="pt-BR"/>
        </w:rPr>
        <w:t>xxxxx</w:t>
      </w:r>
      <w:proofErr w:type="spellEnd"/>
      <w:r w:rsidRPr="00E66FE6">
        <w:rPr>
          <w:rFonts w:ascii="Calibri" w:eastAsia="Times New Roman" w:hAnsi="Calibri" w:cs="Calibri"/>
          <w:color w:val="000000"/>
          <w:lang w:eastAsia="pt-BR"/>
        </w:rPr>
        <w:t xml:space="preserve"> (</w:t>
      </w:r>
      <w:proofErr w:type="spellStart"/>
      <w:r w:rsidRPr="00E66FE6">
        <w:rPr>
          <w:rFonts w:ascii="Calibri" w:eastAsia="Times New Roman" w:hAnsi="Calibri" w:cs="Calibri"/>
          <w:color w:val="000000"/>
          <w:lang w:eastAsia="pt-BR"/>
        </w:rPr>
        <w:t>xxxxxxxxxxx</w:t>
      </w:r>
      <w:proofErr w:type="spellEnd"/>
      <w:r w:rsidRPr="00E66FE6">
        <w:rPr>
          <w:rFonts w:ascii="Calibri" w:eastAsia="Times New Roman" w:hAnsi="Calibri" w:cs="Calibri"/>
          <w:color w:val="000000"/>
          <w:lang w:eastAsia="pt-BR"/>
        </w:rPr>
        <w:t>) meses contados a partir da data de sua assinatura.</w:t>
      </w:r>
    </w:p>
    <w:p w14:paraId="4FA58E2B"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p w14:paraId="55EF2BBD"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CLÁUSULA QUARTA – DO PREÇO, DOTAÇÃO ORÇAMENTÁRIA E REAJUSTE</w:t>
      </w:r>
    </w:p>
    <w:p w14:paraId="4AB3BF99"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4.1 </w:t>
      </w:r>
      <w:r w:rsidRPr="00E66FE6">
        <w:rPr>
          <w:rFonts w:ascii="Calibri" w:eastAsia="Times New Roman" w:hAnsi="Calibri" w:cs="Calibri"/>
          <w:color w:val="000000"/>
          <w:lang w:eastAsia="pt-BR"/>
        </w:rPr>
        <w:t>O valor do presente Contrato é de R$ XXXX (XXXXXXXX).</w:t>
      </w:r>
    </w:p>
    <w:p w14:paraId="70F0F48D"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4.2 </w:t>
      </w:r>
      <w:r w:rsidRPr="00E66FE6">
        <w:rPr>
          <w:rFonts w:ascii="Calibri" w:eastAsia="Times New Roman" w:hAnsi="Calibri" w:cs="Calibri"/>
          <w:color w:val="000000"/>
          <w:lang w:eastAsia="pt-BR"/>
        </w:rPr>
        <w:t>As despesas para a execução do objeto do presente contrato onerarão a dotação orçamentária nº XXXXXXXXXXXX, do orçamento vigente, através da Nota de Empenho nº XXXXXXXX, no valor de R$ XXXXXXX (XXXXXXXXX).</w:t>
      </w:r>
    </w:p>
    <w:p w14:paraId="1D6A1248"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4.3 </w:t>
      </w:r>
      <w:r w:rsidRPr="00E66FE6">
        <w:rPr>
          <w:rFonts w:ascii="Calibri" w:eastAsia="Times New Roman" w:hAnsi="Calibri" w:cs="Calibri"/>
          <w:color w:val="000000"/>
          <w:lang w:eastAsia="pt-BR"/>
        </w:rPr>
        <w:t>Os preços contratuais serão reajustados, observada a </w:t>
      </w:r>
      <w:r w:rsidRPr="00E66FE6">
        <w:rPr>
          <w:rFonts w:ascii="Calibri" w:eastAsia="Times New Roman" w:hAnsi="Calibri" w:cs="Calibri"/>
          <w:b/>
          <w:bCs/>
          <w:color w:val="000000"/>
          <w:lang w:eastAsia="pt-BR"/>
        </w:rPr>
        <w:t>periodicidade anual</w:t>
      </w:r>
      <w:r w:rsidRPr="00E66FE6">
        <w:rPr>
          <w:rFonts w:ascii="Calibri" w:eastAsia="Times New Roman" w:hAnsi="Calibri" w:cs="Calibri"/>
          <w:color w:val="000000"/>
          <w:lang w:eastAsia="pt-BR"/>
        </w:rPr>
        <w:t> que terá como termo inicial a data de apresentação da proposta, nos termos previstos no Decreto Municipal nº 48.971/07, desde que não ultrapasse o valor praticado no mercado.</w:t>
      </w:r>
    </w:p>
    <w:p w14:paraId="6ED49C03"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4.3.1 </w:t>
      </w:r>
      <w:r w:rsidRPr="00E66FE6">
        <w:rPr>
          <w:rFonts w:ascii="Calibri" w:eastAsia="Times New Roman" w:hAnsi="Calibri" w:cs="Calibri"/>
          <w:color w:val="000000"/>
          <w:lang w:eastAsia="pt-BR"/>
        </w:rPr>
        <w:t>A(s) proposta(s) comercial(</w:t>
      </w:r>
      <w:proofErr w:type="spellStart"/>
      <w:r w:rsidRPr="00E66FE6">
        <w:rPr>
          <w:rFonts w:ascii="Calibri" w:eastAsia="Times New Roman" w:hAnsi="Calibri" w:cs="Calibri"/>
          <w:color w:val="000000"/>
          <w:lang w:eastAsia="pt-BR"/>
        </w:rPr>
        <w:t>is</w:t>
      </w:r>
      <w:proofErr w:type="spellEnd"/>
      <w:r w:rsidRPr="00E66FE6">
        <w:rPr>
          <w:rFonts w:ascii="Calibri" w:eastAsia="Times New Roman" w:hAnsi="Calibri" w:cs="Calibri"/>
          <w:color w:val="000000"/>
          <w:lang w:eastAsia="pt-BR"/>
        </w:rPr>
        <w:t>) são referenciadas ao mês de ……/2022.</w:t>
      </w:r>
    </w:p>
    <w:p w14:paraId="2B24054B"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4.3.2 </w:t>
      </w:r>
      <w:r w:rsidRPr="00E66FE6">
        <w:rPr>
          <w:rFonts w:ascii="Calibri" w:eastAsia="Times New Roman" w:hAnsi="Calibri" w:cs="Calibri"/>
          <w:color w:val="000000"/>
          <w:lang w:eastAsia="pt-BR"/>
        </w:rPr>
        <w:t>O índice de reajuste será o Índice de Preços ao Consumidor – IPC, apurado pela Fundação Instituto de Pesquisas Econômicas – FIPE, nos termos da Portaria SF nº 389, de 18 de dezembro de 2017, editada pela Secretaria Municipal de Fazenda.</w:t>
      </w:r>
    </w:p>
    <w:p w14:paraId="02149826"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4.3.2.1 </w:t>
      </w:r>
      <w:r w:rsidRPr="00E66FE6">
        <w:rPr>
          <w:rFonts w:ascii="Calibri" w:eastAsia="Times New Roman" w:hAnsi="Calibri" w:cs="Calibri"/>
          <w:color w:val="000000"/>
          <w:lang w:eastAsia="pt-BR"/>
        </w:rPr>
        <w:t>O índice previsto no item 4.3.2 poderá ser substituído por meio de Decreto ou Portaria da Secretaria Municipal da Fazenda e será automaticamente aplicado a este contrato, independentemente da formalização de termo aditivo ao ajuste.</w:t>
      </w:r>
    </w:p>
    <w:p w14:paraId="37EA2DE8"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4.3.2.2</w:t>
      </w:r>
      <w:r w:rsidRPr="00E66FE6">
        <w:rPr>
          <w:rFonts w:ascii="Calibri" w:eastAsia="Times New Roman" w:hAnsi="Calibri" w:cs="Calibri"/>
          <w:color w:val="000000"/>
          <w:lang w:eastAsia="pt-BR"/>
        </w:rPr>
        <w:t> Eventuais diferenças entre o índice geral de inflação efetivo e aquele acordado na cláusula 4.3.2 não geram, por si só, direito ao reequilíbrio econômico-financeiro do contrato.</w:t>
      </w:r>
    </w:p>
    <w:p w14:paraId="4C14EEDF"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4.3.3 </w:t>
      </w:r>
      <w:r w:rsidRPr="00E66FE6">
        <w:rPr>
          <w:rFonts w:ascii="Calibri" w:eastAsia="Times New Roman" w:hAnsi="Calibri" w:cs="Calibri"/>
          <w:color w:val="000000"/>
          <w:lang w:eastAsia="pt-BR"/>
        </w:rPr>
        <w:t>Fica vedado qualquer novo reajuste pelo prazo de 1 (um) ano.</w:t>
      </w:r>
    </w:p>
    <w:p w14:paraId="266179F4"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4.4 </w:t>
      </w:r>
      <w:r w:rsidRPr="00E66FE6">
        <w:rPr>
          <w:rFonts w:ascii="Calibri" w:eastAsia="Times New Roman" w:hAnsi="Calibri" w:cs="Calibri"/>
          <w:color w:val="000000"/>
          <w:lang w:eastAsia="pt-BR"/>
        </w:rPr>
        <w:t>Será aplicada compensação financeira, nos termos da Portaria SF nº 05, de 05 de janeiro de 2012, quando houver atraso no pagamento dos valores devidos, por culpa exclusiva da Contratante, observada a necessidade de se apurar a responsabilidade do servidor que deu causa ao atraso no pagamento, nos termos legais.</w:t>
      </w:r>
    </w:p>
    <w:p w14:paraId="2EA2F945" w14:textId="77777777" w:rsidR="00E66FE6" w:rsidRPr="00E66FE6" w:rsidRDefault="00E66FE6" w:rsidP="00E66FE6">
      <w:pPr>
        <w:spacing w:before="120" w:after="120" w:line="240" w:lineRule="auto"/>
        <w:ind w:left="1140" w:right="12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4.5</w:t>
      </w:r>
      <w:r w:rsidRPr="00E66FE6">
        <w:rPr>
          <w:rFonts w:ascii="Calibri" w:eastAsia="Times New Roman" w:hAnsi="Calibri" w:cs="Calibri"/>
          <w:color w:val="000000"/>
          <w:lang w:eastAsia="pt-BR"/>
        </w:rPr>
        <w:t> A CONTRATADA poderá solicitar a revisão de preços nos termos do 8.4.2 da Ata de Registro de Preços que precedeu este ajuste e nele consta como anexo.</w:t>
      </w:r>
    </w:p>
    <w:p w14:paraId="1AC2321C" w14:textId="77777777" w:rsidR="00E66FE6" w:rsidRPr="00E66FE6" w:rsidRDefault="00E66FE6" w:rsidP="00E66FE6">
      <w:pPr>
        <w:spacing w:before="120" w:after="120" w:line="240" w:lineRule="auto"/>
        <w:ind w:left="1140" w:right="120" w:hanging="1130"/>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lastRenderedPageBreak/>
        <w:t>4.6 </w:t>
      </w:r>
      <w:r w:rsidRPr="00E66FE6">
        <w:rPr>
          <w:rFonts w:ascii="Calibri" w:eastAsia="Times New Roman" w:hAnsi="Calibri" w:cs="Calibri"/>
          <w:color w:val="000000"/>
          <w:lang w:eastAsia="pt-BR"/>
        </w:rPr>
        <w:t>As hipóteses excepcionais serão tratadas de acordo com a legislação vigente e exigirão detida análise econômica para avaliação de eventual desequilíbrio econômico-financeiro do contrato.</w:t>
      </w:r>
    </w:p>
    <w:p w14:paraId="13273346" w14:textId="77777777" w:rsidR="00E66FE6" w:rsidRPr="00E66FE6" w:rsidRDefault="00E66FE6" w:rsidP="00E66FE6">
      <w:pPr>
        <w:spacing w:before="120" w:after="120" w:line="240" w:lineRule="auto"/>
        <w:ind w:left="1140" w:right="12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4.7 </w:t>
      </w:r>
      <w:r w:rsidRPr="00E66FE6">
        <w:rPr>
          <w:rFonts w:ascii="Calibri" w:eastAsia="Times New Roman" w:hAnsi="Calibri" w:cs="Calibri"/>
          <w:color w:val="000000"/>
          <w:lang w:eastAsia="pt-BR"/>
        </w:rPr>
        <w:t>Fica ressalvada a possibilidade de alteração da metodologia de reajuste, atualização ou compensação financeira desde que sobrevenham normas federais e/ou municipais que as autorizem.</w:t>
      </w:r>
    </w:p>
    <w:p w14:paraId="705B4414" w14:textId="77777777" w:rsidR="00E66FE6" w:rsidRPr="00E66FE6" w:rsidRDefault="00E66FE6" w:rsidP="00E66FE6">
      <w:pPr>
        <w:spacing w:before="120" w:after="120" w:line="240" w:lineRule="auto"/>
        <w:ind w:left="1140" w:right="120" w:hanging="1134"/>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p w14:paraId="052CEBA6"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CLÁUSULA QUINTA – DAS OBRIGAÇÕES DA CONTRATADA</w:t>
      </w:r>
    </w:p>
    <w:p w14:paraId="2E045586"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5.1 </w:t>
      </w:r>
      <w:r w:rsidRPr="00E66FE6">
        <w:rPr>
          <w:rFonts w:ascii="Calibri" w:eastAsia="Times New Roman" w:hAnsi="Calibri" w:cs="Calibri"/>
          <w:color w:val="000000"/>
          <w:lang w:eastAsia="pt-BR"/>
        </w:rPr>
        <w:t>São obrigações da CONTRATADA:</w:t>
      </w:r>
    </w:p>
    <w:p w14:paraId="21A5CB55"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a) </w:t>
      </w:r>
      <w:r w:rsidRPr="00E66FE6">
        <w:rPr>
          <w:rFonts w:ascii="Calibri" w:eastAsia="Times New Roman" w:hAnsi="Calibri" w:cs="Calibri"/>
          <w:color w:val="000000"/>
          <w:lang w:eastAsia="pt-BR"/>
        </w:rPr>
        <w:t>atender todos os pedidos efetuados durante a vigência do Termo de Contrato, ainda que o fornecimento decorrente tenha que ser efetuado após o término de sua vigência;</w:t>
      </w:r>
    </w:p>
    <w:p w14:paraId="30D62151"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b) </w:t>
      </w:r>
      <w:r w:rsidRPr="00E66FE6">
        <w:rPr>
          <w:rFonts w:ascii="Calibri" w:eastAsia="Times New Roman" w:hAnsi="Calibri" w:cs="Calibri"/>
          <w:color w:val="000000"/>
          <w:lang w:eastAsia="pt-BR"/>
        </w:rPr>
        <w:t>comunicar à CONTRATANTE toda e qualquer alteração nos dados cadastrais, para atualização, sem prejuízo de comunicação ao ÓRGÃO GERENCIADOR;</w:t>
      </w:r>
    </w:p>
    <w:p w14:paraId="485D12AB"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c) </w:t>
      </w:r>
      <w:r w:rsidRPr="00E66FE6">
        <w:rPr>
          <w:rFonts w:ascii="Calibri" w:eastAsia="Times New Roman" w:hAnsi="Calibri" w:cs="Calibri"/>
          <w:color w:val="000000"/>
          <w:lang w:eastAsia="pt-BR"/>
        </w:rPr>
        <w:t>manter, durante o prazo de vigência do presente Termo de Contrato, todas as condições de habilitação e qualificação exigidas na licitação que precedeu este ajuste;</w:t>
      </w:r>
    </w:p>
    <w:p w14:paraId="6741881F"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d) </w:t>
      </w:r>
      <w:r w:rsidRPr="00E66FE6">
        <w:rPr>
          <w:rFonts w:ascii="Calibri" w:eastAsia="Times New Roman" w:hAnsi="Calibri" w:cs="Calibri"/>
          <w:color w:val="000000"/>
          <w:lang w:eastAsia="pt-BR"/>
        </w:rPr>
        <w:t>manter durante toda a duração do Termo de Contrato, o padrão de qualidade e as especificações técnicas contidas no </w:t>
      </w:r>
      <w:r w:rsidRPr="00E66FE6">
        <w:rPr>
          <w:rFonts w:ascii="Calibri" w:eastAsia="Times New Roman" w:hAnsi="Calibri" w:cs="Calibri"/>
          <w:b/>
          <w:bCs/>
          <w:color w:val="000000"/>
          <w:lang w:eastAsia="pt-BR"/>
        </w:rPr>
        <w:t>ANEXO I</w:t>
      </w:r>
      <w:r w:rsidRPr="00E66FE6">
        <w:rPr>
          <w:rFonts w:ascii="Calibri" w:eastAsia="Times New Roman" w:hAnsi="Calibri" w:cs="Calibri"/>
          <w:color w:val="000000"/>
          <w:lang w:eastAsia="pt-BR"/>
        </w:rPr>
        <w:t> do edital de Pregão que precedeu este ajuste, peça integrante do presente ajuste;</w:t>
      </w:r>
    </w:p>
    <w:p w14:paraId="62540263"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e) </w:t>
      </w:r>
      <w:r w:rsidRPr="00E66FE6">
        <w:rPr>
          <w:rFonts w:ascii="Calibri" w:eastAsia="Times New Roman" w:hAnsi="Calibri" w:cs="Calibri"/>
          <w:color w:val="000000"/>
          <w:lang w:eastAsia="pt-BR"/>
        </w:rPr>
        <w:t>comparecer, sempre que solicitada, à sede da unidade requisitante, a fim de receber instruções, participar de reuniões ou para qualquer outra finalidade relacionada ao cumprimento de suas obrigações;</w:t>
      </w:r>
    </w:p>
    <w:p w14:paraId="74EF4C43"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f)</w:t>
      </w:r>
      <w:r w:rsidRPr="00E66FE6">
        <w:rPr>
          <w:rFonts w:ascii="Calibri" w:eastAsia="Times New Roman" w:hAnsi="Calibri" w:cs="Calibri"/>
          <w:color w:val="000000"/>
          <w:lang w:eastAsia="pt-BR"/>
        </w:rPr>
        <w:t> prestar informações relacionadas à prestação do serviço sempre que solicitado no prazo de 3 dias úteis;</w:t>
      </w:r>
    </w:p>
    <w:p w14:paraId="5B5E95B5"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g) </w:t>
      </w:r>
      <w:r w:rsidRPr="00E66FE6">
        <w:rPr>
          <w:rFonts w:ascii="Calibri" w:eastAsia="Times New Roman" w:hAnsi="Calibri" w:cs="Calibri"/>
          <w:color w:val="000000"/>
          <w:lang w:eastAsia="pt-BR"/>
        </w:rPr>
        <w:t>responsabilizar-se por todos os prejuízos que porventura à unidade contratante ou a terceiros, em razão da execução dos fornecimentos decorrentes do presente Termo de Contrato.</w:t>
      </w:r>
    </w:p>
    <w:p w14:paraId="3F9F44E2"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5.2 </w:t>
      </w:r>
      <w:r w:rsidRPr="00E66FE6">
        <w:rPr>
          <w:rFonts w:ascii="Calibri" w:eastAsia="Times New Roman" w:hAnsi="Calibri" w:cs="Calibri"/>
          <w:color w:val="000000"/>
          <w:lang w:eastAsia="pt-BR"/>
        </w:rPr>
        <w:t>A CONTRATADA não poderá subcontratar, ceder ou transferir o objeto do Contrato, no todo ou em parte, a terceiros, sob pena de rescisão.</w:t>
      </w:r>
    </w:p>
    <w:p w14:paraId="28820EBA"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CLÁUSULA SEXTA – DAS OBRIGAÇÕES DA CONTRATANTE</w:t>
      </w:r>
    </w:p>
    <w:p w14:paraId="6143B47E"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6.1 </w:t>
      </w:r>
      <w:r w:rsidRPr="00E66FE6">
        <w:rPr>
          <w:rFonts w:ascii="Calibri" w:eastAsia="Times New Roman" w:hAnsi="Calibri" w:cs="Calibri"/>
          <w:color w:val="000000"/>
          <w:lang w:eastAsia="pt-BR"/>
        </w:rPr>
        <w:t>São obrigações da CONTRATANTE:</w:t>
      </w:r>
    </w:p>
    <w:p w14:paraId="17737CFE"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a) </w:t>
      </w:r>
      <w:r w:rsidRPr="00E66FE6">
        <w:rPr>
          <w:rFonts w:ascii="Calibri" w:eastAsia="Times New Roman" w:hAnsi="Calibri" w:cs="Calibri"/>
          <w:color w:val="000000"/>
          <w:lang w:eastAsia="pt-BR"/>
        </w:rPr>
        <w:t>promover o acompanhamento do presente Contrato, comunicando à CONTRATADA as ocorrências de quaisquer fatos que exijam medidas corretivas;</w:t>
      </w:r>
    </w:p>
    <w:p w14:paraId="05F39804"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b) </w:t>
      </w:r>
      <w:r w:rsidRPr="00E66FE6">
        <w:rPr>
          <w:rFonts w:ascii="Calibri" w:eastAsia="Times New Roman" w:hAnsi="Calibri" w:cs="Calibri"/>
          <w:color w:val="000000"/>
          <w:lang w:eastAsia="pt-BR"/>
        </w:rPr>
        <w:t>proporcionar todas as condições necessárias à boa execução do Contrato, comunicando à CONTRATADA, por escrito e tempestivamente, qualquer mudança de Administração e ou endereço de cobrança;</w:t>
      </w:r>
    </w:p>
    <w:p w14:paraId="291A683D"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c) </w:t>
      </w:r>
      <w:r w:rsidRPr="00E66FE6">
        <w:rPr>
          <w:rFonts w:ascii="Calibri" w:eastAsia="Times New Roman" w:hAnsi="Calibri" w:cs="Calibri"/>
          <w:color w:val="000000"/>
          <w:lang w:eastAsia="pt-BR"/>
        </w:rPr>
        <w:t>prestar todas as informações e esclarecimentos que venham a ser solicitado pela Contratada, podendo solicitar o seu encaminhamento por escrito;</w:t>
      </w:r>
    </w:p>
    <w:p w14:paraId="56647FD4"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lastRenderedPageBreak/>
        <w:t>d) </w:t>
      </w:r>
      <w:r w:rsidRPr="00E66FE6">
        <w:rPr>
          <w:rFonts w:ascii="Calibri" w:eastAsia="Times New Roman" w:hAnsi="Calibri" w:cs="Calibri"/>
          <w:color w:val="000000"/>
          <w:lang w:eastAsia="pt-BR"/>
        </w:rPr>
        <w:t>exercer a fiscalização do Contrato, indicando, formalmente, o fiscal para acompanhamento da execução contratual;</w:t>
      </w:r>
    </w:p>
    <w:p w14:paraId="0056B199"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e) </w:t>
      </w:r>
      <w:r w:rsidRPr="00E66FE6">
        <w:rPr>
          <w:rFonts w:ascii="Calibri" w:eastAsia="Times New Roman" w:hAnsi="Calibri" w:cs="Calibri"/>
          <w:color w:val="000000"/>
          <w:lang w:eastAsia="pt-BR"/>
        </w:rPr>
        <w:t>atestar a execução e a qualidade do fornecimento, indicando qualquer ocorrência havida no período, se for o caso, em processo próprio, onde será juntada a nota fiscal ou fatura a ser apresentada pela CONTRATADA, para fins de pagamento;</w:t>
      </w:r>
    </w:p>
    <w:p w14:paraId="44CB5A48"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f) </w:t>
      </w:r>
      <w:r w:rsidRPr="00E66FE6">
        <w:rPr>
          <w:rFonts w:ascii="Calibri" w:eastAsia="Times New Roman" w:hAnsi="Calibri" w:cs="Calibri"/>
          <w:color w:val="000000"/>
          <w:lang w:eastAsia="pt-BR"/>
        </w:rPr>
        <w:t>efetuar os pagamentos devidos, de acordo com o estabelecido na Cláusula Oitava do presente Contrato;</w:t>
      </w:r>
    </w:p>
    <w:p w14:paraId="3AC904F7"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g) </w:t>
      </w:r>
      <w:r w:rsidRPr="00E66FE6">
        <w:rPr>
          <w:rFonts w:ascii="Calibri" w:eastAsia="Times New Roman" w:hAnsi="Calibri" w:cs="Calibri"/>
          <w:color w:val="000000"/>
          <w:lang w:eastAsia="pt-BR"/>
        </w:rPr>
        <w:t>encaminhar ao ÓRGÃO GERENCIADOR as informações sobre a contratação efetivamente realizada;</w:t>
      </w:r>
    </w:p>
    <w:p w14:paraId="1551802F"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h) </w:t>
      </w:r>
      <w:r w:rsidRPr="00E66FE6">
        <w:rPr>
          <w:rFonts w:ascii="Calibri" w:eastAsia="Times New Roman" w:hAnsi="Calibri" w:cs="Calibri"/>
          <w:color w:val="000000"/>
          <w:lang w:eastAsia="pt-BR"/>
        </w:rPr>
        <w:t>informar ao ÓRGÃO GERENCIADOR quando a CONTRATADA não atender as condições no contrato, bem como sobre as penalidades aplicadas.</w:t>
      </w:r>
    </w:p>
    <w:p w14:paraId="4A1D98E4"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6.2 </w:t>
      </w:r>
      <w:r w:rsidRPr="00E66FE6">
        <w:rPr>
          <w:rFonts w:ascii="Calibri" w:eastAsia="Times New Roman" w:hAnsi="Calibri" w:cs="Calibri"/>
          <w:color w:val="000000"/>
          <w:lang w:eastAsia="pt-BR"/>
        </w:rPr>
        <w:t>Além das obrigações acima mencionadas, a Contratante será responsável por fiscalizar todas as exigências e obrigações relacionadas nas Especificações Técnicas do Objeto, ANEXO I do edital que precedeu a este ajuste.</w:t>
      </w:r>
    </w:p>
    <w:p w14:paraId="17B578C6"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p w14:paraId="79229553"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CLÁUSULA SÉTIMA - DO FORNECIMENTO E DO RECEBIMENTO DO OBJETO</w:t>
      </w:r>
    </w:p>
    <w:p w14:paraId="3551BDF6" w14:textId="77777777" w:rsidR="00E66FE6" w:rsidRPr="00E66FE6" w:rsidRDefault="00E66FE6" w:rsidP="00E66FE6">
      <w:pPr>
        <w:spacing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7.1 </w:t>
      </w:r>
      <w:r w:rsidRPr="00E66FE6">
        <w:rPr>
          <w:rFonts w:ascii="Calibri" w:eastAsia="Times New Roman" w:hAnsi="Calibri" w:cs="Calibri"/>
          <w:color w:val="000000"/>
          <w:lang w:eastAsia="pt-BR"/>
        </w:rPr>
        <w:t>O prazo de entrega será de 10 (dez) dias úteis a partir do recebimento da Ordem de Fornecimento</w:t>
      </w:r>
    </w:p>
    <w:p w14:paraId="76D81DAF"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7.2. </w:t>
      </w:r>
      <w:r w:rsidRPr="00E66FE6">
        <w:rPr>
          <w:rFonts w:ascii="Calibri" w:eastAsia="Times New Roman" w:hAnsi="Calibri" w:cs="Calibri"/>
          <w:color w:val="000000"/>
          <w:lang w:eastAsia="pt-BR"/>
        </w:rPr>
        <w:t>O objeto da contratação será recebido pela CONTRATANTE, nos termos do artigo 73, inciso II da Lei Federal nº 8.666/1993, bem como do Decreto Municipal nº 54.873/2014 e Portaria nº 065/2017-SMG, de 10 de junho de 2017.</w:t>
      </w:r>
    </w:p>
    <w:p w14:paraId="231D8482"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7.2.1 </w:t>
      </w:r>
      <w:r w:rsidRPr="00E66FE6">
        <w:rPr>
          <w:rFonts w:ascii="Calibri" w:eastAsia="Times New Roman" w:hAnsi="Calibri" w:cs="Calibri"/>
          <w:color w:val="000000"/>
          <w:lang w:eastAsia="pt-BR"/>
        </w:rPr>
        <w:t>A entrega do objeto na unidade requisitante será acompanhada dos seguintes documentos</w:t>
      </w:r>
    </w:p>
    <w:p w14:paraId="55223926"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a) </w:t>
      </w:r>
      <w:r w:rsidRPr="00E66FE6">
        <w:rPr>
          <w:rFonts w:ascii="Calibri" w:eastAsia="Times New Roman" w:hAnsi="Calibri" w:cs="Calibri"/>
          <w:color w:val="000000"/>
          <w:lang w:eastAsia="pt-BR"/>
        </w:rPr>
        <w:t>nota fiscal ou nota fiscal fatura;</w:t>
      </w:r>
    </w:p>
    <w:p w14:paraId="00128E09"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b) </w:t>
      </w:r>
      <w:r w:rsidRPr="00E66FE6">
        <w:rPr>
          <w:rFonts w:ascii="Calibri" w:eastAsia="Times New Roman" w:hAnsi="Calibri" w:cs="Calibri"/>
          <w:color w:val="000000"/>
          <w:lang w:eastAsia="pt-BR"/>
        </w:rPr>
        <w:t>cópia reprográfica da Nota de Empenho;</w:t>
      </w:r>
    </w:p>
    <w:p w14:paraId="41E1F1AD"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7.2.2</w:t>
      </w:r>
      <w:r w:rsidRPr="00E66FE6">
        <w:rPr>
          <w:rFonts w:ascii="Calibri" w:eastAsia="Times New Roman" w:hAnsi="Calibri" w:cs="Calibri"/>
          <w:color w:val="000000"/>
          <w:lang w:eastAsia="pt-BR"/>
        </w:rPr>
        <w:t> Se durante a atividade de fiscalização o fiscal verificar elementos indicadores de irregularidades ou vícios de qualidade, bem como disparidades com as especificações estabelecidas para produto, poderá, a qualquer momento, submetê-lo à análise laboratorial, às custas da empresa contratada, conforme o caso.</w:t>
      </w:r>
    </w:p>
    <w:p w14:paraId="2A7AC32E" w14:textId="742806A5" w:rsidR="00E66FE6" w:rsidRPr="00E66FE6" w:rsidRDefault="1B110A51"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9FB6CD0">
        <w:rPr>
          <w:rFonts w:ascii="Calibri" w:eastAsia="Times New Roman" w:hAnsi="Calibri" w:cs="Calibri"/>
          <w:b/>
          <w:bCs/>
          <w:color w:val="000000" w:themeColor="text1"/>
          <w:lang w:eastAsia="pt-BR"/>
        </w:rPr>
        <w:t>7.3 </w:t>
      </w:r>
      <w:r w:rsidRPr="09FB6CD0">
        <w:rPr>
          <w:rFonts w:ascii="Calibri" w:eastAsia="Times New Roman" w:hAnsi="Calibri" w:cs="Calibri"/>
          <w:color w:val="000000" w:themeColor="text1"/>
          <w:lang w:eastAsia="pt-BR"/>
        </w:rPr>
        <w:t>O material será devolvido na hipótese de apresentar irregularidades, não corresponder às especificações da Ata de Registro de Preços ou estar fora dos padrões determinados, devendo ser substituído pela empresa Contratada no prazo máximo de 5 (cinco) dias</w:t>
      </w:r>
      <w:r w:rsidR="2F68F384" w:rsidRPr="09FB6CD0">
        <w:rPr>
          <w:rFonts w:ascii="Calibri" w:eastAsia="Times New Roman" w:hAnsi="Calibri" w:cs="Calibri"/>
          <w:color w:val="000000" w:themeColor="text1"/>
          <w:lang w:eastAsia="pt-BR"/>
        </w:rPr>
        <w:t xml:space="preserve"> corridos</w:t>
      </w:r>
      <w:r w:rsidRPr="09FB6CD0">
        <w:rPr>
          <w:rFonts w:ascii="Calibri" w:eastAsia="Times New Roman" w:hAnsi="Calibri" w:cs="Calibri"/>
          <w:color w:val="000000" w:themeColor="text1"/>
          <w:lang w:eastAsia="pt-BR"/>
        </w:rPr>
        <w:t>, a contar da notificação, sob pena de aplicação das penalidades previstas no subitem 10.2.4 da Cláusula Décima.</w:t>
      </w:r>
    </w:p>
    <w:p w14:paraId="18C8FE58"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7.4 </w:t>
      </w:r>
      <w:r w:rsidRPr="00E66FE6">
        <w:rPr>
          <w:rFonts w:ascii="Calibri" w:eastAsia="Times New Roman" w:hAnsi="Calibri" w:cs="Calibri"/>
          <w:color w:val="000000"/>
          <w:lang w:eastAsia="pt-BR"/>
        </w:rPr>
        <w:t>A marca do material entregue deverá estar indicada no próprio produto ou em sua embalagem. Materiais sem identificação serão rejeitados quando da sua entrega.</w:t>
      </w:r>
    </w:p>
    <w:p w14:paraId="36147B3E"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lastRenderedPageBreak/>
        <w:t>7.5 </w:t>
      </w:r>
      <w:r w:rsidRPr="00E66FE6">
        <w:rPr>
          <w:rFonts w:ascii="Calibri" w:eastAsia="Times New Roman" w:hAnsi="Calibri" w:cs="Calibri"/>
          <w:color w:val="000000"/>
          <w:lang w:eastAsia="pt-BR"/>
        </w:rPr>
        <w:t>O descarregamento do material ficará a cargo da CONTRATADA, devendo por esta ser providenciada a mão de obra necessária.</w:t>
      </w:r>
    </w:p>
    <w:p w14:paraId="1D91C8BC"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7.6 </w:t>
      </w:r>
      <w:r w:rsidRPr="00E66FE6">
        <w:rPr>
          <w:rFonts w:ascii="Calibri" w:eastAsia="Times New Roman" w:hAnsi="Calibri" w:cs="Calibri"/>
          <w:color w:val="000000"/>
          <w:lang w:eastAsia="pt-BR"/>
        </w:rPr>
        <w:t>O recebimento do material pelo órgão requisitante não exclui a responsabilidade civil do fornecedor por vícios de quantidade ou qualidade do material ou disparidades com as Especificações Técnicas do Objeto, ANEXO I do edital que precedeu a este ajuste, verificadas posteriormente, garantindo-se ao órgão requisitante as faculdades previstas no art. 18 da Lei Federal n.º 8.078/1990.</w:t>
      </w:r>
    </w:p>
    <w:p w14:paraId="2A3F078C"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7.7 </w:t>
      </w:r>
      <w:r w:rsidRPr="00E66FE6">
        <w:rPr>
          <w:rFonts w:ascii="Calibri" w:eastAsia="Times New Roman" w:hAnsi="Calibri" w:cs="Calibri"/>
          <w:color w:val="000000"/>
          <w:lang w:eastAsia="pt-BR"/>
        </w:rPr>
        <w:t>Somente serão analisados pela Administração os pedidos de prorrogação do prazo de entrega de materiais que se apresentarem com as condições seguintes:</w:t>
      </w:r>
    </w:p>
    <w:p w14:paraId="3C04B417"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a) </w:t>
      </w:r>
      <w:r w:rsidRPr="00E66FE6">
        <w:rPr>
          <w:rFonts w:ascii="Calibri" w:eastAsia="Times New Roman" w:hAnsi="Calibri" w:cs="Calibri"/>
          <w:color w:val="000000"/>
          <w:lang w:eastAsia="pt-BR"/>
        </w:rPr>
        <w:t>até a data final prevista para a entrega; e</w:t>
      </w:r>
    </w:p>
    <w:p w14:paraId="16CABE2F"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b) </w:t>
      </w:r>
      <w:r w:rsidRPr="00E66FE6">
        <w:rPr>
          <w:rFonts w:ascii="Calibri" w:eastAsia="Times New Roman" w:hAnsi="Calibri" w:cs="Calibri"/>
          <w:color w:val="000000"/>
          <w:lang w:eastAsia="pt-BR"/>
        </w:rPr>
        <w:t>instruídos com as justificativas e respectiva comprovação.</w:t>
      </w:r>
    </w:p>
    <w:p w14:paraId="03158D64"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7.8 </w:t>
      </w:r>
      <w:r w:rsidRPr="00E66FE6">
        <w:rPr>
          <w:rFonts w:ascii="Calibri" w:eastAsia="Times New Roman" w:hAnsi="Calibri" w:cs="Calibri"/>
          <w:color w:val="000000"/>
          <w:lang w:eastAsia="pt-BR"/>
        </w:rPr>
        <w:t>Os pedidos instruídos em condições diversas das previstas no subitem anterior serão indeferidos de pronto.</w:t>
      </w:r>
    </w:p>
    <w:p w14:paraId="67782370"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CLÁUSULA OITAVA - DAS CONDIÇÕES DE PAGAMENTO</w:t>
      </w:r>
    </w:p>
    <w:p w14:paraId="135A098F"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8.1 </w:t>
      </w:r>
      <w:r w:rsidRPr="00E66FE6">
        <w:rPr>
          <w:rFonts w:ascii="Calibri" w:eastAsia="Times New Roman" w:hAnsi="Calibri" w:cs="Calibri"/>
          <w:color w:val="000000"/>
          <w:lang w:eastAsia="pt-BR"/>
        </w:rPr>
        <w:t>Os pagamentos serão efetuados em conformidade com os fornecimentos, mediante apresentação dos documentos arrolados no item 7.2.1.</w:t>
      </w:r>
    </w:p>
    <w:p w14:paraId="373CB51E"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8.1.1 </w:t>
      </w:r>
      <w:r w:rsidRPr="00E66FE6">
        <w:rPr>
          <w:rFonts w:ascii="Calibri" w:eastAsia="Times New Roman" w:hAnsi="Calibri" w:cs="Calibri"/>
          <w:color w:val="000000"/>
          <w:lang w:eastAsia="pt-BR"/>
        </w:rPr>
        <w:t>Na hipótese de existir Nota de retificação e/ou Nota suplementar de Empenho, cópia(s) da(s) mesma(s) deverá(</w:t>
      </w:r>
      <w:proofErr w:type="spellStart"/>
      <w:r w:rsidRPr="00E66FE6">
        <w:rPr>
          <w:rFonts w:ascii="Calibri" w:eastAsia="Times New Roman" w:hAnsi="Calibri" w:cs="Calibri"/>
          <w:color w:val="000000"/>
          <w:lang w:eastAsia="pt-BR"/>
        </w:rPr>
        <w:t>ão</w:t>
      </w:r>
      <w:proofErr w:type="spellEnd"/>
      <w:r w:rsidRPr="00E66FE6">
        <w:rPr>
          <w:rFonts w:ascii="Calibri" w:eastAsia="Times New Roman" w:hAnsi="Calibri" w:cs="Calibri"/>
          <w:color w:val="000000"/>
          <w:lang w:eastAsia="pt-BR"/>
        </w:rPr>
        <w:t>) acompanhar os demais documentos.</w:t>
      </w:r>
    </w:p>
    <w:p w14:paraId="5BEEE7E1"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8.2 </w:t>
      </w:r>
      <w:r w:rsidRPr="00E66FE6">
        <w:rPr>
          <w:rFonts w:ascii="Calibri" w:eastAsia="Times New Roman" w:hAnsi="Calibri" w:cs="Calibri"/>
          <w:color w:val="000000"/>
          <w:lang w:eastAsia="pt-BR"/>
        </w:rPr>
        <w:t>O prazo de pagamento será de 30 (trinta) dias, a contar da data do recebimento do objeto.</w:t>
      </w:r>
    </w:p>
    <w:p w14:paraId="0841A3D4"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8.2.1 </w:t>
      </w:r>
      <w:r w:rsidRPr="00E66FE6">
        <w:rPr>
          <w:rFonts w:ascii="Calibri" w:eastAsia="Times New Roman" w:hAnsi="Calibri" w:cs="Calibri"/>
          <w:color w:val="000000"/>
          <w:lang w:eastAsia="pt-BR"/>
        </w:rPr>
        <w:t>Caso venha ocorrer à necessidade de providências complementares por parte da Contratada, a fluência do prazo será interrompida, reiniciando-se a sua contagem a partir da data em que estas forem cumpridas.</w:t>
      </w:r>
    </w:p>
    <w:p w14:paraId="63675D7A"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8.2.2 </w:t>
      </w:r>
      <w:r w:rsidRPr="00E66FE6">
        <w:rPr>
          <w:rFonts w:ascii="Calibri" w:eastAsia="Times New Roman" w:hAnsi="Calibri" w:cs="Calibri"/>
          <w:color w:val="000000"/>
          <w:lang w:eastAsia="pt-BR"/>
        </w:rPr>
        <w:t>Caso venha a ocorrer atraso no pagamento dos valores devidos, por culpa exclusiva da Administração, a Contratada terá direito à aplicação de compensação financeira, nos termos da Portaria SF nº 05, de 05/01/2012.</w:t>
      </w:r>
    </w:p>
    <w:p w14:paraId="34A45D17"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8.2.3 </w:t>
      </w:r>
      <w:r w:rsidRPr="00E66FE6">
        <w:rPr>
          <w:rFonts w:ascii="Calibri" w:eastAsia="Times New Roman" w:hAnsi="Calibri" w:cs="Calibri"/>
          <w:color w:val="000000"/>
          <w:lang w:eastAsia="pt-BR"/>
        </w:rPr>
        <w:t>Para fins de cálculo da compensação financeira de que trata o item acima, o valor do principal devido será reajustado utilizando-se o índice oficial de remuneração básica da caderneta de poupança e de juros simples no mesmo percentual de juros incidentes sobre a caderneta de poupança para fins de compensação da mora (TR + 0,5% “pro-rata tempore”), observando-se, para tanto, o período correspondente à data prevista para o pagamento e aquela data em que o pagamento efetivamente ocorreu.</w:t>
      </w:r>
    </w:p>
    <w:p w14:paraId="4FAD3F96"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8.2.4 </w:t>
      </w:r>
      <w:r w:rsidRPr="00E66FE6">
        <w:rPr>
          <w:rFonts w:ascii="Calibri" w:eastAsia="Times New Roman" w:hAnsi="Calibri" w:cs="Calibri"/>
          <w:color w:val="000000"/>
          <w:lang w:eastAsia="pt-BR"/>
        </w:rPr>
        <w:t>O pagamento da compensação financeira dependerá de requerimento a ser formalizado pela Contratada.</w:t>
      </w:r>
    </w:p>
    <w:p w14:paraId="50F53E96"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8.3 </w:t>
      </w:r>
      <w:r w:rsidRPr="00E66FE6">
        <w:rPr>
          <w:rFonts w:ascii="Calibri" w:eastAsia="Times New Roman" w:hAnsi="Calibri" w:cs="Calibri"/>
          <w:color w:val="000000"/>
          <w:lang w:eastAsia="pt-BR"/>
        </w:rPr>
        <w:t>O pagamento será efetuado por crédito em conta corrente no BANCO DO BRASIL S/A conforme estabelecido no Decreto nº 51.197/2010, publicado no D.O.C. de 22 de janeiro de 2010.</w:t>
      </w:r>
    </w:p>
    <w:p w14:paraId="2F578582"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lastRenderedPageBreak/>
        <w:t>8.4 </w:t>
      </w:r>
      <w:r w:rsidRPr="00E66FE6">
        <w:rPr>
          <w:rFonts w:ascii="Calibri" w:eastAsia="Times New Roman" w:hAnsi="Calibri" w:cs="Calibri"/>
          <w:color w:val="000000"/>
          <w:lang w:eastAsia="pt-BR"/>
        </w:rPr>
        <w:t>Fica ressalvada qualquer alteração por parte da Secretaria Municipal da Fazenda, quanto às normas referentes a pagamento dos fornecedores.</w:t>
      </w:r>
    </w:p>
    <w:p w14:paraId="1E1632F1"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CLÁUSULA NONA – DA REVISÃO, DAS ALTERAÇÕES E DA RESCISÃO DO CONTRATO</w:t>
      </w:r>
    </w:p>
    <w:p w14:paraId="719A43EE"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9.1 </w:t>
      </w:r>
      <w:r w:rsidRPr="00E66FE6">
        <w:rPr>
          <w:rFonts w:ascii="Calibri" w:eastAsia="Times New Roman" w:hAnsi="Calibri" w:cs="Calibri"/>
          <w:color w:val="000000"/>
          <w:lang w:eastAsia="pt-BR"/>
        </w:rPr>
        <w:t>O presente contrato poderá ser revisado a qualquer momento, em prol de um melhor atendimento ao interesse público.</w:t>
      </w:r>
    </w:p>
    <w:p w14:paraId="1CCCEEE6"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9.2 </w:t>
      </w:r>
      <w:r w:rsidRPr="00E66FE6">
        <w:rPr>
          <w:rFonts w:ascii="Calibri" w:eastAsia="Times New Roman" w:hAnsi="Calibri" w:cs="Calibri"/>
          <w:color w:val="000000"/>
          <w:lang w:eastAsia="pt-BR"/>
        </w:rPr>
        <w:t>O presente ajuste poderá ser alterado nos casos previstos no artigo 65 da Lei Federal nº 8.666/1993, por acordo entre as partes, desde que não implique na mudança do seu objeto.</w:t>
      </w:r>
    </w:p>
    <w:p w14:paraId="7370F81D"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9.3 </w:t>
      </w:r>
      <w:r w:rsidRPr="00E66FE6">
        <w:rPr>
          <w:rFonts w:ascii="Calibri" w:eastAsia="Times New Roman" w:hAnsi="Calibri" w:cs="Calibri"/>
          <w:color w:val="000000"/>
          <w:lang w:eastAsia="pt-BR"/>
        </w:rPr>
        <w:t>À CONTRATANTE se reserva o direito de promover a redução ou acréscimo do percentual de 25% (vinte e cinco por cento) do valor inicial atualizado do contrato, nos termos deste.</w:t>
      </w:r>
    </w:p>
    <w:p w14:paraId="181479BF"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9.3.1 </w:t>
      </w:r>
      <w:r w:rsidRPr="00E66FE6">
        <w:rPr>
          <w:rFonts w:ascii="Calibri" w:eastAsia="Times New Roman" w:hAnsi="Calibri" w:cs="Calibri"/>
          <w:color w:val="000000"/>
          <w:lang w:eastAsia="pt-BR"/>
        </w:rPr>
        <w:t>Durante a vigência da Ata de Registro de Preços:</w:t>
      </w:r>
    </w:p>
    <w:p w14:paraId="172ABC1D"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a) </w:t>
      </w:r>
      <w:r w:rsidRPr="00E66FE6">
        <w:rPr>
          <w:rFonts w:ascii="Calibri" w:eastAsia="Times New Roman" w:hAnsi="Calibri" w:cs="Calibri"/>
          <w:color w:val="000000"/>
          <w:lang w:eastAsia="pt-BR"/>
        </w:rPr>
        <w:t>ocorrendo a redução do Contrato, a CONTRATANTE comunicará ao ÓRGÃO GERENCIADOR, para anotação da redução realizada;</w:t>
      </w:r>
    </w:p>
    <w:p w14:paraId="43D775EB"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b) </w:t>
      </w:r>
      <w:r w:rsidRPr="00E66FE6">
        <w:rPr>
          <w:rFonts w:ascii="Calibri" w:eastAsia="Times New Roman" w:hAnsi="Calibri" w:cs="Calibri"/>
          <w:color w:val="000000"/>
          <w:lang w:eastAsia="pt-BR"/>
        </w:rPr>
        <w:t>para acréscimo do quantitativo, a CONTRATANTE deverá obter prévia anuência do ÓRGÃO GERENCIADOR, o qual analisará os quantitativos registrados para a CONTRATANTE e eventual sobra para aquisições adicionais.</w:t>
      </w:r>
    </w:p>
    <w:p w14:paraId="6F598E85"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9.4 </w:t>
      </w:r>
      <w:r w:rsidRPr="00E66FE6">
        <w:rPr>
          <w:rFonts w:ascii="Calibri" w:eastAsia="Times New Roman" w:hAnsi="Calibri" w:cs="Calibri"/>
          <w:color w:val="000000"/>
          <w:lang w:eastAsia="pt-BR"/>
        </w:rPr>
        <w:t>Constituem motivo para rescisão deste Contrato, independentemente de interpelação judicial ou extrajudicial, aqueles previstos nos artigos 78 à 80 da Lei Federal nº 8.666/1993 acarretando, na hipótese de rescisão administrativa, as consequências indicadas naqueles artigos da lei.</w:t>
      </w:r>
    </w:p>
    <w:p w14:paraId="34510D0B"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9.5 </w:t>
      </w:r>
      <w:r w:rsidRPr="00E66FE6">
        <w:rPr>
          <w:rFonts w:ascii="Calibri" w:eastAsia="Times New Roman" w:hAnsi="Calibri" w:cs="Calibri"/>
          <w:color w:val="000000"/>
          <w:lang w:eastAsia="pt-BR"/>
        </w:rPr>
        <w:t>Na rescisão por culpa da Contratada, aplicar-se-á a penalidade de multa prevista no subitem 10.2.3 deste ajuste.</w:t>
      </w:r>
    </w:p>
    <w:p w14:paraId="40FBBD82"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CLÁUSULA DÉCIMA – DAS PENALIDADES</w:t>
      </w:r>
    </w:p>
    <w:p w14:paraId="29D7C3E6"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10.1. </w:t>
      </w:r>
      <w:r w:rsidRPr="00E66FE6">
        <w:rPr>
          <w:rFonts w:ascii="Calibri" w:eastAsia="Times New Roman" w:hAnsi="Calibri" w:cs="Calibri"/>
          <w:color w:val="000000"/>
          <w:lang w:eastAsia="pt-BR"/>
        </w:rPr>
        <w:t>A CONTRATADA em razão de descumprimento aos termos deste contrato e da Ata de Registro de Preço que lhe deu origem, com fundamento nos artigos 86 e 87, incisos I a IV, e 88 da Lei Federal nº 8.666/1993, e no art. 7º da Lei Federal nº 10.520/2002, observando-se os procedimentos contidos no Capítulo X do Decreto Municipal nº 44.279/03, ficarão sujeitas às seguintes sanções administrativas:</w:t>
      </w:r>
    </w:p>
    <w:p w14:paraId="3EF6E9FF"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a)</w:t>
      </w:r>
      <w:r w:rsidRPr="00E66FE6">
        <w:rPr>
          <w:rFonts w:ascii="Calibri" w:eastAsia="Times New Roman" w:hAnsi="Calibri" w:cs="Calibri"/>
          <w:color w:val="000000"/>
          <w:lang w:eastAsia="pt-BR"/>
        </w:rPr>
        <w:t> advertência;</w:t>
      </w:r>
    </w:p>
    <w:p w14:paraId="4FA0EF20"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b)</w:t>
      </w:r>
      <w:r w:rsidRPr="00E66FE6">
        <w:rPr>
          <w:rFonts w:ascii="Calibri" w:eastAsia="Times New Roman" w:hAnsi="Calibri" w:cs="Calibri"/>
          <w:color w:val="000000"/>
          <w:lang w:eastAsia="pt-BR"/>
        </w:rPr>
        <w:t> multa;</w:t>
      </w:r>
    </w:p>
    <w:p w14:paraId="24BEDA7C"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c) </w:t>
      </w:r>
      <w:r w:rsidRPr="00E66FE6">
        <w:rPr>
          <w:rFonts w:ascii="Calibri" w:eastAsia="Times New Roman" w:hAnsi="Calibri" w:cs="Calibri"/>
          <w:color w:val="000000"/>
          <w:lang w:eastAsia="pt-BR"/>
        </w:rPr>
        <w:t>suspensão temporária de participação em licitação e impedimento de contratar com a Administração Municipal, por prazo não superior a dois anos;</w:t>
      </w:r>
    </w:p>
    <w:p w14:paraId="59E79BF9"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d) </w:t>
      </w:r>
      <w:r w:rsidRPr="00E66FE6">
        <w:rPr>
          <w:rFonts w:ascii="Calibri" w:eastAsia="Times New Roman" w:hAnsi="Calibri" w:cs="Calibri"/>
          <w:color w:val="000000"/>
          <w:lang w:eastAsia="pt-BR"/>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w:t>
      </w:r>
      <w:r w:rsidRPr="00E66FE6">
        <w:rPr>
          <w:rFonts w:ascii="Calibri" w:eastAsia="Times New Roman" w:hAnsi="Calibri" w:cs="Calibri"/>
          <w:color w:val="000000"/>
          <w:lang w:eastAsia="pt-BR"/>
        </w:rPr>
        <w:lastRenderedPageBreak/>
        <w:t>resultantes e após decorrido o prazo da sanção aplicada com base no inciso anterior; ou</w:t>
      </w:r>
    </w:p>
    <w:p w14:paraId="1BD442E2"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e) </w:t>
      </w:r>
      <w:r w:rsidRPr="00E66FE6">
        <w:rPr>
          <w:rFonts w:ascii="Calibri" w:eastAsia="Times New Roman" w:hAnsi="Calibri" w:cs="Calibri"/>
          <w:color w:val="000000"/>
          <w:lang w:eastAsia="pt-BR"/>
        </w:rPr>
        <w:t>impedimento de licitar e contratar com a União, os Estados, o Distrito Federal e os Municípios e descredenciamento nos sistemas de cadastramento de fornecedores a que se refere o inciso XIV do art. 4º da Lei Federal nº 10.520/2002, pelo prazo de até cinco anos.</w:t>
      </w:r>
    </w:p>
    <w:p w14:paraId="436B8C41"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10.2 </w:t>
      </w:r>
      <w:r w:rsidRPr="00E66FE6">
        <w:rPr>
          <w:rFonts w:ascii="Calibri" w:eastAsia="Times New Roman" w:hAnsi="Calibri" w:cs="Calibri"/>
          <w:color w:val="000000"/>
          <w:lang w:eastAsia="pt-BR"/>
        </w:rPr>
        <w:t>Os tipos de sanções administrativas e as hipóteses em que a CONTRATADA estará sujeita a sua aplicação são as seguintes:</w:t>
      </w:r>
    </w:p>
    <w:p w14:paraId="28B92C8B"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10.2.2</w:t>
      </w:r>
      <w:r w:rsidRPr="00E66FE6">
        <w:rPr>
          <w:rFonts w:ascii="Calibri" w:eastAsia="Times New Roman" w:hAnsi="Calibri" w:cs="Calibri"/>
          <w:color w:val="000000"/>
          <w:lang w:eastAsia="pt-BR"/>
        </w:rPr>
        <w:t> Multa por atraso na entrega do objeto: 4% (quatro por cento) sobre a quantidade que deveria ser executada, por dia de atraso.</w:t>
      </w:r>
    </w:p>
    <w:p w14:paraId="6D38A022"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10.2.2.1</w:t>
      </w:r>
      <w:r w:rsidRPr="00E66FE6">
        <w:rPr>
          <w:rFonts w:ascii="Calibri" w:eastAsia="Times New Roman" w:hAnsi="Calibri" w:cs="Calibri"/>
          <w:color w:val="000000"/>
          <w:lang w:eastAsia="pt-BR"/>
        </w:rPr>
        <w:t> Ocorrendo atraso superior a 5 (cinco) dias, a CONTRATANTE poderá, a seu critério, recusar o recebimento dos materiais, aplicando as sanções referentes à inexecução parcial ou total do ajuste, conforme o caso.</w:t>
      </w:r>
    </w:p>
    <w:p w14:paraId="28BA13FA"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10.2.3</w:t>
      </w:r>
      <w:r w:rsidRPr="00E66FE6">
        <w:rPr>
          <w:rFonts w:ascii="Calibri" w:eastAsia="Times New Roman" w:hAnsi="Calibri" w:cs="Calibri"/>
          <w:color w:val="000000"/>
          <w:lang w:eastAsia="pt-BR"/>
        </w:rPr>
        <w:t> Multa por inexecução parcial do ajuste: 20% (vinte por cento) calculada sobre o valor da do contrato.</w:t>
      </w:r>
    </w:p>
    <w:p w14:paraId="4F4FF340"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10.2.4</w:t>
      </w:r>
      <w:r w:rsidRPr="00E66FE6">
        <w:rPr>
          <w:rFonts w:ascii="Calibri" w:eastAsia="Times New Roman" w:hAnsi="Calibri" w:cs="Calibri"/>
          <w:color w:val="000000"/>
          <w:lang w:eastAsia="pt-BR"/>
        </w:rPr>
        <w:t> Multa por inexecução total do ajuste: 30% (trinta por cento) calculada sobre o valor da do contrato, sem prejuízo de, a critério da Administração, aplicar-se a pena de impedimento do direito de licitar e contratar com a Administração Pública, pelo prazo de até 5 (cinco) anos.</w:t>
      </w:r>
    </w:p>
    <w:p w14:paraId="40EDC278"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10.2.5</w:t>
      </w:r>
      <w:r w:rsidRPr="00E66FE6">
        <w:rPr>
          <w:rFonts w:ascii="Calibri" w:eastAsia="Times New Roman" w:hAnsi="Calibri" w:cs="Calibri"/>
          <w:color w:val="000000"/>
          <w:lang w:eastAsia="pt-BR"/>
        </w:rPr>
        <w:t> Caso se constatem problemas técnicos relacionados ao objeto entregue, a CONTRATADA deverá substituí-lo, no prazo máximo de 5 (cinco) dias, sob pena de aplicação de multa de 4% (quatro por cento) ao dia sobre o valor da parcela entregue irregularmente, até o quinto dia, após o qual será aplicada a multa prevista no subitem 10.2.3, podendo ser aplicada cumulativamente a pena de suspensão temporária de participação em licitação e impedimento de contratar com a Administração Pública, por prazo não superior a 2 (dois) anos, pelo disposto no artigo 87, III, da Lei Federal nº 8.666/1993.</w:t>
      </w:r>
    </w:p>
    <w:p w14:paraId="06DFE226"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10.2.6</w:t>
      </w:r>
      <w:r w:rsidRPr="00E66FE6">
        <w:rPr>
          <w:rFonts w:ascii="Calibri" w:eastAsia="Times New Roman" w:hAnsi="Calibri" w:cs="Calibri"/>
          <w:color w:val="000000"/>
          <w:lang w:eastAsia="pt-BR"/>
        </w:rPr>
        <w:t> Multa de 5% (cinco por cento), sobre o valor do contrato, por descumprimento de quaisquer das obrigações decorrentes do ajuste, não previstos nos subitens acima, que incidirá sobre o valor do ajuste.</w:t>
      </w:r>
    </w:p>
    <w:p w14:paraId="4C2017CD"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10.3</w:t>
      </w:r>
      <w:r w:rsidRPr="00E66FE6">
        <w:rPr>
          <w:rFonts w:ascii="Calibri" w:eastAsia="Times New Roman" w:hAnsi="Calibri" w:cs="Calibri"/>
          <w:color w:val="000000"/>
          <w:lang w:eastAsia="pt-BR"/>
        </w:rPr>
        <w:t> As sanções administrativas são independentes e a aplicação de uma não exclui a das outras.</w:t>
      </w:r>
    </w:p>
    <w:p w14:paraId="3F951120"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10.4</w:t>
      </w:r>
      <w:r w:rsidRPr="00E66FE6">
        <w:rPr>
          <w:rFonts w:ascii="Calibri" w:eastAsia="Times New Roman" w:hAnsi="Calibri" w:cs="Calibri"/>
          <w:color w:val="000000"/>
          <w:lang w:eastAsia="pt-BR"/>
        </w:rPr>
        <w:t> Será competente para deliberar sobre a aplicação da sanção administrativa, durante a vigência da Ata de Registro de Preços:</w:t>
      </w:r>
    </w:p>
    <w:p w14:paraId="7524CE5D"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10.4.1</w:t>
      </w:r>
      <w:r w:rsidRPr="00E66FE6">
        <w:rPr>
          <w:rFonts w:ascii="Calibri" w:eastAsia="Times New Roman" w:hAnsi="Calibri" w:cs="Calibri"/>
          <w:color w:val="000000"/>
          <w:lang w:eastAsia="pt-BR"/>
        </w:rPr>
        <w:t> O ÓRGÃO GERENCIADOR, quanto às sanções administrativas indicadas nas alíneas “c” e “e”, do item 10.1, cumuladas ou não com a sanção administrativa de multa.</w:t>
      </w:r>
    </w:p>
    <w:p w14:paraId="3C912021"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10.4.2</w:t>
      </w:r>
      <w:r w:rsidRPr="00E66FE6">
        <w:rPr>
          <w:rFonts w:ascii="Calibri" w:eastAsia="Times New Roman" w:hAnsi="Calibri" w:cs="Calibri"/>
          <w:color w:val="000000"/>
          <w:lang w:eastAsia="pt-BR"/>
        </w:rPr>
        <w:t> O Secretário Executivo Adjunto de Gestão, quanto à sanção administrativa indicada na alínea “d”, do item 10.1, cumulada ou não com a sanção administrativa de multa, por recomendação do ÓRGÃO GERENCIADOR ou da unidade contratante, neste último caso com prévia manifestação do ÓRGÃO GERENCIADOR.</w:t>
      </w:r>
    </w:p>
    <w:p w14:paraId="75E518B5"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lastRenderedPageBreak/>
        <w:t>10.4.3</w:t>
      </w:r>
      <w:r w:rsidRPr="00E66FE6">
        <w:rPr>
          <w:rFonts w:ascii="Calibri" w:eastAsia="Times New Roman" w:hAnsi="Calibri" w:cs="Calibri"/>
          <w:color w:val="000000"/>
          <w:lang w:eastAsia="pt-BR"/>
        </w:rPr>
        <w:t> As unidades contratantes, quanto às sanções administrativas indicadas nas alíneas “a” e “b”.</w:t>
      </w:r>
    </w:p>
    <w:p w14:paraId="4934660B"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10.4.3.1</w:t>
      </w:r>
      <w:r w:rsidRPr="00E66FE6">
        <w:rPr>
          <w:rFonts w:ascii="Calibri" w:eastAsia="Times New Roman" w:hAnsi="Calibri" w:cs="Calibri"/>
          <w:color w:val="000000"/>
          <w:lang w:eastAsia="pt-BR"/>
        </w:rPr>
        <w:t> Nas hipóteses de possibilidade de cumulação das sanções administrativas de multa com a de suspensão temporária de participação em licitação e impedimento de contratar com a Administração Pública, por prazo não superior a 2 (dois) anos, impedimento de licitar e contratar com a Administração pelo prazo de até 5 (cinco) anos ou a de declaração de inidoneidade, caberá à unidade contratante avaliar a conveniência e a oportunidade da aplicação simultânea.</w:t>
      </w:r>
    </w:p>
    <w:p w14:paraId="3EDC84B2"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10.4.3.2</w:t>
      </w:r>
      <w:r w:rsidRPr="00E66FE6">
        <w:rPr>
          <w:rFonts w:ascii="Calibri" w:eastAsia="Times New Roman" w:hAnsi="Calibri" w:cs="Calibri"/>
          <w:color w:val="000000"/>
          <w:lang w:eastAsia="pt-BR"/>
        </w:rPr>
        <w:t> Entendendo a CONTRATANTE pela aplicação isolada da sanção administrativa de multa, caberá a esta dar andamento ao procedimento, concedendo prazo para defesa prévia à CONTRATADA, culminando com a decisão.</w:t>
      </w:r>
    </w:p>
    <w:p w14:paraId="5EDA919D"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10.4.3.3</w:t>
      </w:r>
      <w:r w:rsidRPr="00E66FE6">
        <w:rPr>
          <w:rFonts w:ascii="Calibri" w:eastAsia="Times New Roman" w:hAnsi="Calibri" w:cs="Calibri"/>
          <w:color w:val="000000"/>
          <w:lang w:eastAsia="pt-BR"/>
        </w:rPr>
        <w:t> Entendendo a CONTRATANTE pela aplicação cumulativa das sanções administrativas, encaminhará o feito ao ÓRGÃO GERENCIADOR, com as informações necessárias para demonstrar a infração cometida.</w:t>
      </w:r>
    </w:p>
    <w:p w14:paraId="754BA355"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10.4.3.4</w:t>
      </w:r>
      <w:r w:rsidRPr="00E66FE6">
        <w:rPr>
          <w:rFonts w:ascii="Calibri" w:eastAsia="Times New Roman" w:hAnsi="Calibri" w:cs="Calibri"/>
          <w:color w:val="000000"/>
          <w:lang w:eastAsia="pt-BR"/>
        </w:rPr>
        <w:t> Na hipótese do item 10.4.3.3, o ÓRGÃO GERENCIADOR dará andamento ao procedimento, concedendo prazo para defesa prévia à empresa contratada, podendo</w:t>
      </w:r>
    </w:p>
    <w:p w14:paraId="1FA429CE"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p w14:paraId="4AC48999"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color w:val="000000"/>
          <w:lang w:eastAsia="pt-BR"/>
        </w:rPr>
        <w:t>decidir pela aplicação conjunta das sanções administrativas ou apenas da de multa, informando a unidade contratante ao final.</w:t>
      </w:r>
    </w:p>
    <w:p w14:paraId="47F59347"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10.5</w:t>
      </w:r>
      <w:r w:rsidRPr="00E66FE6">
        <w:rPr>
          <w:rFonts w:ascii="Calibri" w:eastAsia="Times New Roman" w:hAnsi="Calibri" w:cs="Calibri"/>
          <w:color w:val="000000"/>
          <w:lang w:eastAsia="pt-BR"/>
        </w:rPr>
        <w:t> Expirado o prazo de vigência da Ata de Registro de Preços, ou nos casos de cancelamento ou rescisão, a competência de análise e aplicação de todas as penalidades cabíveis são concentradas diretamente na CONTRATANTE.</w:t>
      </w:r>
    </w:p>
    <w:p w14:paraId="7C391544"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10.6</w:t>
      </w:r>
      <w:r w:rsidRPr="00E66FE6">
        <w:rPr>
          <w:rFonts w:ascii="Calibri" w:eastAsia="Times New Roman" w:hAnsi="Calibri" w:cs="Calibri"/>
          <w:color w:val="000000"/>
          <w:lang w:eastAsia="pt-BR"/>
        </w:rPr>
        <w:t> O prazo para pagamento das multas será de 5 (cinco) dias úteis a contar da intimação da empresa apenada.</w:t>
      </w:r>
    </w:p>
    <w:p w14:paraId="41568BA1"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10.7.1</w:t>
      </w:r>
      <w:r w:rsidRPr="00E66FE6">
        <w:rPr>
          <w:rFonts w:ascii="Calibri" w:eastAsia="Times New Roman" w:hAnsi="Calibri" w:cs="Calibri"/>
          <w:color w:val="000000"/>
          <w:lang w:eastAsia="pt-BR"/>
        </w:rPr>
        <w:t> A critério da CONTRATANTE, conforme o caso, e sendo possível, o valor devido será descontado da importância que a empresa tenha a receber da Prefeitura do Município de São Paulo ou por intermédio da retenção de créditos decorrentes do contrato até os limites do valor apurado, conforme dispõe o parágrafo único do artigo 55 do Decreto Municipal nº 44.279/2003.</w:t>
      </w:r>
    </w:p>
    <w:p w14:paraId="248EA343"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10.7.2</w:t>
      </w:r>
      <w:r w:rsidRPr="00E66FE6">
        <w:rPr>
          <w:rFonts w:ascii="Calibri" w:eastAsia="Times New Roman" w:hAnsi="Calibri" w:cs="Calibri"/>
          <w:color w:val="000000"/>
          <w:lang w:eastAsia="pt-BR"/>
        </w:rPr>
        <w:t> Não havendo pagamento pela empresa, o valor será inscrito como dívida ativa, sujeitando a devedora a processo judicial de execução.</w:t>
      </w:r>
    </w:p>
    <w:p w14:paraId="39E9E94E"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10.7.3</w:t>
      </w:r>
      <w:r w:rsidRPr="00E66FE6">
        <w:rPr>
          <w:rFonts w:ascii="Calibri" w:eastAsia="Times New Roman" w:hAnsi="Calibri" w:cs="Calibri"/>
          <w:color w:val="000000"/>
          <w:lang w:eastAsia="pt-BR"/>
        </w:rPr>
        <w:t xml:space="preserve"> As penalidades deverão ser registradas no Módulo de </w:t>
      </w:r>
      <w:proofErr w:type="spellStart"/>
      <w:r w:rsidRPr="00E66FE6">
        <w:rPr>
          <w:rFonts w:ascii="Calibri" w:eastAsia="Times New Roman" w:hAnsi="Calibri" w:cs="Calibri"/>
          <w:color w:val="000000"/>
          <w:lang w:eastAsia="pt-BR"/>
        </w:rPr>
        <w:t>Apenações</w:t>
      </w:r>
      <w:proofErr w:type="spellEnd"/>
      <w:r w:rsidRPr="00E66FE6">
        <w:rPr>
          <w:rFonts w:ascii="Calibri" w:eastAsia="Times New Roman" w:hAnsi="Calibri" w:cs="Calibri"/>
          <w:color w:val="000000"/>
          <w:lang w:eastAsia="pt-BR"/>
        </w:rPr>
        <w:t xml:space="preserve"> do Sistema Integrado de Gestão de Suprimentos e Serviços (SIGSS), conforme Portaria </w:t>
      </w:r>
      <w:proofErr w:type="spellStart"/>
      <w:r w:rsidRPr="00E66FE6">
        <w:rPr>
          <w:rFonts w:ascii="Calibri" w:eastAsia="Times New Roman" w:hAnsi="Calibri" w:cs="Calibri"/>
          <w:color w:val="000000"/>
          <w:lang w:eastAsia="pt-BR"/>
        </w:rPr>
        <w:t>Intersecretarial</w:t>
      </w:r>
      <w:proofErr w:type="spellEnd"/>
      <w:r w:rsidRPr="00E66FE6">
        <w:rPr>
          <w:rFonts w:ascii="Calibri" w:eastAsia="Times New Roman" w:hAnsi="Calibri" w:cs="Calibri"/>
          <w:color w:val="000000"/>
          <w:lang w:eastAsia="pt-BR"/>
        </w:rPr>
        <w:t xml:space="preserve"> 01/2015-SEMPLA/SF.</w:t>
      </w:r>
    </w:p>
    <w:p w14:paraId="2F4C222A"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CLÁUSULA DÉCIMA PRIMEIRA – DA FISCALIZAÇÃO DO CONTRATO</w:t>
      </w:r>
    </w:p>
    <w:p w14:paraId="079D0B8E"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11.1 </w:t>
      </w:r>
      <w:r w:rsidRPr="00E66FE6">
        <w:rPr>
          <w:rFonts w:ascii="Calibri" w:eastAsia="Times New Roman" w:hAnsi="Calibri" w:cs="Calibri"/>
          <w:color w:val="000000"/>
          <w:lang w:eastAsia="pt-BR"/>
        </w:rPr>
        <w:t>A fiscalização do contrato será exercida por intermédio de servidor oportunamente designado para tal finalidade, a quem competirá observar as atividades e os procedimentos necessários ao exercício das atribuições de fiscalização estabelecidas no Decreto Municipal nº 54.873/2014.</w:t>
      </w:r>
    </w:p>
    <w:p w14:paraId="6577BCAF"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lastRenderedPageBreak/>
        <w:t>11.2 </w:t>
      </w:r>
      <w:r w:rsidRPr="00E66FE6">
        <w:rPr>
          <w:rFonts w:ascii="Calibri" w:eastAsia="Times New Roman" w:hAnsi="Calibri" w:cs="Calibri"/>
          <w:color w:val="000000"/>
          <w:lang w:eastAsia="pt-BR"/>
        </w:rPr>
        <w:t xml:space="preserve">A fiscalização dos serviços pelo Contratante não exime nem diminui a completa responsabilidade da </w:t>
      </w:r>
      <w:proofErr w:type="spellStart"/>
      <w:r w:rsidRPr="00E66FE6">
        <w:rPr>
          <w:rFonts w:ascii="Calibri" w:eastAsia="Times New Roman" w:hAnsi="Calibri" w:cs="Calibri"/>
          <w:color w:val="000000"/>
          <w:lang w:eastAsia="pt-BR"/>
        </w:rPr>
        <w:t>Contratad</w:t>
      </w:r>
      <w:proofErr w:type="spellEnd"/>
      <w:r w:rsidRPr="00E66FE6">
        <w:rPr>
          <w:rFonts w:ascii="Calibri" w:eastAsia="Times New Roman" w:hAnsi="Calibri" w:cs="Calibri"/>
          <w:color w:val="000000"/>
          <w:lang w:eastAsia="pt-BR"/>
        </w:rPr>
        <w:t xml:space="preserve"> por qualquer inobservância ou omissão às cláusulas contratuais.</w:t>
      </w:r>
    </w:p>
    <w:p w14:paraId="7B18DC73"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CLÁUSULA DÉCIMA SEGUNDA - DISPOSIÇÕES FINAIS</w:t>
      </w:r>
    </w:p>
    <w:p w14:paraId="13D2309D"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12.1 </w:t>
      </w:r>
      <w:r w:rsidRPr="00E66FE6">
        <w:rPr>
          <w:rFonts w:ascii="Calibri" w:eastAsia="Times New Roman" w:hAnsi="Calibri" w:cs="Calibri"/>
          <w:color w:val="000000"/>
          <w:lang w:eastAsia="pt-BR"/>
        </w:rPr>
        <w:t>No ato da assinatura deste instrumento foram apresentados todos os documentos exigidos pelo item 11.6.2 do edital.</w:t>
      </w:r>
    </w:p>
    <w:p w14:paraId="59C6D04D"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12.1.1 </w:t>
      </w:r>
      <w:r w:rsidRPr="00E66FE6">
        <w:rPr>
          <w:rFonts w:ascii="Calibri" w:eastAsia="Times New Roman" w:hAnsi="Calibri" w:cs="Calibri"/>
          <w:color w:val="000000"/>
          <w:lang w:eastAsia="pt-BR"/>
        </w:rPr>
        <w:t>Serão aceitas como prova de regularidade certidões positivas com efeito de negativas e certidões positivas que noticiem em seu corpo que os débitos estão judicialmente garantidos ou com sua exigibilidade suspensa.</w:t>
      </w:r>
    </w:p>
    <w:p w14:paraId="62AB8531"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12.2 </w:t>
      </w:r>
      <w:r w:rsidRPr="00E66FE6">
        <w:rPr>
          <w:rFonts w:ascii="Calibri" w:eastAsia="Times New Roman" w:hAnsi="Calibri" w:cs="Calibri"/>
          <w:color w:val="000000"/>
          <w:lang w:eastAsia="pt-BR"/>
        </w:rPr>
        <w:t>A CONTRATADA comprovou que não possui pendências junto ao Cadastro Informativo Municipal – CADIN MUNICIPAL, por força da Lei Municipal nº 14.094/2005 e Decreto nº 47.096/2006, que disciplinam que a inclusão no CADIN impedirá a empresa de contratar com a Administração Municipal, bem como a ausência de apontamentos junto aos cadastros indicados na Instrução Normativa nº 2/2019-TCM, relacionados no item 11.8 e alíneas, do edital do Pregão Eletrônico nº ___/SEGES-COBES/2022.</w:t>
      </w:r>
    </w:p>
    <w:p w14:paraId="7776044E"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12.3 </w:t>
      </w:r>
      <w:r w:rsidRPr="00E66FE6">
        <w:rPr>
          <w:rFonts w:ascii="Calibri" w:eastAsia="Times New Roman" w:hAnsi="Calibri" w:cs="Calibri"/>
          <w:color w:val="000000"/>
          <w:lang w:eastAsia="pt-BR"/>
        </w:rPr>
        <w:t>Todas as comunicações, notificações, avisos ou pedidos, à CONTRATADA, sempre por escrito, concernentes ao cumprimento do presente contrato, serão dirigidos aos seguintes endereços eletrônicos (e-mail):</w:t>
      </w:r>
    </w:p>
    <w:p w14:paraId="0C31BC66"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color w:val="000000"/>
          <w:lang w:eastAsia="pt-BR"/>
        </w:rPr>
        <w:t>CONTRATADA: __________@__________</w:t>
      </w:r>
    </w:p>
    <w:p w14:paraId="0CE0C62C"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12.3.1 </w:t>
      </w:r>
      <w:r w:rsidRPr="00E66FE6">
        <w:rPr>
          <w:rFonts w:ascii="Calibri" w:eastAsia="Times New Roman" w:hAnsi="Calibri" w:cs="Calibri"/>
          <w:color w:val="000000"/>
          <w:lang w:eastAsia="pt-BR"/>
        </w:rPr>
        <w:t>As publicações no Diário Oficial somente ocorrerão nos casos exigidos pela legislação.</w:t>
      </w:r>
    </w:p>
    <w:p w14:paraId="5984D360"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12.4 </w:t>
      </w:r>
      <w:r w:rsidRPr="00E66FE6">
        <w:rPr>
          <w:rFonts w:ascii="Calibri" w:eastAsia="Times New Roman" w:hAnsi="Calibri" w:cs="Calibri"/>
          <w:color w:val="000000"/>
          <w:lang w:eastAsia="pt-BR"/>
        </w:rPr>
        <w:t>Para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14:paraId="3A96C834"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12.5 </w:t>
      </w:r>
      <w:r w:rsidRPr="00E66FE6">
        <w:rPr>
          <w:rFonts w:ascii="Calibri" w:eastAsia="Times New Roman" w:hAnsi="Calibri" w:cs="Calibri"/>
          <w:color w:val="000000"/>
          <w:lang w:eastAsia="pt-BR"/>
        </w:rPr>
        <w:t>É peça integrante do Contrato a Ata de Registro de Preços nº XXX/SEGES-COBES/2021, na qual constam as demais condições exigidas, conforme disposto no artigo 66 e seguintes da Lei Federal nº 8.666/1993, com nova redação dada pela Lei nº 8.883/1994.</w:t>
      </w:r>
    </w:p>
    <w:p w14:paraId="016FE8D3"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12.6 </w:t>
      </w:r>
      <w:r w:rsidRPr="00E66FE6">
        <w:rPr>
          <w:rFonts w:ascii="Calibri" w:eastAsia="Times New Roman" w:hAnsi="Calibri" w:cs="Calibri"/>
          <w:color w:val="000000"/>
          <w:lang w:eastAsia="pt-BR"/>
        </w:rPr>
        <w:t>Este Contrato observa a Lei Municipal nº 13.278/2002, as Leis Federais nº 8.666/1993 e nº 10.520/2002 e demais normas pertinentes.</w:t>
      </w:r>
    </w:p>
    <w:p w14:paraId="40D7295B"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12.7 </w:t>
      </w:r>
      <w:r w:rsidRPr="00E66FE6">
        <w:rPr>
          <w:rFonts w:ascii="Calibri" w:eastAsia="Times New Roman" w:hAnsi="Calibri" w:cs="Calibri"/>
          <w:color w:val="000000"/>
          <w:lang w:eastAsia="pt-BR"/>
        </w:rPr>
        <w:t>Nenhuma tolerância das partes quanto à falta de cumprimento de quaisquer das cláusulas do ajuste poderá ser entendida como aceitação, novação ou precedente.</w:t>
      </w:r>
    </w:p>
    <w:p w14:paraId="72C12D6B" w14:textId="77777777" w:rsidR="00E66FE6" w:rsidRPr="00E66FE6" w:rsidRDefault="00E66FE6" w:rsidP="00E66FE6">
      <w:pPr>
        <w:spacing w:before="240" w:after="12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12.8 </w:t>
      </w:r>
      <w:r w:rsidRPr="00E66FE6">
        <w:rPr>
          <w:rFonts w:ascii="Calibri" w:eastAsia="Times New Roman" w:hAnsi="Calibri" w:cs="Calibri"/>
          <w:color w:val="000000"/>
          <w:lang w:eastAsia="pt-BR"/>
        </w:rPr>
        <w:t>Fica eleito o foro do Município de São Paulo para dirimir quaisquer controvérsias decorrentes do presente ajuste.</w:t>
      </w:r>
    </w:p>
    <w:p w14:paraId="0B140F7D" w14:textId="77777777" w:rsidR="00E66FE6" w:rsidRPr="00E66FE6" w:rsidRDefault="00E66FE6" w:rsidP="00E66FE6">
      <w:pPr>
        <w:spacing w:before="240" w:after="75" w:line="240" w:lineRule="auto"/>
        <w:ind w:left="1140"/>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color w:val="000000"/>
          <w:lang w:eastAsia="pt-BR"/>
        </w:rPr>
        <w:lastRenderedPageBreak/>
        <w:t>E, por estarem assim justas e contratadas, foi lavrado este instrumento que, após lido, conferido e achado conforme vai assinado e rubricado em 02 (duas) vias de igual teor, pelas partes e 02 (duas) testemunhas abaixo identificadas.</w:t>
      </w:r>
    </w:p>
    <w:p w14:paraId="4E64FEAB" w14:textId="77777777" w:rsidR="00E66FE6" w:rsidRPr="00E66FE6" w:rsidRDefault="00E66FE6" w:rsidP="00E66FE6">
      <w:pPr>
        <w:spacing w:after="0" w:line="240" w:lineRule="auto"/>
        <w:ind w:left="2265" w:hanging="1134"/>
        <w:jc w:val="center"/>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p w14:paraId="45FB8B81" w14:textId="77777777" w:rsidR="00E66FE6" w:rsidRPr="00E66FE6" w:rsidRDefault="00E66FE6" w:rsidP="00E66FE6">
      <w:pPr>
        <w:spacing w:after="0" w:line="240" w:lineRule="auto"/>
        <w:ind w:left="2265" w:hanging="1134"/>
        <w:jc w:val="center"/>
        <w:rPr>
          <w:rFonts w:ascii="Times New Roman" w:eastAsia="Times New Roman" w:hAnsi="Times New Roman" w:cs="Times New Roman"/>
          <w:color w:val="000000"/>
          <w:sz w:val="27"/>
          <w:szCs w:val="27"/>
          <w:lang w:eastAsia="pt-BR"/>
        </w:rPr>
      </w:pPr>
      <w:r w:rsidRPr="00E66FE6">
        <w:rPr>
          <w:rFonts w:ascii="Calibri" w:eastAsia="Times New Roman" w:hAnsi="Calibri" w:cs="Calibri"/>
          <w:color w:val="000000"/>
          <w:lang w:eastAsia="pt-BR"/>
        </w:rPr>
        <w:t xml:space="preserve">São Paulo, _______ de _________________ </w:t>
      </w:r>
      <w:proofErr w:type="spellStart"/>
      <w:r w:rsidRPr="00E66FE6">
        <w:rPr>
          <w:rFonts w:ascii="Calibri" w:eastAsia="Times New Roman" w:hAnsi="Calibri" w:cs="Calibri"/>
          <w:color w:val="000000"/>
          <w:lang w:eastAsia="pt-BR"/>
        </w:rPr>
        <w:t>de</w:t>
      </w:r>
      <w:proofErr w:type="spellEnd"/>
      <w:r w:rsidRPr="00E66FE6">
        <w:rPr>
          <w:rFonts w:ascii="Calibri" w:eastAsia="Times New Roman" w:hAnsi="Calibri" w:cs="Calibri"/>
          <w:color w:val="000000"/>
          <w:lang w:eastAsia="pt-BR"/>
        </w:rPr>
        <w:t xml:space="preserve"> 202</w:t>
      </w:r>
      <w:r w:rsidR="00CD344B">
        <w:rPr>
          <w:rFonts w:ascii="Calibri" w:eastAsia="Times New Roman" w:hAnsi="Calibri" w:cs="Calibri"/>
          <w:color w:val="000000"/>
          <w:lang w:eastAsia="pt-BR"/>
        </w:rPr>
        <w:t>3</w:t>
      </w:r>
      <w:r w:rsidRPr="00E66FE6">
        <w:rPr>
          <w:rFonts w:ascii="Calibri" w:eastAsia="Times New Roman" w:hAnsi="Calibri" w:cs="Calibri"/>
          <w:color w:val="000000"/>
          <w:lang w:eastAsia="pt-BR"/>
        </w:rPr>
        <w:t>.</w:t>
      </w:r>
    </w:p>
    <w:p w14:paraId="0F5B8C8A" w14:textId="77777777" w:rsidR="00E66FE6" w:rsidRPr="00E66FE6" w:rsidRDefault="00E66FE6" w:rsidP="00E66FE6">
      <w:pPr>
        <w:spacing w:before="240" w:after="0" w:line="240" w:lineRule="auto"/>
        <w:ind w:left="2265" w:hanging="1134"/>
        <w:jc w:val="center"/>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p w14:paraId="2AD2B172" w14:textId="77777777" w:rsidR="00E66FE6" w:rsidRPr="00E66FE6" w:rsidRDefault="00E66FE6" w:rsidP="00E66FE6">
      <w:pPr>
        <w:spacing w:after="0" w:line="240" w:lineRule="auto"/>
        <w:ind w:left="2265" w:hanging="1134"/>
        <w:jc w:val="center"/>
        <w:rPr>
          <w:rFonts w:ascii="Times New Roman" w:eastAsia="Times New Roman" w:hAnsi="Times New Roman" w:cs="Times New Roman"/>
          <w:color w:val="000000"/>
          <w:sz w:val="27"/>
          <w:szCs w:val="27"/>
          <w:lang w:eastAsia="pt-BR"/>
        </w:rPr>
      </w:pPr>
      <w:r w:rsidRPr="00E66FE6">
        <w:rPr>
          <w:rFonts w:ascii="Calibri" w:eastAsia="Times New Roman" w:hAnsi="Calibri" w:cs="Calibri"/>
          <w:caps/>
          <w:color w:val="000000"/>
          <w:lang w:eastAsia="pt-BR"/>
        </w:rPr>
        <w:t>____________________________________</w:t>
      </w:r>
    </w:p>
    <w:p w14:paraId="2470E11C" w14:textId="77777777" w:rsidR="00E66FE6" w:rsidRPr="00E66FE6" w:rsidRDefault="00E66FE6" w:rsidP="00E66FE6">
      <w:pPr>
        <w:spacing w:before="240" w:after="0" w:line="240" w:lineRule="auto"/>
        <w:ind w:left="2265" w:hanging="1134"/>
        <w:jc w:val="center"/>
        <w:rPr>
          <w:rFonts w:ascii="Times New Roman" w:eastAsia="Times New Roman" w:hAnsi="Times New Roman" w:cs="Times New Roman"/>
          <w:color w:val="000000"/>
          <w:sz w:val="27"/>
          <w:szCs w:val="27"/>
          <w:lang w:eastAsia="pt-BR"/>
        </w:rPr>
      </w:pPr>
      <w:r w:rsidRPr="00E66FE6">
        <w:rPr>
          <w:rFonts w:ascii="Calibri" w:eastAsia="Times New Roman" w:hAnsi="Calibri" w:cs="Calibri"/>
          <w:color w:val="000000"/>
          <w:lang w:eastAsia="pt-BR"/>
        </w:rPr>
        <w:t>CONTRATANTE</w:t>
      </w:r>
    </w:p>
    <w:p w14:paraId="70D3CCD3" w14:textId="77777777" w:rsidR="00E66FE6" w:rsidRPr="00E66FE6" w:rsidRDefault="00E66FE6" w:rsidP="00E66FE6">
      <w:pPr>
        <w:spacing w:before="240" w:after="0" w:line="240" w:lineRule="auto"/>
        <w:ind w:left="2265" w:hanging="1134"/>
        <w:jc w:val="center"/>
        <w:rPr>
          <w:rFonts w:ascii="Times New Roman" w:eastAsia="Times New Roman" w:hAnsi="Times New Roman" w:cs="Times New Roman"/>
          <w:color w:val="000000"/>
          <w:sz w:val="27"/>
          <w:szCs w:val="27"/>
          <w:lang w:eastAsia="pt-BR"/>
        </w:rPr>
      </w:pPr>
      <w:r w:rsidRPr="00E66FE6">
        <w:rPr>
          <w:rFonts w:ascii="Calibri" w:eastAsia="Times New Roman" w:hAnsi="Calibri" w:cs="Calibri"/>
          <w:color w:val="000000"/>
          <w:lang w:eastAsia="pt-BR"/>
        </w:rPr>
        <w:t>________________________________</w:t>
      </w:r>
    </w:p>
    <w:p w14:paraId="14F5D89C" w14:textId="77777777" w:rsidR="00E66FE6" w:rsidRPr="00E66FE6" w:rsidRDefault="00E66FE6" w:rsidP="00E66FE6">
      <w:pPr>
        <w:spacing w:before="240" w:after="0" w:line="240" w:lineRule="auto"/>
        <w:ind w:left="2265" w:hanging="1134"/>
        <w:jc w:val="center"/>
        <w:rPr>
          <w:rFonts w:ascii="Times New Roman" w:eastAsia="Times New Roman" w:hAnsi="Times New Roman" w:cs="Times New Roman"/>
          <w:color w:val="000000"/>
          <w:sz w:val="27"/>
          <w:szCs w:val="27"/>
          <w:lang w:eastAsia="pt-BR"/>
        </w:rPr>
      </w:pPr>
      <w:r w:rsidRPr="00E66FE6">
        <w:rPr>
          <w:rFonts w:ascii="Calibri" w:eastAsia="Times New Roman" w:hAnsi="Calibri" w:cs="Calibri"/>
          <w:color w:val="000000"/>
          <w:lang w:eastAsia="pt-BR"/>
        </w:rPr>
        <w:t>CONTRATADO</w:t>
      </w:r>
    </w:p>
    <w:p w14:paraId="248DBDE2" w14:textId="77777777" w:rsidR="00E66FE6" w:rsidRPr="00E66FE6" w:rsidRDefault="00E66FE6" w:rsidP="00E66FE6">
      <w:pPr>
        <w:spacing w:before="240"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p w14:paraId="51E1DF73" w14:textId="77777777" w:rsidR="00E66FE6" w:rsidRPr="00E66FE6" w:rsidRDefault="00E66FE6" w:rsidP="00E66FE6">
      <w:pPr>
        <w:spacing w:before="240"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color w:val="000000"/>
          <w:u w:val="single"/>
          <w:lang w:eastAsia="pt-BR"/>
        </w:rPr>
        <w:t>TESTEMUNHAS</w:t>
      </w:r>
      <w:r w:rsidRPr="00E66FE6">
        <w:rPr>
          <w:rFonts w:ascii="Calibri" w:eastAsia="Times New Roman" w:hAnsi="Calibri" w:cs="Calibri"/>
          <w:color w:val="000000"/>
          <w:lang w:eastAsia="pt-BR"/>
        </w:rPr>
        <w:t>:</w:t>
      </w:r>
    </w:p>
    <w:p w14:paraId="452D7DC3" w14:textId="77777777" w:rsidR="00E66FE6" w:rsidRPr="00E66FE6" w:rsidRDefault="00E66FE6" w:rsidP="00E66FE6">
      <w:pPr>
        <w:spacing w:before="240"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p w14:paraId="24DC29B5" w14:textId="77777777" w:rsidR="00E66FE6" w:rsidRPr="00E66FE6" w:rsidRDefault="00E66FE6" w:rsidP="00E66FE6">
      <w:pPr>
        <w:spacing w:before="240"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color w:val="000000"/>
          <w:lang w:eastAsia="pt-BR"/>
        </w:rPr>
        <w:t>__________________________ ___________________________</w:t>
      </w:r>
    </w:p>
    <w:p w14:paraId="31BF2C90" w14:textId="77777777" w:rsidR="00E66FE6" w:rsidRPr="00E66FE6" w:rsidRDefault="00E66FE6" w:rsidP="00E66FE6">
      <w:pPr>
        <w:spacing w:before="240"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color w:val="000000"/>
          <w:lang w:eastAsia="pt-BR"/>
        </w:rPr>
        <w:t>Nome: Nome:</w:t>
      </w:r>
    </w:p>
    <w:p w14:paraId="091C213A" w14:textId="77777777" w:rsidR="00E66FE6" w:rsidRPr="00E66FE6" w:rsidRDefault="00E66FE6" w:rsidP="00E66FE6">
      <w:pPr>
        <w:spacing w:before="240"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color w:val="000000"/>
          <w:lang w:eastAsia="pt-BR"/>
        </w:rPr>
        <w:t>R.G. Nº: R.G. Nº:</w:t>
      </w:r>
    </w:p>
    <w:p w14:paraId="3E835728" w14:textId="77777777" w:rsidR="00E66FE6" w:rsidRPr="00E66FE6" w:rsidRDefault="00E66FE6" w:rsidP="00E66FE6">
      <w:pPr>
        <w:spacing w:before="15"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p w14:paraId="46FD6BF3" w14:textId="77777777" w:rsidR="00E66FE6" w:rsidRPr="00E66FE6" w:rsidRDefault="00E66FE6" w:rsidP="00E66FE6">
      <w:pPr>
        <w:spacing w:before="15"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p w14:paraId="0EEEC1AA" w14:textId="77777777" w:rsidR="00E66FE6" w:rsidRPr="00E66FE6" w:rsidRDefault="00E66FE6" w:rsidP="00E66FE6">
      <w:pPr>
        <w:spacing w:before="15"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p w14:paraId="19C7E312" w14:textId="77777777" w:rsidR="00E66FE6" w:rsidRPr="00E66FE6" w:rsidRDefault="00E66FE6" w:rsidP="00E66FE6">
      <w:pPr>
        <w:spacing w:before="15"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p w14:paraId="3E85448D" w14:textId="77777777" w:rsidR="00E66FE6" w:rsidRPr="00E66FE6" w:rsidRDefault="00E66FE6" w:rsidP="00E66FE6">
      <w:pPr>
        <w:spacing w:before="15"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p w14:paraId="70342F75" w14:textId="77777777" w:rsidR="00E66FE6" w:rsidRPr="00E66FE6" w:rsidRDefault="00E66FE6" w:rsidP="00E66FE6">
      <w:pPr>
        <w:spacing w:before="15"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p w14:paraId="0E6A004A" w14:textId="77777777" w:rsidR="00E66FE6" w:rsidRPr="00E66FE6" w:rsidRDefault="00E66FE6" w:rsidP="00E66FE6">
      <w:pPr>
        <w:spacing w:before="15"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p w14:paraId="47F07C36" w14:textId="77777777" w:rsidR="00E66FE6" w:rsidRDefault="00E66FE6" w:rsidP="00E66FE6">
      <w:pPr>
        <w:spacing w:before="15"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p w14:paraId="51D1727F" w14:textId="77777777" w:rsidR="005050E6" w:rsidRDefault="005050E6" w:rsidP="00E66FE6">
      <w:pPr>
        <w:spacing w:before="15" w:after="0" w:line="240" w:lineRule="auto"/>
        <w:ind w:left="1140" w:hanging="1134"/>
        <w:jc w:val="both"/>
        <w:rPr>
          <w:rFonts w:ascii="Times New Roman" w:eastAsia="Times New Roman" w:hAnsi="Times New Roman" w:cs="Times New Roman"/>
          <w:color w:val="000000"/>
          <w:sz w:val="27"/>
          <w:szCs w:val="27"/>
          <w:lang w:eastAsia="pt-BR"/>
        </w:rPr>
      </w:pPr>
    </w:p>
    <w:p w14:paraId="6B224767" w14:textId="77777777" w:rsidR="005050E6" w:rsidRDefault="005050E6" w:rsidP="00E66FE6">
      <w:pPr>
        <w:spacing w:before="15" w:after="0" w:line="240" w:lineRule="auto"/>
        <w:ind w:left="1140" w:hanging="1134"/>
        <w:jc w:val="both"/>
        <w:rPr>
          <w:rFonts w:ascii="Times New Roman" w:eastAsia="Times New Roman" w:hAnsi="Times New Roman" w:cs="Times New Roman"/>
          <w:color w:val="000000"/>
          <w:sz w:val="27"/>
          <w:szCs w:val="27"/>
          <w:lang w:eastAsia="pt-BR"/>
        </w:rPr>
      </w:pPr>
    </w:p>
    <w:p w14:paraId="1D1A2F62" w14:textId="77777777" w:rsidR="005050E6" w:rsidRDefault="005050E6" w:rsidP="00E66FE6">
      <w:pPr>
        <w:spacing w:before="15" w:after="0" w:line="240" w:lineRule="auto"/>
        <w:ind w:left="1140" w:hanging="1134"/>
        <w:jc w:val="both"/>
        <w:rPr>
          <w:rFonts w:ascii="Times New Roman" w:eastAsia="Times New Roman" w:hAnsi="Times New Roman" w:cs="Times New Roman"/>
          <w:color w:val="000000"/>
          <w:sz w:val="27"/>
          <w:szCs w:val="27"/>
          <w:lang w:eastAsia="pt-BR"/>
        </w:rPr>
      </w:pPr>
    </w:p>
    <w:p w14:paraId="10988AE9" w14:textId="77777777" w:rsidR="005050E6" w:rsidRDefault="005050E6" w:rsidP="00E66FE6">
      <w:pPr>
        <w:spacing w:before="15" w:after="0" w:line="240" w:lineRule="auto"/>
        <w:ind w:left="1140" w:hanging="1134"/>
        <w:jc w:val="both"/>
        <w:rPr>
          <w:rFonts w:ascii="Times New Roman" w:eastAsia="Times New Roman" w:hAnsi="Times New Roman" w:cs="Times New Roman"/>
          <w:color w:val="000000"/>
          <w:sz w:val="27"/>
          <w:szCs w:val="27"/>
          <w:lang w:eastAsia="pt-BR"/>
        </w:rPr>
      </w:pPr>
    </w:p>
    <w:p w14:paraId="4715CAFC" w14:textId="77777777" w:rsidR="005050E6" w:rsidRDefault="005050E6" w:rsidP="00E66FE6">
      <w:pPr>
        <w:spacing w:before="15" w:after="0" w:line="240" w:lineRule="auto"/>
        <w:ind w:left="1140" w:hanging="1134"/>
        <w:jc w:val="both"/>
        <w:rPr>
          <w:rFonts w:ascii="Times New Roman" w:eastAsia="Times New Roman" w:hAnsi="Times New Roman" w:cs="Times New Roman"/>
          <w:color w:val="000000"/>
          <w:sz w:val="27"/>
          <w:szCs w:val="27"/>
          <w:lang w:eastAsia="pt-BR"/>
        </w:rPr>
      </w:pPr>
    </w:p>
    <w:p w14:paraId="2A19042F" w14:textId="77777777" w:rsidR="005050E6" w:rsidRDefault="005050E6" w:rsidP="00E66FE6">
      <w:pPr>
        <w:spacing w:before="15" w:after="0" w:line="240" w:lineRule="auto"/>
        <w:ind w:left="1140" w:hanging="1134"/>
        <w:jc w:val="both"/>
        <w:rPr>
          <w:rFonts w:ascii="Times New Roman" w:eastAsia="Times New Roman" w:hAnsi="Times New Roman" w:cs="Times New Roman"/>
          <w:color w:val="000000"/>
          <w:sz w:val="27"/>
          <w:szCs w:val="27"/>
          <w:lang w:eastAsia="pt-BR"/>
        </w:rPr>
      </w:pPr>
    </w:p>
    <w:p w14:paraId="1CC2425D" w14:textId="77777777" w:rsidR="005050E6" w:rsidRPr="00E66FE6" w:rsidRDefault="005050E6" w:rsidP="00E66FE6">
      <w:pPr>
        <w:spacing w:before="15" w:after="0" w:line="240" w:lineRule="auto"/>
        <w:ind w:left="1140" w:hanging="1134"/>
        <w:jc w:val="both"/>
        <w:rPr>
          <w:rFonts w:ascii="Times New Roman" w:eastAsia="Times New Roman" w:hAnsi="Times New Roman" w:cs="Times New Roman"/>
          <w:color w:val="000000"/>
          <w:sz w:val="27"/>
          <w:szCs w:val="27"/>
          <w:lang w:eastAsia="pt-BR"/>
        </w:rPr>
      </w:pPr>
    </w:p>
    <w:p w14:paraId="0F6115FE" w14:textId="77777777" w:rsidR="00E66FE6" w:rsidRPr="00E66FE6" w:rsidRDefault="00E66FE6" w:rsidP="00E66FE6">
      <w:pPr>
        <w:spacing w:before="15"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p w14:paraId="4F32E632" w14:textId="77777777" w:rsidR="00E66FE6" w:rsidRPr="00E66FE6" w:rsidRDefault="00E66FE6" w:rsidP="00E66FE6">
      <w:pPr>
        <w:spacing w:before="15"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p w14:paraId="7EA6EE37" w14:textId="77777777" w:rsidR="00E66FE6" w:rsidRPr="00E66FE6" w:rsidRDefault="00E66FE6" w:rsidP="00E66FE6">
      <w:pPr>
        <w:spacing w:before="15"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p w14:paraId="2FE610BE" w14:textId="77777777" w:rsidR="00E66FE6" w:rsidRPr="00E66FE6" w:rsidRDefault="00E66FE6" w:rsidP="00E66FE6">
      <w:pPr>
        <w:spacing w:before="15"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p w14:paraId="664DE1EE" w14:textId="77777777" w:rsidR="00E66FE6" w:rsidRPr="00E66FE6" w:rsidRDefault="00E66FE6" w:rsidP="00E66FE6">
      <w:pPr>
        <w:spacing w:before="15"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p w14:paraId="3D9D4942" w14:textId="77777777" w:rsidR="00E66FE6" w:rsidRPr="00E66FE6" w:rsidRDefault="00E66FE6" w:rsidP="00E66FE6">
      <w:pPr>
        <w:spacing w:before="240"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p w14:paraId="2317BC2A" w14:textId="1B937B24" w:rsidR="00CD344B" w:rsidRPr="00E66FE6" w:rsidRDefault="00E66FE6" w:rsidP="00307BB9">
      <w:pPr>
        <w:spacing w:after="0" w:line="240" w:lineRule="auto"/>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lastRenderedPageBreak/>
        <w:t> </w:t>
      </w:r>
      <w:r w:rsidR="00CD344B">
        <w:rPr>
          <w:rFonts w:ascii="Calibri" w:eastAsia="Times New Roman" w:hAnsi="Calibri" w:cs="Calibri"/>
          <w:b/>
          <w:bCs/>
          <w:color w:val="000000"/>
          <w:lang w:eastAsia="pt-BR"/>
        </w:rPr>
        <w:t xml:space="preserve">PREGÃO ELETRÔNICO Nº: </w:t>
      </w:r>
      <w:r w:rsidR="005050E6">
        <w:rPr>
          <w:rFonts w:ascii="Calibri" w:eastAsia="Times New Roman" w:hAnsi="Calibri" w:cs="Calibri"/>
          <w:b/>
          <w:bCs/>
          <w:color w:val="000000"/>
          <w:lang w:eastAsia="pt-BR"/>
        </w:rPr>
        <w:t>03</w:t>
      </w:r>
      <w:r w:rsidR="00CD344B" w:rsidRPr="00E66FE6">
        <w:rPr>
          <w:rFonts w:ascii="Calibri" w:eastAsia="Times New Roman" w:hAnsi="Calibri" w:cs="Calibri"/>
          <w:b/>
          <w:bCs/>
          <w:color w:val="000000"/>
          <w:lang w:eastAsia="pt-BR"/>
        </w:rPr>
        <w:t>/</w:t>
      </w:r>
      <w:r w:rsidR="00CD344B">
        <w:rPr>
          <w:rFonts w:ascii="Calibri" w:eastAsia="Times New Roman" w:hAnsi="Calibri" w:cs="Calibri"/>
          <w:b/>
          <w:bCs/>
          <w:color w:val="000000"/>
          <w:lang w:eastAsia="pt-BR"/>
        </w:rPr>
        <w:t>2023-COBES</w:t>
      </w:r>
    </w:p>
    <w:p w14:paraId="16745B91" w14:textId="77777777" w:rsidR="00CD344B" w:rsidRPr="00E66FE6" w:rsidRDefault="00CD344B" w:rsidP="00CD344B">
      <w:pPr>
        <w:spacing w:after="0" w:line="240" w:lineRule="auto"/>
        <w:ind w:left="1425" w:hanging="1418"/>
        <w:jc w:val="both"/>
        <w:rPr>
          <w:rFonts w:ascii="Times New Roman" w:eastAsia="Times New Roman" w:hAnsi="Times New Roman" w:cs="Times New Roman"/>
          <w:color w:val="000000"/>
          <w:sz w:val="27"/>
          <w:szCs w:val="27"/>
          <w:lang w:eastAsia="pt-BR"/>
        </w:rPr>
      </w:pPr>
      <w:r>
        <w:rPr>
          <w:rFonts w:ascii="Calibri" w:eastAsia="Times New Roman" w:hAnsi="Calibri" w:cs="Calibri"/>
          <w:b/>
          <w:bCs/>
          <w:color w:val="000000"/>
          <w:lang w:eastAsia="pt-BR"/>
        </w:rPr>
        <w:t>PROCESSO: 6013.2022</w:t>
      </w:r>
      <w:r w:rsidRPr="00E66FE6">
        <w:rPr>
          <w:rFonts w:ascii="Calibri" w:eastAsia="Times New Roman" w:hAnsi="Calibri" w:cs="Calibri"/>
          <w:b/>
          <w:bCs/>
          <w:color w:val="000000"/>
          <w:lang w:eastAsia="pt-BR"/>
        </w:rPr>
        <w:t>/000</w:t>
      </w:r>
      <w:r>
        <w:rPr>
          <w:rFonts w:ascii="Calibri" w:eastAsia="Times New Roman" w:hAnsi="Calibri" w:cs="Calibri"/>
          <w:b/>
          <w:bCs/>
          <w:color w:val="000000"/>
          <w:lang w:eastAsia="pt-BR"/>
        </w:rPr>
        <w:t>3837-7</w:t>
      </w:r>
    </w:p>
    <w:p w14:paraId="11517E6F" w14:textId="77777777" w:rsidR="00CD344B" w:rsidRPr="00E66FE6" w:rsidRDefault="00CD344B" w:rsidP="00CD344B">
      <w:pPr>
        <w:spacing w:after="0" w:line="240" w:lineRule="auto"/>
        <w:ind w:left="1425" w:hanging="1418"/>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TIPO: MENOR PREÇO UNITÁRIO POR ITEM</w:t>
      </w:r>
    </w:p>
    <w:p w14:paraId="008B87C1" w14:textId="77777777" w:rsidR="00CD344B" w:rsidRPr="00E66FE6" w:rsidRDefault="00CD344B" w:rsidP="00CD344B">
      <w:pPr>
        <w:spacing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MODALIDADE: PREGÃO ELETRÔNICO</w:t>
      </w:r>
    </w:p>
    <w:p w14:paraId="7F851336" w14:textId="77777777" w:rsidR="00CD344B" w:rsidRPr="00E66FE6" w:rsidRDefault="00CD344B" w:rsidP="00CD344B">
      <w:pPr>
        <w:spacing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CRITÉRIO DE JULGAMENTO: MENOR PREÇO UNITÁRIO POR ITEM</w:t>
      </w:r>
    </w:p>
    <w:p w14:paraId="2A2F608B" w14:textId="77777777" w:rsidR="00CD344B" w:rsidRPr="00E66FE6" w:rsidRDefault="00CD344B" w:rsidP="00CD344B">
      <w:pPr>
        <w:spacing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OBJETO: </w:t>
      </w:r>
      <w:r w:rsidRPr="00E66FE6">
        <w:rPr>
          <w:rFonts w:ascii="Calibri" w:eastAsia="Times New Roman" w:hAnsi="Calibri" w:cs="Calibri"/>
          <w:color w:val="000000"/>
          <w:lang w:eastAsia="pt-BR"/>
        </w:rPr>
        <w:t>Registro de Preços para </w:t>
      </w:r>
      <w:r w:rsidRPr="00E66FE6">
        <w:rPr>
          <w:rFonts w:ascii="Calibri" w:eastAsia="Times New Roman" w:hAnsi="Calibri" w:cs="Calibri"/>
          <w:b/>
          <w:bCs/>
          <w:color w:val="000000"/>
          <w:lang w:eastAsia="pt-BR"/>
        </w:rPr>
        <w:t>fornecimento de Gás Liquefeito de Petróleo – G.L.P Envasado – Botijão </w:t>
      </w:r>
      <w:r w:rsidRPr="00E66FE6">
        <w:rPr>
          <w:rFonts w:ascii="Calibri" w:eastAsia="Times New Roman" w:hAnsi="Calibri" w:cs="Calibri"/>
          <w:color w:val="000000"/>
          <w:lang w:eastAsia="pt-BR"/>
        </w:rPr>
        <w:t>para a PMSP</w:t>
      </w:r>
      <w:r w:rsidRPr="00E66FE6">
        <w:rPr>
          <w:rFonts w:ascii="Calibri" w:eastAsia="Times New Roman" w:hAnsi="Calibri" w:cs="Calibri"/>
          <w:b/>
          <w:bCs/>
          <w:color w:val="000000"/>
          <w:lang w:eastAsia="pt-BR"/>
        </w:rPr>
        <w:t>, conforme especificações constantes do Anexo I deste Edital.</w:t>
      </w:r>
    </w:p>
    <w:p w14:paraId="18840F38" w14:textId="77777777" w:rsidR="00E66FE6" w:rsidRPr="00E66FE6" w:rsidRDefault="00E66FE6" w:rsidP="00E66FE6">
      <w:pPr>
        <w:spacing w:before="15"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p w14:paraId="15BD826E" w14:textId="77777777" w:rsidR="00E66FE6" w:rsidRPr="00E66FE6" w:rsidRDefault="00E66FE6" w:rsidP="00E66FE6">
      <w:pPr>
        <w:spacing w:before="15" w:after="0" w:line="240" w:lineRule="auto"/>
        <w:ind w:left="1140" w:hanging="1134"/>
        <w:jc w:val="center"/>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ANEXO VII</w:t>
      </w:r>
    </w:p>
    <w:p w14:paraId="57FC8469" w14:textId="77777777" w:rsidR="00E66FE6" w:rsidRPr="00E66FE6" w:rsidRDefault="00E66FE6" w:rsidP="00E66FE6">
      <w:pPr>
        <w:spacing w:before="15" w:after="0" w:line="240" w:lineRule="auto"/>
        <w:ind w:left="1140" w:hanging="1134"/>
        <w:jc w:val="center"/>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CRITÉRIOS DE ANÁLISE ECONÔMICO-FINANCEIRA</w:t>
      </w:r>
    </w:p>
    <w:p w14:paraId="6C05A769" w14:textId="77777777" w:rsidR="00E66FE6" w:rsidRPr="00E66FE6" w:rsidRDefault="00E66FE6" w:rsidP="00E66FE6">
      <w:pPr>
        <w:spacing w:before="15" w:after="0" w:line="240" w:lineRule="auto"/>
        <w:ind w:left="1140" w:hanging="1134"/>
        <w:jc w:val="center"/>
        <w:rPr>
          <w:rFonts w:ascii="Times New Roman" w:eastAsia="Times New Roman" w:hAnsi="Times New Roman" w:cs="Times New Roman"/>
          <w:color w:val="000000"/>
          <w:sz w:val="27"/>
          <w:szCs w:val="27"/>
          <w:lang w:eastAsia="pt-BR"/>
        </w:rPr>
      </w:pPr>
      <w:r w:rsidRPr="00E66FE6">
        <w:rPr>
          <w:rFonts w:ascii="Calibri" w:eastAsia="Times New Roman" w:hAnsi="Calibri" w:cs="Calibri"/>
          <w:color w:val="000000"/>
          <w:lang w:eastAsia="pt-BR"/>
        </w:rPr>
        <w:t>(BALANÇO PATRIMONIAL)</w:t>
      </w:r>
    </w:p>
    <w:p w14:paraId="104F736F" w14:textId="77777777" w:rsidR="00E66FE6" w:rsidRPr="00E66FE6" w:rsidRDefault="00E66FE6" w:rsidP="00E66FE6">
      <w:pPr>
        <w:spacing w:before="15" w:after="0" w:line="240" w:lineRule="auto"/>
        <w:ind w:left="1140" w:hanging="1134"/>
        <w:jc w:val="center"/>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p w14:paraId="5B97C2B9" w14:textId="77777777" w:rsidR="00E66FE6" w:rsidRPr="00E66FE6" w:rsidRDefault="00E66FE6" w:rsidP="00E66FE6">
      <w:pPr>
        <w:spacing w:before="15"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1.</w:t>
      </w:r>
      <w:r w:rsidRPr="00E66FE6">
        <w:rPr>
          <w:rFonts w:ascii="Calibri" w:eastAsia="Times New Roman" w:hAnsi="Calibri" w:cs="Calibri"/>
          <w:color w:val="000000"/>
          <w:lang w:eastAsia="pt-BR"/>
        </w:rPr>
        <w:t>A situação econômica e financeira da licitante será aferida mediante a apresentação do balanço patrimonial do exercício anterior ao da realização do certame licitatório e dos índices de: Liquidez Geral (LG), Liquidez Corrente (LC), e Solvência Geral (SG).</w:t>
      </w:r>
    </w:p>
    <w:p w14:paraId="4C1EE185" w14:textId="77777777" w:rsidR="00E66FE6" w:rsidRPr="00E66FE6" w:rsidRDefault="00E66FE6" w:rsidP="00E66FE6">
      <w:pPr>
        <w:spacing w:before="15"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3315"/>
        <w:gridCol w:w="284"/>
        <w:gridCol w:w="3856"/>
        <w:gridCol w:w="284"/>
        <w:gridCol w:w="390"/>
        <w:gridCol w:w="585"/>
      </w:tblGrid>
      <w:tr w:rsidR="00E66FE6" w:rsidRPr="00E66FE6" w14:paraId="5A625EC6" w14:textId="77777777" w:rsidTr="09FB6CD0">
        <w:trPr>
          <w:trHeight w:val="300"/>
        </w:trPr>
        <w:tc>
          <w:tcPr>
            <w:tcW w:w="3315" w:type="dxa"/>
            <w:vMerge w:val="restart"/>
            <w:tcMar>
              <w:top w:w="0" w:type="dxa"/>
              <w:left w:w="105" w:type="dxa"/>
              <w:bottom w:w="0" w:type="dxa"/>
              <w:right w:w="105" w:type="dxa"/>
            </w:tcMar>
            <w:vAlign w:val="center"/>
            <w:hideMark/>
          </w:tcPr>
          <w:p w14:paraId="6FE8041E" w14:textId="77777777" w:rsidR="00E66FE6" w:rsidRPr="00E66FE6" w:rsidRDefault="00E66FE6" w:rsidP="00E66FE6">
            <w:pPr>
              <w:spacing w:before="15"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u w:val="single"/>
                <w:lang w:eastAsia="pt-BR"/>
              </w:rPr>
              <w:t>Índice de Liquidez Geral (LG)</w:t>
            </w:r>
            <w:r w:rsidRPr="00E66FE6">
              <w:rPr>
                <w:rFonts w:ascii="Calibri" w:eastAsia="Times New Roman" w:hAnsi="Calibri" w:cs="Calibri"/>
                <w:color w:val="000000"/>
                <w:u w:val="single"/>
                <w:lang w:eastAsia="pt-BR"/>
              </w:rPr>
              <w:t>:</w:t>
            </w:r>
          </w:p>
        </w:tc>
        <w:tc>
          <w:tcPr>
            <w:tcW w:w="0" w:type="auto"/>
            <w:vMerge w:val="restart"/>
            <w:tcMar>
              <w:top w:w="0" w:type="dxa"/>
              <w:left w:w="105" w:type="dxa"/>
              <w:bottom w:w="0" w:type="dxa"/>
              <w:right w:w="105" w:type="dxa"/>
            </w:tcMar>
            <w:vAlign w:val="center"/>
            <w:hideMark/>
          </w:tcPr>
          <w:p w14:paraId="0A24AB7A" w14:textId="77777777" w:rsidR="00E66FE6" w:rsidRPr="00E66FE6" w:rsidRDefault="00E66FE6" w:rsidP="00E66FE6">
            <w:pPr>
              <w:spacing w:before="15"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tc>
        <w:tc>
          <w:tcPr>
            <w:tcW w:w="0" w:type="auto"/>
            <w:tcBorders>
              <w:top w:val="nil"/>
              <w:left w:val="nil"/>
              <w:bottom w:val="single" w:sz="6" w:space="0" w:color="000000" w:themeColor="text1"/>
              <w:right w:val="nil"/>
            </w:tcBorders>
            <w:tcMar>
              <w:top w:w="0" w:type="dxa"/>
              <w:left w:w="105" w:type="dxa"/>
              <w:bottom w:w="0" w:type="dxa"/>
              <w:right w:w="105" w:type="dxa"/>
            </w:tcMar>
            <w:vAlign w:val="center"/>
            <w:hideMark/>
          </w:tcPr>
          <w:p w14:paraId="04075A30" w14:textId="77777777" w:rsidR="00E66FE6" w:rsidRPr="00E66FE6" w:rsidRDefault="00E66FE6" w:rsidP="00E66FE6">
            <w:pPr>
              <w:spacing w:before="15"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i/>
                <w:iCs/>
                <w:color w:val="000000"/>
                <w:u w:val="single"/>
                <w:lang w:eastAsia="pt-BR"/>
              </w:rPr>
              <w:t>Ativo Circulante + Ativo Realizável à Longo</w:t>
            </w:r>
          </w:p>
        </w:tc>
        <w:tc>
          <w:tcPr>
            <w:tcW w:w="0" w:type="auto"/>
            <w:vMerge w:val="restart"/>
            <w:tcMar>
              <w:top w:w="0" w:type="dxa"/>
              <w:left w:w="105" w:type="dxa"/>
              <w:bottom w:w="0" w:type="dxa"/>
              <w:right w:w="105" w:type="dxa"/>
            </w:tcMar>
            <w:vAlign w:val="center"/>
            <w:hideMark/>
          </w:tcPr>
          <w:p w14:paraId="06B0BD7B" w14:textId="77777777" w:rsidR="00E66FE6" w:rsidRPr="00E66FE6" w:rsidRDefault="00E66FE6" w:rsidP="00E66FE6">
            <w:pPr>
              <w:spacing w:before="15"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tc>
        <w:tc>
          <w:tcPr>
            <w:tcW w:w="390" w:type="dxa"/>
            <w:vMerge w:val="restart"/>
            <w:tcMar>
              <w:top w:w="0" w:type="dxa"/>
              <w:left w:w="105" w:type="dxa"/>
              <w:bottom w:w="0" w:type="dxa"/>
              <w:right w:w="105" w:type="dxa"/>
            </w:tcMar>
            <w:vAlign w:val="center"/>
            <w:hideMark/>
          </w:tcPr>
          <w:p w14:paraId="5563BB8A" w14:textId="77777777" w:rsidR="00E66FE6" w:rsidRPr="00E66FE6" w:rsidRDefault="00E66FE6" w:rsidP="00E66FE6">
            <w:pPr>
              <w:spacing w:before="15"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u w:val="single"/>
                <w:lang w:eastAsia="pt-BR"/>
              </w:rPr>
              <w:t>≥</w:t>
            </w:r>
          </w:p>
        </w:tc>
        <w:tc>
          <w:tcPr>
            <w:tcW w:w="585" w:type="dxa"/>
            <w:vMerge w:val="restart"/>
            <w:tcMar>
              <w:top w:w="0" w:type="dxa"/>
              <w:left w:w="105" w:type="dxa"/>
              <w:bottom w:w="0" w:type="dxa"/>
              <w:right w:w="105" w:type="dxa"/>
            </w:tcMar>
            <w:vAlign w:val="center"/>
            <w:hideMark/>
          </w:tcPr>
          <w:p w14:paraId="065D2414" w14:textId="77777777" w:rsidR="00E66FE6" w:rsidRPr="00E66FE6" w:rsidRDefault="00E66FE6" w:rsidP="00E66FE6">
            <w:pPr>
              <w:spacing w:before="15"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u w:val="single"/>
                <w:lang w:eastAsia="pt-BR"/>
              </w:rPr>
              <w:t>1</w:t>
            </w:r>
          </w:p>
        </w:tc>
      </w:tr>
      <w:tr w:rsidR="00E66FE6" w:rsidRPr="00E66FE6" w14:paraId="410B51C5" w14:textId="77777777" w:rsidTr="09FB6CD0">
        <w:trPr>
          <w:trHeight w:val="300"/>
        </w:trPr>
        <w:tc>
          <w:tcPr>
            <w:tcW w:w="0" w:type="auto"/>
            <w:vMerge/>
            <w:vAlign w:val="center"/>
            <w:hideMark/>
          </w:tcPr>
          <w:p w14:paraId="62EBF9A1" w14:textId="77777777" w:rsidR="00E66FE6" w:rsidRPr="00E66FE6" w:rsidRDefault="00E66FE6" w:rsidP="00E66FE6">
            <w:pPr>
              <w:spacing w:after="0" w:line="240" w:lineRule="auto"/>
              <w:rPr>
                <w:rFonts w:ascii="Times New Roman" w:eastAsia="Times New Roman" w:hAnsi="Times New Roman" w:cs="Times New Roman"/>
                <w:color w:val="000000"/>
                <w:sz w:val="27"/>
                <w:szCs w:val="27"/>
                <w:lang w:eastAsia="pt-BR"/>
              </w:rPr>
            </w:pPr>
          </w:p>
        </w:tc>
        <w:tc>
          <w:tcPr>
            <w:tcW w:w="0" w:type="auto"/>
            <w:vMerge/>
            <w:vAlign w:val="center"/>
            <w:hideMark/>
          </w:tcPr>
          <w:p w14:paraId="0C6C2CD5" w14:textId="77777777" w:rsidR="00E66FE6" w:rsidRPr="00E66FE6" w:rsidRDefault="00E66FE6" w:rsidP="00E66FE6">
            <w:pPr>
              <w:spacing w:after="0" w:line="240" w:lineRule="auto"/>
              <w:rPr>
                <w:rFonts w:ascii="Times New Roman" w:eastAsia="Times New Roman" w:hAnsi="Times New Roman" w:cs="Times New Roman"/>
                <w:color w:val="000000"/>
                <w:sz w:val="27"/>
                <w:szCs w:val="27"/>
                <w:lang w:eastAsia="pt-BR"/>
              </w:rPr>
            </w:pPr>
          </w:p>
        </w:tc>
        <w:tc>
          <w:tcPr>
            <w:tcW w:w="0" w:type="auto"/>
            <w:tcBorders>
              <w:top w:val="nil"/>
              <w:left w:val="nil"/>
              <w:bottom w:val="nil"/>
              <w:right w:val="nil"/>
            </w:tcBorders>
            <w:tcMar>
              <w:top w:w="0" w:type="dxa"/>
              <w:left w:w="105" w:type="dxa"/>
              <w:bottom w:w="0" w:type="dxa"/>
              <w:right w:w="105" w:type="dxa"/>
            </w:tcMar>
            <w:vAlign w:val="center"/>
            <w:hideMark/>
          </w:tcPr>
          <w:p w14:paraId="0D5B6F41" w14:textId="77777777" w:rsidR="00E66FE6" w:rsidRPr="00E66FE6" w:rsidRDefault="00E66FE6" w:rsidP="00E66FE6">
            <w:pPr>
              <w:spacing w:before="15"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i/>
                <w:iCs/>
                <w:color w:val="000000"/>
                <w:u w:val="single"/>
                <w:lang w:eastAsia="pt-BR"/>
              </w:rPr>
              <w:t>Passivo Circulante + Passivo Não Circulante</w:t>
            </w:r>
          </w:p>
        </w:tc>
        <w:tc>
          <w:tcPr>
            <w:tcW w:w="0" w:type="auto"/>
            <w:vMerge/>
            <w:vAlign w:val="center"/>
            <w:hideMark/>
          </w:tcPr>
          <w:p w14:paraId="709E88E4" w14:textId="77777777" w:rsidR="00E66FE6" w:rsidRPr="00E66FE6" w:rsidRDefault="00E66FE6" w:rsidP="00E66FE6">
            <w:pPr>
              <w:spacing w:after="0" w:line="240" w:lineRule="auto"/>
              <w:rPr>
                <w:rFonts w:ascii="Times New Roman" w:eastAsia="Times New Roman" w:hAnsi="Times New Roman" w:cs="Times New Roman"/>
                <w:color w:val="000000"/>
                <w:sz w:val="27"/>
                <w:szCs w:val="27"/>
                <w:lang w:eastAsia="pt-BR"/>
              </w:rPr>
            </w:pPr>
          </w:p>
        </w:tc>
        <w:tc>
          <w:tcPr>
            <w:tcW w:w="0" w:type="auto"/>
            <w:vMerge/>
            <w:vAlign w:val="center"/>
            <w:hideMark/>
          </w:tcPr>
          <w:p w14:paraId="508C98E9" w14:textId="77777777" w:rsidR="00E66FE6" w:rsidRPr="00E66FE6" w:rsidRDefault="00E66FE6" w:rsidP="00E66FE6">
            <w:pPr>
              <w:spacing w:after="0" w:line="240" w:lineRule="auto"/>
              <w:rPr>
                <w:rFonts w:ascii="Times New Roman" w:eastAsia="Times New Roman" w:hAnsi="Times New Roman" w:cs="Times New Roman"/>
                <w:color w:val="000000"/>
                <w:sz w:val="27"/>
                <w:szCs w:val="27"/>
                <w:lang w:eastAsia="pt-BR"/>
              </w:rPr>
            </w:pPr>
          </w:p>
        </w:tc>
        <w:tc>
          <w:tcPr>
            <w:tcW w:w="0" w:type="auto"/>
            <w:vMerge/>
            <w:vAlign w:val="center"/>
            <w:hideMark/>
          </w:tcPr>
          <w:p w14:paraId="779F8E76" w14:textId="77777777" w:rsidR="00E66FE6" w:rsidRPr="00E66FE6" w:rsidRDefault="00E66FE6" w:rsidP="00E66FE6">
            <w:pPr>
              <w:spacing w:after="0" w:line="240" w:lineRule="auto"/>
              <w:rPr>
                <w:rFonts w:ascii="Times New Roman" w:eastAsia="Times New Roman" w:hAnsi="Times New Roman" w:cs="Times New Roman"/>
                <w:color w:val="000000"/>
                <w:sz w:val="27"/>
                <w:szCs w:val="27"/>
                <w:lang w:eastAsia="pt-BR"/>
              </w:rPr>
            </w:pPr>
          </w:p>
        </w:tc>
      </w:tr>
    </w:tbl>
    <w:p w14:paraId="3CB54525" w14:textId="77777777" w:rsidR="00E66FE6" w:rsidRPr="00E66FE6" w:rsidRDefault="00E66FE6" w:rsidP="00E66FE6">
      <w:pPr>
        <w:spacing w:before="15"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p w14:paraId="7E0BA9E3" w14:textId="77777777" w:rsidR="00E66FE6" w:rsidRPr="00E66FE6" w:rsidRDefault="00E66FE6" w:rsidP="00E66FE6">
      <w:pPr>
        <w:spacing w:before="15"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tbl>
      <w:tblPr>
        <w:tblW w:w="9135" w:type="dxa"/>
        <w:tblCellMar>
          <w:top w:w="15" w:type="dxa"/>
          <w:left w:w="15" w:type="dxa"/>
          <w:bottom w:w="15" w:type="dxa"/>
          <w:right w:w="15" w:type="dxa"/>
        </w:tblCellMar>
        <w:tblLook w:val="04A0" w:firstRow="1" w:lastRow="0" w:firstColumn="1" w:lastColumn="0" w:noHBand="0" w:noVBand="1"/>
      </w:tblPr>
      <w:tblGrid>
        <w:gridCol w:w="3458"/>
        <w:gridCol w:w="284"/>
        <w:gridCol w:w="4139"/>
        <w:gridCol w:w="284"/>
        <w:gridCol w:w="389"/>
        <w:gridCol w:w="581"/>
      </w:tblGrid>
      <w:tr w:rsidR="00E66FE6" w:rsidRPr="00E66FE6" w14:paraId="1480DA51" w14:textId="77777777" w:rsidTr="09FB6CD0">
        <w:trPr>
          <w:trHeight w:val="300"/>
        </w:trPr>
        <w:tc>
          <w:tcPr>
            <w:tcW w:w="3495" w:type="dxa"/>
            <w:vMerge w:val="restart"/>
            <w:tcMar>
              <w:top w:w="0" w:type="dxa"/>
              <w:left w:w="105" w:type="dxa"/>
              <w:bottom w:w="0" w:type="dxa"/>
              <w:right w:w="105" w:type="dxa"/>
            </w:tcMar>
            <w:vAlign w:val="center"/>
            <w:hideMark/>
          </w:tcPr>
          <w:p w14:paraId="2F58C69B" w14:textId="77777777" w:rsidR="00E66FE6" w:rsidRPr="00E66FE6" w:rsidRDefault="00E66FE6" w:rsidP="00E66FE6">
            <w:pPr>
              <w:spacing w:before="15"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u w:val="single"/>
                <w:lang w:eastAsia="pt-BR"/>
              </w:rPr>
              <w:t>Índice de Liquidez Corrente (LC)</w:t>
            </w:r>
            <w:r w:rsidRPr="00E66FE6">
              <w:rPr>
                <w:rFonts w:ascii="Calibri" w:eastAsia="Times New Roman" w:hAnsi="Calibri" w:cs="Calibri"/>
                <w:color w:val="000000"/>
                <w:u w:val="single"/>
                <w:lang w:eastAsia="pt-BR"/>
              </w:rPr>
              <w:t>:</w:t>
            </w:r>
          </w:p>
        </w:tc>
        <w:tc>
          <w:tcPr>
            <w:tcW w:w="0" w:type="auto"/>
            <w:vMerge w:val="restart"/>
            <w:tcMar>
              <w:top w:w="0" w:type="dxa"/>
              <w:left w:w="105" w:type="dxa"/>
              <w:bottom w:w="0" w:type="dxa"/>
              <w:right w:w="105" w:type="dxa"/>
            </w:tcMar>
            <w:vAlign w:val="center"/>
            <w:hideMark/>
          </w:tcPr>
          <w:p w14:paraId="652F5E9B" w14:textId="77777777" w:rsidR="00E66FE6" w:rsidRPr="00E66FE6" w:rsidRDefault="00E66FE6" w:rsidP="00E66FE6">
            <w:pPr>
              <w:spacing w:before="15"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tc>
        <w:tc>
          <w:tcPr>
            <w:tcW w:w="4185" w:type="dxa"/>
            <w:tcBorders>
              <w:top w:val="nil"/>
              <w:left w:val="nil"/>
              <w:bottom w:val="single" w:sz="6" w:space="0" w:color="000000" w:themeColor="text1"/>
              <w:right w:val="nil"/>
            </w:tcBorders>
            <w:tcMar>
              <w:top w:w="0" w:type="dxa"/>
              <w:left w:w="105" w:type="dxa"/>
              <w:bottom w:w="0" w:type="dxa"/>
              <w:right w:w="105" w:type="dxa"/>
            </w:tcMar>
            <w:vAlign w:val="center"/>
            <w:hideMark/>
          </w:tcPr>
          <w:p w14:paraId="78BA0E5F" w14:textId="77777777" w:rsidR="00E66FE6" w:rsidRPr="00E66FE6" w:rsidRDefault="00E66FE6" w:rsidP="00E66FE6">
            <w:pPr>
              <w:spacing w:before="15"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i/>
                <w:iCs/>
                <w:color w:val="000000"/>
                <w:u w:val="single"/>
                <w:lang w:eastAsia="pt-BR"/>
              </w:rPr>
              <w:t>Ativo Circulante</w:t>
            </w:r>
          </w:p>
        </w:tc>
        <w:tc>
          <w:tcPr>
            <w:tcW w:w="0" w:type="auto"/>
            <w:vMerge w:val="restart"/>
            <w:tcMar>
              <w:top w:w="0" w:type="dxa"/>
              <w:left w:w="105" w:type="dxa"/>
              <w:bottom w:w="0" w:type="dxa"/>
              <w:right w:w="105" w:type="dxa"/>
            </w:tcMar>
            <w:vAlign w:val="center"/>
            <w:hideMark/>
          </w:tcPr>
          <w:p w14:paraId="6008BDD0" w14:textId="77777777" w:rsidR="00E66FE6" w:rsidRPr="00E66FE6" w:rsidRDefault="00E66FE6" w:rsidP="00E66FE6">
            <w:pPr>
              <w:spacing w:before="15"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tc>
        <w:tc>
          <w:tcPr>
            <w:tcW w:w="390" w:type="dxa"/>
            <w:vMerge w:val="restart"/>
            <w:tcMar>
              <w:top w:w="0" w:type="dxa"/>
              <w:left w:w="105" w:type="dxa"/>
              <w:bottom w:w="0" w:type="dxa"/>
              <w:right w:w="105" w:type="dxa"/>
            </w:tcMar>
            <w:vAlign w:val="center"/>
            <w:hideMark/>
          </w:tcPr>
          <w:p w14:paraId="369DA037" w14:textId="77777777" w:rsidR="00E66FE6" w:rsidRPr="00E66FE6" w:rsidRDefault="00E66FE6" w:rsidP="00E66FE6">
            <w:pPr>
              <w:spacing w:before="15"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u w:val="single"/>
                <w:lang w:eastAsia="pt-BR"/>
              </w:rPr>
              <w:t>≥</w:t>
            </w:r>
          </w:p>
        </w:tc>
        <w:tc>
          <w:tcPr>
            <w:tcW w:w="585" w:type="dxa"/>
            <w:vMerge w:val="restart"/>
            <w:tcMar>
              <w:top w:w="0" w:type="dxa"/>
              <w:left w:w="105" w:type="dxa"/>
              <w:bottom w:w="0" w:type="dxa"/>
              <w:right w:w="105" w:type="dxa"/>
            </w:tcMar>
            <w:vAlign w:val="center"/>
            <w:hideMark/>
          </w:tcPr>
          <w:p w14:paraId="2E32D521" w14:textId="77777777" w:rsidR="00E66FE6" w:rsidRPr="00E66FE6" w:rsidRDefault="00E66FE6" w:rsidP="00E66FE6">
            <w:pPr>
              <w:spacing w:before="15"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u w:val="single"/>
                <w:lang w:eastAsia="pt-BR"/>
              </w:rPr>
              <w:t>1</w:t>
            </w:r>
          </w:p>
        </w:tc>
      </w:tr>
      <w:tr w:rsidR="00E66FE6" w:rsidRPr="00E66FE6" w14:paraId="04270998" w14:textId="77777777" w:rsidTr="09FB6CD0">
        <w:trPr>
          <w:trHeight w:val="300"/>
        </w:trPr>
        <w:tc>
          <w:tcPr>
            <w:tcW w:w="0" w:type="auto"/>
            <w:vMerge/>
            <w:vAlign w:val="center"/>
            <w:hideMark/>
          </w:tcPr>
          <w:p w14:paraId="7818863E" w14:textId="77777777" w:rsidR="00E66FE6" w:rsidRPr="00E66FE6" w:rsidRDefault="00E66FE6" w:rsidP="00E66FE6">
            <w:pPr>
              <w:spacing w:after="0" w:line="240" w:lineRule="auto"/>
              <w:rPr>
                <w:rFonts w:ascii="Times New Roman" w:eastAsia="Times New Roman" w:hAnsi="Times New Roman" w:cs="Times New Roman"/>
                <w:color w:val="000000"/>
                <w:sz w:val="27"/>
                <w:szCs w:val="27"/>
                <w:lang w:eastAsia="pt-BR"/>
              </w:rPr>
            </w:pPr>
          </w:p>
        </w:tc>
        <w:tc>
          <w:tcPr>
            <w:tcW w:w="0" w:type="auto"/>
            <w:vMerge/>
            <w:vAlign w:val="center"/>
            <w:hideMark/>
          </w:tcPr>
          <w:p w14:paraId="44F69B9A" w14:textId="77777777" w:rsidR="00E66FE6" w:rsidRPr="00E66FE6" w:rsidRDefault="00E66FE6" w:rsidP="00E66FE6">
            <w:pPr>
              <w:spacing w:after="0" w:line="240" w:lineRule="auto"/>
              <w:rPr>
                <w:rFonts w:ascii="Times New Roman" w:eastAsia="Times New Roman" w:hAnsi="Times New Roman" w:cs="Times New Roman"/>
                <w:color w:val="000000"/>
                <w:sz w:val="27"/>
                <w:szCs w:val="27"/>
                <w:lang w:eastAsia="pt-BR"/>
              </w:rPr>
            </w:pPr>
          </w:p>
        </w:tc>
        <w:tc>
          <w:tcPr>
            <w:tcW w:w="4185" w:type="dxa"/>
            <w:tcBorders>
              <w:top w:val="nil"/>
              <w:left w:val="nil"/>
              <w:bottom w:val="nil"/>
              <w:right w:val="nil"/>
            </w:tcBorders>
            <w:tcMar>
              <w:top w:w="0" w:type="dxa"/>
              <w:left w:w="105" w:type="dxa"/>
              <w:bottom w:w="0" w:type="dxa"/>
              <w:right w:w="105" w:type="dxa"/>
            </w:tcMar>
            <w:vAlign w:val="center"/>
            <w:hideMark/>
          </w:tcPr>
          <w:p w14:paraId="4DE3A97E" w14:textId="77777777" w:rsidR="00E66FE6" w:rsidRPr="00E66FE6" w:rsidRDefault="00E66FE6" w:rsidP="00E66FE6">
            <w:pPr>
              <w:spacing w:before="15"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i/>
                <w:iCs/>
                <w:color w:val="000000"/>
                <w:u w:val="single"/>
                <w:lang w:eastAsia="pt-BR"/>
              </w:rPr>
              <w:t>Passivo Circulante</w:t>
            </w:r>
          </w:p>
        </w:tc>
        <w:tc>
          <w:tcPr>
            <w:tcW w:w="0" w:type="auto"/>
            <w:vMerge/>
            <w:vAlign w:val="center"/>
            <w:hideMark/>
          </w:tcPr>
          <w:p w14:paraId="5F07D11E" w14:textId="77777777" w:rsidR="00E66FE6" w:rsidRPr="00E66FE6" w:rsidRDefault="00E66FE6" w:rsidP="00E66FE6">
            <w:pPr>
              <w:spacing w:after="0" w:line="240" w:lineRule="auto"/>
              <w:rPr>
                <w:rFonts w:ascii="Times New Roman" w:eastAsia="Times New Roman" w:hAnsi="Times New Roman" w:cs="Times New Roman"/>
                <w:color w:val="000000"/>
                <w:sz w:val="27"/>
                <w:szCs w:val="27"/>
                <w:lang w:eastAsia="pt-BR"/>
              </w:rPr>
            </w:pPr>
          </w:p>
        </w:tc>
        <w:tc>
          <w:tcPr>
            <w:tcW w:w="0" w:type="auto"/>
            <w:vMerge/>
            <w:vAlign w:val="center"/>
            <w:hideMark/>
          </w:tcPr>
          <w:p w14:paraId="41508A3C" w14:textId="77777777" w:rsidR="00E66FE6" w:rsidRPr="00E66FE6" w:rsidRDefault="00E66FE6" w:rsidP="00E66FE6">
            <w:pPr>
              <w:spacing w:after="0" w:line="240" w:lineRule="auto"/>
              <w:rPr>
                <w:rFonts w:ascii="Times New Roman" w:eastAsia="Times New Roman" w:hAnsi="Times New Roman" w:cs="Times New Roman"/>
                <w:color w:val="000000"/>
                <w:sz w:val="27"/>
                <w:szCs w:val="27"/>
                <w:lang w:eastAsia="pt-BR"/>
              </w:rPr>
            </w:pPr>
          </w:p>
        </w:tc>
        <w:tc>
          <w:tcPr>
            <w:tcW w:w="0" w:type="auto"/>
            <w:vMerge/>
            <w:vAlign w:val="center"/>
            <w:hideMark/>
          </w:tcPr>
          <w:p w14:paraId="43D6B1D6" w14:textId="77777777" w:rsidR="00E66FE6" w:rsidRPr="00E66FE6" w:rsidRDefault="00E66FE6" w:rsidP="00E66FE6">
            <w:pPr>
              <w:spacing w:after="0" w:line="240" w:lineRule="auto"/>
              <w:rPr>
                <w:rFonts w:ascii="Times New Roman" w:eastAsia="Times New Roman" w:hAnsi="Times New Roman" w:cs="Times New Roman"/>
                <w:color w:val="000000"/>
                <w:sz w:val="27"/>
                <w:szCs w:val="27"/>
                <w:lang w:eastAsia="pt-BR"/>
              </w:rPr>
            </w:pPr>
          </w:p>
        </w:tc>
      </w:tr>
    </w:tbl>
    <w:p w14:paraId="76BE7177" w14:textId="77777777" w:rsidR="00E66FE6" w:rsidRPr="00E66FE6" w:rsidRDefault="00E66FE6" w:rsidP="00E66FE6">
      <w:pPr>
        <w:spacing w:before="15"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p w14:paraId="361DDFAB" w14:textId="77777777" w:rsidR="00E66FE6" w:rsidRPr="00E66FE6" w:rsidRDefault="00E66FE6" w:rsidP="00E66FE6">
      <w:pPr>
        <w:spacing w:before="15"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3050"/>
        <w:gridCol w:w="284"/>
        <w:gridCol w:w="4063"/>
        <w:gridCol w:w="284"/>
        <w:gridCol w:w="390"/>
        <w:gridCol w:w="585"/>
      </w:tblGrid>
      <w:tr w:rsidR="00E66FE6" w:rsidRPr="00E66FE6" w14:paraId="6FC50119" w14:textId="77777777" w:rsidTr="09FB6CD0">
        <w:trPr>
          <w:trHeight w:val="300"/>
        </w:trPr>
        <w:tc>
          <w:tcPr>
            <w:tcW w:w="0" w:type="auto"/>
            <w:vMerge w:val="restart"/>
            <w:tcMar>
              <w:top w:w="0" w:type="dxa"/>
              <w:left w:w="105" w:type="dxa"/>
              <w:bottom w:w="0" w:type="dxa"/>
              <w:right w:w="105" w:type="dxa"/>
            </w:tcMar>
            <w:vAlign w:val="center"/>
            <w:hideMark/>
          </w:tcPr>
          <w:p w14:paraId="76815BC3" w14:textId="77777777" w:rsidR="00E66FE6" w:rsidRPr="00E66FE6" w:rsidRDefault="00E66FE6" w:rsidP="00E66FE6">
            <w:pPr>
              <w:spacing w:before="15"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u w:val="single"/>
                <w:lang w:eastAsia="pt-BR"/>
              </w:rPr>
              <w:t>Índice de Solvência Geral (ISG</w:t>
            </w:r>
            <w:r w:rsidRPr="00E66FE6">
              <w:rPr>
                <w:rFonts w:ascii="Calibri" w:eastAsia="Times New Roman" w:hAnsi="Calibri" w:cs="Calibri"/>
                <w:b/>
                <w:bCs/>
                <w:i/>
                <w:iCs/>
                <w:color w:val="000000"/>
                <w:u w:val="single"/>
                <w:lang w:eastAsia="pt-BR"/>
              </w:rPr>
              <w:t>)</w:t>
            </w:r>
            <w:r w:rsidRPr="00E66FE6">
              <w:rPr>
                <w:rFonts w:ascii="Calibri" w:eastAsia="Times New Roman" w:hAnsi="Calibri" w:cs="Calibri"/>
                <w:i/>
                <w:iCs/>
                <w:color w:val="000000"/>
                <w:u w:val="single"/>
                <w:lang w:eastAsia="pt-BR"/>
              </w:rPr>
              <w:t>:</w:t>
            </w:r>
          </w:p>
        </w:tc>
        <w:tc>
          <w:tcPr>
            <w:tcW w:w="0" w:type="auto"/>
            <w:vMerge w:val="restart"/>
            <w:tcMar>
              <w:top w:w="0" w:type="dxa"/>
              <w:left w:w="105" w:type="dxa"/>
              <w:bottom w:w="0" w:type="dxa"/>
              <w:right w:w="105" w:type="dxa"/>
            </w:tcMar>
            <w:vAlign w:val="center"/>
            <w:hideMark/>
          </w:tcPr>
          <w:p w14:paraId="3E9F269C" w14:textId="77777777" w:rsidR="00E66FE6" w:rsidRPr="00E66FE6" w:rsidRDefault="00E66FE6" w:rsidP="00E66FE6">
            <w:pPr>
              <w:spacing w:before="15"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tc>
        <w:tc>
          <w:tcPr>
            <w:tcW w:w="0" w:type="auto"/>
            <w:tcBorders>
              <w:top w:val="nil"/>
              <w:left w:val="nil"/>
              <w:bottom w:val="single" w:sz="6" w:space="0" w:color="000000" w:themeColor="text1"/>
              <w:right w:val="nil"/>
            </w:tcBorders>
            <w:tcMar>
              <w:top w:w="0" w:type="dxa"/>
              <w:left w:w="105" w:type="dxa"/>
              <w:bottom w:w="0" w:type="dxa"/>
              <w:right w:w="105" w:type="dxa"/>
            </w:tcMar>
            <w:vAlign w:val="center"/>
            <w:hideMark/>
          </w:tcPr>
          <w:p w14:paraId="6DB74CCC" w14:textId="77777777" w:rsidR="00E66FE6" w:rsidRPr="00E66FE6" w:rsidRDefault="00E66FE6" w:rsidP="00E66FE6">
            <w:pPr>
              <w:spacing w:before="15"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i/>
                <w:iCs/>
                <w:color w:val="000000"/>
                <w:u w:val="single"/>
                <w:lang w:eastAsia="pt-BR"/>
              </w:rPr>
              <w:t>Ativo Total</w:t>
            </w:r>
          </w:p>
        </w:tc>
        <w:tc>
          <w:tcPr>
            <w:tcW w:w="0" w:type="auto"/>
            <w:vMerge w:val="restart"/>
            <w:tcMar>
              <w:top w:w="0" w:type="dxa"/>
              <w:left w:w="105" w:type="dxa"/>
              <w:bottom w:w="0" w:type="dxa"/>
              <w:right w:w="105" w:type="dxa"/>
            </w:tcMar>
            <w:vAlign w:val="center"/>
            <w:hideMark/>
          </w:tcPr>
          <w:p w14:paraId="31C8A419" w14:textId="77777777" w:rsidR="00E66FE6" w:rsidRPr="00E66FE6" w:rsidRDefault="00E66FE6" w:rsidP="00E66FE6">
            <w:pPr>
              <w:spacing w:before="15"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tc>
        <w:tc>
          <w:tcPr>
            <w:tcW w:w="390" w:type="dxa"/>
            <w:vMerge w:val="restart"/>
            <w:tcMar>
              <w:top w:w="0" w:type="dxa"/>
              <w:left w:w="105" w:type="dxa"/>
              <w:bottom w:w="0" w:type="dxa"/>
              <w:right w:w="105" w:type="dxa"/>
            </w:tcMar>
            <w:vAlign w:val="center"/>
            <w:hideMark/>
          </w:tcPr>
          <w:p w14:paraId="713FF393" w14:textId="77777777" w:rsidR="00E66FE6" w:rsidRPr="00E66FE6" w:rsidRDefault="00E66FE6" w:rsidP="00E66FE6">
            <w:pPr>
              <w:spacing w:before="15"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u w:val="single"/>
                <w:lang w:eastAsia="pt-BR"/>
              </w:rPr>
              <w:t>≥</w:t>
            </w:r>
          </w:p>
        </w:tc>
        <w:tc>
          <w:tcPr>
            <w:tcW w:w="585" w:type="dxa"/>
            <w:vMerge w:val="restart"/>
            <w:tcMar>
              <w:top w:w="0" w:type="dxa"/>
              <w:left w:w="105" w:type="dxa"/>
              <w:bottom w:w="0" w:type="dxa"/>
              <w:right w:w="105" w:type="dxa"/>
            </w:tcMar>
            <w:vAlign w:val="center"/>
            <w:hideMark/>
          </w:tcPr>
          <w:p w14:paraId="0C50080F" w14:textId="77777777" w:rsidR="00E66FE6" w:rsidRPr="00E66FE6" w:rsidRDefault="00E66FE6" w:rsidP="00E66FE6">
            <w:pPr>
              <w:spacing w:before="15"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u w:val="single"/>
                <w:lang w:eastAsia="pt-BR"/>
              </w:rPr>
              <w:t>1</w:t>
            </w:r>
          </w:p>
        </w:tc>
      </w:tr>
      <w:tr w:rsidR="00E66FE6" w:rsidRPr="00E66FE6" w14:paraId="39ED1985" w14:textId="77777777" w:rsidTr="09FB6CD0">
        <w:trPr>
          <w:trHeight w:val="300"/>
        </w:trPr>
        <w:tc>
          <w:tcPr>
            <w:tcW w:w="0" w:type="auto"/>
            <w:vMerge/>
            <w:vAlign w:val="center"/>
            <w:hideMark/>
          </w:tcPr>
          <w:p w14:paraId="17DBC151" w14:textId="77777777" w:rsidR="00E66FE6" w:rsidRPr="00E66FE6" w:rsidRDefault="00E66FE6" w:rsidP="00E66FE6">
            <w:pPr>
              <w:spacing w:after="0" w:line="240" w:lineRule="auto"/>
              <w:rPr>
                <w:rFonts w:ascii="Times New Roman" w:eastAsia="Times New Roman" w:hAnsi="Times New Roman" w:cs="Times New Roman"/>
                <w:color w:val="000000"/>
                <w:sz w:val="27"/>
                <w:szCs w:val="27"/>
                <w:lang w:eastAsia="pt-BR"/>
              </w:rPr>
            </w:pPr>
          </w:p>
        </w:tc>
        <w:tc>
          <w:tcPr>
            <w:tcW w:w="0" w:type="auto"/>
            <w:vMerge/>
            <w:vAlign w:val="center"/>
            <w:hideMark/>
          </w:tcPr>
          <w:p w14:paraId="6F8BD81B" w14:textId="77777777" w:rsidR="00E66FE6" w:rsidRPr="00E66FE6" w:rsidRDefault="00E66FE6" w:rsidP="00E66FE6">
            <w:pPr>
              <w:spacing w:after="0" w:line="240" w:lineRule="auto"/>
              <w:rPr>
                <w:rFonts w:ascii="Times New Roman" w:eastAsia="Times New Roman" w:hAnsi="Times New Roman" w:cs="Times New Roman"/>
                <w:color w:val="000000"/>
                <w:sz w:val="27"/>
                <w:szCs w:val="27"/>
                <w:lang w:eastAsia="pt-BR"/>
              </w:rPr>
            </w:pPr>
          </w:p>
        </w:tc>
        <w:tc>
          <w:tcPr>
            <w:tcW w:w="0" w:type="auto"/>
            <w:tcBorders>
              <w:top w:val="nil"/>
              <w:left w:val="nil"/>
              <w:bottom w:val="nil"/>
              <w:right w:val="nil"/>
            </w:tcBorders>
            <w:tcMar>
              <w:top w:w="0" w:type="dxa"/>
              <w:left w:w="105" w:type="dxa"/>
              <w:bottom w:w="0" w:type="dxa"/>
              <w:right w:w="105" w:type="dxa"/>
            </w:tcMar>
            <w:vAlign w:val="center"/>
            <w:hideMark/>
          </w:tcPr>
          <w:p w14:paraId="29777E4E" w14:textId="77777777" w:rsidR="00E66FE6" w:rsidRPr="00E66FE6" w:rsidRDefault="00E66FE6" w:rsidP="00E66FE6">
            <w:pPr>
              <w:spacing w:before="15"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i/>
                <w:iCs/>
                <w:color w:val="000000"/>
                <w:u w:val="single"/>
                <w:lang w:eastAsia="pt-BR"/>
              </w:rPr>
              <w:t>Passivo Circulante + Passivo Não Circulante</w:t>
            </w:r>
          </w:p>
        </w:tc>
        <w:tc>
          <w:tcPr>
            <w:tcW w:w="0" w:type="auto"/>
            <w:vMerge/>
            <w:vAlign w:val="center"/>
            <w:hideMark/>
          </w:tcPr>
          <w:p w14:paraId="2613E9C1" w14:textId="77777777" w:rsidR="00E66FE6" w:rsidRPr="00E66FE6" w:rsidRDefault="00E66FE6" w:rsidP="00E66FE6">
            <w:pPr>
              <w:spacing w:after="0" w:line="240" w:lineRule="auto"/>
              <w:rPr>
                <w:rFonts w:ascii="Times New Roman" w:eastAsia="Times New Roman" w:hAnsi="Times New Roman" w:cs="Times New Roman"/>
                <w:color w:val="000000"/>
                <w:sz w:val="27"/>
                <w:szCs w:val="27"/>
                <w:lang w:eastAsia="pt-BR"/>
              </w:rPr>
            </w:pPr>
          </w:p>
        </w:tc>
        <w:tc>
          <w:tcPr>
            <w:tcW w:w="0" w:type="auto"/>
            <w:vMerge/>
            <w:vAlign w:val="center"/>
            <w:hideMark/>
          </w:tcPr>
          <w:p w14:paraId="1037B8A3" w14:textId="77777777" w:rsidR="00E66FE6" w:rsidRPr="00E66FE6" w:rsidRDefault="00E66FE6" w:rsidP="00E66FE6">
            <w:pPr>
              <w:spacing w:after="0" w:line="240" w:lineRule="auto"/>
              <w:rPr>
                <w:rFonts w:ascii="Times New Roman" w:eastAsia="Times New Roman" w:hAnsi="Times New Roman" w:cs="Times New Roman"/>
                <w:color w:val="000000"/>
                <w:sz w:val="27"/>
                <w:szCs w:val="27"/>
                <w:lang w:eastAsia="pt-BR"/>
              </w:rPr>
            </w:pPr>
          </w:p>
        </w:tc>
        <w:tc>
          <w:tcPr>
            <w:tcW w:w="0" w:type="auto"/>
            <w:vMerge/>
            <w:vAlign w:val="center"/>
            <w:hideMark/>
          </w:tcPr>
          <w:p w14:paraId="687C6DE0" w14:textId="77777777" w:rsidR="00E66FE6" w:rsidRPr="00E66FE6" w:rsidRDefault="00E66FE6" w:rsidP="00E66FE6">
            <w:pPr>
              <w:spacing w:after="0" w:line="240" w:lineRule="auto"/>
              <w:rPr>
                <w:rFonts w:ascii="Times New Roman" w:eastAsia="Times New Roman" w:hAnsi="Times New Roman" w:cs="Times New Roman"/>
                <w:color w:val="000000"/>
                <w:sz w:val="27"/>
                <w:szCs w:val="27"/>
                <w:lang w:eastAsia="pt-BR"/>
              </w:rPr>
            </w:pPr>
          </w:p>
        </w:tc>
      </w:tr>
    </w:tbl>
    <w:p w14:paraId="146FE776" w14:textId="77777777" w:rsidR="00E66FE6" w:rsidRPr="00E66FE6" w:rsidRDefault="00E66FE6" w:rsidP="00E66FE6">
      <w:pPr>
        <w:spacing w:before="15" w:after="0" w:line="240" w:lineRule="auto"/>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p w14:paraId="4CE2E14A" w14:textId="77777777" w:rsidR="00E66FE6" w:rsidRPr="00E66FE6" w:rsidRDefault="00E66FE6" w:rsidP="00E66FE6">
      <w:pPr>
        <w:spacing w:before="15"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Esclarecimento:</w:t>
      </w:r>
    </w:p>
    <w:p w14:paraId="65583CA3" w14:textId="77777777" w:rsidR="00E66FE6" w:rsidRPr="00E66FE6" w:rsidRDefault="00E66FE6" w:rsidP="00E66FE6">
      <w:pPr>
        <w:spacing w:before="15" w:after="0" w:line="240" w:lineRule="auto"/>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color w:val="000000"/>
          <w:lang w:eastAsia="pt-BR"/>
        </w:rPr>
        <w:t>Os índices acima indicados deverão ser calculados conforme as fórmulas apresentadas, sendo que o resultado solicitado para cada índice é maior ou igual a um.</w:t>
      </w:r>
    </w:p>
    <w:p w14:paraId="1696C0E2" w14:textId="77777777" w:rsidR="00E66FE6" w:rsidRPr="00E66FE6" w:rsidRDefault="00E66FE6" w:rsidP="00E66FE6">
      <w:pPr>
        <w:spacing w:before="15"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Times New Roman" w:eastAsia="Times New Roman" w:hAnsi="Times New Roman" w:cs="Times New Roman"/>
          <w:color w:val="000000"/>
          <w:sz w:val="27"/>
          <w:szCs w:val="27"/>
          <w:lang w:eastAsia="pt-BR"/>
        </w:rPr>
        <w:t> </w:t>
      </w:r>
    </w:p>
    <w:p w14:paraId="5B2F9378" w14:textId="2604159F" w:rsidR="00CF2CF2" w:rsidRDefault="1B110A51" w:rsidP="09FB6CD0">
      <w:pPr>
        <w:spacing w:before="15" w:after="0" w:line="240" w:lineRule="auto"/>
        <w:ind w:left="360" w:hanging="360"/>
        <w:jc w:val="both"/>
        <w:rPr>
          <w:rFonts w:ascii="Calibri" w:eastAsia="Times New Roman" w:hAnsi="Calibri" w:cs="Calibri"/>
          <w:color w:val="000000" w:themeColor="text1"/>
          <w:lang w:eastAsia="pt-BR"/>
        </w:rPr>
      </w:pPr>
      <w:r w:rsidRPr="09FB6CD0">
        <w:rPr>
          <w:rFonts w:ascii="Calibri" w:eastAsia="Times New Roman" w:hAnsi="Calibri" w:cs="Calibri"/>
          <w:color w:val="000000" w:themeColor="text1"/>
          <w:lang w:eastAsia="pt-BR"/>
        </w:rPr>
        <w:t xml:space="preserve">2. ALTERNATIVAMENTE, a situação econômica e financeira da licitante será aferida mediante a apresentação do balanço patrimonial do exercício anterior ao da realização do certame licitatório, para comprovar o capital mínimo ou patrimônio líquido correspondente ao percentual de 10% (dez por cento) do valor estimado da contratação </w:t>
      </w:r>
    </w:p>
    <w:p w14:paraId="2BF37199" w14:textId="77777777" w:rsidR="00BF7BA8" w:rsidRDefault="00BF7BA8" w:rsidP="09FB6CD0">
      <w:pPr>
        <w:spacing w:before="15" w:after="0" w:line="240" w:lineRule="auto"/>
        <w:ind w:left="360" w:hanging="360"/>
        <w:jc w:val="both"/>
        <w:rPr>
          <w:rFonts w:ascii="Calibri" w:eastAsia="Times New Roman" w:hAnsi="Calibri" w:cs="Calibri"/>
          <w:color w:val="000000" w:themeColor="text1"/>
          <w:lang w:eastAsia="pt-BR"/>
        </w:rPr>
      </w:pPr>
    </w:p>
    <w:p w14:paraId="06264585" w14:textId="77777777" w:rsidR="00307BB9" w:rsidRDefault="00307BB9" w:rsidP="00C83688">
      <w:pPr>
        <w:spacing w:before="240" w:after="0" w:line="240" w:lineRule="auto"/>
        <w:ind w:left="1140" w:hanging="1134"/>
        <w:jc w:val="both"/>
        <w:rPr>
          <w:rFonts w:ascii="Calibri" w:eastAsia="Times New Roman" w:hAnsi="Calibri" w:cs="Calibri"/>
          <w:b/>
          <w:bCs/>
          <w:color w:val="000000"/>
          <w:lang w:eastAsia="pt-BR"/>
        </w:rPr>
      </w:pPr>
    </w:p>
    <w:p w14:paraId="0545B4AB" w14:textId="77777777" w:rsidR="00307BB9" w:rsidRDefault="00307BB9" w:rsidP="00C83688">
      <w:pPr>
        <w:spacing w:before="240" w:after="0" w:line="240" w:lineRule="auto"/>
        <w:ind w:left="1140" w:hanging="1134"/>
        <w:jc w:val="both"/>
        <w:rPr>
          <w:rFonts w:ascii="Calibri" w:eastAsia="Times New Roman" w:hAnsi="Calibri" w:cs="Calibri"/>
          <w:b/>
          <w:bCs/>
          <w:color w:val="000000"/>
          <w:lang w:eastAsia="pt-BR"/>
        </w:rPr>
      </w:pPr>
    </w:p>
    <w:p w14:paraId="5E30C42F" w14:textId="77777777" w:rsidR="00307BB9" w:rsidRDefault="00307BB9" w:rsidP="00C83688">
      <w:pPr>
        <w:spacing w:before="240" w:after="0" w:line="240" w:lineRule="auto"/>
        <w:ind w:left="1140" w:hanging="1134"/>
        <w:jc w:val="both"/>
        <w:rPr>
          <w:rFonts w:ascii="Calibri" w:eastAsia="Times New Roman" w:hAnsi="Calibri" w:cs="Calibri"/>
          <w:b/>
          <w:bCs/>
          <w:color w:val="000000"/>
          <w:lang w:eastAsia="pt-BR"/>
        </w:rPr>
      </w:pPr>
    </w:p>
    <w:p w14:paraId="0FE32488" w14:textId="77777777" w:rsidR="00307BB9" w:rsidRDefault="00307BB9" w:rsidP="00C83688">
      <w:pPr>
        <w:spacing w:before="240" w:after="0" w:line="240" w:lineRule="auto"/>
        <w:ind w:left="1140" w:hanging="1134"/>
        <w:jc w:val="both"/>
        <w:rPr>
          <w:rFonts w:ascii="Calibri" w:eastAsia="Times New Roman" w:hAnsi="Calibri" w:cs="Calibri"/>
          <w:b/>
          <w:bCs/>
          <w:color w:val="000000"/>
          <w:lang w:eastAsia="pt-BR"/>
        </w:rPr>
      </w:pPr>
    </w:p>
    <w:p w14:paraId="03E7D1AC" w14:textId="77777777" w:rsidR="005050E6" w:rsidRDefault="005050E6" w:rsidP="00C83688">
      <w:pPr>
        <w:spacing w:before="240" w:after="0" w:line="240" w:lineRule="auto"/>
        <w:ind w:left="1140" w:hanging="1134"/>
        <w:jc w:val="both"/>
        <w:rPr>
          <w:rFonts w:ascii="Calibri" w:eastAsia="Times New Roman" w:hAnsi="Calibri" w:cs="Calibri"/>
          <w:b/>
          <w:bCs/>
          <w:color w:val="000000"/>
          <w:lang w:eastAsia="pt-BR"/>
        </w:rPr>
      </w:pPr>
    </w:p>
    <w:p w14:paraId="73CD7B2C" w14:textId="5CE35CBF" w:rsidR="00C83688" w:rsidRPr="00E66FE6" w:rsidRDefault="00C83688" w:rsidP="00C83688">
      <w:pPr>
        <w:spacing w:before="240" w:after="0" w:line="240" w:lineRule="auto"/>
        <w:ind w:left="1140" w:hanging="1134"/>
        <w:jc w:val="both"/>
        <w:rPr>
          <w:rFonts w:ascii="Times New Roman" w:eastAsia="Times New Roman" w:hAnsi="Times New Roman" w:cs="Times New Roman"/>
          <w:color w:val="000000"/>
          <w:sz w:val="27"/>
          <w:szCs w:val="27"/>
          <w:lang w:eastAsia="pt-BR"/>
        </w:rPr>
      </w:pPr>
      <w:r>
        <w:rPr>
          <w:rFonts w:ascii="Calibri" w:eastAsia="Times New Roman" w:hAnsi="Calibri" w:cs="Calibri"/>
          <w:b/>
          <w:bCs/>
          <w:color w:val="000000"/>
          <w:lang w:eastAsia="pt-BR"/>
        </w:rPr>
        <w:lastRenderedPageBreak/>
        <w:t xml:space="preserve">PREGÃO ELETRÔNICO Nº: </w:t>
      </w:r>
      <w:r w:rsidR="005050E6">
        <w:rPr>
          <w:rFonts w:ascii="Calibri" w:eastAsia="Times New Roman" w:hAnsi="Calibri" w:cs="Calibri"/>
          <w:b/>
          <w:bCs/>
          <w:color w:val="000000"/>
          <w:lang w:eastAsia="pt-BR"/>
        </w:rPr>
        <w:t>03</w:t>
      </w:r>
      <w:r w:rsidRPr="00E66FE6">
        <w:rPr>
          <w:rFonts w:ascii="Calibri" w:eastAsia="Times New Roman" w:hAnsi="Calibri" w:cs="Calibri"/>
          <w:b/>
          <w:bCs/>
          <w:color w:val="000000"/>
          <w:lang w:eastAsia="pt-BR"/>
        </w:rPr>
        <w:t>/</w:t>
      </w:r>
      <w:r>
        <w:rPr>
          <w:rFonts w:ascii="Calibri" w:eastAsia="Times New Roman" w:hAnsi="Calibri" w:cs="Calibri"/>
          <w:b/>
          <w:bCs/>
          <w:color w:val="000000"/>
          <w:lang w:eastAsia="pt-BR"/>
        </w:rPr>
        <w:t>2023-COBES</w:t>
      </w:r>
    </w:p>
    <w:p w14:paraId="2CFB495C" w14:textId="77777777" w:rsidR="00C83688" w:rsidRPr="00E66FE6" w:rsidRDefault="00C83688" w:rsidP="00C83688">
      <w:pPr>
        <w:spacing w:after="0" w:line="240" w:lineRule="auto"/>
        <w:ind w:left="1425" w:hanging="1418"/>
        <w:jc w:val="both"/>
        <w:rPr>
          <w:rFonts w:ascii="Times New Roman" w:eastAsia="Times New Roman" w:hAnsi="Times New Roman" w:cs="Times New Roman"/>
          <w:color w:val="000000"/>
          <w:sz w:val="27"/>
          <w:szCs w:val="27"/>
          <w:lang w:eastAsia="pt-BR"/>
        </w:rPr>
      </w:pPr>
      <w:r>
        <w:rPr>
          <w:rFonts w:ascii="Calibri" w:eastAsia="Times New Roman" w:hAnsi="Calibri" w:cs="Calibri"/>
          <w:b/>
          <w:bCs/>
          <w:color w:val="000000"/>
          <w:lang w:eastAsia="pt-BR"/>
        </w:rPr>
        <w:t>PROCESSO: 6013.2022</w:t>
      </w:r>
      <w:r w:rsidRPr="00E66FE6">
        <w:rPr>
          <w:rFonts w:ascii="Calibri" w:eastAsia="Times New Roman" w:hAnsi="Calibri" w:cs="Calibri"/>
          <w:b/>
          <w:bCs/>
          <w:color w:val="000000"/>
          <w:lang w:eastAsia="pt-BR"/>
        </w:rPr>
        <w:t>/000</w:t>
      </w:r>
      <w:r>
        <w:rPr>
          <w:rFonts w:ascii="Calibri" w:eastAsia="Times New Roman" w:hAnsi="Calibri" w:cs="Calibri"/>
          <w:b/>
          <w:bCs/>
          <w:color w:val="000000"/>
          <w:lang w:eastAsia="pt-BR"/>
        </w:rPr>
        <w:t>3837-7</w:t>
      </w:r>
    </w:p>
    <w:p w14:paraId="3F3A2A5C" w14:textId="77777777" w:rsidR="00C83688" w:rsidRPr="00E66FE6" w:rsidRDefault="00C83688" w:rsidP="00C83688">
      <w:pPr>
        <w:spacing w:after="0" w:line="240" w:lineRule="auto"/>
        <w:ind w:left="1425" w:hanging="1418"/>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TIPO: MENOR PREÇO UNITÁRIO POR ITEM</w:t>
      </w:r>
    </w:p>
    <w:p w14:paraId="3577E064" w14:textId="77777777" w:rsidR="00C83688" w:rsidRPr="00E66FE6" w:rsidRDefault="00C83688" w:rsidP="00C83688">
      <w:pPr>
        <w:spacing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MODALIDADE: PREGÃO ELETRÔNICO</w:t>
      </w:r>
    </w:p>
    <w:p w14:paraId="52E8356B" w14:textId="77777777" w:rsidR="00C83688" w:rsidRPr="00E66FE6" w:rsidRDefault="00C83688" w:rsidP="00C83688">
      <w:pPr>
        <w:spacing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CRITÉRIO DE JULGAMENTO: MENOR PREÇO UNITÁRIO POR ITEM</w:t>
      </w:r>
    </w:p>
    <w:p w14:paraId="31562296" w14:textId="77777777" w:rsidR="00C83688" w:rsidRPr="00E66FE6" w:rsidRDefault="00C83688" w:rsidP="00C83688">
      <w:pPr>
        <w:spacing w:after="0" w:line="240" w:lineRule="auto"/>
        <w:ind w:left="1140" w:hanging="1134"/>
        <w:jc w:val="both"/>
        <w:rPr>
          <w:rFonts w:ascii="Times New Roman" w:eastAsia="Times New Roman" w:hAnsi="Times New Roman" w:cs="Times New Roman"/>
          <w:color w:val="000000"/>
          <w:sz w:val="27"/>
          <w:szCs w:val="27"/>
          <w:lang w:eastAsia="pt-BR"/>
        </w:rPr>
      </w:pPr>
      <w:r w:rsidRPr="00E66FE6">
        <w:rPr>
          <w:rFonts w:ascii="Calibri" w:eastAsia="Times New Roman" w:hAnsi="Calibri" w:cs="Calibri"/>
          <w:b/>
          <w:bCs/>
          <w:color w:val="000000"/>
          <w:lang w:eastAsia="pt-BR"/>
        </w:rPr>
        <w:t>OBJETO: </w:t>
      </w:r>
      <w:r w:rsidRPr="00E66FE6">
        <w:rPr>
          <w:rFonts w:ascii="Calibri" w:eastAsia="Times New Roman" w:hAnsi="Calibri" w:cs="Calibri"/>
          <w:color w:val="000000"/>
          <w:lang w:eastAsia="pt-BR"/>
        </w:rPr>
        <w:t>Registro de Preços para </w:t>
      </w:r>
      <w:r w:rsidRPr="00E66FE6">
        <w:rPr>
          <w:rFonts w:ascii="Calibri" w:eastAsia="Times New Roman" w:hAnsi="Calibri" w:cs="Calibri"/>
          <w:b/>
          <w:bCs/>
          <w:color w:val="000000"/>
          <w:lang w:eastAsia="pt-BR"/>
        </w:rPr>
        <w:t>fornecimento de Gás Liquefeito de Petróleo – G.L.P Envasado – Botijão </w:t>
      </w:r>
      <w:r w:rsidRPr="00E66FE6">
        <w:rPr>
          <w:rFonts w:ascii="Calibri" w:eastAsia="Times New Roman" w:hAnsi="Calibri" w:cs="Calibri"/>
          <w:color w:val="000000"/>
          <w:lang w:eastAsia="pt-BR"/>
        </w:rPr>
        <w:t>para a PMSP</w:t>
      </w:r>
      <w:r w:rsidRPr="00E66FE6">
        <w:rPr>
          <w:rFonts w:ascii="Calibri" w:eastAsia="Times New Roman" w:hAnsi="Calibri" w:cs="Calibri"/>
          <w:b/>
          <w:bCs/>
          <w:color w:val="000000"/>
          <w:lang w:eastAsia="pt-BR"/>
        </w:rPr>
        <w:t>, conforme especificações constantes do Anexo I deste Edital.</w:t>
      </w:r>
    </w:p>
    <w:p w14:paraId="76ED8E3D" w14:textId="77777777" w:rsidR="00BF7BA8" w:rsidRDefault="00BF7BA8" w:rsidP="09FB6CD0">
      <w:pPr>
        <w:spacing w:before="15" w:after="0" w:line="240" w:lineRule="auto"/>
        <w:ind w:left="360" w:hanging="360"/>
        <w:jc w:val="both"/>
        <w:rPr>
          <w:rFonts w:ascii="Calibri" w:eastAsia="Times New Roman" w:hAnsi="Calibri" w:cs="Calibri"/>
          <w:color w:val="000000" w:themeColor="text1"/>
          <w:lang w:eastAsia="pt-BR"/>
        </w:rPr>
      </w:pPr>
    </w:p>
    <w:p w14:paraId="4DDE4A98" w14:textId="3EE82ECA" w:rsidR="00BF7BA8" w:rsidRDefault="00BF7BA8" w:rsidP="00BF7BA8">
      <w:pPr>
        <w:pStyle w:val="Ttulo2"/>
        <w:spacing w:before="137"/>
        <w:ind w:left="472" w:right="9"/>
      </w:pPr>
      <w:r>
        <w:t>ANEXO</w:t>
      </w:r>
      <w:r>
        <w:rPr>
          <w:spacing w:val="-9"/>
        </w:rPr>
        <w:t xml:space="preserve"> </w:t>
      </w:r>
      <w:r w:rsidR="00C83688">
        <w:rPr>
          <w:spacing w:val="-9"/>
        </w:rPr>
        <w:t>V</w:t>
      </w:r>
      <w:r>
        <w:t>III</w:t>
      </w:r>
    </w:p>
    <w:p w14:paraId="63E08B26" w14:textId="77777777" w:rsidR="00BF7BA8" w:rsidRDefault="00BF7BA8" w:rsidP="00BF7BA8">
      <w:pPr>
        <w:pStyle w:val="Corpodetexto"/>
        <w:spacing w:before="7"/>
        <w:rPr>
          <w:rFonts w:ascii="Arial"/>
          <w:b/>
          <w:sz w:val="19"/>
        </w:rPr>
      </w:pPr>
    </w:p>
    <w:p w14:paraId="38471A28" w14:textId="77777777" w:rsidR="00BF7BA8" w:rsidRDefault="00BF7BA8" w:rsidP="00BF7BA8">
      <w:pPr>
        <w:ind w:left="472" w:right="104"/>
        <w:jc w:val="center"/>
        <w:rPr>
          <w:rFonts w:ascii="Arial" w:hAnsi="Arial"/>
          <w:b/>
          <w:sz w:val="20"/>
        </w:rPr>
      </w:pPr>
      <w:r>
        <w:rPr>
          <w:rFonts w:ascii="Arial" w:hAnsi="Arial"/>
          <w:b/>
          <w:sz w:val="20"/>
        </w:rPr>
        <w:t>MODELO REFERENCIAL DE DECLARAÇÃO DE NÃO CADASTRAMENTO E INEXISTÊNCIA DE</w:t>
      </w:r>
      <w:r>
        <w:rPr>
          <w:rFonts w:ascii="Arial" w:hAnsi="Arial"/>
          <w:b/>
          <w:spacing w:val="-53"/>
          <w:sz w:val="20"/>
        </w:rPr>
        <w:t xml:space="preserve"> </w:t>
      </w:r>
      <w:r>
        <w:rPr>
          <w:rFonts w:ascii="Arial" w:hAnsi="Arial"/>
          <w:b/>
          <w:sz w:val="20"/>
        </w:rPr>
        <w:t>DÉBITOSPARA</w:t>
      </w:r>
      <w:r>
        <w:rPr>
          <w:rFonts w:ascii="Arial" w:hAnsi="Arial"/>
          <w:b/>
          <w:spacing w:val="-9"/>
          <w:sz w:val="20"/>
        </w:rPr>
        <w:t xml:space="preserve"> </w:t>
      </w:r>
      <w:r>
        <w:rPr>
          <w:rFonts w:ascii="Arial" w:hAnsi="Arial"/>
          <w:b/>
          <w:sz w:val="20"/>
        </w:rPr>
        <w:t>COM</w:t>
      </w:r>
      <w:r>
        <w:rPr>
          <w:rFonts w:ascii="Arial" w:hAnsi="Arial"/>
          <w:b/>
          <w:spacing w:val="-1"/>
          <w:sz w:val="20"/>
        </w:rPr>
        <w:t xml:space="preserve"> </w:t>
      </w:r>
      <w:r>
        <w:rPr>
          <w:rFonts w:ascii="Arial" w:hAnsi="Arial"/>
          <w:b/>
          <w:sz w:val="20"/>
        </w:rPr>
        <w:t>A</w:t>
      </w:r>
      <w:r>
        <w:rPr>
          <w:rFonts w:ascii="Arial" w:hAnsi="Arial"/>
          <w:b/>
          <w:spacing w:val="-5"/>
          <w:sz w:val="20"/>
        </w:rPr>
        <w:t xml:space="preserve"> </w:t>
      </w:r>
      <w:r>
        <w:rPr>
          <w:rFonts w:ascii="Arial" w:hAnsi="Arial"/>
          <w:b/>
          <w:sz w:val="20"/>
        </w:rPr>
        <w:t>FAZENDA</w:t>
      </w:r>
      <w:r>
        <w:rPr>
          <w:rFonts w:ascii="Arial" w:hAnsi="Arial"/>
          <w:b/>
          <w:spacing w:val="-5"/>
          <w:sz w:val="20"/>
        </w:rPr>
        <w:t xml:space="preserve"> </w:t>
      </w:r>
      <w:r>
        <w:rPr>
          <w:rFonts w:ascii="Arial" w:hAnsi="Arial"/>
          <w:b/>
          <w:sz w:val="20"/>
        </w:rPr>
        <w:t>DO</w:t>
      </w:r>
      <w:r>
        <w:rPr>
          <w:rFonts w:ascii="Arial" w:hAnsi="Arial"/>
          <w:b/>
          <w:spacing w:val="-5"/>
          <w:sz w:val="20"/>
        </w:rPr>
        <w:t xml:space="preserve"> </w:t>
      </w:r>
      <w:r>
        <w:rPr>
          <w:rFonts w:ascii="Arial" w:hAnsi="Arial"/>
          <w:b/>
          <w:sz w:val="20"/>
        </w:rPr>
        <w:t>MUNICÍPIO DE</w:t>
      </w:r>
      <w:r>
        <w:rPr>
          <w:rFonts w:ascii="Arial" w:hAnsi="Arial"/>
          <w:b/>
          <w:spacing w:val="-2"/>
          <w:sz w:val="20"/>
        </w:rPr>
        <w:t xml:space="preserve"> </w:t>
      </w:r>
      <w:r>
        <w:rPr>
          <w:rFonts w:ascii="Arial" w:hAnsi="Arial"/>
          <w:b/>
          <w:sz w:val="20"/>
        </w:rPr>
        <w:t>SÃO</w:t>
      </w:r>
      <w:r>
        <w:rPr>
          <w:rFonts w:ascii="Arial" w:hAnsi="Arial"/>
          <w:b/>
          <w:spacing w:val="-1"/>
          <w:sz w:val="20"/>
        </w:rPr>
        <w:t xml:space="preserve"> </w:t>
      </w:r>
      <w:r>
        <w:rPr>
          <w:rFonts w:ascii="Arial" w:hAnsi="Arial"/>
          <w:b/>
          <w:sz w:val="20"/>
        </w:rPr>
        <w:t>PAULO</w:t>
      </w:r>
    </w:p>
    <w:p w14:paraId="1AC332D8" w14:textId="77777777" w:rsidR="00BF7BA8" w:rsidRDefault="00BF7BA8" w:rsidP="00BF7BA8">
      <w:pPr>
        <w:pStyle w:val="Corpodetexto"/>
        <w:rPr>
          <w:rFonts w:ascii="Arial"/>
          <w:b/>
          <w:sz w:val="22"/>
        </w:rPr>
      </w:pPr>
    </w:p>
    <w:p w14:paraId="4D8258CB" w14:textId="77777777" w:rsidR="00BF7BA8" w:rsidRDefault="00BF7BA8" w:rsidP="00BF7BA8">
      <w:pPr>
        <w:pStyle w:val="Corpodetexto"/>
        <w:rPr>
          <w:rFonts w:ascii="Arial"/>
          <w:b/>
          <w:sz w:val="22"/>
        </w:rPr>
      </w:pPr>
    </w:p>
    <w:p w14:paraId="1C9532CC" w14:textId="77777777" w:rsidR="00BF7BA8" w:rsidRDefault="00BF7BA8" w:rsidP="00BF7BA8">
      <w:r>
        <w:t>A</w:t>
      </w:r>
      <w:r>
        <w:rPr>
          <w:spacing w:val="-3"/>
        </w:rPr>
        <w:t xml:space="preserve"> </w:t>
      </w:r>
      <w:r>
        <w:t>empresa</w:t>
      </w:r>
      <w:r>
        <w:rPr>
          <w:u w:val="single"/>
        </w:rPr>
        <w:tab/>
      </w:r>
      <w:r>
        <w:rPr>
          <w:u w:val="single"/>
        </w:rPr>
        <w:tab/>
      </w:r>
      <w:r>
        <w:t>inscrita</w:t>
      </w:r>
      <w:r>
        <w:rPr>
          <w:spacing w:val="-1"/>
        </w:rPr>
        <w:t xml:space="preserve"> </w:t>
      </w:r>
      <w:r>
        <w:t>no</w:t>
      </w:r>
      <w:r>
        <w:rPr>
          <w:spacing w:val="-3"/>
        </w:rPr>
        <w:t xml:space="preserve"> </w:t>
      </w:r>
      <w:r>
        <w:t>CNPJ</w:t>
      </w:r>
      <w:r>
        <w:rPr>
          <w:spacing w:val="-6"/>
        </w:rPr>
        <w:t xml:space="preserve"> </w:t>
      </w:r>
      <w:r>
        <w:t>sob</w:t>
      </w:r>
      <w:r>
        <w:rPr>
          <w:spacing w:val="-7"/>
        </w:rPr>
        <w:t xml:space="preserve"> </w:t>
      </w:r>
      <w:r>
        <w:t>nº</w:t>
      </w:r>
      <w:r>
        <w:rPr>
          <w:u w:val="single"/>
        </w:rPr>
        <w:tab/>
      </w:r>
      <w:r>
        <w:rPr>
          <w:u w:val="single"/>
        </w:rPr>
        <w:tab/>
      </w:r>
      <w:r>
        <w:rPr>
          <w:u w:val="single"/>
        </w:rPr>
        <w:tab/>
      </w:r>
      <w:r>
        <w:t>, por</w:t>
      </w:r>
      <w:r>
        <w:rPr>
          <w:spacing w:val="-53"/>
        </w:rPr>
        <w:t xml:space="preserve"> </w:t>
      </w:r>
      <w:r>
        <w:t>intermédio</w:t>
      </w:r>
      <w:r>
        <w:rPr>
          <w:spacing w:val="-5"/>
        </w:rPr>
        <w:t xml:space="preserve"> </w:t>
      </w:r>
      <w:r>
        <w:t>de</w:t>
      </w:r>
      <w:r>
        <w:rPr>
          <w:spacing w:val="-4"/>
        </w:rPr>
        <w:t xml:space="preserve"> </w:t>
      </w:r>
      <w:r>
        <w:t>seu</w:t>
      </w:r>
      <w:r>
        <w:rPr>
          <w:spacing w:val="-9"/>
        </w:rPr>
        <w:t xml:space="preserve"> </w:t>
      </w:r>
      <w:r>
        <w:t>representante</w:t>
      </w:r>
      <w:r>
        <w:rPr>
          <w:spacing w:val="-2"/>
        </w:rPr>
        <w:t xml:space="preserve"> </w:t>
      </w:r>
      <w:r>
        <w:t>legal,</w:t>
      </w:r>
      <w:r>
        <w:rPr>
          <w:spacing w:val="-5"/>
        </w:rPr>
        <w:t xml:space="preserve"> </w:t>
      </w:r>
      <w:r>
        <w:t>Sr.</w:t>
      </w:r>
      <w:r>
        <w:rPr>
          <w:u w:val="single"/>
        </w:rPr>
        <w:tab/>
      </w:r>
      <w:r>
        <w:rPr>
          <w:u w:val="single"/>
        </w:rPr>
        <w:tab/>
      </w:r>
      <w:r>
        <w:t>, portador(a) da Carteira de</w:t>
      </w:r>
      <w:r>
        <w:rPr>
          <w:spacing w:val="1"/>
        </w:rPr>
        <w:t xml:space="preserve"> </w:t>
      </w:r>
      <w:r>
        <w:t>Identidade</w:t>
      </w:r>
      <w:r>
        <w:rPr>
          <w:spacing w:val="-2"/>
        </w:rPr>
        <w:t xml:space="preserve"> </w:t>
      </w:r>
      <w:r>
        <w:t>nº</w:t>
      </w:r>
      <w:r>
        <w:rPr>
          <w:u w:val="single"/>
        </w:rPr>
        <w:tab/>
      </w:r>
      <w:r>
        <w:t>e</w:t>
      </w:r>
      <w:r>
        <w:rPr>
          <w:spacing w:val="-2"/>
        </w:rPr>
        <w:t xml:space="preserve"> </w:t>
      </w:r>
      <w:r>
        <w:t>do</w:t>
      </w:r>
      <w:r>
        <w:rPr>
          <w:spacing w:val="-4"/>
        </w:rPr>
        <w:t xml:space="preserve"> </w:t>
      </w:r>
      <w:r>
        <w:t>CPF</w:t>
      </w:r>
      <w:r>
        <w:rPr>
          <w:spacing w:val="-5"/>
        </w:rPr>
        <w:t xml:space="preserve"> </w:t>
      </w:r>
      <w:r>
        <w:t>nº</w:t>
      </w:r>
      <w:r>
        <w:rPr>
          <w:u w:val="single"/>
        </w:rPr>
        <w:tab/>
      </w:r>
      <w:r>
        <w:rPr>
          <w:u w:val="single"/>
        </w:rPr>
        <w:tab/>
      </w:r>
      <w:r>
        <w:t>DECLARA, sob as penas da</w:t>
      </w:r>
      <w:r>
        <w:rPr>
          <w:spacing w:val="1"/>
        </w:rPr>
        <w:t xml:space="preserve"> </w:t>
      </w:r>
      <w:r>
        <w:t>Lei, que não está inscrita no Cadastro de Contribuintes Mobiliários do Município de São Paulo, bem</w:t>
      </w:r>
      <w:r>
        <w:rPr>
          <w:spacing w:val="1"/>
        </w:rPr>
        <w:t xml:space="preserve"> </w:t>
      </w:r>
      <w:proofErr w:type="spellStart"/>
      <w:r>
        <w:t>assimque</w:t>
      </w:r>
      <w:proofErr w:type="spellEnd"/>
      <w:r>
        <w:rPr>
          <w:spacing w:val="-2"/>
        </w:rPr>
        <w:t xml:space="preserve"> </w:t>
      </w:r>
      <w:r>
        <w:t>não</w:t>
      </w:r>
      <w:r>
        <w:rPr>
          <w:spacing w:val="1"/>
        </w:rPr>
        <w:t xml:space="preserve"> </w:t>
      </w:r>
      <w:r>
        <w:t>possui</w:t>
      </w:r>
      <w:r>
        <w:rPr>
          <w:spacing w:val="-1"/>
        </w:rPr>
        <w:t xml:space="preserve"> </w:t>
      </w:r>
      <w:r>
        <w:t>débitos para</w:t>
      </w:r>
      <w:r>
        <w:rPr>
          <w:spacing w:val="1"/>
        </w:rPr>
        <w:t xml:space="preserve"> </w:t>
      </w:r>
      <w:r>
        <w:t>com</w:t>
      </w:r>
      <w:r>
        <w:rPr>
          <w:spacing w:val="3"/>
        </w:rPr>
        <w:t xml:space="preserve"> </w:t>
      </w:r>
      <w:r>
        <w:t>a</w:t>
      </w:r>
      <w:r>
        <w:rPr>
          <w:spacing w:val="-6"/>
        </w:rPr>
        <w:t xml:space="preserve"> </w:t>
      </w:r>
      <w:r>
        <w:t>Fazenda</w:t>
      </w:r>
      <w:r>
        <w:rPr>
          <w:spacing w:val="1"/>
        </w:rPr>
        <w:t xml:space="preserve"> </w:t>
      </w:r>
      <w:r>
        <w:t>deste</w:t>
      </w:r>
      <w:r>
        <w:rPr>
          <w:spacing w:val="-2"/>
        </w:rPr>
        <w:t xml:space="preserve"> </w:t>
      </w:r>
      <w:r>
        <w:t>Município.</w:t>
      </w:r>
    </w:p>
    <w:p w14:paraId="22CA87CA" w14:textId="77777777" w:rsidR="00BF7BA8" w:rsidRDefault="00BF7BA8" w:rsidP="00BF7BA8">
      <w:pPr>
        <w:pStyle w:val="Corpodetexto"/>
        <w:rPr>
          <w:sz w:val="22"/>
        </w:rPr>
      </w:pPr>
    </w:p>
    <w:p w14:paraId="4EC81564" w14:textId="77777777" w:rsidR="00BF7BA8" w:rsidRDefault="00BF7BA8" w:rsidP="00BF7BA8">
      <w:pPr>
        <w:pStyle w:val="Corpodetexto"/>
        <w:rPr>
          <w:sz w:val="22"/>
        </w:rPr>
      </w:pPr>
    </w:p>
    <w:p w14:paraId="6CE98254" w14:textId="7FAA483D" w:rsidR="00BF7BA8" w:rsidRDefault="00BF7BA8" w:rsidP="00BF7BA8">
      <w:pPr>
        <w:pStyle w:val="Corpodetexto"/>
        <w:tabs>
          <w:tab w:val="left" w:pos="3069"/>
          <w:tab w:val="left" w:pos="4622"/>
        </w:tabs>
        <w:spacing w:before="189"/>
        <w:ind w:left="472"/>
        <w:jc w:val="center"/>
      </w:pPr>
      <w:r>
        <w:t>(local</w:t>
      </w:r>
      <w:r>
        <w:rPr>
          <w:spacing w:val="-6"/>
        </w:rPr>
        <w:t xml:space="preserve"> </w:t>
      </w:r>
      <w:r>
        <w:t>do</w:t>
      </w:r>
      <w:r>
        <w:rPr>
          <w:spacing w:val="-5"/>
        </w:rPr>
        <w:t xml:space="preserve"> </w:t>
      </w:r>
      <w:r>
        <w:t>estabelecimento),</w:t>
      </w:r>
      <w:r>
        <w:tab/>
        <w:t>de</w:t>
      </w:r>
      <w:r>
        <w:tab/>
        <w:t>de</w:t>
      </w:r>
      <w:r>
        <w:rPr>
          <w:spacing w:val="-5"/>
        </w:rPr>
        <w:t xml:space="preserve"> </w:t>
      </w:r>
      <w:r>
        <w:t>202</w:t>
      </w:r>
      <w:r w:rsidR="00C83688">
        <w:t>3</w:t>
      </w:r>
    </w:p>
    <w:p w14:paraId="5539CB06" w14:textId="77777777" w:rsidR="00BF7BA8" w:rsidRDefault="00BF7BA8" w:rsidP="00BF7BA8">
      <w:pPr>
        <w:pStyle w:val="Corpodetexto"/>
      </w:pPr>
    </w:p>
    <w:p w14:paraId="252E7E6C" w14:textId="77777777" w:rsidR="00BF7BA8" w:rsidRDefault="00BF7BA8" w:rsidP="00BF7BA8">
      <w:pPr>
        <w:pStyle w:val="Corpodetexto"/>
      </w:pPr>
    </w:p>
    <w:p w14:paraId="03B4B587" w14:textId="77777777" w:rsidR="00BF7BA8" w:rsidRDefault="00BF7BA8" w:rsidP="00BF7BA8">
      <w:pPr>
        <w:pStyle w:val="Corpodetexto"/>
      </w:pPr>
    </w:p>
    <w:p w14:paraId="46A4A9AD" w14:textId="0C4AB031" w:rsidR="00BF7BA8" w:rsidRDefault="00BF7BA8" w:rsidP="00BF7BA8">
      <w:pPr>
        <w:pStyle w:val="Corpodetexto"/>
        <w:spacing w:before="8"/>
        <w:rPr>
          <w:sz w:val="18"/>
        </w:rPr>
      </w:pPr>
      <w:r>
        <w:rPr>
          <w:noProof/>
          <w:lang w:val="pt-BR" w:eastAsia="pt-BR"/>
        </w:rPr>
        <mc:AlternateContent>
          <mc:Choice Requires="wps">
            <w:drawing>
              <wp:anchor distT="0" distB="0" distL="0" distR="0" simplePos="0" relativeHeight="251659264" behindDoc="1" locked="0" layoutInCell="1" allowOverlap="1" wp14:anchorId="6BF5C047" wp14:editId="36F5BC6F">
                <wp:simplePos x="0" y="0"/>
                <wp:positionH relativeFrom="page">
                  <wp:posOffset>1699260</wp:posOffset>
                </wp:positionH>
                <wp:positionV relativeFrom="paragraph">
                  <wp:posOffset>167005</wp:posOffset>
                </wp:positionV>
                <wp:extent cx="4520565" cy="1270"/>
                <wp:effectExtent l="13335" t="8255" r="9525" b="9525"/>
                <wp:wrapTopAndBottom/>
                <wp:docPr id="1" name="Forma livr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20565" cy="1270"/>
                        </a:xfrm>
                        <a:custGeom>
                          <a:avLst/>
                          <a:gdLst>
                            <a:gd name="T0" fmla="+- 0 2676 2676"/>
                            <a:gd name="T1" fmla="*/ T0 w 7119"/>
                            <a:gd name="T2" fmla="+- 0 9795 2676"/>
                            <a:gd name="T3" fmla="*/ T2 w 7119"/>
                          </a:gdLst>
                          <a:ahLst/>
                          <a:cxnLst>
                            <a:cxn ang="0">
                              <a:pos x="T1" y="0"/>
                            </a:cxn>
                            <a:cxn ang="0">
                              <a:pos x="T3" y="0"/>
                            </a:cxn>
                          </a:cxnLst>
                          <a:rect l="0" t="0" r="r" b="b"/>
                          <a:pathLst>
                            <a:path w="7119">
                              <a:moveTo>
                                <a:pt x="0" y="0"/>
                              </a:moveTo>
                              <a:lnTo>
                                <a:pt x="7119" y="0"/>
                              </a:lnTo>
                            </a:path>
                          </a:pathLst>
                        </a:custGeom>
                        <a:noFill/>
                        <a:ln w="91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vre 1" o:spid="_x0000_s1026" style="position:absolute;margin-left:133.8pt;margin-top:13.15pt;width:355.9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1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" path="m,l7119,e" filled="f" strokeweight=".25317mm">
                <v:path arrowok="t" o:connecttype="custom" o:connectlocs="0,0;4520565,0" o:connectangles="0,0"/>
                <w10:wrap type="topAndBottom" anchorx="page"/>
              </v:shape>
            </w:pict>
          </mc:Fallback>
        </mc:AlternateContent>
      </w:r>
    </w:p>
    <w:p w14:paraId="360E1D14" w14:textId="77777777" w:rsidR="00BF7BA8" w:rsidRDefault="00BF7BA8" w:rsidP="00BF7BA8">
      <w:pPr>
        <w:pStyle w:val="Ttulo2"/>
        <w:spacing w:before="156"/>
        <w:ind w:left="472" w:right="40"/>
      </w:pPr>
      <w:r>
        <w:t>(nome</w:t>
      </w:r>
      <w:r>
        <w:rPr>
          <w:spacing w:val="-10"/>
        </w:rPr>
        <w:t xml:space="preserve"> </w:t>
      </w:r>
      <w:r>
        <w:t>completo,</w:t>
      </w:r>
      <w:r>
        <w:rPr>
          <w:spacing w:val="-9"/>
        </w:rPr>
        <w:t xml:space="preserve"> </w:t>
      </w:r>
      <w:r>
        <w:t>cargo</w:t>
      </w:r>
      <w:r>
        <w:rPr>
          <w:spacing w:val="-10"/>
        </w:rPr>
        <w:t xml:space="preserve"> </w:t>
      </w:r>
      <w:r>
        <w:t>ou</w:t>
      </w:r>
      <w:r>
        <w:rPr>
          <w:spacing w:val="-9"/>
        </w:rPr>
        <w:t xml:space="preserve"> </w:t>
      </w:r>
      <w:r>
        <w:t>função</w:t>
      </w:r>
      <w:r>
        <w:rPr>
          <w:spacing w:val="-7"/>
        </w:rPr>
        <w:t xml:space="preserve"> </w:t>
      </w:r>
      <w:r>
        <w:t>e</w:t>
      </w:r>
      <w:r>
        <w:rPr>
          <w:spacing w:val="-10"/>
        </w:rPr>
        <w:t xml:space="preserve"> </w:t>
      </w:r>
      <w:r>
        <w:t>assinatura</w:t>
      </w:r>
      <w:r>
        <w:rPr>
          <w:spacing w:val="-6"/>
        </w:rPr>
        <w:t xml:space="preserve"> </w:t>
      </w:r>
      <w:r>
        <w:t>do</w:t>
      </w:r>
      <w:r>
        <w:rPr>
          <w:spacing w:val="-12"/>
        </w:rPr>
        <w:t xml:space="preserve"> </w:t>
      </w:r>
      <w:r>
        <w:t>representante</w:t>
      </w:r>
      <w:r>
        <w:rPr>
          <w:spacing w:val="-6"/>
        </w:rPr>
        <w:t xml:space="preserve"> </w:t>
      </w:r>
      <w:r>
        <w:t>legal/procurador)</w:t>
      </w:r>
    </w:p>
    <w:p w14:paraId="1276A071" w14:textId="77777777" w:rsidR="00BF7BA8" w:rsidRDefault="00BF7BA8" w:rsidP="09FB6CD0">
      <w:pPr>
        <w:spacing w:before="15" w:after="0" w:line="240" w:lineRule="auto"/>
        <w:ind w:left="360" w:hanging="360"/>
        <w:jc w:val="both"/>
        <w:rPr>
          <w:rFonts w:ascii="Calibri" w:eastAsia="Times New Roman" w:hAnsi="Calibri" w:cs="Calibri"/>
          <w:color w:val="000000" w:themeColor="text1"/>
          <w:lang w:eastAsia="pt-BR"/>
        </w:rPr>
      </w:pPr>
    </w:p>
    <w:sectPr w:rsidR="00BF7BA8" w:rsidSect="007E6C96">
      <w:headerReference w:type="default" r:id="rId27"/>
      <w:footerReference w:type="default" r:id="rId28"/>
      <w:pgSz w:w="11906" w:h="16838"/>
      <w:pgMar w:top="1417" w:right="1701" w:bottom="1417" w:left="1701" w:header="17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4ED0E" w14:textId="77777777" w:rsidR="003E1B4C" w:rsidRDefault="003E1B4C" w:rsidP="00E66FE6">
      <w:pPr>
        <w:spacing w:after="0" w:line="240" w:lineRule="auto"/>
      </w:pPr>
      <w:r>
        <w:separator/>
      </w:r>
    </w:p>
  </w:endnote>
  <w:endnote w:type="continuationSeparator" w:id="0">
    <w:p w14:paraId="379B2F5B" w14:textId="77777777" w:rsidR="003E1B4C" w:rsidRDefault="003E1B4C" w:rsidP="00E66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361500"/>
      <w:docPartObj>
        <w:docPartGallery w:val="Page Numbers (Bottom of Page)"/>
        <w:docPartUnique/>
      </w:docPartObj>
    </w:sdtPr>
    <w:sdtEndPr>
      <w:rPr>
        <w:sz w:val="18"/>
        <w:szCs w:val="18"/>
      </w:rPr>
    </w:sdtEndPr>
    <w:sdtContent>
      <w:sdt>
        <w:sdtPr>
          <w:id w:val="-1669238322"/>
          <w:docPartObj>
            <w:docPartGallery w:val="Page Numbers (Top of Page)"/>
            <w:docPartUnique/>
          </w:docPartObj>
        </w:sdtPr>
        <w:sdtEndPr>
          <w:rPr>
            <w:sz w:val="18"/>
            <w:szCs w:val="18"/>
          </w:rPr>
        </w:sdtEndPr>
        <w:sdtContent>
          <w:p w14:paraId="6A0BB3E6" w14:textId="54A6C1B2" w:rsidR="002F323D" w:rsidRPr="002F323D" w:rsidRDefault="002F323D">
            <w:pPr>
              <w:pStyle w:val="Rodap"/>
              <w:jc w:val="center"/>
              <w:rPr>
                <w:sz w:val="18"/>
                <w:szCs w:val="18"/>
              </w:rPr>
            </w:pPr>
            <w:r w:rsidRPr="002F323D">
              <w:rPr>
                <w:bCs/>
                <w:sz w:val="18"/>
                <w:szCs w:val="18"/>
              </w:rPr>
              <w:fldChar w:fldCharType="begin"/>
            </w:r>
            <w:r w:rsidRPr="002F323D">
              <w:rPr>
                <w:bCs/>
                <w:sz w:val="18"/>
                <w:szCs w:val="18"/>
              </w:rPr>
              <w:instrText>PAGE</w:instrText>
            </w:r>
            <w:r w:rsidRPr="002F323D">
              <w:rPr>
                <w:bCs/>
                <w:sz w:val="18"/>
                <w:szCs w:val="18"/>
              </w:rPr>
              <w:fldChar w:fldCharType="separate"/>
            </w:r>
            <w:r w:rsidR="00925C4C">
              <w:rPr>
                <w:bCs/>
                <w:noProof/>
                <w:sz w:val="18"/>
                <w:szCs w:val="18"/>
              </w:rPr>
              <w:t>1</w:t>
            </w:r>
            <w:r w:rsidRPr="002F323D">
              <w:rPr>
                <w:bCs/>
                <w:sz w:val="18"/>
                <w:szCs w:val="18"/>
              </w:rPr>
              <w:fldChar w:fldCharType="end"/>
            </w:r>
            <w:r w:rsidRPr="002F323D">
              <w:rPr>
                <w:bCs/>
                <w:sz w:val="18"/>
                <w:szCs w:val="18"/>
              </w:rPr>
              <w:t>/</w:t>
            </w:r>
            <w:r w:rsidRPr="002F323D">
              <w:rPr>
                <w:bCs/>
                <w:sz w:val="18"/>
                <w:szCs w:val="18"/>
              </w:rPr>
              <w:fldChar w:fldCharType="begin"/>
            </w:r>
            <w:r w:rsidRPr="002F323D">
              <w:rPr>
                <w:bCs/>
                <w:sz w:val="18"/>
                <w:szCs w:val="18"/>
              </w:rPr>
              <w:instrText>NUMPAGES</w:instrText>
            </w:r>
            <w:r w:rsidRPr="002F323D">
              <w:rPr>
                <w:bCs/>
                <w:sz w:val="18"/>
                <w:szCs w:val="18"/>
              </w:rPr>
              <w:fldChar w:fldCharType="separate"/>
            </w:r>
            <w:r w:rsidR="00925C4C">
              <w:rPr>
                <w:bCs/>
                <w:noProof/>
                <w:sz w:val="18"/>
                <w:szCs w:val="18"/>
              </w:rPr>
              <w:t>74</w:t>
            </w:r>
            <w:r w:rsidRPr="002F323D">
              <w:rPr>
                <w:bCs/>
                <w:sz w:val="18"/>
                <w:szCs w:val="18"/>
              </w:rPr>
              <w:fldChar w:fldCharType="end"/>
            </w:r>
          </w:p>
        </w:sdtContent>
      </w:sdt>
    </w:sdtContent>
  </w:sdt>
  <w:p w14:paraId="12ACBCEA" w14:textId="77777777" w:rsidR="002F323D" w:rsidRDefault="002F323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661C26" w14:textId="77777777" w:rsidR="003E1B4C" w:rsidRDefault="003E1B4C" w:rsidP="00E66FE6">
      <w:pPr>
        <w:spacing w:after="0" w:line="240" w:lineRule="auto"/>
      </w:pPr>
      <w:r>
        <w:separator/>
      </w:r>
    </w:p>
  </w:footnote>
  <w:footnote w:type="continuationSeparator" w:id="0">
    <w:p w14:paraId="704D503D" w14:textId="77777777" w:rsidR="003E1B4C" w:rsidRDefault="003E1B4C" w:rsidP="00E66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0D796" w14:textId="77777777" w:rsidR="007E6C96" w:rsidRDefault="007E6C96" w:rsidP="00E66FE6">
    <w:pPr>
      <w:pStyle w:val="Cabealho"/>
      <w:jc w:val="center"/>
    </w:pPr>
    <w:r>
      <w:rPr>
        <w:noProof/>
        <w:lang w:eastAsia="pt-BR"/>
      </w:rPr>
      <w:drawing>
        <wp:inline distT="0" distB="0" distL="0" distR="0" wp14:anchorId="59A08357" wp14:editId="0149FD57">
          <wp:extent cx="693080" cy="652311"/>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STÃ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4116" cy="65328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C0009"/>
    <w:multiLevelType w:val="hybridMultilevel"/>
    <w:tmpl w:val="EABCAD9A"/>
    <w:lvl w:ilvl="0" w:tplc="4A646F5E">
      <w:start w:val="1"/>
      <w:numFmt w:val="decimal"/>
      <w:lvlText w:val="7.%1. "/>
      <w:lvlJc w:val="left"/>
      <w:pPr>
        <w:ind w:left="36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1D06598"/>
    <w:multiLevelType w:val="hybridMultilevel"/>
    <w:tmpl w:val="8F6A375E"/>
    <w:lvl w:ilvl="0" w:tplc="0758FFC2">
      <w:start w:val="1"/>
      <w:numFmt w:val="decimal"/>
      <w:lvlText w:val="4.%1. "/>
      <w:lvlJc w:val="left"/>
      <w:pPr>
        <w:ind w:left="360" w:hanging="360"/>
      </w:pPr>
      <w:rPr>
        <w:rFonts w:hint="default"/>
        <w:b w:val="0"/>
      </w:rPr>
    </w:lvl>
    <w:lvl w:ilvl="1" w:tplc="04160013">
      <w:start w:val="1"/>
      <w:numFmt w:val="upperRoman"/>
      <w:lvlText w:val="%2."/>
      <w:lvlJc w:val="righ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D9D1103"/>
    <w:multiLevelType w:val="hybridMultilevel"/>
    <w:tmpl w:val="463A74EC"/>
    <w:lvl w:ilvl="0" w:tplc="8F147650">
      <w:start w:val="1"/>
      <w:numFmt w:val="decimal"/>
      <w:lvlText w:val="9.%1. "/>
      <w:lvlJc w:val="left"/>
      <w:pPr>
        <w:ind w:left="36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AC937E3"/>
    <w:multiLevelType w:val="multilevel"/>
    <w:tmpl w:val="05168338"/>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62104078"/>
    <w:multiLevelType w:val="hybridMultilevel"/>
    <w:tmpl w:val="024A1D86"/>
    <w:lvl w:ilvl="0" w:tplc="3410D938">
      <w:start w:val="1"/>
      <w:numFmt w:val="decimal"/>
      <w:lvlText w:val="6.%1. "/>
      <w:lvlJc w:val="left"/>
      <w:pPr>
        <w:ind w:left="360" w:hanging="360"/>
      </w:pPr>
      <w:rPr>
        <w:rFonts w:hint="default"/>
        <w:b w:val="0"/>
      </w:rPr>
    </w:lvl>
    <w:lvl w:ilvl="1" w:tplc="04160013">
      <w:start w:val="1"/>
      <w:numFmt w:val="upperRoman"/>
      <w:lvlText w:val="%2."/>
      <w:lvlJc w:val="righ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0111B5F"/>
    <w:multiLevelType w:val="hybridMultilevel"/>
    <w:tmpl w:val="DE9A3896"/>
    <w:lvl w:ilvl="0" w:tplc="57AA9642">
      <w:start w:val="1"/>
      <w:numFmt w:val="decimal"/>
      <w:lvlText w:val="8.%1. "/>
      <w:lvlJc w:val="left"/>
      <w:pPr>
        <w:ind w:left="36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B1F2724"/>
    <w:multiLevelType w:val="hybridMultilevel"/>
    <w:tmpl w:val="789EE80E"/>
    <w:lvl w:ilvl="0" w:tplc="EF74F79E">
      <w:start w:val="1"/>
      <w:numFmt w:val="decimal"/>
      <w:lvlText w:val="5.%1. "/>
      <w:lvlJc w:val="left"/>
      <w:pPr>
        <w:ind w:left="360" w:hanging="360"/>
      </w:pPr>
      <w:rPr>
        <w:rFonts w:hint="default"/>
        <w:b w:val="0"/>
      </w:rPr>
    </w:lvl>
    <w:lvl w:ilvl="1" w:tplc="04160013">
      <w:start w:val="1"/>
      <w:numFmt w:val="upperRoman"/>
      <w:lvlText w:val="%2."/>
      <w:lvlJc w:val="righ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FE6"/>
    <w:rsid w:val="000157B9"/>
    <w:rsid w:val="000C444F"/>
    <w:rsid w:val="000D36D8"/>
    <w:rsid w:val="00123978"/>
    <w:rsid w:val="001401AB"/>
    <w:rsid w:val="001C3429"/>
    <w:rsid w:val="001E0CE6"/>
    <w:rsid w:val="002920ED"/>
    <w:rsid w:val="002F323D"/>
    <w:rsid w:val="00307BB9"/>
    <w:rsid w:val="00322A69"/>
    <w:rsid w:val="00334FF2"/>
    <w:rsid w:val="00387215"/>
    <w:rsid w:val="003E1B4C"/>
    <w:rsid w:val="00431A48"/>
    <w:rsid w:val="005031DA"/>
    <w:rsid w:val="005050E6"/>
    <w:rsid w:val="005743F7"/>
    <w:rsid w:val="005C767C"/>
    <w:rsid w:val="00655763"/>
    <w:rsid w:val="007E6C96"/>
    <w:rsid w:val="00925C4C"/>
    <w:rsid w:val="009643D8"/>
    <w:rsid w:val="00A47669"/>
    <w:rsid w:val="00A67615"/>
    <w:rsid w:val="00BF7BA8"/>
    <w:rsid w:val="00C83688"/>
    <w:rsid w:val="00CB3D21"/>
    <w:rsid w:val="00CC40DF"/>
    <w:rsid w:val="00CD344B"/>
    <w:rsid w:val="00CF2CF2"/>
    <w:rsid w:val="00D3263E"/>
    <w:rsid w:val="00DC2C60"/>
    <w:rsid w:val="00DC42ED"/>
    <w:rsid w:val="00E45E0B"/>
    <w:rsid w:val="00E66FE6"/>
    <w:rsid w:val="0227494D"/>
    <w:rsid w:val="06322EA9"/>
    <w:rsid w:val="07FB0385"/>
    <w:rsid w:val="09FB6CD0"/>
    <w:rsid w:val="0BFE22C8"/>
    <w:rsid w:val="0DC4D2EB"/>
    <w:rsid w:val="12D381D6"/>
    <w:rsid w:val="12EE3BDA"/>
    <w:rsid w:val="141E33E3"/>
    <w:rsid w:val="15BA0444"/>
    <w:rsid w:val="170455B9"/>
    <w:rsid w:val="177E0CCA"/>
    <w:rsid w:val="1B110A51"/>
    <w:rsid w:val="1D4540E0"/>
    <w:rsid w:val="1D96FC02"/>
    <w:rsid w:val="2168B70F"/>
    <w:rsid w:val="22504777"/>
    <w:rsid w:val="25DB08EB"/>
    <w:rsid w:val="2929048C"/>
    <w:rsid w:val="2B1F053F"/>
    <w:rsid w:val="2D5B64AA"/>
    <w:rsid w:val="2F68F384"/>
    <w:rsid w:val="328E1471"/>
    <w:rsid w:val="33040D79"/>
    <w:rsid w:val="354D4E32"/>
    <w:rsid w:val="363E7538"/>
    <w:rsid w:val="378BE51E"/>
    <w:rsid w:val="39579CFF"/>
    <w:rsid w:val="3A66E534"/>
    <w:rsid w:val="3DD80A96"/>
    <w:rsid w:val="4097EE5F"/>
    <w:rsid w:val="41837798"/>
    <w:rsid w:val="43C6788D"/>
    <w:rsid w:val="4543275D"/>
    <w:rsid w:val="47816C32"/>
    <w:rsid w:val="4B001BE8"/>
    <w:rsid w:val="4C57DBB0"/>
    <w:rsid w:val="4EF9196B"/>
    <w:rsid w:val="51C6E518"/>
    <w:rsid w:val="56F156E1"/>
    <w:rsid w:val="5B2F8F05"/>
    <w:rsid w:val="5B6CF982"/>
    <w:rsid w:val="5F079ABA"/>
    <w:rsid w:val="6321788D"/>
    <w:rsid w:val="64B50F11"/>
    <w:rsid w:val="6B69804C"/>
    <w:rsid w:val="70AB8BF9"/>
    <w:rsid w:val="70D2A9A0"/>
    <w:rsid w:val="7131F6E1"/>
    <w:rsid w:val="73E4EF23"/>
    <w:rsid w:val="74DB5A3E"/>
    <w:rsid w:val="76B30518"/>
    <w:rsid w:val="76B4E394"/>
    <w:rsid w:val="79CB9381"/>
    <w:rsid w:val="7A0207CF"/>
    <w:rsid w:val="7A99605E"/>
    <w:rsid w:val="7AC3B4EB"/>
    <w:rsid w:val="7AC9717E"/>
    <w:rsid w:val="7C88CD0C"/>
    <w:rsid w:val="7CFC88B1"/>
    <w:rsid w:val="7D361224"/>
    <w:rsid w:val="7E4695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D9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1"/>
    <w:qFormat/>
    <w:rsid w:val="00BF7BA8"/>
    <w:pPr>
      <w:widowControl w:val="0"/>
      <w:autoSpaceDE w:val="0"/>
      <w:autoSpaceDN w:val="0"/>
      <w:spacing w:after="0" w:line="240" w:lineRule="auto"/>
      <w:jc w:val="center"/>
      <w:outlineLvl w:val="1"/>
    </w:pPr>
    <w:rPr>
      <w:rFonts w:ascii="Arial" w:eastAsia="Arial" w:hAnsi="Arial" w:cs="Arial"/>
      <w:b/>
      <w:bCs/>
      <w:sz w:val="20"/>
      <w:szCs w:val="20"/>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E66FE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66FE6"/>
    <w:rPr>
      <w:b/>
      <w:bCs/>
    </w:rPr>
  </w:style>
  <w:style w:type="character" w:styleId="Hyperlink">
    <w:name w:val="Hyperlink"/>
    <w:basedOn w:val="Fontepargpadro"/>
    <w:uiPriority w:val="99"/>
    <w:unhideWhenUsed/>
    <w:rsid w:val="00E66FE6"/>
    <w:rPr>
      <w:color w:val="0000FF"/>
      <w:u w:val="single"/>
    </w:rPr>
  </w:style>
  <w:style w:type="character" w:styleId="HiperlinkVisitado">
    <w:name w:val="FollowedHyperlink"/>
    <w:basedOn w:val="Fontepargpadro"/>
    <w:uiPriority w:val="99"/>
    <w:semiHidden/>
    <w:unhideWhenUsed/>
    <w:rsid w:val="00E66FE6"/>
    <w:rPr>
      <w:color w:val="800080"/>
      <w:u w:val="single"/>
    </w:rPr>
  </w:style>
  <w:style w:type="character" w:styleId="nfase">
    <w:name w:val="Emphasis"/>
    <w:basedOn w:val="Fontepargpadro"/>
    <w:uiPriority w:val="20"/>
    <w:qFormat/>
    <w:rsid w:val="00E66FE6"/>
    <w:rPr>
      <w:i/>
      <w:iCs/>
    </w:rPr>
  </w:style>
  <w:style w:type="paragraph" w:customStyle="1" w:styleId="textocentralizadomaiusculasnegrito">
    <w:name w:val="texto_centralizado_maiusculas_negrito"/>
    <w:basedOn w:val="Normal"/>
    <w:rsid w:val="00E66FE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semiHidden/>
    <w:unhideWhenUsed/>
    <w:rsid w:val="00E66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E66FE6"/>
    <w:rPr>
      <w:rFonts w:ascii="Courier New" w:eastAsia="Times New Roman" w:hAnsi="Courier New" w:cs="Courier New"/>
      <w:sz w:val="20"/>
      <w:szCs w:val="20"/>
      <w:lang w:eastAsia="pt-BR"/>
    </w:rPr>
  </w:style>
  <w:style w:type="paragraph" w:styleId="Cabealho">
    <w:name w:val="header"/>
    <w:basedOn w:val="Normal"/>
    <w:link w:val="CabealhoChar"/>
    <w:uiPriority w:val="99"/>
    <w:unhideWhenUsed/>
    <w:rsid w:val="00E66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66FE6"/>
  </w:style>
  <w:style w:type="paragraph" w:styleId="Rodap">
    <w:name w:val="footer"/>
    <w:basedOn w:val="Normal"/>
    <w:link w:val="RodapChar"/>
    <w:uiPriority w:val="99"/>
    <w:unhideWhenUsed/>
    <w:rsid w:val="00E66FE6"/>
    <w:pPr>
      <w:tabs>
        <w:tab w:val="center" w:pos="4252"/>
        <w:tab w:val="right" w:pos="8504"/>
      </w:tabs>
      <w:spacing w:after="0" w:line="240" w:lineRule="auto"/>
    </w:pPr>
  </w:style>
  <w:style w:type="character" w:customStyle="1" w:styleId="RodapChar">
    <w:name w:val="Rodapé Char"/>
    <w:basedOn w:val="Fontepargpadro"/>
    <w:link w:val="Rodap"/>
    <w:uiPriority w:val="99"/>
    <w:rsid w:val="00E66FE6"/>
  </w:style>
  <w:style w:type="paragraph" w:styleId="Textodebalo">
    <w:name w:val="Balloon Text"/>
    <w:basedOn w:val="Normal"/>
    <w:link w:val="TextodebaloChar"/>
    <w:uiPriority w:val="99"/>
    <w:semiHidden/>
    <w:unhideWhenUsed/>
    <w:rsid w:val="00E66FE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66FE6"/>
    <w:rPr>
      <w:rFonts w:ascii="Tahoma" w:hAnsi="Tahoma" w:cs="Tahoma"/>
      <w:sz w:val="16"/>
      <w:szCs w:val="16"/>
    </w:rPr>
  </w:style>
  <w:style w:type="paragraph" w:styleId="PargrafodaLista">
    <w:name w:val="List Paragraph"/>
    <w:basedOn w:val="Normal"/>
    <w:uiPriority w:val="34"/>
    <w:qFormat/>
    <w:rsid w:val="009643D8"/>
    <w:pPr>
      <w:suppressAutoHyphens/>
      <w:spacing w:after="0" w:line="240" w:lineRule="auto"/>
      <w:ind w:left="720"/>
      <w:contextualSpacing/>
    </w:pPr>
    <w:rPr>
      <w:rFonts w:ascii="Times New Roman" w:eastAsia="Times New Roman" w:hAnsi="Times New Roman" w:cs="Times New Roman"/>
      <w:szCs w:val="20"/>
      <w:lang w:eastAsia="zh-CN"/>
    </w:rPr>
  </w:style>
  <w:style w:type="paragraph" w:styleId="Corpodetexto">
    <w:name w:val="Body Text"/>
    <w:basedOn w:val="Normal"/>
    <w:link w:val="CorpodetextoChar"/>
    <w:uiPriority w:val="1"/>
    <w:qFormat/>
    <w:rsid w:val="00BF7BA8"/>
    <w:pPr>
      <w:widowControl w:val="0"/>
      <w:autoSpaceDE w:val="0"/>
      <w:autoSpaceDN w:val="0"/>
      <w:spacing w:after="0" w:line="240" w:lineRule="auto"/>
    </w:pPr>
    <w:rPr>
      <w:rFonts w:ascii="Arial MT" w:eastAsia="Arial MT" w:hAnsi="Arial MT" w:cs="Arial MT"/>
      <w:sz w:val="20"/>
      <w:szCs w:val="20"/>
      <w:lang w:val="pt-PT"/>
    </w:rPr>
  </w:style>
  <w:style w:type="character" w:customStyle="1" w:styleId="CorpodetextoChar">
    <w:name w:val="Corpo de texto Char"/>
    <w:basedOn w:val="Fontepargpadro"/>
    <w:link w:val="Corpodetexto"/>
    <w:uiPriority w:val="1"/>
    <w:rsid w:val="00BF7BA8"/>
    <w:rPr>
      <w:rFonts w:ascii="Arial MT" w:eastAsia="Arial MT" w:hAnsi="Arial MT" w:cs="Arial MT"/>
      <w:sz w:val="20"/>
      <w:szCs w:val="20"/>
      <w:lang w:val="pt-PT"/>
    </w:rPr>
  </w:style>
  <w:style w:type="character" w:customStyle="1" w:styleId="Ttulo2Char">
    <w:name w:val="Título 2 Char"/>
    <w:basedOn w:val="Fontepargpadro"/>
    <w:link w:val="Ttulo2"/>
    <w:uiPriority w:val="1"/>
    <w:rsid w:val="00BF7BA8"/>
    <w:rPr>
      <w:rFonts w:ascii="Arial" w:eastAsia="Arial" w:hAnsi="Arial" w:cs="Arial"/>
      <w:b/>
      <w:bCs/>
      <w:sz w:val="20"/>
      <w:szCs w:val="20"/>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1"/>
    <w:qFormat/>
    <w:rsid w:val="00BF7BA8"/>
    <w:pPr>
      <w:widowControl w:val="0"/>
      <w:autoSpaceDE w:val="0"/>
      <w:autoSpaceDN w:val="0"/>
      <w:spacing w:after="0" w:line="240" w:lineRule="auto"/>
      <w:jc w:val="center"/>
      <w:outlineLvl w:val="1"/>
    </w:pPr>
    <w:rPr>
      <w:rFonts w:ascii="Arial" w:eastAsia="Arial" w:hAnsi="Arial" w:cs="Arial"/>
      <w:b/>
      <w:bCs/>
      <w:sz w:val="20"/>
      <w:szCs w:val="20"/>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E66FE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66FE6"/>
    <w:rPr>
      <w:b/>
      <w:bCs/>
    </w:rPr>
  </w:style>
  <w:style w:type="character" w:styleId="Hyperlink">
    <w:name w:val="Hyperlink"/>
    <w:basedOn w:val="Fontepargpadro"/>
    <w:uiPriority w:val="99"/>
    <w:unhideWhenUsed/>
    <w:rsid w:val="00E66FE6"/>
    <w:rPr>
      <w:color w:val="0000FF"/>
      <w:u w:val="single"/>
    </w:rPr>
  </w:style>
  <w:style w:type="character" w:styleId="HiperlinkVisitado">
    <w:name w:val="FollowedHyperlink"/>
    <w:basedOn w:val="Fontepargpadro"/>
    <w:uiPriority w:val="99"/>
    <w:semiHidden/>
    <w:unhideWhenUsed/>
    <w:rsid w:val="00E66FE6"/>
    <w:rPr>
      <w:color w:val="800080"/>
      <w:u w:val="single"/>
    </w:rPr>
  </w:style>
  <w:style w:type="character" w:styleId="nfase">
    <w:name w:val="Emphasis"/>
    <w:basedOn w:val="Fontepargpadro"/>
    <w:uiPriority w:val="20"/>
    <w:qFormat/>
    <w:rsid w:val="00E66FE6"/>
    <w:rPr>
      <w:i/>
      <w:iCs/>
    </w:rPr>
  </w:style>
  <w:style w:type="paragraph" w:customStyle="1" w:styleId="textocentralizadomaiusculasnegrito">
    <w:name w:val="texto_centralizado_maiusculas_negrito"/>
    <w:basedOn w:val="Normal"/>
    <w:rsid w:val="00E66FE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semiHidden/>
    <w:unhideWhenUsed/>
    <w:rsid w:val="00E66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E66FE6"/>
    <w:rPr>
      <w:rFonts w:ascii="Courier New" w:eastAsia="Times New Roman" w:hAnsi="Courier New" w:cs="Courier New"/>
      <w:sz w:val="20"/>
      <w:szCs w:val="20"/>
      <w:lang w:eastAsia="pt-BR"/>
    </w:rPr>
  </w:style>
  <w:style w:type="paragraph" w:styleId="Cabealho">
    <w:name w:val="header"/>
    <w:basedOn w:val="Normal"/>
    <w:link w:val="CabealhoChar"/>
    <w:uiPriority w:val="99"/>
    <w:unhideWhenUsed/>
    <w:rsid w:val="00E66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66FE6"/>
  </w:style>
  <w:style w:type="paragraph" w:styleId="Rodap">
    <w:name w:val="footer"/>
    <w:basedOn w:val="Normal"/>
    <w:link w:val="RodapChar"/>
    <w:uiPriority w:val="99"/>
    <w:unhideWhenUsed/>
    <w:rsid w:val="00E66FE6"/>
    <w:pPr>
      <w:tabs>
        <w:tab w:val="center" w:pos="4252"/>
        <w:tab w:val="right" w:pos="8504"/>
      </w:tabs>
      <w:spacing w:after="0" w:line="240" w:lineRule="auto"/>
    </w:pPr>
  </w:style>
  <w:style w:type="character" w:customStyle="1" w:styleId="RodapChar">
    <w:name w:val="Rodapé Char"/>
    <w:basedOn w:val="Fontepargpadro"/>
    <w:link w:val="Rodap"/>
    <w:uiPriority w:val="99"/>
    <w:rsid w:val="00E66FE6"/>
  </w:style>
  <w:style w:type="paragraph" w:styleId="Textodebalo">
    <w:name w:val="Balloon Text"/>
    <w:basedOn w:val="Normal"/>
    <w:link w:val="TextodebaloChar"/>
    <w:uiPriority w:val="99"/>
    <w:semiHidden/>
    <w:unhideWhenUsed/>
    <w:rsid w:val="00E66FE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66FE6"/>
    <w:rPr>
      <w:rFonts w:ascii="Tahoma" w:hAnsi="Tahoma" w:cs="Tahoma"/>
      <w:sz w:val="16"/>
      <w:szCs w:val="16"/>
    </w:rPr>
  </w:style>
  <w:style w:type="paragraph" w:styleId="PargrafodaLista">
    <w:name w:val="List Paragraph"/>
    <w:basedOn w:val="Normal"/>
    <w:uiPriority w:val="34"/>
    <w:qFormat/>
    <w:rsid w:val="009643D8"/>
    <w:pPr>
      <w:suppressAutoHyphens/>
      <w:spacing w:after="0" w:line="240" w:lineRule="auto"/>
      <w:ind w:left="720"/>
      <w:contextualSpacing/>
    </w:pPr>
    <w:rPr>
      <w:rFonts w:ascii="Times New Roman" w:eastAsia="Times New Roman" w:hAnsi="Times New Roman" w:cs="Times New Roman"/>
      <w:szCs w:val="20"/>
      <w:lang w:eastAsia="zh-CN"/>
    </w:rPr>
  </w:style>
  <w:style w:type="paragraph" w:styleId="Corpodetexto">
    <w:name w:val="Body Text"/>
    <w:basedOn w:val="Normal"/>
    <w:link w:val="CorpodetextoChar"/>
    <w:uiPriority w:val="1"/>
    <w:qFormat/>
    <w:rsid w:val="00BF7BA8"/>
    <w:pPr>
      <w:widowControl w:val="0"/>
      <w:autoSpaceDE w:val="0"/>
      <w:autoSpaceDN w:val="0"/>
      <w:spacing w:after="0" w:line="240" w:lineRule="auto"/>
    </w:pPr>
    <w:rPr>
      <w:rFonts w:ascii="Arial MT" w:eastAsia="Arial MT" w:hAnsi="Arial MT" w:cs="Arial MT"/>
      <w:sz w:val="20"/>
      <w:szCs w:val="20"/>
      <w:lang w:val="pt-PT"/>
    </w:rPr>
  </w:style>
  <w:style w:type="character" w:customStyle="1" w:styleId="CorpodetextoChar">
    <w:name w:val="Corpo de texto Char"/>
    <w:basedOn w:val="Fontepargpadro"/>
    <w:link w:val="Corpodetexto"/>
    <w:uiPriority w:val="1"/>
    <w:rsid w:val="00BF7BA8"/>
    <w:rPr>
      <w:rFonts w:ascii="Arial MT" w:eastAsia="Arial MT" w:hAnsi="Arial MT" w:cs="Arial MT"/>
      <w:sz w:val="20"/>
      <w:szCs w:val="20"/>
      <w:lang w:val="pt-PT"/>
    </w:rPr>
  </w:style>
  <w:style w:type="character" w:customStyle="1" w:styleId="Ttulo2Char">
    <w:name w:val="Título 2 Char"/>
    <w:basedOn w:val="Fontepargpadro"/>
    <w:link w:val="Ttulo2"/>
    <w:uiPriority w:val="1"/>
    <w:rsid w:val="00BF7BA8"/>
    <w:rPr>
      <w:rFonts w:ascii="Arial" w:eastAsia="Arial" w:hAnsi="Arial" w:cs="Arial"/>
      <w:b/>
      <w:bCs/>
      <w:sz w:val="20"/>
      <w:szCs w:val="2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659379">
      <w:bodyDiv w:val="1"/>
      <w:marLeft w:val="0"/>
      <w:marRight w:val="0"/>
      <w:marTop w:val="0"/>
      <w:marBottom w:val="0"/>
      <w:divBdr>
        <w:top w:val="none" w:sz="0" w:space="0" w:color="auto"/>
        <w:left w:val="none" w:sz="0" w:space="0" w:color="auto"/>
        <w:bottom w:val="none" w:sz="0" w:space="0" w:color="auto"/>
        <w:right w:val="none" w:sz="0" w:space="0" w:color="auto"/>
      </w:divBdr>
      <w:divsChild>
        <w:div w:id="182480801">
          <w:marLeft w:val="0"/>
          <w:marRight w:val="0"/>
          <w:marTop w:val="0"/>
          <w:marBottom w:val="0"/>
          <w:divBdr>
            <w:top w:val="single" w:sz="8" w:space="1" w:color="auto"/>
            <w:left w:val="none" w:sz="0" w:space="0" w:color="auto"/>
            <w:bottom w:val="none" w:sz="0" w:space="0" w:color="auto"/>
            <w:right w:val="none" w:sz="0" w:space="0" w:color="auto"/>
          </w:divBdr>
        </w:div>
        <w:div w:id="50541459">
          <w:marLeft w:val="0"/>
          <w:marRight w:val="0"/>
          <w:marTop w:val="0"/>
          <w:marBottom w:val="0"/>
          <w:divBdr>
            <w:top w:val="none" w:sz="0" w:space="0" w:color="auto"/>
            <w:left w:val="none" w:sz="0" w:space="0" w:color="auto"/>
            <w:bottom w:val="none" w:sz="0" w:space="0" w:color="auto"/>
            <w:right w:val="none" w:sz="0" w:space="0" w:color="auto"/>
          </w:divBdr>
        </w:div>
        <w:div w:id="1401555916">
          <w:marLeft w:val="0"/>
          <w:marRight w:val="0"/>
          <w:marTop w:val="0"/>
          <w:marBottom w:val="0"/>
          <w:divBdr>
            <w:top w:val="none" w:sz="0" w:space="0" w:color="auto"/>
            <w:left w:val="none" w:sz="0" w:space="0" w:color="auto"/>
            <w:bottom w:val="none" w:sz="0" w:space="0" w:color="auto"/>
            <w:right w:val="none" w:sz="0" w:space="0" w:color="auto"/>
          </w:divBdr>
        </w:div>
      </w:divsChild>
    </w:div>
    <w:div w:id="454099216">
      <w:bodyDiv w:val="1"/>
      <w:marLeft w:val="0"/>
      <w:marRight w:val="0"/>
      <w:marTop w:val="0"/>
      <w:marBottom w:val="0"/>
      <w:divBdr>
        <w:top w:val="none" w:sz="0" w:space="0" w:color="auto"/>
        <w:left w:val="none" w:sz="0" w:space="0" w:color="auto"/>
        <w:bottom w:val="none" w:sz="0" w:space="0" w:color="auto"/>
        <w:right w:val="none" w:sz="0" w:space="0" w:color="auto"/>
      </w:divBdr>
    </w:div>
    <w:div w:id="1625691682">
      <w:bodyDiv w:val="1"/>
      <w:marLeft w:val="0"/>
      <w:marRight w:val="0"/>
      <w:marTop w:val="0"/>
      <w:marBottom w:val="0"/>
      <w:divBdr>
        <w:top w:val="none" w:sz="0" w:space="0" w:color="auto"/>
        <w:left w:val="none" w:sz="0" w:space="0" w:color="auto"/>
        <w:bottom w:val="none" w:sz="0" w:space="0" w:color="auto"/>
        <w:right w:val="none" w:sz="0" w:space="0" w:color="auto"/>
      </w:divBdr>
    </w:div>
    <w:div w:id="201132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egocioscidadesp.prefeitura.sp.gov.br/" TargetMode="External"/><Relationship Id="rId18" Type="http://schemas.openxmlformats.org/officeDocument/2006/relationships/hyperlink" Target="http://www.cnj.jus.br/improbidade_adm/consultar_requerido.php" TargetMode="External"/><Relationship Id="rId26" Type="http://schemas.openxmlformats.org/officeDocument/2006/relationships/hyperlink" Target="http://e-negocioscidadesp.prefeitura.sp.gov.br/" TargetMode="External"/><Relationship Id="rId3" Type="http://schemas.openxmlformats.org/officeDocument/2006/relationships/styles" Target="styles.xml"/><Relationship Id="rId21" Type="http://schemas.openxmlformats.org/officeDocument/2006/relationships/hyperlink" Target="http://www.prefeitura.sp.gov.br/cidade/secretarias/gestao/suprimentos_e_servicos/empresas_punidas/index.php?p=9255" TargetMode="External"/><Relationship Id="rId7" Type="http://schemas.openxmlformats.org/officeDocument/2006/relationships/footnotes" Target="footnotes.xml"/><Relationship Id="rId12" Type="http://schemas.openxmlformats.org/officeDocument/2006/relationships/hyperlink" Target="http://www.bec.fazenda.gov.br/" TargetMode="External"/><Relationship Id="rId17" Type="http://schemas.openxmlformats.org/officeDocument/2006/relationships/hyperlink" Target="http://www.anp.gov.br/" TargetMode="External"/><Relationship Id="rId25" Type="http://schemas.openxmlformats.org/officeDocument/2006/relationships/hyperlink" Target="https://sei.prefeitura.sp.gov.br/consulta" TargetMode="External"/><Relationship Id="rId2" Type="http://schemas.openxmlformats.org/officeDocument/2006/relationships/numbering" Target="numbering.xml"/><Relationship Id="rId16" Type="http://schemas.openxmlformats.org/officeDocument/2006/relationships/hyperlink" Target="mailto:segescpl1@prefeitura.sp.gov.br" TargetMode="External"/><Relationship Id="rId20" Type="http://schemas.openxmlformats.org/officeDocument/2006/relationships/hyperlink" Target="http://www.esancoes.sp.gov.b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c.sp.gov.br/" TargetMode="External"/><Relationship Id="rId24" Type="http://schemas.openxmlformats.org/officeDocument/2006/relationships/hyperlink" Target="http://www.comprasgovernamentais.gov.br/" TargetMode="External"/><Relationship Id="rId5" Type="http://schemas.openxmlformats.org/officeDocument/2006/relationships/settings" Target="settings.xml"/><Relationship Id="rId15" Type="http://schemas.openxmlformats.org/officeDocument/2006/relationships/hyperlink" Target="http://www.bec.fazenda.sp.gov.br/" TargetMode="External"/><Relationship Id="rId23" Type="http://schemas.openxmlformats.org/officeDocument/2006/relationships/hyperlink" Target="https://portal.tcu.gov.br/responsabilizacao-publica/licitantes-inidoneos/" TargetMode="External"/><Relationship Id="rId28" Type="http://schemas.openxmlformats.org/officeDocument/2006/relationships/footer" Target="footer1.xml"/><Relationship Id="rId10" Type="http://schemas.openxmlformats.org/officeDocument/2006/relationships/hyperlink" Target="http://www.bec.fazenda.gov.br/" TargetMode="External"/><Relationship Id="rId19" Type="http://schemas.openxmlformats.org/officeDocument/2006/relationships/hyperlink" Target="http://www.portaldatransparencia.gov.br/ceis" TargetMode="External"/><Relationship Id="rId4" Type="http://schemas.microsoft.com/office/2007/relationships/stylesWithEffects" Target="stylesWithEffects.xml"/><Relationship Id="rId9" Type="http://schemas.openxmlformats.org/officeDocument/2006/relationships/hyperlink" Target="http://www.bec.sp.gov.br/" TargetMode="External"/><Relationship Id="rId14" Type="http://schemas.openxmlformats.org/officeDocument/2006/relationships/hyperlink" Target="http://www.bec.sp.gov.br/" TargetMode="External"/><Relationship Id="rId22" Type="http://schemas.openxmlformats.org/officeDocument/2006/relationships/hyperlink" Target="http://www.tce.sp.gov.br/pesquisa-na-relacao-de-apenados"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D568C-4DBD-4672-9F39-8EBD650B4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25886</Words>
  <Characters>139787</Characters>
  <Application>Microsoft Office Word</Application>
  <DocSecurity>0</DocSecurity>
  <Lines>1164</Lines>
  <Paragraphs>330</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165343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Eudes Alves</dc:creator>
  <cp:lastModifiedBy>Roseli Aparecida Andrade Pires</cp:lastModifiedBy>
  <cp:revision>2</cp:revision>
  <dcterms:created xsi:type="dcterms:W3CDTF">2023-05-15T11:46:00Z</dcterms:created>
  <dcterms:modified xsi:type="dcterms:W3CDTF">2023-05-15T11:46:00Z</dcterms:modified>
</cp:coreProperties>
</file>