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534A" w14:textId="77777777" w:rsidR="00FA40A6" w:rsidRPr="00B55AC8" w:rsidRDefault="00FA40A6" w:rsidP="00524BB6">
      <w:pPr>
        <w:pStyle w:val="Standard"/>
        <w:spacing w:after="120"/>
        <w:jc w:val="both"/>
        <w:rPr>
          <w:rFonts w:ascii="Calibri Light" w:hAnsi="Calibri Light" w:cs="Calibri Light"/>
          <w:b/>
          <w:bCs/>
        </w:rPr>
      </w:pPr>
      <w:bookmarkStart w:id="0" w:name="_GoBack"/>
      <w:bookmarkEnd w:id="0"/>
      <w:r w:rsidRPr="4137C5D9">
        <w:rPr>
          <w:rFonts w:ascii="Calibri Light" w:hAnsi="Calibri Light" w:cs="Calibri Light"/>
          <w:b/>
          <w:bCs/>
        </w:rPr>
        <w:t>ATA DE REUNIÃO DO CONSELHO DE ESCOLAS DE GOVERNO DA PREFEITURA DE SÃO PAULO—CONSEGOV</w:t>
      </w:r>
    </w:p>
    <w:p w14:paraId="4F2A3517" w14:textId="40C6B178" w:rsidR="00FA40A6" w:rsidRPr="00B55AC8" w:rsidRDefault="00FA40A6" w:rsidP="00524BB6">
      <w:pPr>
        <w:pStyle w:val="Standard"/>
        <w:spacing w:after="120"/>
        <w:jc w:val="both"/>
        <w:rPr>
          <w:rFonts w:ascii="Calibri Light" w:hAnsi="Calibri Light" w:cs="Calibri Light"/>
        </w:rPr>
      </w:pPr>
      <w:r w:rsidRPr="4137C5D9">
        <w:rPr>
          <w:rFonts w:ascii="Calibri Light" w:hAnsi="Calibri Light" w:cs="Calibri Light"/>
        </w:rPr>
        <w:t>No dia 29 de junho de 2023</w:t>
      </w:r>
      <w:r w:rsidR="00AB796B">
        <w:rPr>
          <w:rFonts w:ascii="Calibri Light" w:hAnsi="Calibri Light" w:cs="Calibri Light"/>
        </w:rPr>
        <w:t>,</w:t>
      </w:r>
      <w:r w:rsidRPr="4137C5D9">
        <w:rPr>
          <w:rFonts w:ascii="Calibri Light" w:hAnsi="Calibri Light" w:cs="Calibri Light"/>
        </w:rPr>
        <w:t xml:space="preserve"> das 10h30min às 11h50min, participaram remotamente </w:t>
      </w:r>
      <w:r w:rsidR="00AB796B">
        <w:rPr>
          <w:rFonts w:ascii="Calibri Light" w:hAnsi="Calibri Light" w:cs="Calibri Light"/>
        </w:rPr>
        <w:t>por meio</w:t>
      </w:r>
      <w:r w:rsidRPr="4137C5D9">
        <w:rPr>
          <w:rFonts w:ascii="Calibri Light" w:hAnsi="Calibri Light" w:cs="Calibri Light"/>
        </w:rPr>
        <w:t xml:space="preserve"> da plataforma Microsoft Teams:</w:t>
      </w:r>
    </w:p>
    <w:p w14:paraId="03356F5C"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Regina Silvia Viotto Monteiro Pacheco – R.F. 847.430.0</w:t>
      </w:r>
      <w:r w:rsidR="00DF0F8E" w:rsidRPr="4137C5D9">
        <w:rPr>
          <w:rFonts w:ascii="Calibri Light" w:hAnsi="Calibri Light" w:cs="Calibri Light"/>
        </w:rPr>
        <w:t xml:space="preserve"> - Secretária Adjunta de Gestão</w:t>
      </w:r>
    </w:p>
    <w:p w14:paraId="2E203A21" w14:textId="6FE226BB" w:rsidR="00F1489C" w:rsidRPr="00B55AC8" w:rsidRDefault="00F1489C" w:rsidP="00524BB6">
      <w:pPr>
        <w:pStyle w:val="Standard"/>
        <w:spacing w:after="120"/>
        <w:jc w:val="both"/>
        <w:rPr>
          <w:rFonts w:ascii="Calibri Light" w:hAnsi="Calibri Light" w:cs="Calibri Light"/>
          <w:b/>
          <w:bCs/>
        </w:rPr>
      </w:pPr>
      <w:r w:rsidRPr="4137C5D9">
        <w:rPr>
          <w:rFonts w:ascii="Calibri Light" w:hAnsi="Calibri Light" w:cs="Calibri Light"/>
          <w:b/>
          <w:bCs/>
        </w:rPr>
        <w:t>Secretaria Municipal de Gestão – S</w:t>
      </w:r>
      <w:r w:rsidR="00CE5504">
        <w:rPr>
          <w:rFonts w:ascii="Calibri Light" w:hAnsi="Calibri Light" w:cs="Calibri Light"/>
          <w:b/>
          <w:bCs/>
        </w:rPr>
        <w:t>E</w:t>
      </w:r>
      <w:r w:rsidRPr="4137C5D9">
        <w:rPr>
          <w:rFonts w:ascii="Calibri Light" w:hAnsi="Calibri Light" w:cs="Calibri Light"/>
          <w:b/>
          <w:bCs/>
        </w:rPr>
        <w:t>G</w:t>
      </w:r>
      <w:r w:rsidR="00CE5504">
        <w:rPr>
          <w:rFonts w:ascii="Calibri Light" w:hAnsi="Calibri Light" w:cs="Calibri Light"/>
          <w:b/>
          <w:bCs/>
        </w:rPr>
        <w:t>ES</w:t>
      </w:r>
    </w:p>
    <w:p w14:paraId="2790483C"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Rita de Cassia da Cruz Silva Minvielle – R.F. 835.946.6</w:t>
      </w:r>
      <w:r w:rsidR="00DF0F8E" w:rsidRPr="4137C5D9">
        <w:rPr>
          <w:rFonts w:ascii="Calibri Light" w:hAnsi="Calibri Light" w:cs="Calibri Light"/>
        </w:rPr>
        <w:t xml:space="preserve"> - </w:t>
      </w:r>
      <w:r w:rsidRPr="4137C5D9">
        <w:rPr>
          <w:rFonts w:ascii="Calibri Light" w:hAnsi="Calibri Light" w:cs="Calibri Light"/>
        </w:rPr>
        <w:t>Coordenadora</w:t>
      </w:r>
    </w:p>
    <w:p w14:paraId="57D4758C"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Jaqueline Primiani Mol – R.F.: 822.636.9</w:t>
      </w:r>
    </w:p>
    <w:p w14:paraId="3CEB3FCB" w14:textId="77777777" w:rsidR="00FA40A6" w:rsidRPr="00B55AC8" w:rsidRDefault="00FA40A6" w:rsidP="00524BB6">
      <w:pPr>
        <w:pStyle w:val="Standard"/>
        <w:jc w:val="both"/>
        <w:rPr>
          <w:rFonts w:ascii="Calibri Light" w:hAnsi="Calibri Light" w:cs="Calibri Light"/>
        </w:rPr>
      </w:pPr>
      <w:r w:rsidRPr="67769F68">
        <w:rPr>
          <w:rFonts w:ascii="Calibri Light" w:hAnsi="Calibri Light" w:cs="Calibri Light"/>
        </w:rPr>
        <w:t>Juliana Helena Bonat – R.F.:</w:t>
      </w:r>
      <w:r w:rsidR="00F1489C" w:rsidRPr="67769F68">
        <w:rPr>
          <w:rFonts w:ascii="Calibri Light" w:hAnsi="Calibri Light" w:cs="Calibri Light"/>
        </w:rPr>
        <w:t xml:space="preserve"> 835.887.7</w:t>
      </w:r>
    </w:p>
    <w:p w14:paraId="15B482D1" w14:textId="4D233695" w:rsidR="7B1612EB" w:rsidRDefault="7B1612EB" w:rsidP="67769F68">
      <w:pPr>
        <w:pStyle w:val="Standard"/>
        <w:jc w:val="both"/>
        <w:rPr>
          <w:rFonts w:ascii="Calibri Light" w:hAnsi="Calibri Light" w:cs="Calibri Light"/>
        </w:rPr>
      </w:pPr>
      <w:r w:rsidRPr="67769F68">
        <w:rPr>
          <w:rFonts w:ascii="Calibri Light" w:hAnsi="Calibri Light" w:cs="Calibri Light"/>
        </w:rPr>
        <w:t xml:space="preserve">Lidiene </w:t>
      </w:r>
      <w:r w:rsidR="3B56F184" w:rsidRPr="67769F68">
        <w:rPr>
          <w:rFonts w:ascii="Calibri Light" w:hAnsi="Calibri Light" w:cs="Calibri Light"/>
        </w:rPr>
        <w:t>Di</w:t>
      </w:r>
      <w:r w:rsidR="00CE5504">
        <w:rPr>
          <w:rFonts w:ascii="Calibri Light" w:hAnsi="Calibri Light" w:cs="Calibri Light"/>
        </w:rPr>
        <w:t>ogo Souza Nunes – R.F.: 911.834.</w:t>
      </w:r>
      <w:r w:rsidR="3B56F184" w:rsidRPr="67769F68">
        <w:rPr>
          <w:rFonts w:ascii="Calibri Light" w:hAnsi="Calibri Light" w:cs="Calibri Light"/>
        </w:rPr>
        <w:t>9</w:t>
      </w:r>
    </w:p>
    <w:p w14:paraId="07E862F8" w14:textId="77777777" w:rsidR="00B55AC8" w:rsidRPr="00B55AC8" w:rsidRDefault="00B55AC8" w:rsidP="00524BB6">
      <w:pPr>
        <w:pStyle w:val="Standard"/>
        <w:jc w:val="both"/>
        <w:rPr>
          <w:rFonts w:ascii="Calibri Light" w:hAnsi="Calibri Light" w:cs="Calibri Light"/>
        </w:rPr>
      </w:pPr>
      <w:r w:rsidRPr="4137C5D9">
        <w:rPr>
          <w:rFonts w:ascii="Calibri Light" w:hAnsi="Calibri Light" w:cs="Calibri Light"/>
        </w:rPr>
        <w:t xml:space="preserve">Luciana Torres Roza – R.F.: </w:t>
      </w:r>
      <w:r w:rsidR="004F16D4" w:rsidRPr="4137C5D9">
        <w:rPr>
          <w:rFonts w:ascii="Calibri Light" w:hAnsi="Calibri Light" w:cs="Calibri Light"/>
        </w:rPr>
        <w:t>781.615.4</w:t>
      </w:r>
    </w:p>
    <w:p w14:paraId="135FE0EC" w14:textId="77777777" w:rsidR="004F16D4" w:rsidRDefault="004F16D4" w:rsidP="00524BB6">
      <w:pPr>
        <w:pStyle w:val="Standard"/>
        <w:jc w:val="both"/>
        <w:rPr>
          <w:rFonts w:ascii="Calibri Light" w:hAnsi="Calibri Light" w:cs="Calibri Light"/>
        </w:rPr>
      </w:pPr>
      <w:r w:rsidRPr="4137C5D9">
        <w:rPr>
          <w:rFonts w:ascii="Calibri Light" w:hAnsi="Calibri Light" w:cs="Calibri Light"/>
        </w:rPr>
        <w:t>Marcia Regina Vieira de Aguiar – R.F.: 508.577.2</w:t>
      </w:r>
    </w:p>
    <w:p w14:paraId="758C488A" w14:textId="22A8FB56" w:rsidR="00FA40A6" w:rsidRPr="00B55AC8" w:rsidRDefault="7031BAF6" w:rsidP="71CD8B57">
      <w:pPr>
        <w:pStyle w:val="Standard"/>
        <w:jc w:val="both"/>
        <w:rPr>
          <w:rFonts w:ascii="Calibri Light" w:hAnsi="Calibri Light" w:cs="Calibri Light"/>
        </w:rPr>
      </w:pPr>
      <w:r w:rsidRPr="71CD8B57">
        <w:rPr>
          <w:rFonts w:ascii="Calibri Light" w:hAnsi="Calibri Light" w:cs="Calibri Light"/>
        </w:rPr>
        <w:t>Neide Keiko Otsuka – R.F.: 911.188.3</w:t>
      </w:r>
    </w:p>
    <w:p w14:paraId="66FEF68E" w14:textId="7C379C13" w:rsidR="00FA40A6" w:rsidRPr="00B55AC8" w:rsidRDefault="00FA40A6" w:rsidP="00524BB6">
      <w:pPr>
        <w:pStyle w:val="Standard"/>
        <w:jc w:val="both"/>
        <w:rPr>
          <w:rFonts w:ascii="Calibri Light" w:hAnsi="Calibri Light" w:cs="Calibri Light"/>
        </w:rPr>
      </w:pPr>
      <w:r w:rsidRPr="71CD8B57">
        <w:rPr>
          <w:rFonts w:ascii="Calibri Light" w:hAnsi="Calibri Light" w:cs="Calibri Light"/>
        </w:rPr>
        <w:t>Patrícia Vieira Santos – R.F.</w:t>
      </w:r>
      <w:r w:rsidR="004F16D4" w:rsidRPr="71CD8B57">
        <w:rPr>
          <w:rFonts w:ascii="Calibri Light" w:hAnsi="Calibri Light" w:cs="Calibri Light"/>
        </w:rPr>
        <w:t>:</w:t>
      </w:r>
      <w:r w:rsidRPr="71CD8B57">
        <w:rPr>
          <w:rFonts w:ascii="Calibri Light" w:hAnsi="Calibri Light" w:cs="Calibri Light"/>
        </w:rPr>
        <w:t xml:space="preserve"> 787.588.6</w:t>
      </w:r>
    </w:p>
    <w:p w14:paraId="4D818E2A"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Paula Heloisa da Silva Ribeiro – R.F.</w:t>
      </w:r>
      <w:r w:rsidR="00F1489C" w:rsidRPr="4137C5D9">
        <w:rPr>
          <w:rFonts w:ascii="Calibri Light" w:hAnsi="Calibri Light" w:cs="Calibri Light"/>
        </w:rPr>
        <w:t xml:space="preserve"> 889.430.2</w:t>
      </w:r>
    </w:p>
    <w:p w14:paraId="0328B314" w14:textId="77777777" w:rsidR="00FA40A6" w:rsidRPr="00B55AC8" w:rsidRDefault="00FA40A6" w:rsidP="00524BB6">
      <w:pPr>
        <w:pStyle w:val="Standard"/>
        <w:jc w:val="both"/>
        <w:rPr>
          <w:rFonts w:ascii="Calibri Light" w:hAnsi="Calibri Light" w:cs="Calibri Light"/>
          <w:b/>
          <w:bCs/>
        </w:rPr>
      </w:pPr>
      <w:r w:rsidRPr="4137C5D9">
        <w:rPr>
          <w:rFonts w:ascii="Calibri Light" w:hAnsi="Calibri Light" w:cs="Calibri Light"/>
          <w:b/>
          <w:bCs/>
        </w:rPr>
        <w:t>Escola Municipal de Administração Pública de São Paulo – EMASP</w:t>
      </w:r>
    </w:p>
    <w:p w14:paraId="0C7BB869" w14:textId="77777777" w:rsidR="00FA40A6" w:rsidRPr="00B55AC8" w:rsidRDefault="00FA40A6" w:rsidP="00524BB6">
      <w:pPr>
        <w:pStyle w:val="Standard"/>
        <w:spacing w:after="120"/>
        <w:jc w:val="both"/>
        <w:rPr>
          <w:rFonts w:ascii="Calibri Light" w:hAnsi="Calibri Light" w:cs="Calibri Light"/>
          <w:b/>
          <w:bCs/>
        </w:rPr>
      </w:pPr>
      <w:r w:rsidRPr="4137C5D9">
        <w:rPr>
          <w:rFonts w:ascii="Calibri Light" w:hAnsi="Calibri Light" w:cs="Calibri Light"/>
          <w:b/>
          <w:bCs/>
        </w:rPr>
        <w:t>Secretaria Municipal de Gestão – SG</w:t>
      </w:r>
    </w:p>
    <w:p w14:paraId="254D7D7D"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Alan Souza Santos – R.F. 836.065.1</w:t>
      </w:r>
    </w:p>
    <w:p w14:paraId="79F8DA5E" w14:textId="77777777" w:rsidR="00FA40A6" w:rsidRPr="00B55AC8" w:rsidRDefault="00FA40A6" w:rsidP="00524BB6">
      <w:pPr>
        <w:pStyle w:val="Standard"/>
        <w:jc w:val="both"/>
        <w:rPr>
          <w:rFonts w:ascii="Calibri Light" w:hAnsi="Calibri Light" w:cs="Calibri Light"/>
          <w:b/>
          <w:bCs/>
        </w:rPr>
      </w:pPr>
      <w:r w:rsidRPr="4137C5D9">
        <w:rPr>
          <w:rFonts w:ascii="Calibri Light" w:hAnsi="Calibri Light" w:cs="Calibri Light"/>
          <w:b/>
          <w:bCs/>
        </w:rPr>
        <w:t>Escola Espaço Público do Aprender Social – ESPASO</w:t>
      </w:r>
    </w:p>
    <w:p w14:paraId="566489E4" w14:textId="77777777" w:rsidR="00FA40A6" w:rsidRPr="00B55AC8" w:rsidRDefault="00FA40A6" w:rsidP="00524BB6">
      <w:pPr>
        <w:pStyle w:val="Standard"/>
        <w:spacing w:after="120"/>
        <w:jc w:val="both"/>
        <w:rPr>
          <w:rFonts w:ascii="Calibri Light" w:hAnsi="Calibri Light" w:cs="Calibri Light"/>
          <w:b/>
          <w:bCs/>
        </w:rPr>
      </w:pPr>
      <w:r w:rsidRPr="4137C5D9">
        <w:rPr>
          <w:rFonts w:ascii="Calibri Light" w:hAnsi="Calibri Light" w:cs="Calibri Light"/>
          <w:b/>
          <w:bCs/>
        </w:rPr>
        <w:t>Secretaria Municipal de Assistência e Desenvolvimento Social – SMADS </w:t>
      </w:r>
    </w:p>
    <w:p w14:paraId="0B40E6C6"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Beatriz Chaves Dias – R.F. 886.949.9</w:t>
      </w:r>
    </w:p>
    <w:p w14:paraId="08AF98DD" w14:textId="77777777" w:rsidR="00FA40A6" w:rsidRPr="00B55AC8" w:rsidRDefault="00FA40A6" w:rsidP="00524BB6">
      <w:pPr>
        <w:pStyle w:val="Standard"/>
        <w:jc w:val="both"/>
        <w:rPr>
          <w:rFonts w:ascii="Calibri Light" w:hAnsi="Calibri Light" w:cs="Calibri Light"/>
          <w:b/>
          <w:bCs/>
        </w:rPr>
      </w:pPr>
      <w:r w:rsidRPr="4137C5D9">
        <w:rPr>
          <w:rFonts w:ascii="Calibri Light" w:hAnsi="Calibri Light" w:cs="Calibri Light"/>
          <w:b/>
          <w:bCs/>
        </w:rPr>
        <w:t>Centro de Formação em Controle Interno – CFCI</w:t>
      </w:r>
    </w:p>
    <w:p w14:paraId="4E3C8A2E" w14:textId="77777777" w:rsidR="00FA40A6" w:rsidRPr="00B55AC8" w:rsidRDefault="00FA40A6" w:rsidP="00524BB6">
      <w:pPr>
        <w:pStyle w:val="Standard"/>
        <w:spacing w:after="120"/>
        <w:jc w:val="both"/>
        <w:rPr>
          <w:rFonts w:ascii="Calibri Light" w:hAnsi="Calibri Light" w:cs="Calibri Light"/>
          <w:b/>
          <w:bCs/>
        </w:rPr>
      </w:pPr>
      <w:r w:rsidRPr="4137C5D9">
        <w:rPr>
          <w:rFonts w:ascii="Calibri Light" w:hAnsi="Calibri Light" w:cs="Calibri Light"/>
          <w:b/>
          <w:bCs/>
        </w:rPr>
        <w:t>Controladoria Geral do Município</w:t>
      </w:r>
    </w:p>
    <w:p w14:paraId="66B2C792" w14:textId="77777777" w:rsidR="00D57B35" w:rsidRPr="00B55AC8" w:rsidRDefault="00D57B35" w:rsidP="00524BB6">
      <w:pPr>
        <w:pStyle w:val="Standard"/>
        <w:jc w:val="both"/>
        <w:rPr>
          <w:rFonts w:ascii="Calibri Light" w:hAnsi="Calibri Light" w:cs="Calibri Light"/>
        </w:rPr>
      </w:pPr>
      <w:r w:rsidRPr="4137C5D9">
        <w:rPr>
          <w:rFonts w:ascii="Calibri Light" w:hAnsi="Calibri Light" w:cs="Calibri Light"/>
        </w:rPr>
        <w:t>Roberto Angotti Júnior—R.F.: 753.843.0</w:t>
      </w:r>
    </w:p>
    <w:p w14:paraId="358BB1BE" w14:textId="77777777" w:rsidR="00D57B35" w:rsidRPr="00B55AC8" w:rsidRDefault="00D57B35" w:rsidP="00524BB6">
      <w:pPr>
        <w:pStyle w:val="paragraph"/>
        <w:spacing w:before="0" w:after="0"/>
        <w:jc w:val="both"/>
      </w:pPr>
      <w:r w:rsidRPr="4137C5D9">
        <w:rPr>
          <w:rStyle w:val="normaltextrun"/>
          <w:rFonts w:ascii="Calibri Light" w:eastAsia="NSimSun" w:hAnsi="Calibri Light" w:cs="Calibri Light"/>
          <w:b/>
          <w:bCs/>
          <w:lang w:eastAsia="zh-CN"/>
        </w:rPr>
        <w:t>Centro de Estudos Jurídicos – CEJUR</w:t>
      </w:r>
    </w:p>
    <w:p w14:paraId="1BEF88AA" w14:textId="77777777" w:rsidR="00FA40A6" w:rsidRPr="00B55AC8" w:rsidRDefault="00D57B35" w:rsidP="00524BB6">
      <w:pPr>
        <w:pStyle w:val="Standard"/>
        <w:spacing w:after="120"/>
        <w:jc w:val="both"/>
        <w:rPr>
          <w:rFonts w:ascii="Calibri Light" w:hAnsi="Calibri Light" w:cs="Calibri Light"/>
        </w:rPr>
      </w:pPr>
      <w:r w:rsidRPr="4137C5D9">
        <w:rPr>
          <w:rFonts w:ascii="Calibri Light" w:hAnsi="Calibri Light" w:cs="Calibri Light"/>
          <w:b/>
          <w:bCs/>
        </w:rPr>
        <w:t>Procuradoria Geral do Município - PGM</w:t>
      </w:r>
    </w:p>
    <w:p w14:paraId="7F30A30B" w14:textId="77777777" w:rsidR="00FA40A6" w:rsidRPr="00B55AC8" w:rsidRDefault="00FA40A6" w:rsidP="00524BB6">
      <w:pPr>
        <w:pStyle w:val="Standard"/>
        <w:jc w:val="both"/>
        <w:rPr>
          <w:rFonts w:ascii="Calibri Light" w:hAnsi="Calibri Light" w:cs="Calibri Light"/>
        </w:rPr>
      </w:pPr>
      <w:r w:rsidRPr="4137C5D9">
        <w:rPr>
          <w:rFonts w:ascii="Calibri Light" w:hAnsi="Calibri Light" w:cs="Calibri Light"/>
        </w:rPr>
        <w:t>Gabriela Pinheiro Lima Chabbouh - R.F. 835.910.5</w:t>
      </w:r>
    </w:p>
    <w:p w14:paraId="2BFD15D5" w14:textId="77777777" w:rsidR="00FA40A6" w:rsidRPr="00B55AC8" w:rsidRDefault="00FA40A6" w:rsidP="00524BB6">
      <w:pPr>
        <w:pStyle w:val="Standard"/>
        <w:spacing w:after="120"/>
        <w:jc w:val="both"/>
        <w:rPr>
          <w:rFonts w:ascii="Calibri Light" w:hAnsi="Calibri Light" w:cs="Calibri Light"/>
          <w:b/>
          <w:bCs/>
        </w:rPr>
      </w:pPr>
      <w:r w:rsidRPr="4137C5D9">
        <w:rPr>
          <w:rFonts w:ascii="Calibri Light" w:hAnsi="Calibri Light" w:cs="Calibri Light"/>
          <w:b/>
          <w:bCs/>
        </w:rPr>
        <w:t>Escola UMAPAZ</w:t>
      </w:r>
    </w:p>
    <w:p w14:paraId="34A35ACB" w14:textId="36E48947" w:rsidR="00FA40A6" w:rsidRPr="00B55AC8" w:rsidRDefault="00FA40A6" w:rsidP="00524BB6">
      <w:pPr>
        <w:pStyle w:val="Standard"/>
        <w:jc w:val="both"/>
        <w:rPr>
          <w:rFonts w:hint="eastAsia"/>
        </w:rPr>
      </w:pPr>
      <w:r w:rsidRPr="4137C5D9">
        <w:rPr>
          <w:rFonts w:ascii="Calibri Light" w:hAnsi="Calibri Light" w:cs="Calibri Light"/>
        </w:rPr>
        <w:t>Lucia Langanke de Oliveira</w:t>
      </w:r>
      <w:r w:rsidR="01ADB04E" w:rsidRPr="4137C5D9">
        <w:rPr>
          <w:rFonts w:ascii="Calibri Light" w:hAnsi="Calibri Light" w:cs="Calibri Light"/>
        </w:rPr>
        <w:t xml:space="preserve"> —R.F.: </w:t>
      </w:r>
      <w:r w:rsidR="01ADB04E" w:rsidRPr="4137C5D9">
        <w:rPr>
          <w:rFonts w:ascii="Calibri Light" w:eastAsia="Calibri Light" w:hAnsi="Calibri Light" w:cs="Calibri Light"/>
          <w:sz w:val="22"/>
          <w:szCs w:val="22"/>
        </w:rPr>
        <w:t>572.372.8</w:t>
      </w:r>
    </w:p>
    <w:p w14:paraId="73104F8B" w14:textId="77777777" w:rsidR="00FA40A6" w:rsidRPr="00B55AC8" w:rsidRDefault="009F7029" w:rsidP="00524BB6">
      <w:pPr>
        <w:pStyle w:val="Standard"/>
        <w:jc w:val="both"/>
        <w:rPr>
          <w:rFonts w:ascii="Calibri Light" w:hAnsi="Calibri Light" w:cs="Calibri Light"/>
          <w:b/>
          <w:bCs/>
        </w:rPr>
      </w:pPr>
      <w:r w:rsidRPr="4137C5D9">
        <w:rPr>
          <w:rFonts w:ascii="Calibri Light" w:hAnsi="Calibri Light" w:cs="Calibri Light"/>
          <w:b/>
          <w:bCs/>
        </w:rPr>
        <w:t xml:space="preserve">Escola da </w:t>
      </w:r>
      <w:r w:rsidR="00FA40A6" w:rsidRPr="4137C5D9">
        <w:rPr>
          <w:rFonts w:ascii="Calibri Light" w:hAnsi="Calibri Light" w:cs="Calibri Light"/>
          <w:b/>
          <w:bCs/>
        </w:rPr>
        <w:t>Secretaria da Saúde</w:t>
      </w:r>
    </w:p>
    <w:p w14:paraId="0240869B" w14:textId="77777777" w:rsidR="00CE5504" w:rsidRDefault="00CE5504" w:rsidP="00CE5504">
      <w:pPr>
        <w:pStyle w:val="Standard"/>
        <w:spacing w:line="276" w:lineRule="auto"/>
        <w:jc w:val="both"/>
        <w:rPr>
          <w:rFonts w:ascii="Calibri Light" w:hAnsi="Calibri Light" w:cs="Calibri Light"/>
        </w:rPr>
      </w:pPr>
    </w:p>
    <w:p w14:paraId="4FA4B5A2" w14:textId="77777777" w:rsidR="00CE5504" w:rsidRPr="00B55AC8" w:rsidRDefault="00CE5504" w:rsidP="00CE5504">
      <w:pPr>
        <w:pStyle w:val="Standard"/>
        <w:spacing w:line="276" w:lineRule="auto"/>
        <w:jc w:val="both"/>
        <w:rPr>
          <w:rFonts w:ascii="Calibri Light" w:hAnsi="Calibri Light" w:cs="Calibri Light"/>
        </w:rPr>
      </w:pPr>
      <w:r w:rsidRPr="4137C5D9">
        <w:rPr>
          <w:rFonts w:ascii="Calibri Light" w:hAnsi="Calibri Light" w:cs="Calibri Light"/>
        </w:rPr>
        <w:t>Ricardo Panato —R.F.: 760.690.7</w:t>
      </w:r>
    </w:p>
    <w:p w14:paraId="7CD8DC4B" w14:textId="199010AC" w:rsidR="00CE5504" w:rsidRPr="00B55AC8" w:rsidRDefault="00CE5504" w:rsidP="00CE5504">
      <w:pPr>
        <w:pStyle w:val="Standard"/>
        <w:spacing w:line="276" w:lineRule="auto"/>
        <w:jc w:val="both"/>
        <w:rPr>
          <w:rFonts w:ascii="Calibri Light" w:hAnsi="Calibri Light" w:cs="Calibri Light"/>
        </w:rPr>
      </w:pPr>
      <w:r w:rsidRPr="75841B6E">
        <w:rPr>
          <w:rFonts w:ascii="Calibri Light" w:hAnsi="Calibri Light" w:cs="Calibri Light"/>
        </w:rPr>
        <w:t xml:space="preserve">Marcos Barreto —R.F.: </w:t>
      </w:r>
      <w:r w:rsidR="30A4C4FD" w:rsidRPr="75841B6E">
        <w:rPr>
          <w:rFonts w:ascii="Calibri Light" w:hAnsi="Calibri Light" w:cs="Calibri Light"/>
        </w:rPr>
        <w:t>1622</w:t>
      </w:r>
    </w:p>
    <w:p w14:paraId="268829C0" w14:textId="77777777" w:rsidR="00CE5504" w:rsidRPr="00B55AC8" w:rsidRDefault="00CE5504" w:rsidP="00CE5504">
      <w:pPr>
        <w:pStyle w:val="Standard"/>
        <w:jc w:val="both"/>
        <w:rPr>
          <w:rFonts w:ascii="Calibri Light" w:hAnsi="Calibri Light" w:cs="Calibri Light"/>
          <w:b/>
          <w:bCs/>
        </w:rPr>
      </w:pPr>
      <w:r w:rsidRPr="4137C5D9">
        <w:rPr>
          <w:rFonts w:ascii="Calibri Light" w:hAnsi="Calibri Light" w:cs="Calibri Light"/>
          <w:b/>
          <w:bCs/>
        </w:rPr>
        <w:t>Escola Superior de Gestão e Contas Públicas</w:t>
      </w:r>
    </w:p>
    <w:p w14:paraId="50B67202" w14:textId="38841947" w:rsidR="00CE5504" w:rsidRPr="00B55AC8" w:rsidRDefault="00CE5504" w:rsidP="00CE5504">
      <w:pPr>
        <w:pStyle w:val="Standard"/>
        <w:spacing w:after="120"/>
        <w:jc w:val="both"/>
        <w:rPr>
          <w:rFonts w:ascii="Calibri Light" w:hAnsi="Calibri Light" w:cs="Calibri Light"/>
          <w:b/>
          <w:bCs/>
        </w:rPr>
      </w:pPr>
      <w:r w:rsidRPr="4137C5D9">
        <w:rPr>
          <w:rFonts w:ascii="Calibri Light" w:hAnsi="Calibri Light" w:cs="Calibri Light"/>
          <w:b/>
          <w:bCs/>
        </w:rPr>
        <w:t xml:space="preserve">Tribunal de Contas do </w:t>
      </w:r>
      <w:r w:rsidR="008D47CF" w:rsidRPr="4137C5D9">
        <w:rPr>
          <w:rFonts w:ascii="Calibri Light" w:hAnsi="Calibri Light" w:cs="Calibri Light"/>
          <w:b/>
          <w:bCs/>
        </w:rPr>
        <w:t>Município</w:t>
      </w:r>
      <w:r w:rsidRPr="4137C5D9">
        <w:rPr>
          <w:rFonts w:ascii="Calibri Light" w:hAnsi="Calibri Light" w:cs="Calibri Light"/>
          <w:b/>
          <w:bCs/>
        </w:rPr>
        <w:t xml:space="preserve"> de São Paulo – TCM</w:t>
      </w:r>
    </w:p>
    <w:p w14:paraId="018E6AD2" w14:textId="77777777" w:rsidR="00CE5504" w:rsidRDefault="00CE5504" w:rsidP="00524BB6">
      <w:pPr>
        <w:pStyle w:val="Standard"/>
        <w:spacing w:before="240"/>
        <w:jc w:val="both"/>
        <w:rPr>
          <w:rFonts w:ascii="Calibri Light" w:hAnsi="Calibri Light" w:cs="Calibri Light"/>
          <w:b/>
          <w:bCs/>
        </w:rPr>
      </w:pPr>
    </w:p>
    <w:p w14:paraId="699B0FFD" w14:textId="77777777" w:rsidR="00FA40A6" w:rsidRPr="00B55AC8" w:rsidRDefault="00FA40A6" w:rsidP="00524BB6">
      <w:pPr>
        <w:pStyle w:val="Standard"/>
        <w:spacing w:before="240"/>
        <w:jc w:val="both"/>
        <w:rPr>
          <w:rFonts w:ascii="Calibri Light" w:hAnsi="Calibri Light" w:cs="Calibri Light"/>
          <w:b/>
          <w:bCs/>
        </w:rPr>
      </w:pPr>
      <w:r w:rsidRPr="4137C5D9">
        <w:rPr>
          <w:rFonts w:ascii="Calibri Light" w:hAnsi="Calibri Light" w:cs="Calibri Light"/>
          <w:b/>
          <w:bCs/>
        </w:rPr>
        <w:t>Pauta:</w:t>
      </w:r>
    </w:p>
    <w:p w14:paraId="21370C0D" w14:textId="77777777" w:rsidR="00B55AC8" w:rsidRDefault="00FA40A6" w:rsidP="00524BB6">
      <w:pPr>
        <w:pStyle w:val="Standard"/>
        <w:spacing w:after="120"/>
        <w:jc w:val="both"/>
        <w:rPr>
          <w:rFonts w:ascii="Calibri Light" w:hAnsi="Calibri Light" w:cs="Calibri Light"/>
        </w:rPr>
      </w:pPr>
      <w:r w:rsidRPr="4137C5D9">
        <w:rPr>
          <w:rFonts w:ascii="Calibri Light" w:hAnsi="Calibri Light" w:cs="Calibri Light"/>
        </w:rPr>
        <w:t>Política de capacitação</w:t>
      </w:r>
      <w:r w:rsidR="009F7029" w:rsidRPr="4137C5D9">
        <w:rPr>
          <w:rFonts w:ascii="Calibri Light" w:hAnsi="Calibri Light" w:cs="Calibri Light"/>
        </w:rPr>
        <w:t xml:space="preserve"> </w:t>
      </w:r>
    </w:p>
    <w:p w14:paraId="00788D8D" w14:textId="77777777" w:rsidR="00CE5504" w:rsidRDefault="00CE5504" w:rsidP="00524BB6">
      <w:pPr>
        <w:spacing w:after="80"/>
        <w:jc w:val="both"/>
        <w:rPr>
          <w:rFonts w:ascii="Calibri Light" w:eastAsia="Calibri Light" w:hAnsi="Calibri Light" w:cs="Calibri Light"/>
          <w:sz w:val="24"/>
          <w:szCs w:val="24"/>
        </w:rPr>
      </w:pPr>
    </w:p>
    <w:p w14:paraId="06CBA1BA" w14:textId="7DEEDB9F" w:rsidR="0C1C715C" w:rsidRDefault="0C1C715C" w:rsidP="00524BB6">
      <w:pPr>
        <w:spacing w:after="80"/>
        <w:jc w:val="both"/>
        <w:rPr>
          <w:rFonts w:ascii="Calibri Light" w:eastAsia="Calibri Light" w:hAnsi="Calibri Light" w:cs="Calibri Light"/>
          <w:sz w:val="24"/>
          <w:szCs w:val="24"/>
        </w:rPr>
      </w:pPr>
      <w:r w:rsidRPr="71CD8B57">
        <w:rPr>
          <w:rFonts w:ascii="Calibri Light" w:eastAsia="Calibri Light" w:hAnsi="Calibri Light" w:cs="Calibri Light"/>
          <w:sz w:val="24"/>
          <w:szCs w:val="24"/>
        </w:rPr>
        <w:t xml:space="preserve">A reunião teve início com as boas-vindas da Secretária Adjunta de Gestão, </w:t>
      </w:r>
      <w:r w:rsidR="309B518E" w:rsidRPr="71CD8B57">
        <w:rPr>
          <w:rFonts w:ascii="Calibri Light" w:eastAsia="Calibri Light" w:hAnsi="Calibri Light" w:cs="Calibri Light"/>
          <w:sz w:val="24"/>
          <w:szCs w:val="24"/>
        </w:rPr>
        <w:t xml:space="preserve">Sra. </w:t>
      </w:r>
      <w:r w:rsidRPr="71CD8B57">
        <w:rPr>
          <w:rFonts w:ascii="Calibri Light" w:eastAsia="Calibri Light" w:hAnsi="Calibri Light" w:cs="Calibri Light"/>
          <w:sz w:val="24"/>
          <w:szCs w:val="24"/>
        </w:rPr>
        <w:t>Regina Silvia Viotto Monteiro Pacheco</w:t>
      </w:r>
      <w:r w:rsidR="008D47CF">
        <w:rPr>
          <w:rFonts w:ascii="Calibri Light" w:eastAsia="Calibri Light" w:hAnsi="Calibri Light" w:cs="Calibri Light"/>
          <w:sz w:val="24"/>
          <w:szCs w:val="24"/>
        </w:rPr>
        <w:t>, que,</w:t>
      </w:r>
      <w:r w:rsidRPr="71CD8B57">
        <w:rPr>
          <w:rFonts w:ascii="Calibri Light" w:eastAsia="Calibri Light" w:hAnsi="Calibri Light" w:cs="Calibri Light"/>
          <w:sz w:val="24"/>
          <w:szCs w:val="24"/>
        </w:rPr>
        <w:t xml:space="preserve"> oficialmente</w:t>
      </w:r>
      <w:r w:rsidR="008D47CF">
        <w:rPr>
          <w:rFonts w:ascii="Calibri Light" w:eastAsia="Calibri Light" w:hAnsi="Calibri Light" w:cs="Calibri Light"/>
          <w:sz w:val="24"/>
          <w:szCs w:val="24"/>
        </w:rPr>
        <w:t>,</w:t>
      </w:r>
      <w:r w:rsidRPr="71CD8B57">
        <w:rPr>
          <w:rFonts w:ascii="Calibri Light" w:eastAsia="Calibri Light" w:hAnsi="Calibri Light" w:cs="Calibri Light"/>
          <w:sz w:val="24"/>
          <w:szCs w:val="24"/>
        </w:rPr>
        <w:t xml:space="preserve"> apresentou </w:t>
      </w:r>
      <w:r w:rsidR="566899CF" w:rsidRPr="71CD8B57">
        <w:rPr>
          <w:rFonts w:ascii="Calibri Light" w:eastAsia="Calibri Light" w:hAnsi="Calibri Light" w:cs="Calibri Light"/>
          <w:sz w:val="24"/>
          <w:szCs w:val="24"/>
        </w:rPr>
        <w:t xml:space="preserve">a Sra. </w:t>
      </w:r>
      <w:r w:rsidRPr="71CD8B57">
        <w:rPr>
          <w:rFonts w:ascii="Calibri Light" w:eastAsia="Calibri Light" w:hAnsi="Calibri Light" w:cs="Calibri Light"/>
          <w:sz w:val="24"/>
          <w:szCs w:val="24"/>
        </w:rPr>
        <w:t xml:space="preserve">Rita de Cassia da Cruz Silva Minvielle como a nova coordenadora da EMASP, </w:t>
      </w:r>
      <w:r w:rsidR="008D47CF">
        <w:rPr>
          <w:rFonts w:ascii="Calibri Light" w:eastAsia="Calibri Light" w:hAnsi="Calibri Light" w:cs="Calibri Light"/>
          <w:sz w:val="24"/>
          <w:szCs w:val="24"/>
        </w:rPr>
        <w:t xml:space="preserve">destacando </w:t>
      </w:r>
      <w:r w:rsidRPr="71CD8B57">
        <w:rPr>
          <w:rFonts w:ascii="Calibri Light" w:eastAsia="Calibri Light" w:hAnsi="Calibri Light" w:cs="Calibri Light"/>
          <w:sz w:val="24"/>
          <w:szCs w:val="24"/>
        </w:rPr>
        <w:t xml:space="preserve">suas qualidades, </w:t>
      </w:r>
      <w:r w:rsidR="009F6AC4">
        <w:rPr>
          <w:rFonts w:ascii="Calibri Light" w:eastAsia="Calibri Light" w:hAnsi="Calibri Light" w:cs="Calibri Light"/>
          <w:sz w:val="24"/>
          <w:szCs w:val="24"/>
        </w:rPr>
        <w:t>sua experiência e expressando</w:t>
      </w:r>
      <w:r w:rsidRPr="71CD8B57">
        <w:rPr>
          <w:rFonts w:ascii="Calibri Light" w:eastAsia="Calibri Light" w:hAnsi="Calibri Light" w:cs="Calibri Light"/>
          <w:sz w:val="24"/>
          <w:szCs w:val="24"/>
        </w:rPr>
        <w:t xml:space="preserve"> sua felicidade em tê-la na equipe.</w:t>
      </w:r>
      <w:r w:rsidR="42CF17E3" w:rsidRPr="71CD8B57">
        <w:rPr>
          <w:rFonts w:ascii="Calibri Light" w:eastAsia="Calibri Light" w:hAnsi="Calibri Light" w:cs="Calibri Light"/>
          <w:sz w:val="24"/>
          <w:szCs w:val="24"/>
        </w:rPr>
        <w:t xml:space="preserve"> </w:t>
      </w:r>
      <w:r w:rsidR="46B8352E" w:rsidRPr="71CD8B57">
        <w:rPr>
          <w:rFonts w:ascii="Calibri Light" w:eastAsia="Calibri Light" w:hAnsi="Calibri Light" w:cs="Calibri Light"/>
          <w:sz w:val="24"/>
          <w:szCs w:val="24"/>
        </w:rPr>
        <w:t xml:space="preserve">A Sra. </w:t>
      </w:r>
      <w:r w:rsidRPr="71CD8B57">
        <w:rPr>
          <w:rFonts w:ascii="Calibri Light" w:eastAsia="Calibri Light" w:hAnsi="Calibri Light" w:cs="Calibri Light"/>
          <w:sz w:val="24"/>
          <w:szCs w:val="24"/>
        </w:rPr>
        <w:t xml:space="preserve">Rita agradeceu as palavras e expressou sua satisfação em estar à </w:t>
      </w:r>
      <w:r w:rsidRPr="71CD8B57">
        <w:rPr>
          <w:rFonts w:ascii="Calibri Light" w:eastAsia="Calibri Light" w:hAnsi="Calibri Light" w:cs="Calibri Light"/>
          <w:sz w:val="24"/>
          <w:szCs w:val="24"/>
        </w:rPr>
        <w:lastRenderedPageBreak/>
        <w:t xml:space="preserve">frente da EMASP, enfatizando o crescimento e </w:t>
      </w:r>
      <w:r w:rsidR="009F6AC4">
        <w:rPr>
          <w:rFonts w:ascii="Calibri Light" w:eastAsia="Calibri Light" w:hAnsi="Calibri Light" w:cs="Calibri Light"/>
          <w:sz w:val="24"/>
          <w:szCs w:val="24"/>
        </w:rPr>
        <w:t xml:space="preserve">a </w:t>
      </w:r>
      <w:r w:rsidRPr="71CD8B57">
        <w:rPr>
          <w:rFonts w:ascii="Calibri Light" w:eastAsia="Calibri Light" w:hAnsi="Calibri Light" w:cs="Calibri Light"/>
          <w:sz w:val="24"/>
          <w:szCs w:val="24"/>
        </w:rPr>
        <w:t xml:space="preserve">incorporação de novos membros à equipe, </w:t>
      </w:r>
      <w:r w:rsidR="009F6AC4">
        <w:rPr>
          <w:rFonts w:ascii="Calibri Light" w:eastAsia="Calibri Light" w:hAnsi="Calibri Light" w:cs="Calibri Light"/>
          <w:sz w:val="24"/>
          <w:szCs w:val="24"/>
        </w:rPr>
        <w:t xml:space="preserve">demonstrando estar </w:t>
      </w:r>
      <w:r w:rsidRPr="71CD8B57">
        <w:rPr>
          <w:rFonts w:ascii="Calibri Light" w:eastAsia="Calibri Light" w:hAnsi="Calibri Light" w:cs="Calibri Light"/>
          <w:sz w:val="24"/>
          <w:szCs w:val="24"/>
        </w:rPr>
        <w:t xml:space="preserve">feliz em trabalhar com todos e </w:t>
      </w:r>
      <w:r w:rsidR="009F6AC4">
        <w:rPr>
          <w:rFonts w:ascii="Calibri Light" w:eastAsia="Calibri Light" w:hAnsi="Calibri Light" w:cs="Calibri Light"/>
          <w:sz w:val="24"/>
          <w:szCs w:val="24"/>
        </w:rPr>
        <w:t xml:space="preserve">que </w:t>
      </w:r>
      <w:r w:rsidRPr="71CD8B57">
        <w:rPr>
          <w:rFonts w:ascii="Calibri Light" w:eastAsia="Calibri Light" w:hAnsi="Calibri Light" w:cs="Calibri Light"/>
          <w:sz w:val="24"/>
          <w:szCs w:val="24"/>
        </w:rPr>
        <w:t xml:space="preserve">busca </w:t>
      </w:r>
      <w:r w:rsidR="009F6AC4">
        <w:rPr>
          <w:rFonts w:ascii="Calibri Light" w:eastAsia="Calibri Light" w:hAnsi="Calibri Light" w:cs="Calibri Light"/>
          <w:sz w:val="24"/>
          <w:szCs w:val="24"/>
        </w:rPr>
        <w:t xml:space="preserve">a </w:t>
      </w:r>
      <w:r w:rsidRPr="71CD8B57">
        <w:rPr>
          <w:rFonts w:ascii="Calibri Light" w:eastAsia="Calibri Light" w:hAnsi="Calibri Light" w:cs="Calibri Light"/>
          <w:sz w:val="24"/>
          <w:szCs w:val="24"/>
        </w:rPr>
        <w:t>colaboração de todas as escolas de governo.</w:t>
      </w:r>
    </w:p>
    <w:p w14:paraId="458C9DAA" w14:textId="487C4691" w:rsidR="0C1C715C" w:rsidRDefault="0C1C715C" w:rsidP="00524BB6">
      <w:pPr>
        <w:spacing w:after="80"/>
        <w:jc w:val="both"/>
        <w:rPr>
          <w:rFonts w:ascii="Calibri Light" w:eastAsia="Calibri Light" w:hAnsi="Calibri Light" w:cs="Calibri Light"/>
          <w:sz w:val="24"/>
          <w:szCs w:val="24"/>
        </w:rPr>
      </w:pPr>
      <w:r w:rsidRPr="67ED0ED7">
        <w:rPr>
          <w:rFonts w:ascii="Calibri Light" w:eastAsia="Calibri Light" w:hAnsi="Calibri Light" w:cs="Calibri Light"/>
          <w:sz w:val="24"/>
          <w:szCs w:val="24"/>
        </w:rPr>
        <w:t xml:space="preserve">Em seguida, </w:t>
      </w:r>
      <w:r w:rsidR="009F6AC4">
        <w:rPr>
          <w:rFonts w:ascii="Calibri Light" w:eastAsia="Calibri Light" w:hAnsi="Calibri Light" w:cs="Calibri Light"/>
          <w:sz w:val="24"/>
          <w:szCs w:val="24"/>
        </w:rPr>
        <w:t>a</w:t>
      </w:r>
      <w:r w:rsidR="6EC46C0A" w:rsidRPr="67ED0ED7">
        <w:rPr>
          <w:rFonts w:ascii="Calibri Light" w:eastAsia="Calibri Light" w:hAnsi="Calibri Light" w:cs="Calibri Light"/>
          <w:sz w:val="24"/>
          <w:szCs w:val="24"/>
        </w:rPr>
        <w:t xml:space="preserve"> Sra. </w:t>
      </w:r>
      <w:r w:rsidRPr="67ED0ED7">
        <w:rPr>
          <w:rFonts w:ascii="Calibri Light" w:eastAsia="Calibri Light" w:hAnsi="Calibri Light" w:cs="Calibri Light"/>
          <w:sz w:val="24"/>
          <w:szCs w:val="24"/>
        </w:rPr>
        <w:t xml:space="preserve">Rita abriu a discussão </w:t>
      </w:r>
      <w:r w:rsidR="009F6AC4">
        <w:rPr>
          <w:rFonts w:ascii="Calibri Light" w:eastAsia="Calibri Light" w:hAnsi="Calibri Light" w:cs="Calibri Light"/>
          <w:sz w:val="24"/>
          <w:szCs w:val="24"/>
        </w:rPr>
        <w:t xml:space="preserve">com a solicitação da </w:t>
      </w:r>
      <w:r w:rsidR="009F6AC4" w:rsidRPr="67ED0ED7">
        <w:rPr>
          <w:rFonts w:ascii="Calibri Light" w:eastAsia="Calibri Light" w:hAnsi="Calibri Light" w:cs="Calibri Light"/>
          <w:sz w:val="24"/>
          <w:szCs w:val="24"/>
        </w:rPr>
        <w:t xml:space="preserve">Sra. Beatriz </w:t>
      </w:r>
      <w:r w:rsidR="009F6AC4">
        <w:rPr>
          <w:rFonts w:ascii="Calibri Light" w:eastAsia="Calibri Light" w:hAnsi="Calibri Light" w:cs="Calibri Light"/>
          <w:sz w:val="24"/>
          <w:szCs w:val="24"/>
        </w:rPr>
        <w:t xml:space="preserve">sobre a </w:t>
      </w:r>
      <w:r w:rsidRPr="67ED0ED7">
        <w:rPr>
          <w:rFonts w:ascii="Calibri Light" w:eastAsia="Calibri Light" w:hAnsi="Calibri Light" w:cs="Calibri Light"/>
          <w:sz w:val="24"/>
          <w:szCs w:val="24"/>
        </w:rPr>
        <w:t xml:space="preserve">alteração na portaria que rege </w:t>
      </w:r>
      <w:r w:rsidR="009F6AC4">
        <w:rPr>
          <w:rFonts w:ascii="Calibri Light" w:eastAsia="Calibri Light" w:hAnsi="Calibri Light" w:cs="Calibri Light"/>
          <w:sz w:val="24"/>
          <w:szCs w:val="24"/>
        </w:rPr>
        <w:t>os representantes d</w:t>
      </w:r>
      <w:r w:rsidRPr="67ED0ED7">
        <w:rPr>
          <w:rFonts w:ascii="Calibri Light" w:eastAsia="Calibri Light" w:hAnsi="Calibri Light" w:cs="Calibri Light"/>
          <w:sz w:val="24"/>
          <w:szCs w:val="24"/>
        </w:rPr>
        <w:t xml:space="preserve">o CONSEGOV, </w:t>
      </w:r>
      <w:r w:rsidR="009F6AC4">
        <w:rPr>
          <w:rFonts w:ascii="Calibri Light" w:eastAsia="Calibri Light" w:hAnsi="Calibri Light" w:cs="Calibri Light"/>
          <w:sz w:val="24"/>
          <w:szCs w:val="24"/>
        </w:rPr>
        <w:t xml:space="preserve">pedindo </w:t>
      </w:r>
      <w:r w:rsidRPr="67ED0ED7">
        <w:rPr>
          <w:rFonts w:ascii="Calibri Light" w:eastAsia="Calibri Light" w:hAnsi="Calibri Light" w:cs="Calibri Light"/>
          <w:sz w:val="24"/>
          <w:szCs w:val="24"/>
        </w:rPr>
        <w:t xml:space="preserve">a inclusão </w:t>
      </w:r>
      <w:r w:rsidR="009F6AC4">
        <w:rPr>
          <w:rFonts w:ascii="Calibri Light" w:eastAsia="Calibri Light" w:hAnsi="Calibri Light" w:cs="Calibri Light"/>
          <w:sz w:val="24"/>
          <w:szCs w:val="24"/>
        </w:rPr>
        <w:t>d</w:t>
      </w:r>
      <w:r w:rsidRPr="67ED0ED7">
        <w:rPr>
          <w:rFonts w:ascii="Calibri Light" w:eastAsia="Calibri Light" w:hAnsi="Calibri Light" w:cs="Calibri Light"/>
          <w:sz w:val="24"/>
          <w:szCs w:val="24"/>
        </w:rPr>
        <w:t xml:space="preserve">ela e </w:t>
      </w:r>
      <w:r w:rsidR="009F6AC4">
        <w:rPr>
          <w:rFonts w:ascii="Calibri Light" w:eastAsia="Calibri Light" w:hAnsi="Calibri Light" w:cs="Calibri Light"/>
          <w:sz w:val="24"/>
          <w:szCs w:val="24"/>
        </w:rPr>
        <w:t>d</w:t>
      </w:r>
      <w:r w:rsidR="20005EDE" w:rsidRPr="67ED0ED7">
        <w:rPr>
          <w:rFonts w:ascii="Calibri Light" w:eastAsia="Calibri Light" w:hAnsi="Calibri Light" w:cs="Calibri Light"/>
          <w:sz w:val="24"/>
          <w:szCs w:val="24"/>
        </w:rPr>
        <w:t xml:space="preserve">o Sr. </w:t>
      </w:r>
      <w:r w:rsidRPr="67ED0ED7">
        <w:rPr>
          <w:rFonts w:ascii="Calibri Light" w:eastAsia="Calibri Light" w:hAnsi="Calibri Light" w:cs="Calibri Light"/>
          <w:sz w:val="24"/>
          <w:szCs w:val="24"/>
        </w:rPr>
        <w:t xml:space="preserve">José </w:t>
      </w:r>
      <w:r w:rsidR="6F599E08" w:rsidRPr="67ED0ED7">
        <w:rPr>
          <w:rFonts w:ascii="Calibri Light" w:eastAsia="Calibri Light" w:hAnsi="Calibri Light" w:cs="Calibri Light"/>
          <w:sz w:val="24"/>
          <w:szCs w:val="24"/>
        </w:rPr>
        <w:t>Mauricio Linhares Barreto</w:t>
      </w:r>
      <w:r w:rsidR="79B9FB64" w:rsidRPr="67ED0ED7">
        <w:rPr>
          <w:rFonts w:ascii="Calibri Light" w:eastAsia="Calibri Light" w:hAnsi="Calibri Light" w:cs="Calibri Light"/>
          <w:sz w:val="24"/>
          <w:szCs w:val="24"/>
        </w:rPr>
        <w:t>, R.F. 910.928.5,</w:t>
      </w:r>
      <w:r w:rsidR="6F599E08" w:rsidRPr="67ED0ED7">
        <w:rPr>
          <w:rFonts w:ascii="Calibri Light" w:eastAsia="Calibri Light" w:hAnsi="Calibri Light" w:cs="Calibri Light"/>
          <w:sz w:val="24"/>
          <w:szCs w:val="24"/>
        </w:rPr>
        <w:t xml:space="preserve"> </w:t>
      </w:r>
      <w:r w:rsidR="009F6AC4">
        <w:rPr>
          <w:rFonts w:ascii="Calibri Light" w:eastAsia="Calibri Light" w:hAnsi="Calibri Light" w:cs="Calibri Light"/>
          <w:sz w:val="24"/>
          <w:szCs w:val="24"/>
        </w:rPr>
        <w:t xml:space="preserve">como </w:t>
      </w:r>
      <w:r w:rsidRPr="67ED0ED7">
        <w:rPr>
          <w:rFonts w:ascii="Calibri Light" w:eastAsia="Calibri Light" w:hAnsi="Calibri Light" w:cs="Calibri Light"/>
          <w:sz w:val="24"/>
          <w:szCs w:val="24"/>
        </w:rPr>
        <w:t>representantes d</w:t>
      </w:r>
      <w:r w:rsidR="6CF4A0B9" w:rsidRPr="67ED0ED7">
        <w:rPr>
          <w:rFonts w:ascii="Calibri Light" w:eastAsia="Calibri Light" w:hAnsi="Calibri Light" w:cs="Calibri Light"/>
          <w:sz w:val="24"/>
          <w:szCs w:val="24"/>
        </w:rPr>
        <w:t xml:space="preserve">o </w:t>
      </w:r>
      <w:r w:rsidR="7CC8E46D" w:rsidRPr="67ED0ED7">
        <w:rPr>
          <w:rFonts w:ascii="Calibri Light" w:eastAsia="Calibri Light" w:hAnsi="Calibri Light" w:cs="Calibri Light"/>
          <w:sz w:val="24"/>
          <w:szCs w:val="24"/>
        </w:rPr>
        <w:t>Centro de Formação em Controle Interno</w:t>
      </w:r>
      <w:r w:rsidR="2537BEA5" w:rsidRPr="67ED0ED7">
        <w:rPr>
          <w:rFonts w:ascii="Calibri Light" w:eastAsia="Calibri Light" w:hAnsi="Calibri Light" w:cs="Calibri Light"/>
          <w:sz w:val="24"/>
          <w:szCs w:val="24"/>
        </w:rPr>
        <w:t xml:space="preserve"> </w:t>
      </w:r>
      <w:r w:rsidR="0D29A96F" w:rsidRPr="67ED0ED7">
        <w:rPr>
          <w:rFonts w:ascii="Calibri Light" w:eastAsia="Calibri Light" w:hAnsi="Calibri Light" w:cs="Calibri Light"/>
          <w:sz w:val="24"/>
          <w:szCs w:val="24"/>
        </w:rPr>
        <w:t>na lis</w:t>
      </w:r>
      <w:r w:rsidRPr="67ED0ED7">
        <w:rPr>
          <w:rFonts w:ascii="Calibri Light" w:eastAsia="Calibri Light" w:hAnsi="Calibri Light" w:cs="Calibri Light"/>
          <w:sz w:val="24"/>
          <w:szCs w:val="24"/>
        </w:rPr>
        <w:t>ta oficial.</w:t>
      </w:r>
    </w:p>
    <w:p w14:paraId="1D7E70A9" w14:textId="4C138696" w:rsidR="5F1FC75E" w:rsidRDefault="5F1FC75E"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 xml:space="preserve">Regina </w:t>
      </w:r>
      <w:r w:rsidR="00524BB6">
        <w:rPr>
          <w:rFonts w:ascii="Calibri Light" w:eastAsia="Calibri Light" w:hAnsi="Calibri Light" w:cs="Calibri Light"/>
          <w:sz w:val="24"/>
          <w:szCs w:val="24"/>
        </w:rPr>
        <w:t>esclareceu</w:t>
      </w:r>
      <w:r w:rsidR="0C1C715C" w:rsidRPr="4137C5D9">
        <w:rPr>
          <w:rFonts w:ascii="Calibri Light" w:eastAsia="Calibri Light" w:hAnsi="Calibri Light" w:cs="Calibri Light"/>
          <w:sz w:val="24"/>
          <w:szCs w:val="24"/>
        </w:rPr>
        <w:t xml:space="preserve"> que a retificação do </w:t>
      </w:r>
      <w:r w:rsidR="00A76C56">
        <w:rPr>
          <w:rFonts w:ascii="Calibri Light" w:eastAsia="Calibri Light" w:hAnsi="Calibri Light" w:cs="Calibri Light"/>
          <w:sz w:val="24"/>
          <w:szCs w:val="24"/>
        </w:rPr>
        <w:t>D</w:t>
      </w:r>
      <w:r w:rsidR="0C1C715C" w:rsidRPr="4137C5D9">
        <w:rPr>
          <w:rFonts w:ascii="Calibri Light" w:eastAsia="Calibri Light" w:hAnsi="Calibri Light" w:cs="Calibri Light"/>
          <w:sz w:val="24"/>
          <w:szCs w:val="24"/>
        </w:rPr>
        <w:t xml:space="preserve">ecreto da </w:t>
      </w:r>
      <w:r w:rsidR="00A76C56">
        <w:rPr>
          <w:rFonts w:ascii="Calibri Light" w:eastAsia="Calibri Light" w:hAnsi="Calibri Light" w:cs="Calibri Light"/>
          <w:sz w:val="24"/>
          <w:szCs w:val="24"/>
        </w:rPr>
        <w:t>R</w:t>
      </w:r>
      <w:r w:rsidR="0C1C715C" w:rsidRPr="4137C5D9">
        <w:rPr>
          <w:rFonts w:ascii="Calibri Light" w:eastAsia="Calibri Light" w:hAnsi="Calibri Light" w:cs="Calibri Light"/>
          <w:sz w:val="24"/>
          <w:szCs w:val="24"/>
        </w:rPr>
        <w:t xml:space="preserve">eestruturação </w:t>
      </w:r>
      <w:proofErr w:type="gramStart"/>
      <w:r w:rsidR="0C1C715C" w:rsidRPr="4137C5D9">
        <w:rPr>
          <w:rFonts w:ascii="Calibri Light" w:eastAsia="Calibri Light" w:hAnsi="Calibri Light" w:cs="Calibri Light"/>
          <w:sz w:val="24"/>
          <w:szCs w:val="24"/>
        </w:rPr>
        <w:t>da Seges</w:t>
      </w:r>
      <w:proofErr w:type="gramEnd"/>
      <w:r w:rsidR="00A76C56">
        <w:rPr>
          <w:rFonts w:ascii="Calibri Light" w:eastAsia="Calibri Light" w:hAnsi="Calibri Light" w:cs="Calibri Light"/>
          <w:sz w:val="24"/>
          <w:szCs w:val="24"/>
        </w:rPr>
        <w:t xml:space="preserve">, com as atribuições do próprio CONSEGOV, </w:t>
      </w:r>
      <w:r w:rsidR="0C1C715C" w:rsidRPr="4137C5D9">
        <w:rPr>
          <w:rFonts w:ascii="Calibri Light" w:eastAsia="Calibri Light" w:hAnsi="Calibri Light" w:cs="Calibri Light"/>
          <w:sz w:val="24"/>
          <w:szCs w:val="24"/>
        </w:rPr>
        <w:t>es</w:t>
      </w:r>
      <w:r w:rsidR="00524BB6">
        <w:rPr>
          <w:rFonts w:ascii="Calibri Light" w:eastAsia="Calibri Light" w:hAnsi="Calibri Light" w:cs="Calibri Light"/>
          <w:sz w:val="24"/>
          <w:szCs w:val="24"/>
        </w:rPr>
        <w:t>tá em andamento no gabinete do P</w:t>
      </w:r>
      <w:r w:rsidR="0C1C715C" w:rsidRPr="4137C5D9">
        <w:rPr>
          <w:rFonts w:ascii="Calibri Light" w:eastAsia="Calibri Light" w:hAnsi="Calibri Light" w:cs="Calibri Light"/>
          <w:sz w:val="24"/>
          <w:szCs w:val="24"/>
        </w:rPr>
        <w:t>refeito</w:t>
      </w:r>
      <w:r w:rsidR="00A76C56">
        <w:rPr>
          <w:rFonts w:ascii="Calibri Light" w:eastAsia="Calibri Light" w:hAnsi="Calibri Light" w:cs="Calibri Light"/>
          <w:sz w:val="24"/>
          <w:szCs w:val="24"/>
        </w:rPr>
        <w:t xml:space="preserve">, aguardando </w:t>
      </w:r>
      <w:r w:rsidR="0C1C715C" w:rsidRPr="4137C5D9">
        <w:rPr>
          <w:rFonts w:ascii="Calibri Light" w:eastAsia="Calibri Light" w:hAnsi="Calibri Light" w:cs="Calibri Light"/>
          <w:sz w:val="24"/>
          <w:szCs w:val="24"/>
        </w:rPr>
        <w:t xml:space="preserve">a assinatura e </w:t>
      </w:r>
      <w:r w:rsidR="00A76C56">
        <w:rPr>
          <w:rFonts w:ascii="Calibri Light" w:eastAsia="Calibri Light" w:hAnsi="Calibri Light" w:cs="Calibri Light"/>
          <w:sz w:val="24"/>
          <w:szCs w:val="24"/>
        </w:rPr>
        <w:t xml:space="preserve">a </w:t>
      </w:r>
      <w:r w:rsidR="0C1C715C" w:rsidRPr="4137C5D9">
        <w:rPr>
          <w:rFonts w:ascii="Calibri Light" w:eastAsia="Calibri Light" w:hAnsi="Calibri Light" w:cs="Calibri Light"/>
          <w:sz w:val="24"/>
          <w:szCs w:val="24"/>
        </w:rPr>
        <w:t xml:space="preserve">publicação. </w:t>
      </w:r>
      <w:r w:rsidR="60C66FAD"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Rita sugeriu</w:t>
      </w:r>
      <w:r w:rsidR="00A76C56">
        <w:rPr>
          <w:rFonts w:ascii="Calibri Light" w:eastAsia="Calibri Light" w:hAnsi="Calibri Light" w:cs="Calibri Light"/>
          <w:sz w:val="24"/>
          <w:szCs w:val="24"/>
        </w:rPr>
        <w:t>, então,</w:t>
      </w:r>
      <w:r w:rsidR="0C1C715C" w:rsidRPr="4137C5D9">
        <w:rPr>
          <w:rFonts w:ascii="Calibri Light" w:eastAsia="Calibri Light" w:hAnsi="Calibri Light" w:cs="Calibri Light"/>
          <w:sz w:val="24"/>
          <w:szCs w:val="24"/>
        </w:rPr>
        <w:t xml:space="preserve"> aguardar a publicação </w:t>
      </w:r>
      <w:r w:rsidR="00A76C56">
        <w:rPr>
          <w:rFonts w:ascii="Calibri Light" w:eastAsia="Calibri Light" w:hAnsi="Calibri Light" w:cs="Calibri Light"/>
          <w:sz w:val="24"/>
          <w:szCs w:val="24"/>
        </w:rPr>
        <w:t xml:space="preserve">do Decreto </w:t>
      </w:r>
      <w:r w:rsidR="0C1C715C" w:rsidRPr="4137C5D9">
        <w:rPr>
          <w:rFonts w:ascii="Calibri Light" w:eastAsia="Calibri Light" w:hAnsi="Calibri Light" w:cs="Calibri Light"/>
          <w:sz w:val="24"/>
          <w:szCs w:val="24"/>
        </w:rPr>
        <w:t xml:space="preserve">para realizar todas as alterações necessárias de uma </w:t>
      </w:r>
      <w:r w:rsidR="00A76C56">
        <w:rPr>
          <w:rFonts w:ascii="Calibri Light" w:eastAsia="Calibri Light" w:hAnsi="Calibri Light" w:cs="Calibri Light"/>
          <w:sz w:val="24"/>
          <w:szCs w:val="24"/>
        </w:rPr>
        <w:t xml:space="preserve">só </w:t>
      </w:r>
      <w:r w:rsidR="0C1C715C" w:rsidRPr="4137C5D9">
        <w:rPr>
          <w:rFonts w:ascii="Calibri Light" w:eastAsia="Calibri Light" w:hAnsi="Calibri Light" w:cs="Calibri Light"/>
          <w:sz w:val="24"/>
          <w:szCs w:val="24"/>
        </w:rPr>
        <w:t>vez</w:t>
      </w:r>
      <w:r w:rsidR="00A76C56">
        <w:rPr>
          <w:rFonts w:ascii="Calibri Light" w:eastAsia="Calibri Light" w:hAnsi="Calibri Light" w:cs="Calibri Light"/>
          <w:sz w:val="24"/>
          <w:szCs w:val="24"/>
        </w:rPr>
        <w:t>, inclusive a da Portaria cm os membros representantes do CONSEGOV</w:t>
      </w:r>
      <w:r w:rsidR="5A311027" w:rsidRPr="4137C5D9">
        <w:rPr>
          <w:rFonts w:ascii="Calibri Light" w:eastAsia="Calibri Light" w:hAnsi="Calibri Light" w:cs="Calibri Light"/>
          <w:sz w:val="24"/>
          <w:szCs w:val="24"/>
        </w:rPr>
        <w:t>.</w:t>
      </w:r>
    </w:p>
    <w:p w14:paraId="7F4D4276" w14:textId="2EF106BC" w:rsidR="5A311027" w:rsidRDefault="5A311027" w:rsidP="37A29BEA">
      <w:pPr>
        <w:spacing w:after="80"/>
        <w:jc w:val="both"/>
        <w:rPr>
          <w:rFonts w:ascii="Calibri Light" w:eastAsia="Calibri Light" w:hAnsi="Calibri Light" w:cs="Calibri Light"/>
          <w:sz w:val="24"/>
          <w:szCs w:val="24"/>
        </w:rPr>
      </w:pPr>
      <w:r w:rsidRPr="37A29BEA">
        <w:rPr>
          <w:rFonts w:ascii="Calibri Light" w:eastAsia="Calibri Light" w:hAnsi="Calibri Light" w:cs="Calibri Light"/>
          <w:sz w:val="24"/>
          <w:szCs w:val="24"/>
        </w:rPr>
        <w:t xml:space="preserve">A Sra. </w:t>
      </w:r>
      <w:r w:rsidR="0C1C715C" w:rsidRPr="37A29BEA">
        <w:rPr>
          <w:rFonts w:ascii="Calibri Light" w:eastAsia="Calibri Light" w:hAnsi="Calibri Light" w:cs="Calibri Light"/>
          <w:sz w:val="24"/>
          <w:szCs w:val="24"/>
        </w:rPr>
        <w:t>Rita propôs que todas as escolas de governo indiquem seus representantes titulares e suplentes até 20 de julho</w:t>
      </w:r>
      <w:r w:rsidR="3CC27F77" w:rsidRPr="37A29BEA">
        <w:rPr>
          <w:rFonts w:ascii="Calibri Light" w:eastAsia="Calibri Light" w:hAnsi="Calibri Light" w:cs="Calibri Light"/>
          <w:sz w:val="24"/>
          <w:szCs w:val="24"/>
        </w:rPr>
        <w:t xml:space="preserve"> nos endereços eletrônicos </w:t>
      </w:r>
      <w:hyperlink r:id="rId7">
        <w:r w:rsidR="3CC27F77" w:rsidRPr="37A29BEA">
          <w:rPr>
            <w:rStyle w:val="Hyperlink"/>
            <w:rFonts w:ascii="Calibri Light" w:eastAsia="Calibri Light" w:hAnsi="Calibri Light" w:cs="Calibri Light"/>
            <w:sz w:val="24"/>
            <w:szCs w:val="24"/>
          </w:rPr>
          <w:t>ritaccruz@prefeitura.sp.gov.br</w:t>
        </w:r>
      </w:hyperlink>
      <w:r w:rsidR="3CC27F77" w:rsidRPr="37A29BEA">
        <w:rPr>
          <w:rFonts w:ascii="Calibri Light" w:eastAsia="Calibri Light" w:hAnsi="Calibri Light" w:cs="Calibri Light"/>
          <w:sz w:val="24"/>
          <w:szCs w:val="24"/>
        </w:rPr>
        <w:t xml:space="preserve"> com cópia para </w:t>
      </w:r>
      <w:hyperlink r:id="rId8">
        <w:r w:rsidR="3CC27F77" w:rsidRPr="37A29BEA">
          <w:rPr>
            <w:rStyle w:val="Hyperlink"/>
            <w:rFonts w:ascii="Calibri Light" w:eastAsia="Calibri Light" w:hAnsi="Calibri Light" w:cs="Calibri Light"/>
            <w:sz w:val="24"/>
            <w:szCs w:val="24"/>
          </w:rPr>
          <w:t>patriciavieira@prefeitura.sp.gov.br</w:t>
        </w:r>
      </w:hyperlink>
      <w:r w:rsidR="3CC27F77" w:rsidRPr="37A29BEA">
        <w:rPr>
          <w:rFonts w:ascii="Calibri Light" w:eastAsia="Calibri Light" w:hAnsi="Calibri Light" w:cs="Calibri Light"/>
          <w:sz w:val="24"/>
          <w:szCs w:val="24"/>
        </w:rPr>
        <w:t>.</w:t>
      </w:r>
      <w:r w:rsidR="0C1C715C" w:rsidRPr="37A29BEA">
        <w:rPr>
          <w:rFonts w:ascii="Calibri Light" w:eastAsia="Calibri Light" w:hAnsi="Calibri Light" w:cs="Calibri Light"/>
          <w:sz w:val="24"/>
          <w:szCs w:val="24"/>
        </w:rPr>
        <w:t xml:space="preserve"> A sugestão foi aceita pelos demais participantes</w:t>
      </w:r>
      <w:r w:rsidR="0CBBC3D5" w:rsidRPr="37A29BEA">
        <w:rPr>
          <w:rFonts w:ascii="Calibri Light" w:eastAsia="Calibri Light" w:hAnsi="Calibri Light" w:cs="Calibri Light"/>
          <w:sz w:val="24"/>
          <w:szCs w:val="24"/>
        </w:rPr>
        <w:t xml:space="preserve"> e o Sr. </w:t>
      </w:r>
      <w:r w:rsidR="0C1C715C" w:rsidRPr="37A29BEA">
        <w:rPr>
          <w:rFonts w:ascii="Calibri Light" w:eastAsia="Calibri Light" w:hAnsi="Calibri Light" w:cs="Calibri Light"/>
          <w:sz w:val="24"/>
          <w:szCs w:val="24"/>
        </w:rPr>
        <w:t xml:space="preserve">Roberto </w:t>
      </w:r>
      <w:r w:rsidR="00A76C56">
        <w:rPr>
          <w:rFonts w:ascii="Calibri Light" w:eastAsia="Calibri Light" w:hAnsi="Calibri Light" w:cs="Calibri Light"/>
          <w:sz w:val="24"/>
          <w:szCs w:val="24"/>
        </w:rPr>
        <w:t xml:space="preserve">pontuou </w:t>
      </w:r>
      <w:r w:rsidR="0C1C715C" w:rsidRPr="37A29BEA">
        <w:rPr>
          <w:rFonts w:ascii="Calibri Light" w:eastAsia="Calibri Light" w:hAnsi="Calibri Light" w:cs="Calibri Light"/>
          <w:sz w:val="24"/>
          <w:szCs w:val="24"/>
        </w:rPr>
        <w:t xml:space="preserve">que quem não tiver alterações em suas representações não precisa </w:t>
      </w:r>
      <w:r w:rsidR="00A76C56">
        <w:rPr>
          <w:rFonts w:ascii="Calibri Light" w:eastAsia="Calibri Light" w:hAnsi="Calibri Light" w:cs="Calibri Light"/>
          <w:sz w:val="24"/>
          <w:szCs w:val="24"/>
        </w:rPr>
        <w:t xml:space="preserve">se </w:t>
      </w:r>
      <w:r w:rsidR="0C1C715C" w:rsidRPr="37A29BEA">
        <w:rPr>
          <w:rFonts w:ascii="Calibri Light" w:eastAsia="Calibri Light" w:hAnsi="Calibri Light" w:cs="Calibri Light"/>
          <w:sz w:val="24"/>
          <w:szCs w:val="24"/>
        </w:rPr>
        <w:t>manifestar.</w:t>
      </w:r>
    </w:p>
    <w:p w14:paraId="4DB83A1B" w14:textId="13494F6C" w:rsidR="6C0E366D" w:rsidRDefault="6C0E366D"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0524BB6">
        <w:rPr>
          <w:rFonts w:ascii="Calibri Light" w:eastAsia="Calibri Light" w:hAnsi="Calibri Light" w:cs="Calibri Light"/>
          <w:sz w:val="24"/>
          <w:szCs w:val="24"/>
        </w:rPr>
        <w:t>Rita abriu a reunião e informou</w:t>
      </w:r>
      <w:r w:rsidR="0C1C715C" w:rsidRPr="4137C5D9">
        <w:rPr>
          <w:rFonts w:ascii="Calibri Light" w:eastAsia="Calibri Light" w:hAnsi="Calibri Light" w:cs="Calibri Light"/>
          <w:sz w:val="24"/>
          <w:szCs w:val="24"/>
        </w:rPr>
        <w:t xml:space="preserve"> que o tema em pauta é a política de capacitação no âmbito da prefe</w:t>
      </w:r>
      <w:r w:rsidR="00524BB6">
        <w:rPr>
          <w:rFonts w:ascii="Calibri Light" w:eastAsia="Calibri Light" w:hAnsi="Calibri Light" w:cs="Calibri Light"/>
          <w:sz w:val="24"/>
          <w:szCs w:val="24"/>
        </w:rPr>
        <w:t>itura de São Paulo. Ela mencionou</w:t>
      </w:r>
      <w:r w:rsidR="0C1C715C" w:rsidRPr="4137C5D9">
        <w:rPr>
          <w:rFonts w:ascii="Calibri Light" w:eastAsia="Calibri Light" w:hAnsi="Calibri Light" w:cs="Calibri Light"/>
          <w:sz w:val="24"/>
          <w:szCs w:val="24"/>
        </w:rPr>
        <w:t xml:space="preserve"> o </w:t>
      </w:r>
      <w:r w:rsidR="0085338F">
        <w:rPr>
          <w:rFonts w:ascii="Calibri Light" w:eastAsia="Calibri Light" w:hAnsi="Calibri Light" w:cs="Calibri Light"/>
          <w:sz w:val="24"/>
          <w:szCs w:val="24"/>
        </w:rPr>
        <w:t>a legislação de 2010, publicada</w:t>
      </w:r>
      <w:r w:rsidR="0C1C715C" w:rsidRPr="4137C5D9">
        <w:rPr>
          <w:rFonts w:ascii="Calibri Light" w:eastAsia="Calibri Light" w:hAnsi="Calibri Light" w:cs="Calibri Light"/>
          <w:sz w:val="24"/>
          <w:szCs w:val="24"/>
        </w:rPr>
        <w:t xml:space="preserve"> d</w:t>
      </w:r>
      <w:r w:rsidR="0085338F">
        <w:rPr>
          <w:rFonts w:ascii="Calibri Light" w:eastAsia="Calibri Light" w:hAnsi="Calibri Light" w:cs="Calibri Light"/>
          <w:sz w:val="24"/>
          <w:szCs w:val="24"/>
        </w:rPr>
        <w:t>urante a gestão Kassab, composta</w:t>
      </w:r>
      <w:r w:rsidR="0C1C715C" w:rsidRPr="4137C5D9">
        <w:rPr>
          <w:rFonts w:ascii="Calibri Light" w:eastAsia="Calibri Light" w:hAnsi="Calibri Light" w:cs="Calibri Light"/>
          <w:sz w:val="24"/>
          <w:szCs w:val="24"/>
        </w:rPr>
        <w:t xml:space="preserve"> pelos decretos </w:t>
      </w:r>
      <w:r w:rsidR="26872C40" w:rsidRPr="4137C5D9">
        <w:rPr>
          <w:rFonts w:ascii="Calibri Light" w:eastAsia="Calibri Light" w:hAnsi="Calibri Light" w:cs="Calibri Light"/>
          <w:sz w:val="24"/>
          <w:szCs w:val="24"/>
        </w:rPr>
        <w:t>51.</w:t>
      </w:r>
      <w:r w:rsidR="0C1C715C" w:rsidRPr="4137C5D9">
        <w:rPr>
          <w:rFonts w:ascii="Calibri Light" w:eastAsia="Calibri Light" w:hAnsi="Calibri Light" w:cs="Calibri Light"/>
          <w:sz w:val="24"/>
          <w:szCs w:val="24"/>
        </w:rPr>
        <w:t>367</w:t>
      </w:r>
      <w:r w:rsidR="32E3D23D" w:rsidRPr="4137C5D9">
        <w:rPr>
          <w:rFonts w:ascii="Calibri Light" w:eastAsia="Calibri Light" w:hAnsi="Calibri Light" w:cs="Calibri Light"/>
          <w:sz w:val="24"/>
          <w:szCs w:val="24"/>
        </w:rPr>
        <w:t>/2010</w:t>
      </w:r>
      <w:r w:rsidR="0C1C715C" w:rsidRPr="4137C5D9">
        <w:rPr>
          <w:rFonts w:ascii="Calibri Light" w:eastAsia="Calibri Light" w:hAnsi="Calibri Light" w:cs="Calibri Light"/>
          <w:sz w:val="24"/>
          <w:szCs w:val="24"/>
        </w:rPr>
        <w:t xml:space="preserve">, </w:t>
      </w:r>
      <w:r w:rsidR="344A8A72" w:rsidRPr="4137C5D9">
        <w:rPr>
          <w:rFonts w:ascii="Calibri Light" w:eastAsia="Calibri Light" w:hAnsi="Calibri Light" w:cs="Calibri Light"/>
          <w:sz w:val="24"/>
          <w:szCs w:val="24"/>
        </w:rPr>
        <w:t>51.</w:t>
      </w:r>
      <w:r w:rsidR="0C1C715C" w:rsidRPr="4137C5D9">
        <w:rPr>
          <w:rFonts w:ascii="Calibri Light" w:eastAsia="Calibri Light" w:hAnsi="Calibri Light" w:cs="Calibri Light"/>
          <w:sz w:val="24"/>
          <w:szCs w:val="24"/>
        </w:rPr>
        <w:t>368</w:t>
      </w:r>
      <w:r w:rsidR="502C216F" w:rsidRPr="4137C5D9">
        <w:rPr>
          <w:rFonts w:ascii="Calibri Light" w:eastAsia="Calibri Light" w:hAnsi="Calibri Light" w:cs="Calibri Light"/>
          <w:sz w:val="24"/>
          <w:szCs w:val="24"/>
        </w:rPr>
        <w:t>/2010</w:t>
      </w:r>
      <w:r w:rsidR="0C1C715C" w:rsidRPr="4137C5D9">
        <w:rPr>
          <w:rFonts w:ascii="Calibri Light" w:eastAsia="Calibri Light" w:hAnsi="Calibri Light" w:cs="Calibri Light"/>
          <w:sz w:val="24"/>
          <w:szCs w:val="24"/>
        </w:rPr>
        <w:t xml:space="preserve"> e </w:t>
      </w:r>
      <w:r w:rsidR="218C8A37" w:rsidRPr="4137C5D9">
        <w:rPr>
          <w:rFonts w:ascii="Calibri Light" w:eastAsia="Calibri Light" w:hAnsi="Calibri Light" w:cs="Calibri Light"/>
          <w:sz w:val="24"/>
          <w:szCs w:val="24"/>
        </w:rPr>
        <w:t>51.</w:t>
      </w:r>
      <w:r w:rsidR="0C1C715C" w:rsidRPr="4137C5D9">
        <w:rPr>
          <w:rFonts w:ascii="Calibri Light" w:eastAsia="Calibri Light" w:hAnsi="Calibri Light" w:cs="Calibri Light"/>
          <w:sz w:val="24"/>
          <w:szCs w:val="24"/>
        </w:rPr>
        <w:t>369</w:t>
      </w:r>
      <w:r w:rsidR="58744E21" w:rsidRPr="4137C5D9">
        <w:rPr>
          <w:rFonts w:ascii="Calibri Light" w:eastAsia="Calibri Light" w:hAnsi="Calibri Light" w:cs="Calibri Light"/>
          <w:sz w:val="24"/>
          <w:szCs w:val="24"/>
        </w:rPr>
        <w:t>/2010</w:t>
      </w:r>
      <w:r w:rsidR="0C1C715C" w:rsidRPr="4137C5D9">
        <w:rPr>
          <w:rFonts w:ascii="Calibri Light" w:eastAsia="Calibri Light" w:hAnsi="Calibri Light" w:cs="Calibri Light"/>
          <w:sz w:val="24"/>
          <w:szCs w:val="24"/>
        </w:rPr>
        <w:t xml:space="preserve">. Esses decretos abordam a </w:t>
      </w:r>
      <w:r w:rsidR="52C3A54C" w:rsidRPr="4137C5D9">
        <w:rPr>
          <w:rFonts w:ascii="Calibri Light" w:eastAsia="Calibri Light" w:hAnsi="Calibri Light" w:cs="Calibri Light"/>
          <w:sz w:val="24"/>
          <w:szCs w:val="24"/>
        </w:rPr>
        <w:t>P</w:t>
      </w:r>
      <w:r w:rsidR="0C1C715C" w:rsidRPr="4137C5D9">
        <w:rPr>
          <w:rFonts w:ascii="Calibri Light" w:eastAsia="Calibri Light" w:hAnsi="Calibri Light" w:cs="Calibri Light"/>
          <w:sz w:val="24"/>
          <w:szCs w:val="24"/>
        </w:rPr>
        <w:t xml:space="preserve">olítica </w:t>
      </w:r>
      <w:r w:rsidR="3E11F5B0" w:rsidRPr="4137C5D9">
        <w:rPr>
          <w:rFonts w:ascii="Calibri Light" w:eastAsia="Calibri Light" w:hAnsi="Calibri Light" w:cs="Calibri Light"/>
          <w:sz w:val="24"/>
          <w:szCs w:val="24"/>
        </w:rPr>
        <w:t>M</w:t>
      </w:r>
      <w:r w:rsidR="0C1C715C" w:rsidRPr="4137C5D9">
        <w:rPr>
          <w:rFonts w:ascii="Calibri Light" w:eastAsia="Calibri Light" w:hAnsi="Calibri Light" w:cs="Calibri Light"/>
          <w:sz w:val="24"/>
          <w:szCs w:val="24"/>
        </w:rPr>
        <w:t xml:space="preserve">unicipal de capacitação, </w:t>
      </w:r>
      <w:r w:rsidR="50533B96" w:rsidRPr="4137C5D9">
        <w:rPr>
          <w:rFonts w:ascii="Calibri Light" w:eastAsia="Calibri Light" w:hAnsi="Calibri Light" w:cs="Calibri Light"/>
          <w:sz w:val="24"/>
          <w:szCs w:val="24"/>
        </w:rPr>
        <w:t>E</w:t>
      </w:r>
      <w:r w:rsidR="0C1C715C" w:rsidRPr="4137C5D9">
        <w:rPr>
          <w:rFonts w:ascii="Calibri Light" w:eastAsia="Calibri Light" w:hAnsi="Calibri Light" w:cs="Calibri Light"/>
          <w:sz w:val="24"/>
          <w:szCs w:val="24"/>
        </w:rPr>
        <w:t xml:space="preserve">nsino a </w:t>
      </w:r>
      <w:r w:rsidR="2F5B293B" w:rsidRPr="4137C5D9">
        <w:rPr>
          <w:rFonts w:ascii="Calibri Light" w:eastAsia="Calibri Light" w:hAnsi="Calibri Light" w:cs="Calibri Light"/>
          <w:sz w:val="24"/>
          <w:szCs w:val="24"/>
        </w:rPr>
        <w:t>D</w:t>
      </w:r>
      <w:r w:rsidR="0C1C715C" w:rsidRPr="4137C5D9">
        <w:rPr>
          <w:rFonts w:ascii="Calibri Light" w:eastAsia="Calibri Light" w:hAnsi="Calibri Light" w:cs="Calibri Light"/>
          <w:sz w:val="24"/>
          <w:szCs w:val="24"/>
        </w:rPr>
        <w:t xml:space="preserve">istância e </w:t>
      </w:r>
      <w:r w:rsidR="38687C3A" w:rsidRPr="4137C5D9">
        <w:rPr>
          <w:rFonts w:ascii="Calibri Light" w:eastAsia="Calibri Light" w:hAnsi="Calibri Light" w:cs="Calibri Light"/>
          <w:sz w:val="24"/>
          <w:szCs w:val="24"/>
        </w:rPr>
        <w:t>G</w:t>
      </w:r>
      <w:r w:rsidR="0C1C715C" w:rsidRPr="4137C5D9">
        <w:rPr>
          <w:rFonts w:ascii="Calibri Light" w:eastAsia="Calibri Light" w:hAnsi="Calibri Light" w:cs="Calibri Light"/>
          <w:sz w:val="24"/>
          <w:szCs w:val="24"/>
        </w:rPr>
        <w:t xml:space="preserve">estão de </w:t>
      </w:r>
      <w:r w:rsidR="0C6EE3A6" w:rsidRPr="4137C5D9">
        <w:rPr>
          <w:rFonts w:ascii="Calibri Light" w:eastAsia="Calibri Light" w:hAnsi="Calibri Light" w:cs="Calibri Light"/>
          <w:sz w:val="24"/>
          <w:szCs w:val="24"/>
        </w:rPr>
        <w:t>C</w:t>
      </w:r>
      <w:r w:rsidR="0C1C715C" w:rsidRPr="4137C5D9">
        <w:rPr>
          <w:rFonts w:ascii="Calibri Light" w:eastAsia="Calibri Light" w:hAnsi="Calibri Light" w:cs="Calibri Light"/>
          <w:sz w:val="24"/>
          <w:szCs w:val="24"/>
        </w:rPr>
        <w:t xml:space="preserve">onhecimento e </w:t>
      </w:r>
      <w:r w:rsidR="343D7789" w:rsidRPr="4137C5D9">
        <w:rPr>
          <w:rFonts w:ascii="Calibri Light" w:eastAsia="Calibri Light" w:hAnsi="Calibri Light" w:cs="Calibri Light"/>
          <w:sz w:val="24"/>
          <w:szCs w:val="24"/>
        </w:rPr>
        <w:t>I</w:t>
      </w:r>
      <w:r w:rsidR="00524BB6">
        <w:rPr>
          <w:rFonts w:ascii="Calibri Light" w:eastAsia="Calibri Light" w:hAnsi="Calibri Light" w:cs="Calibri Light"/>
          <w:sz w:val="24"/>
          <w:szCs w:val="24"/>
        </w:rPr>
        <w:t>novação. Ela observou</w:t>
      </w:r>
      <w:r w:rsidR="0C1C715C" w:rsidRPr="4137C5D9">
        <w:rPr>
          <w:rFonts w:ascii="Calibri Light" w:eastAsia="Calibri Light" w:hAnsi="Calibri Light" w:cs="Calibri Light"/>
          <w:sz w:val="24"/>
          <w:szCs w:val="24"/>
        </w:rPr>
        <w:t xml:space="preserve"> que os decret</w:t>
      </w:r>
      <w:r w:rsidR="00524BB6">
        <w:rPr>
          <w:rFonts w:ascii="Calibri Light" w:eastAsia="Calibri Light" w:hAnsi="Calibri Light" w:cs="Calibri Light"/>
          <w:sz w:val="24"/>
          <w:szCs w:val="24"/>
        </w:rPr>
        <w:t>os estão desatualizados e sugeriu</w:t>
      </w:r>
      <w:r w:rsidR="0C1C715C" w:rsidRPr="4137C5D9">
        <w:rPr>
          <w:rFonts w:ascii="Calibri Light" w:eastAsia="Calibri Light" w:hAnsi="Calibri Light" w:cs="Calibri Light"/>
          <w:sz w:val="24"/>
          <w:szCs w:val="24"/>
        </w:rPr>
        <w:t xml:space="preserve"> discutir um deles na reunião </w:t>
      </w:r>
      <w:r w:rsidR="0085338F">
        <w:rPr>
          <w:rFonts w:ascii="Calibri Light" w:eastAsia="Calibri Light" w:hAnsi="Calibri Light" w:cs="Calibri Light"/>
          <w:sz w:val="24"/>
          <w:szCs w:val="24"/>
        </w:rPr>
        <w:t xml:space="preserve">atual </w:t>
      </w:r>
      <w:r w:rsidR="0C1C715C" w:rsidRPr="4137C5D9">
        <w:rPr>
          <w:rFonts w:ascii="Calibri Light" w:eastAsia="Calibri Light" w:hAnsi="Calibri Light" w:cs="Calibri Light"/>
          <w:sz w:val="24"/>
          <w:szCs w:val="24"/>
        </w:rPr>
        <w:t>e os demais em encontros futuro</w:t>
      </w:r>
      <w:r w:rsidR="0085338F">
        <w:rPr>
          <w:rFonts w:ascii="Calibri Light" w:eastAsia="Calibri Light" w:hAnsi="Calibri Light" w:cs="Calibri Light"/>
          <w:sz w:val="24"/>
          <w:szCs w:val="24"/>
        </w:rPr>
        <w:t>s</w:t>
      </w:r>
      <w:r w:rsidR="0C1C715C" w:rsidRPr="4137C5D9">
        <w:rPr>
          <w:rFonts w:ascii="Calibri Light" w:eastAsia="Calibri Light" w:hAnsi="Calibri Light" w:cs="Calibri Light"/>
          <w:sz w:val="24"/>
          <w:szCs w:val="24"/>
        </w:rPr>
        <w:t>.</w:t>
      </w:r>
      <w:r w:rsidR="00524BB6">
        <w:rPr>
          <w:rFonts w:ascii="Calibri Light" w:eastAsia="Calibri Light" w:hAnsi="Calibri Light" w:cs="Calibri Light"/>
          <w:sz w:val="24"/>
          <w:szCs w:val="24"/>
        </w:rPr>
        <w:t xml:space="preserve"> Dentre os decretos, destacou</w:t>
      </w:r>
      <w:r w:rsidR="0C1C715C" w:rsidRPr="4137C5D9">
        <w:rPr>
          <w:rFonts w:ascii="Calibri Light" w:eastAsia="Calibri Light" w:hAnsi="Calibri Light" w:cs="Calibri Light"/>
          <w:sz w:val="24"/>
          <w:szCs w:val="24"/>
        </w:rPr>
        <w:t xml:space="preserve"> o que trata do </w:t>
      </w:r>
      <w:r w:rsidR="3630907B" w:rsidRPr="4137C5D9">
        <w:rPr>
          <w:rFonts w:ascii="Calibri Light" w:eastAsia="Calibri Light" w:hAnsi="Calibri Light" w:cs="Calibri Light"/>
          <w:sz w:val="24"/>
          <w:szCs w:val="24"/>
        </w:rPr>
        <w:t>E</w:t>
      </w:r>
      <w:r w:rsidR="0C1C715C" w:rsidRPr="4137C5D9">
        <w:rPr>
          <w:rFonts w:ascii="Calibri Light" w:eastAsia="Calibri Light" w:hAnsi="Calibri Light" w:cs="Calibri Light"/>
          <w:sz w:val="24"/>
          <w:szCs w:val="24"/>
        </w:rPr>
        <w:t xml:space="preserve">nsino a </w:t>
      </w:r>
      <w:r w:rsidR="7EB8F973" w:rsidRPr="4137C5D9">
        <w:rPr>
          <w:rFonts w:ascii="Calibri Light" w:eastAsia="Calibri Light" w:hAnsi="Calibri Light" w:cs="Calibri Light"/>
          <w:sz w:val="24"/>
          <w:szCs w:val="24"/>
        </w:rPr>
        <w:t>D</w:t>
      </w:r>
      <w:r w:rsidR="0C1C715C" w:rsidRPr="4137C5D9">
        <w:rPr>
          <w:rFonts w:ascii="Calibri Light" w:eastAsia="Calibri Light" w:hAnsi="Calibri Light" w:cs="Calibri Light"/>
          <w:sz w:val="24"/>
          <w:szCs w:val="24"/>
        </w:rPr>
        <w:t>istância, uma vez que a maioria, se não todas, as escolas têm realizado a maior parte de suas formações nesse formato, especialmente após a pandemia.</w:t>
      </w:r>
      <w:r w:rsidR="428642EC" w:rsidRPr="4137C5D9">
        <w:rPr>
          <w:rFonts w:ascii="Calibri Light" w:eastAsia="Calibri Light" w:hAnsi="Calibri Light" w:cs="Calibri Light"/>
          <w:sz w:val="24"/>
          <w:szCs w:val="24"/>
        </w:rPr>
        <w:t xml:space="preserve"> </w:t>
      </w:r>
      <w:r w:rsidR="0C1C715C" w:rsidRPr="4137C5D9">
        <w:rPr>
          <w:rFonts w:ascii="Calibri Light" w:eastAsia="Calibri Light" w:hAnsi="Calibri Light" w:cs="Calibri Light"/>
          <w:sz w:val="24"/>
          <w:szCs w:val="24"/>
        </w:rPr>
        <w:t>Com base nisso, propôs a ideia de realizar uma rodada de compartilhamento de experiências entre as escolas presentes, a fim de discutir a diferença entre as capacitações presenciais e as realizadas a distância. Essa troca de informações seria valiosa para compreender a realidade de cada escola e direcionar possíveis ações futuras.</w:t>
      </w:r>
    </w:p>
    <w:p w14:paraId="2FE8F71B" w14:textId="55115FF3" w:rsidR="1251BD90" w:rsidRDefault="1251BD90"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O Sr. </w:t>
      </w:r>
      <w:r w:rsidR="0C1C715C" w:rsidRPr="4137C5D9">
        <w:rPr>
          <w:rFonts w:ascii="Calibri Light" w:eastAsia="Calibri Light" w:hAnsi="Calibri Light" w:cs="Calibri Light"/>
          <w:sz w:val="24"/>
          <w:szCs w:val="24"/>
        </w:rPr>
        <w:t xml:space="preserve">Roberto </w:t>
      </w:r>
      <w:r w:rsidR="0085338F">
        <w:rPr>
          <w:rFonts w:ascii="Calibri Light" w:eastAsia="Calibri Light" w:hAnsi="Calibri Light" w:cs="Calibri Light"/>
          <w:sz w:val="24"/>
          <w:szCs w:val="24"/>
        </w:rPr>
        <w:t xml:space="preserve">confirmou </w:t>
      </w:r>
      <w:r w:rsidR="0C1C715C" w:rsidRPr="4137C5D9">
        <w:rPr>
          <w:rFonts w:ascii="Calibri Light" w:eastAsia="Calibri Light" w:hAnsi="Calibri Light" w:cs="Calibri Light"/>
          <w:sz w:val="24"/>
          <w:szCs w:val="24"/>
        </w:rPr>
        <w:t>a relevância do EAD e</w:t>
      </w:r>
      <w:r w:rsidR="0085338F">
        <w:rPr>
          <w:rFonts w:ascii="Calibri Light" w:eastAsia="Calibri Light" w:hAnsi="Calibri Light" w:cs="Calibri Light"/>
          <w:sz w:val="24"/>
          <w:szCs w:val="24"/>
        </w:rPr>
        <w:t xml:space="preserve"> mencionou uma pesquisa interna, realizada no âmbito do CEJUR, na qual </w:t>
      </w:r>
      <w:r w:rsidR="0C1C715C" w:rsidRPr="4137C5D9">
        <w:rPr>
          <w:rFonts w:ascii="Calibri Light" w:eastAsia="Calibri Light" w:hAnsi="Calibri Light" w:cs="Calibri Light"/>
          <w:sz w:val="24"/>
          <w:szCs w:val="24"/>
        </w:rPr>
        <w:t xml:space="preserve">82% </w:t>
      </w:r>
      <w:r w:rsidR="0085338F">
        <w:rPr>
          <w:rFonts w:ascii="Calibri Light" w:eastAsia="Calibri Light" w:hAnsi="Calibri Light" w:cs="Calibri Light"/>
          <w:sz w:val="24"/>
          <w:szCs w:val="24"/>
        </w:rPr>
        <w:t xml:space="preserve">dos participantes </w:t>
      </w:r>
      <w:r w:rsidR="0C1C715C" w:rsidRPr="4137C5D9">
        <w:rPr>
          <w:rFonts w:ascii="Calibri Light" w:eastAsia="Calibri Light" w:hAnsi="Calibri Light" w:cs="Calibri Light"/>
          <w:sz w:val="24"/>
          <w:szCs w:val="24"/>
        </w:rPr>
        <w:t>demonstraram preferência pelo formato remoto, com uma parte significativa optando pelo formato assíncrono, permitindo assistir às formações em horários flexíveis. Mencionou, ainda, o problema adicional da obsolescência do prédio da CEJUR</w:t>
      </w:r>
      <w:r w:rsidR="00524BB6">
        <w:rPr>
          <w:rFonts w:ascii="Calibri Light" w:eastAsia="Calibri Light" w:hAnsi="Calibri Light" w:cs="Calibri Light"/>
          <w:sz w:val="24"/>
          <w:szCs w:val="24"/>
        </w:rPr>
        <w:t>.</w:t>
      </w:r>
    </w:p>
    <w:p w14:paraId="6053B0D7" w14:textId="6D7498A9" w:rsidR="5E0B6C0C" w:rsidRDefault="5E0B6C0C"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0BA29EF">
        <w:rPr>
          <w:rFonts w:ascii="Calibri Light" w:eastAsia="Calibri Light" w:hAnsi="Calibri Light" w:cs="Calibri Light"/>
          <w:sz w:val="24"/>
          <w:szCs w:val="24"/>
        </w:rPr>
        <w:t>Rita questionou</w:t>
      </w:r>
      <w:r w:rsidR="0C1C715C" w:rsidRPr="4137C5D9">
        <w:rPr>
          <w:rFonts w:ascii="Calibri Light" w:eastAsia="Calibri Light" w:hAnsi="Calibri Light" w:cs="Calibri Light"/>
          <w:sz w:val="24"/>
          <w:szCs w:val="24"/>
        </w:rPr>
        <w:t xml:space="preserve"> se</w:t>
      </w:r>
      <w:r w:rsidR="00BA29EF">
        <w:rPr>
          <w:rFonts w:ascii="Calibri Light" w:eastAsia="Calibri Light" w:hAnsi="Calibri Light" w:cs="Calibri Light"/>
          <w:sz w:val="24"/>
          <w:szCs w:val="24"/>
        </w:rPr>
        <w:t xml:space="preserve"> </w:t>
      </w:r>
      <w:r w:rsidR="0C1C715C" w:rsidRPr="4137C5D9">
        <w:rPr>
          <w:rFonts w:ascii="Calibri Light" w:eastAsia="Calibri Light" w:hAnsi="Calibri Light" w:cs="Calibri Light"/>
          <w:sz w:val="24"/>
          <w:szCs w:val="24"/>
        </w:rPr>
        <w:t xml:space="preserve">o CEJUR continuará investindo nas formações </w:t>
      </w:r>
      <w:r w:rsidR="00F36D07" w:rsidRPr="4137C5D9">
        <w:rPr>
          <w:rFonts w:ascii="Calibri Light" w:eastAsia="Calibri Light" w:hAnsi="Calibri Light" w:cs="Calibri Light"/>
          <w:sz w:val="24"/>
          <w:szCs w:val="24"/>
        </w:rPr>
        <w:t>à</w:t>
      </w:r>
      <w:r w:rsidR="0C1C715C" w:rsidRPr="4137C5D9">
        <w:rPr>
          <w:rFonts w:ascii="Calibri Light" w:eastAsia="Calibri Light" w:hAnsi="Calibri Light" w:cs="Calibri Light"/>
          <w:sz w:val="24"/>
          <w:szCs w:val="24"/>
        </w:rPr>
        <w:t xml:space="preserve"> distância.</w:t>
      </w:r>
    </w:p>
    <w:p w14:paraId="0C31B254" w14:textId="3DDD76F0" w:rsidR="3D5DDEA5" w:rsidRDefault="3D5DDEA5" w:rsidP="00524BB6">
      <w:pPr>
        <w:spacing w:after="80"/>
        <w:jc w:val="both"/>
        <w:rPr>
          <w:rFonts w:ascii="Calibri Light" w:eastAsia="Calibri Light" w:hAnsi="Calibri Light" w:cs="Calibri Light"/>
          <w:sz w:val="24"/>
          <w:szCs w:val="24"/>
        </w:rPr>
      </w:pPr>
      <w:r w:rsidRPr="1A46D7B3">
        <w:rPr>
          <w:rFonts w:ascii="Calibri Light" w:eastAsia="Calibri Light" w:hAnsi="Calibri Light" w:cs="Calibri Light"/>
          <w:sz w:val="24"/>
          <w:szCs w:val="24"/>
        </w:rPr>
        <w:t xml:space="preserve">O Sr. </w:t>
      </w:r>
      <w:r w:rsidR="0C1C715C" w:rsidRPr="1A46D7B3">
        <w:rPr>
          <w:rFonts w:ascii="Calibri Light" w:eastAsia="Calibri Light" w:hAnsi="Calibri Light" w:cs="Calibri Light"/>
          <w:sz w:val="24"/>
          <w:szCs w:val="24"/>
        </w:rPr>
        <w:t>Roberto responde</w:t>
      </w:r>
      <w:r w:rsidR="00BA29EF">
        <w:rPr>
          <w:rFonts w:ascii="Calibri Light" w:eastAsia="Calibri Light" w:hAnsi="Calibri Light" w:cs="Calibri Light"/>
          <w:sz w:val="24"/>
          <w:szCs w:val="24"/>
        </w:rPr>
        <w:t>u</w:t>
      </w:r>
      <w:r w:rsidR="0C1C715C" w:rsidRPr="1A46D7B3">
        <w:rPr>
          <w:rFonts w:ascii="Calibri Light" w:eastAsia="Calibri Light" w:hAnsi="Calibri Light" w:cs="Calibri Light"/>
          <w:sz w:val="24"/>
          <w:szCs w:val="24"/>
        </w:rPr>
        <w:t xml:space="preserve"> que de acordo com a discussão que teve com um professor durante a abertura de um evento na Universidade Federal de Pernambuco, o EAD tem sido tão bem aceito que atualmente é necessário justificar a realização de uma formação presencial, pois as pessoas estão satisfeitas em participar virtualmente. Na área jurídica, são poucas as situações que exigem a formação presencial, ao contrário de outras áreas que </w:t>
      </w:r>
      <w:r w:rsidR="00F36D07">
        <w:rPr>
          <w:rFonts w:ascii="Calibri Light" w:eastAsia="Calibri Light" w:hAnsi="Calibri Light" w:cs="Calibri Light"/>
          <w:sz w:val="24"/>
          <w:szCs w:val="24"/>
        </w:rPr>
        <w:t xml:space="preserve">podem demandar formações </w:t>
      </w:r>
      <w:r w:rsidR="0C1C715C" w:rsidRPr="1A46D7B3">
        <w:rPr>
          <w:rFonts w:ascii="Calibri Light" w:eastAsia="Calibri Light" w:hAnsi="Calibri Light" w:cs="Calibri Light"/>
          <w:sz w:val="24"/>
          <w:szCs w:val="24"/>
        </w:rPr>
        <w:t>prática</w:t>
      </w:r>
      <w:r w:rsidR="00F36D07">
        <w:rPr>
          <w:rFonts w:ascii="Calibri Light" w:eastAsia="Calibri Light" w:hAnsi="Calibri Light" w:cs="Calibri Light"/>
          <w:sz w:val="24"/>
          <w:szCs w:val="24"/>
        </w:rPr>
        <w:t>s</w:t>
      </w:r>
      <w:r w:rsidR="0C1C715C" w:rsidRPr="1A46D7B3">
        <w:rPr>
          <w:rFonts w:ascii="Calibri Light" w:eastAsia="Calibri Light" w:hAnsi="Calibri Light" w:cs="Calibri Light"/>
          <w:sz w:val="24"/>
          <w:szCs w:val="24"/>
        </w:rPr>
        <w:t xml:space="preserve">. Portanto, a abordagem do CEJUR é utilizar a modalidade presencial apenas quando estritamente necessário e de acordo com as estratégias pedagógicas. Além disso, </w:t>
      </w:r>
      <w:r w:rsidR="00DC1D5C" w:rsidRPr="1A46D7B3">
        <w:rPr>
          <w:rFonts w:ascii="Calibri Light" w:eastAsia="Calibri Light" w:hAnsi="Calibri Light" w:cs="Calibri Light"/>
          <w:sz w:val="24"/>
          <w:szCs w:val="24"/>
        </w:rPr>
        <w:t xml:space="preserve">afirmou estar </w:t>
      </w:r>
      <w:r w:rsidR="0C1C715C" w:rsidRPr="1A46D7B3">
        <w:rPr>
          <w:rFonts w:ascii="Calibri Light" w:eastAsia="Calibri Light" w:hAnsi="Calibri Light" w:cs="Calibri Light"/>
          <w:sz w:val="24"/>
          <w:szCs w:val="24"/>
        </w:rPr>
        <w:t xml:space="preserve">estudando a possibilidade de utilizar o prédio da </w:t>
      </w:r>
      <w:r w:rsidR="0AD8C157" w:rsidRPr="1A46D7B3">
        <w:rPr>
          <w:rFonts w:ascii="Calibri Light" w:eastAsia="Calibri Light" w:hAnsi="Calibri Light" w:cs="Calibri Light"/>
          <w:sz w:val="24"/>
          <w:szCs w:val="24"/>
        </w:rPr>
        <w:t xml:space="preserve">Rua </w:t>
      </w:r>
      <w:r w:rsidR="0C1C715C" w:rsidRPr="1A46D7B3">
        <w:rPr>
          <w:rFonts w:ascii="Calibri Light" w:eastAsia="Calibri Light" w:hAnsi="Calibri Light" w:cs="Calibri Light"/>
          <w:sz w:val="24"/>
          <w:szCs w:val="24"/>
        </w:rPr>
        <w:t>Maria Paula como alternativa</w:t>
      </w:r>
      <w:r w:rsidR="00F36D07">
        <w:rPr>
          <w:rFonts w:ascii="Calibri Light" w:eastAsia="Calibri Light" w:hAnsi="Calibri Light" w:cs="Calibri Light"/>
          <w:sz w:val="24"/>
          <w:szCs w:val="24"/>
        </w:rPr>
        <w:t>,</w:t>
      </w:r>
      <w:r w:rsidR="00DC1D5C" w:rsidRPr="1A46D7B3">
        <w:rPr>
          <w:rFonts w:ascii="Calibri Light" w:eastAsia="Calibri Light" w:hAnsi="Calibri Light" w:cs="Calibri Light"/>
          <w:sz w:val="24"/>
          <w:szCs w:val="24"/>
        </w:rPr>
        <w:t xml:space="preserve"> por se tratar de </w:t>
      </w:r>
      <w:r w:rsidR="0C1C715C" w:rsidRPr="1A46D7B3">
        <w:rPr>
          <w:rFonts w:ascii="Calibri Light" w:eastAsia="Calibri Light" w:hAnsi="Calibri Light" w:cs="Calibri Light"/>
          <w:sz w:val="24"/>
          <w:szCs w:val="24"/>
        </w:rPr>
        <w:t xml:space="preserve">um espaço </w:t>
      </w:r>
      <w:r w:rsidR="0C1C715C" w:rsidRPr="1A46D7B3">
        <w:rPr>
          <w:rFonts w:ascii="Calibri Light" w:eastAsia="Calibri Light" w:hAnsi="Calibri Light" w:cs="Calibri Light"/>
          <w:sz w:val="24"/>
          <w:szCs w:val="24"/>
        </w:rPr>
        <w:lastRenderedPageBreak/>
        <w:t>mais moderno. Em resumo, a diretriz é realizar formações presenciais apenas quando o projeto pedagógico a</w:t>
      </w:r>
      <w:r w:rsidR="00DC1D5C" w:rsidRPr="1A46D7B3">
        <w:rPr>
          <w:rFonts w:ascii="Calibri Light" w:eastAsia="Calibri Light" w:hAnsi="Calibri Light" w:cs="Calibri Light"/>
          <w:sz w:val="24"/>
          <w:szCs w:val="24"/>
        </w:rPr>
        <w:t xml:space="preserve">ssim </w:t>
      </w:r>
      <w:r w:rsidR="00F36D07">
        <w:rPr>
          <w:rFonts w:ascii="Calibri Light" w:eastAsia="Calibri Light" w:hAnsi="Calibri Light" w:cs="Calibri Light"/>
          <w:sz w:val="24"/>
          <w:szCs w:val="24"/>
        </w:rPr>
        <w:t xml:space="preserve">o </w:t>
      </w:r>
      <w:r w:rsidR="00DC1D5C" w:rsidRPr="1A46D7B3">
        <w:rPr>
          <w:rFonts w:ascii="Calibri Light" w:eastAsia="Calibri Light" w:hAnsi="Calibri Light" w:cs="Calibri Light"/>
          <w:sz w:val="24"/>
          <w:szCs w:val="24"/>
        </w:rPr>
        <w:t xml:space="preserve">exigir. </w:t>
      </w:r>
    </w:p>
    <w:p w14:paraId="21D93FCE" w14:textId="5315E016" w:rsidR="478C04DB" w:rsidRDefault="478C04DB" w:rsidP="00524BB6">
      <w:pPr>
        <w:spacing w:after="80"/>
        <w:jc w:val="both"/>
        <w:rPr>
          <w:rFonts w:ascii="Calibri Light" w:eastAsia="Calibri Light" w:hAnsi="Calibri Light" w:cs="Calibri Light"/>
          <w:sz w:val="24"/>
          <w:szCs w:val="24"/>
        </w:rPr>
      </w:pPr>
      <w:r w:rsidRPr="524C8C29">
        <w:rPr>
          <w:rFonts w:ascii="Calibri Light" w:eastAsia="Calibri Light" w:hAnsi="Calibri Light" w:cs="Calibri Light"/>
          <w:sz w:val="24"/>
          <w:szCs w:val="24"/>
        </w:rPr>
        <w:t xml:space="preserve">A Sra. </w:t>
      </w:r>
      <w:r w:rsidR="0C1C715C" w:rsidRPr="524C8C29">
        <w:rPr>
          <w:rFonts w:ascii="Calibri Light" w:eastAsia="Calibri Light" w:hAnsi="Calibri Light" w:cs="Calibri Light"/>
          <w:sz w:val="24"/>
          <w:szCs w:val="24"/>
        </w:rPr>
        <w:t>Gabriela</w:t>
      </w:r>
      <w:r w:rsidR="00F36D07">
        <w:rPr>
          <w:rFonts w:ascii="Calibri Light" w:eastAsia="Calibri Light" w:hAnsi="Calibri Light" w:cs="Calibri Light"/>
          <w:sz w:val="24"/>
          <w:szCs w:val="24"/>
        </w:rPr>
        <w:t>, da UMAPAZ,</w:t>
      </w:r>
      <w:r w:rsidR="00C44717">
        <w:rPr>
          <w:rFonts w:ascii="Calibri Light" w:eastAsia="Calibri Light" w:hAnsi="Calibri Light" w:cs="Calibri Light"/>
          <w:sz w:val="24"/>
          <w:szCs w:val="24"/>
        </w:rPr>
        <w:t xml:space="preserve"> utiliza</w:t>
      </w:r>
      <w:r w:rsidR="0C1C715C" w:rsidRPr="524C8C29">
        <w:rPr>
          <w:rFonts w:ascii="Calibri Light" w:eastAsia="Calibri Light" w:hAnsi="Calibri Light" w:cs="Calibri Light"/>
          <w:sz w:val="24"/>
          <w:szCs w:val="24"/>
        </w:rPr>
        <w:t xml:space="preserve"> bastante o ensino online, mas percebeu que essa modalidade não é a preferência dos formadores</w:t>
      </w:r>
      <w:r w:rsidR="00C44717">
        <w:rPr>
          <w:rFonts w:ascii="Calibri Light" w:eastAsia="Calibri Light" w:hAnsi="Calibri Light" w:cs="Calibri Light"/>
          <w:sz w:val="24"/>
          <w:szCs w:val="24"/>
        </w:rPr>
        <w:t xml:space="preserve"> da escola</w:t>
      </w:r>
      <w:r w:rsidR="0C1C715C" w:rsidRPr="524C8C29">
        <w:rPr>
          <w:rFonts w:ascii="Calibri Light" w:eastAsia="Calibri Light" w:hAnsi="Calibri Light" w:cs="Calibri Light"/>
          <w:sz w:val="24"/>
          <w:szCs w:val="24"/>
        </w:rPr>
        <w:t xml:space="preserve">, pois não está totalmente alinhada com a metodologia de ensino e aprendizagem. Atualmente, cerca de 90% dos cursos são presenciais, enquanto apenas 10% são online síncronos. No entanto, </w:t>
      </w:r>
      <w:r w:rsidR="00DC1D5C" w:rsidRPr="524C8C29">
        <w:rPr>
          <w:rFonts w:ascii="Calibri Light" w:eastAsia="Calibri Light" w:hAnsi="Calibri Light" w:cs="Calibri Light"/>
          <w:sz w:val="24"/>
          <w:szCs w:val="24"/>
        </w:rPr>
        <w:t xml:space="preserve">afirmou que </w:t>
      </w:r>
      <w:r w:rsidR="00C44717">
        <w:rPr>
          <w:rFonts w:ascii="Calibri Light" w:eastAsia="Calibri Light" w:hAnsi="Calibri Light" w:cs="Calibri Light"/>
          <w:sz w:val="24"/>
          <w:szCs w:val="24"/>
        </w:rPr>
        <w:t xml:space="preserve">a UMAPAZ </w:t>
      </w:r>
      <w:r w:rsidR="0C1C715C" w:rsidRPr="524C8C29">
        <w:rPr>
          <w:rFonts w:ascii="Calibri Light" w:eastAsia="Calibri Light" w:hAnsi="Calibri Light" w:cs="Calibri Light"/>
          <w:sz w:val="24"/>
          <w:szCs w:val="24"/>
        </w:rPr>
        <w:t>está preparando o lançamento de uma plataforma EAD assíncrona pelo MOODLE, previsto para setembro</w:t>
      </w:r>
      <w:r w:rsidR="00C44717">
        <w:rPr>
          <w:rFonts w:ascii="Calibri Light" w:eastAsia="Calibri Light" w:hAnsi="Calibri Light" w:cs="Calibri Light"/>
          <w:sz w:val="24"/>
          <w:szCs w:val="24"/>
        </w:rPr>
        <w:t>,</w:t>
      </w:r>
      <w:r w:rsidR="0C1C715C" w:rsidRPr="524C8C29">
        <w:rPr>
          <w:rFonts w:ascii="Calibri Light" w:eastAsia="Calibri Light" w:hAnsi="Calibri Light" w:cs="Calibri Light"/>
          <w:sz w:val="24"/>
          <w:szCs w:val="24"/>
        </w:rPr>
        <w:t xml:space="preserve"> durante a </w:t>
      </w:r>
      <w:r w:rsidR="3EB7D19C" w:rsidRPr="524C8C29">
        <w:rPr>
          <w:rFonts w:ascii="Calibri Light" w:eastAsia="Calibri Light" w:hAnsi="Calibri Light" w:cs="Calibri Light"/>
          <w:sz w:val="24"/>
          <w:szCs w:val="24"/>
        </w:rPr>
        <w:t>V</w:t>
      </w:r>
      <w:r w:rsidR="0C1C715C" w:rsidRPr="524C8C29">
        <w:rPr>
          <w:rFonts w:ascii="Calibri Light" w:eastAsia="Calibri Light" w:hAnsi="Calibri Light" w:cs="Calibri Light"/>
          <w:sz w:val="24"/>
          <w:szCs w:val="24"/>
        </w:rPr>
        <w:t xml:space="preserve">irada </w:t>
      </w:r>
      <w:r w:rsidR="203F4FEC" w:rsidRPr="524C8C29">
        <w:rPr>
          <w:rFonts w:ascii="Calibri Light" w:eastAsia="Calibri Light" w:hAnsi="Calibri Light" w:cs="Calibri Light"/>
          <w:sz w:val="24"/>
          <w:szCs w:val="24"/>
        </w:rPr>
        <w:t>S</w:t>
      </w:r>
      <w:r w:rsidR="0C1C715C" w:rsidRPr="524C8C29">
        <w:rPr>
          <w:rFonts w:ascii="Calibri Light" w:eastAsia="Calibri Light" w:hAnsi="Calibri Light" w:cs="Calibri Light"/>
          <w:sz w:val="24"/>
          <w:szCs w:val="24"/>
        </w:rPr>
        <w:t xml:space="preserve">ustentável. </w:t>
      </w:r>
      <w:r w:rsidR="00C44717">
        <w:rPr>
          <w:rFonts w:ascii="Calibri Light" w:eastAsia="Calibri Light" w:hAnsi="Calibri Light" w:cs="Calibri Light"/>
          <w:sz w:val="24"/>
          <w:szCs w:val="24"/>
        </w:rPr>
        <w:t xml:space="preserve">A UMAPAZ </w:t>
      </w:r>
      <w:r w:rsidR="0C1C715C" w:rsidRPr="524C8C29">
        <w:rPr>
          <w:rFonts w:ascii="Calibri Light" w:eastAsia="Calibri Light" w:hAnsi="Calibri Light" w:cs="Calibri Light"/>
          <w:sz w:val="24"/>
          <w:szCs w:val="24"/>
        </w:rPr>
        <w:t xml:space="preserve">planeja investir mais no formato síncrono, ampliando o número de formações online para aproximadamente 20% no segundo semestre. Embora algumas formações síncronas sejam realizadas </w:t>
      </w:r>
      <w:r w:rsidR="00713202">
        <w:rPr>
          <w:rFonts w:ascii="Calibri Light" w:eastAsia="Calibri Light" w:hAnsi="Calibri Light" w:cs="Calibri Light"/>
          <w:sz w:val="24"/>
          <w:szCs w:val="24"/>
        </w:rPr>
        <w:t xml:space="preserve">por meio </w:t>
      </w:r>
      <w:r w:rsidR="0C1C715C" w:rsidRPr="524C8C29">
        <w:rPr>
          <w:rFonts w:ascii="Calibri Light" w:eastAsia="Calibri Light" w:hAnsi="Calibri Light" w:cs="Calibri Light"/>
          <w:sz w:val="24"/>
          <w:szCs w:val="24"/>
        </w:rPr>
        <w:t>do Teams, a acessibilidade tem sido um desafio. Apesar das mudanças, a maior parte do trabalho continuará sendo feita de forma presencial.</w:t>
      </w:r>
    </w:p>
    <w:p w14:paraId="654122DF" w14:textId="2EA4DB17" w:rsidR="500D6FAF" w:rsidRDefault="500D6FAF"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O Sr. </w:t>
      </w:r>
      <w:r w:rsidR="0C1C715C" w:rsidRPr="4137C5D9">
        <w:rPr>
          <w:rFonts w:ascii="Calibri Light" w:eastAsia="Calibri Light" w:hAnsi="Calibri Light" w:cs="Calibri Light"/>
          <w:sz w:val="24"/>
          <w:szCs w:val="24"/>
        </w:rPr>
        <w:t xml:space="preserve">Ricardo, representante da Escola do Tribunal de Contas, se apresentou e expressou o prazer de conhecer os participantes da reunião. Ele mencionou que esteve na Secretaria Geral do Tribunal por </w:t>
      </w:r>
      <w:r w:rsidR="00713202">
        <w:rPr>
          <w:rFonts w:ascii="Calibri Light" w:eastAsia="Calibri Light" w:hAnsi="Calibri Light" w:cs="Calibri Light"/>
          <w:sz w:val="24"/>
          <w:szCs w:val="24"/>
        </w:rPr>
        <w:t xml:space="preserve">cinco </w:t>
      </w:r>
      <w:r w:rsidR="0C1C715C" w:rsidRPr="4137C5D9">
        <w:rPr>
          <w:rFonts w:ascii="Calibri Light" w:eastAsia="Calibri Light" w:hAnsi="Calibri Light" w:cs="Calibri Light"/>
          <w:sz w:val="24"/>
          <w:szCs w:val="24"/>
        </w:rPr>
        <w:t xml:space="preserve">anos e assumiu o desafio da escola neste ano. Ele colocou a escola à disposição para parcerias e destacou o dilema entre os cursos presenciais e a distância. Embora </w:t>
      </w:r>
      <w:proofErr w:type="gramStart"/>
      <w:r w:rsidR="0C1C715C" w:rsidRPr="4137C5D9">
        <w:rPr>
          <w:rFonts w:ascii="Calibri Light" w:eastAsia="Calibri Light" w:hAnsi="Calibri Light" w:cs="Calibri Light"/>
          <w:sz w:val="24"/>
          <w:szCs w:val="24"/>
        </w:rPr>
        <w:t>reconheça</w:t>
      </w:r>
      <w:proofErr w:type="gramEnd"/>
      <w:r w:rsidR="0C1C715C" w:rsidRPr="4137C5D9">
        <w:rPr>
          <w:rFonts w:ascii="Calibri Light" w:eastAsia="Calibri Light" w:hAnsi="Calibri Light" w:cs="Calibri Light"/>
          <w:sz w:val="24"/>
          <w:szCs w:val="24"/>
        </w:rPr>
        <w:t xml:space="preserve"> que os cursos </w:t>
      </w:r>
      <w:r w:rsidR="084BBE7D" w:rsidRPr="4137C5D9">
        <w:rPr>
          <w:rFonts w:ascii="Calibri Light" w:eastAsia="Calibri Light" w:hAnsi="Calibri Light" w:cs="Calibri Light"/>
          <w:sz w:val="24"/>
          <w:szCs w:val="24"/>
        </w:rPr>
        <w:t>à</w:t>
      </w:r>
      <w:r w:rsidR="0C1C715C" w:rsidRPr="4137C5D9">
        <w:rPr>
          <w:rFonts w:ascii="Calibri Light" w:eastAsia="Calibri Light" w:hAnsi="Calibri Light" w:cs="Calibri Light"/>
          <w:sz w:val="24"/>
          <w:szCs w:val="24"/>
        </w:rPr>
        <w:t xml:space="preserve"> distância possam ter algumas desvantagens pedagógicas, eles também oferecem benefícios em termos de alcance e </w:t>
      </w:r>
      <w:r w:rsidR="00713202">
        <w:rPr>
          <w:rFonts w:ascii="Calibri Light" w:eastAsia="Calibri Light" w:hAnsi="Calibri Light" w:cs="Calibri Light"/>
          <w:sz w:val="24"/>
          <w:szCs w:val="24"/>
        </w:rPr>
        <w:t xml:space="preserve">de </w:t>
      </w:r>
      <w:r w:rsidR="0C1C715C" w:rsidRPr="4137C5D9">
        <w:rPr>
          <w:rFonts w:ascii="Calibri Light" w:eastAsia="Calibri Light" w:hAnsi="Calibri Light" w:cs="Calibri Light"/>
          <w:sz w:val="24"/>
          <w:szCs w:val="24"/>
        </w:rPr>
        <w:t xml:space="preserve">facilidade de acesso para pessoas em São Paulo, considerando as complicações de mobilidade na cidade. A escola oferece três tipos de cursos: eventos de um dia, cursos de extensão e cursos de pós-graduação. A maioria dos eventos e cursos de extensão são presenciais, com transmissão pelo </w:t>
      </w:r>
      <w:proofErr w:type="gramStart"/>
      <w:r w:rsidR="0C1C715C" w:rsidRPr="4137C5D9">
        <w:rPr>
          <w:rFonts w:ascii="Calibri Light" w:eastAsia="Calibri Light" w:hAnsi="Calibri Light" w:cs="Calibri Light"/>
          <w:sz w:val="24"/>
          <w:szCs w:val="24"/>
        </w:rPr>
        <w:t>Y</w:t>
      </w:r>
      <w:r w:rsidR="5E456CB5" w:rsidRPr="4137C5D9">
        <w:rPr>
          <w:rFonts w:ascii="Calibri Light" w:eastAsia="Calibri Light" w:hAnsi="Calibri Light" w:cs="Calibri Light"/>
          <w:sz w:val="24"/>
          <w:szCs w:val="24"/>
        </w:rPr>
        <w:t>ou</w:t>
      </w:r>
      <w:r w:rsidR="5AC54679" w:rsidRPr="4137C5D9">
        <w:rPr>
          <w:rFonts w:ascii="Calibri Light" w:eastAsia="Calibri Light" w:hAnsi="Calibri Light" w:cs="Calibri Light"/>
          <w:sz w:val="24"/>
          <w:szCs w:val="24"/>
        </w:rPr>
        <w:t>T</w:t>
      </w:r>
      <w:r w:rsidR="6AA7252A" w:rsidRPr="4137C5D9">
        <w:rPr>
          <w:rFonts w:ascii="Calibri Light" w:eastAsia="Calibri Light" w:hAnsi="Calibri Light" w:cs="Calibri Light"/>
          <w:sz w:val="24"/>
          <w:szCs w:val="24"/>
        </w:rPr>
        <w:t>ube</w:t>
      </w:r>
      <w:proofErr w:type="gramEnd"/>
      <w:r w:rsidR="0C1C715C" w:rsidRPr="4137C5D9">
        <w:rPr>
          <w:rFonts w:ascii="Calibri Light" w:eastAsia="Calibri Light" w:hAnsi="Calibri Light" w:cs="Calibri Light"/>
          <w:sz w:val="24"/>
          <w:szCs w:val="24"/>
        </w:rPr>
        <w:t xml:space="preserve"> ou pela plataforma T</w:t>
      </w:r>
      <w:r w:rsidR="72A84860" w:rsidRPr="4137C5D9">
        <w:rPr>
          <w:rFonts w:ascii="Calibri Light" w:eastAsia="Calibri Light" w:hAnsi="Calibri Light" w:cs="Calibri Light"/>
          <w:sz w:val="24"/>
          <w:szCs w:val="24"/>
        </w:rPr>
        <w:t>EAMS</w:t>
      </w:r>
      <w:r w:rsidR="0C1C715C" w:rsidRPr="4137C5D9">
        <w:rPr>
          <w:rFonts w:ascii="Calibri Light" w:eastAsia="Calibri Light" w:hAnsi="Calibri Light" w:cs="Calibri Light"/>
          <w:sz w:val="24"/>
          <w:szCs w:val="24"/>
        </w:rPr>
        <w:t>. Já os cursos de pós-graduação são exclusivamente presenciais, devido à importância pedagógica de ter os alunos em sala de aula. No entanto,</w:t>
      </w:r>
      <w:r w:rsidR="22275E81" w:rsidRPr="4137C5D9">
        <w:rPr>
          <w:rFonts w:ascii="Calibri Light" w:eastAsia="Calibri Light" w:hAnsi="Calibri Light" w:cs="Calibri Light"/>
          <w:sz w:val="24"/>
          <w:szCs w:val="24"/>
        </w:rPr>
        <w:t xml:space="preserve"> o Sr.</w:t>
      </w:r>
      <w:r w:rsidR="0C1C715C" w:rsidRPr="4137C5D9">
        <w:rPr>
          <w:rFonts w:ascii="Calibri Light" w:eastAsia="Calibri Light" w:hAnsi="Calibri Light" w:cs="Calibri Light"/>
          <w:sz w:val="24"/>
          <w:szCs w:val="24"/>
        </w:rPr>
        <w:t xml:space="preserve"> Ricardo enfatizou que o ensino a distância veio para ficar e é uma tendência a ser considerada.</w:t>
      </w:r>
    </w:p>
    <w:p w14:paraId="76F69A52" w14:textId="42FDD834" w:rsidR="0EB254E1" w:rsidRDefault="0EB254E1" w:rsidP="00524BB6">
      <w:pPr>
        <w:spacing w:after="80"/>
        <w:jc w:val="both"/>
        <w:rPr>
          <w:rFonts w:ascii="Calibri Light" w:eastAsia="Calibri Light" w:hAnsi="Calibri Light" w:cs="Calibri Light"/>
          <w:sz w:val="24"/>
          <w:szCs w:val="24"/>
        </w:rPr>
      </w:pPr>
      <w:r w:rsidRPr="71CD8B57">
        <w:rPr>
          <w:rFonts w:ascii="Calibri Light" w:eastAsia="Calibri Light" w:hAnsi="Calibri Light" w:cs="Calibri Light"/>
          <w:sz w:val="24"/>
          <w:szCs w:val="24"/>
        </w:rPr>
        <w:t xml:space="preserve">O Sr. </w:t>
      </w:r>
      <w:r w:rsidR="0C1C715C" w:rsidRPr="71CD8B57">
        <w:rPr>
          <w:rFonts w:ascii="Calibri Light" w:eastAsia="Calibri Light" w:hAnsi="Calibri Light" w:cs="Calibri Light"/>
          <w:sz w:val="24"/>
          <w:szCs w:val="24"/>
        </w:rPr>
        <w:t>Alan, representante do ESPASO, menciona que o espaço possui cerca de 20 anos de atuação e está em processo de reforma do edifício. Eles planejam retomar as atividades presenciais</w:t>
      </w:r>
      <w:r w:rsidR="00DC1D5C" w:rsidRPr="71CD8B57">
        <w:rPr>
          <w:rFonts w:ascii="Calibri Light" w:eastAsia="Calibri Light" w:hAnsi="Calibri Light" w:cs="Calibri Light"/>
          <w:sz w:val="24"/>
          <w:szCs w:val="24"/>
        </w:rPr>
        <w:t xml:space="preserve"> no início de 2024. Ele mencionou</w:t>
      </w:r>
      <w:r w:rsidR="0C1C715C" w:rsidRPr="71CD8B57">
        <w:rPr>
          <w:rFonts w:ascii="Calibri Light" w:eastAsia="Calibri Light" w:hAnsi="Calibri Light" w:cs="Calibri Light"/>
          <w:sz w:val="24"/>
          <w:szCs w:val="24"/>
        </w:rPr>
        <w:t xml:space="preserve"> que há uma grande demanda por cursos presenciais devido às dificuldades de acesso à tecnologia e internet por parte do público-alvo, que </w:t>
      </w:r>
      <w:r w:rsidR="00713202">
        <w:rPr>
          <w:rFonts w:ascii="Calibri Light" w:eastAsia="Calibri Light" w:hAnsi="Calibri Light" w:cs="Calibri Light"/>
          <w:sz w:val="24"/>
          <w:szCs w:val="24"/>
        </w:rPr>
        <w:t>est</w:t>
      </w:r>
      <w:r w:rsidR="0C1C715C" w:rsidRPr="71CD8B57">
        <w:rPr>
          <w:rFonts w:ascii="Calibri Light" w:eastAsia="Calibri Light" w:hAnsi="Calibri Light" w:cs="Calibri Light"/>
          <w:sz w:val="24"/>
          <w:szCs w:val="24"/>
        </w:rPr>
        <w:t xml:space="preserve">ão </w:t>
      </w:r>
      <w:r w:rsidR="00713202">
        <w:rPr>
          <w:rFonts w:ascii="Calibri Light" w:eastAsia="Calibri Light" w:hAnsi="Calibri Light" w:cs="Calibri Light"/>
          <w:sz w:val="24"/>
          <w:szCs w:val="24"/>
        </w:rPr>
        <w:t>n</w:t>
      </w:r>
      <w:r w:rsidR="0C1C715C" w:rsidRPr="71CD8B57">
        <w:rPr>
          <w:rFonts w:ascii="Calibri Light" w:eastAsia="Calibri Light" w:hAnsi="Calibri Light" w:cs="Calibri Light"/>
          <w:sz w:val="24"/>
          <w:szCs w:val="24"/>
        </w:rPr>
        <w:t>os territórios de atuação da SMA</w:t>
      </w:r>
      <w:r w:rsidR="05C93DBD" w:rsidRPr="71CD8B57">
        <w:rPr>
          <w:rFonts w:ascii="Calibri Light" w:eastAsia="Calibri Light" w:hAnsi="Calibri Light" w:cs="Calibri Light"/>
          <w:sz w:val="24"/>
          <w:szCs w:val="24"/>
        </w:rPr>
        <w:t>D</w:t>
      </w:r>
      <w:r w:rsidR="0C1C715C" w:rsidRPr="71CD8B57">
        <w:rPr>
          <w:rFonts w:ascii="Calibri Light" w:eastAsia="Calibri Light" w:hAnsi="Calibri Light" w:cs="Calibri Light"/>
          <w:sz w:val="24"/>
          <w:szCs w:val="24"/>
        </w:rPr>
        <w:t>S. Para atender a essa demanda, o ESPASO planeja oferecer cursos de treinamento práticos descentralizados em temáticas como combate ao racismo, erradicação do trabalho infantil e prevenção do abuso sexual, priorizando turmas reduzidas. Além disso, eles também estão desenvolvendo cursos online assíncronos de caráter introdutório para profissionais em geral. Além disso, estão desenvolvendo a plataforma online MOODLE com a ajuda de um consultor para fornecer treinamentos relacionados a determinadas políticas e cursos introdutórios assíncronos ao longo do ano. O foco principal continua sendo o ensino presencial, mas eles adaptarão conforme a estrutura permitir ao longo do semestre.</w:t>
      </w:r>
    </w:p>
    <w:p w14:paraId="15A7EA8B" w14:textId="28BF7FB2" w:rsidR="4D233B83" w:rsidRDefault="4D233B83" w:rsidP="3843B17F">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Beatriz apresentou sua experiência e destacou que sua escola é 100% virtual, não contando com um espaço físico. Ela ressaltou as dificuldades enfrentadas para realizar treinamentos presenciais, sendo necessário pedir empréstimo de salas em outras escolas. Afirmou que a formação presencial é limitada a um evento anual obrigatório, especialmente para servidores lo</w:t>
      </w:r>
      <w:r w:rsidR="001902AF" w:rsidRPr="3843B17F">
        <w:rPr>
          <w:rFonts w:ascii="Calibri Light" w:eastAsia="Calibri Light" w:hAnsi="Calibri Light" w:cs="Calibri Light"/>
          <w:sz w:val="24"/>
          <w:szCs w:val="24"/>
        </w:rPr>
        <w:t>t</w:t>
      </w:r>
      <w:r w:rsidR="0C1C715C" w:rsidRPr="3843B17F">
        <w:rPr>
          <w:rFonts w:ascii="Calibri Light" w:eastAsia="Calibri Light" w:hAnsi="Calibri Light" w:cs="Calibri Light"/>
          <w:sz w:val="24"/>
          <w:szCs w:val="24"/>
        </w:rPr>
        <w:t xml:space="preserve">ados nas subprefeituras. </w:t>
      </w:r>
      <w:r w:rsidR="2183AA45" w:rsidRPr="3843B17F">
        <w:rPr>
          <w:rFonts w:ascii="Calibri Light" w:eastAsia="Calibri Light" w:hAnsi="Calibri Light" w:cs="Calibri Light"/>
          <w:sz w:val="24"/>
          <w:szCs w:val="24"/>
        </w:rPr>
        <w:t xml:space="preserve">A </w:t>
      </w:r>
      <w:r w:rsidR="3AA7A908" w:rsidRPr="3843B17F">
        <w:rPr>
          <w:rFonts w:ascii="Calibri Light" w:eastAsia="Calibri Light" w:hAnsi="Calibri Light" w:cs="Calibri Light"/>
          <w:sz w:val="24"/>
          <w:szCs w:val="24"/>
        </w:rPr>
        <w:t xml:space="preserve">Sra. </w:t>
      </w:r>
      <w:r w:rsidR="0C1C715C" w:rsidRPr="3843B17F">
        <w:rPr>
          <w:rFonts w:ascii="Calibri Light" w:eastAsia="Calibri Light" w:hAnsi="Calibri Light" w:cs="Calibri Light"/>
          <w:sz w:val="24"/>
          <w:szCs w:val="24"/>
        </w:rPr>
        <w:t xml:space="preserve">Beatriz ressaltou que a maioria dos cursos oferecidos atualmente são </w:t>
      </w:r>
      <w:proofErr w:type="gramStart"/>
      <w:r w:rsidR="0C1C715C" w:rsidRPr="3843B17F">
        <w:rPr>
          <w:rFonts w:ascii="Calibri Light" w:eastAsia="Calibri Light" w:hAnsi="Calibri Light" w:cs="Calibri Light"/>
          <w:sz w:val="24"/>
          <w:szCs w:val="24"/>
        </w:rPr>
        <w:t>síncronos</w:t>
      </w:r>
      <w:proofErr w:type="gramEnd"/>
      <w:r w:rsidR="0C1C715C" w:rsidRPr="3843B17F">
        <w:rPr>
          <w:rFonts w:ascii="Calibri Light" w:eastAsia="Calibri Light" w:hAnsi="Calibri Light" w:cs="Calibri Light"/>
          <w:sz w:val="24"/>
          <w:szCs w:val="24"/>
        </w:rPr>
        <w:t xml:space="preserve">, mas ela busca migrar para um formato assíncrono, visando disponibilizar as capacitações assim que os servidores forem nomeados, facilitando a execução de suas tarefas designadas. Ela </w:t>
      </w:r>
      <w:r w:rsidR="0C1C715C" w:rsidRPr="3843B17F">
        <w:rPr>
          <w:rFonts w:ascii="Calibri Light" w:eastAsia="Calibri Light" w:hAnsi="Calibri Light" w:cs="Calibri Light"/>
          <w:sz w:val="24"/>
          <w:szCs w:val="24"/>
        </w:rPr>
        <w:lastRenderedPageBreak/>
        <w:t>mencionou também a alta procura pelos cursos oferecidos, o que levou a busca por parcerias externas, como a ESA OAB, que possui um estúdio que poderia ser utilizado.</w:t>
      </w:r>
      <w:r w:rsidR="57760DC9" w:rsidRPr="3843B17F">
        <w:rPr>
          <w:rFonts w:ascii="Calibri Light" w:eastAsia="Calibri Light" w:hAnsi="Calibri Light" w:cs="Calibri Light"/>
          <w:sz w:val="24"/>
          <w:szCs w:val="24"/>
        </w:rPr>
        <w:t xml:space="preserve"> A </w:t>
      </w:r>
      <w:r w:rsidR="2286F7AC" w:rsidRPr="3843B17F">
        <w:rPr>
          <w:rFonts w:ascii="Calibri Light" w:eastAsia="Calibri Light" w:hAnsi="Calibri Light" w:cs="Calibri Light"/>
          <w:sz w:val="24"/>
          <w:szCs w:val="24"/>
        </w:rPr>
        <w:t>S</w:t>
      </w:r>
      <w:r w:rsidR="57760DC9" w:rsidRPr="3843B17F">
        <w:rPr>
          <w:rFonts w:ascii="Calibri Light" w:eastAsia="Calibri Light" w:hAnsi="Calibri Light" w:cs="Calibri Light"/>
          <w:sz w:val="24"/>
          <w:szCs w:val="24"/>
        </w:rPr>
        <w:t xml:space="preserve">ra. </w:t>
      </w:r>
      <w:r w:rsidR="0C1C715C" w:rsidRPr="3843B17F">
        <w:rPr>
          <w:rFonts w:ascii="Calibri Light" w:eastAsia="Calibri Light" w:hAnsi="Calibri Light" w:cs="Calibri Light"/>
          <w:sz w:val="24"/>
          <w:szCs w:val="24"/>
        </w:rPr>
        <w:t xml:space="preserve">Beatriz explicou que está em andamento uma parceria com a OAB, que possui uma estrutura profissional, incluindo um estúdio, onde a escola poderá </w:t>
      </w:r>
      <w:r w:rsidR="0A23AA61" w:rsidRPr="3843B17F">
        <w:rPr>
          <w:rFonts w:ascii="Calibri Light" w:eastAsia="Calibri Light" w:hAnsi="Calibri Light" w:cs="Calibri Light"/>
          <w:sz w:val="24"/>
          <w:szCs w:val="24"/>
        </w:rPr>
        <w:t>utilizar</w:t>
      </w:r>
      <w:r w:rsidR="0C1C715C" w:rsidRPr="3843B17F">
        <w:rPr>
          <w:rFonts w:ascii="Calibri Light" w:eastAsia="Calibri Light" w:hAnsi="Calibri Light" w:cs="Calibri Light"/>
          <w:sz w:val="24"/>
          <w:szCs w:val="24"/>
        </w:rPr>
        <w:t xml:space="preserve"> para realizar suas atividades. Ela destacou a alta demanda por cursos e a limitação de vagas, mas enfatizou que no formato assíncrono, consegue oferecer mais vagas constantemente, atendendo a obrigatoriedade de cursos para os servidores, como o de ética no serviço público. Para ajudar as pessoas com dificuldades no uso do TEAMS, eles criaram playlists com orientações, o que reduziu consideravelmente as dificuldades de interação com a plataforma. Beatriz compartilhou o link das playlists no chat.</w:t>
      </w:r>
    </w:p>
    <w:p w14:paraId="1F45272B" w14:textId="135D4053" w:rsidR="07FBBC57" w:rsidRDefault="07FBBC57"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Gabriela</w:t>
      </w:r>
      <w:r w:rsidR="151FDE4E" w:rsidRPr="3843B17F">
        <w:rPr>
          <w:rFonts w:ascii="Calibri Light" w:eastAsia="Calibri Light" w:hAnsi="Calibri Light" w:cs="Calibri Light"/>
          <w:sz w:val="24"/>
          <w:szCs w:val="24"/>
        </w:rPr>
        <w:t>, da UMAPAZ,</w:t>
      </w:r>
      <w:r w:rsidR="0C1C715C" w:rsidRPr="3843B17F">
        <w:rPr>
          <w:rFonts w:ascii="Calibri Light" w:eastAsia="Calibri Light" w:hAnsi="Calibri Light" w:cs="Calibri Light"/>
          <w:sz w:val="24"/>
          <w:szCs w:val="24"/>
        </w:rPr>
        <w:t xml:space="preserve"> mencionou a importância de compartilhar </w:t>
      </w:r>
      <w:r w:rsidR="36C88062" w:rsidRPr="3843B17F">
        <w:rPr>
          <w:rFonts w:ascii="Calibri Light" w:eastAsia="Calibri Light" w:hAnsi="Calibri Light" w:cs="Calibri Light"/>
          <w:sz w:val="24"/>
          <w:szCs w:val="24"/>
        </w:rPr>
        <w:t>ess</w:t>
      </w:r>
      <w:r w:rsidR="0C1C715C" w:rsidRPr="3843B17F">
        <w:rPr>
          <w:rFonts w:ascii="Calibri Light" w:eastAsia="Calibri Light" w:hAnsi="Calibri Light" w:cs="Calibri Light"/>
          <w:sz w:val="24"/>
          <w:szCs w:val="24"/>
        </w:rPr>
        <w:t xml:space="preserve">a playlist para auxiliar no acesso aos cursos. Ela ressaltou que muitos alunos enfrentam dificuldades para acessar </w:t>
      </w:r>
      <w:r w:rsidR="275B363F" w:rsidRPr="3843B17F">
        <w:rPr>
          <w:rFonts w:ascii="Calibri Light" w:eastAsia="Calibri Light" w:hAnsi="Calibri Light" w:cs="Calibri Light"/>
          <w:sz w:val="24"/>
          <w:szCs w:val="24"/>
        </w:rPr>
        <w:t xml:space="preserve">o Teams </w:t>
      </w:r>
      <w:r w:rsidR="0C1C715C" w:rsidRPr="3843B17F">
        <w:rPr>
          <w:rFonts w:ascii="Calibri Light" w:eastAsia="Calibri Light" w:hAnsi="Calibri Light" w:cs="Calibri Light"/>
          <w:sz w:val="24"/>
          <w:szCs w:val="24"/>
        </w:rPr>
        <w:t xml:space="preserve">e, devido à limitação da equipe, não é possível oferecer suporte individualizado para todos. No entanto, eles fazem o possível para ajudar, mas nem sempre é viável esclarecer questões específicas devido ao alto número de pessoas tentando acessar simultaneamente. </w:t>
      </w:r>
      <w:r w:rsidR="6F06CF2F"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Gabriela </w:t>
      </w:r>
      <w:r w:rsidR="24888241" w:rsidRPr="3843B17F">
        <w:rPr>
          <w:rFonts w:ascii="Calibri Light" w:eastAsia="Calibri Light" w:hAnsi="Calibri Light" w:cs="Calibri Light"/>
          <w:sz w:val="24"/>
          <w:szCs w:val="24"/>
        </w:rPr>
        <w:t>agradeceu</w:t>
      </w:r>
      <w:r w:rsidR="0C1C715C" w:rsidRPr="3843B17F">
        <w:rPr>
          <w:rFonts w:ascii="Calibri Light" w:eastAsia="Calibri Light" w:hAnsi="Calibri Light" w:cs="Calibri Light"/>
          <w:sz w:val="24"/>
          <w:szCs w:val="24"/>
        </w:rPr>
        <w:t xml:space="preserve"> e acredita que isso trará mais clareza aos alunos.</w:t>
      </w:r>
    </w:p>
    <w:p w14:paraId="3FB01013" w14:textId="21390E3D" w:rsidR="4C200DEF" w:rsidRDefault="4C200DEF"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O Sr. </w:t>
      </w:r>
      <w:r w:rsidR="0C1C715C" w:rsidRPr="3843B17F">
        <w:rPr>
          <w:rFonts w:ascii="Calibri Light" w:eastAsia="Calibri Light" w:hAnsi="Calibri Light" w:cs="Calibri Light"/>
          <w:sz w:val="24"/>
          <w:szCs w:val="24"/>
        </w:rPr>
        <w:t>Roberto destacou</w:t>
      </w:r>
      <w:r w:rsidR="2D3856FC" w:rsidRPr="3843B17F">
        <w:rPr>
          <w:rFonts w:ascii="Calibri Light" w:eastAsia="Calibri Light" w:hAnsi="Calibri Light" w:cs="Calibri Light"/>
          <w:sz w:val="24"/>
          <w:szCs w:val="24"/>
        </w:rPr>
        <w:t xml:space="preserve"> novamente</w:t>
      </w:r>
      <w:r w:rsidR="0C1C715C" w:rsidRPr="3843B17F">
        <w:rPr>
          <w:rFonts w:ascii="Calibri Light" w:eastAsia="Calibri Light" w:hAnsi="Calibri Light" w:cs="Calibri Light"/>
          <w:sz w:val="24"/>
          <w:szCs w:val="24"/>
        </w:rPr>
        <w:t xml:space="preserve"> a importância do ensino </w:t>
      </w:r>
      <w:r w:rsidR="072AC052" w:rsidRPr="3843B17F">
        <w:rPr>
          <w:rFonts w:ascii="Calibri Light" w:eastAsia="Calibri Light" w:hAnsi="Calibri Light" w:cs="Calibri Light"/>
          <w:sz w:val="24"/>
          <w:szCs w:val="24"/>
        </w:rPr>
        <w:t>à</w:t>
      </w:r>
      <w:r w:rsidR="0C1C715C" w:rsidRPr="3843B17F">
        <w:rPr>
          <w:rFonts w:ascii="Calibri Light" w:eastAsia="Calibri Light" w:hAnsi="Calibri Light" w:cs="Calibri Light"/>
          <w:sz w:val="24"/>
          <w:szCs w:val="24"/>
        </w:rPr>
        <w:t xml:space="preserve"> distância e ressaltou a necessidade de discutir o compartilhamento de espaços comuns, tanto para atividades presenciais quanto para o ensino </w:t>
      </w:r>
      <w:r w:rsidR="5D8396FA" w:rsidRPr="3843B17F">
        <w:rPr>
          <w:rFonts w:ascii="Calibri Light" w:eastAsia="Calibri Light" w:hAnsi="Calibri Light" w:cs="Calibri Light"/>
          <w:sz w:val="24"/>
          <w:szCs w:val="24"/>
        </w:rPr>
        <w:t>à</w:t>
      </w:r>
      <w:r w:rsidR="0C1C715C" w:rsidRPr="3843B17F">
        <w:rPr>
          <w:rFonts w:ascii="Calibri Light" w:eastAsia="Calibri Light" w:hAnsi="Calibri Light" w:cs="Calibri Light"/>
          <w:sz w:val="24"/>
          <w:szCs w:val="24"/>
        </w:rPr>
        <w:t xml:space="preserve"> distância como uma saída viável para melhorar a oferta de capacitações e enfrentar as demandas com recursos limitados na administração pública. Ele sugeriu incluir essa discussão nas próximas pautas do CONSEGOV,</w:t>
      </w:r>
    </w:p>
    <w:p w14:paraId="5C82C1EA" w14:textId="725C6F43" w:rsidR="12E08B3C" w:rsidRDefault="12E08B3C"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sugeriu que alguém da EMASP auxiliasse na criação de uma planilha com as estruturas disponíveis nas diferentes escolas, incluindo salas, salões e auditórios, para facilitar a identificação dos espaços disponíveis e a possibilidade de empréstimo. Essa planilha seria compartilhada entre os participantes para uma análise mais detalhada</w:t>
      </w:r>
      <w:r w:rsidR="38856141" w:rsidRPr="3843B17F">
        <w:rPr>
          <w:rFonts w:ascii="Calibri Light" w:eastAsia="Calibri Light" w:hAnsi="Calibri Light" w:cs="Calibri Light"/>
          <w:sz w:val="24"/>
          <w:szCs w:val="24"/>
        </w:rPr>
        <w:t>, preenchimento e discussão nas próximas reuniões</w:t>
      </w:r>
      <w:r w:rsidR="0C1C715C" w:rsidRPr="3843B17F">
        <w:rPr>
          <w:rFonts w:ascii="Calibri Light" w:eastAsia="Calibri Light" w:hAnsi="Calibri Light" w:cs="Calibri Light"/>
          <w:sz w:val="24"/>
          <w:szCs w:val="24"/>
        </w:rPr>
        <w:t>.</w:t>
      </w:r>
    </w:p>
    <w:p w14:paraId="3E4914C5" w14:textId="27193EFC" w:rsidR="405B456B" w:rsidRDefault="405B456B"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O Sr. </w:t>
      </w:r>
      <w:r w:rsidR="0C1C715C" w:rsidRPr="3843B17F">
        <w:rPr>
          <w:rFonts w:ascii="Calibri Light" w:eastAsia="Calibri Light" w:hAnsi="Calibri Light" w:cs="Calibri Light"/>
          <w:sz w:val="24"/>
          <w:szCs w:val="24"/>
        </w:rPr>
        <w:t xml:space="preserve">Roberto falou sobre a discussão anterior a respeito da mudança de sede da EMASP. Houve considerações para que a nova sede pudesse atender às necessidades de outras escolas também. No passado, essa ideia foi discutida com certa força, mas ele não tem certeza se foi descartada ou apenas deixada em segundo plano. A atual sede da EMASP era considerada barulhenta e inadequada para suas necessidades, por isso começaram a buscar uma nova localização. Além disso, visitaram outras escolas para avaliar a possibilidade de compartilhar espaços. </w:t>
      </w:r>
      <w:r w:rsidR="5185706D" w:rsidRPr="3843B17F">
        <w:rPr>
          <w:rFonts w:ascii="Calibri Light" w:eastAsia="Calibri Light" w:hAnsi="Calibri Light" w:cs="Calibri Light"/>
          <w:sz w:val="24"/>
          <w:szCs w:val="24"/>
        </w:rPr>
        <w:t xml:space="preserve">O Sr. </w:t>
      </w:r>
      <w:r w:rsidR="0C1C715C" w:rsidRPr="3843B17F">
        <w:rPr>
          <w:rFonts w:ascii="Calibri Light" w:eastAsia="Calibri Light" w:hAnsi="Calibri Light" w:cs="Calibri Light"/>
          <w:sz w:val="24"/>
          <w:szCs w:val="24"/>
        </w:rPr>
        <w:t>Roberto tem interesse particular na questão</w:t>
      </w:r>
      <w:r w:rsidR="4B34F24B" w:rsidRPr="3843B17F">
        <w:rPr>
          <w:rFonts w:ascii="Calibri Light" w:eastAsia="Calibri Light" w:hAnsi="Calibri Light" w:cs="Calibri Light"/>
          <w:sz w:val="24"/>
          <w:szCs w:val="24"/>
        </w:rPr>
        <w:t xml:space="preserve">, pois tem a </w:t>
      </w:r>
      <w:r w:rsidR="0C1C715C" w:rsidRPr="3843B17F">
        <w:rPr>
          <w:rFonts w:ascii="Calibri Light" w:eastAsia="Calibri Light" w:hAnsi="Calibri Light" w:cs="Calibri Light"/>
          <w:sz w:val="24"/>
          <w:szCs w:val="24"/>
        </w:rPr>
        <w:t>obsolescência do prédio atual do C</w:t>
      </w:r>
      <w:r w:rsidR="189E636E" w:rsidRPr="3843B17F">
        <w:rPr>
          <w:rFonts w:ascii="Calibri Light" w:eastAsia="Calibri Light" w:hAnsi="Calibri Light" w:cs="Calibri Light"/>
          <w:sz w:val="24"/>
          <w:szCs w:val="24"/>
        </w:rPr>
        <w:t>EJUR</w:t>
      </w:r>
      <w:r w:rsidR="1F5AB49D" w:rsidRPr="3843B17F">
        <w:rPr>
          <w:rFonts w:ascii="Calibri Light" w:eastAsia="Calibri Light" w:hAnsi="Calibri Light" w:cs="Calibri Light"/>
          <w:sz w:val="24"/>
          <w:szCs w:val="24"/>
        </w:rPr>
        <w:t>; ele</w:t>
      </w:r>
      <w:r w:rsidR="189E636E"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ressalta que, mesmo com adaptações</w:t>
      </w:r>
      <w:r w:rsidR="42D94F0C" w:rsidRPr="3843B17F">
        <w:rPr>
          <w:rFonts w:ascii="Calibri Light" w:eastAsia="Calibri Light" w:hAnsi="Calibri Light" w:cs="Calibri Light"/>
          <w:sz w:val="24"/>
          <w:szCs w:val="24"/>
        </w:rPr>
        <w:t xml:space="preserve">, fica difícil ter </w:t>
      </w:r>
      <w:proofErr w:type="gramStart"/>
      <w:r w:rsidR="42D94F0C" w:rsidRPr="3843B17F">
        <w:rPr>
          <w:rFonts w:ascii="Calibri Light" w:eastAsia="Calibri Light" w:hAnsi="Calibri Light" w:cs="Calibri Light"/>
          <w:sz w:val="24"/>
          <w:szCs w:val="24"/>
        </w:rPr>
        <w:t>grandes formações presencial</w:t>
      </w:r>
      <w:proofErr w:type="gramEnd"/>
      <w:r w:rsidR="42D94F0C" w:rsidRPr="3843B17F">
        <w:rPr>
          <w:rFonts w:ascii="Calibri Light" w:eastAsia="Calibri Light" w:hAnsi="Calibri Light" w:cs="Calibri Light"/>
          <w:sz w:val="24"/>
          <w:szCs w:val="24"/>
        </w:rPr>
        <w:t xml:space="preserve">. Uma possibilidade poderia ser o </w:t>
      </w:r>
      <w:r w:rsidR="0C1C715C" w:rsidRPr="3843B17F">
        <w:rPr>
          <w:rFonts w:ascii="Calibri Light" w:eastAsia="Calibri Light" w:hAnsi="Calibri Light" w:cs="Calibri Light"/>
          <w:sz w:val="24"/>
          <w:szCs w:val="24"/>
        </w:rPr>
        <w:t xml:space="preserve">prédio da </w:t>
      </w:r>
      <w:r w:rsidR="10F309AA" w:rsidRPr="3843B17F">
        <w:rPr>
          <w:rFonts w:ascii="Calibri Light" w:eastAsia="Calibri Light" w:hAnsi="Calibri Light" w:cs="Calibri Light"/>
          <w:sz w:val="24"/>
          <w:szCs w:val="24"/>
        </w:rPr>
        <w:t xml:space="preserve">Rua </w:t>
      </w:r>
      <w:r w:rsidR="0C1C715C" w:rsidRPr="3843B17F">
        <w:rPr>
          <w:rFonts w:ascii="Calibri Light" w:eastAsia="Calibri Light" w:hAnsi="Calibri Light" w:cs="Calibri Light"/>
          <w:sz w:val="24"/>
          <w:szCs w:val="24"/>
        </w:rPr>
        <w:t xml:space="preserve">Maria Paula (possível nova sede), </w:t>
      </w:r>
      <w:r w:rsidR="45528E09" w:rsidRPr="3843B17F">
        <w:rPr>
          <w:rFonts w:ascii="Calibri Light" w:eastAsia="Calibri Light" w:hAnsi="Calibri Light" w:cs="Calibri Light"/>
          <w:sz w:val="24"/>
          <w:szCs w:val="24"/>
        </w:rPr>
        <w:t xml:space="preserve">mas </w:t>
      </w:r>
      <w:r w:rsidR="0C1C715C" w:rsidRPr="3843B17F">
        <w:rPr>
          <w:rFonts w:ascii="Calibri Light" w:eastAsia="Calibri Light" w:hAnsi="Calibri Light" w:cs="Calibri Light"/>
          <w:sz w:val="24"/>
          <w:szCs w:val="24"/>
        </w:rPr>
        <w:t>h</w:t>
      </w:r>
      <w:r w:rsidR="74C0F9E8" w:rsidRPr="3843B17F">
        <w:rPr>
          <w:rFonts w:ascii="Calibri Light" w:eastAsia="Calibri Light" w:hAnsi="Calibri Light" w:cs="Calibri Light"/>
          <w:sz w:val="24"/>
          <w:szCs w:val="24"/>
        </w:rPr>
        <w:t xml:space="preserve">averia necessidade de </w:t>
      </w:r>
      <w:r w:rsidR="0C1C715C" w:rsidRPr="3843B17F">
        <w:rPr>
          <w:rFonts w:ascii="Calibri Light" w:eastAsia="Calibri Light" w:hAnsi="Calibri Light" w:cs="Calibri Light"/>
          <w:sz w:val="24"/>
          <w:szCs w:val="24"/>
        </w:rPr>
        <w:t xml:space="preserve">investimentos. </w:t>
      </w:r>
      <w:r w:rsidR="1A94AE9F" w:rsidRPr="3843B17F">
        <w:rPr>
          <w:rFonts w:ascii="Calibri Light" w:eastAsia="Calibri Light" w:hAnsi="Calibri Light" w:cs="Calibri Light"/>
          <w:sz w:val="24"/>
          <w:szCs w:val="24"/>
        </w:rPr>
        <w:t>Por isso, e</w:t>
      </w:r>
      <w:r w:rsidR="0C1C715C" w:rsidRPr="3843B17F">
        <w:rPr>
          <w:rFonts w:ascii="Calibri Light" w:eastAsia="Calibri Light" w:hAnsi="Calibri Light" w:cs="Calibri Light"/>
          <w:sz w:val="24"/>
          <w:szCs w:val="24"/>
        </w:rPr>
        <w:t>le deseja obter mais informações sobre o assunto.</w:t>
      </w:r>
    </w:p>
    <w:p w14:paraId="429CCCE9" w14:textId="7588400B" w:rsidR="1BB0A1D1" w:rsidRDefault="1BB0A1D1"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Regina explicou que no ano passado a EMASP tentou alugar um espaço maior, mas não havia a discussão de um espaço que pudesse abrigar outras escolas. A intenção era expandir a EMASP, mas devido aos altos preços dos aluguéis e a necessidade de muitas reformas nos espaços analisados, não foi possível concretizar essa mudança. Neste ano, a perspectiva é tentar expandir sem mudar de endereço, mas em uma escala menor. </w:t>
      </w:r>
      <w:r w:rsidR="7F002A9C"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Regina mencionou que não há uma data prevista para essa expansão, pois o andar que </w:t>
      </w:r>
      <w:proofErr w:type="gramStart"/>
      <w:r w:rsidR="0C1C715C" w:rsidRPr="3843B17F">
        <w:rPr>
          <w:rFonts w:ascii="Calibri Light" w:eastAsia="Calibri Light" w:hAnsi="Calibri Light" w:cs="Calibri Light"/>
          <w:sz w:val="24"/>
          <w:szCs w:val="24"/>
        </w:rPr>
        <w:t>estão interessados</w:t>
      </w:r>
      <w:proofErr w:type="gramEnd"/>
      <w:r w:rsidR="0C1C715C" w:rsidRPr="3843B17F">
        <w:rPr>
          <w:rFonts w:ascii="Calibri Light" w:eastAsia="Calibri Light" w:hAnsi="Calibri Light" w:cs="Calibri Light"/>
          <w:sz w:val="24"/>
          <w:szCs w:val="24"/>
        </w:rPr>
        <w:t xml:space="preserve"> ainda está alugado. Ela acredita que uma planilha seria suficiente para que todos saibam quais espaços estão disponíveis e que não é </w:t>
      </w:r>
      <w:r w:rsidR="0C1C715C" w:rsidRPr="3843B17F">
        <w:rPr>
          <w:rFonts w:ascii="Calibri Light" w:eastAsia="Calibri Light" w:hAnsi="Calibri Light" w:cs="Calibri Light"/>
          <w:sz w:val="24"/>
          <w:szCs w:val="24"/>
        </w:rPr>
        <w:lastRenderedPageBreak/>
        <w:t xml:space="preserve">necessário complicar muito a questão da ajuda mútua e compartilhamento de espaços </w:t>
      </w:r>
      <w:r w:rsidR="24A500A2" w:rsidRPr="3843B17F">
        <w:rPr>
          <w:rFonts w:ascii="Calibri Light" w:eastAsia="Calibri Light" w:hAnsi="Calibri Light" w:cs="Calibri Light"/>
          <w:sz w:val="24"/>
          <w:szCs w:val="24"/>
        </w:rPr>
        <w:t>entre os membros do CONSEGOV</w:t>
      </w:r>
      <w:r w:rsidR="0C1C715C" w:rsidRPr="3843B17F">
        <w:rPr>
          <w:rFonts w:ascii="Calibri Light" w:eastAsia="Calibri Light" w:hAnsi="Calibri Light" w:cs="Calibri Light"/>
          <w:sz w:val="24"/>
          <w:szCs w:val="24"/>
        </w:rPr>
        <w:t>.</w:t>
      </w:r>
    </w:p>
    <w:p w14:paraId="094DCE55" w14:textId="5513C3C7" w:rsidR="43877410" w:rsidRDefault="43877410"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O Sr. </w:t>
      </w:r>
      <w:r w:rsidR="0C1C715C" w:rsidRPr="4137C5D9">
        <w:rPr>
          <w:rFonts w:ascii="Calibri Light" w:eastAsia="Calibri Light" w:hAnsi="Calibri Light" w:cs="Calibri Light"/>
          <w:sz w:val="24"/>
          <w:szCs w:val="24"/>
        </w:rPr>
        <w:t>Ricardo mencionou que a escola do tribunal talvez seja privilegiada nesse aspecto, pois possui um prédio com salas e um auditório</w:t>
      </w:r>
      <w:r w:rsidR="00DC1D5C">
        <w:rPr>
          <w:rFonts w:ascii="Calibri Light" w:eastAsia="Calibri Light" w:hAnsi="Calibri Light" w:cs="Calibri Light"/>
          <w:sz w:val="24"/>
          <w:szCs w:val="24"/>
        </w:rPr>
        <w:t>,</w:t>
      </w:r>
      <w:r w:rsidR="0C1C715C" w:rsidRPr="4137C5D9">
        <w:rPr>
          <w:rFonts w:ascii="Calibri Light" w:eastAsia="Calibri Light" w:hAnsi="Calibri Light" w:cs="Calibri Light"/>
          <w:sz w:val="24"/>
          <w:szCs w:val="24"/>
        </w:rPr>
        <w:t xml:space="preserve"> disponíveis. Ele destacou que já têm realizado atividades em conjunto com a Secretaria de Educação e o ESPASO, disponibilizando esses espaços para outras escolas. Ricardo enfatizou que estão à disposição e que não faz sentido ter espaços ociosos quando outras escolas têm essa necessidade. Ele colocou o espaço da escola do tribunal à disposição para esse objetivo.</w:t>
      </w:r>
    </w:p>
    <w:p w14:paraId="2728946C" w14:textId="48A927CE" w:rsidR="0A47F15D" w:rsidRDefault="0A47F15D"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mencionou que a planilha proposta pode ser útil para compartilhar espaços disponíveis entre as escolas. Ela enfatizou que, apesar de não terem um espaço tão amplo quanto o da escola do tribunal, a planilha já ajuda a vislumbrar possibilidades. Em relação à EMASP, a maior parte dos cursos, cerca de 90%, é oferecida na modalidade EAD. Ela ressaltou a importância de fortalecer e melhorar essa abordagem, pois não há como voltar atrás nesse aspecto.</w:t>
      </w:r>
    </w:p>
    <w:p w14:paraId="5EB19CD3" w14:textId="39E4186D" w:rsidR="761CA905" w:rsidRDefault="761CA905" w:rsidP="00524BB6">
      <w:pPr>
        <w:spacing w:after="80"/>
        <w:jc w:val="both"/>
        <w:rPr>
          <w:rFonts w:ascii="Calibri Light" w:eastAsia="Calibri Light" w:hAnsi="Calibri Light" w:cs="Calibri Light"/>
          <w:sz w:val="24"/>
          <w:szCs w:val="24"/>
        </w:rPr>
      </w:pPr>
      <w:r w:rsidRPr="71CD8B57">
        <w:rPr>
          <w:rFonts w:ascii="Calibri Light" w:eastAsia="Calibri Light" w:hAnsi="Calibri Light" w:cs="Calibri Light"/>
          <w:sz w:val="24"/>
          <w:szCs w:val="24"/>
        </w:rPr>
        <w:t xml:space="preserve">A Sra. </w:t>
      </w:r>
      <w:r w:rsidR="0C1C715C" w:rsidRPr="71CD8B57">
        <w:rPr>
          <w:rFonts w:ascii="Calibri Light" w:eastAsia="Calibri Light" w:hAnsi="Calibri Light" w:cs="Calibri Light"/>
          <w:sz w:val="24"/>
          <w:szCs w:val="24"/>
        </w:rPr>
        <w:t xml:space="preserve">Jaqueline informou que a plataforma de EAD atualmente em uso é uma solução interna desenvolvida pelo setor de tecnologia da </w:t>
      </w:r>
      <w:r w:rsidR="428E4E47" w:rsidRPr="71CD8B57">
        <w:rPr>
          <w:rFonts w:ascii="Calibri Light" w:eastAsia="Calibri Light" w:hAnsi="Calibri Light" w:cs="Calibri Light"/>
          <w:sz w:val="24"/>
          <w:szCs w:val="24"/>
        </w:rPr>
        <w:t xml:space="preserve">Secretaria de </w:t>
      </w:r>
      <w:r w:rsidR="4ECF3AD0" w:rsidRPr="71CD8B57">
        <w:rPr>
          <w:rFonts w:ascii="Calibri Light" w:eastAsia="Calibri Light" w:hAnsi="Calibri Light" w:cs="Calibri Light"/>
          <w:sz w:val="24"/>
          <w:szCs w:val="24"/>
        </w:rPr>
        <w:t>G</w:t>
      </w:r>
      <w:r w:rsidR="0C1C715C" w:rsidRPr="71CD8B57">
        <w:rPr>
          <w:rFonts w:ascii="Calibri Light" w:eastAsia="Calibri Light" w:hAnsi="Calibri Light" w:cs="Calibri Light"/>
          <w:sz w:val="24"/>
          <w:szCs w:val="24"/>
        </w:rPr>
        <w:t>estão. Entretanto, estão em processo de aquisição de uma estrutura mais robusta que permitirá não apenas utilizar o MOODLE como ambiente virtual de aprendizagem. Essa nova estrutura visa ser uma porta sistêmica para ações em massa, integrando o sistema de gestão escolar e possibilitando a realização de tarefas manuais, como trabalhar com Excel, por meio do sistema. Além disso, haverá integração com o SIGPEC, atendendo assim a um sonho de longa data da EMASP e de todas as escolas envolvidas.</w:t>
      </w:r>
      <w:r w:rsidR="48ECD68E" w:rsidRPr="71CD8B57">
        <w:rPr>
          <w:rFonts w:ascii="Calibri Light" w:eastAsia="Calibri Light" w:hAnsi="Calibri Light" w:cs="Calibri Light"/>
          <w:sz w:val="24"/>
          <w:szCs w:val="24"/>
        </w:rPr>
        <w:t xml:space="preserve"> </w:t>
      </w:r>
      <w:r w:rsidR="0C1C715C" w:rsidRPr="71CD8B57">
        <w:rPr>
          <w:rFonts w:ascii="Calibri Light" w:eastAsia="Calibri Light" w:hAnsi="Calibri Light" w:cs="Calibri Light"/>
          <w:sz w:val="24"/>
          <w:szCs w:val="24"/>
        </w:rPr>
        <w:t xml:space="preserve">Atualmente, a plataforma comporta um número significativo de alunos, uma vez que, a partir de maio, a capacidade por curso e turma foi ampliada para 1000 alunos.  </w:t>
      </w:r>
      <w:r w:rsidR="7B226AF4" w:rsidRPr="71CD8B57">
        <w:rPr>
          <w:rFonts w:ascii="Calibri Light" w:eastAsia="Calibri Light" w:hAnsi="Calibri Light" w:cs="Calibri Light"/>
          <w:sz w:val="24"/>
          <w:szCs w:val="24"/>
        </w:rPr>
        <w:t xml:space="preserve">Ela </w:t>
      </w:r>
      <w:r w:rsidR="0C1C715C" w:rsidRPr="71CD8B57">
        <w:rPr>
          <w:rFonts w:ascii="Calibri Light" w:eastAsia="Calibri Light" w:hAnsi="Calibri Light" w:cs="Calibri Light"/>
          <w:sz w:val="24"/>
          <w:szCs w:val="24"/>
        </w:rPr>
        <w:t xml:space="preserve">enfatizou que a plataforma </w:t>
      </w:r>
      <w:r w:rsidR="0F0D5EC9" w:rsidRPr="71CD8B57">
        <w:rPr>
          <w:rFonts w:ascii="Calibri Light" w:eastAsia="Calibri Light" w:hAnsi="Calibri Light" w:cs="Calibri Light"/>
          <w:sz w:val="24"/>
          <w:szCs w:val="24"/>
        </w:rPr>
        <w:t>se comportou</w:t>
      </w:r>
      <w:r w:rsidR="0C1C715C" w:rsidRPr="71CD8B57">
        <w:rPr>
          <w:rFonts w:ascii="Calibri Light" w:eastAsia="Calibri Light" w:hAnsi="Calibri Light" w:cs="Calibri Light"/>
          <w:sz w:val="24"/>
          <w:szCs w:val="24"/>
        </w:rPr>
        <w:t xml:space="preserve"> bem após a expansão, sem quedas ou problemas de tempo de carregamento, o que possibilitou oferecer atualmente </w:t>
      </w:r>
      <w:proofErr w:type="gramStart"/>
      <w:r w:rsidR="0C1C715C" w:rsidRPr="71CD8B57">
        <w:rPr>
          <w:rFonts w:ascii="Calibri Light" w:eastAsia="Calibri Light" w:hAnsi="Calibri Light" w:cs="Calibri Light"/>
          <w:sz w:val="24"/>
          <w:szCs w:val="24"/>
        </w:rPr>
        <w:t>9</w:t>
      </w:r>
      <w:proofErr w:type="gramEnd"/>
      <w:r w:rsidR="0C1C715C" w:rsidRPr="71CD8B57">
        <w:rPr>
          <w:rFonts w:ascii="Calibri Light" w:eastAsia="Calibri Light" w:hAnsi="Calibri Light" w:cs="Calibri Light"/>
          <w:sz w:val="24"/>
          <w:szCs w:val="24"/>
        </w:rPr>
        <w:t xml:space="preserve"> cursos, todos eles com até 1000 vagas disponíveis.</w:t>
      </w:r>
      <w:r w:rsidR="5040B32C" w:rsidRPr="71CD8B57">
        <w:rPr>
          <w:rFonts w:ascii="Calibri Light" w:eastAsia="Calibri Light" w:hAnsi="Calibri Light" w:cs="Calibri Light"/>
          <w:sz w:val="24"/>
          <w:szCs w:val="24"/>
        </w:rPr>
        <w:t xml:space="preserve"> </w:t>
      </w:r>
      <w:r w:rsidR="0C1C715C" w:rsidRPr="71CD8B57">
        <w:rPr>
          <w:rFonts w:ascii="Calibri Light" w:eastAsia="Calibri Light" w:hAnsi="Calibri Light" w:cs="Calibri Light"/>
          <w:sz w:val="24"/>
          <w:szCs w:val="24"/>
        </w:rPr>
        <w:t>Quanto ao futuro da plataforma, discutiu-se a possibilidade de mais aulas ao vivo, a modalidade híbrida e outras ideias que permitam o uso de ferramentas e um retorno gradual ao ensino presencial.</w:t>
      </w:r>
    </w:p>
    <w:p w14:paraId="37A0675F" w14:textId="2B1C6101" w:rsidR="348843CD" w:rsidRDefault="348843CD" w:rsidP="3843B17F">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1D519063" w:rsidRPr="3843B17F">
        <w:rPr>
          <w:rFonts w:ascii="Calibri Light" w:eastAsia="Calibri Light" w:hAnsi="Calibri Light" w:cs="Calibri Light"/>
          <w:sz w:val="24"/>
          <w:szCs w:val="24"/>
        </w:rPr>
        <w:t xml:space="preserve">Lucia Langanke de Oliveira </w:t>
      </w:r>
      <w:r w:rsidR="0C1C715C" w:rsidRPr="3843B17F">
        <w:rPr>
          <w:rFonts w:ascii="Calibri Light" w:eastAsia="Calibri Light" w:hAnsi="Calibri Light" w:cs="Calibri Light"/>
          <w:sz w:val="24"/>
          <w:szCs w:val="24"/>
        </w:rPr>
        <w:t xml:space="preserve">mencionou que a Escola da Saúde possui todos os cursos em formato de </w:t>
      </w:r>
      <w:r w:rsidR="133AE3A9" w:rsidRPr="3843B17F">
        <w:rPr>
          <w:rFonts w:ascii="Calibri Light" w:eastAsia="Calibri Light" w:hAnsi="Calibri Light" w:cs="Calibri Light"/>
          <w:sz w:val="24"/>
          <w:szCs w:val="24"/>
        </w:rPr>
        <w:t>E</w:t>
      </w:r>
      <w:r w:rsidR="0C1C715C" w:rsidRPr="3843B17F">
        <w:rPr>
          <w:rFonts w:ascii="Calibri Light" w:eastAsia="Calibri Light" w:hAnsi="Calibri Light" w:cs="Calibri Light"/>
          <w:sz w:val="24"/>
          <w:szCs w:val="24"/>
        </w:rPr>
        <w:t xml:space="preserve">ducação a </w:t>
      </w:r>
      <w:r w:rsidR="39CC6236" w:rsidRPr="3843B17F">
        <w:rPr>
          <w:rFonts w:ascii="Calibri Light" w:eastAsia="Calibri Light" w:hAnsi="Calibri Light" w:cs="Calibri Light"/>
          <w:sz w:val="24"/>
          <w:szCs w:val="24"/>
        </w:rPr>
        <w:t>D</w:t>
      </w:r>
      <w:r w:rsidR="0C1C715C" w:rsidRPr="3843B17F">
        <w:rPr>
          <w:rFonts w:ascii="Calibri Light" w:eastAsia="Calibri Light" w:hAnsi="Calibri Light" w:cs="Calibri Light"/>
          <w:sz w:val="24"/>
          <w:szCs w:val="24"/>
        </w:rPr>
        <w:t>istância (EAD), exceto eventos presenciais como seminários e grupos de discussão.</w:t>
      </w:r>
    </w:p>
    <w:p w14:paraId="5F79A258" w14:textId="23436D48" w:rsidR="06BC5A03" w:rsidRDefault="06BC5A03"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Lucia Langanke de Oliveira mencionou </w:t>
      </w:r>
      <w:r w:rsidR="0A307F64" w:rsidRPr="3843B17F">
        <w:rPr>
          <w:rFonts w:ascii="Calibri Light" w:eastAsia="Calibri Light" w:hAnsi="Calibri Light" w:cs="Calibri Light"/>
          <w:sz w:val="24"/>
          <w:szCs w:val="24"/>
        </w:rPr>
        <w:t xml:space="preserve">ainda </w:t>
      </w:r>
      <w:r w:rsidR="0C1C715C" w:rsidRPr="3843B17F">
        <w:rPr>
          <w:rFonts w:ascii="Calibri Light" w:eastAsia="Calibri Light" w:hAnsi="Calibri Light" w:cs="Calibri Light"/>
          <w:sz w:val="24"/>
          <w:szCs w:val="24"/>
        </w:rPr>
        <w:t xml:space="preserve">que assumiu recentemente a divisão de educação e está tentando entender o funcionamento da escola. Ela notou que o diretor não costuma participar e desconhece como era a dinâmica anterior. </w:t>
      </w:r>
      <w:r w:rsidR="6CC6929A"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Lucia ressaltou que a escola </w:t>
      </w:r>
      <w:r w:rsidR="08ECFDA2" w:rsidRPr="3843B17F">
        <w:rPr>
          <w:rFonts w:ascii="Calibri Light" w:eastAsia="Calibri Light" w:hAnsi="Calibri Light" w:cs="Calibri Light"/>
          <w:sz w:val="24"/>
          <w:szCs w:val="24"/>
        </w:rPr>
        <w:t>está</w:t>
      </w:r>
      <w:r w:rsidR="0C1C715C" w:rsidRPr="3843B17F">
        <w:rPr>
          <w:rFonts w:ascii="Calibri Light" w:eastAsia="Calibri Light" w:hAnsi="Calibri Light" w:cs="Calibri Light"/>
          <w:sz w:val="24"/>
          <w:szCs w:val="24"/>
        </w:rPr>
        <w:t xml:space="preserve"> totalmente voltada para a educação </w:t>
      </w:r>
      <w:r w:rsidR="00DC1D5C" w:rsidRPr="3843B17F">
        <w:rPr>
          <w:rFonts w:ascii="Calibri Light" w:eastAsia="Calibri Light" w:hAnsi="Calibri Light" w:cs="Calibri Light"/>
          <w:sz w:val="24"/>
          <w:szCs w:val="24"/>
        </w:rPr>
        <w:t>à</w:t>
      </w:r>
      <w:r w:rsidR="0C1C715C" w:rsidRPr="3843B17F">
        <w:rPr>
          <w:rFonts w:ascii="Calibri Light" w:eastAsia="Calibri Light" w:hAnsi="Calibri Light" w:cs="Calibri Light"/>
          <w:sz w:val="24"/>
          <w:szCs w:val="24"/>
        </w:rPr>
        <w:t xml:space="preserve"> distância e reconhece os desafios relacionados à qualidade desses cursos, pois é diferente de uma abordagem presencial. Ela se disponibilizou a contribuir ao longo do tempo e re</w:t>
      </w:r>
      <w:r w:rsidR="2248F80C" w:rsidRPr="3843B17F">
        <w:rPr>
          <w:rFonts w:ascii="Calibri Light" w:eastAsia="Calibri Light" w:hAnsi="Calibri Light" w:cs="Calibri Light"/>
          <w:sz w:val="24"/>
          <w:szCs w:val="24"/>
        </w:rPr>
        <w:t xml:space="preserve">ssaltou </w:t>
      </w:r>
      <w:r w:rsidR="0C1C715C" w:rsidRPr="3843B17F">
        <w:rPr>
          <w:rFonts w:ascii="Calibri Light" w:eastAsia="Calibri Light" w:hAnsi="Calibri Light" w:cs="Calibri Light"/>
          <w:sz w:val="24"/>
          <w:szCs w:val="24"/>
        </w:rPr>
        <w:t>que todos enfrentam esses desafios.</w:t>
      </w:r>
    </w:p>
    <w:p w14:paraId="10FEC51F" w14:textId="46DC89CC" w:rsidR="6D44C895" w:rsidRDefault="6D44C895"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Rita deu as boas-vindas a </w:t>
      </w:r>
      <w:r w:rsidR="00DC1D5C" w:rsidRPr="3843B17F">
        <w:rPr>
          <w:rFonts w:ascii="Calibri Light" w:eastAsia="Calibri Light" w:hAnsi="Calibri Light" w:cs="Calibri Light"/>
          <w:sz w:val="24"/>
          <w:szCs w:val="24"/>
        </w:rPr>
        <w:t xml:space="preserve">Sra. </w:t>
      </w:r>
      <w:r w:rsidR="0C1C715C" w:rsidRPr="3843B17F">
        <w:rPr>
          <w:rFonts w:ascii="Calibri Light" w:eastAsia="Calibri Light" w:hAnsi="Calibri Light" w:cs="Calibri Light"/>
          <w:sz w:val="24"/>
          <w:szCs w:val="24"/>
        </w:rPr>
        <w:t xml:space="preserve">Lúcia, mencionando que a escola de saúde é um </w:t>
      </w:r>
      <w:r w:rsidR="4D86390A" w:rsidRPr="3843B17F">
        <w:rPr>
          <w:rFonts w:ascii="Calibri Light" w:eastAsia="Calibri Light" w:hAnsi="Calibri Light" w:cs="Calibri Light"/>
          <w:sz w:val="24"/>
          <w:szCs w:val="24"/>
        </w:rPr>
        <w:t xml:space="preserve">membro histórico </w:t>
      </w:r>
      <w:r w:rsidR="0C1C715C" w:rsidRPr="3843B17F">
        <w:rPr>
          <w:rFonts w:ascii="Calibri Light" w:eastAsia="Calibri Light" w:hAnsi="Calibri Light" w:cs="Calibri Light"/>
          <w:sz w:val="24"/>
          <w:szCs w:val="24"/>
        </w:rPr>
        <w:t>do CONSEGOV e uma parceira</w:t>
      </w:r>
      <w:r w:rsidR="030A9960" w:rsidRPr="3843B17F">
        <w:rPr>
          <w:rFonts w:ascii="Calibri Light" w:eastAsia="Calibri Light" w:hAnsi="Calibri Light" w:cs="Calibri Light"/>
          <w:sz w:val="24"/>
          <w:szCs w:val="24"/>
        </w:rPr>
        <w:t xml:space="preserve"> importante</w:t>
      </w:r>
      <w:r w:rsidR="0C1C715C" w:rsidRPr="3843B17F">
        <w:rPr>
          <w:rFonts w:ascii="Calibri Light" w:eastAsia="Calibri Light" w:hAnsi="Calibri Light" w:cs="Calibri Light"/>
          <w:sz w:val="24"/>
          <w:szCs w:val="24"/>
        </w:rPr>
        <w:t xml:space="preserve"> de muitas outras escolas. Ela destacou que a EMASP e outras escolas já utilizaram o estúdio da escola de saúde em diversas ocasiões. </w:t>
      </w:r>
      <w:r w:rsidR="1A414CCA"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expressou que</w:t>
      </w:r>
      <w:r w:rsidR="00B9A197" w:rsidRPr="3843B17F">
        <w:rPr>
          <w:rFonts w:ascii="Calibri Light" w:eastAsia="Calibri Light" w:hAnsi="Calibri Light" w:cs="Calibri Light"/>
          <w:sz w:val="24"/>
          <w:szCs w:val="24"/>
        </w:rPr>
        <w:t xml:space="preserve"> a Sra.</w:t>
      </w:r>
      <w:r w:rsidR="0C1C715C" w:rsidRPr="3843B17F">
        <w:rPr>
          <w:rFonts w:ascii="Calibri Light" w:eastAsia="Calibri Light" w:hAnsi="Calibri Light" w:cs="Calibri Light"/>
          <w:sz w:val="24"/>
          <w:szCs w:val="24"/>
        </w:rPr>
        <w:t xml:space="preserve"> Lúcia deve se sentir acolhida no conselho. Ela agradeceu </w:t>
      </w:r>
      <w:r w:rsidR="3C46C536" w:rsidRPr="3843B17F">
        <w:rPr>
          <w:rFonts w:ascii="Calibri Light" w:eastAsia="Calibri Light" w:hAnsi="Calibri Light" w:cs="Calibri Light"/>
          <w:sz w:val="24"/>
          <w:szCs w:val="24"/>
        </w:rPr>
        <w:t>a Sra.</w:t>
      </w:r>
      <w:r w:rsidR="0C1C715C" w:rsidRPr="3843B17F">
        <w:rPr>
          <w:rFonts w:ascii="Calibri Light" w:eastAsia="Calibri Light" w:hAnsi="Calibri Light" w:cs="Calibri Light"/>
          <w:sz w:val="24"/>
          <w:szCs w:val="24"/>
        </w:rPr>
        <w:t xml:space="preserve"> Lúcia e sua equipe </w:t>
      </w:r>
      <w:r w:rsidR="5EC8963D" w:rsidRPr="3843B17F">
        <w:rPr>
          <w:rFonts w:ascii="Calibri Light" w:eastAsia="Calibri Light" w:hAnsi="Calibri Light" w:cs="Calibri Light"/>
          <w:sz w:val="24"/>
          <w:szCs w:val="24"/>
        </w:rPr>
        <w:t xml:space="preserve">por </w:t>
      </w:r>
      <w:r w:rsidR="0C1C715C" w:rsidRPr="3843B17F">
        <w:rPr>
          <w:rFonts w:ascii="Calibri Light" w:eastAsia="Calibri Light" w:hAnsi="Calibri Light" w:cs="Calibri Light"/>
          <w:sz w:val="24"/>
          <w:szCs w:val="24"/>
        </w:rPr>
        <w:t>voltarem a participar das reuniões.</w:t>
      </w:r>
    </w:p>
    <w:p w14:paraId="6CA09EE6" w14:textId="64227FCD" w:rsidR="30591E40" w:rsidRDefault="30591E40"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lastRenderedPageBreak/>
        <w:t xml:space="preserve">A Sra. </w:t>
      </w:r>
      <w:r w:rsidR="0C1C715C" w:rsidRPr="3843B17F">
        <w:rPr>
          <w:rFonts w:ascii="Calibri Light" w:eastAsia="Calibri Light" w:hAnsi="Calibri Light" w:cs="Calibri Light"/>
          <w:sz w:val="24"/>
          <w:szCs w:val="24"/>
        </w:rPr>
        <w:t xml:space="preserve">Lucia informou que a escola vai mudar para um novo prédio junto com a Secretaria da </w:t>
      </w:r>
      <w:r w:rsidR="2589138A" w:rsidRPr="3843B17F">
        <w:rPr>
          <w:rFonts w:ascii="Calibri Light" w:eastAsia="Calibri Light" w:hAnsi="Calibri Light" w:cs="Calibri Light"/>
          <w:sz w:val="24"/>
          <w:szCs w:val="24"/>
        </w:rPr>
        <w:t>S</w:t>
      </w:r>
      <w:r w:rsidR="0C1C715C" w:rsidRPr="3843B17F">
        <w:rPr>
          <w:rFonts w:ascii="Calibri Light" w:eastAsia="Calibri Light" w:hAnsi="Calibri Light" w:cs="Calibri Light"/>
          <w:sz w:val="24"/>
          <w:szCs w:val="24"/>
        </w:rPr>
        <w:t xml:space="preserve">aúde, mas </w:t>
      </w:r>
      <w:r w:rsidR="77AF3D51" w:rsidRPr="3843B17F">
        <w:rPr>
          <w:rFonts w:ascii="Calibri Light" w:eastAsia="Calibri Light" w:hAnsi="Calibri Light" w:cs="Calibri Light"/>
          <w:sz w:val="24"/>
          <w:szCs w:val="24"/>
        </w:rPr>
        <w:t xml:space="preserve">que </w:t>
      </w:r>
      <w:r w:rsidR="0C1C715C" w:rsidRPr="3843B17F">
        <w:rPr>
          <w:rFonts w:ascii="Calibri Light" w:eastAsia="Calibri Light" w:hAnsi="Calibri Light" w:cs="Calibri Light"/>
          <w:sz w:val="24"/>
          <w:szCs w:val="24"/>
        </w:rPr>
        <w:t xml:space="preserve">ainda não sabe as condições do novo espaço e se terão um estúdio. Ela lamenta não poder fornecer mais detalhes, pois ainda não visitaram o novo prédio. </w:t>
      </w:r>
      <w:r w:rsidR="47B0CFCA"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Lucia expressou </w:t>
      </w:r>
      <w:r w:rsidR="2CC6B9AE" w:rsidRPr="3843B17F">
        <w:rPr>
          <w:rFonts w:ascii="Calibri Light" w:eastAsia="Calibri Light" w:hAnsi="Calibri Light" w:cs="Calibri Light"/>
          <w:sz w:val="24"/>
          <w:szCs w:val="24"/>
        </w:rPr>
        <w:t xml:space="preserve">estar na escola da saúde </w:t>
      </w:r>
      <w:r w:rsidR="0C1C715C" w:rsidRPr="3843B17F">
        <w:rPr>
          <w:rFonts w:ascii="Calibri Light" w:eastAsia="Calibri Light" w:hAnsi="Calibri Light" w:cs="Calibri Light"/>
          <w:sz w:val="24"/>
          <w:szCs w:val="24"/>
        </w:rPr>
        <w:t>é uma missão e deseja que tudo corra bem nessa nova jornada.</w:t>
      </w:r>
    </w:p>
    <w:p w14:paraId="7D23EEE9" w14:textId="13FB1064" w:rsidR="5A134149" w:rsidRDefault="5A134149"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 xml:space="preserve">Regina mencionou que estão caminhando para a utilização do ZOOM como uma ferramenta adicional. Ela destacou que o ZOOM possui mais recursos do que o TEAMS, especialmente para atividades síncronas, como pequenos grupos de discussão e interações mais dinâmicas. A intenção é viabilizar a assinatura do ZOOM para possibilitar cursos online síncronos com maior interação entre os participantes. </w:t>
      </w:r>
      <w:r w:rsidR="04DB8623"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Regina espera que esse processo avance rapidamente e permita o uso de outras ferramentas associadas ao ZOOM.</w:t>
      </w:r>
    </w:p>
    <w:p w14:paraId="466EB41A" w14:textId="1A858955" w:rsidR="178B172D" w:rsidRDefault="178B172D"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 xml:space="preserve">Gabriela pediu para compartilharem a estratégia de contratação do </w:t>
      </w:r>
      <w:r w:rsidR="37B57B0C" w:rsidRPr="4137C5D9">
        <w:rPr>
          <w:rFonts w:ascii="Calibri Light" w:eastAsia="Calibri Light" w:hAnsi="Calibri Light" w:cs="Calibri Light"/>
          <w:sz w:val="24"/>
          <w:szCs w:val="24"/>
        </w:rPr>
        <w:t>ZOOM</w:t>
      </w:r>
      <w:r w:rsidR="0C1C715C" w:rsidRPr="4137C5D9">
        <w:rPr>
          <w:rFonts w:ascii="Calibri Light" w:eastAsia="Calibri Light" w:hAnsi="Calibri Light" w:cs="Calibri Light"/>
          <w:sz w:val="24"/>
          <w:szCs w:val="24"/>
        </w:rPr>
        <w:t>, pois eles têm solicitado a contratação de licenças, mas ainda não conseguiram viabilizar. Ela queria saber qual é a estratégia para efetivar a contratação e assinatura do Z</w:t>
      </w:r>
      <w:r w:rsidR="28695BEE" w:rsidRPr="4137C5D9">
        <w:rPr>
          <w:rFonts w:ascii="Calibri Light" w:eastAsia="Calibri Light" w:hAnsi="Calibri Light" w:cs="Calibri Light"/>
          <w:sz w:val="24"/>
          <w:szCs w:val="24"/>
        </w:rPr>
        <w:t>OOM</w:t>
      </w:r>
      <w:r w:rsidR="0C1C715C" w:rsidRPr="4137C5D9">
        <w:rPr>
          <w:rFonts w:ascii="Calibri Light" w:eastAsia="Calibri Light" w:hAnsi="Calibri Light" w:cs="Calibri Light"/>
          <w:sz w:val="24"/>
          <w:szCs w:val="24"/>
        </w:rPr>
        <w:t>.</w:t>
      </w:r>
    </w:p>
    <w:p w14:paraId="4A02564D" w14:textId="4E45367A" w:rsidR="28B5422F" w:rsidRDefault="28B5422F" w:rsidP="00524BB6">
      <w:pPr>
        <w:spacing w:after="80"/>
        <w:jc w:val="both"/>
        <w:rPr>
          <w:rFonts w:ascii="Calibri Light" w:eastAsia="Calibri Light" w:hAnsi="Calibri Light" w:cs="Calibri Light"/>
          <w:sz w:val="24"/>
          <w:szCs w:val="24"/>
        </w:rPr>
      </w:pPr>
      <w:r w:rsidRPr="71CD8B57">
        <w:rPr>
          <w:rFonts w:ascii="Calibri Light" w:eastAsia="Calibri Light" w:hAnsi="Calibri Light" w:cs="Calibri Light"/>
          <w:sz w:val="24"/>
          <w:szCs w:val="24"/>
        </w:rPr>
        <w:t xml:space="preserve">A Sra. </w:t>
      </w:r>
      <w:r w:rsidR="0C1C715C" w:rsidRPr="71CD8B57">
        <w:rPr>
          <w:rFonts w:ascii="Calibri Light" w:eastAsia="Calibri Light" w:hAnsi="Calibri Light" w:cs="Calibri Light"/>
          <w:sz w:val="24"/>
          <w:szCs w:val="24"/>
        </w:rPr>
        <w:t>Jaqueline informou que o processo de contratação da assinatura do Z</w:t>
      </w:r>
      <w:r w:rsidR="43381E28" w:rsidRPr="71CD8B57">
        <w:rPr>
          <w:rFonts w:ascii="Calibri Light" w:eastAsia="Calibri Light" w:hAnsi="Calibri Light" w:cs="Calibri Light"/>
          <w:sz w:val="24"/>
          <w:szCs w:val="24"/>
        </w:rPr>
        <w:t xml:space="preserve">OOM </w:t>
      </w:r>
      <w:r w:rsidR="0C1C715C" w:rsidRPr="71CD8B57">
        <w:rPr>
          <w:rFonts w:ascii="Calibri Light" w:eastAsia="Calibri Light" w:hAnsi="Calibri Light" w:cs="Calibri Light"/>
          <w:sz w:val="24"/>
          <w:szCs w:val="24"/>
        </w:rPr>
        <w:t>ainda está em andamento. A equipe de TI fez um levantamento das diferentes opções de ferramentas síncronas, incluindo o T</w:t>
      </w:r>
      <w:r w:rsidR="3CCDEEAF" w:rsidRPr="71CD8B57">
        <w:rPr>
          <w:rFonts w:ascii="Calibri Light" w:eastAsia="Calibri Light" w:hAnsi="Calibri Light" w:cs="Calibri Light"/>
          <w:sz w:val="24"/>
          <w:szCs w:val="24"/>
        </w:rPr>
        <w:t>EAMS</w:t>
      </w:r>
      <w:r w:rsidR="71B49727" w:rsidRPr="71CD8B57">
        <w:rPr>
          <w:rFonts w:ascii="Calibri Light" w:eastAsia="Calibri Light" w:hAnsi="Calibri Light" w:cs="Calibri Light"/>
          <w:sz w:val="24"/>
          <w:szCs w:val="24"/>
        </w:rPr>
        <w:t xml:space="preserve"> </w:t>
      </w:r>
      <w:r w:rsidR="0C1C715C" w:rsidRPr="71CD8B57">
        <w:rPr>
          <w:rFonts w:ascii="Calibri Light" w:eastAsia="Calibri Light" w:hAnsi="Calibri Light" w:cs="Calibri Light"/>
          <w:sz w:val="24"/>
          <w:szCs w:val="24"/>
        </w:rPr>
        <w:t xml:space="preserve">e o </w:t>
      </w:r>
      <w:r w:rsidR="071597BB" w:rsidRPr="71CD8B57">
        <w:rPr>
          <w:rFonts w:ascii="Calibri Light" w:eastAsia="Calibri Light" w:hAnsi="Calibri Light" w:cs="Calibri Light"/>
          <w:sz w:val="24"/>
          <w:szCs w:val="24"/>
        </w:rPr>
        <w:t>Google Meet</w:t>
      </w:r>
      <w:r w:rsidR="0C1C715C" w:rsidRPr="71CD8B57">
        <w:rPr>
          <w:rFonts w:ascii="Calibri Light" w:eastAsia="Calibri Light" w:hAnsi="Calibri Light" w:cs="Calibri Light"/>
          <w:sz w:val="24"/>
          <w:szCs w:val="24"/>
        </w:rPr>
        <w:t>, e elaborou o termo de referência para a contratação. Eles consultaram outras instituições que já utilizam o Z</w:t>
      </w:r>
      <w:r w:rsidR="5E3AD1E3" w:rsidRPr="71CD8B57">
        <w:rPr>
          <w:rFonts w:ascii="Calibri Light" w:eastAsia="Calibri Light" w:hAnsi="Calibri Light" w:cs="Calibri Light"/>
          <w:sz w:val="24"/>
          <w:szCs w:val="24"/>
        </w:rPr>
        <w:t xml:space="preserve">OOM </w:t>
      </w:r>
      <w:r w:rsidR="0C1C715C" w:rsidRPr="71CD8B57">
        <w:rPr>
          <w:rFonts w:ascii="Calibri Light" w:eastAsia="Calibri Light" w:hAnsi="Calibri Light" w:cs="Calibri Light"/>
          <w:sz w:val="24"/>
          <w:szCs w:val="24"/>
        </w:rPr>
        <w:t xml:space="preserve">para obter informações sobre o processo de contratação. A equipe solicitou 20 </w:t>
      </w:r>
      <w:r w:rsidR="7C560E62" w:rsidRPr="71CD8B57">
        <w:rPr>
          <w:rFonts w:ascii="Calibri Light" w:eastAsia="Calibri Light" w:hAnsi="Calibri Light" w:cs="Calibri Light"/>
          <w:sz w:val="24"/>
          <w:szCs w:val="24"/>
        </w:rPr>
        <w:t>licenças e</w:t>
      </w:r>
      <w:r w:rsidR="0C1C715C" w:rsidRPr="71CD8B57">
        <w:rPr>
          <w:rFonts w:ascii="Calibri Light" w:eastAsia="Calibri Light" w:hAnsi="Calibri Light" w:cs="Calibri Light"/>
          <w:sz w:val="24"/>
          <w:szCs w:val="24"/>
        </w:rPr>
        <w:t xml:space="preserve"> o pedido já passou pelos setores de compras e CAF, e agora estão aguardando a manifestação da AJ para prosseguir. </w:t>
      </w:r>
      <w:r w:rsidR="2F1BD893" w:rsidRPr="71CD8B57">
        <w:rPr>
          <w:rFonts w:ascii="Calibri Light" w:eastAsia="Calibri Light" w:hAnsi="Calibri Light" w:cs="Calibri Light"/>
          <w:sz w:val="24"/>
          <w:szCs w:val="24"/>
        </w:rPr>
        <w:t xml:space="preserve">A Sra. </w:t>
      </w:r>
      <w:r w:rsidR="0C1C715C" w:rsidRPr="71CD8B57">
        <w:rPr>
          <w:rFonts w:ascii="Calibri Light" w:eastAsia="Calibri Light" w:hAnsi="Calibri Light" w:cs="Calibri Light"/>
          <w:sz w:val="24"/>
          <w:szCs w:val="24"/>
        </w:rPr>
        <w:t>Jaqueline mencionou que, quando possível, compartilhará mais informações sobre o processo.</w:t>
      </w:r>
    </w:p>
    <w:p w14:paraId="79E3C7EC" w14:textId="5C5956D1" w:rsidR="2751EB5F" w:rsidRDefault="2751EB5F"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 xml:space="preserve">Rita agradeceu a discussão realizada sobre o decreto e destacou a importância de conhecer a realidade de todas as escolas antes de fazer uma leitura completa do documento. Ela mencionou que o decreto de 2010 está defasado em relação às necessidades atuais, especialmente no contexto de educação </w:t>
      </w:r>
      <w:proofErr w:type="gramStart"/>
      <w:r w:rsidR="0C1C715C" w:rsidRPr="4137C5D9">
        <w:rPr>
          <w:rFonts w:ascii="Calibri Light" w:eastAsia="Calibri Light" w:hAnsi="Calibri Light" w:cs="Calibri Light"/>
          <w:sz w:val="24"/>
          <w:szCs w:val="24"/>
        </w:rPr>
        <w:t>a</w:t>
      </w:r>
      <w:proofErr w:type="gramEnd"/>
      <w:r w:rsidR="0C1C715C" w:rsidRPr="4137C5D9">
        <w:rPr>
          <w:rFonts w:ascii="Calibri Light" w:eastAsia="Calibri Light" w:hAnsi="Calibri Light" w:cs="Calibri Light"/>
          <w:sz w:val="24"/>
          <w:szCs w:val="24"/>
        </w:rPr>
        <w:t xml:space="preserve"> distância com ferramentas como Z</w:t>
      </w:r>
      <w:r w:rsidR="2B1FA57A" w:rsidRPr="4137C5D9">
        <w:rPr>
          <w:rFonts w:ascii="Calibri Light" w:eastAsia="Calibri Light" w:hAnsi="Calibri Light" w:cs="Calibri Light"/>
          <w:sz w:val="24"/>
          <w:szCs w:val="24"/>
        </w:rPr>
        <w:t xml:space="preserve">OOM </w:t>
      </w:r>
      <w:r w:rsidR="0C1C715C" w:rsidRPr="4137C5D9">
        <w:rPr>
          <w:rFonts w:ascii="Calibri Light" w:eastAsia="Calibri Light" w:hAnsi="Calibri Light" w:cs="Calibri Light"/>
          <w:sz w:val="24"/>
          <w:szCs w:val="24"/>
        </w:rPr>
        <w:t>e T</w:t>
      </w:r>
      <w:r w:rsidR="46F593BA" w:rsidRPr="4137C5D9">
        <w:rPr>
          <w:rFonts w:ascii="Calibri Light" w:eastAsia="Calibri Light" w:hAnsi="Calibri Light" w:cs="Calibri Light"/>
          <w:sz w:val="24"/>
          <w:szCs w:val="24"/>
        </w:rPr>
        <w:t>EAMS</w:t>
      </w:r>
      <w:r w:rsidR="0C1C715C" w:rsidRPr="4137C5D9">
        <w:rPr>
          <w:rFonts w:ascii="Calibri Light" w:eastAsia="Calibri Light" w:hAnsi="Calibri Light" w:cs="Calibri Light"/>
          <w:sz w:val="24"/>
          <w:szCs w:val="24"/>
        </w:rPr>
        <w:t xml:space="preserve">.  </w:t>
      </w:r>
      <w:r w:rsidR="0E6E4B2C"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Rita ressaltou que a educação a distância se tornou um caminho irreversível para todos e enfatizou a necessidade de fortalecer e institucionalizar essa abordagem. Ela sugeriu que no próximo encontro, que poderia ocorrer antes dos dois meses programados, houvesse uma discussão mais focada especificamente no decreto.</w:t>
      </w:r>
    </w:p>
    <w:p w14:paraId="5C62FB8B" w14:textId="5228F7A8" w:rsidR="69D4CC56" w:rsidRDefault="69D4CC56" w:rsidP="3843B17F">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Regina </w:t>
      </w:r>
      <w:r w:rsidR="01D58C17" w:rsidRPr="3843B17F">
        <w:rPr>
          <w:rFonts w:ascii="Calibri Light" w:eastAsia="Calibri Light" w:hAnsi="Calibri Light" w:cs="Calibri Light"/>
          <w:sz w:val="24"/>
          <w:szCs w:val="24"/>
        </w:rPr>
        <w:t xml:space="preserve">sugeriu que toda a legislação fosse simplificada, pois </w:t>
      </w:r>
      <w:r w:rsidR="0C1C715C" w:rsidRPr="3843B17F">
        <w:rPr>
          <w:rFonts w:ascii="Calibri Light" w:eastAsia="Calibri Light" w:hAnsi="Calibri Light" w:cs="Calibri Light"/>
          <w:sz w:val="24"/>
          <w:szCs w:val="24"/>
        </w:rPr>
        <w:t xml:space="preserve">a necessidade de regulamentar tudo deriva da desconfiança de que sem documentação explícita, os processos não funcionarão corretamente. Ela expressou seu plano de reler os decretos existentes e fazer sugestões extremamente minimalistas. </w:t>
      </w:r>
      <w:r w:rsidR="407A7148" w:rsidRPr="3843B17F">
        <w:rPr>
          <w:rFonts w:ascii="Calibri Light" w:eastAsia="Calibri Light" w:hAnsi="Calibri Light" w:cs="Calibri Light"/>
          <w:sz w:val="24"/>
          <w:szCs w:val="24"/>
        </w:rPr>
        <w:t>E</w:t>
      </w:r>
      <w:r w:rsidR="0C1C715C" w:rsidRPr="3843B17F">
        <w:rPr>
          <w:rFonts w:ascii="Calibri Light" w:eastAsia="Calibri Light" w:hAnsi="Calibri Light" w:cs="Calibri Light"/>
          <w:sz w:val="24"/>
          <w:szCs w:val="24"/>
        </w:rPr>
        <w:t>la enfatizou que nem tudo precisa estar escrito, especialmente em políticas. Escrever uma política municipal de capacitação não é uma solução mágica que resolverá todos os problemas.</w:t>
      </w:r>
      <w:r w:rsidR="40CA35B7"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Portanto, </w:t>
      </w:r>
      <w:r w:rsidR="6177C31E"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Regina defendeu a redução de regras detalhadas e excessivas, enfatizando a importância de considerar o presente e o futuro. Ela destacou</w:t>
      </w:r>
      <w:r w:rsidR="787FCFBE" w:rsidRPr="3843B17F">
        <w:rPr>
          <w:rFonts w:ascii="Calibri Light" w:eastAsia="Calibri Light" w:hAnsi="Calibri Light" w:cs="Calibri Light"/>
          <w:sz w:val="24"/>
          <w:szCs w:val="24"/>
        </w:rPr>
        <w:t>, por exemplo,</w:t>
      </w:r>
      <w:r w:rsidR="0C1C715C" w:rsidRPr="3843B17F">
        <w:rPr>
          <w:rFonts w:ascii="Calibri Light" w:eastAsia="Calibri Light" w:hAnsi="Calibri Light" w:cs="Calibri Light"/>
          <w:sz w:val="24"/>
          <w:szCs w:val="24"/>
        </w:rPr>
        <w:t xml:space="preserve"> que não é apropriado escrever que devemos usar uma plataforma específica, como TEAMS ou ZOOM, uma vez que novas tecnologias</w:t>
      </w:r>
      <w:proofErr w:type="gramStart"/>
      <w:r w:rsidR="0C1C715C" w:rsidRPr="3843B17F">
        <w:rPr>
          <w:rFonts w:ascii="Calibri Light" w:eastAsia="Calibri Light" w:hAnsi="Calibri Light" w:cs="Calibri Light"/>
          <w:sz w:val="24"/>
          <w:szCs w:val="24"/>
        </w:rPr>
        <w:t>, como inteligência artificial, podem</w:t>
      </w:r>
      <w:proofErr w:type="gramEnd"/>
      <w:r w:rsidR="0C1C715C" w:rsidRPr="3843B17F">
        <w:rPr>
          <w:rFonts w:ascii="Calibri Light" w:eastAsia="Calibri Light" w:hAnsi="Calibri Light" w:cs="Calibri Light"/>
          <w:sz w:val="24"/>
          <w:szCs w:val="24"/>
        </w:rPr>
        <w:t xml:space="preserve"> tornar essas escolhas obsoletas em um curto espaço de tempo. Ela ressaltou que além do objetivo de simplificar, desburocratizar e confiar na capacidade das pessoas para tomar decisões adequadas, é crucial antecipar as tendências futuras. Nesse sentido, a flexibilidade é o melhor caminho a seguir.</w:t>
      </w:r>
      <w:r w:rsidR="1944F68F" w:rsidRPr="3843B17F">
        <w:rPr>
          <w:rFonts w:ascii="Calibri Light" w:eastAsia="Calibri Light" w:hAnsi="Calibri Light" w:cs="Calibri Light"/>
          <w:sz w:val="24"/>
          <w:szCs w:val="24"/>
        </w:rPr>
        <w:t xml:space="preserve"> </w:t>
      </w:r>
    </w:p>
    <w:p w14:paraId="2D41926C" w14:textId="05F900E5" w:rsidR="69D4CC56" w:rsidRDefault="5CB517FD"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lastRenderedPageBreak/>
        <w:t xml:space="preserve">A Sra. </w:t>
      </w:r>
      <w:r w:rsidR="0C1C715C" w:rsidRPr="3843B17F">
        <w:rPr>
          <w:rFonts w:ascii="Calibri Light" w:eastAsia="Calibri Light" w:hAnsi="Calibri Light" w:cs="Calibri Light"/>
          <w:sz w:val="24"/>
          <w:szCs w:val="24"/>
        </w:rPr>
        <w:t>Regina compartilhou sua opinião,</w:t>
      </w:r>
      <w:r w:rsidR="6C6FC56F"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mencionando sua experiência como gestora por muitos anos, sem ter enfrentado qualquer processo judicial nos cargos ocupados. Ela enfatizou que o propósito deve ser guiado pela qualidade, seriedade e integridade. Portanto, ela sugeriu que todos os presentes realizem uma leitura crítica, fazendo marcações e riscos, se </w:t>
      </w:r>
      <w:proofErr w:type="gramStart"/>
      <w:r w:rsidR="0C1C715C" w:rsidRPr="3843B17F">
        <w:rPr>
          <w:rFonts w:ascii="Calibri Light" w:eastAsia="Calibri Light" w:hAnsi="Calibri Light" w:cs="Calibri Light"/>
          <w:sz w:val="24"/>
          <w:szCs w:val="24"/>
        </w:rPr>
        <w:t>necessário</w:t>
      </w:r>
      <w:proofErr w:type="gramEnd"/>
      <w:r w:rsidR="0C1C715C" w:rsidRPr="3843B17F">
        <w:rPr>
          <w:rFonts w:ascii="Calibri Light" w:eastAsia="Calibri Light" w:hAnsi="Calibri Light" w:cs="Calibri Light"/>
          <w:sz w:val="24"/>
          <w:szCs w:val="24"/>
        </w:rPr>
        <w:t>, de forma concisa.</w:t>
      </w:r>
    </w:p>
    <w:p w14:paraId="6DBEE7C0" w14:textId="1D168C31" w:rsidR="201CA850" w:rsidRDefault="201CA850" w:rsidP="00524BB6">
      <w:pPr>
        <w:spacing w:after="80"/>
        <w:jc w:val="both"/>
        <w:rPr>
          <w:rFonts w:ascii="Calibri Light" w:eastAsia="Calibri Light" w:hAnsi="Calibri Light" w:cs="Calibri Light"/>
          <w:sz w:val="24"/>
          <w:szCs w:val="24"/>
        </w:rPr>
      </w:pPr>
      <w:r w:rsidRPr="75841B6E">
        <w:rPr>
          <w:rFonts w:ascii="Calibri Light" w:eastAsia="Calibri Light" w:hAnsi="Calibri Light" w:cs="Calibri Light"/>
          <w:sz w:val="24"/>
          <w:szCs w:val="24"/>
        </w:rPr>
        <w:t xml:space="preserve">O Sr. </w:t>
      </w:r>
      <w:r w:rsidR="0C1C715C" w:rsidRPr="75841B6E">
        <w:rPr>
          <w:rFonts w:ascii="Calibri Light" w:eastAsia="Calibri Light" w:hAnsi="Calibri Light" w:cs="Calibri Light"/>
          <w:sz w:val="24"/>
          <w:szCs w:val="24"/>
        </w:rPr>
        <w:t>Roberto concordou que a flexibilidade é importante, mas também ressaltou um aspecto relacionado às políticas estabelecidas. Ele mencionou que essas políticas visam proporcionar certa perenidade, sendo políticas de estado e não de governo.</w:t>
      </w:r>
      <w:r w:rsidR="5BC7D786" w:rsidRPr="75841B6E">
        <w:rPr>
          <w:rFonts w:ascii="Calibri Light" w:eastAsia="Calibri Light" w:hAnsi="Calibri Light" w:cs="Calibri Light"/>
          <w:sz w:val="24"/>
          <w:szCs w:val="24"/>
        </w:rPr>
        <w:t xml:space="preserve"> Ele </w:t>
      </w:r>
      <w:r w:rsidR="0C1C715C" w:rsidRPr="75841B6E">
        <w:rPr>
          <w:rFonts w:ascii="Calibri Light" w:eastAsia="Calibri Light" w:hAnsi="Calibri Light" w:cs="Calibri Light"/>
          <w:sz w:val="24"/>
          <w:szCs w:val="24"/>
        </w:rPr>
        <w:t xml:space="preserve">expressou a ideia de que ter normas estabelecidas é justamente para evitar que </w:t>
      </w:r>
      <w:r w:rsidR="7F1F5679" w:rsidRPr="75841B6E">
        <w:rPr>
          <w:rFonts w:ascii="Calibri Light" w:eastAsia="Calibri Light" w:hAnsi="Calibri Light" w:cs="Calibri Light"/>
          <w:sz w:val="24"/>
          <w:szCs w:val="24"/>
        </w:rPr>
        <w:t>assuntos import</w:t>
      </w:r>
      <w:r w:rsidR="705CBFE2" w:rsidRPr="75841B6E">
        <w:rPr>
          <w:rFonts w:ascii="Calibri Light" w:eastAsia="Calibri Light" w:hAnsi="Calibri Light" w:cs="Calibri Light"/>
          <w:sz w:val="24"/>
          <w:szCs w:val="24"/>
        </w:rPr>
        <w:t>a</w:t>
      </w:r>
      <w:r w:rsidR="7F1F5679" w:rsidRPr="75841B6E">
        <w:rPr>
          <w:rFonts w:ascii="Calibri Light" w:eastAsia="Calibri Light" w:hAnsi="Calibri Light" w:cs="Calibri Light"/>
          <w:sz w:val="24"/>
          <w:szCs w:val="24"/>
        </w:rPr>
        <w:t xml:space="preserve">ntes </w:t>
      </w:r>
      <w:r w:rsidR="0C1C715C" w:rsidRPr="75841B6E">
        <w:rPr>
          <w:rFonts w:ascii="Calibri Light" w:eastAsia="Calibri Light" w:hAnsi="Calibri Light" w:cs="Calibri Light"/>
          <w:sz w:val="24"/>
          <w:szCs w:val="24"/>
        </w:rPr>
        <w:t>fiquem ao critério de cada nova gestão. No entanto, ele afirmou que isso não significa que não seja possível revisar as políticas</w:t>
      </w:r>
      <w:r w:rsidR="7D8591AD" w:rsidRPr="75841B6E">
        <w:rPr>
          <w:rFonts w:ascii="Calibri Light" w:eastAsia="Calibri Light" w:hAnsi="Calibri Light" w:cs="Calibri Light"/>
          <w:sz w:val="24"/>
          <w:szCs w:val="24"/>
        </w:rPr>
        <w:t xml:space="preserve"> ou simplificá-las</w:t>
      </w:r>
      <w:r w:rsidR="0C1C715C" w:rsidRPr="75841B6E">
        <w:rPr>
          <w:rFonts w:ascii="Calibri Light" w:eastAsia="Calibri Light" w:hAnsi="Calibri Light" w:cs="Calibri Light"/>
          <w:sz w:val="24"/>
          <w:szCs w:val="24"/>
        </w:rPr>
        <w:t>. Ele fez uma analogia com a Constituição e o processo de emendas constitucionais para exemplificar seu ponto de vista.</w:t>
      </w:r>
      <w:r w:rsidR="38831217" w:rsidRPr="75841B6E">
        <w:rPr>
          <w:rFonts w:ascii="Calibri Light" w:eastAsia="Calibri Light" w:hAnsi="Calibri Light" w:cs="Calibri Light"/>
          <w:sz w:val="24"/>
          <w:szCs w:val="24"/>
        </w:rPr>
        <w:t xml:space="preserve"> </w:t>
      </w:r>
      <w:r w:rsidR="0C1C715C" w:rsidRPr="75841B6E">
        <w:rPr>
          <w:rFonts w:ascii="Calibri Light" w:eastAsia="Calibri Light" w:hAnsi="Calibri Light" w:cs="Calibri Light"/>
          <w:sz w:val="24"/>
          <w:szCs w:val="24"/>
        </w:rPr>
        <w:t xml:space="preserve">Ele explicou que o processo de emenda constitucional é mais rigoroso para alterar uma norma constitucional, devido à necessidade de manter uma estrutura perene do estado. A analogia foi feita para ressaltar a importância de ter uma estrutura de estado em vez de apenas um governo. </w:t>
      </w:r>
      <w:r w:rsidR="32CC395A" w:rsidRPr="75841B6E">
        <w:rPr>
          <w:rFonts w:ascii="Calibri Light" w:eastAsia="Calibri Light" w:hAnsi="Calibri Light" w:cs="Calibri Light"/>
          <w:sz w:val="24"/>
          <w:szCs w:val="24"/>
        </w:rPr>
        <w:t xml:space="preserve">O Sr. </w:t>
      </w:r>
      <w:r w:rsidR="0C1C715C" w:rsidRPr="75841B6E">
        <w:rPr>
          <w:rFonts w:ascii="Calibri Light" w:eastAsia="Calibri Light" w:hAnsi="Calibri Light" w:cs="Calibri Light"/>
          <w:sz w:val="24"/>
          <w:szCs w:val="24"/>
        </w:rPr>
        <w:t>Roberto enfatizou que embora reconheça as falhas dos decretos, a estratégia de revogação completa não é a melhor abordagem. Em vez disso, ele propôs uma discussão item a item, analisando o que funciona e o que não funciona.</w:t>
      </w:r>
      <w:r w:rsidR="5C594C39" w:rsidRPr="75841B6E">
        <w:rPr>
          <w:rFonts w:ascii="Calibri Light" w:eastAsia="Calibri Light" w:hAnsi="Calibri Light" w:cs="Calibri Light"/>
          <w:sz w:val="24"/>
          <w:szCs w:val="24"/>
        </w:rPr>
        <w:t xml:space="preserve"> Ele ainda </w:t>
      </w:r>
      <w:r w:rsidR="0C1C715C" w:rsidRPr="75841B6E">
        <w:rPr>
          <w:rFonts w:ascii="Calibri Light" w:eastAsia="Calibri Light" w:hAnsi="Calibri Light" w:cs="Calibri Light"/>
          <w:sz w:val="24"/>
          <w:szCs w:val="24"/>
        </w:rPr>
        <w:t>defendeu a necessidade de um arcabouço jurídico que oriente as ações, a fim de manter uma estrutura legal sólida</w:t>
      </w:r>
      <w:r w:rsidR="5C8859A8" w:rsidRPr="75841B6E">
        <w:rPr>
          <w:rFonts w:ascii="Calibri Light" w:eastAsia="Calibri Light" w:hAnsi="Calibri Light" w:cs="Calibri Light"/>
          <w:sz w:val="24"/>
          <w:szCs w:val="24"/>
        </w:rPr>
        <w:t xml:space="preserve">, e </w:t>
      </w:r>
      <w:r w:rsidR="0C1C715C" w:rsidRPr="75841B6E">
        <w:rPr>
          <w:rFonts w:ascii="Calibri Light" w:eastAsia="Calibri Light" w:hAnsi="Calibri Light" w:cs="Calibri Light"/>
          <w:sz w:val="24"/>
          <w:szCs w:val="24"/>
        </w:rPr>
        <w:t>esclareceu que sua visão não era exatamente contraposta, mas uma ressalva em relação à posição anterior.</w:t>
      </w:r>
    </w:p>
    <w:p w14:paraId="5AA14A66" w14:textId="0CDD4690" w:rsidR="79156494" w:rsidRDefault="79156494" w:rsidP="3843B17F">
      <w:pPr>
        <w:spacing w:after="80"/>
        <w:jc w:val="both"/>
        <w:rPr>
          <w:rFonts w:ascii="Calibri Light" w:eastAsia="Calibri Light" w:hAnsi="Calibri Light" w:cs="Calibri Light"/>
          <w:sz w:val="24"/>
          <w:szCs w:val="24"/>
        </w:rPr>
      </w:pPr>
      <w:r w:rsidRPr="75841B6E">
        <w:rPr>
          <w:rFonts w:ascii="Calibri Light" w:eastAsia="Calibri Light" w:hAnsi="Calibri Light" w:cs="Calibri Light"/>
          <w:sz w:val="24"/>
          <w:szCs w:val="24"/>
        </w:rPr>
        <w:t xml:space="preserve">A Sra. </w:t>
      </w:r>
      <w:r w:rsidR="0C1C715C" w:rsidRPr="75841B6E">
        <w:rPr>
          <w:rFonts w:ascii="Calibri Light" w:eastAsia="Calibri Light" w:hAnsi="Calibri Light" w:cs="Calibri Light"/>
          <w:sz w:val="24"/>
          <w:szCs w:val="24"/>
        </w:rPr>
        <w:t xml:space="preserve">Regina deu continuidade à discussão, esclarecendo seu ponto de vista em relação à proposta de revogação. Ela enfatizou que sua intenção não era simplesmente revogar, mas sim simplificar. Ela destacou que um decreto é diferente de uma Constituição </w:t>
      </w:r>
      <w:r w:rsidR="2348D6F5" w:rsidRPr="75841B6E">
        <w:rPr>
          <w:rFonts w:ascii="Calibri Light" w:eastAsia="Calibri Light" w:hAnsi="Calibri Light" w:cs="Calibri Light"/>
          <w:sz w:val="24"/>
          <w:szCs w:val="24"/>
        </w:rPr>
        <w:t>F</w:t>
      </w:r>
      <w:r w:rsidR="0C1C715C" w:rsidRPr="75841B6E">
        <w:rPr>
          <w:rFonts w:ascii="Calibri Light" w:eastAsia="Calibri Light" w:hAnsi="Calibri Light" w:cs="Calibri Light"/>
          <w:sz w:val="24"/>
          <w:szCs w:val="24"/>
        </w:rPr>
        <w:t xml:space="preserve">ederal e de um processo de debate mais abrangente. É um ato do Executivo, sem a perspectiva de perenidade ou mudanças de estado ou governo. </w:t>
      </w:r>
      <w:r w:rsidR="111D780D" w:rsidRPr="75841B6E">
        <w:rPr>
          <w:rFonts w:ascii="Calibri Light" w:eastAsia="Calibri Light" w:hAnsi="Calibri Light" w:cs="Calibri Light"/>
          <w:sz w:val="24"/>
          <w:szCs w:val="24"/>
        </w:rPr>
        <w:t xml:space="preserve">A Sra. </w:t>
      </w:r>
      <w:r w:rsidR="0C1C715C" w:rsidRPr="75841B6E">
        <w:rPr>
          <w:rFonts w:ascii="Calibri Light" w:eastAsia="Calibri Light" w:hAnsi="Calibri Light" w:cs="Calibri Light"/>
          <w:sz w:val="24"/>
          <w:szCs w:val="24"/>
        </w:rPr>
        <w:t>Regina ressaltou que, mesmo que o decreto passe pelo Legislativo, infelizmente, o interesse do legislativo por temas como esse é limitado.</w:t>
      </w:r>
      <w:r w:rsidR="32D5BC76" w:rsidRPr="75841B6E">
        <w:rPr>
          <w:rFonts w:ascii="Calibri Light" w:eastAsia="Calibri Light" w:hAnsi="Calibri Light" w:cs="Calibri Light"/>
          <w:sz w:val="24"/>
          <w:szCs w:val="24"/>
        </w:rPr>
        <w:t xml:space="preserve"> </w:t>
      </w:r>
      <w:r w:rsidR="0C1C715C" w:rsidRPr="75841B6E">
        <w:rPr>
          <w:rFonts w:ascii="Calibri Light" w:eastAsia="Calibri Light" w:hAnsi="Calibri Light" w:cs="Calibri Light"/>
          <w:sz w:val="24"/>
          <w:szCs w:val="24"/>
        </w:rPr>
        <w:t xml:space="preserve">Ela expressou que não acreditava que criar uma lei de política de capacitação fosse a melhor abordagem, pois isso poderia ser ainda mais rígido do que um decreto. Seu objetivo era simplificar e </w:t>
      </w:r>
      <w:r w:rsidR="317B4105" w:rsidRPr="75841B6E">
        <w:rPr>
          <w:rFonts w:ascii="Calibri Light" w:eastAsia="Calibri Light" w:hAnsi="Calibri Light" w:cs="Calibri Light"/>
          <w:sz w:val="24"/>
          <w:szCs w:val="24"/>
        </w:rPr>
        <w:t xml:space="preserve">ela </w:t>
      </w:r>
      <w:r w:rsidR="0C1C715C" w:rsidRPr="75841B6E">
        <w:rPr>
          <w:rFonts w:ascii="Calibri Light" w:eastAsia="Calibri Light" w:hAnsi="Calibri Light" w:cs="Calibri Light"/>
          <w:sz w:val="24"/>
          <w:szCs w:val="24"/>
        </w:rPr>
        <w:t>não acredita que os detalhes minuciosos trar</w:t>
      </w:r>
      <w:r w:rsidR="10CDB39E" w:rsidRPr="75841B6E">
        <w:rPr>
          <w:rFonts w:ascii="Calibri Light" w:eastAsia="Calibri Light" w:hAnsi="Calibri Light" w:cs="Calibri Light"/>
          <w:sz w:val="24"/>
          <w:szCs w:val="24"/>
        </w:rPr>
        <w:t>ão</w:t>
      </w:r>
      <w:r w:rsidR="0C1C715C" w:rsidRPr="75841B6E">
        <w:rPr>
          <w:rFonts w:ascii="Calibri Light" w:eastAsia="Calibri Light" w:hAnsi="Calibri Light" w:cs="Calibri Light"/>
          <w:sz w:val="24"/>
          <w:szCs w:val="24"/>
        </w:rPr>
        <w:t xml:space="preserve"> </w:t>
      </w:r>
      <w:bookmarkStart w:id="1" w:name="_Int_acJ8PYTx"/>
      <w:r w:rsidR="0C1C715C" w:rsidRPr="75841B6E">
        <w:rPr>
          <w:rFonts w:ascii="Calibri Light" w:eastAsia="Calibri Light" w:hAnsi="Calibri Light" w:cs="Calibri Light"/>
          <w:sz w:val="24"/>
          <w:szCs w:val="24"/>
        </w:rPr>
        <w:t>melhores</w:t>
      </w:r>
      <w:r w:rsidR="177E6DD5" w:rsidRPr="75841B6E">
        <w:rPr>
          <w:rFonts w:ascii="Calibri Light" w:eastAsia="Calibri Light" w:hAnsi="Calibri Light" w:cs="Calibri Light"/>
          <w:sz w:val="24"/>
          <w:szCs w:val="24"/>
        </w:rPr>
        <w:t xml:space="preserve"> r</w:t>
      </w:r>
      <w:bookmarkEnd w:id="1"/>
      <w:r w:rsidR="0C1C715C" w:rsidRPr="75841B6E">
        <w:rPr>
          <w:rFonts w:ascii="Calibri Light" w:eastAsia="Calibri Light" w:hAnsi="Calibri Light" w:cs="Calibri Light"/>
          <w:sz w:val="24"/>
          <w:szCs w:val="24"/>
        </w:rPr>
        <w:t xml:space="preserve">esultados do que permitir a discricionariedade e a adaptação à realidade, levando em consideração também as perspectivas futuras. </w:t>
      </w:r>
      <w:r w:rsidR="301603BD" w:rsidRPr="75841B6E">
        <w:rPr>
          <w:rFonts w:ascii="Calibri Light" w:eastAsia="Calibri Light" w:hAnsi="Calibri Light" w:cs="Calibri Light"/>
          <w:sz w:val="24"/>
          <w:szCs w:val="24"/>
        </w:rPr>
        <w:t xml:space="preserve">A Sra. </w:t>
      </w:r>
      <w:r w:rsidR="0C1C715C" w:rsidRPr="75841B6E">
        <w:rPr>
          <w:rFonts w:ascii="Calibri Light" w:eastAsia="Calibri Light" w:hAnsi="Calibri Light" w:cs="Calibri Light"/>
          <w:sz w:val="24"/>
          <w:szCs w:val="24"/>
        </w:rPr>
        <w:t>Regina esclareceu que não estava ignorando a importância do assunto</w:t>
      </w:r>
      <w:r w:rsidR="7C6920DC" w:rsidRPr="75841B6E">
        <w:rPr>
          <w:rFonts w:ascii="Calibri Light" w:eastAsia="Calibri Light" w:hAnsi="Calibri Light" w:cs="Calibri Light"/>
          <w:sz w:val="24"/>
          <w:szCs w:val="24"/>
        </w:rPr>
        <w:t xml:space="preserve">. </w:t>
      </w:r>
      <w:r w:rsidR="5C0B57E4" w:rsidRPr="75841B6E">
        <w:rPr>
          <w:rFonts w:ascii="Calibri Light" w:eastAsia="Calibri Light" w:hAnsi="Calibri Light" w:cs="Calibri Light"/>
          <w:sz w:val="24"/>
          <w:szCs w:val="24"/>
        </w:rPr>
        <w:t xml:space="preserve">O Sr. </w:t>
      </w:r>
      <w:r w:rsidR="0C1C715C" w:rsidRPr="75841B6E">
        <w:rPr>
          <w:rFonts w:ascii="Calibri Light" w:eastAsia="Calibri Light" w:hAnsi="Calibri Light" w:cs="Calibri Light"/>
          <w:sz w:val="24"/>
          <w:szCs w:val="24"/>
        </w:rPr>
        <w:t xml:space="preserve">Roberto </w:t>
      </w:r>
      <w:r w:rsidR="0791158C" w:rsidRPr="75841B6E">
        <w:rPr>
          <w:rFonts w:ascii="Calibri Light" w:eastAsia="Calibri Light" w:hAnsi="Calibri Light" w:cs="Calibri Light"/>
          <w:sz w:val="24"/>
          <w:szCs w:val="24"/>
        </w:rPr>
        <w:t xml:space="preserve">reforçou a importância da Política </w:t>
      </w:r>
      <w:r w:rsidR="0C1C715C" w:rsidRPr="75841B6E">
        <w:rPr>
          <w:rFonts w:ascii="Calibri Light" w:eastAsia="Calibri Light" w:hAnsi="Calibri Light" w:cs="Calibri Light"/>
          <w:sz w:val="24"/>
          <w:szCs w:val="24"/>
        </w:rPr>
        <w:t xml:space="preserve">municipal de capacitação. Ele ressaltou que todas as ações realizadas no CEJUR são pautadas nessa política. Ele </w:t>
      </w:r>
      <w:r w:rsidR="25D247F9" w:rsidRPr="75841B6E">
        <w:rPr>
          <w:rFonts w:ascii="Calibri Light" w:eastAsia="Calibri Light" w:hAnsi="Calibri Light" w:cs="Calibri Light"/>
          <w:sz w:val="24"/>
          <w:szCs w:val="24"/>
        </w:rPr>
        <w:t xml:space="preserve">explicou </w:t>
      </w:r>
      <w:r w:rsidR="0C1C715C" w:rsidRPr="75841B6E">
        <w:rPr>
          <w:rFonts w:ascii="Calibri Light" w:eastAsia="Calibri Light" w:hAnsi="Calibri Light" w:cs="Calibri Light"/>
          <w:sz w:val="24"/>
          <w:szCs w:val="24"/>
        </w:rPr>
        <w:t>o contexto histórico dos decretos autônomos.</w:t>
      </w:r>
      <w:r w:rsidR="5F56EEB1" w:rsidRPr="75841B6E">
        <w:rPr>
          <w:rFonts w:ascii="Calibri Light" w:eastAsia="Calibri Light" w:hAnsi="Calibri Light" w:cs="Calibri Light"/>
          <w:sz w:val="24"/>
          <w:szCs w:val="24"/>
        </w:rPr>
        <w:t xml:space="preserve"> </w:t>
      </w:r>
      <w:r w:rsidR="5F56EEB1" w:rsidRPr="75841B6E">
        <w:rPr>
          <w:rFonts w:ascii="Calibri Light" w:eastAsia="Calibri Light" w:hAnsi="Calibri Light" w:cs="Calibri Light"/>
          <w:color w:val="000000" w:themeColor="text1"/>
          <w:sz w:val="24"/>
          <w:szCs w:val="24"/>
        </w:rPr>
        <w:t>Ele</w:t>
      </w:r>
      <w:r w:rsidR="0C1C715C" w:rsidRPr="75841B6E">
        <w:rPr>
          <w:rFonts w:ascii="Calibri Light" w:eastAsia="Calibri Light" w:hAnsi="Calibri Light" w:cs="Calibri Light"/>
          <w:color w:val="000000" w:themeColor="text1"/>
          <w:sz w:val="24"/>
          <w:szCs w:val="24"/>
        </w:rPr>
        <w:t xml:space="preserve"> mencionou que </w:t>
      </w:r>
      <w:r w:rsidR="7E997432" w:rsidRPr="75841B6E">
        <w:rPr>
          <w:rFonts w:ascii="Calibri Light" w:eastAsia="Calibri Light" w:hAnsi="Calibri Light" w:cs="Calibri Light"/>
          <w:color w:val="000000" w:themeColor="text1"/>
          <w:sz w:val="24"/>
          <w:szCs w:val="24"/>
        </w:rPr>
        <w:t xml:space="preserve">há alguns anos </w:t>
      </w:r>
      <w:r w:rsidR="0C1C715C" w:rsidRPr="75841B6E">
        <w:rPr>
          <w:rFonts w:ascii="Calibri Light" w:eastAsia="Calibri Light" w:hAnsi="Calibri Light" w:cs="Calibri Light"/>
          <w:color w:val="000000" w:themeColor="text1"/>
          <w:sz w:val="24"/>
          <w:szCs w:val="24"/>
        </w:rPr>
        <w:t xml:space="preserve">(sem lembrar a data exata, mas </w:t>
      </w:r>
      <w:r w:rsidR="717ED458" w:rsidRPr="75841B6E">
        <w:rPr>
          <w:rFonts w:ascii="Calibri Light" w:eastAsia="Calibri Light" w:hAnsi="Calibri Light" w:cs="Calibri Light"/>
          <w:color w:val="000000" w:themeColor="text1"/>
          <w:sz w:val="24"/>
          <w:szCs w:val="24"/>
        </w:rPr>
        <w:t xml:space="preserve">com certeza </w:t>
      </w:r>
      <w:r w:rsidR="0C1C715C" w:rsidRPr="75841B6E">
        <w:rPr>
          <w:rFonts w:ascii="Calibri Light" w:eastAsia="Calibri Light" w:hAnsi="Calibri Light" w:cs="Calibri Light"/>
          <w:color w:val="000000" w:themeColor="text1"/>
          <w:sz w:val="24"/>
          <w:szCs w:val="24"/>
        </w:rPr>
        <w:t>em 2010</w:t>
      </w:r>
      <w:r w:rsidR="5D38E77A" w:rsidRPr="75841B6E">
        <w:rPr>
          <w:rFonts w:ascii="Calibri Light" w:eastAsia="Calibri Light" w:hAnsi="Calibri Light" w:cs="Calibri Light"/>
          <w:color w:val="000000" w:themeColor="text1"/>
          <w:sz w:val="24"/>
          <w:szCs w:val="24"/>
        </w:rPr>
        <w:t xml:space="preserve"> assim era</w:t>
      </w:r>
      <w:r w:rsidR="0C1C715C" w:rsidRPr="75841B6E">
        <w:rPr>
          <w:rFonts w:ascii="Calibri Light" w:eastAsia="Calibri Light" w:hAnsi="Calibri Light" w:cs="Calibri Light"/>
          <w:color w:val="000000" w:themeColor="text1"/>
          <w:sz w:val="24"/>
          <w:szCs w:val="24"/>
        </w:rPr>
        <w:t>),</w:t>
      </w:r>
      <w:r w:rsidR="0C1C715C" w:rsidRPr="75841B6E">
        <w:rPr>
          <w:rFonts w:ascii="Calibri Light" w:eastAsia="Calibri Light" w:hAnsi="Calibri Light" w:cs="Calibri Light"/>
          <w:color w:val="FF0000"/>
          <w:sz w:val="24"/>
          <w:szCs w:val="24"/>
        </w:rPr>
        <w:t xml:space="preserve"> </w:t>
      </w:r>
      <w:r w:rsidR="0C1C715C" w:rsidRPr="75841B6E">
        <w:rPr>
          <w:rFonts w:ascii="Calibri Light" w:eastAsia="Calibri Light" w:hAnsi="Calibri Light" w:cs="Calibri Light"/>
          <w:sz w:val="24"/>
          <w:szCs w:val="24"/>
        </w:rPr>
        <w:t>havia um entendimento de que existia a figura do decreto autônomo, que estava sendo utilizado na administração com certa liberdade. Posteriormente, houve uma posição do Ministério Público e alguns decretos autônomos foram revisados. Ele esclareceu que, na época, esse entendimento era possível, talvez por isso não tenha sido objeto de lei específica. No entanto, mesmo sendo um ato do Executivo, ele acredita que os decretos têm uma força quando analisados com cuidado, servindo como ponto de partida.</w:t>
      </w:r>
      <w:r w:rsidR="6271EE48" w:rsidRPr="75841B6E">
        <w:rPr>
          <w:rFonts w:ascii="Calibri Light" w:eastAsia="Calibri Light" w:hAnsi="Calibri Light" w:cs="Calibri Light"/>
          <w:sz w:val="24"/>
          <w:szCs w:val="24"/>
        </w:rPr>
        <w:t xml:space="preserve"> O Sr. </w:t>
      </w:r>
      <w:r w:rsidR="0C1C715C" w:rsidRPr="75841B6E">
        <w:rPr>
          <w:rFonts w:ascii="Calibri Light" w:eastAsia="Calibri Light" w:hAnsi="Calibri Light" w:cs="Calibri Light"/>
          <w:sz w:val="24"/>
          <w:szCs w:val="24"/>
        </w:rPr>
        <w:t xml:space="preserve">Roberto concordou com </w:t>
      </w:r>
      <w:r w:rsidR="15D4FA50" w:rsidRPr="75841B6E">
        <w:rPr>
          <w:rFonts w:ascii="Calibri Light" w:eastAsia="Calibri Light" w:hAnsi="Calibri Light" w:cs="Calibri Light"/>
          <w:sz w:val="24"/>
          <w:szCs w:val="24"/>
        </w:rPr>
        <w:t xml:space="preserve">a Sra. </w:t>
      </w:r>
      <w:r w:rsidR="0C1C715C" w:rsidRPr="75841B6E">
        <w:rPr>
          <w:rFonts w:ascii="Calibri Light" w:eastAsia="Calibri Light" w:hAnsi="Calibri Light" w:cs="Calibri Light"/>
          <w:sz w:val="24"/>
          <w:szCs w:val="24"/>
        </w:rPr>
        <w:t xml:space="preserve">Regina em relação à possibilidade de revisar os decretos e discutir ponto a ponto. </w:t>
      </w:r>
    </w:p>
    <w:p w14:paraId="6513782E" w14:textId="3F09FD83" w:rsidR="06035798" w:rsidRDefault="06035798"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lastRenderedPageBreak/>
        <w:t xml:space="preserve">A Sra. </w:t>
      </w:r>
      <w:r w:rsidR="0C1C715C" w:rsidRPr="3843B17F">
        <w:rPr>
          <w:rFonts w:ascii="Calibri Light" w:eastAsia="Calibri Light" w:hAnsi="Calibri Light" w:cs="Calibri Light"/>
          <w:sz w:val="24"/>
          <w:szCs w:val="24"/>
        </w:rPr>
        <w:t xml:space="preserve">Lucia iniciou sua intervenção ressaltando que não é especialista em legislação, mas compartilhou suas reflexões sobre os decretos em questão. Ela concordou com </w:t>
      </w:r>
      <w:r w:rsidR="7F5CA6D9"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Regina em relação ao fato de que a maior parte do conteúdo dos decretos não corresponde à realidade da </w:t>
      </w:r>
      <w:r w:rsidR="2042DCE9" w:rsidRPr="3843B17F">
        <w:rPr>
          <w:rFonts w:ascii="Calibri Light" w:eastAsia="Calibri Light" w:hAnsi="Calibri Light" w:cs="Calibri Light"/>
          <w:sz w:val="24"/>
          <w:szCs w:val="24"/>
        </w:rPr>
        <w:t xml:space="preserve">Escola da </w:t>
      </w:r>
      <w:r w:rsidR="33423262" w:rsidRPr="3843B17F">
        <w:rPr>
          <w:rFonts w:ascii="Calibri Light" w:eastAsia="Calibri Light" w:hAnsi="Calibri Light" w:cs="Calibri Light"/>
          <w:sz w:val="24"/>
          <w:szCs w:val="24"/>
        </w:rPr>
        <w:t>S</w:t>
      </w:r>
      <w:r w:rsidR="0C1C715C" w:rsidRPr="3843B17F">
        <w:rPr>
          <w:rFonts w:ascii="Calibri Light" w:eastAsia="Calibri Light" w:hAnsi="Calibri Light" w:cs="Calibri Light"/>
          <w:sz w:val="24"/>
          <w:szCs w:val="24"/>
        </w:rPr>
        <w:t xml:space="preserve">aúde. </w:t>
      </w:r>
      <w:r w:rsidR="1B0A0EB0"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Lucia explicou que, no contexto da saúde, a maioria dos trabalhadores (aproximadamente 80.000 de um total de 100.000) são </w:t>
      </w:r>
      <w:proofErr w:type="gramStart"/>
      <w:r w:rsidR="0C1C715C" w:rsidRPr="3843B17F">
        <w:rPr>
          <w:rFonts w:ascii="Calibri Light" w:eastAsia="Calibri Light" w:hAnsi="Calibri Light" w:cs="Calibri Light"/>
          <w:sz w:val="24"/>
          <w:szCs w:val="24"/>
        </w:rPr>
        <w:t>terceirizados através das organizações sociais</w:t>
      </w:r>
      <w:proofErr w:type="gramEnd"/>
      <w:r w:rsidR="0C1C715C" w:rsidRPr="3843B17F">
        <w:rPr>
          <w:rFonts w:ascii="Calibri Light" w:eastAsia="Calibri Light" w:hAnsi="Calibri Light" w:cs="Calibri Light"/>
          <w:sz w:val="24"/>
          <w:szCs w:val="24"/>
        </w:rPr>
        <w:t>. Além disso, apenas cerca de 20.000 são servidores, e esses decretos se referem principalmente a eles, o que não se aplica às ações educativas relacionadas à saúde realizadas pela equipe.</w:t>
      </w:r>
      <w:r w:rsidR="34D4F58C" w:rsidRPr="3843B17F">
        <w:rPr>
          <w:rFonts w:ascii="Calibri Light" w:eastAsia="Calibri Light" w:hAnsi="Calibri Light" w:cs="Calibri Light"/>
          <w:sz w:val="24"/>
          <w:szCs w:val="24"/>
        </w:rPr>
        <w:t xml:space="preserve"> A Sra. </w:t>
      </w:r>
      <w:r w:rsidR="0C1C715C" w:rsidRPr="3843B17F">
        <w:rPr>
          <w:rFonts w:ascii="Calibri Light" w:eastAsia="Calibri Light" w:hAnsi="Calibri Light" w:cs="Calibri Light"/>
          <w:sz w:val="24"/>
          <w:szCs w:val="24"/>
        </w:rPr>
        <w:t>Lucia enfatizou que as ações educativas abrangem diversas áreas, como tuberculose, dengue e doenças crônicas, direcionadas aos 80.000 trabalhadores em regime CLT. Nesse contexto, ela levantou a questão de se os decretos poderiam abordar questões mais gerais e que, em seguida, cada Secretaria regulamentasse suas especificidades por meio de portarias. Dessa forma, os decretos poderiam ser mais abrangentes, deixando as regulamentações detalhadas para portarias específicas, elaboradas por cada Secretaria de acordo com suas necessidades e realidades.</w:t>
      </w:r>
      <w:r w:rsidR="2D5FCE20" w:rsidRPr="3843B17F">
        <w:rPr>
          <w:rFonts w:ascii="Calibri Light" w:eastAsia="Calibri Light" w:hAnsi="Calibri Light" w:cs="Calibri Light"/>
          <w:sz w:val="24"/>
          <w:szCs w:val="24"/>
        </w:rPr>
        <w:t xml:space="preserve"> Ela</w:t>
      </w:r>
      <w:r w:rsidR="0C1C715C" w:rsidRPr="3843B17F">
        <w:rPr>
          <w:rFonts w:ascii="Calibri Light" w:eastAsia="Calibri Light" w:hAnsi="Calibri Light" w:cs="Calibri Light"/>
          <w:sz w:val="24"/>
          <w:szCs w:val="24"/>
        </w:rPr>
        <w:t xml:space="preserve"> ressaltou que essa sugestão pode ser uma forma de lidar com a complexidade e as particularidades de cada Secretaria, uma vez que é impossível que um decreto único consiga abarcar todas as especificidades. Ela reconheceu que não é especialista em legislação, mas ofereceu essa ideia como uma possível solução para a questão em discussão.</w:t>
      </w:r>
    </w:p>
    <w:p w14:paraId="60C612A0" w14:textId="17D85FF8" w:rsidR="707053F5" w:rsidRDefault="707053F5"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mencionou que a rodada anterior permitiu entender em que ponto cada escola se encontrava em relação ao EAD. Com base nesse entendimento, a leitura do decreto t</w:t>
      </w:r>
      <w:r w:rsidR="28A898D7" w:rsidRPr="3843B17F">
        <w:rPr>
          <w:rFonts w:ascii="Calibri Light" w:eastAsia="Calibri Light" w:hAnsi="Calibri Light" w:cs="Calibri Light"/>
          <w:sz w:val="24"/>
          <w:szCs w:val="24"/>
        </w:rPr>
        <w:t xml:space="preserve">eria </w:t>
      </w:r>
      <w:r w:rsidR="0C1C715C" w:rsidRPr="3843B17F">
        <w:rPr>
          <w:rFonts w:ascii="Calibri Light" w:eastAsia="Calibri Light" w:hAnsi="Calibri Light" w:cs="Calibri Light"/>
          <w:sz w:val="24"/>
          <w:szCs w:val="24"/>
        </w:rPr>
        <w:t xml:space="preserve">como objetivo simplificá-lo e adequá-lo à realidade presente, com </w:t>
      </w:r>
      <w:r w:rsidR="4D89368F" w:rsidRPr="3843B17F">
        <w:rPr>
          <w:rFonts w:ascii="Calibri Light" w:eastAsia="Calibri Light" w:hAnsi="Calibri Light" w:cs="Calibri Light"/>
          <w:sz w:val="24"/>
          <w:szCs w:val="24"/>
        </w:rPr>
        <w:t xml:space="preserve">a </w:t>
      </w:r>
      <w:r w:rsidR="0C1C715C" w:rsidRPr="3843B17F">
        <w:rPr>
          <w:rFonts w:ascii="Calibri Light" w:eastAsia="Calibri Light" w:hAnsi="Calibri Light" w:cs="Calibri Light"/>
          <w:sz w:val="24"/>
          <w:szCs w:val="24"/>
        </w:rPr>
        <w:t>visão também voltada para o futuro. O objetivo era evitar que o decreto se tornasse obsoleto e sem aderência à realidade vigente</w:t>
      </w:r>
      <w:r w:rsidR="5E2B9F04"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que o decreto se tornasse uma mera formalidade sem aplicação prática no cenário atual. A ideia era garantir que as regulamentações fossem relevantes e adequadas à realidade em constante evolução.</w:t>
      </w:r>
      <w:r w:rsidR="3796D49A"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Com esse propósito em mente, </w:t>
      </w:r>
      <w:r w:rsidR="21927AF3"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propôs que a leitura do Decreto 51</w:t>
      </w:r>
      <w:r w:rsidR="5C99E440" w:rsidRPr="3843B17F">
        <w:rPr>
          <w:rFonts w:ascii="Calibri Light" w:eastAsia="Calibri Light" w:hAnsi="Calibri Light" w:cs="Calibri Light"/>
          <w:sz w:val="24"/>
          <w:szCs w:val="24"/>
        </w:rPr>
        <w:t>.</w:t>
      </w:r>
      <w:r w:rsidR="0C1C715C" w:rsidRPr="3843B17F">
        <w:rPr>
          <w:rFonts w:ascii="Calibri Light" w:eastAsia="Calibri Light" w:hAnsi="Calibri Light" w:cs="Calibri Light"/>
          <w:sz w:val="24"/>
          <w:szCs w:val="24"/>
        </w:rPr>
        <w:t>368</w:t>
      </w:r>
      <w:r w:rsidR="7E3EC8AC" w:rsidRPr="3843B17F">
        <w:rPr>
          <w:rFonts w:ascii="Calibri Light" w:eastAsia="Calibri Light" w:hAnsi="Calibri Light" w:cs="Calibri Light"/>
          <w:sz w:val="24"/>
          <w:szCs w:val="24"/>
        </w:rPr>
        <w:t>/2010</w:t>
      </w:r>
      <w:r w:rsidR="0C1C715C" w:rsidRPr="3843B17F">
        <w:rPr>
          <w:rFonts w:ascii="Calibri Light" w:eastAsia="Calibri Light" w:hAnsi="Calibri Light" w:cs="Calibri Light"/>
          <w:sz w:val="24"/>
          <w:szCs w:val="24"/>
        </w:rPr>
        <w:t xml:space="preserve"> fosse feita até a próxima reunião, para que todos pudessem discutir de forma mais aprofundada e detalhada as possíveis simplificações e ajustes necessários. Dessa forma, o decreto poderia ser atualizado e alinhado à realidade de cada escola de governo, garantindo maior efetividade e relevância.</w:t>
      </w:r>
    </w:p>
    <w:p w14:paraId="4AAF9D77" w14:textId="54B18DA1" w:rsidR="13C4493B" w:rsidRDefault="13C4493B"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 xml:space="preserve">Regina sugeriu que os três decretos </w:t>
      </w:r>
      <w:r w:rsidR="2F0F2F3B"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relacionados ao ensino a distância, </w:t>
      </w:r>
      <w:r w:rsidR="78851385" w:rsidRPr="3843B17F">
        <w:rPr>
          <w:rFonts w:ascii="Calibri Light" w:eastAsia="Calibri Light" w:hAnsi="Calibri Light" w:cs="Calibri Light"/>
          <w:sz w:val="24"/>
          <w:szCs w:val="24"/>
        </w:rPr>
        <w:t xml:space="preserve">à </w:t>
      </w:r>
      <w:r w:rsidR="0C1C715C" w:rsidRPr="3843B17F">
        <w:rPr>
          <w:rFonts w:ascii="Calibri Light" w:eastAsia="Calibri Light" w:hAnsi="Calibri Light" w:cs="Calibri Light"/>
          <w:sz w:val="24"/>
          <w:szCs w:val="24"/>
        </w:rPr>
        <w:t xml:space="preserve">capacitação e </w:t>
      </w:r>
      <w:r w:rsidR="04D807EB" w:rsidRPr="3843B17F">
        <w:rPr>
          <w:rFonts w:ascii="Calibri Light" w:eastAsia="Calibri Light" w:hAnsi="Calibri Light" w:cs="Calibri Light"/>
          <w:sz w:val="24"/>
          <w:szCs w:val="24"/>
        </w:rPr>
        <w:t>a</w:t>
      </w:r>
      <w:r w:rsidR="29DFFC76" w:rsidRPr="3843B17F">
        <w:rPr>
          <w:rFonts w:ascii="Calibri Light" w:eastAsia="Calibri Light" w:hAnsi="Calibri Light" w:cs="Calibri Light"/>
          <w:sz w:val="24"/>
          <w:szCs w:val="24"/>
        </w:rPr>
        <w:t xml:space="preserve"> gestão do</w:t>
      </w:r>
      <w:r w:rsidR="04D807EB"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conhecimento </w:t>
      </w:r>
      <w:r w:rsidR="5F2CB633" w:rsidRPr="3843B17F">
        <w:rPr>
          <w:rFonts w:ascii="Calibri Light" w:eastAsia="Calibri Light" w:hAnsi="Calibri Light" w:cs="Calibri Light"/>
          <w:sz w:val="24"/>
          <w:szCs w:val="24"/>
        </w:rPr>
        <w:t xml:space="preserve">e </w:t>
      </w:r>
      <w:r w:rsidR="0C1C715C" w:rsidRPr="3843B17F">
        <w:rPr>
          <w:rFonts w:ascii="Calibri Light" w:eastAsia="Calibri Light" w:hAnsi="Calibri Light" w:cs="Calibri Light"/>
          <w:sz w:val="24"/>
          <w:szCs w:val="24"/>
        </w:rPr>
        <w:t xml:space="preserve">inovação </w:t>
      </w:r>
      <w:r w:rsidR="69562DA4"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fossem tratados em conjunto, em vez de abordá-los de forma isolada. Ela ressaltou que, dada </w:t>
      </w:r>
      <w:proofErr w:type="gramStart"/>
      <w:r w:rsidR="0C1C715C" w:rsidRPr="3843B17F">
        <w:rPr>
          <w:rFonts w:ascii="Calibri Light" w:eastAsia="Calibri Light" w:hAnsi="Calibri Light" w:cs="Calibri Light"/>
          <w:sz w:val="24"/>
          <w:szCs w:val="24"/>
        </w:rPr>
        <w:t>a</w:t>
      </w:r>
      <w:proofErr w:type="gramEnd"/>
      <w:r w:rsidR="0C1C715C" w:rsidRPr="3843B17F">
        <w:rPr>
          <w:rFonts w:ascii="Calibri Light" w:eastAsia="Calibri Light" w:hAnsi="Calibri Light" w:cs="Calibri Light"/>
          <w:sz w:val="24"/>
          <w:szCs w:val="24"/>
        </w:rPr>
        <w:t xml:space="preserve"> natureza atual das coisas, é importante abordar esses temas de forma integrada.</w:t>
      </w:r>
      <w:r w:rsidR="6C04B351"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A ideia d</w:t>
      </w:r>
      <w:r w:rsidR="757615E4" w:rsidRPr="3843B17F">
        <w:rPr>
          <w:rFonts w:ascii="Calibri Light" w:eastAsia="Calibri Light" w:hAnsi="Calibri Light" w:cs="Calibri Light"/>
          <w:sz w:val="24"/>
          <w:szCs w:val="24"/>
        </w:rPr>
        <w:t>a Sra.</w:t>
      </w:r>
      <w:r w:rsidR="0C1C715C" w:rsidRPr="3843B17F">
        <w:rPr>
          <w:rFonts w:ascii="Calibri Light" w:eastAsia="Calibri Light" w:hAnsi="Calibri Light" w:cs="Calibri Light"/>
          <w:sz w:val="24"/>
          <w:szCs w:val="24"/>
        </w:rPr>
        <w:t xml:space="preserve"> Regina era partir do geral para o particular. </w:t>
      </w:r>
      <w:r w:rsidR="3575C59F" w:rsidRPr="3843B17F">
        <w:rPr>
          <w:rFonts w:ascii="Calibri Light" w:eastAsia="Calibri Light" w:hAnsi="Calibri Light" w:cs="Calibri Light"/>
          <w:sz w:val="24"/>
          <w:szCs w:val="24"/>
        </w:rPr>
        <w:t xml:space="preserve">Assim, enfatizou que </w:t>
      </w:r>
      <w:r w:rsidR="0C1C715C" w:rsidRPr="3843B17F">
        <w:rPr>
          <w:rFonts w:ascii="Calibri Light" w:eastAsia="Calibri Light" w:hAnsi="Calibri Light" w:cs="Calibri Light"/>
          <w:sz w:val="24"/>
          <w:szCs w:val="24"/>
        </w:rPr>
        <w:t>os três decretos fossem lidos simultaneamente e que, antes da próxima reunião, fosse elaborado um rascunho (borrador) consolidando as considerações de todos os envolvidos.</w:t>
      </w:r>
      <w:r w:rsidR="3F0E2B44"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Esse rascunho seria circulado entre os participantes antes da próxima reunião, permitindo que todos pudessem fazer suas considerações e sugestões. Regina destacou que essa abordagem já havia sido bem-sucedida na minuta do C</w:t>
      </w:r>
      <w:r w:rsidR="13072CCC" w:rsidRPr="3843B17F">
        <w:rPr>
          <w:rFonts w:ascii="Calibri Light" w:eastAsia="Calibri Light" w:hAnsi="Calibri Light" w:cs="Calibri Light"/>
          <w:sz w:val="24"/>
          <w:szCs w:val="24"/>
        </w:rPr>
        <w:t>ONSEGOV</w:t>
      </w:r>
      <w:r w:rsidR="0C1C715C" w:rsidRPr="3843B17F">
        <w:rPr>
          <w:rFonts w:ascii="Calibri Light" w:eastAsia="Calibri Light" w:hAnsi="Calibri Light" w:cs="Calibri Light"/>
          <w:sz w:val="24"/>
          <w:szCs w:val="24"/>
        </w:rPr>
        <w:t>, onde várias considerações foram incluídas e aceitas, resultando em um resultado positivo.</w:t>
      </w:r>
      <w:r w:rsidR="2AA99883"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A ideia </w:t>
      </w:r>
      <w:r w:rsidR="7A7BD7D3" w:rsidRPr="3843B17F">
        <w:rPr>
          <w:rFonts w:ascii="Calibri Light" w:eastAsia="Calibri Light" w:hAnsi="Calibri Light" w:cs="Calibri Light"/>
          <w:sz w:val="24"/>
          <w:szCs w:val="24"/>
        </w:rPr>
        <w:t xml:space="preserve">é </w:t>
      </w:r>
      <w:r w:rsidR="0C1C715C" w:rsidRPr="3843B17F">
        <w:rPr>
          <w:rFonts w:ascii="Calibri Light" w:eastAsia="Calibri Light" w:hAnsi="Calibri Light" w:cs="Calibri Light"/>
          <w:sz w:val="24"/>
          <w:szCs w:val="24"/>
        </w:rPr>
        <w:t>ler os três decretos e, em seguida, elaborar uma versão preliminar para discussão antes da próxima reunião.</w:t>
      </w:r>
    </w:p>
    <w:p w14:paraId="26458F8A" w14:textId="1D6CF24E" w:rsidR="09FC0B1C" w:rsidRDefault="09FC0B1C"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A Sra. </w:t>
      </w:r>
      <w:r w:rsidR="0C1C715C" w:rsidRPr="3843B17F">
        <w:rPr>
          <w:rFonts w:ascii="Calibri Light" w:eastAsia="Calibri Light" w:hAnsi="Calibri Light" w:cs="Calibri Light"/>
          <w:sz w:val="24"/>
          <w:szCs w:val="24"/>
        </w:rPr>
        <w:t>Rita propôs</w:t>
      </w:r>
      <w:r w:rsidR="6DB4146C" w:rsidRPr="3843B17F">
        <w:rPr>
          <w:rFonts w:ascii="Calibri Light" w:eastAsia="Calibri Light" w:hAnsi="Calibri Light" w:cs="Calibri Light"/>
          <w:sz w:val="24"/>
          <w:szCs w:val="24"/>
        </w:rPr>
        <w:t>,</w:t>
      </w:r>
      <w:r w:rsidR="3CFEB8CB" w:rsidRPr="3843B17F">
        <w:rPr>
          <w:rFonts w:ascii="Calibri Light" w:eastAsia="Calibri Light" w:hAnsi="Calibri Light" w:cs="Calibri Light"/>
          <w:sz w:val="24"/>
          <w:szCs w:val="24"/>
        </w:rPr>
        <w:t xml:space="preserve"> então,</w:t>
      </w:r>
      <w:r w:rsidR="0C1C715C" w:rsidRPr="3843B17F">
        <w:rPr>
          <w:rFonts w:ascii="Calibri Light" w:eastAsia="Calibri Light" w:hAnsi="Calibri Light" w:cs="Calibri Light"/>
          <w:sz w:val="24"/>
          <w:szCs w:val="24"/>
        </w:rPr>
        <w:t xml:space="preserve"> que fosse criada uma versão dos três decretos na nuvem, onde todos poderiam trabalhar online, adicionando comentários, revisões e marcações. Em seguida, todos contribuiriam com suas sugestões, e com base nisso, seria elaborada uma minuta ou um rascunho que seria compartilhado com todos os participantes para ajustes.  </w:t>
      </w:r>
    </w:p>
    <w:p w14:paraId="1E516DEF" w14:textId="78C7B7D3" w:rsidR="5796379F" w:rsidRDefault="5796379F"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lastRenderedPageBreak/>
        <w:t xml:space="preserve">O Sr. </w:t>
      </w:r>
      <w:r w:rsidR="0C1C715C" w:rsidRPr="4137C5D9">
        <w:rPr>
          <w:rFonts w:ascii="Calibri Light" w:eastAsia="Calibri Light" w:hAnsi="Calibri Light" w:cs="Calibri Light"/>
          <w:sz w:val="24"/>
          <w:szCs w:val="24"/>
        </w:rPr>
        <w:t xml:space="preserve">Roberto expressou sua concordância com a proposta de realizar uma leitura pontual dos decretos, onde cada escola identificaria as questões problemáticas específicas em sua área. Ele concordou que os decretos são bastante generalistas e não abordam especificidades. </w:t>
      </w:r>
      <w:r w:rsidR="35F15F43" w:rsidRPr="4137C5D9">
        <w:rPr>
          <w:rFonts w:ascii="Calibri Light" w:eastAsia="Calibri Light" w:hAnsi="Calibri Light" w:cs="Calibri Light"/>
          <w:sz w:val="24"/>
          <w:szCs w:val="24"/>
        </w:rPr>
        <w:t xml:space="preserve">O Sr. </w:t>
      </w:r>
      <w:r w:rsidR="0C1C715C" w:rsidRPr="4137C5D9">
        <w:rPr>
          <w:rFonts w:ascii="Calibri Light" w:eastAsia="Calibri Light" w:hAnsi="Calibri Light" w:cs="Calibri Light"/>
          <w:sz w:val="24"/>
          <w:szCs w:val="24"/>
        </w:rPr>
        <w:t xml:space="preserve">Roberto destacou a importância do decreto como um arcabouço jurídico que fornece embasamento para argumentar em situações de aprovação de eventos e capacitações. Ele mencionou a política municipal de capacitação como um instrumento que respalda a ampla formação e ressaltou a importância de preservar os dispositivos legais existentes. </w:t>
      </w:r>
      <w:r w:rsidR="41730607" w:rsidRPr="4137C5D9">
        <w:rPr>
          <w:rFonts w:ascii="Calibri Light" w:eastAsia="Calibri Light" w:hAnsi="Calibri Light" w:cs="Calibri Light"/>
          <w:sz w:val="24"/>
          <w:szCs w:val="24"/>
        </w:rPr>
        <w:t xml:space="preserve">O Sr. </w:t>
      </w:r>
      <w:r w:rsidR="0C1C715C" w:rsidRPr="4137C5D9">
        <w:rPr>
          <w:rFonts w:ascii="Calibri Light" w:eastAsia="Calibri Light" w:hAnsi="Calibri Light" w:cs="Calibri Light"/>
          <w:sz w:val="24"/>
          <w:szCs w:val="24"/>
        </w:rPr>
        <w:t>Roberto também destacou dispositivos do decreto que valorizam os servidores públicos, como a priorização da formação interna. Ele enfatizou a necessidade de revisar criteriosamente os pontos que dificultam o processo, destacando a importância de discussões focadas e pontuais.</w:t>
      </w:r>
    </w:p>
    <w:p w14:paraId="49BCAC4A" w14:textId="2BE84336" w:rsidR="0C1C715C" w:rsidRDefault="0C1C715C"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 </w:t>
      </w:r>
    </w:p>
    <w:p w14:paraId="39B7C169" w14:textId="5B276A4B" w:rsidR="218CCC82" w:rsidRDefault="218CCC82"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Rita concordou com a proposta de discutir os três documentos em conjunto, partindo do geral para o mais específico. Ela sugeriu que todos leiam e comentem os documentos, fazendo sugestões de alterações. Rita propôs enviar os documentos para ampliar a discussão e compartilhar uma proposta de data para realizar as tarefas necessárias antes da próxima reunião. Ela convidou</w:t>
      </w:r>
      <w:r w:rsidR="725D109B" w:rsidRPr="4137C5D9">
        <w:rPr>
          <w:rFonts w:ascii="Calibri Light" w:eastAsia="Calibri Light" w:hAnsi="Calibri Light" w:cs="Calibri Light"/>
          <w:sz w:val="24"/>
          <w:szCs w:val="24"/>
        </w:rPr>
        <w:t xml:space="preserve"> o Sr.</w:t>
      </w:r>
      <w:r w:rsidR="0C1C715C" w:rsidRPr="4137C5D9">
        <w:rPr>
          <w:rFonts w:ascii="Calibri Light" w:eastAsia="Calibri Light" w:hAnsi="Calibri Light" w:cs="Calibri Light"/>
          <w:sz w:val="24"/>
          <w:szCs w:val="24"/>
        </w:rPr>
        <w:t xml:space="preserve"> Alan a falar sobre a questão de Governo Aberto, caso ele tivesse algo a acrescentar. </w:t>
      </w:r>
    </w:p>
    <w:p w14:paraId="06DDEAEF" w14:textId="4C829C62" w:rsidR="73255AFA" w:rsidRDefault="73255AFA" w:rsidP="00524BB6">
      <w:pPr>
        <w:spacing w:after="80"/>
        <w:jc w:val="both"/>
        <w:rPr>
          <w:rFonts w:ascii="Calibri Light" w:eastAsia="Calibri Light" w:hAnsi="Calibri Light" w:cs="Calibri Light"/>
          <w:sz w:val="24"/>
          <w:szCs w:val="24"/>
        </w:rPr>
      </w:pPr>
      <w:r w:rsidRPr="3843B17F">
        <w:rPr>
          <w:rFonts w:ascii="Calibri Light" w:eastAsia="Calibri Light" w:hAnsi="Calibri Light" w:cs="Calibri Light"/>
          <w:sz w:val="24"/>
          <w:szCs w:val="24"/>
        </w:rPr>
        <w:t xml:space="preserve">O Sr. </w:t>
      </w:r>
      <w:r w:rsidR="0C1C715C" w:rsidRPr="3843B17F">
        <w:rPr>
          <w:rFonts w:ascii="Calibri Light" w:eastAsia="Calibri Light" w:hAnsi="Calibri Light" w:cs="Calibri Light"/>
          <w:sz w:val="24"/>
          <w:szCs w:val="24"/>
        </w:rPr>
        <w:t>Alan informou que gostaria de compartilhar uma questão relacionada ao Governo Aberto. Ele mencionou que a equipe da Coordenação de Governo Aberto elaborou um edital para a contratação de oficineiros para o programa de 2023-2024. A equipe solicitou a colaboração do C</w:t>
      </w:r>
      <w:r w:rsidR="7AFCDAD8" w:rsidRPr="3843B17F">
        <w:rPr>
          <w:rFonts w:ascii="Calibri Light" w:eastAsia="Calibri Light" w:hAnsi="Calibri Light" w:cs="Calibri Light"/>
          <w:sz w:val="24"/>
          <w:szCs w:val="24"/>
        </w:rPr>
        <w:t>ONSEGOV</w:t>
      </w:r>
      <w:r w:rsidR="4F463C72" w:rsidRPr="3843B17F">
        <w:rPr>
          <w:rFonts w:ascii="Calibri Light" w:eastAsia="Calibri Light" w:hAnsi="Calibri Light" w:cs="Calibri Light"/>
          <w:sz w:val="24"/>
          <w:szCs w:val="24"/>
        </w:rPr>
        <w:t xml:space="preserve"> </w:t>
      </w:r>
      <w:r w:rsidR="0C1C715C" w:rsidRPr="3843B17F">
        <w:rPr>
          <w:rFonts w:ascii="Calibri Light" w:eastAsia="Calibri Light" w:hAnsi="Calibri Light" w:cs="Calibri Light"/>
          <w:sz w:val="24"/>
          <w:szCs w:val="24"/>
        </w:rPr>
        <w:t xml:space="preserve">na divulgação do edital, especialmente para parceiros que tenham escolas envolvidas em oficinas nos últimos anos. </w:t>
      </w:r>
      <w:r w:rsidR="7174A4F2" w:rsidRPr="3843B17F">
        <w:rPr>
          <w:rFonts w:ascii="Calibri Light" w:eastAsia="Calibri Light" w:hAnsi="Calibri Light" w:cs="Calibri Light"/>
          <w:sz w:val="24"/>
          <w:szCs w:val="24"/>
        </w:rPr>
        <w:t xml:space="preserve">O Sr. </w:t>
      </w:r>
      <w:r w:rsidR="0C1C715C" w:rsidRPr="3843B17F">
        <w:rPr>
          <w:rFonts w:ascii="Calibri Light" w:eastAsia="Calibri Light" w:hAnsi="Calibri Light" w:cs="Calibri Light"/>
          <w:sz w:val="24"/>
          <w:szCs w:val="24"/>
        </w:rPr>
        <w:t>Alan mencionou que encaminhará o edital para a EMASP. Ele destacou que o prazo para inscrições no edital é até meados do próximo mês, possivelmente dia 9 ou 17 de julho.</w:t>
      </w:r>
    </w:p>
    <w:p w14:paraId="6D099939" w14:textId="6E377E4A" w:rsidR="3F84244C" w:rsidRDefault="3F84244C" w:rsidP="00524BB6">
      <w:pPr>
        <w:spacing w:after="80"/>
        <w:jc w:val="both"/>
        <w:rPr>
          <w:rFonts w:ascii="Calibri Light" w:eastAsia="Calibri Light" w:hAnsi="Calibri Light" w:cs="Calibri Light"/>
          <w:sz w:val="24"/>
          <w:szCs w:val="24"/>
        </w:rPr>
      </w:pPr>
      <w:r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Rita agradeceu a participação de todos e destacou a colaboração da equipe nas oficinas realizadas nos últimos programas. Ela sugeriu encaminhar o edital para divulgação, considerando o envolvimento prévio do C</w:t>
      </w:r>
      <w:r w:rsidR="2114219C" w:rsidRPr="4137C5D9">
        <w:rPr>
          <w:rFonts w:ascii="Calibri Light" w:eastAsia="Calibri Light" w:hAnsi="Calibri Light" w:cs="Calibri Light"/>
          <w:sz w:val="24"/>
          <w:szCs w:val="24"/>
        </w:rPr>
        <w:t xml:space="preserve">ONSEGOV </w:t>
      </w:r>
      <w:r w:rsidR="0C1C715C" w:rsidRPr="4137C5D9">
        <w:rPr>
          <w:rFonts w:ascii="Calibri Light" w:eastAsia="Calibri Light" w:hAnsi="Calibri Light" w:cs="Calibri Light"/>
          <w:sz w:val="24"/>
          <w:szCs w:val="24"/>
        </w:rPr>
        <w:t xml:space="preserve">nessas atividades. Em seguida, ela abriu a palavra para qualquer pessoa que quisesse fazer algum comentário ou acrescentar algo à reunião. </w:t>
      </w:r>
      <w:r w:rsidR="2B1F918B" w:rsidRPr="4137C5D9">
        <w:rPr>
          <w:rFonts w:ascii="Calibri Light" w:eastAsia="Calibri Light" w:hAnsi="Calibri Light" w:cs="Calibri Light"/>
          <w:sz w:val="24"/>
          <w:szCs w:val="24"/>
        </w:rPr>
        <w:t>A Sra. R</w:t>
      </w:r>
      <w:r w:rsidR="0C1C715C" w:rsidRPr="4137C5D9">
        <w:rPr>
          <w:rFonts w:ascii="Calibri Light" w:eastAsia="Calibri Light" w:hAnsi="Calibri Light" w:cs="Calibri Light"/>
          <w:sz w:val="24"/>
          <w:szCs w:val="24"/>
        </w:rPr>
        <w:t xml:space="preserve">ita também deu as boas-vindas aos novos participantes, </w:t>
      </w:r>
      <w:r w:rsidR="392C9A4A" w:rsidRPr="4137C5D9">
        <w:rPr>
          <w:rFonts w:ascii="Calibri Light" w:eastAsia="Calibri Light" w:hAnsi="Calibri Light" w:cs="Calibri Light"/>
          <w:sz w:val="24"/>
          <w:szCs w:val="24"/>
        </w:rPr>
        <w:t xml:space="preserve">Sra. </w:t>
      </w:r>
      <w:r w:rsidR="0C1C715C" w:rsidRPr="4137C5D9">
        <w:rPr>
          <w:rFonts w:ascii="Calibri Light" w:eastAsia="Calibri Light" w:hAnsi="Calibri Light" w:cs="Calibri Light"/>
          <w:sz w:val="24"/>
          <w:szCs w:val="24"/>
        </w:rPr>
        <w:t xml:space="preserve">Lúcia, </w:t>
      </w:r>
      <w:r w:rsidR="027CAEC1" w:rsidRPr="4137C5D9">
        <w:rPr>
          <w:rFonts w:ascii="Calibri Light" w:eastAsia="Calibri Light" w:hAnsi="Calibri Light" w:cs="Calibri Light"/>
          <w:sz w:val="24"/>
          <w:szCs w:val="24"/>
        </w:rPr>
        <w:t>Sr.</w:t>
      </w:r>
      <w:r w:rsidR="18F432A3" w:rsidRPr="4137C5D9">
        <w:rPr>
          <w:rFonts w:ascii="Calibri Light" w:eastAsia="Calibri Light" w:hAnsi="Calibri Light" w:cs="Calibri Light"/>
          <w:sz w:val="24"/>
          <w:szCs w:val="24"/>
        </w:rPr>
        <w:t xml:space="preserve"> </w:t>
      </w:r>
      <w:r w:rsidR="0C1C715C" w:rsidRPr="4137C5D9">
        <w:rPr>
          <w:rFonts w:ascii="Calibri Light" w:eastAsia="Calibri Light" w:hAnsi="Calibri Light" w:cs="Calibri Light"/>
          <w:sz w:val="24"/>
          <w:szCs w:val="24"/>
        </w:rPr>
        <w:t xml:space="preserve">Ricardo e </w:t>
      </w:r>
      <w:r w:rsidR="65D596FB" w:rsidRPr="4137C5D9">
        <w:rPr>
          <w:rFonts w:ascii="Calibri Light" w:eastAsia="Calibri Light" w:hAnsi="Calibri Light" w:cs="Calibri Light"/>
          <w:sz w:val="24"/>
          <w:szCs w:val="24"/>
        </w:rPr>
        <w:t xml:space="preserve">Sr. </w:t>
      </w:r>
      <w:r w:rsidR="0C1C715C" w:rsidRPr="4137C5D9">
        <w:rPr>
          <w:rFonts w:ascii="Calibri Light" w:eastAsia="Calibri Light" w:hAnsi="Calibri Light" w:cs="Calibri Light"/>
          <w:sz w:val="24"/>
          <w:szCs w:val="24"/>
        </w:rPr>
        <w:t xml:space="preserve">Marcos, expressando a esperança de que eles continuem participando das próximas reuniões. </w:t>
      </w:r>
      <w:r w:rsidR="71ADC29A" w:rsidRPr="4137C5D9">
        <w:rPr>
          <w:rFonts w:ascii="Calibri Light" w:eastAsia="Calibri Light" w:hAnsi="Calibri Light" w:cs="Calibri Light"/>
          <w:sz w:val="24"/>
          <w:szCs w:val="24"/>
        </w:rPr>
        <w:t>Nada mais havendo a tratar,</w:t>
      </w:r>
      <w:r w:rsidR="0C1C715C" w:rsidRPr="4137C5D9">
        <w:rPr>
          <w:rFonts w:ascii="Calibri Light" w:eastAsia="Calibri Light" w:hAnsi="Calibri Light" w:cs="Calibri Light"/>
          <w:sz w:val="24"/>
          <w:szCs w:val="24"/>
        </w:rPr>
        <w:t xml:space="preserve"> </w:t>
      </w:r>
      <w:r w:rsidR="10346686" w:rsidRPr="4137C5D9">
        <w:rPr>
          <w:rFonts w:ascii="Calibri Light" w:eastAsia="Calibri Light" w:hAnsi="Calibri Light" w:cs="Calibri Light"/>
          <w:sz w:val="24"/>
          <w:szCs w:val="24"/>
        </w:rPr>
        <w:t xml:space="preserve">a Sra. </w:t>
      </w:r>
      <w:r w:rsidR="0C1C715C" w:rsidRPr="4137C5D9">
        <w:rPr>
          <w:rFonts w:ascii="Calibri Light" w:eastAsia="Calibri Light" w:hAnsi="Calibri Light" w:cs="Calibri Light"/>
          <w:sz w:val="24"/>
          <w:szCs w:val="24"/>
        </w:rPr>
        <w:t>Rita agradeceu a todos e encerrou a reunião, desejando um bom dia de trabalho e destacando que aguardem as próximas comunicações do C</w:t>
      </w:r>
      <w:r w:rsidR="38FD47D9" w:rsidRPr="4137C5D9">
        <w:rPr>
          <w:rFonts w:ascii="Calibri Light" w:eastAsia="Calibri Light" w:hAnsi="Calibri Light" w:cs="Calibri Light"/>
          <w:sz w:val="24"/>
          <w:szCs w:val="24"/>
        </w:rPr>
        <w:t>ONSEGOV</w:t>
      </w:r>
      <w:r w:rsidR="0C1C715C" w:rsidRPr="4137C5D9">
        <w:rPr>
          <w:rFonts w:ascii="Calibri Light" w:eastAsia="Calibri Light" w:hAnsi="Calibri Light" w:cs="Calibri Light"/>
          <w:sz w:val="24"/>
          <w:szCs w:val="24"/>
        </w:rPr>
        <w:t>.</w:t>
      </w:r>
      <w:r w:rsidR="56ACFEDE" w:rsidRPr="4137C5D9">
        <w:rPr>
          <w:rFonts w:ascii="Calibri Light" w:eastAsia="Calibri Light" w:hAnsi="Calibri Light" w:cs="Calibri Light"/>
          <w:sz w:val="24"/>
          <w:szCs w:val="24"/>
        </w:rPr>
        <w:t xml:space="preserve"> E para constar, eu, Neide Keiko Otsuka, R.F.: 911.188.3, lavrei </w:t>
      </w:r>
      <w:proofErr w:type="gramStart"/>
      <w:r w:rsidR="56ACFEDE" w:rsidRPr="4137C5D9">
        <w:rPr>
          <w:rFonts w:ascii="Calibri Light" w:eastAsia="Calibri Light" w:hAnsi="Calibri Light" w:cs="Calibri Light"/>
          <w:sz w:val="24"/>
          <w:szCs w:val="24"/>
        </w:rPr>
        <w:t>a presente</w:t>
      </w:r>
      <w:proofErr w:type="gramEnd"/>
      <w:r w:rsidR="56ACFEDE" w:rsidRPr="4137C5D9">
        <w:rPr>
          <w:rFonts w:ascii="Calibri Light" w:eastAsia="Calibri Light" w:hAnsi="Calibri Light" w:cs="Calibri Light"/>
          <w:sz w:val="24"/>
          <w:szCs w:val="24"/>
        </w:rPr>
        <w:t xml:space="preserve"> ata.</w:t>
      </w:r>
    </w:p>
    <w:sectPr w:rsidR="3F84244C">
      <w:pgSz w:w="11906" w:h="16838"/>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451D"/>
    <w:multiLevelType w:val="multilevel"/>
    <w:tmpl w:val="720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5E7030"/>
    <w:multiLevelType w:val="multilevel"/>
    <w:tmpl w:val="5BAE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F32EAF"/>
    <w:multiLevelType w:val="multilevel"/>
    <w:tmpl w:val="6D8C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57"/>
    <w:rsid w:val="0005632E"/>
    <w:rsid w:val="000DEC70"/>
    <w:rsid w:val="001902AF"/>
    <w:rsid w:val="001E9E37"/>
    <w:rsid w:val="00224D0C"/>
    <w:rsid w:val="002E1E27"/>
    <w:rsid w:val="00311072"/>
    <w:rsid w:val="0033514D"/>
    <w:rsid w:val="00405DFC"/>
    <w:rsid w:val="004060EF"/>
    <w:rsid w:val="00420857"/>
    <w:rsid w:val="004A4D3E"/>
    <w:rsid w:val="004C2586"/>
    <w:rsid w:val="004F16D4"/>
    <w:rsid w:val="00524BB6"/>
    <w:rsid w:val="00671349"/>
    <w:rsid w:val="006A5D01"/>
    <w:rsid w:val="00713202"/>
    <w:rsid w:val="007C55D7"/>
    <w:rsid w:val="007C7FBC"/>
    <w:rsid w:val="0085338F"/>
    <w:rsid w:val="008D47CF"/>
    <w:rsid w:val="00955F1B"/>
    <w:rsid w:val="009C7F60"/>
    <w:rsid w:val="009F6AC4"/>
    <w:rsid w:val="009F7029"/>
    <w:rsid w:val="00A76C56"/>
    <w:rsid w:val="00AB796B"/>
    <w:rsid w:val="00AE26C5"/>
    <w:rsid w:val="00AE6FF6"/>
    <w:rsid w:val="00B55AC8"/>
    <w:rsid w:val="00B9A197"/>
    <w:rsid w:val="00BA29EF"/>
    <w:rsid w:val="00BD337F"/>
    <w:rsid w:val="00C44717"/>
    <w:rsid w:val="00C724DA"/>
    <w:rsid w:val="00CE5504"/>
    <w:rsid w:val="00D3BD56"/>
    <w:rsid w:val="00D57B35"/>
    <w:rsid w:val="00DC1D5C"/>
    <w:rsid w:val="00DF0F8E"/>
    <w:rsid w:val="00E339C2"/>
    <w:rsid w:val="00F1489C"/>
    <w:rsid w:val="00F1718E"/>
    <w:rsid w:val="00F36D07"/>
    <w:rsid w:val="00FA40A6"/>
    <w:rsid w:val="00FE2AB2"/>
    <w:rsid w:val="0173FD15"/>
    <w:rsid w:val="01ADB04E"/>
    <w:rsid w:val="01D58C17"/>
    <w:rsid w:val="01FA01DE"/>
    <w:rsid w:val="0231C0D9"/>
    <w:rsid w:val="027CAEC1"/>
    <w:rsid w:val="02904B6E"/>
    <w:rsid w:val="030A9960"/>
    <w:rsid w:val="03CA728C"/>
    <w:rsid w:val="04D807EB"/>
    <w:rsid w:val="04DB8623"/>
    <w:rsid w:val="04F20F5A"/>
    <w:rsid w:val="05C93DBD"/>
    <w:rsid w:val="06035798"/>
    <w:rsid w:val="0619582A"/>
    <w:rsid w:val="06BC5A03"/>
    <w:rsid w:val="06EEC552"/>
    <w:rsid w:val="071597BB"/>
    <w:rsid w:val="072AC052"/>
    <w:rsid w:val="0791158C"/>
    <w:rsid w:val="07FBBC57"/>
    <w:rsid w:val="084BBE7D"/>
    <w:rsid w:val="08694362"/>
    <w:rsid w:val="08CF9376"/>
    <w:rsid w:val="08ECFDA2"/>
    <w:rsid w:val="093BECC7"/>
    <w:rsid w:val="09FC0B1C"/>
    <w:rsid w:val="0A23AA61"/>
    <w:rsid w:val="0A307F64"/>
    <w:rsid w:val="0A47F15D"/>
    <w:rsid w:val="0ACE7382"/>
    <w:rsid w:val="0AD8C157"/>
    <w:rsid w:val="0C073438"/>
    <w:rsid w:val="0C1C715C"/>
    <w:rsid w:val="0C5F8593"/>
    <w:rsid w:val="0C6EE3A6"/>
    <w:rsid w:val="0C723169"/>
    <w:rsid w:val="0C8BA94E"/>
    <w:rsid w:val="0CBBC3D5"/>
    <w:rsid w:val="0D29A96F"/>
    <w:rsid w:val="0D2B79AE"/>
    <w:rsid w:val="0DA8F8E6"/>
    <w:rsid w:val="0E6E4B2C"/>
    <w:rsid w:val="0EB254E1"/>
    <w:rsid w:val="0F0D5EC9"/>
    <w:rsid w:val="10346686"/>
    <w:rsid w:val="10CDB39E"/>
    <w:rsid w:val="10F309AA"/>
    <w:rsid w:val="111D780D"/>
    <w:rsid w:val="113DB506"/>
    <w:rsid w:val="1251BD90"/>
    <w:rsid w:val="12A38DDD"/>
    <w:rsid w:val="12E08B3C"/>
    <w:rsid w:val="12E1C275"/>
    <w:rsid w:val="13072CCC"/>
    <w:rsid w:val="133AE3A9"/>
    <w:rsid w:val="13C4493B"/>
    <w:rsid w:val="151FDE4E"/>
    <w:rsid w:val="15368B93"/>
    <w:rsid w:val="15D4FA50"/>
    <w:rsid w:val="1717875D"/>
    <w:rsid w:val="1765FCC5"/>
    <w:rsid w:val="177E6DD5"/>
    <w:rsid w:val="178B172D"/>
    <w:rsid w:val="17AE2F30"/>
    <w:rsid w:val="17B4E410"/>
    <w:rsid w:val="17F2D1AE"/>
    <w:rsid w:val="18652E8C"/>
    <w:rsid w:val="189E636E"/>
    <w:rsid w:val="18F432A3"/>
    <w:rsid w:val="1901CD26"/>
    <w:rsid w:val="1944F68F"/>
    <w:rsid w:val="1A414CCA"/>
    <w:rsid w:val="1A46D7B3"/>
    <w:rsid w:val="1A94AE9F"/>
    <w:rsid w:val="1AEC84D2"/>
    <w:rsid w:val="1B0A0EB0"/>
    <w:rsid w:val="1B0C66E5"/>
    <w:rsid w:val="1BB0A1D1"/>
    <w:rsid w:val="1C8067AD"/>
    <w:rsid w:val="1D498AFE"/>
    <w:rsid w:val="1D519063"/>
    <w:rsid w:val="1D95457A"/>
    <w:rsid w:val="1DFAA3F7"/>
    <w:rsid w:val="1E93C2F9"/>
    <w:rsid w:val="1EDD6DD9"/>
    <w:rsid w:val="1F5AB49D"/>
    <w:rsid w:val="1FD130CC"/>
    <w:rsid w:val="20005EDE"/>
    <w:rsid w:val="201CA850"/>
    <w:rsid w:val="203F4FEC"/>
    <w:rsid w:val="2042DCE9"/>
    <w:rsid w:val="20DB8778"/>
    <w:rsid w:val="2114219C"/>
    <w:rsid w:val="2183AA45"/>
    <w:rsid w:val="218C8A37"/>
    <w:rsid w:val="218CCC82"/>
    <w:rsid w:val="21927AF3"/>
    <w:rsid w:val="22275E81"/>
    <w:rsid w:val="2248F80C"/>
    <w:rsid w:val="2286F7AC"/>
    <w:rsid w:val="22EFA931"/>
    <w:rsid w:val="22F796B7"/>
    <w:rsid w:val="2348D6F5"/>
    <w:rsid w:val="23B0DEFC"/>
    <w:rsid w:val="23D7F406"/>
    <w:rsid w:val="24888241"/>
    <w:rsid w:val="24936718"/>
    <w:rsid w:val="24A500A2"/>
    <w:rsid w:val="24BB4B07"/>
    <w:rsid w:val="2537BEA5"/>
    <w:rsid w:val="2589138A"/>
    <w:rsid w:val="25D247F9"/>
    <w:rsid w:val="26872C40"/>
    <w:rsid w:val="2708209E"/>
    <w:rsid w:val="2751EB5F"/>
    <w:rsid w:val="275B363F"/>
    <w:rsid w:val="28695BEE"/>
    <w:rsid w:val="28A898D7"/>
    <w:rsid w:val="28B5422F"/>
    <w:rsid w:val="295EEAB5"/>
    <w:rsid w:val="296F1549"/>
    <w:rsid w:val="298EBC2A"/>
    <w:rsid w:val="29DFFC76"/>
    <w:rsid w:val="2A78F0F9"/>
    <w:rsid w:val="2AA99883"/>
    <w:rsid w:val="2B1F918B"/>
    <w:rsid w:val="2B1FA57A"/>
    <w:rsid w:val="2B2A8C8B"/>
    <w:rsid w:val="2B8937D5"/>
    <w:rsid w:val="2BEE7E09"/>
    <w:rsid w:val="2C968B77"/>
    <w:rsid w:val="2C9E78FD"/>
    <w:rsid w:val="2CC6B9AE"/>
    <w:rsid w:val="2D3856FC"/>
    <w:rsid w:val="2D5FCE20"/>
    <w:rsid w:val="2E1662B1"/>
    <w:rsid w:val="2E3A495E"/>
    <w:rsid w:val="2E6582DC"/>
    <w:rsid w:val="2E802482"/>
    <w:rsid w:val="2F0F2F3B"/>
    <w:rsid w:val="2F1BD893"/>
    <w:rsid w:val="2F1FBAC6"/>
    <w:rsid w:val="2F5B293B"/>
    <w:rsid w:val="2FCE2C39"/>
    <w:rsid w:val="2FD619BF"/>
    <w:rsid w:val="301603BD"/>
    <w:rsid w:val="301BF4E3"/>
    <w:rsid w:val="30591E40"/>
    <w:rsid w:val="309B518E"/>
    <w:rsid w:val="30A4C4FD"/>
    <w:rsid w:val="314391B1"/>
    <w:rsid w:val="3169FC9A"/>
    <w:rsid w:val="317B4105"/>
    <w:rsid w:val="31ECB66B"/>
    <w:rsid w:val="32BDDD09"/>
    <w:rsid w:val="32CC395A"/>
    <w:rsid w:val="32D5BC76"/>
    <w:rsid w:val="32E3D23D"/>
    <w:rsid w:val="33423262"/>
    <w:rsid w:val="343D7789"/>
    <w:rsid w:val="344A8A72"/>
    <w:rsid w:val="347B3273"/>
    <w:rsid w:val="348843CD"/>
    <w:rsid w:val="34D4F58C"/>
    <w:rsid w:val="3575C59F"/>
    <w:rsid w:val="35842578"/>
    <w:rsid w:val="3586512A"/>
    <w:rsid w:val="35C30863"/>
    <w:rsid w:val="35F15F43"/>
    <w:rsid w:val="3630907B"/>
    <w:rsid w:val="36C88062"/>
    <w:rsid w:val="36D094C8"/>
    <w:rsid w:val="3701075A"/>
    <w:rsid w:val="3796D49A"/>
    <w:rsid w:val="37A29BEA"/>
    <w:rsid w:val="37B57B0C"/>
    <w:rsid w:val="3843B17F"/>
    <w:rsid w:val="38687C3A"/>
    <w:rsid w:val="38831217"/>
    <w:rsid w:val="38856141"/>
    <w:rsid w:val="389CD7BB"/>
    <w:rsid w:val="38B7D01D"/>
    <w:rsid w:val="38FD47D9"/>
    <w:rsid w:val="39243A89"/>
    <w:rsid w:val="392C9A4A"/>
    <w:rsid w:val="397CFC05"/>
    <w:rsid w:val="39CC6236"/>
    <w:rsid w:val="3A081143"/>
    <w:rsid w:val="3AA7A908"/>
    <w:rsid w:val="3ADBBD5C"/>
    <w:rsid w:val="3B56F184"/>
    <w:rsid w:val="3BBFC900"/>
    <w:rsid w:val="3C46C536"/>
    <w:rsid w:val="3CC27F77"/>
    <w:rsid w:val="3CCDEEAF"/>
    <w:rsid w:val="3CFEB8CB"/>
    <w:rsid w:val="3D5DDEA5"/>
    <w:rsid w:val="3D8C05C1"/>
    <w:rsid w:val="3E11F5B0"/>
    <w:rsid w:val="3E135E1E"/>
    <w:rsid w:val="3E259F47"/>
    <w:rsid w:val="3E7C5E79"/>
    <w:rsid w:val="3EB7D19C"/>
    <w:rsid w:val="3F0E2B44"/>
    <w:rsid w:val="3F7988FA"/>
    <w:rsid w:val="3F84244C"/>
    <w:rsid w:val="3FAF2E7F"/>
    <w:rsid w:val="405B456B"/>
    <w:rsid w:val="407A7148"/>
    <w:rsid w:val="40CA35B7"/>
    <w:rsid w:val="4137C5D9"/>
    <w:rsid w:val="413D22D8"/>
    <w:rsid w:val="41730607"/>
    <w:rsid w:val="41C8E429"/>
    <w:rsid w:val="41D68ACA"/>
    <w:rsid w:val="4262A880"/>
    <w:rsid w:val="428642EC"/>
    <w:rsid w:val="428E4E47"/>
    <w:rsid w:val="42CF17E3"/>
    <w:rsid w:val="42D94F0C"/>
    <w:rsid w:val="431BF0C5"/>
    <w:rsid w:val="43381E28"/>
    <w:rsid w:val="43877410"/>
    <w:rsid w:val="43B77F1C"/>
    <w:rsid w:val="43FE78E1"/>
    <w:rsid w:val="4406B5EF"/>
    <w:rsid w:val="440FB3B8"/>
    <w:rsid w:val="448A8D28"/>
    <w:rsid w:val="45528E09"/>
    <w:rsid w:val="4609E6A7"/>
    <w:rsid w:val="467DFB8A"/>
    <w:rsid w:val="46B8352E"/>
    <w:rsid w:val="46F593BA"/>
    <w:rsid w:val="46F90A99"/>
    <w:rsid w:val="478C04DB"/>
    <w:rsid w:val="47B0CFCA"/>
    <w:rsid w:val="47C22DEA"/>
    <w:rsid w:val="47F74F6E"/>
    <w:rsid w:val="4810B439"/>
    <w:rsid w:val="484AF770"/>
    <w:rsid w:val="485BA649"/>
    <w:rsid w:val="488AF03F"/>
    <w:rsid w:val="48ECD68E"/>
    <w:rsid w:val="4A30AB5B"/>
    <w:rsid w:val="4AD2F3C8"/>
    <w:rsid w:val="4ADB58B8"/>
    <w:rsid w:val="4B34F24B"/>
    <w:rsid w:val="4B59F0CE"/>
    <w:rsid w:val="4C200DEF"/>
    <w:rsid w:val="4D233B83"/>
    <w:rsid w:val="4D729B2E"/>
    <w:rsid w:val="4D86390A"/>
    <w:rsid w:val="4D89368F"/>
    <w:rsid w:val="4ECF3AD0"/>
    <w:rsid w:val="4F463C72"/>
    <w:rsid w:val="4FBEAAC0"/>
    <w:rsid w:val="4FCD482D"/>
    <w:rsid w:val="500D6FAF"/>
    <w:rsid w:val="502C216F"/>
    <w:rsid w:val="5040B32C"/>
    <w:rsid w:val="50533B96"/>
    <w:rsid w:val="51328170"/>
    <w:rsid w:val="514A9A3C"/>
    <w:rsid w:val="516760AC"/>
    <w:rsid w:val="51691030"/>
    <w:rsid w:val="5185706D"/>
    <w:rsid w:val="524C8C29"/>
    <w:rsid w:val="52C3A54C"/>
    <w:rsid w:val="533A0215"/>
    <w:rsid w:val="535366E0"/>
    <w:rsid w:val="54823AFE"/>
    <w:rsid w:val="563C8153"/>
    <w:rsid w:val="566899CF"/>
    <w:rsid w:val="5692F528"/>
    <w:rsid w:val="56ACFEDE"/>
    <w:rsid w:val="57760DC9"/>
    <w:rsid w:val="5778F034"/>
    <w:rsid w:val="5796379F"/>
    <w:rsid w:val="57BDAB53"/>
    <w:rsid w:val="57C9BCA5"/>
    <w:rsid w:val="57D851B4"/>
    <w:rsid w:val="58744E21"/>
    <w:rsid w:val="59CA95EA"/>
    <w:rsid w:val="5A134149"/>
    <w:rsid w:val="5A311027"/>
    <w:rsid w:val="5AC54679"/>
    <w:rsid w:val="5B177F00"/>
    <w:rsid w:val="5B4D3DEE"/>
    <w:rsid w:val="5B9375EC"/>
    <w:rsid w:val="5BC7D786"/>
    <w:rsid w:val="5C0B57E4"/>
    <w:rsid w:val="5C594C39"/>
    <w:rsid w:val="5C84056B"/>
    <w:rsid w:val="5C8859A8"/>
    <w:rsid w:val="5C99E440"/>
    <w:rsid w:val="5CB517FD"/>
    <w:rsid w:val="5CE90E4F"/>
    <w:rsid w:val="5D38E77A"/>
    <w:rsid w:val="5D8396FA"/>
    <w:rsid w:val="5D951408"/>
    <w:rsid w:val="5E0B6C0C"/>
    <w:rsid w:val="5E2B9F04"/>
    <w:rsid w:val="5E3AD1E3"/>
    <w:rsid w:val="5E456CB5"/>
    <w:rsid w:val="5EC09315"/>
    <w:rsid w:val="5EC8963D"/>
    <w:rsid w:val="5F1FC75E"/>
    <w:rsid w:val="5F2CB633"/>
    <w:rsid w:val="5F56EEB1"/>
    <w:rsid w:val="5FB5B1E0"/>
    <w:rsid w:val="6039D76E"/>
    <w:rsid w:val="603A26F6"/>
    <w:rsid w:val="60C66FAD"/>
    <w:rsid w:val="61518241"/>
    <w:rsid w:val="6168AB8C"/>
    <w:rsid w:val="6177C31E"/>
    <w:rsid w:val="6271EE48"/>
    <w:rsid w:val="628EF014"/>
    <w:rsid w:val="62B9F0B2"/>
    <w:rsid w:val="62E29816"/>
    <w:rsid w:val="63047BED"/>
    <w:rsid w:val="634919B5"/>
    <w:rsid w:val="63F59EF1"/>
    <w:rsid w:val="641A9AB5"/>
    <w:rsid w:val="645F60C2"/>
    <w:rsid w:val="64892303"/>
    <w:rsid w:val="64A04C4E"/>
    <w:rsid w:val="64C6F597"/>
    <w:rsid w:val="65095274"/>
    <w:rsid w:val="650D4891"/>
    <w:rsid w:val="657846F5"/>
    <w:rsid w:val="65D596FB"/>
    <w:rsid w:val="6736E95B"/>
    <w:rsid w:val="67626137"/>
    <w:rsid w:val="67769F68"/>
    <w:rsid w:val="67ED0ED7"/>
    <w:rsid w:val="68B6510D"/>
    <w:rsid w:val="69562DA4"/>
    <w:rsid w:val="69D4CC56"/>
    <w:rsid w:val="6AA7252A"/>
    <w:rsid w:val="6AD91D53"/>
    <w:rsid w:val="6B0F8DD2"/>
    <w:rsid w:val="6C04B351"/>
    <w:rsid w:val="6C0E366D"/>
    <w:rsid w:val="6C6FC56F"/>
    <w:rsid w:val="6CC6929A"/>
    <w:rsid w:val="6CDBE397"/>
    <w:rsid w:val="6CF4A0B9"/>
    <w:rsid w:val="6D44C895"/>
    <w:rsid w:val="6DB4146C"/>
    <w:rsid w:val="6DD1A2BB"/>
    <w:rsid w:val="6EAC3D51"/>
    <w:rsid w:val="6EB42AD7"/>
    <w:rsid w:val="6EC46C0A"/>
    <w:rsid w:val="6EDC0EC6"/>
    <w:rsid w:val="6F06CF2F"/>
    <w:rsid w:val="6F0A9FDF"/>
    <w:rsid w:val="6F599E08"/>
    <w:rsid w:val="6F789CE3"/>
    <w:rsid w:val="6FE0C310"/>
    <w:rsid w:val="7031BAF6"/>
    <w:rsid w:val="705CBFE2"/>
    <w:rsid w:val="707053F5"/>
    <w:rsid w:val="7174A4F2"/>
    <w:rsid w:val="717ED458"/>
    <w:rsid w:val="71ADC29A"/>
    <w:rsid w:val="71AEBC8F"/>
    <w:rsid w:val="71B49727"/>
    <w:rsid w:val="71CD8B57"/>
    <w:rsid w:val="724240A1"/>
    <w:rsid w:val="725D109B"/>
    <w:rsid w:val="72A513DE"/>
    <w:rsid w:val="72A84860"/>
    <w:rsid w:val="7311583F"/>
    <w:rsid w:val="73255AFA"/>
    <w:rsid w:val="740A2D1D"/>
    <w:rsid w:val="74C0F9E8"/>
    <w:rsid w:val="757615E4"/>
    <w:rsid w:val="7579E163"/>
    <w:rsid w:val="75841B6E"/>
    <w:rsid w:val="761CA905"/>
    <w:rsid w:val="772D8120"/>
    <w:rsid w:val="773228A6"/>
    <w:rsid w:val="77AF3D51"/>
    <w:rsid w:val="787FCFBE"/>
    <w:rsid w:val="78851385"/>
    <w:rsid w:val="79156494"/>
    <w:rsid w:val="7919C3A3"/>
    <w:rsid w:val="79B9FB64"/>
    <w:rsid w:val="7A7BD7D3"/>
    <w:rsid w:val="7AFCDAD8"/>
    <w:rsid w:val="7B1612EB"/>
    <w:rsid w:val="7B226AF4"/>
    <w:rsid w:val="7B42D067"/>
    <w:rsid w:val="7B559ED5"/>
    <w:rsid w:val="7B55CBC5"/>
    <w:rsid w:val="7B92ADDF"/>
    <w:rsid w:val="7BE922E7"/>
    <w:rsid w:val="7C542018"/>
    <w:rsid w:val="7C560E62"/>
    <w:rsid w:val="7C6920DC"/>
    <w:rsid w:val="7C77C010"/>
    <w:rsid w:val="7CC8E46D"/>
    <w:rsid w:val="7CDEA0C8"/>
    <w:rsid w:val="7CE9872D"/>
    <w:rsid w:val="7D8591AD"/>
    <w:rsid w:val="7E276EA1"/>
    <w:rsid w:val="7E3EC8AC"/>
    <w:rsid w:val="7E47FBC1"/>
    <w:rsid w:val="7E997432"/>
    <w:rsid w:val="7EB8F973"/>
    <w:rsid w:val="7F002A9C"/>
    <w:rsid w:val="7F1F5679"/>
    <w:rsid w:val="7F5CA6D9"/>
    <w:rsid w:val="7F8BC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A40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tesuperior-zdoformulrio">
    <w:name w:val="HTML Top of Form"/>
    <w:basedOn w:val="Normal"/>
    <w:next w:val="Normal"/>
    <w:link w:val="Partesuperior-zdoformulrioChar"/>
    <w:hidden/>
    <w:uiPriority w:val="99"/>
    <w:semiHidden/>
    <w:unhideWhenUsed/>
    <w:rsid w:val="00AE26C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E26C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E26C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E26C5"/>
    <w:rPr>
      <w:rFonts w:ascii="Arial" w:eastAsia="Times New Roman" w:hAnsi="Arial" w:cs="Arial"/>
      <w:vanish/>
      <w:sz w:val="16"/>
      <w:szCs w:val="16"/>
      <w:lang w:eastAsia="pt-BR"/>
    </w:rPr>
  </w:style>
  <w:style w:type="character" w:customStyle="1" w:styleId="normaltextrun">
    <w:name w:val="normaltextrun"/>
    <w:basedOn w:val="Fontepargpadro"/>
    <w:rsid w:val="00D57B35"/>
  </w:style>
  <w:style w:type="paragraph" w:customStyle="1" w:styleId="paragraph">
    <w:name w:val="paragraph"/>
    <w:basedOn w:val="Normal"/>
    <w:rsid w:val="00D57B35"/>
    <w:pPr>
      <w:suppressAutoHyphens/>
      <w:spacing w:before="280" w:after="280" w:line="240" w:lineRule="auto"/>
      <w:textAlignment w:val="baseline"/>
    </w:pPr>
    <w:rPr>
      <w:rFonts w:ascii="Times New Roman" w:eastAsia="Times New Roman" w:hAnsi="Times New Roman" w:cs="Times New Roman"/>
      <w:kern w:val="2"/>
      <w:sz w:val="24"/>
      <w:szCs w:val="24"/>
      <w:lang w:eastAsia="pt-BR" w:bidi="hi-IN"/>
    </w:rPr>
  </w:style>
  <w:style w:type="character" w:styleId="Hyperlink">
    <w:name w:val="Hyperlink"/>
    <w:basedOn w:val="Fontepargpadro"/>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A40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tesuperior-zdoformulrio">
    <w:name w:val="HTML Top of Form"/>
    <w:basedOn w:val="Normal"/>
    <w:next w:val="Normal"/>
    <w:link w:val="Partesuperior-zdoformulrioChar"/>
    <w:hidden/>
    <w:uiPriority w:val="99"/>
    <w:semiHidden/>
    <w:unhideWhenUsed/>
    <w:rsid w:val="00AE26C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E26C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E26C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E26C5"/>
    <w:rPr>
      <w:rFonts w:ascii="Arial" w:eastAsia="Times New Roman" w:hAnsi="Arial" w:cs="Arial"/>
      <w:vanish/>
      <w:sz w:val="16"/>
      <w:szCs w:val="16"/>
      <w:lang w:eastAsia="pt-BR"/>
    </w:rPr>
  </w:style>
  <w:style w:type="character" w:customStyle="1" w:styleId="normaltextrun">
    <w:name w:val="normaltextrun"/>
    <w:basedOn w:val="Fontepargpadro"/>
    <w:rsid w:val="00D57B35"/>
  </w:style>
  <w:style w:type="paragraph" w:customStyle="1" w:styleId="paragraph">
    <w:name w:val="paragraph"/>
    <w:basedOn w:val="Normal"/>
    <w:rsid w:val="00D57B35"/>
    <w:pPr>
      <w:suppressAutoHyphens/>
      <w:spacing w:before="280" w:after="280" w:line="240" w:lineRule="auto"/>
      <w:textAlignment w:val="baseline"/>
    </w:pPr>
    <w:rPr>
      <w:rFonts w:ascii="Times New Roman" w:eastAsia="Times New Roman" w:hAnsi="Times New Roman" w:cs="Times New Roman"/>
      <w:kern w:val="2"/>
      <w:sz w:val="24"/>
      <w:szCs w:val="24"/>
      <w:lang w:eastAsia="pt-BR" w:bidi="hi-IN"/>
    </w:rPr>
  </w:style>
  <w:style w:type="character" w:styleId="Hyperlink">
    <w:name w:val="Hyperlink"/>
    <w:basedOn w:val="Fontepargpadr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458">
      <w:bodyDiv w:val="1"/>
      <w:marLeft w:val="0"/>
      <w:marRight w:val="0"/>
      <w:marTop w:val="0"/>
      <w:marBottom w:val="0"/>
      <w:divBdr>
        <w:top w:val="none" w:sz="0" w:space="0" w:color="auto"/>
        <w:left w:val="none" w:sz="0" w:space="0" w:color="auto"/>
        <w:bottom w:val="none" w:sz="0" w:space="0" w:color="auto"/>
        <w:right w:val="none" w:sz="0" w:space="0" w:color="auto"/>
      </w:divBdr>
    </w:div>
    <w:div w:id="739450804">
      <w:bodyDiv w:val="1"/>
      <w:marLeft w:val="0"/>
      <w:marRight w:val="0"/>
      <w:marTop w:val="0"/>
      <w:marBottom w:val="0"/>
      <w:divBdr>
        <w:top w:val="none" w:sz="0" w:space="0" w:color="auto"/>
        <w:left w:val="none" w:sz="0" w:space="0" w:color="auto"/>
        <w:bottom w:val="none" w:sz="0" w:space="0" w:color="auto"/>
        <w:right w:val="none" w:sz="0" w:space="0" w:color="auto"/>
      </w:divBdr>
    </w:div>
    <w:div w:id="842431214">
      <w:bodyDiv w:val="1"/>
      <w:marLeft w:val="0"/>
      <w:marRight w:val="0"/>
      <w:marTop w:val="0"/>
      <w:marBottom w:val="0"/>
      <w:divBdr>
        <w:top w:val="none" w:sz="0" w:space="0" w:color="auto"/>
        <w:left w:val="none" w:sz="0" w:space="0" w:color="auto"/>
        <w:bottom w:val="none" w:sz="0" w:space="0" w:color="auto"/>
        <w:right w:val="none" w:sz="0" w:space="0" w:color="auto"/>
      </w:divBdr>
    </w:div>
    <w:div w:id="986517288">
      <w:bodyDiv w:val="1"/>
      <w:marLeft w:val="0"/>
      <w:marRight w:val="0"/>
      <w:marTop w:val="0"/>
      <w:marBottom w:val="0"/>
      <w:divBdr>
        <w:top w:val="none" w:sz="0" w:space="0" w:color="auto"/>
        <w:left w:val="none" w:sz="0" w:space="0" w:color="auto"/>
        <w:bottom w:val="none" w:sz="0" w:space="0" w:color="auto"/>
        <w:right w:val="none" w:sz="0" w:space="0" w:color="auto"/>
      </w:divBdr>
    </w:div>
    <w:div w:id="1047679102">
      <w:bodyDiv w:val="1"/>
      <w:marLeft w:val="0"/>
      <w:marRight w:val="0"/>
      <w:marTop w:val="0"/>
      <w:marBottom w:val="0"/>
      <w:divBdr>
        <w:top w:val="none" w:sz="0" w:space="0" w:color="auto"/>
        <w:left w:val="none" w:sz="0" w:space="0" w:color="auto"/>
        <w:bottom w:val="none" w:sz="0" w:space="0" w:color="auto"/>
        <w:right w:val="none" w:sz="0" w:space="0" w:color="auto"/>
      </w:divBdr>
    </w:div>
    <w:div w:id="1343240103">
      <w:bodyDiv w:val="1"/>
      <w:marLeft w:val="0"/>
      <w:marRight w:val="0"/>
      <w:marTop w:val="0"/>
      <w:marBottom w:val="0"/>
      <w:divBdr>
        <w:top w:val="none" w:sz="0" w:space="0" w:color="auto"/>
        <w:left w:val="none" w:sz="0" w:space="0" w:color="auto"/>
        <w:bottom w:val="none" w:sz="0" w:space="0" w:color="auto"/>
        <w:right w:val="none" w:sz="0" w:space="0" w:color="auto"/>
      </w:divBdr>
    </w:div>
    <w:div w:id="1638022365">
      <w:bodyDiv w:val="1"/>
      <w:marLeft w:val="0"/>
      <w:marRight w:val="0"/>
      <w:marTop w:val="0"/>
      <w:marBottom w:val="0"/>
      <w:divBdr>
        <w:top w:val="none" w:sz="0" w:space="0" w:color="auto"/>
        <w:left w:val="none" w:sz="0" w:space="0" w:color="auto"/>
        <w:bottom w:val="none" w:sz="0" w:space="0" w:color="auto"/>
        <w:right w:val="none" w:sz="0" w:space="0" w:color="auto"/>
      </w:divBdr>
    </w:div>
    <w:div w:id="1751271706">
      <w:bodyDiv w:val="1"/>
      <w:marLeft w:val="0"/>
      <w:marRight w:val="0"/>
      <w:marTop w:val="0"/>
      <w:marBottom w:val="0"/>
      <w:divBdr>
        <w:top w:val="none" w:sz="0" w:space="0" w:color="auto"/>
        <w:left w:val="none" w:sz="0" w:space="0" w:color="auto"/>
        <w:bottom w:val="none" w:sz="0" w:space="0" w:color="auto"/>
        <w:right w:val="none" w:sz="0" w:space="0" w:color="auto"/>
      </w:divBdr>
    </w:div>
    <w:div w:id="1783918603">
      <w:bodyDiv w:val="1"/>
      <w:marLeft w:val="0"/>
      <w:marRight w:val="0"/>
      <w:marTop w:val="0"/>
      <w:marBottom w:val="0"/>
      <w:divBdr>
        <w:top w:val="none" w:sz="0" w:space="0" w:color="auto"/>
        <w:left w:val="none" w:sz="0" w:space="0" w:color="auto"/>
        <w:bottom w:val="none" w:sz="0" w:space="0" w:color="auto"/>
        <w:right w:val="none" w:sz="0" w:space="0" w:color="auto"/>
      </w:divBdr>
    </w:div>
    <w:div w:id="1826625822">
      <w:bodyDiv w:val="1"/>
      <w:marLeft w:val="0"/>
      <w:marRight w:val="0"/>
      <w:marTop w:val="0"/>
      <w:marBottom w:val="0"/>
      <w:divBdr>
        <w:top w:val="none" w:sz="0" w:space="0" w:color="auto"/>
        <w:left w:val="none" w:sz="0" w:space="0" w:color="auto"/>
        <w:bottom w:val="none" w:sz="0" w:space="0" w:color="auto"/>
        <w:right w:val="none" w:sz="0" w:space="0" w:color="auto"/>
      </w:divBdr>
      <w:divsChild>
        <w:div w:id="3896404">
          <w:marLeft w:val="0"/>
          <w:marRight w:val="0"/>
          <w:marTop w:val="0"/>
          <w:marBottom w:val="0"/>
          <w:divBdr>
            <w:top w:val="none" w:sz="0" w:space="0" w:color="auto"/>
            <w:left w:val="none" w:sz="0" w:space="0" w:color="auto"/>
            <w:bottom w:val="none" w:sz="0" w:space="0" w:color="auto"/>
            <w:right w:val="none" w:sz="0" w:space="0" w:color="auto"/>
          </w:divBdr>
          <w:divsChild>
            <w:div w:id="1691757277">
              <w:marLeft w:val="0"/>
              <w:marRight w:val="0"/>
              <w:marTop w:val="0"/>
              <w:marBottom w:val="0"/>
              <w:divBdr>
                <w:top w:val="single" w:sz="2" w:space="0" w:color="D9D9E3"/>
                <w:left w:val="single" w:sz="2" w:space="0" w:color="D9D9E3"/>
                <w:bottom w:val="single" w:sz="2" w:space="0" w:color="D9D9E3"/>
                <w:right w:val="single" w:sz="2" w:space="0" w:color="D9D9E3"/>
              </w:divBdr>
              <w:divsChild>
                <w:div w:id="1858885227">
                  <w:marLeft w:val="0"/>
                  <w:marRight w:val="0"/>
                  <w:marTop w:val="0"/>
                  <w:marBottom w:val="0"/>
                  <w:divBdr>
                    <w:top w:val="single" w:sz="2" w:space="0" w:color="D9D9E3"/>
                    <w:left w:val="single" w:sz="2" w:space="0" w:color="D9D9E3"/>
                    <w:bottom w:val="single" w:sz="2" w:space="0" w:color="D9D9E3"/>
                    <w:right w:val="single" w:sz="2" w:space="0" w:color="D9D9E3"/>
                  </w:divBdr>
                  <w:divsChild>
                    <w:div w:id="724259138">
                      <w:marLeft w:val="0"/>
                      <w:marRight w:val="0"/>
                      <w:marTop w:val="0"/>
                      <w:marBottom w:val="0"/>
                      <w:divBdr>
                        <w:top w:val="single" w:sz="2" w:space="0" w:color="D9D9E3"/>
                        <w:left w:val="single" w:sz="2" w:space="0" w:color="D9D9E3"/>
                        <w:bottom w:val="single" w:sz="2" w:space="0" w:color="D9D9E3"/>
                        <w:right w:val="single" w:sz="2" w:space="0" w:color="D9D9E3"/>
                      </w:divBdr>
                      <w:divsChild>
                        <w:div w:id="1979341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8811779">
          <w:marLeft w:val="0"/>
          <w:marRight w:val="0"/>
          <w:marTop w:val="0"/>
          <w:marBottom w:val="0"/>
          <w:divBdr>
            <w:top w:val="single" w:sz="2" w:space="0" w:color="D9D9E3"/>
            <w:left w:val="single" w:sz="2" w:space="0" w:color="D9D9E3"/>
            <w:bottom w:val="single" w:sz="2" w:space="0" w:color="D9D9E3"/>
            <w:right w:val="single" w:sz="2" w:space="0" w:color="D9D9E3"/>
          </w:divBdr>
          <w:divsChild>
            <w:div w:id="1111123817">
              <w:marLeft w:val="0"/>
              <w:marRight w:val="0"/>
              <w:marTop w:val="0"/>
              <w:marBottom w:val="0"/>
              <w:divBdr>
                <w:top w:val="single" w:sz="2" w:space="0" w:color="D9D9E3"/>
                <w:left w:val="single" w:sz="2" w:space="0" w:color="D9D9E3"/>
                <w:bottom w:val="single" w:sz="2" w:space="0" w:color="D9D9E3"/>
                <w:right w:val="single" w:sz="2" w:space="0" w:color="D9D9E3"/>
              </w:divBdr>
              <w:divsChild>
                <w:div w:id="1355305865">
                  <w:marLeft w:val="0"/>
                  <w:marRight w:val="0"/>
                  <w:marTop w:val="0"/>
                  <w:marBottom w:val="0"/>
                  <w:divBdr>
                    <w:top w:val="single" w:sz="2" w:space="0" w:color="D9D9E3"/>
                    <w:left w:val="single" w:sz="2" w:space="0" w:color="D9D9E3"/>
                    <w:bottom w:val="single" w:sz="2" w:space="0" w:color="D9D9E3"/>
                    <w:right w:val="single" w:sz="2" w:space="0" w:color="D9D9E3"/>
                  </w:divBdr>
                  <w:divsChild>
                    <w:div w:id="1726828578">
                      <w:marLeft w:val="0"/>
                      <w:marRight w:val="0"/>
                      <w:marTop w:val="0"/>
                      <w:marBottom w:val="0"/>
                      <w:divBdr>
                        <w:top w:val="single" w:sz="2" w:space="0" w:color="D9D9E3"/>
                        <w:left w:val="single" w:sz="2" w:space="0" w:color="D9D9E3"/>
                        <w:bottom w:val="single" w:sz="2" w:space="0" w:color="D9D9E3"/>
                        <w:right w:val="single" w:sz="2" w:space="0" w:color="D9D9E3"/>
                      </w:divBdr>
                      <w:divsChild>
                        <w:div w:id="1922987946">
                          <w:marLeft w:val="0"/>
                          <w:marRight w:val="0"/>
                          <w:marTop w:val="0"/>
                          <w:marBottom w:val="0"/>
                          <w:divBdr>
                            <w:top w:val="single" w:sz="2" w:space="0" w:color="auto"/>
                            <w:left w:val="single" w:sz="2" w:space="0" w:color="auto"/>
                            <w:bottom w:val="single" w:sz="6" w:space="0" w:color="auto"/>
                            <w:right w:val="single" w:sz="2" w:space="0" w:color="auto"/>
                          </w:divBdr>
                          <w:divsChild>
                            <w:div w:id="1530680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92917">
                                  <w:marLeft w:val="0"/>
                                  <w:marRight w:val="0"/>
                                  <w:marTop w:val="0"/>
                                  <w:marBottom w:val="0"/>
                                  <w:divBdr>
                                    <w:top w:val="single" w:sz="2" w:space="0" w:color="D9D9E3"/>
                                    <w:left w:val="single" w:sz="2" w:space="0" w:color="D9D9E3"/>
                                    <w:bottom w:val="single" w:sz="2" w:space="0" w:color="D9D9E3"/>
                                    <w:right w:val="single" w:sz="2" w:space="0" w:color="D9D9E3"/>
                                  </w:divBdr>
                                  <w:divsChild>
                                    <w:div w:id="318464657">
                                      <w:marLeft w:val="0"/>
                                      <w:marRight w:val="0"/>
                                      <w:marTop w:val="0"/>
                                      <w:marBottom w:val="0"/>
                                      <w:divBdr>
                                        <w:top w:val="single" w:sz="2" w:space="0" w:color="D9D9E3"/>
                                        <w:left w:val="single" w:sz="2" w:space="0" w:color="D9D9E3"/>
                                        <w:bottom w:val="single" w:sz="2" w:space="0" w:color="D9D9E3"/>
                                        <w:right w:val="single" w:sz="2" w:space="0" w:color="D9D9E3"/>
                                      </w:divBdr>
                                      <w:divsChild>
                                        <w:div w:id="254939651">
                                          <w:marLeft w:val="0"/>
                                          <w:marRight w:val="0"/>
                                          <w:marTop w:val="0"/>
                                          <w:marBottom w:val="0"/>
                                          <w:divBdr>
                                            <w:top w:val="single" w:sz="2" w:space="0" w:color="D9D9E3"/>
                                            <w:left w:val="single" w:sz="2" w:space="0" w:color="D9D9E3"/>
                                            <w:bottom w:val="single" w:sz="2" w:space="0" w:color="D9D9E3"/>
                                            <w:right w:val="single" w:sz="2" w:space="0" w:color="D9D9E3"/>
                                          </w:divBdr>
                                          <w:divsChild>
                                            <w:div w:id="1467966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75207554">
      <w:bodyDiv w:val="1"/>
      <w:marLeft w:val="0"/>
      <w:marRight w:val="0"/>
      <w:marTop w:val="0"/>
      <w:marBottom w:val="0"/>
      <w:divBdr>
        <w:top w:val="none" w:sz="0" w:space="0" w:color="auto"/>
        <w:left w:val="none" w:sz="0" w:space="0" w:color="auto"/>
        <w:bottom w:val="none" w:sz="0" w:space="0" w:color="auto"/>
        <w:right w:val="none" w:sz="0" w:space="0" w:color="auto"/>
      </w:divBdr>
      <w:divsChild>
        <w:div w:id="1463158254">
          <w:marLeft w:val="0"/>
          <w:marRight w:val="0"/>
          <w:marTop w:val="0"/>
          <w:marBottom w:val="0"/>
          <w:divBdr>
            <w:top w:val="none" w:sz="0" w:space="0" w:color="auto"/>
            <w:left w:val="none" w:sz="0" w:space="0" w:color="auto"/>
            <w:bottom w:val="none" w:sz="0" w:space="0" w:color="auto"/>
            <w:right w:val="none" w:sz="0" w:space="0" w:color="auto"/>
          </w:divBdr>
          <w:divsChild>
            <w:div w:id="446968397">
              <w:marLeft w:val="0"/>
              <w:marRight w:val="0"/>
              <w:marTop w:val="0"/>
              <w:marBottom w:val="0"/>
              <w:divBdr>
                <w:top w:val="single" w:sz="2" w:space="0" w:color="D9D9E3"/>
                <w:left w:val="single" w:sz="2" w:space="0" w:color="D9D9E3"/>
                <w:bottom w:val="single" w:sz="2" w:space="0" w:color="D9D9E3"/>
                <w:right w:val="single" w:sz="2" w:space="0" w:color="D9D9E3"/>
              </w:divBdr>
              <w:divsChild>
                <w:div w:id="1259675874">
                  <w:marLeft w:val="0"/>
                  <w:marRight w:val="0"/>
                  <w:marTop w:val="0"/>
                  <w:marBottom w:val="0"/>
                  <w:divBdr>
                    <w:top w:val="single" w:sz="2" w:space="0" w:color="D9D9E3"/>
                    <w:left w:val="single" w:sz="2" w:space="0" w:color="D9D9E3"/>
                    <w:bottom w:val="single" w:sz="2" w:space="0" w:color="D9D9E3"/>
                    <w:right w:val="single" w:sz="2" w:space="0" w:color="D9D9E3"/>
                  </w:divBdr>
                  <w:divsChild>
                    <w:div w:id="773669461">
                      <w:marLeft w:val="0"/>
                      <w:marRight w:val="0"/>
                      <w:marTop w:val="0"/>
                      <w:marBottom w:val="0"/>
                      <w:divBdr>
                        <w:top w:val="single" w:sz="2" w:space="0" w:color="D9D9E3"/>
                        <w:left w:val="single" w:sz="2" w:space="0" w:color="D9D9E3"/>
                        <w:bottom w:val="single" w:sz="2" w:space="0" w:color="D9D9E3"/>
                        <w:right w:val="single" w:sz="2" w:space="0" w:color="D9D9E3"/>
                      </w:divBdr>
                      <w:divsChild>
                        <w:div w:id="1880051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4029991">
          <w:marLeft w:val="0"/>
          <w:marRight w:val="0"/>
          <w:marTop w:val="0"/>
          <w:marBottom w:val="0"/>
          <w:divBdr>
            <w:top w:val="single" w:sz="2" w:space="0" w:color="D9D9E3"/>
            <w:left w:val="single" w:sz="2" w:space="0" w:color="D9D9E3"/>
            <w:bottom w:val="single" w:sz="2" w:space="0" w:color="D9D9E3"/>
            <w:right w:val="single" w:sz="2" w:space="0" w:color="D9D9E3"/>
          </w:divBdr>
          <w:divsChild>
            <w:div w:id="908418827">
              <w:marLeft w:val="0"/>
              <w:marRight w:val="0"/>
              <w:marTop w:val="0"/>
              <w:marBottom w:val="0"/>
              <w:divBdr>
                <w:top w:val="single" w:sz="2" w:space="0" w:color="D9D9E3"/>
                <w:left w:val="single" w:sz="2" w:space="0" w:color="D9D9E3"/>
                <w:bottom w:val="single" w:sz="2" w:space="0" w:color="D9D9E3"/>
                <w:right w:val="single" w:sz="2" w:space="0" w:color="D9D9E3"/>
              </w:divBdr>
              <w:divsChild>
                <w:div w:id="384842154">
                  <w:marLeft w:val="0"/>
                  <w:marRight w:val="0"/>
                  <w:marTop w:val="0"/>
                  <w:marBottom w:val="0"/>
                  <w:divBdr>
                    <w:top w:val="single" w:sz="2" w:space="0" w:color="D9D9E3"/>
                    <w:left w:val="single" w:sz="2" w:space="0" w:color="D9D9E3"/>
                    <w:bottom w:val="single" w:sz="2" w:space="0" w:color="D9D9E3"/>
                    <w:right w:val="single" w:sz="2" w:space="0" w:color="D9D9E3"/>
                  </w:divBdr>
                  <w:divsChild>
                    <w:div w:id="530996268">
                      <w:marLeft w:val="0"/>
                      <w:marRight w:val="0"/>
                      <w:marTop w:val="0"/>
                      <w:marBottom w:val="0"/>
                      <w:divBdr>
                        <w:top w:val="single" w:sz="2" w:space="0" w:color="D9D9E3"/>
                        <w:left w:val="single" w:sz="2" w:space="0" w:color="D9D9E3"/>
                        <w:bottom w:val="single" w:sz="2" w:space="0" w:color="D9D9E3"/>
                        <w:right w:val="single" w:sz="2" w:space="0" w:color="D9D9E3"/>
                      </w:divBdr>
                      <w:divsChild>
                        <w:div w:id="1860511888">
                          <w:marLeft w:val="0"/>
                          <w:marRight w:val="0"/>
                          <w:marTop w:val="0"/>
                          <w:marBottom w:val="0"/>
                          <w:divBdr>
                            <w:top w:val="single" w:sz="2" w:space="0" w:color="auto"/>
                            <w:left w:val="single" w:sz="2" w:space="0" w:color="auto"/>
                            <w:bottom w:val="single" w:sz="6" w:space="0" w:color="auto"/>
                            <w:right w:val="single" w:sz="2" w:space="0" w:color="auto"/>
                          </w:divBdr>
                          <w:divsChild>
                            <w:div w:id="5948708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665519">
                                  <w:marLeft w:val="0"/>
                                  <w:marRight w:val="0"/>
                                  <w:marTop w:val="0"/>
                                  <w:marBottom w:val="0"/>
                                  <w:divBdr>
                                    <w:top w:val="single" w:sz="2" w:space="0" w:color="D9D9E3"/>
                                    <w:left w:val="single" w:sz="2" w:space="0" w:color="D9D9E3"/>
                                    <w:bottom w:val="single" w:sz="2" w:space="0" w:color="D9D9E3"/>
                                    <w:right w:val="single" w:sz="2" w:space="0" w:color="D9D9E3"/>
                                  </w:divBdr>
                                  <w:divsChild>
                                    <w:div w:id="345406773">
                                      <w:marLeft w:val="0"/>
                                      <w:marRight w:val="0"/>
                                      <w:marTop w:val="0"/>
                                      <w:marBottom w:val="0"/>
                                      <w:divBdr>
                                        <w:top w:val="single" w:sz="2" w:space="0" w:color="D9D9E3"/>
                                        <w:left w:val="single" w:sz="2" w:space="0" w:color="D9D9E3"/>
                                        <w:bottom w:val="single" w:sz="2" w:space="0" w:color="D9D9E3"/>
                                        <w:right w:val="single" w:sz="2" w:space="0" w:color="D9D9E3"/>
                                      </w:divBdr>
                                      <w:divsChild>
                                        <w:div w:id="282661853">
                                          <w:marLeft w:val="0"/>
                                          <w:marRight w:val="0"/>
                                          <w:marTop w:val="0"/>
                                          <w:marBottom w:val="0"/>
                                          <w:divBdr>
                                            <w:top w:val="single" w:sz="2" w:space="0" w:color="D9D9E3"/>
                                            <w:left w:val="single" w:sz="2" w:space="0" w:color="D9D9E3"/>
                                            <w:bottom w:val="single" w:sz="2" w:space="0" w:color="D9D9E3"/>
                                            <w:right w:val="single" w:sz="2" w:space="0" w:color="D9D9E3"/>
                                          </w:divBdr>
                                          <w:divsChild>
                                            <w:div w:id="1663238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vieira@prefeitura.sp.gov.br" TargetMode="External"/><Relationship Id="rId3" Type="http://schemas.openxmlformats.org/officeDocument/2006/relationships/styles" Target="styles.xml"/><Relationship Id="rId7" Type="http://schemas.openxmlformats.org/officeDocument/2006/relationships/hyperlink" Target="mailto:ritaccruz@prefeitur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4097-14FA-4EC6-8FCC-DDC5A2F4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4749</Words>
  <Characters>25645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 Keiko Otsuka</dc:creator>
  <cp:lastModifiedBy>Rita de Cassia da Cruz Silva</cp:lastModifiedBy>
  <cp:revision>2</cp:revision>
  <dcterms:created xsi:type="dcterms:W3CDTF">2023-07-24T16:41:00Z</dcterms:created>
  <dcterms:modified xsi:type="dcterms:W3CDTF">2023-07-24T16:41:00Z</dcterms:modified>
</cp:coreProperties>
</file>