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pt-PT"/>
        </w:rPr>
        <w:t>Ata de Reuni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o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CONSEGOV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pt-PT"/>
        </w:rPr>
        <w:t>18 de Junho de 2021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pt-PT"/>
        </w:rPr>
        <w:t xml:space="preserve">Aos dezoito de junho do ano de dois mil e vinte e um,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à</w:t>
      </w:r>
      <w:r>
        <w:rPr>
          <w:rFonts w:ascii="Times New Roman" w:hAnsi="Times New Roman"/>
          <w:b w:val="1"/>
          <w:bCs w:val="1"/>
          <w:rtl w:val="0"/>
          <w:lang w:val="pt-PT"/>
        </w:rPr>
        <w:t>s quinze horas, iniciou-se a reuni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o do Conselho Municipal das Escolas de Governo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–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 CONSEGOV, com o pronunciamento da Sra. Clarisse de Almeida Cordeiro Nogueira, Diretora da Escola Municipal de Administra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rtl w:val="0"/>
          <w:lang w:val="pt-PT"/>
        </w:rPr>
        <w:t>o P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ú</w:t>
      </w:r>
      <w:r>
        <w:rPr>
          <w:rFonts w:ascii="Times New Roman" w:hAnsi="Times New Roman"/>
          <w:b w:val="1"/>
          <w:bCs w:val="1"/>
          <w:rtl w:val="0"/>
          <w:lang w:val="pt-PT"/>
        </w:rPr>
        <w:t>blica de S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>o Paulo - EMASP</w:t>
      </w:r>
      <w:r>
        <w:rPr>
          <w:rFonts w:ascii="Times New Roman" w:hAnsi="Times New Roman"/>
          <w:b w:val="1"/>
          <w:bCs w:val="1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 que relembrou a decis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>o da retomada das reuni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rtl w:val="0"/>
          <w:lang w:val="pt-PT"/>
        </w:rPr>
        <w:t>es com as demais Escolas de Governo para o compartilhamento das dificuldades encontradas e os anseios de melhorias. Solicitou que os integrantes presentes se apresentassem, o que foi conduzido pelo Assessor 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cnico da Escola Municipal de Administra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rtl w:val="0"/>
          <w:lang w:val="pt-PT"/>
        </w:rPr>
        <w:t>o P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ú</w:t>
      </w:r>
      <w:r>
        <w:rPr>
          <w:rFonts w:ascii="Times New Roman" w:hAnsi="Times New Roman"/>
          <w:b w:val="1"/>
          <w:bCs w:val="1"/>
          <w:rtl w:val="0"/>
          <w:lang w:val="pt-PT"/>
        </w:rPr>
        <w:t>blica de S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>o Paulo, Sr. Arthur Augusto Soares Catraio que tamb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m apresentou a justificativa da aus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rtl w:val="0"/>
          <w:lang w:val="pt-PT"/>
        </w:rPr>
        <w:t>ncia dos representantes do Centro de Forma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o de Professores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pt-PT"/>
        </w:rPr>
        <w:t>CEFORP devido a concomit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â</w:t>
      </w:r>
      <w:r>
        <w:rPr>
          <w:rFonts w:ascii="Times New Roman" w:hAnsi="Times New Roman"/>
          <w:b w:val="1"/>
          <w:bCs w:val="1"/>
          <w:rtl w:val="0"/>
          <w:lang w:val="pt-PT"/>
        </w:rPr>
        <w:t>ncia de reuni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o com o </w:t>
      </w:r>
      <w:r>
        <w:rPr>
          <w:rFonts w:ascii="Times New Roman" w:hAnsi="Times New Roman"/>
          <w:b w:val="1"/>
          <w:bCs w:val="1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rtl w:val="0"/>
          <w:lang w:val="pt-PT"/>
        </w:rPr>
        <w:t>ecret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rio </w:t>
      </w:r>
      <w:r>
        <w:rPr>
          <w:rFonts w:ascii="Times New Roman" w:hAnsi="Times New Roman"/>
          <w:b w:val="1"/>
          <w:bCs w:val="1"/>
          <w:rtl w:val="0"/>
          <w:lang w:val="en-US"/>
        </w:rPr>
        <w:t>M</w:t>
      </w:r>
      <w:r>
        <w:rPr>
          <w:rFonts w:ascii="Times New Roman" w:hAnsi="Times New Roman"/>
          <w:b w:val="1"/>
          <w:bCs w:val="1"/>
          <w:rtl w:val="0"/>
          <w:lang w:val="pt-PT"/>
        </w:rPr>
        <w:t>unicipal de Educa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rtl w:val="0"/>
          <w:lang w:val="it-IT"/>
        </w:rPr>
        <w:t>o.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A seguir, a Sra. Clarisse de Almeida Cordeiro Nogueira agradeceu as respostas do Instrumental de Trabalho realizadas pelas Escolas e que foram analisadas pelo Grupo de Trabalho do Conselho das Escolas de Governo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CONSEGOV, com o intuito de trabalhar os diagn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sticos apresentados e planejar resolu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em comum (Relat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rio anexado ao presente).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Compartilhou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os informes desta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(anexada ao presente) e comunicou que a publica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Portaria com os nomes dos integrantes e seus suplentes de cada Escola de Governo est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 em vias de publica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no Di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 Oficial da Cidade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foi demonstrado o resumo do Instrumental de Trabalho contendo a posi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todas as Escolas de Governo com an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lise comparativa entre cada uma delas e que ser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socializada com todas.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observou o quantitativo de cursos atingindo quase 400.000 certificados para concluintes, a procura de est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dios para grava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com algumas respostas positivas e algumas parcerias realizadas e outras a se concretizarem, ficando claro a necessidade da inova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sistema de gest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escolar que dever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migrar da sua forma mec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nica para automatizada.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pluralidade de parcerias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foi notada tanto pela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 quanto pelas demais Escolas de Governo.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A elabora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um resumo panor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 xml:space="preserve">mico demonstrou como o Conselho das Escolas de Governo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CONSEGOV poder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contribuir com o desenvolvimento, se dispondo a contribuir com todas as Unidades que se ajudar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mutuamente com suas expertises, aperfei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oamento pedag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gico e compartilhamento de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Em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ao Teletrabalho Permanente, foi informado da exist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de condi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fr-FR"/>
        </w:rPr>
        <w:t>es favor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veis a sua execu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es-ES_tradnl"/>
        </w:rPr>
        <w:t>o, por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ainda sem existir uma estrutura necess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ria para a realiza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no ambiente dom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it-IT"/>
        </w:rPr>
        <w:t>stico.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A seguir com a palavra a Sra. Betina Black Dalarmelino, </w:t>
      </w:r>
      <w:r>
        <w:rPr>
          <w:rFonts w:ascii="Times New Roman" w:hAnsi="Times New Roman"/>
          <w:rtl w:val="0"/>
          <w:lang w:val="en-US"/>
        </w:rPr>
        <w:t>representante</w:t>
      </w:r>
      <w:r>
        <w:rPr>
          <w:rFonts w:ascii="Times New Roman" w:hAnsi="Times New Roman"/>
          <w:rtl w:val="0"/>
          <w:lang w:val="pt-PT"/>
        </w:rPr>
        <w:t xml:space="preserve"> da Escola Municipal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de, relatou que apesar dos servidores da Secretaria terem retornado ao regime presencial de trabalho, os cursos migraram para o formato Ensino a Dist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es-ES_tradnl"/>
        </w:rPr>
        <w:t xml:space="preserve">ncia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E.A.D. como forma de continuidade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permanente dos educandos.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Com o retorno da palavra a Sra. Clarisse de Almeida Cordeiro Nogueira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pt-PT"/>
        </w:rPr>
        <w:t xml:space="preserve"> observou a necessidade de se trabalhar a quest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da plataforma de ensino no ambiente EAD como ponto de virada para a moderniza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ensino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pt-PT"/>
        </w:rPr>
        <w:t xml:space="preserve"> relatou que est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sendo desenvolvida entre EMASP e PRODAM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mas </w:t>
      </w:r>
      <w:r>
        <w:rPr>
          <w:rFonts w:ascii="Times New Roman" w:hAnsi="Times New Roman"/>
          <w:rtl w:val="0"/>
          <w:lang w:val="es-ES_tradnl"/>
        </w:rPr>
        <w:t>que h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necessidade de uma infraestrutura arrojada que abarque quantidades maiores de cursos, possibilitando, desta forma, mais acessos simult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neos.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 Sr. Arthur Augusto Soares Catraio, Assessor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cnico da Diretoria da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Paulo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  <w:lang w:val="pt-PT"/>
        </w:rPr>
        <w:t xml:space="preserve"> EMASP, observou que existe a necessidade da articula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entre os pontos referentes a amplia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oferta de cursos com a contrata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sistema de gest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escolar para automa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processos administrativos</w:t>
      </w:r>
      <w:r>
        <w:rPr>
          <w:rFonts w:ascii="Times New Roman" w:hAnsi="Times New Roman"/>
          <w:rtl w:val="0"/>
          <w:lang w:val="en-US"/>
        </w:rPr>
        <w:t xml:space="preserve">. A </w:t>
      </w:r>
      <w:r>
        <w:rPr>
          <w:rFonts w:ascii="Times New Roman" w:hAnsi="Times New Roman"/>
          <w:rtl w:val="0"/>
          <w:lang w:val="it-IT"/>
        </w:rPr>
        <w:t>Sra. Jaqueline Primiani Mol, Diretora da Divis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Capacita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Desenvolvimento da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Paulo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</w:rPr>
        <w:t>EMASP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pt-PT"/>
        </w:rPr>
        <w:t xml:space="preserve"> ponderou que um sistema inovador executaria a interface do controle de  pedidos de inscri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es-ES_tradnl"/>
        </w:rPr>
        <w:t>es, sele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e aprova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no SIGPEC.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Em seguida, a Sra. Let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cia Figueiredo Col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/>
          <w:rtl w:val="0"/>
          <w:lang w:val="pt-PT"/>
        </w:rPr>
        <w:t>ado, do Centro de Estudos Jur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dicos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CEJUR, arguiu se haveria interesse para a realiza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uma contrata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nica para todas as escolas, sendo respondida como positiva pela Sra. Clarisse de Almeida Cordeiro Nogueira, por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/>
          <w:rtl w:val="0"/>
          <w:lang w:val="en-US"/>
        </w:rPr>
        <w:t xml:space="preserve">resguardando </w:t>
      </w:r>
      <w:r>
        <w:rPr>
          <w:rFonts w:ascii="Times New Roman" w:hAnsi="Times New Roman"/>
          <w:rtl w:val="0"/>
          <w:lang w:val="es-ES_tradnl"/>
        </w:rPr>
        <w:t>que h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a necessidade de aguardar or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amentos mais precisos para propor essa ideia aos superiores</w:t>
      </w:r>
      <w:r>
        <w:rPr>
          <w:rFonts w:ascii="Times New Roman" w:hAnsi="Times New Roman"/>
          <w:rtl w:val="0"/>
          <w:lang w:val="en-US"/>
        </w:rPr>
        <w:t xml:space="preserve"> para as tomadas de decis</w:t>
      </w:r>
      <w:r>
        <w:rPr>
          <w:rFonts w:ascii="Times New Roman" w:hAnsi="Times New Roman" w:hint="default"/>
          <w:rtl w:val="0"/>
          <w:lang w:val="en-US"/>
        </w:rPr>
        <w:t>ã</w:t>
      </w: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/>
          <w:rtl w:val="0"/>
        </w:rPr>
        <w:t>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respeito das plataformas, a Sra. Claudenice Miciano Felipe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pt-PT"/>
        </w:rPr>
        <w:t xml:space="preserve"> da Academia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Urbana da Guarda Civil Metropolitana, compartilhou que h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 andamento de uma parceria para doa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plataforma Moodle</w:t>
      </w:r>
      <w:r>
        <w:rPr>
          <w:rFonts w:ascii="Times New Roman" w:hAnsi="Times New Roman" w:hint="default"/>
          <w:rtl w:val="0"/>
          <w:lang w:val="pt-PT"/>
        </w:rPr>
        <w:t xml:space="preserve"> à </w:t>
      </w:r>
      <w:r>
        <w:rPr>
          <w:rFonts w:ascii="Times New Roman" w:hAnsi="Times New Roman"/>
          <w:rtl w:val="0"/>
          <w:lang w:val="pt-PT"/>
        </w:rPr>
        <w:t>escola. Essa parceria abranger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um grande quantitativo de participantes e consequentemente ajudar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a uma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bem maior.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Sra. Nathalia Fernandes Lima, da Controladoria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rtl w:val="0"/>
          <w:lang w:val="pt-PT"/>
        </w:rPr>
        <w:t>Geral do Munic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pio - CFCI aproveitou a oportunidade para colocar que embora a Escola possua a plataforma Google Classroom,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possuem a necessidade de executar etapas de forma manual como sele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fr-FR"/>
        </w:rPr>
        <w:t>es, inscri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em sistema dentre outras e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prop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 em serem avaliadas metodologias ativas de ensino mais humanizadas.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Como sugest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es, a Sra. Betina Black Dalarmelino, da Escola Municipal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</w:rPr>
        <w:t>de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it-IT"/>
        </w:rPr>
        <w:t xml:space="preserve"> prop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 que todos venham a ler as atas das reuni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anteriores deste Conselho para que todos venham a se inteirar dos andamentos realizados at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</w:rPr>
        <w:t>ent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 que gostaria de convidar pessoas habilitadas em quest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it-IT"/>
        </w:rPr>
        <w:t>es tecnol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gicas para participar de futuras reuni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 xml:space="preserve">es. 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 Sra. M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 xml:space="preserve">nica M. de Oliveira Braga Cukierman 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pt-PT"/>
        </w:rPr>
        <w:t>da Escola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 xml:space="preserve">blico do Aprender Social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  <w:lang w:val="pt-PT"/>
        </w:rPr>
        <w:t xml:space="preserve">  ESPASO, mencionou que a escola busca a contrata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parceiros para execu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v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deos e execu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Termos de Refer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para obten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plataforma Moodle.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prop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 a integra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conhecimentos entre as Escolas de Governo.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Em complementa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o, prop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s que sejam compartilhadas informa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dos procedimentos legais para 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es-ES_tradnl"/>
        </w:rPr>
        <w:t>es espec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ficas como Termos de Refer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dentre outros.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Com a palavra, o Sr. Arthur Augusto Soares Catraio, Assessor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cnico da Diretoria da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Paulo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  <w:lang w:val="pt-PT"/>
        </w:rPr>
        <w:t xml:space="preserve"> EMASP, ressaltou a import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ncia dos dados estat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sticos como uma ferramenta de diagn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sticos, an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lise, acompanhamento e tomada de decis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e aproveitou para propor que as escolas apresentem anteriormente 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picos a serem discutidos em reuni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futuras.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No retorno ao assunto sobre estat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it-IT"/>
        </w:rPr>
        <w:t>stica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pt-PT"/>
        </w:rPr>
        <w:t xml:space="preserve"> mostrou que 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 analisou o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rico de 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no per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odo de 2017 a 2021 e seus comparativos de inscritos e concluintes resultou que a demanda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superior a capacidade de ofertas de cursos, dado este que chancela a necessidade da inova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 tecnol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gica na gest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escolar.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Demonstrou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a sazonalidade da demanda de 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com redu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significativa de oferta entre os meses de dezembro, fevereiro e julho e que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preciso pensar poss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veis estrat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gias de mitiga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desse fato.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Prop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s a boa pr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tica da coleta de informa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es-ES_tradnl"/>
        </w:rPr>
        <w:t>es estat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sticas a serem compartilhadas entre as Escolas de Governo para an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lise das dificuldades encontradas e proposituras de resolu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seguir com a palavra a Sra. Betina Black Dalarmelino, da Escola Municipal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de, lembrou que em mar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do ano de 2020 foram suspensos os cursos e que foram retomados em agosto na modalidade E.A.D.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 Sra. Let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cia Figueiredo Col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/>
          <w:rtl w:val="0"/>
          <w:lang w:val="pt-PT"/>
        </w:rPr>
        <w:t>ado do Centro de Estudos Jur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dicos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CEJUR informou que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possuem um controle de evas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alunos por cursos realizados.</w:t>
      </w:r>
    </w:p>
    <w:p>
      <w:pPr>
        <w:pStyle w:val="Corpo"/>
        <w:jc w:val="both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u w:color="ff0000"/>
          <w:rtl w:val="0"/>
          <w:lang w:val="pt-PT"/>
        </w:rPr>
        <w:t>Foram retomados os t</w:t>
      </w:r>
      <w:r>
        <w:rPr>
          <w:rFonts w:ascii="Times New Roman" w:hAnsi="Times New Roman" w:hint="default"/>
          <w:u w:color="ff0000"/>
          <w:rtl w:val="0"/>
          <w:lang w:val="pt-PT"/>
        </w:rPr>
        <w:t>ó</w:t>
      </w:r>
      <w:r>
        <w:rPr>
          <w:rFonts w:ascii="Times New Roman" w:hAnsi="Times New Roman"/>
          <w:u w:color="ff0000"/>
          <w:rtl w:val="0"/>
          <w:lang w:val="pt-PT"/>
        </w:rPr>
        <w:t>picos da reuni</w:t>
      </w:r>
      <w:r>
        <w:rPr>
          <w:rFonts w:ascii="Times New Roman" w:hAnsi="Times New Roman" w:hint="default"/>
          <w:u w:color="ff0000"/>
          <w:rtl w:val="0"/>
          <w:lang w:val="pt-PT"/>
        </w:rPr>
        <w:t>ã</w:t>
      </w:r>
      <w:r>
        <w:rPr>
          <w:rFonts w:ascii="Times New Roman" w:hAnsi="Times New Roman"/>
          <w:u w:color="ff0000"/>
          <w:rtl w:val="0"/>
          <w:lang w:val="pt-PT"/>
        </w:rPr>
        <w:t>o pela Sra. Clarisse de Almeida Cordeiro Nogueira</w:t>
      </w:r>
      <w:r>
        <w:rPr>
          <w:rFonts w:ascii="Times New Roman" w:hAnsi="Times New Roman"/>
          <w:u w:color="ff0000"/>
          <w:rtl w:val="0"/>
          <w:lang w:val="en-US"/>
        </w:rPr>
        <w:t>, tratando do anelo pela constru</w:t>
      </w:r>
      <w:r>
        <w:rPr>
          <w:rFonts w:ascii="Times New Roman" w:hAnsi="Times New Roman" w:hint="default"/>
          <w:u w:color="ff0000"/>
          <w:rtl w:val="0"/>
          <w:lang w:val="en-US"/>
        </w:rPr>
        <w:t>çã</w:t>
      </w:r>
      <w:r>
        <w:rPr>
          <w:rFonts w:ascii="Times New Roman" w:hAnsi="Times New Roman"/>
          <w:u w:color="ff0000"/>
          <w:rtl w:val="0"/>
          <w:lang w:val="en-US"/>
        </w:rPr>
        <w:t>o de uma escola de governo excel</w:t>
      </w:r>
      <w:r>
        <w:rPr>
          <w:rFonts w:ascii="Times New Roman" w:hAnsi="Times New Roman" w:hint="default"/>
          <w:u w:color="ff0000"/>
          <w:rtl w:val="0"/>
          <w:lang w:val="en-US"/>
        </w:rPr>
        <w:t>ê</w:t>
      </w:r>
      <w:r>
        <w:rPr>
          <w:rFonts w:ascii="Times New Roman" w:hAnsi="Times New Roman"/>
          <w:u w:color="ff0000"/>
          <w:rtl w:val="0"/>
          <w:lang w:val="en-US"/>
        </w:rPr>
        <w:t>ncia, com futura</w:t>
      </w:r>
      <w:r>
        <w:rPr>
          <w:rFonts w:ascii="Times New Roman" w:hAnsi="Times New Roman"/>
          <w:u w:color="ff0000"/>
          <w:rtl w:val="0"/>
        </w:rPr>
        <w:t xml:space="preserve"> </w:t>
      </w:r>
      <w:r>
        <w:rPr>
          <w:rFonts w:ascii="Times New Roman" w:hAnsi="Times New Roman"/>
          <w:u w:color="ff0000"/>
          <w:rtl w:val="0"/>
          <w:lang w:val="en-US"/>
        </w:rPr>
        <w:t>reestrutura</w:t>
      </w:r>
      <w:r>
        <w:rPr>
          <w:rFonts w:ascii="Times New Roman" w:hAnsi="Times New Roman" w:hint="default"/>
          <w:u w:color="ff0000"/>
          <w:rtl w:val="0"/>
          <w:lang w:val="en-US"/>
        </w:rPr>
        <w:t>çã</w:t>
      </w:r>
      <w:r>
        <w:rPr>
          <w:rFonts w:ascii="Times New Roman" w:hAnsi="Times New Roman"/>
          <w:u w:color="ff0000"/>
          <w:rtl w:val="0"/>
          <w:lang w:val="en-US"/>
        </w:rPr>
        <w:t xml:space="preserve">o dos </w:t>
      </w:r>
      <w:r>
        <w:rPr>
          <w:rFonts w:ascii="Times New Roman" w:hAnsi="Times New Roman"/>
          <w:u w:color="ff0000"/>
          <w:rtl w:val="0"/>
          <w:lang w:val="pt-PT"/>
        </w:rPr>
        <w:t>eixos pedag</w:t>
      </w:r>
      <w:r>
        <w:rPr>
          <w:rFonts w:ascii="Times New Roman" w:hAnsi="Times New Roman" w:hint="default"/>
          <w:u w:color="ff0000"/>
          <w:rtl w:val="0"/>
          <w:lang w:val="pt-PT"/>
        </w:rPr>
        <w:t>ó</w:t>
      </w:r>
      <w:r>
        <w:rPr>
          <w:rFonts w:ascii="Times New Roman" w:hAnsi="Times New Roman"/>
          <w:u w:color="ff0000"/>
          <w:rtl w:val="0"/>
          <w:lang w:val="es-ES_tradnl"/>
        </w:rPr>
        <w:t xml:space="preserve">gicos que vislumbram </w:t>
      </w:r>
      <w:r>
        <w:rPr>
          <w:rFonts w:ascii="Times New Roman" w:hAnsi="Times New Roman"/>
          <w:u w:color="ff0000"/>
          <w:rtl w:val="0"/>
          <w:lang w:val="en-US"/>
        </w:rPr>
        <w:t>o</w:t>
      </w:r>
      <w:r>
        <w:rPr>
          <w:rFonts w:ascii="Times New Roman" w:hAnsi="Times New Roman"/>
          <w:u w:color="ff0000"/>
          <w:rtl w:val="0"/>
          <w:lang w:val="es-ES_tradnl"/>
        </w:rPr>
        <w:t xml:space="preserve"> educar </w:t>
      </w:r>
      <w:r>
        <w:rPr>
          <w:rFonts w:ascii="Times New Roman" w:hAnsi="Times New Roman"/>
          <w:u w:color="ff0000"/>
          <w:rtl w:val="0"/>
          <w:lang w:val="en-US"/>
        </w:rPr>
        <w:t xml:space="preserve">para </w:t>
      </w:r>
      <w:r>
        <w:rPr>
          <w:rFonts w:ascii="Times New Roman" w:hAnsi="Times New Roman"/>
          <w:u w:color="ff0000"/>
          <w:rtl w:val="0"/>
          <w:lang w:val="pt-PT"/>
        </w:rPr>
        <w:t xml:space="preserve">transformar, </w:t>
      </w:r>
      <w:r>
        <w:rPr>
          <w:rFonts w:ascii="Times New Roman" w:hAnsi="Times New Roman"/>
          <w:u w:color="ff0000"/>
          <w:rtl w:val="0"/>
          <w:lang w:val="en-US"/>
        </w:rPr>
        <w:t>fortalecendo a gram</w:t>
      </w:r>
      <w:r>
        <w:rPr>
          <w:rFonts w:ascii="Times New Roman" w:hAnsi="Times New Roman" w:hint="default"/>
          <w:u w:color="ff0000"/>
          <w:rtl w:val="0"/>
          <w:lang w:val="en-US"/>
        </w:rPr>
        <w:t>á</w:t>
      </w:r>
      <w:r>
        <w:rPr>
          <w:rFonts w:ascii="Times New Roman" w:hAnsi="Times New Roman"/>
          <w:u w:color="ff0000"/>
          <w:rtl w:val="0"/>
          <w:lang w:val="en-US"/>
        </w:rPr>
        <w:t>tica narrativa</w:t>
      </w:r>
      <w:r>
        <w:rPr>
          <w:rFonts w:ascii="Times New Roman" w:hAnsi="Times New Roman"/>
          <w:u w:color="ff0000"/>
          <w:rtl w:val="0"/>
          <w:lang w:val="pt-PT"/>
        </w:rPr>
        <w:t xml:space="preserve"> pelo ensino h</w:t>
      </w:r>
      <w:r>
        <w:rPr>
          <w:rFonts w:ascii="Times New Roman" w:hAnsi="Times New Roman" w:hint="default"/>
          <w:u w:color="ff0000"/>
          <w:rtl w:val="0"/>
          <w:lang w:val="pt-PT"/>
        </w:rPr>
        <w:t>í</w:t>
      </w:r>
      <w:r>
        <w:rPr>
          <w:rFonts w:ascii="Times New Roman" w:hAnsi="Times New Roman"/>
          <w:u w:color="ff0000"/>
          <w:rtl w:val="0"/>
          <w:lang w:val="pt-PT"/>
        </w:rPr>
        <w:t>brido e as escolas como sedes de boas vindas a novos agentes p</w:t>
      </w:r>
      <w:r>
        <w:rPr>
          <w:rFonts w:ascii="Times New Roman" w:hAnsi="Times New Roman" w:hint="default"/>
          <w:u w:color="ff0000"/>
          <w:rtl w:val="0"/>
          <w:lang w:val="pt-PT"/>
        </w:rPr>
        <w:t>ú</w:t>
      </w:r>
      <w:r>
        <w:rPr>
          <w:rFonts w:ascii="Times New Roman" w:hAnsi="Times New Roman"/>
          <w:u w:color="ff0000"/>
          <w:rtl w:val="0"/>
          <w:lang w:val="pt-PT"/>
        </w:rPr>
        <w:t>blicos.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Foram mencionadas a abertura para novas parcerias da EMASP com a FGV, ENAP, SEBRAE entre outras e abriu a oportunidade para os demais participantes exporem suas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ncias: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 Sra. M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nica M. de Oliveira Braga Cukierman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pt-PT"/>
        </w:rPr>
        <w:t xml:space="preserve"> da Escola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 xml:space="preserve">blico do Aprender Social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en-US"/>
        </w:rPr>
        <w:t>ESPASO, exp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s sobre a necessidade de retomar e ampliar as atividades presenciais e que a escola j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trabalha com o desenvolvimento dos quatro eixos visando 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 continuada, informa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esta ratificada pelo Sr. Allan Souza Santos, que complementou que o desenvolvimento de conteudistas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feito atrav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s de recursos dados pela Secretaria.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foi mencionada a necessidade da observa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acessibilidade prevista em Decreto nos cursos a dist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ncia.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Posteriormente com a palavra, a Sra. Betina Black Dalarmelino,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rtl w:val="0"/>
          <w:lang w:val="pt-PT"/>
        </w:rPr>
        <w:t>da Escola Municipal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de, comentou que o Plano de Educa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 xml:space="preserve">o Permanente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constru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do pelo governo para o per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odo de quatro anos de 2022 a 2025 sob eixos do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it-IT"/>
        </w:rPr>
        <w:t>prio sistema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</w:rPr>
        <w:t>de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pt-PT"/>
        </w:rPr>
        <w:t xml:space="preserve"> e que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feitas oficinas virtuais de trabalho em suas regi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para discuss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it-IT"/>
        </w:rPr>
        <w:t>o e catali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em todo o munic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pio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 na sua amplitude com assuntos relacionados 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de nos seus mais diversos assuntos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es-ES_tradnl"/>
        </w:rPr>
        <w:t xml:space="preserve"> que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</w:rPr>
        <w:t>m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abarcados por outras secretarias como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</w:rPr>
        <w:t>a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it-IT"/>
        </w:rPr>
        <w:t>blica, condi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sociais no surgimento de mol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stias, 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reas de vulnerabilidade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pt-PT"/>
        </w:rPr>
        <w:t xml:space="preserve"> dentre outros.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 retomada do assunto da Acessibilidade, a Sra. Let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cia Figueiredo Col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/>
          <w:rtl w:val="0"/>
          <w:lang w:val="pt-PT"/>
        </w:rPr>
        <w:t>ado, do Centro de Estudos Jur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dicos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</w:rPr>
        <w:t xml:space="preserve"> CEJUR  exp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 que a din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mica para cursos e eventos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diferentes e que possui contato com a SMPED e prop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 xml:space="preserve">s uma conversa posteriormente. 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sugeriu atingir a sociedade civil com eventos, debates, temas jur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dicos para mesa de discuss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it-IT"/>
        </w:rPr>
        <w:t>o.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Segundo informado pela Sra. Nathalia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pt-PT"/>
        </w:rPr>
        <w:t>Fernandes Lima, do Centro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em Controle Interno da Controladoria Geral do Munic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pio, a SMPED oferece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para eventos pontuais de meia hora e que cursos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precisam de apoio nesse quesito.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No que concerne ao trabalho dos quatro eixos, a Escola tem apoiado assuntos relacionados a auditoria, integridade e outros indicadores de transpar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 ativa e projetos governamentais e temas que envolvem outras 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reas.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Prop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s abertura de novos ciclos de cursos para novos funcion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 Sra. Claudenice Miciano Felipe da Academia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Urbana da Guarda Civil Metropolitana ressaltou a import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ncia do di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logo cont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nuo para o crescimento na 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rea de ensino e que todos possuem uma afinidade de atua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conjunta. De forma positiva, a Escola continua com 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EAD, mas pontuou a import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ncia do ensino presencial para solu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fr-FR"/>
        </w:rPr>
        <w:t>es cont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nuas 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dos profissionais da corpora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Por fim, a Sra. Clarisse de Almeida Cordeiro Nogueira finalizou 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com os seguintes encaminhamentos: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 compartilhamento das informa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desta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it-IT"/>
        </w:rPr>
        <w:t>o;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 resgate dos trabalhos constru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dos pelo CONSEGOV;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Visita a Escola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de;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Contato com SMPED;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Propositura de pautas para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ximos encontros duas semanas antes das reuni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do CONSEGOV;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xima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do CONSEGOV dia 16.07.2021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pt-PT"/>
        </w:rPr>
        <w:t>s 15h00.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presente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encerrou-se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pt-PT"/>
        </w:rPr>
        <w:t>s dezesseis horas e vinte minutos.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PRESENTES NA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da-DK"/>
        </w:rPr>
        <w:t>O: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Clarisse de Almeida Cordeiro Nogueira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856.757.3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Diretora da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Paulo - EMASP </w:t>
      </w:r>
    </w:p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Secretaria Municipal de Gest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nl-NL"/>
        </w:rPr>
        <w:t>o - SG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Arthur Augusto Soares Catraio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887.354.2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Paulo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</w:rPr>
        <w:t xml:space="preserve"> EMASP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Secretaria Municipal de Gest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nl-NL"/>
        </w:rPr>
        <w:t>o - SG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Jaqueline Primiani Mol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822.636.9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Divis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Capacita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Desenvolvimento da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Paulo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</w:rPr>
        <w:t>EMASP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Secretaria Municipal de Gest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nl-NL"/>
        </w:rPr>
        <w:t>o - SG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Claudenice Miciano Felipe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</w:rPr>
        <w:t>R.F. 584.720.6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Academia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Urbana da Guarda Civil Metropolitana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 xml:space="preserve">nica M. de Oliveira Braga Cukiermam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</w:rPr>
        <w:t>R.F.620.589.5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Escola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blico do Aprender Social - ESPASO da Secretaria Municipal de Assist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 e Desenvolvimento Social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de-DE"/>
        </w:rPr>
        <w:t>SMADS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Allan Souza Santos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836.065.1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Escola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blico do Aprender Social -  ESPASO - da Secretaria Municipal de Assist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 e Desenvolvimento Social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  <w:lang w:val="de-DE"/>
        </w:rPr>
        <w:t>SMADS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Betina Black Dalarmelino</w:t>
      </w:r>
      <w:r>
        <w:rPr>
          <w:rFonts w:ascii="Times New Roman" w:hAnsi="Times New Roman" w:hint="default"/>
          <w:rtl w:val="0"/>
          <w:lang w:val="pt-PT"/>
        </w:rPr>
        <w:t xml:space="preserve"> – </w:t>
      </w:r>
      <w:r>
        <w:rPr>
          <w:rFonts w:ascii="Times New Roman" w:hAnsi="Times New Roman"/>
          <w:rtl w:val="0"/>
          <w:lang w:val="pt-PT"/>
        </w:rPr>
        <w:t>Registro Funcional: 623.909.9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Diretora da Divis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da Escola Municipal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</w:rPr>
        <w:t>de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Secretaria Municipal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</w:rPr>
        <w:t>de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Let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cia Figueiredo Co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/>
          <w:rtl w:val="0"/>
          <w:lang w:val="es-ES_tradnl"/>
        </w:rPr>
        <w:t xml:space="preserve">lado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</w:rPr>
        <w:t>R.F. 826.253.5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Coordenadora do Centro de Estudos Jur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dicos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</w:rPr>
        <w:t xml:space="preserve"> CEJUR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Procuradoria Geral do Munic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it-IT"/>
        </w:rPr>
        <w:t>pio - PGM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Claudenice Miciano Felipe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</w:rPr>
        <w:t>R.F. 584.720.6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Academia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em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 xml:space="preserve">a Urbana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fr-FR"/>
        </w:rPr>
        <w:t>AFSU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Secretaria Municipal de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it-IT"/>
        </w:rPr>
        <w:t>a Urbana - SMSU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Convidada: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Mar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lia Cristina Santos R.F.574.587.0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Ligia Ansaldi da Silva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602.502.1</w:t>
      </w:r>
    </w:p>
    <w:p>
      <w:pPr>
        <w:pStyle w:val="Corpo"/>
        <w:jc w:val="both"/>
      </w:pPr>
      <w:r>
        <w:rPr>
          <w:rFonts w:ascii="Times New Roman" w:hAnsi="Times New Roman"/>
          <w:rtl w:val="0"/>
          <w:lang w:val="pt-PT"/>
        </w:rPr>
        <w:t>Secretariado do Conselho Municipal das Escolas de Governo - CONSEGOV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