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708" w:rsidRDefault="0067149B" w:rsidP="00602B02">
      <w:pPr>
        <w:spacing w:after="120" w:line="240" w:lineRule="auto"/>
        <w:jc w:val="center"/>
        <w:rPr>
          <w:rFonts w:cs="Times New Roman"/>
          <w:b/>
          <w:sz w:val="24"/>
        </w:rPr>
      </w:pPr>
      <w:r w:rsidRPr="0067149B">
        <w:rPr>
          <w:rFonts w:cs="Times New Roman"/>
          <w:b/>
          <w:sz w:val="24"/>
        </w:rPr>
        <w:t>Formulário “</w:t>
      </w:r>
      <w:proofErr w:type="spellStart"/>
      <w:r w:rsidRPr="0067149B">
        <w:rPr>
          <w:rFonts w:cs="Times New Roman"/>
          <w:b/>
          <w:i/>
          <w:sz w:val="24"/>
        </w:rPr>
        <w:t>checklist</w:t>
      </w:r>
      <w:proofErr w:type="spellEnd"/>
      <w:r w:rsidRPr="0067149B">
        <w:rPr>
          <w:rFonts w:cs="Times New Roman"/>
          <w:b/>
          <w:sz w:val="24"/>
        </w:rPr>
        <w:t>” documentações para Qualificação de Organização Social</w:t>
      </w:r>
    </w:p>
    <w:p w:rsidR="00345C97" w:rsidRPr="0067149B" w:rsidRDefault="00345C97" w:rsidP="00602B02">
      <w:pPr>
        <w:spacing w:after="120" w:line="240" w:lineRule="auto"/>
        <w:jc w:val="center"/>
        <w:rPr>
          <w:rFonts w:cs="Times New Roman"/>
          <w:b/>
          <w:sz w:val="24"/>
        </w:rPr>
      </w:pPr>
      <w:r>
        <w:rPr>
          <w:rFonts w:cs="Times New Roman"/>
          <w:b/>
          <w:sz w:val="24"/>
        </w:rPr>
        <w:t>De acordo com o Decreto Municipal 52.858/2011</w:t>
      </w:r>
    </w:p>
    <w:tbl>
      <w:tblPr>
        <w:tblStyle w:val="Tabelacomgrade"/>
        <w:tblW w:w="15811" w:type="dxa"/>
        <w:tblInd w:w="-1026" w:type="dxa"/>
        <w:tblLayout w:type="fixed"/>
        <w:tblLook w:val="04A0" w:firstRow="1" w:lastRow="0" w:firstColumn="1" w:lastColumn="0" w:noHBand="0" w:noVBand="1"/>
      </w:tblPr>
      <w:tblGrid>
        <w:gridCol w:w="1418"/>
        <w:gridCol w:w="8770"/>
        <w:gridCol w:w="1152"/>
        <w:gridCol w:w="4471"/>
      </w:tblGrid>
      <w:tr w:rsidR="0067149B" w:rsidRPr="0067149B" w:rsidTr="0067149B">
        <w:tc>
          <w:tcPr>
            <w:tcW w:w="1418" w:type="dxa"/>
          </w:tcPr>
          <w:p w:rsidR="0067149B" w:rsidRPr="0067149B" w:rsidRDefault="0067149B" w:rsidP="003E097D">
            <w:pPr>
              <w:jc w:val="center"/>
              <w:rPr>
                <w:rFonts w:cs="Times New Roman"/>
                <w:b/>
              </w:rPr>
            </w:pPr>
          </w:p>
        </w:tc>
        <w:tc>
          <w:tcPr>
            <w:tcW w:w="8770" w:type="dxa"/>
          </w:tcPr>
          <w:p w:rsidR="0067149B" w:rsidRPr="0067149B" w:rsidRDefault="0067149B" w:rsidP="003E097D">
            <w:pPr>
              <w:jc w:val="center"/>
              <w:rPr>
                <w:rFonts w:cs="Times New Roman"/>
                <w:b/>
              </w:rPr>
            </w:pPr>
            <w:r w:rsidRPr="0067149B">
              <w:rPr>
                <w:rFonts w:cs="Times New Roman"/>
                <w:b/>
              </w:rPr>
              <w:t>Requisitos específicos</w:t>
            </w:r>
          </w:p>
        </w:tc>
        <w:tc>
          <w:tcPr>
            <w:tcW w:w="1152" w:type="dxa"/>
          </w:tcPr>
          <w:p w:rsidR="0067149B" w:rsidRPr="0067149B" w:rsidRDefault="00C44D8F" w:rsidP="003E097D">
            <w:pPr>
              <w:jc w:val="center"/>
              <w:rPr>
                <w:rFonts w:cs="Times New Roman"/>
                <w:b/>
              </w:rPr>
            </w:pPr>
            <w:r>
              <w:rPr>
                <w:rFonts w:cs="Times New Roman"/>
                <w:b/>
              </w:rPr>
              <w:t>Contém?</w:t>
            </w:r>
          </w:p>
        </w:tc>
        <w:tc>
          <w:tcPr>
            <w:tcW w:w="4471" w:type="dxa"/>
          </w:tcPr>
          <w:p w:rsidR="0067149B" w:rsidRPr="0067149B" w:rsidRDefault="0067149B" w:rsidP="003E097D">
            <w:pPr>
              <w:jc w:val="center"/>
              <w:rPr>
                <w:rFonts w:cs="Times New Roman"/>
                <w:b/>
              </w:rPr>
            </w:pPr>
            <w:r w:rsidRPr="0067149B">
              <w:rPr>
                <w:rFonts w:cs="Times New Roman"/>
                <w:b/>
              </w:rPr>
              <w:t>Artigo do Estatuto</w:t>
            </w:r>
          </w:p>
        </w:tc>
      </w:tr>
      <w:tr w:rsidR="0067149B" w:rsidRPr="0067149B" w:rsidTr="00602B02">
        <w:tc>
          <w:tcPr>
            <w:tcW w:w="1418" w:type="dxa"/>
          </w:tcPr>
          <w:p w:rsidR="0067149B" w:rsidRPr="0067149B" w:rsidRDefault="0067149B" w:rsidP="003E097D">
            <w:pPr>
              <w:jc w:val="center"/>
              <w:rPr>
                <w:rFonts w:cs="Times New Roman"/>
                <w:b/>
              </w:rPr>
            </w:pPr>
            <w:r w:rsidRPr="0067149B">
              <w:rPr>
                <w:rFonts w:cs="Times New Roman"/>
                <w:b/>
              </w:rPr>
              <w:t>Artigo 2º</w:t>
            </w:r>
          </w:p>
        </w:tc>
        <w:tc>
          <w:tcPr>
            <w:tcW w:w="8770" w:type="dxa"/>
          </w:tcPr>
          <w:p w:rsidR="0067149B" w:rsidRPr="0067149B" w:rsidRDefault="00683C92" w:rsidP="003E097D">
            <w:pPr>
              <w:jc w:val="both"/>
              <w:rPr>
                <w:rFonts w:cs="Times New Roman"/>
                <w:b/>
              </w:rPr>
            </w:pPr>
            <w:r>
              <w:rPr>
                <w:rFonts w:cs="Times New Roman"/>
                <w:b/>
              </w:rPr>
              <w:t xml:space="preserve">I. </w:t>
            </w:r>
            <w:r w:rsidRPr="0067149B">
              <w:rPr>
                <w:rFonts w:cs="Times New Roman"/>
                <w:b/>
              </w:rPr>
              <w:t>Comprovar o registro de seu ato constitutivo, dispondo sobre:</w:t>
            </w:r>
          </w:p>
        </w:tc>
        <w:tc>
          <w:tcPr>
            <w:tcW w:w="1152" w:type="dxa"/>
            <w:shd w:val="clear" w:color="auto" w:fill="D9D9D9" w:themeFill="background1" w:themeFillShade="D9"/>
          </w:tcPr>
          <w:p w:rsidR="0067149B" w:rsidRPr="0067149B" w:rsidRDefault="0067149B" w:rsidP="003E097D">
            <w:pPr>
              <w:jc w:val="center"/>
              <w:rPr>
                <w:rFonts w:cs="Times New Roman"/>
              </w:rPr>
            </w:pPr>
          </w:p>
        </w:tc>
        <w:tc>
          <w:tcPr>
            <w:tcW w:w="4471" w:type="dxa"/>
            <w:shd w:val="clear" w:color="auto" w:fill="D9D9D9" w:themeFill="background1" w:themeFillShade="D9"/>
          </w:tcPr>
          <w:p w:rsidR="0067149B" w:rsidRPr="0067149B" w:rsidRDefault="0067149B" w:rsidP="003E097D">
            <w:pPr>
              <w:jc w:val="center"/>
              <w:rPr>
                <w:rFonts w:cs="Times New Roman"/>
              </w:rPr>
            </w:pPr>
          </w:p>
        </w:tc>
      </w:tr>
      <w:tr w:rsidR="0067149B" w:rsidRPr="0067149B" w:rsidTr="0067149B">
        <w:tc>
          <w:tcPr>
            <w:tcW w:w="1418" w:type="dxa"/>
          </w:tcPr>
          <w:p w:rsidR="0067149B" w:rsidRPr="0067149B" w:rsidRDefault="0067149B" w:rsidP="00D74159">
            <w:pPr>
              <w:jc w:val="center"/>
              <w:rPr>
                <w:rFonts w:cs="Times New Roman"/>
              </w:rPr>
            </w:pPr>
            <w:proofErr w:type="gramStart"/>
            <w:r w:rsidRPr="0067149B">
              <w:rPr>
                <w:rFonts w:cs="Times New Roman"/>
              </w:rPr>
              <w:t>a</w:t>
            </w:r>
            <w:proofErr w:type="gramEnd"/>
          </w:p>
        </w:tc>
        <w:tc>
          <w:tcPr>
            <w:tcW w:w="8770" w:type="dxa"/>
          </w:tcPr>
          <w:p w:rsidR="0067149B" w:rsidRPr="0067149B" w:rsidRDefault="0067149B" w:rsidP="00D74159">
            <w:pPr>
              <w:jc w:val="both"/>
              <w:rPr>
                <w:rFonts w:cs="Times New Roman"/>
              </w:rPr>
            </w:pPr>
            <w:proofErr w:type="gramStart"/>
            <w:r w:rsidRPr="0067149B">
              <w:rPr>
                <w:rFonts w:cs="Times New Roman"/>
              </w:rPr>
              <w:t>natureza</w:t>
            </w:r>
            <w:proofErr w:type="gramEnd"/>
            <w:r w:rsidRPr="0067149B">
              <w:rPr>
                <w:rFonts w:cs="Times New Roman"/>
              </w:rPr>
              <w:t xml:space="preserve"> social de seus objetivos relativos à respectiva área de atuação;</w:t>
            </w:r>
          </w:p>
        </w:tc>
        <w:tc>
          <w:tcPr>
            <w:tcW w:w="1152" w:type="dxa"/>
          </w:tcPr>
          <w:p w:rsidR="0067149B" w:rsidRPr="0067149B" w:rsidRDefault="0067149B" w:rsidP="003E097D">
            <w:pPr>
              <w:jc w:val="center"/>
              <w:rPr>
                <w:rFonts w:cs="Times New Roman"/>
              </w:rPr>
            </w:pPr>
          </w:p>
        </w:tc>
        <w:tc>
          <w:tcPr>
            <w:tcW w:w="4471" w:type="dxa"/>
          </w:tcPr>
          <w:p w:rsidR="0067149B" w:rsidRPr="0067149B" w:rsidRDefault="0067149B" w:rsidP="003E097D">
            <w:pPr>
              <w:jc w:val="center"/>
              <w:rPr>
                <w:rFonts w:cs="Times New Roman"/>
              </w:rPr>
            </w:pPr>
          </w:p>
        </w:tc>
      </w:tr>
      <w:tr w:rsidR="0067149B" w:rsidRPr="0067149B" w:rsidTr="0067149B">
        <w:tc>
          <w:tcPr>
            <w:tcW w:w="1418" w:type="dxa"/>
          </w:tcPr>
          <w:p w:rsidR="0067149B" w:rsidRPr="0067149B" w:rsidRDefault="0067149B" w:rsidP="00D74159">
            <w:pPr>
              <w:jc w:val="center"/>
              <w:rPr>
                <w:rFonts w:cs="Times New Roman"/>
              </w:rPr>
            </w:pPr>
            <w:r w:rsidRPr="0067149B">
              <w:rPr>
                <w:rFonts w:cs="Times New Roman"/>
              </w:rPr>
              <w:t>b</w:t>
            </w:r>
          </w:p>
        </w:tc>
        <w:tc>
          <w:tcPr>
            <w:tcW w:w="8770" w:type="dxa"/>
          </w:tcPr>
          <w:p w:rsidR="0067149B" w:rsidRPr="0067149B" w:rsidRDefault="0067149B" w:rsidP="00D74159">
            <w:pPr>
              <w:jc w:val="both"/>
              <w:rPr>
                <w:rFonts w:cs="Times New Roman"/>
              </w:rPr>
            </w:pPr>
            <w:proofErr w:type="gramStart"/>
            <w:r w:rsidRPr="0067149B">
              <w:rPr>
                <w:rFonts w:cs="Times New Roman"/>
              </w:rPr>
              <w:t>finalidade</w:t>
            </w:r>
            <w:proofErr w:type="gramEnd"/>
            <w:r w:rsidRPr="0067149B">
              <w:rPr>
                <w:rFonts w:cs="Times New Roman"/>
              </w:rPr>
              <w:t xml:space="preserve"> não lucrativa, com a obrigatoriedade de investimentos de seus excedentes financeiros no desenvolvimento das próprias atividades;</w:t>
            </w:r>
          </w:p>
        </w:tc>
        <w:tc>
          <w:tcPr>
            <w:tcW w:w="1152" w:type="dxa"/>
          </w:tcPr>
          <w:p w:rsidR="0067149B" w:rsidRPr="0067149B" w:rsidRDefault="0067149B" w:rsidP="003E097D">
            <w:pPr>
              <w:jc w:val="center"/>
              <w:rPr>
                <w:rFonts w:cs="Times New Roman"/>
              </w:rPr>
            </w:pPr>
          </w:p>
        </w:tc>
        <w:tc>
          <w:tcPr>
            <w:tcW w:w="4471" w:type="dxa"/>
          </w:tcPr>
          <w:p w:rsidR="0067149B" w:rsidRPr="0067149B" w:rsidRDefault="0067149B" w:rsidP="003E097D">
            <w:pPr>
              <w:jc w:val="center"/>
              <w:rPr>
                <w:rFonts w:cs="Times New Roman"/>
              </w:rPr>
            </w:pPr>
          </w:p>
        </w:tc>
      </w:tr>
      <w:tr w:rsidR="0067149B" w:rsidRPr="0067149B" w:rsidTr="0067149B">
        <w:tc>
          <w:tcPr>
            <w:tcW w:w="1418" w:type="dxa"/>
          </w:tcPr>
          <w:p w:rsidR="0067149B" w:rsidRPr="0067149B" w:rsidRDefault="0067149B" w:rsidP="00D74159">
            <w:pPr>
              <w:jc w:val="center"/>
              <w:rPr>
                <w:rFonts w:cs="Times New Roman"/>
              </w:rPr>
            </w:pPr>
            <w:r w:rsidRPr="0067149B">
              <w:rPr>
                <w:rFonts w:cs="Times New Roman"/>
              </w:rPr>
              <w:t>c</w:t>
            </w:r>
          </w:p>
        </w:tc>
        <w:tc>
          <w:tcPr>
            <w:tcW w:w="8770" w:type="dxa"/>
          </w:tcPr>
          <w:p w:rsidR="0067149B" w:rsidRPr="0067149B" w:rsidRDefault="0067149B" w:rsidP="00D74159">
            <w:pPr>
              <w:jc w:val="both"/>
              <w:rPr>
                <w:rFonts w:cs="Times New Roman"/>
              </w:rPr>
            </w:pPr>
            <w:proofErr w:type="gramStart"/>
            <w:r w:rsidRPr="0067149B">
              <w:rPr>
                <w:rFonts w:cs="Times New Roman"/>
              </w:rPr>
              <w:t>ter</w:t>
            </w:r>
            <w:proofErr w:type="gramEnd"/>
            <w:r w:rsidRPr="0067149B">
              <w:rPr>
                <w:rFonts w:cs="Times New Roman"/>
              </w:rPr>
              <w:t>, como órgãos de deliberação superior e de direção, um conselho de administração e uma diretoria definidos nos termos do estatuto, asseguradas àquele composição e atribuições normativas e de controle  básicas;</w:t>
            </w:r>
          </w:p>
        </w:tc>
        <w:tc>
          <w:tcPr>
            <w:tcW w:w="1152" w:type="dxa"/>
          </w:tcPr>
          <w:p w:rsidR="0067149B" w:rsidRPr="0067149B" w:rsidRDefault="0067149B" w:rsidP="003E097D">
            <w:pPr>
              <w:jc w:val="center"/>
              <w:rPr>
                <w:rFonts w:cs="Times New Roman"/>
              </w:rPr>
            </w:pPr>
          </w:p>
        </w:tc>
        <w:tc>
          <w:tcPr>
            <w:tcW w:w="4471" w:type="dxa"/>
          </w:tcPr>
          <w:p w:rsidR="0067149B" w:rsidRPr="0067149B" w:rsidRDefault="0067149B" w:rsidP="003E097D">
            <w:pPr>
              <w:jc w:val="center"/>
              <w:rPr>
                <w:rFonts w:cs="Times New Roman"/>
              </w:rPr>
            </w:pPr>
          </w:p>
        </w:tc>
      </w:tr>
      <w:tr w:rsidR="0067149B" w:rsidRPr="0067149B" w:rsidTr="0067149B">
        <w:tc>
          <w:tcPr>
            <w:tcW w:w="1418" w:type="dxa"/>
          </w:tcPr>
          <w:p w:rsidR="0067149B" w:rsidRPr="0067149B" w:rsidRDefault="0067149B" w:rsidP="00D74159">
            <w:pPr>
              <w:jc w:val="center"/>
              <w:rPr>
                <w:rFonts w:cs="Times New Roman"/>
              </w:rPr>
            </w:pPr>
            <w:r w:rsidRPr="0067149B">
              <w:rPr>
                <w:rFonts w:cs="Times New Roman"/>
              </w:rPr>
              <w:t>d</w:t>
            </w:r>
          </w:p>
        </w:tc>
        <w:tc>
          <w:tcPr>
            <w:tcW w:w="8770" w:type="dxa"/>
          </w:tcPr>
          <w:p w:rsidR="0067149B" w:rsidRPr="0067149B" w:rsidRDefault="0067149B" w:rsidP="00D74159">
            <w:pPr>
              <w:jc w:val="both"/>
              <w:rPr>
                <w:rFonts w:cs="Times New Roman"/>
              </w:rPr>
            </w:pPr>
            <w:proofErr w:type="gramStart"/>
            <w:r w:rsidRPr="0067149B">
              <w:rPr>
                <w:rFonts w:cs="Times New Roman"/>
              </w:rPr>
              <w:t>participação</w:t>
            </w:r>
            <w:proofErr w:type="gramEnd"/>
            <w:r w:rsidRPr="0067149B">
              <w:rPr>
                <w:rFonts w:cs="Times New Roman"/>
              </w:rPr>
              <w:t xml:space="preserve"> no órgão colegiado de deliberação superior, de representantes dos empregados da entidade e de membros de notória capacidade profissional e idoneidade moral;</w:t>
            </w:r>
          </w:p>
        </w:tc>
        <w:tc>
          <w:tcPr>
            <w:tcW w:w="1152" w:type="dxa"/>
          </w:tcPr>
          <w:p w:rsidR="0067149B" w:rsidRPr="0067149B" w:rsidRDefault="0067149B" w:rsidP="003E097D">
            <w:pPr>
              <w:jc w:val="center"/>
              <w:rPr>
                <w:rFonts w:cs="Times New Roman"/>
              </w:rPr>
            </w:pPr>
          </w:p>
        </w:tc>
        <w:tc>
          <w:tcPr>
            <w:tcW w:w="4471" w:type="dxa"/>
          </w:tcPr>
          <w:p w:rsidR="0067149B" w:rsidRPr="0067149B" w:rsidRDefault="0067149B" w:rsidP="003E097D">
            <w:pPr>
              <w:jc w:val="center"/>
              <w:rPr>
                <w:rFonts w:cs="Times New Roman"/>
              </w:rPr>
            </w:pPr>
          </w:p>
        </w:tc>
      </w:tr>
      <w:tr w:rsidR="0067149B" w:rsidRPr="0067149B" w:rsidTr="0067149B">
        <w:tc>
          <w:tcPr>
            <w:tcW w:w="1418" w:type="dxa"/>
          </w:tcPr>
          <w:p w:rsidR="0067149B" w:rsidRPr="0067149B" w:rsidRDefault="0067149B" w:rsidP="00D74159">
            <w:pPr>
              <w:jc w:val="center"/>
              <w:rPr>
                <w:rFonts w:cs="Times New Roman"/>
              </w:rPr>
            </w:pPr>
            <w:proofErr w:type="gramStart"/>
            <w:r w:rsidRPr="0067149B">
              <w:rPr>
                <w:rFonts w:cs="Times New Roman"/>
              </w:rPr>
              <w:t>e</w:t>
            </w:r>
            <w:proofErr w:type="gramEnd"/>
          </w:p>
        </w:tc>
        <w:tc>
          <w:tcPr>
            <w:tcW w:w="8770" w:type="dxa"/>
          </w:tcPr>
          <w:p w:rsidR="0067149B" w:rsidRPr="0067149B" w:rsidRDefault="0067149B" w:rsidP="00D74159">
            <w:pPr>
              <w:jc w:val="both"/>
              <w:rPr>
                <w:rFonts w:cs="Times New Roman"/>
              </w:rPr>
            </w:pPr>
            <w:proofErr w:type="gramStart"/>
            <w:r w:rsidRPr="0067149B">
              <w:rPr>
                <w:rFonts w:cs="Times New Roman"/>
              </w:rPr>
              <w:t>composição</w:t>
            </w:r>
            <w:proofErr w:type="gramEnd"/>
            <w:r w:rsidRPr="0067149B">
              <w:rPr>
                <w:rFonts w:cs="Times New Roman"/>
              </w:rPr>
              <w:t xml:space="preserve"> e atribuições da diretoria;</w:t>
            </w:r>
          </w:p>
        </w:tc>
        <w:tc>
          <w:tcPr>
            <w:tcW w:w="1152" w:type="dxa"/>
          </w:tcPr>
          <w:p w:rsidR="0067149B" w:rsidRPr="0067149B" w:rsidRDefault="0067149B" w:rsidP="003E097D">
            <w:pPr>
              <w:jc w:val="center"/>
              <w:rPr>
                <w:rFonts w:cs="Times New Roman"/>
              </w:rPr>
            </w:pPr>
          </w:p>
        </w:tc>
        <w:tc>
          <w:tcPr>
            <w:tcW w:w="4471" w:type="dxa"/>
          </w:tcPr>
          <w:p w:rsidR="0067149B" w:rsidRPr="0067149B" w:rsidRDefault="0067149B" w:rsidP="003E097D">
            <w:pPr>
              <w:jc w:val="center"/>
              <w:rPr>
                <w:rFonts w:cs="Times New Roman"/>
              </w:rPr>
            </w:pPr>
          </w:p>
        </w:tc>
      </w:tr>
      <w:tr w:rsidR="0067149B" w:rsidRPr="0067149B" w:rsidTr="0067149B">
        <w:tc>
          <w:tcPr>
            <w:tcW w:w="1418" w:type="dxa"/>
          </w:tcPr>
          <w:p w:rsidR="0067149B" w:rsidRPr="0067149B" w:rsidRDefault="0067149B" w:rsidP="00D74159">
            <w:pPr>
              <w:jc w:val="center"/>
              <w:rPr>
                <w:rFonts w:cs="Times New Roman"/>
              </w:rPr>
            </w:pPr>
            <w:r w:rsidRPr="0067149B">
              <w:rPr>
                <w:rFonts w:cs="Times New Roman"/>
              </w:rPr>
              <w:t>f</w:t>
            </w:r>
          </w:p>
        </w:tc>
        <w:tc>
          <w:tcPr>
            <w:tcW w:w="8770" w:type="dxa"/>
          </w:tcPr>
          <w:p w:rsidR="0067149B" w:rsidRPr="0067149B" w:rsidRDefault="0067149B" w:rsidP="00D74159">
            <w:pPr>
              <w:jc w:val="both"/>
              <w:rPr>
                <w:rFonts w:cs="Times New Roman"/>
              </w:rPr>
            </w:pPr>
            <w:proofErr w:type="gramStart"/>
            <w:r w:rsidRPr="0067149B">
              <w:rPr>
                <w:rFonts w:cs="Times New Roman"/>
              </w:rPr>
              <w:t>obrigatoriedade</w:t>
            </w:r>
            <w:proofErr w:type="gramEnd"/>
            <w:r w:rsidRPr="0067149B">
              <w:rPr>
                <w:rFonts w:cs="Times New Roman"/>
              </w:rPr>
              <w:t xml:space="preserve"> de publicação anual, no Diário Oficial da Cidade, dos relatórios financeiros e do relatório de execução do contrato de gestão;</w:t>
            </w:r>
          </w:p>
        </w:tc>
        <w:tc>
          <w:tcPr>
            <w:tcW w:w="1152" w:type="dxa"/>
          </w:tcPr>
          <w:p w:rsidR="0067149B" w:rsidRPr="0067149B" w:rsidRDefault="0067149B" w:rsidP="003E097D">
            <w:pPr>
              <w:jc w:val="center"/>
              <w:rPr>
                <w:rFonts w:cs="Times New Roman"/>
              </w:rPr>
            </w:pPr>
          </w:p>
        </w:tc>
        <w:tc>
          <w:tcPr>
            <w:tcW w:w="4471" w:type="dxa"/>
          </w:tcPr>
          <w:p w:rsidR="0067149B" w:rsidRPr="0067149B" w:rsidRDefault="0067149B" w:rsidP="003E097D">
            <w:pPr>
              <w:jc w:val="center"/>
              <w:rPr>
                <w:rFonts w:cs="Times New Roman"/>
              </w:rPr>
            </w:pPr>
          </w:p>
        </w:tc>
      </w:tr>
      <w:tr w:rsidR="0067149B" w:rsidRPr="0067149B" w:rsidTr="0067149B">
        <w:tc>
          <w:tcPr>
            <w:tcW w:w="1418" w:type="dxa"/>
          </w:tcPr>
          <w:p w:rsidR="0067149B" w:rsidRPr="0067149B" w:rsidRDefault="0067149B" w:rsidP="00D74159">
            <w:pPr>
              <w:jc w:val="center"/>
              <w:rPr>
                <w:rFonts w:cs="Times New Roman"/>
              </w:rPr>
            </w:pPr>
            <w:r w:rsidRPr="0067149B">
              <w:rPr>
                <w:rFonts w:cs="Times New Roman"/>
              </w:rPr>
              <w:t>g</w:t>
            </w:r>
          </w:p>
        </w:tc>
        <w:tc>
          <w:tcPr>
            <w:tcW w:w="8770" w:type="dxa"/>
          </w:tcPr>
          <w:p w:rsidR="0067149B" w:rsidRPr="0067149B" w:rsidRDefault="0067149B" w:rsidP="00D74159">
            <w:pPr>
              <w:jc w:val="both"/>
              <w:rPr>
                <w:rFonts w:cs="Times New Roman"/>
              </w:rPr>
            </w:pPr>
            <w:proofErr w:type="gramStart"/>
            <w:r w:rsidRPr="0067149B">
              <w:rPr>
                <w:rFonts w:cs="Times New Roman"/>
              </w:rPr>
              <w:t>no</w:t>
            </w:r>
            <w:proofErr w:type="gramEnd"/>
            <w:r w:rsidRPr="0067149B">
              <w:rPr>
                <w:rFonts w:cs="Times New Roman"/>
              </w:rPr>
              <w:t xml:space="preserve"> caso de associação civil, a aceitação de novos associados, na forma do estatuto;</w:t>
            </w:r>
          </w:p>
        </w:tc>
        <w:tc>
          <w:tcPr>
            <w:tcW w:w="1152" w:type="dxa"/>
          </w:tcPr>
          <w:p w:rsidR="0067149B" w:rsidRPr="0067149B" w:rsidRDefault="0067149B" w:rsidP="003E097D">
            <w:pPr>
              <w:jc w:val="center"/>
              <w:rPr>
                <w:rFonts w:cs="Times New Roman"/>
              </w:rPr>
            </w:pPr>
          </w:p>
        </w:tc>
        <w:tc>
          <w:tcPr>
            <w:tcW w:w="4471" w:type="dxa"/>
          </w:tcPr>
          <w:p w:rsidR="0067149B" w:rsidRPr="0067149B" w:rsidRDefault="0067149B" w:rsidP="003E097D">
            <w:pPr>
              <w:jc w:val="center"/>
              <w:rPr>
                <w:rFonts w:cs="Times New Roman"/>
              </w:rPr>
            </w:pPr>
          </w:p>
        </w:tc>
      </w:tr>
      <w:tr w:rsidR="0067149B" w:rsidRPr="0067149B" w:rsidTr="0067149B">
        <w:tc>
          <w:tcPr>
            <w:tcW w:w="1418" w:type="dxa"/>
          </w:tcPr>
          <w:p w:rsidR="0067149B" w:rsidRPr="0067149B" w:rsidRDefault="0067149B" w:rsidP="00D74159">
            <w:pPr>
              <w:jc w:val="center"/>
              <w:rPr>
                <w:rFonts w:cs="Times New Roman"/>
              </w:rPr>
            </w:pPr>
            <w:r w:rsidRPr="0067149B">
              <w:rPr>
                <w:rFonts w:cs="Times New Roman"/>
              </w:rPr>
              <w:t>h</w:t>
            </w:r>
          </w:p>
        </w:tc>
        <w:tc>
          <w:tcPr>
            <w:tcW w:w="8770" w:type="dxa"/>
          </w:tcPr>
          <w:p w:rsidR="0067149B" w:rsidRPr="0067149B" w:rsidRDefault="0067149B" w:rsidP="00D74159">
            <w:pPr>
              <w:jc w:val="both"/>
              <w:rPr>
                <w:rFonts w:cs="Times New Roman"/>
              </w:rPr>
            </w:pPr>
            <w:proofErr w:type="gramStart"/>
            <w:r w:rsidRPr="0067149B">
              <w:rPr>
                <w:rFonts w:cs="Times New Roman"/>
              </w:rPr>
              <w:t>proibição</w:t>
            </w:r>
            <w:proofErr w:type="gramEnd"/>
            <w:r w:rsidRPr="0067149B">
              <w:rPr>
                <w:rFonts w:cs="Times New Roman"/>
              </w:rPr>
              <w:t xml:space="preserve"> de distribuição de bens ou de parcela do patrimônio líquido em qualquer hipótese, inclusive em razão de desligamento, retirada ou falecimento de associado ou membro da entidade;</w:t>
            </w:r>
          </w:p>
        </w:tc>
        <w:tc>
          <w:tcPr>
            <w:tcW w:w="1152" w:type="dxa"/>
          </w:tcPr>
          <w:p w:rsidR="0067149B" w:rsidRPr="0067149B" w:rsidRDefault="0067149B" w:rsidP="003E097D">
            <w:pPr>
              <w:jc w:val="center"/>
              <w:rPr>
                <w:rFonts w:cs="Times New Roman"/>
              </w:rPr>
            </w:pPr>
          </w:p>
        </w:tc>
        <w:tc>
          <w:tcPr>
            <w:tcW w:w="4471" w:type="dxa"/>
          </w:tcPr>
          <w:p w:rsidR="0067149B" w:rsidRPr="0067149B" w:rsidRDefault="0067149B" w:rsidP="003E097D">
            <w:pPr>
              <w:jc w:val="center"/>
              <w:rPr>
                <w:rFonts w:cs="Times New Roman"/>
              </w:rPr>
            </w:pPr>
          </w:p>
        </w:tc>
      </w:tr>
      <w:tr w:rsidR="0067149B" w:rsidRPr="0067149B" w:rsidTr="0067149B">
        <w:tc>
          <w:tcPr>
            <w:tcW w:w="1418" w:type="dxa"/>
          </w:tcPr>
          <w:p w:rsidR="0067149B" w:rsidRPr="0067149B" w:rsidRDefault="0067149B" w:rsidP="00D74159">
            <w:pPr>
              <w:jc w:val="center"/>
              <w:rPr>
                <w:rFonts w:cs="Times New Roman"/>
              </w:rPr>
            </w:pPr>
            <w:r w:rsidRPr="0067149B">
              <w:rPr>
                <w:rFonts w:cs="Times New Roman"/>
              </w:rPr>
              <w:t>i</w:t>
            </w:r>
          </w:p>
        </w:tc>
        <w:tc>
          <w:tcPr>
            <w:tcW w:w="8770" w:type="dxa"/>
          </w:tcPr>
          <w:p w:rsidR="0067149B" w:rsidRPr="0067149B" w:rsidRDefault="0067149B" w:rsidP="00D74159">
            <w:pPr>
              <w:jc w:val="both"/>
              <w:rPr>
                <w:rFonts w:cs="Times New Roman"/>
              </w:rPr>
            </w:pPr>
            <w:proofErr w:type="gramStart"/>
            <w:r w:rsidRPr="0067149B">
              <w:rPr>
                <w:rFonts w:cs="Times New Roman"/>
              </w:rPr>
              <w:t>previsão</w:t>
            </w:r>
            <w:proofErr w:type="gramEnd"/>
            <w:r w:rsidRPr="0067149B">
              <w:rPr>
                <w:rFonts w:cs="Times New Roman"/>
              </w:rPr>
              <w:t xml:space="preserve"> de incorporação integral do patrimônio, dos legados ou das doações que lhe foram destinados, bem como dos excedentes financeiros decorrentes de suas atividades, em caso de extinção ou desqualificação, ao patrimônio de outra organização social qualificada no âmbito do Município de São Paulo, da mesma área de autuação, ou patrimônio do Município, na proporção dos recursos e bens por ele alocados nos termos do contrato de gestão;</w:t>
            </w:r>
          </w:p>
        </w:tc>
        <w:tc>
          <w:tcPr>
            <w:tcW w:w="1152" w:type="dxa"/>
          </w:tcPr>
          <w:p w:rsidR="0067149B" w:rsidRPr="0067149B" w:rsidRDefault="0067149B" w:rsidP="003E097D">
            <w:pPr>
              <w:jc w:val="center"/>
              <w:rPr>
                <w:rFonts w:cs="Times New Roman"/>
              </w:rPr>
            </w:pPr>
          </w:p>
        </w:tc>
        <w:tc>
          <w:tcPr>
            <w:tcW w:w="4471" w:type="dxa"/>
          </w:tcPr>
          <w:p w:rsidR="0067149B" w:rsidRPr="0067149B" w:rsidRDefault="0067149B" w:rsidP="003E097D">
            <w:pPr>
              <w:jc w:val="center"/>
              <w:rPr>
                <w:rFonts w:cs="Times New Roman"/>
              </w:rPr>
            </w:pPr>
          </w:p>
        </w:tc>
      </w:tr>
      <w:tr w:rsidR="0067149B" w:rsidRPr="0067149B" w:rsidTr="0067149B">
        <w:tc>
          <w:tcPr>
            <w:tcW w:w="1418" w:type="dxa"/>
          </w:tcPr>
          <w:p w:rsidR="0067149B" w:rsidRPr="0067149B" w:rsidRDefault="0067149B" w:rsidP="003E097D">
            <w:pPr>
              <w:jc w:val="center"/>
              <w:rPr>
                <w:rFonts w:cs="Times New Roman"/>
                <w:b/>
              </w:rPr>
            </w:pPr>
          </w:p>
        </w:tc>
        <w:tc>
          <w:tcPr>
            <w:tcW w:w="8770" w:type="dxa"/>
          </w:tcPr>
          <w:p w:rsidR="0067149B" w:rsidRPr="0067149B" w:rsidRDefault="0067149B" w:rsidP="00D74159">
            <w:pPr>
              <w:jc w:val="center"/>
              <w:rPr>
                <w:rFonts w:cs="Times New Roman"/>
                <w:b/>
              </w:rPr>
            </w:pPr>
            <w:r w:rsidRPr="0067149B">
              <w:rPr>
                <w:rFonts w:cs="Times New Roman"/>
                <w:b/>
              </w:rPr>
              <w:t>Requisitos específicos</w:t>
            </w:r>
          </w:p>
        </w:tc>
        <w:tc>
          <w:tcPr>
            <w:tcW w:w="1152" w:type="dxa"/>
          </w:tcPr>
          <w:p w:rsidR="0067149B" w:rsidRPr="0067149B" w:rsidRDefault="00C44D8F" w:rsidP="00D74159">
            <w:pPr>
              <w:jc w:val="center"/>
              <w:rPr>
                <w:rFonts w:cs="Times New Roman"/>
                <w:b/>
              </w:rPr>
            </w:pPr>
            <w:r>
              <w:rPr>
                <w:rFonts w:cs="Times New Roman"/>
                <w:b/>
              </w:rPr>
              <w:t>Contém?</w:t>
            </w:r>
          </w:p>
        </w:tc>
        <w:tc>
          <w:tcPr>
            <w:tcW w:w="4471" w:type="dxa"/>
          </w:tcPr>
          <w:p w:rsidR="0067149B" w:rsidRPr="0067149B" w:rsidRDefault="0067149B" w:rsidP="00D74159">
            <w:pPr>
              <w:jc w:val="center"/>
              <w:rPr>
                <w:rFonts w:cs="Times New Roman"/>
                <w:b/>
              </w:rPr>
            </w:pPr>
            <w:r w:rsidRPr="0067149B">
              <w:rPr>
                <w:rFonts w:cs="Times New Roman"/>
                <w:b/>
              </w:rPr>
              <w:t>Artigo do Estatuto</w:t>
            </w:r>
          </w:p>
        </w:tc>
      </w:tr>
      <w:tr w:rsidR="0067149B" w:rsidRPr="0067149B" w:rsidTr="00602B02">
        <w:tc>
          <w:tcPr>
            <w:tcW w:w="1418" w:type="dxa"/>
          </w:tcPr>
          <w:p w:rsidR="0067149B" w:rsidRPr="0067149B" w:rsidRDefault="0067149B" w:rsidP="003E097D">
            <w:pPr>
              <w:jc w:val="center"/>
              <w:rPr>
                <w:rFonts w:cs="Times New Roman"/>
                <w:b/>
              </w:rPr>
            </w:pPr>
            <w:r w:rsidRPr="0067149B">
              <w:rPr>
                <w:rFonts w:cs="Times New Roman"/>
                <w:b/>
              </w:rPr>
              <w:t>Artigo 3º</w:t>
            </w:r>
          </w:p>
        </w:tc>
        <w:tc>
          <w:tcPr>
            <w:tcW w:w="8770" w:type="dxa"/>
          </w:tcPr>
          <w:p w:rsidR="0067149B" w:rsidRPr="0067149B" w:rsidRDefault="00683C92" w:rsidP="0067149B">
            <w:pPr>
              <w:jc w:val="both"/>
              <w:rPr>
                <w:rFonts w:cs="Times New Roman"/>
                <w:b/>
              </w:rPr>
            </w:pPr>
            <w:r>
              <w:rPr>
                <w:rFonts w:cs="Times New Roman"/>
                <w:b/>
              </w:rPr>
              <w:t xml:space="preserve">I. </w:t>
            </w:r>
            <w:r w:rsidRPr="0067149B">
              <w:rPr>
                <w:rFonts w:cs="Times New Roman"/>
                <w:b/>
              </w:rPr>
              <w:t>O Conselho de Administração deve estar estruturado nos termos do respectivo estatuto, observados, para fim de atendimento dos requisitos de qualificação, os seguintes critérios básicos: Ser composto por:</w:t>
            </w:r>
          </w:p>
        </w:tc>
        <w:tc>
          <w:tcPr>
            <w:tcW w:w="1152" w:type="dxa"/>
            <w:shd w:val="clear" w:color="auto" w:fill="D9D9D9" w:themeFill="background1" w:themeFillShade="D9"/>
          </w:tcPr>
          <w:p w:rsidR="0067149B" w:rsidRPr="0067149B" w:rsidRDefault="0067149B" w:rsidP="00D74159">
            <w:pPr>
              <w:jc w:val="center"/>
              <w:rPr>
                <w:rFonts w:cs="Times New Roman"/>
                <w:b/>
              </w:rPr>
            </w:pPr>
          </w:p>
        </w:tc>
        <w:tc>
          <w:tcPr>
            <w:tcW w:w="4471" w:type="dxa"/>
            <w:shd w:val="clear" w:color="auto" w:fill="D9D9D9" w:themeFill="background1" w:themeFillShade="D9"/>
          </w:tcPr>
          <w:p w:rsidR="0067149B" w:rsidRPr="0067149B" w:rsidRDefault="0067149B" w:rsidP="00D74159">
            <w:pPr>
              <w:jc w:val="center"/>
              <w:rPr>
                <w:rFonts w:cs="Times New Roman"/>
                <w:b/>
              </w:rPr>
            </w:pPr>
          </w:p>
        </w:tc>
      </w:tr>
      <w:tr w:rsidR="0067149B" w:rsidRPr="0067149B" w:rsidTr="0067149B">
        <w:tc>
          <w:tcPr>
            <w:tcW w:w="1418" w:type="dxa"/>
          </w:tcPr>
          <w:p w:rsidR="0067149B" w:rsidRPr="0067149B" w:rsidRDefault="0067149B" w:rsidP="00D74159">
            <w:pPr>
              <w:jc w:val="center"/>
              <w:rPr>
                <w:rFonts w:cs="Times New Roman"/>
              </w:rPr>
            </w:pPr>
            <w:proofErr w:type="gramStart"/>
            <w:r w:rsidRPr="0067149B">
              <w:rPr>
                <w:rFonts w:cs="Times New Roman"/>
              </w:rPr>
              <w:t>a</w:t>
            </w:r>
            <w:proofErr w:type="gramEnd"/>
          </w:p>
        </w:tc>
        <w:tc>
          <w:tcPr>
            <w:tcW w:w="8770" w:type="dxa"/>
          </w:tcPr>
          <w:p w:rsidR="0067149B" w:rsidRPr="0067149B" w:rsidRDefault="0067149B" w:rsidP="00D74159">
            <w:pPr>
              <w:jc w:val="both"/>
              <w:rPr>
                <w:rFonts w:cs="Times New Roman"/>
              </w:rPr>
            </w:pPr>
            <w:r w:rsidRPr="0067149B">
              <w:rPr>
                <w:rFonts w:cs="Times New Roman"/>
              </w:rPr>
              <w:t>55 %, no caso de associação civil, de membros eleitos dentre os membros ou os associados;</w:t>
            </w:r>
          </w:p>
        </w:tc>
        <w:tc>
          <w:tcPr>
            <w:tcW w:w="1152" w:type="dxa"/>
          </w:tcPr>
          <w:p w:rsidR="0067149B" w:rsidRPr="0067149B" w:rsidRDefault="0067149B" w:rsidP="00D74159">
            <w:pPr>
              <w:jc w:val="center"/>
              <w:rPr>
                <w:rFonts w:cs="Times New Roman"/>
                <w:b/>
              </w:rPr>
            </w:pPr>
          </w:p>
        </w:tc>
        <w:tc>
          <w:tcPr>
            <w:tcW w:w="4471" w:type="dxa"/>
          </w:tcPr>
          <w:p w:rsidR="0067149B" w:rsidRPr="0067149B" w:rsidRDefault="0067149B" w:rsidP="00D74159">
            <w:pPr>
              <w:jc w:val="center"/>
              <w:rPr>
                <w:rFonts w:cs="Times New Roman"/>
                <w:b/>
              </w:rPr>
            </w:pPr>
          </w:p>
        </w:tc>
      </w:tr>
      <w:tr w:rsidR="0067149B" w:rsidRPr="0067149B" w:rsidTr="0067149B">
        <w:tc>
          <w:tcPr>
            <w:tcW w:w="1418" w:type="dxa"/>
          </w:tcPr>
          <w:p w:rsidR="0067149B" w:rsidRPr="0067149B" w:rsidRDefault="0067149B" w:rsidP="00D74159">
            <w:pPr>
              <w:jc w:val="center"/>
              <w:rPr>
                <w:rFonts w:cs="Times New Roman"/>
              </w:rPr>
            </w:pPr>
            <w:r w:rsidRPr="0067149B">
              <w:rPr>
                <w:rFonts w:cs="Times New Roman"/>
              </w:rPr>
              <w:lastRenderedPageBreak/>
              <w:t>b</w:t>
            </w:r>
          </w:p>
        </w:tc>
        <w:tc>
          <w:tcPr>
            <w:tcW w:w="8770" w:type="dxa"/>
          </w:tcPr>
          <w:p w:rsidR="0067149B" w:rsidRPr="0067149B" w:rsidRDefault="0067149B" w:rsidP="00D74159">
            <w:pPr>
              <w:jc w:val="both"/>
              <w:rPr>
                <w:rFonts w:cs="Times New Roman"/>
              </w:rPr>
            </w:pPr>
            <w:r w:rsidRPr="0067149B">
              <w:rPr>
                <w:rFonts w:cs="Times New Roman"/>
              </w:rPr>
              <w:t>35 % de membros eleitos pelos demais integrantes do Conselho, dentre pessoas de notória capacidade profissional e reconhecida idoneidade moral;</w:t>
            </w:r>
          </w:p>
        </w:tc>
        <w:tc>
          <w:tcPr>
            <w:tcW w:w="1152" w:type="dxa"/>
          </w:tcPr>
          <w:p w:rsidR="0067149B" w:rsidRPr="0067149B" w:rsidRDefault="0067149B" w:rsidP="00D74159">
            <w:pPr>
              <w:jc w:val="center"/>
              <w:rPr>
                <w:rFonts w:cs="Times New Roman"/>
                <w:b/>
              </w:rPr>
            </w:pPr>
          </w:p>
        </w:tc>
        <w:tc>
          <w:tcPr>
            <w:tcW w:w="4471" w:type="dxa"/>
          </w:tcPr>
          <w:p w:rsidR="0067149B" w:rsidRPr="0067149B" w:rsidRDefault="0067149B" w:rsidP="00D74159">
            <w:pPr>
              <w:jc w:val="center"/>
              <w:rPr>
                <w:rFonts w:cs="Times New Roman"/>
                <w:b/>
              </w:rPr>
            </w:pPr>
          </w:p>
        </w:tc>
      </w:tr>
      <w:tr w:rsidR="0067149B" w:rsidRPr="0067149B" w:rsidTr="0067149B">
        <w:tc>
          <w:tcPr>
            <w:tcW w:w="1418" w:type="dxa"/>
          </w:tcPr>
          <w:p w:rsidR="0067149B" w:rsidRPr="0067149B" w:rsidRDefault="0067149B" w:rsidP="00D74159">
            <w:pPr>
              <w:jc w:val="center"/>
              <w:rPr>
                <w:rFonts w:cs="Times New Roman"/>
              </w:rPr>
            </w:pPr>
            <w:r w:rsidRPr="0067149B">
              <w:rPr>
                <w:rFonts w:cs="Times New Roman"/>
              </w:rPr>
              <w:t>c</w:t>
            </w:r>
          </w:p>
        </w:tc>
        <w:tc>
          <w:tcPr>
            <w:tcW w:w="8770" w:type="dxa"/>
          </w:tcPr>
          <w:p w:rsidR="0067149B" w:rsidRPr="0067149B" w:rsidRDefault="0067149B" w:rsidP="00D74159">
            <w:pPr>
              <w:jc w:val="both"/>
              <w:rPr>
                <w:rFonts w:cs="Times New Roman"/>
              </w:rPr>
            </w:pPr>
            <w:r w:rsidRPr="0067149B">
              <w:rPr>
                <w:rFonts w:cs="Times New Roman"/>
              </w:rPr>
              <w:t>10 % de membros eleitos pelos empregados da entidade</w:t>
            </w:r>
          </w:p>
        </w:tc>
        <w:tc>
          <w:tcPr>
            <w:tcW w:w="1152" w:type="dxa"/>
          </w:tcPr>
          <w:p w:rsidR="0067149B" w:rsidRPr="0067149B" w:rsidRDefault="0067149B" w:rsidP="00D74159">
            <w:pPr>
              <w:jc w:val="center"/>
              <w:rPr>
                <w:rFonts w:cs="Times New Roman"/>
                <w:b/>
              </w:rPr>
            </w:pPr>
          </w:p>
        </w:tc>
        <w:tc>
          <w:tcPr>
            <w:tcW w:w="4471" w:type="dxa"/>
          </w:tcPr>
          <w:p w:rsidR="0067149B" w:rsidRPr="0067149B" w:rsidRDefault="0067149B" w:rsidP="00D74159">
            <w:pPr>
              <w:jc w:val="center"/>
              <w:rPr>
                <w:rFonts w:cs="Times New Roman"/>
                <w:b/>
              </w:rPr>
            </w:pPr>
          </w:p>
        </w:tc>
      </w:tr>
      <w:tr w:rsidR="0067149B" w:rsidRPr="0067149B" w:rsidTr="0067149B">
        <w:tc>
          <w:tcPr>
            <w:tcW w:w="1418" w:type="dxa"/>
          </w:tcPr>
          <w:p w:rsidR="0067149B" w:rsidRPr="0067149B" w:rsidRDefault="0067149B" w:rsidP="00D74159">
            <w:pPr>
              <w:jc w:val="center"/>
              <w:rPr>
                <w:rFonts w:cs="Times New Roman"/>
                <w:b/>
              </w:rPr>
            </w:pPr>
            <w:r w:rsidRPr="0067149B">
              <w:rPr>
                <w:rFonts w:cs="Times New Roman"/>
                <w:b/>
              </w:rPr>
              <w:t>II</w:t>
            </w:r>
          </w:p>
        </w:tc>
        <w:tc>
          <w:tcPr>
            <w:tcW w:w="8770" w:type="dxa"/>
          </w:tcPr>
          <w:p w:rsidR="0067149B" w:rsidRPr="0067149B" w:rsidRDefault="0067149B" w:rsidP="00D74159">
            <w:pPr>
              <w:jc w:val="both"/>
              <w:rPr>
                <w:rFonts w:cs="Times New Roman"/>
              </w:rPr>
            </w:pPr>
            <w:proofErr w:type="gramStart"/>
            <w:r w:rsidRPr="0067149B">
              <w:rPr>
                <w:rFonts w:cs="Times New Roman"/>
              </w:rPr>
              <w:t>os</w:t>
            </w:r>
            <w:proofErr w:type="gramEnd"/>
            <w:r w:rsidRPr="0067149B">
              <w:rPr>
                <w:rFonts w:cs="Times New Roman"/>
              </w:rPr>
              <w:t xml:space="preserve"> membros eleitos ou indicados para compor o Conselho terão mandato de 4 anos, admitida uma recondução;</w:t>
            </w:r>
          </w:p>
        </w:tc>
        <w:tc>
          <w:tcPr>
            <w:tcW w:w="1152" w:type="dxa"/>
          </w:tcPr>
          <w:p w:rsidR="0067149B" w:rsidRPr="0067149B" w:rsidRDefault="0067149B" w:rsidP="00D74159">
            <w:pPr>
              <w:jc w:val="center"/>
              <w:rPr>
                <w:rFonts w:cs="Times New Roman"/>
                <w:b/>
              </w:rPr>
            </w:pPr>
          </w:p>
        </w:tc>
        <w:tc>
          <w:tcPr>
            <w:tcW w:w="4471" w:type="dxa"/>
          </w:tcPr>
          <w:p w:rsidR="0067149B" w:rsidRPr="0067149B" w:rsidRDefault="0067149B" w:rsidP="00D74159">
            <w:pPr>
              <w:jc w:val="center"/>
              <w:rPr>
                <w:rFonts w:cs="Times New Roman"/>
                <w:b/>
              </w:rPr>
            </w:pPr>
          </w:p>
        </w:tc>
      </w:tr>
      <w:tr w:rsidR="0067149B" w:rsidRPr="0067149B" w:rsidTr="0067149B">
        <w:tc>
          <w:tcPr>
            <w:tcW w:w="1418" w:type="dxa"/>
          </w:tcPr>
          <w:p w:rsidR="0067149B" w:rsidRPr="0067149B" w:rsidRDefault="0067149B" w:rsidP="00D74159">
            <w:pPr>
              <w:jc w:val="center"/>
              <w:rPr>
                <w:rFonts w:cs="Times New Roman"/>
                <w:b/>
              </w:rPr>
            </w:pPr>
            <w:r w:rsidRPr="0067149B">
              <w:rPr>
                <w:rFonts w:cs="Times New Roman"/>
                <w:b/>
              </w:rPr>
              <w:t>III</w:t>
            </w:r>
          </w:p>
        </w:tc>
        <w:tc>
          <w:tcPr>
            <w:tcW w:w="8770" w:type="dxa"/>
          </w:tcPr>
          <w:p w:rsidR="0067149B" w:rsidRPr="0067149B" w:rsidRDefault="0067149B" w:rsidP="00D74159">
            <w:pPr>
              <w:jc w:val="both"/>
              <w:rPr>
                <w:rFonts w:cs="Times New Roman"/>
              </w:rPr>
            </w:pPr>
            <w:proofErr w:type="gramStart"/>
            <w:r w:rsidRPr="0067149B">
              <w:rPr>
                <w:rFonts w:cs="Times New Roman"/>
              </w:rPr>
              <w:t>o</w:t>
            </w:r>
            <w:proofErr w:type="gramEnd"/>
            <w:r w:rsidRPr="0067149B">
              <w:rPr>
                <w:rFonts w:cs="Times New Roman"/>
              </w:rPr>
              <w:t xml:space="preserve"> primeiro mandato de metade dos membros eleitos ou indicados deve ser de 2 anos, segundo critérios estabelecidos no estatuto;</w:t>
            </w:r>
          </w:p>
        </w:tc>
        <w:tc>
          <w:tcPr>
            <w:tcW w:w="1152" w:type="dxa"/>
          </w:tcPr>
          <w:p w:rsidR="0067149B" w:rsidRPr="0067149B" w:rsidRDefault="0067149B" w:rsidP="00D74159">
            <w:pPr>
              <w:jc w:val="center"/>
              <w:rPr>
                <w:rFonts w:cs="Times New Roman"/>
                <w:b/>
              </w:rPr>
            </w:pPr>
          </w:p>
        </w:tc>
        <w:tc>
          <w:tcPr>
            <w:tcW w:w="4471" w:type="dxa"/>
          </w:tcPr>
          <w:p w:rsidR="0067149B" w:rsidRPr="0067149B" w:rsidRDefault="0067149B" w:rsidP="00D74159">
            <w:pPr>
              <w:jc w:val="center"/>
              <w:rPr>
                <w:rFonts w:cs="Times New Roman"/>
                <w:b/>
              </w:rPr>
            </w:pPr>
          </w:p>
        </w:tc>
      </w:tr>
      <w:tr w:rsidR="0067149B" w:rsidRPr="0067149B" w:rsidTr="0067149B">
        <w:tc>
          <w:tcPr>
            <w:tcW w:w="1418" w:type="dxa"/>
          </w:tcPr>
          <w:p w:rsidR="0067149B" w:rsidRPr="0067149B" w:rsidRDefault="0067149B" w:rsidP="00D74159">
            <w:pPr>
              <w:jc w:val="center"/>
              <w:rPr>
                <w:rFonts w:cs="Times New Roman"/>
                <w:b/>
              </w:rPr>
            </w:pPr>
            <w:r w:rsidRPr="0067149B">
              <w:rPr>
                <w:rFonts w:cs="Times New Roman"/>
                <w:b/>
              </w:rPr>
              <w:t>IV</w:t>
            </w:r>
          </w:p>
        </w:tc>
        <w:tc>
          <w:tcPr>
            <w:tcW w:w="8770" w:type="dxa"/>
          </w:tcPr>
          <w:p w:rsidR="0067149B" w:rsidRPr="0067149B" w:rsidRDefault="0067149B" w:rsidP="00D74159">
            <w:pPr>
              <w:jc w:val="both"/>
              <w:rPr>
                <w:rFonts w:cs="Times New Roman"/>
              </w:rPr>
            </w:pPr>
            <w:proofErr w:type="gramStart"/>
            <w:r w:rsidRPr="0067149B">
              <w:rPr>
                <w:rFonts w:cs="Times New Roman"/>
              </w:rPr>
              <w:t>o</w:t>
            </w:r>
            <w:proofErr w:type="gramEnd"/>
            <w:r w:rsidRPr="0067149B">
              <w:rPr>
                <w:rFonts w:cs="Times New Roman"/>
              </w:rPr>
              <w:t xml:space="preserve"> dirigente máximo da entidade deve participar das reuniões do Conselho, sem direito a voto;</w:t>
            </w:r>
          </w:p>
        </w:tc>
        <w:tc>
          <w:tcPr>
            <w:tcW w:w="1152" w:type="dxa"/>
          </w:tcPr>
          <w:p w:rsidR="0067149B" w:rsidRPr="0067149B" w:rsidRDefault="0067149B" w:rsidP="00D74159">
            <w:pPr>
              <w:jc w:val="center"/>
              <w:rPr>
                <w:rFonts w:cs="Times New Roman"/>
                <w:b/>
              </w:rPr>
            </w:pPr>
          </w:p>
        </w:tc>
        <w:tc>
          <w:tcPr>
            <w:tcW w:w="4471" w:type="dxa"/>
          </w:tcPr>
          <w:p w:rsidR="0067149B" w:rsidRPr="0067149B" w:rsidRDefault="0067149B" w:rsidP="00D74159">
            <w:pPr>
              <w:jc w:val="center"/>
              <w:rPr>
                <w:rFonts w:cs="Times New Roman"/>
                <w:b/>
              </w:rPr>
            </w:pPr>
          </w:p>
        </w:tc>
      </w:tr>
      <w:tr w:rsidR="0067149B" w:rsidRPr="0067149B" w:rsidTr="0067149B">
        <w:tc>
          <w:tcPr>
            <w:tcW w:w="1418" w:type="dxa"/>
          </w:tcPr>
          <w:p w:rsidR="0067149B" w:rsidRPr="0067149B" w:rsidRDefault="0067149B" w:rsidP="00D74159">
            <w:pPr>
              <w:jc w:val="center"/>
              <w:rPr>
                <w:rFonts w:cs="Times New Roman"/>
                <w:b/>
              </w:rPr>
            </w:pPr>
            <w:r w:rsidRPr="0067149B">
              <w:rPr>
                <w:rFonts w:cs="Times New Roman"/>
                <w:b/>
              </w:rPr>
              <w:t>V</w:t>
            </w:r>
          </w:p>
        </w:tc>
        <w:tc>
          <w:tcPr>
            <w:tcW w:w="8770" w:type="dxa"/>
          </w:tcPr>
          <w:p w:rsidR="0067149B" w:rsidRPr="0067149B" w:rsidRDefault="0067149B" w:rsidP="00D74159">
            <w:pPr>
              <w:jc w:val="both"/>
              <w:rPr>
                <w:rFonts w:cs="Times New Roman"/>
              </w:rPr>
            </w:pPr>
            <w:proofErr w:type="gramStart"/>
            <w:r w:rsidRPr="0067149B">
              <w:rPr>
                <w:rFonts w:cs="Times New Roman"/>
              </w:rPr>
              <w:t>o</w:t>
            </w:r>
            <w:proofErr w:type="gramEnd"/>
            <w:r w:rsidRPr="0067149B">
              <w:rPr>
                <w:rFonts w:cs="Times New Roman"/>
              </w:rPr>
              <w:t xml:space="preserve"> Conselho deve reunir-se ordinariamente, no mínimo, 3 vezes a cada ano e, extraordinariamente, a qualquer tempo;</w:t>
            </w:r>
          </w:p>
        </w:tc>
        <w:tc>
          <w:tcPr>
            <w:tcW w:w="1152" w:type="dxa"/>
          </w:tcPr>
          <w:p w:rsidR="0067149B" w:rsidRPr="0067149B" w:rsidRDefault="0067149B" w:rsidP="00D74159">
            <w:pPr>
              <w:jc w:val="center"/>
              <w:rPr>
                <w:rFonts w:cs="Times New Roman"/>
                <w:b/>
              </w:rPr>
            </w:pPr>
          </w:p>
        </w:tc>
        <w:tc>
          <w:tcPr>
            <w:tcW w:w="4471" w:type="dxa"/>
          </w:tcPr>
          <w:p w:rsidR="0067149B" w:rsidRPr="0067149B" w:rsidRDefault="0067149B" w:rsidP="00D74159">
            <w:pPr>
              <w:jc w:val="center"/>
              <w:rPr>
                <w:rFonts w:cs="Times New Roman"/>
                <w:b/>
              </w:rPr>
            </w:pPr>
          </w:p>
        </w:tc>
      </w:tr>
      <w:tr w:rsidR="0067149B" w:rsidRPr="0067149B" w:rsidTr="0067149B">
        <w:tc>
          <w:tcPr>
            <w:tcW w:w="1418" w:type="dxa"/>
          </w:tcPr>
          <w:p w:rsidR="0067149B" w:rsidRPr="0067149B" w:rsidRDefault="0067149B" w:rsidP="00D74159">
            <w:pPr>
              <w:jc w:val="center"/>
              <w:rPr>
                <w:rFonts w:cs="Times New Roman"/>
                <w:b/>
              </w:rPr>
            </w:pPr>
            <w:r w:rsidRPr="0067149B">
              <w:rPr>
                <w:rFonts w:cs="Times New Roman"/>
                <w:b/>
              </w:rPr>
              <w:t>VI</w:t>
            </w:r>
          </w:p>
        </w:tc>
        <w:tc>
          <w:tcPr>
            <w:tcW w:w="8770" w:type="dxa"/>
          </w:tcPr>
          <w:p w:rsidR="0067149B" w:rsidRPr="0067149B" w:rsidRDefault="0067149B" w:rsidP="00D74159">
            <w:pPr>
              <w:jc w:val="both"/>
              <w:rPr>
                <w:rFonts w:cs="Times New Roman"/>
              </w:rPr>
            </w:pPr>
            <w:proofErr w:type="gramStart"/>
            <w:r w:rsidRPr="0067149B">
              <w:rPr>
                <w:rFonts w:cs="Times New Roman"/>
              </w:rPr>
              <w:t>os</w:t>
            </w:r>
            <w:proofErr w:type="gramEnd"/>
            <w:r w:rsidRPr="0067149B">
              <w:rPr>
                <w:rFonts w:cs="Times New Roman"/>
              </w:rPr>
              <w:t xml:space="preserve"> conselheiros não receberão remuneração pelos serviços que, nessa condição, prestarem à Organização Social, ressalvada a ajuda de custo por reunião da qual participem;</w:t>
            </w:r>
          </w:p>
        </w:tc>
        <w:tc>
          <w:tcPr>
            <w:tcW w:w="1152" w:type="dxa"/>
          </w:tcPr>
          <w:p w:rsidR="0067149B" w:rsidRPr="0067149B" w:rsidRDefault="0067149B" w:rsidP="00D74159">
            <w:pPr>
              <w:jc w:val="center"/>
              <w:rPr>
                <w:rFonts w:cs="Times New Roman"/>
                <w:b/>
              </w:rPr>
            </w:pPr>
          </w:p>
        </w:tc>
        <w:tc>
          <w:tcPr>
            <w:tcW w:w="4471" w:type="dxa"/>
          </w:tcPr>
          <w:p w:rsidR="0067149B" w:rsidRPr="0067149B" w:rsidRDefault="0067149B" w:rsidP="00D74159">
            <w:pPr>
              <w:jc w:val="center"/>
              <w:rPr>
                <w:rFonts w:cs="Times New Roman"/>
                <w:b/>
              </w:rPr>
            </w:pPr>
          </w:p>
        </w:tc>
      </w:tr>
      <w:tr w:rsidR="0067149B" w:rsidRPr="0067149B" w:rsidTr="0067149B">
        <w:tc>
          <w:tcPr>
            <w:tcW w:w="1418" w:type="dxa"/>
          </w:tcPr>
          <w:p w:rsidR="0067149B" w:rsidRPr="0067149B" w:rsidRDefault="0067149B" w:rsidP="00D74159">
            <w:pPr>
              <w:jc w:val="center"/>
              <w:rPr>
                <w:rFonts w:cs="Times New Roman"/>
                <w:b/>
              </w:rPr>
            </w:pPr>
            <w:r w:rsidRPr="0067149B">
              <w:rPr>
                <w:rFonts w:cs="Times New Roman"/>
                <w:b/>
              </w:rPr>
              <w:t>VII</w:t>
            </w:r>
          </w:p>
        </w:tc>
        <w:tc>
          <w:tcPr>
            <w:tcW w:w="8770" w:type="dxa"/>
          </w:tcPr>
          <w:p w:rsidR="0067149B" w:rsidRPr="0067149B" w:rsidRDefault="0067149B" w:rsidP="00D74159">
            <w:pPr>
              <w:jc w:val="both"/>
              <w:rPr>
                <w:rFonts w:cs="Times New Roman"/>
              </w:rPr>
            </w:pPr>
            <w:proofErr w:type="gramStart"/>
            <w:r w:rsidRPr="0067149B">
              <w:rPr>
                <w:rFonts w:cs="Times New Roman"/>
              </w:rPr>
              <w:t>os</w:t>
            </w:r>
            <w:proofErr w:type="gramEnd"/>
            <w:r w:rsidRPr="0067149B">
              <w:rPr>
                <w:rFonts w:cs="Times New Roman"/>
              </w:rPr>
              <w:t xml:space="preserve"> conselheiros eleitos ou indicados para integrar a diretoria da entidade devem renunciar ao assumirem as correspondentes funções executivas.</w:t>
            </w:r>
          </w:p>
        </w:tc>
        <w:tc>
          <w:tcPr>
            <w:tcW w:w="1152" w:type="dxa"/>
          </w:tcPr>
          <w:p w:rsidR="0067149B" w:rsidRPr="0067149B" w:rsidRDefault="0067149B" w:rsidP="00D74159">
            <w:pPr>
              <w:jc w:val="center"/>
              <w:rPr>
                <w:rFonts w:cs="Times New Roman"/>
                <w:b/>
              </w:rPr>
            </w:pPr>
          </w:p>
        </w:tc>
        <w:tc>
          <w:tcPr>
            <w:tcW w:w="4471" w:type="dxa"/>
          </w:tcPr>
          <w:p w:rsidR="0067149B" w:rsidRPr="0067149B" w:rsidRDefault="0067149B" w:rsidP="00D74159">
            <w:pPr>
              <w:jc w:val="center"/>
              <w:rPr>
                <w:rFonts w:cs="Times New Roman"/>
                <w:b/>
              </w:rPr>
            </w:pPr>
          </w:p>
        </w:tc>
      </w:tr>
      <w:tr w:rsidR="0067149B" w:rsidRPr="0067149B" w:rsidTr="0067149B">
        <w:tc>
          <w:tcPr>
            <w:tcW w:w="1418" w:type="dxa"/>
          </w:tcPr>
          <w:p w:rsidR="0067149B" w:rsidRPr="0067149B" w:rsidRDefault="0067149B" w:rsidP="00D74159">
            <w:pPr>
              <w:jc w:val="center"/>
              <w:rPr>
                <w:rFonts w:cs="Times New Roman"/>
                <w:b/>
              </w:rPr>
            </w:pPr>
            <w:r w:rsidRPr="0067149B">
              <w:rPr>
                <w:rFonts w:cs="Times New Roman"/>
                <w:b/>
              </w:rPr>
              <w:t>§1º</w:t>
            </w:r>
          </w:p>
        </w:tc>
        <w:tc>
          <w:tcPr>
            <w:tcW w:w="8770" w:type="dxa"/>
          </w:tcPr>
          <w:p w:rsidR="0067149B" w:rsidRPr="0067149B" w:rsidRDefault="0067149B" w:rsidP="00D74159">
            <w:pPr>
              <w:jc w:val="both"/>
              <w:rPr>
                <w:rFonts w:cs="Times New Roman"/>
              </w:rPr>
            </w:pPr>
            <w:proofErr w:type="gramStart"/>
            <w:r w:rsidRPr="0067149B">
              <w:rPr>
                <w:rFonts w:cs="Times New Roman"/>
              </w:rPr>
              <w:t>o</w:t>
            </w:r>
            <w:proofErr w:type="gramEnd"/>
            <w:r w:rsidRPr="0067149B">
              <w:rPr>
                <w:rFonts w:cs="Times New Roman"/>
              </w:rPr>
              <w:t xml:space="preserve"> Conselho de Administração deverá ser composto por 5 membros eleitos dentre os membros ou os associados, 3 membros eleitos pelos demais integrantes do Conselho, dentre as pessoas de notória capacidade profissional e reconhecida idoneidade moral, e 1 membro eleito pelos empregados da entidade</w:t>
            </w:r>
          </w:p>
        </w:tc>
        <w:tc>
          <w:tcPr>
            <w:tcW w:w="1152" w:type="dxa"/>
          </w:tcPr>
          <w:p w:rsidR="0067149B" w:rsidRPr="0067149B" w:rsidRDefault="0067149B" w:rsidP="00D74159">
            <w:pPr>
              <w:jc w:val="center"/>
              <w:rPr>
                <w:rFonts w:cs="Times New Roman"/>
                <w:b/>
              </w:rPr>
            </w:pPr>
          </w:p>
        </w:tc>
        <w:tc>
          <w:tcPr>
            <w:tcW w:w="4471" w:type="dxa"/>
          </w:tcPr>
          <w:p w:rsidR="0067149B" w:rsidRPr="0067149B" w:rsidRDefault="0067149B" w:rsidP="00D74159">
            <w:pPr>
              <w:jc w:val="center"/>
              <w:rPr>
                <w:rFonts w:cs="Times New Roman"/>
                <w:b/>
              </w:rPr>
            </w:pPr>
          </w:p>
        </w:tc>
      </w:tr>
      <w:tr w:rsidR="0067149B" w:rsidRPr="0067149B" w:rsidTr="0067149B">
        <w:tc>
          <w:tcPr>
            <w:tcW w:w="1418" w:type="dxa"/>
          </w:tcPr>
          <w:p w:rsidR="0067149B" w:rsidRPr="0067149B" w:rsidRDefault="0067149B" w:rsidP="00D74159">
            <w:pPr>
              <w:jc w:val="center"/>
              <w:rPr>
                <w:rFonts w:cs="Times New Roman"/>
                <w:b/>
              </w:rPr>
            </w:pPr>
            <w:r w:rsidRPr="0067149B">
              <w:rPr>
                <w:rFonts w:cs="Times New Roman"/>
                <w:b/>
              </w:rPr>
              <w:t>§2º</w:t>
            </w:r>
          </w:p>
        </w:tc>
        <w:tc>
          <w:tcPr>
            <w:tcW w:w="8770" w:type="dxa"/>
          </w:tcPr>
          <w:p w:rsidR="0067149B" w:rsidRPr="0067149B" w:rsidRDefault="0067149B" w:rsidP="00D74159">
            <w:pPr>
              <w:jc w:val="both"/>
              <w:rPr>
                <w:rFonts w:cs="Times New Roman"/>
              </w:rPr>
            </w:pPr>
            <w:r w:rsidRPr="0067149B">
              <w:rPr>
                <w:rFonts w:cs="Times New Roman"/>
              </w:rPr>
              <w:t>Os Conselheiros e Diretores das organizações sociais não poderão exercer outra atividade remunerada, com ou sem vínculo empregatício, na mesma entidade, ressalvado o empregado porventura eleito pelos empregados da entidade, nos termos da alínea “c” do inciso I do “caput” deste artigo.</w:t>
            </w:r>
          </w:p>
        </w:tc>
        <w:tc>
          <w:tcPr>
            <w:tcW w:w="1152" w:type="dxa"/>
          </w:tcPr>
          <w:p w:rsidR="0067149B" w:rsidRPr="0067149B" w:rsidRDefault="0067149B" w:rsidP="00D74159">
            <w:pPr>
              <w:jc w:val="center"/>
              <w:rPr>
                <w:rFonts w:cs="Times New Roman"/>
                <w:b/>
              </w:rPr>
            </w:pPr>
          </w:p>
        </w:tc>
        <w:tc>
          <w:tcPr>
            <w:tcW w:w="4471" w:type="dxa"/>
          </w:tcPr>
          <w:p w:rsidR="0067149B" w:rsidRPr="0067149B" w:rsidRDefault="0067149B" w:rsidP="00D74159">
            <w:pPr>
              <w:jc w:val="center"/>
              <w:rPr>
                <w:rFonts w:cs="Times New Roman"/>
                <w:b/>
              </w:rPr>
            </w:pPr>
          </w:p>
        </w:tc>
      </w:tr>
      <w:tr w:rsidR="0067149B" w:rsidRPr="0067149B" w:rsidTr="0067149B">
        <w:tc>
          <w:tcPr>
            <w:tcW w:w="1418" w:type="dxa"/>
          </w:tcPr>
          <w:p w:rsidR="0067149B" w:rsidRPr="0067149B" w:rsidRDefault="0067149B" w:rsidP="00D74159">
            <w:pPr>
              <w:jc w:val="center"/>
              <w:rPr>
                <w:rFonts w:cs="Times New Roman"/>
                <w:b/>
              </w:rPr>
            </w:pPr>
          </w:p>
        </w:tc>
        <w:tc>
          <w:tcPr>
            <w:tcW w:w="8770" w:type="dxa"/>
          </w:tcPr>
          <w:p w:rsidR="0067149B" w:rsidRPr="0067149B" w:rsidRDefault="0067149B" w:rsidP="00D74159">
            <w:pPr>
              <w:jc w:val="both"/>
              <w:rPr>
                <w:rFonts w:cs="Times New Roman"/>
              </w:rPr>
            </w:pPr>
          </w:p>
        </w:tc>
        <w:tc>
          <w:tcPr>
            <w:tcW w:w="1152" w:type="dxa"/>
          </w:tcPr>
          <w:p w:rsidR="0067149B" w:rsidRPr="0067149B" w:rsidRDefault="00C44D8F" w:rsidP="00D74159">
            <w:pPr>
              <w:jc w:val="center"/>
              <w:rPr>
                <w:rFonts w:cs="Times New Roman"/>
                <w:b/>
              </w:rPr>
            </w:pPr>
            <w:r>
              <w:rPr>
                <w:rFonts w:cs="Times New Roman"/>
                <w:b/>
              </w:rPr>
              <w:t>Contém?</w:t>
            </w:r>
          </w:p>
        </w:tc>
        <w:tc>
          <w:tcPr>
            <w:tcW w:w="4471" w:type="dxa"/>
          </w:tcPr>
          <w:p w:rsidR="0067149B" w:rsidRPr="0067149B" w:rsidRDefault="0067149B" w:rsidP="00D74159">
            <w:pPr>
              <w:jc w:val="center"/>
              <w:rPr>
                <w:rFonts w:cs="Times New Roman"/>
                <w:b/>
              </w:rPr>
            </w:pPr>
            <w:r w:rsidRPr="0067149B">
              <w:rPr>
                <w:rFonts w:cs="Times New Roman"/>
                <w:b/>
              </w:rPr>
              <w:t>Artigo do Estatuto</w:t>
            </w:r>
          </w:p>
        </w:tc>
      </w:tr>
      <w:tr w:rsidR="0067149B" w:rsidRPr="0067149B" w:rsidTr="00602B02">
        <w:tc>
          <w:tcPr>
            <w:tcW w:w="1418" w:type="dxa"/>
          </w:tcPr>
          <w:p w:rsidR="0067149B" w:rsidRPr="0067149B" w:rsidRDefault="0067149B" w:rsidP="00D74159">
            <w:pPr>
              <w:jc w:val="center"/>
              <w:rPr>
                <w:rFonts w:cs="Times New Roman"/>
                <w:b/>
              </w:rPr>
            </w:pPr>
          </w:p>
        </w:tc>
        <w:tc>
          <w:tcPr>
            <w:tcW w:w="8770" w:type="dxa"/>
          </w:tcPr>
          <w:p w:rsidR="0067149B" w:rsidRPr="0067149B" w:rsidRDefault="0067149B" w:rsidP="00D74159">
            <w:pPr>
              <w:jc w:val="center"/>
              <w:rPr>
                <w:rFonts w:cs="Times New Roman"/>
                <w:b/>
              </w:rPr>
            </w:pPr>
            <w:r w:rsidRPr="0067149B">
              <w:rPr>
                <w:rFonts w:cs="Times New Roman"/>
                <w:b/>
              </w:rPr>
              <w:t>Requisitos específicos</w:t>
            </w:r>
          </w:p>
        </w:tc>
        <w:tc>
          <w:tcPr>
            <w:tcW w:w="1152" w:type="dxa"/>
            <w:shd w:val="clear" w:color="auto" w:fill="D9D9D9" w:themeFill="background1" w:themeFillShade="D9"/>
          </w:tcPr>
          <w:p w:rsidR="0067149B" w:rsidRPr="0067149B" w:rsidRDefault="0067149B" w:rsidP="00D74159">
            <w:pPr>
              <w:jc w:val="center"/>
              <w:rPr>
                <w:rFonts w:cs="Times New Roman"/>
                <w:b/>
              </w:rPr>
            </w:pPr>
          </w:p>
        </w:tc>
        <w:tc>
          <w:tcPr>
            <w:tcW w:w="4471" w:type="dxa"/>
            <w:shd w:val="clear" w:color="auto" w:fill="D9D9D9" w:themeFill="background1" w:themeFillShade="D9"/>
          </w:tcPr>
          <w:p w:rsidR="0067149B" w:rsidRPr="0067149B" w:rsidRDefault="0067149B" w:rsidP="00D74159">
            <w:pPr>
              <w:jc w:val="center"/>
              <w:rPr>
                <w:rFonts w:cs="Times New Roman"/>
                <w:b/>
              </w:rPr>
            </w:pPr>
          </w:p>
        </w:tc>
      </w:tr>
      <w:tr w:rsidR="0067149B" w:rsidRPr="0067149B" w:rsidTr="00602B02">
        <w:tc>
          <w:tcPr>
            <w:tcW w:w="1418" w:type="dxa"/>
          </w:tcPr>
          <w:p w:rsidR="0067149B" w:rsidRPr="0067149B" w:rsidRDefault="0067149B" w:rsidP="00D74159">
            <w:pPr>
              <w:jc w:val="center"/>
              <w:rPr>
                <w:rFonts w:cs="Times New Roman"/>
                <w:b/>
              </w:rPr>
            </w:pPr>
            <w:r w:rsidRPr="0067149B">
              <w:rPr>
                <w:rFonts w:cs="Times New Roman"/>
                <w:b/>
              </w:rPr>
              <w:t>Artigo 4º</w:t>
            </w:r>
          </w:p>
        </w:tc>
        <w:tc>
          <w:tcPr>
            <w:tcW w:w="8770" w:type="dxa"/>
          </w:tcPr>
          <w:p w:rsidR="0067149B" w:rsidRPr="0067149B" w:rsidRDefault="0067149B" w:rsidP="00D74159">
            <w:pPr>
              <w:jc w:val="both"/>
              <w:rPr>
                <w:rFonts w:cs="Times New Roman"/>
                <w:b/>
              </w:rPr>
            </w:pPr>
            <w:r w:rsidRPr="0067149B">
              <w:rPr>
                <w:rFonts w:cs="Times New Roman"/>
                <w:b/>
              </w:rPr>
              <w:t>Para fins de atendimento dos requisitos de qualificação, devem ser incluídas, dentre as atribuições privativas do Conselho de Administração, as seguintes:</w:t>
            </w:r>
          </w:p>
        </w:tc>
        <w:tc>
          <w:tcPr>
            <w:tcW w:w="1152" w:type="dxa"/>
            <w:shd w:val="clear" w:color="auto" w:fill="D9D9D9" w:themeFill="background1" w:themeFillShade="D9"/>
          </w:tcPr>
          <w:p w:rsidR="0067149B" w:rsidRPr="0067149B" w:rsidRDefault="0067149B" w:rsidP="00D74159">
            <w:pPr>
              <w:jc w:val="center"/>
              <w:rPr>
                <w:rFonts w:cs="Times New Roman"/>
                <w:b/>
              </w:rPr>
            </w:pPr>
          </w:p>
        </w:tc>
        <w:tc>
          <w:tcPr>
            <w:tcW w:w="4471" w:type="dxa"/>
            <w:shd w:val="clear" w:color="auto" w:fill="D9D9D9" w:themeFill="background1" w:themeFillShade="D9"/>
          </w:tcPr>
          <w:p w:rsidR="0067149B" w:rsidRPr="0067149B" w:rsidRDefault="0067149B" w:rsidP="00D74159">
            <w:pPr>
              <w:jc w:val="center"/>
              <w:rPr>
                <w:rFonts w:cs="Times New Roman"/>
                <w:b/>
              </w:rPr>
            </w:pPr>
          </w:p>
        </w:tc>
      </w:tr>
      <w:tr w:rsidR="0067149B" w:rsidRPr="0067149B" w:rsidTr="0067149B">
        <w:tc>
          <w:tcPr>
            <w:tcW w:w="1418" w:type="dxa"/>
          </w:tcPr>
          <w:p w:rsidR="0067149B" w:rsidRPr="0067149B" w:rsidRDefault="0067149B" w:rsidP="00D74159">
            <w:pPr>
              <w:jc w:val="center"/>
              <w:rPr>
                <w:rFonts w:cs="Times New Roman"/>
                <w:b/>
              </w:rPr>
            </w:pPr>
            <w:r w:rsidRPr="0067149B">
              <w:rPr>
                <w:rFonts w:cs="Times New Roman"/>
                <w:b/>
              </w:rPr>
              <w:t>I</w:t>
            </w:r>
          </w:p>
        </w:tc>
        <w:tc>
          <w:tcPr>
            <w:tcW w:w="8770" w:type="dxa"/>
          </w:tcPr>
          <w:p w:rsidR="0067149B" w:rsidRPr="0067149B" w:rsidRDefault="0067149B" w:rsidP="00D74159">
            <w:pPr>
              <w:jc w:val="both"/>
              <w:rPr>
                <w:rFonts w:cs="Times New Roman"/>
              </w:rPr>
            </w:pPr>
            <w:proofErr w:type="gramStart"/>
            <w:r w:rsidRPr="0067149B">
              <w:rPr>
                <w:rFonts w:cs="Times New Roman"/>
              </w:rPr>
              <w:t>fixar</w:t>
            </w:r>
            <w:proofErr w:type="gramEnd"/>
            <w:r w:rsidRPr="0067149B">
              <w:rPr>
                <w:rFonts w:cs="Times New Roman"/>
              </w:rPr>
              <w:t xml:space="preserve"> o âmbito de atuação da entidade, para consecução do seu objeto;</w:t>
            </w:r>
          </w:p>
        </w:tc>
        <w:tc>
          <w:tcPr>
            <w:tcW w:w="1152" w:type="dxa"/>
          </w:tcPr>
          <w:p w:rsidR="0067149B" w:rsidRPr="0067149B" w:rsidRDefault="0067149B" w:rsidP="00D74159">
            <w:pPr>
              <w:jc w:val="center"/>
              <w:rPr>
                <w:rFonts w:cs="Times New Roman"/>
                <w:b/>
              </w:rPr>
            </w:pPr>
          </w:p>
        </w:tc>
        <w:tc>
          <w:tcPr>
            <w:tcW w:w="4471" w:type="dxa"/>
          </w:tcPr>
          <w:p w:rsidR="0067149B" w:rsidRPr="0067149B" w:rsidRDefault="0067149B" w:rsidP="00D74159">
            <w:pPr>
              <w:jc w:val="center"/>
              <w:rPr>
                <w:rFonts w:cs="Times New Roman"/>
                <w:b/>
              </w:rPr>
            </w:pPr>
          </w:p>
        </w:tc>
      </w:tr>
      <w:tr w:rsidR="0067149B" w:rsidRPr="0067149B" w:rsidTr="0067149B">
        <w:tc>
          <w:tcPr>
            <w:tcW w:w="1418" w:type="dxa"/>
          </w:tcPr>
          <w:p w:rsidR="0067149B" w:rsidRPr="0067149B" w:rsidRDefault="0067149B" w:rsidP="00D74159">
            <w:pPr>
              <w:jc w:val="center"/>
              <w:rPr>
                <w:rFonts w:cs="Times New Roman"/>
                <w:b/>
              </w:rPr>
            </w:pPr>
            <w:r w:rsidRPr="0067149B">
              <w:rPr>
                <w:rFonts w:cs="Times New Roman"/>
                <w:b/>
              </w:rPr>
              <w:t>II</w:t>
            </w:r>
          </w:p>
        </w:tc>
        <w:tc>
          <w:tcPr>
            <w:tcW w:w="8770" w:type="dxa"/>
          </w:tcPr>
          <w:p w:rsidR="0067149B" w:rsidRPr="0067149B" w:rsidRDefault="0067149B" w:rsidP="00D74159">
            <w:pPr>
              <w:jc w:val="both"/>
              <w:rPr>
                <w:rFonts w:cs="Times New Roman"/>
              </w:rPr>
            </w:pPr>
            <w:proofErr w:type="gramStart"/>
            <w:r w:rsidRPr="0067149B">
              <w:rPr>
                <w:rFonts w:cs="Times New Roman"/>
              </w:rPr>
              <w:t>aprovar</w:t>
            </w:r>
            <w:proofErr w:type="gramEnd"/>
            <w:r w:rsidRPr="0067149B">
              <w:rPr>
                <w:rFonts w:cs="Times New Roman"/>
              </w:rPr>
              <w:t xml:space="preserve"> a proposta de contrato de gestão da entidade;</w:t>
            </w:r>
          </w:p>
        </w:tc>
        <w:tc>
          <w:tcPr>
            <w:tcW w:w="1152" w:type="dxa"/>
          </w:tcPr>
          <w:p w:rsidR="0067149B" w:rsidRPr="0067149B" w:rsidRDefault="0067149B" w:rsidP="00D74159">
            <w:pPr>
              <w:jc w:val="center"/>
              <w:rPr>
                <w:rFonts w:cs="Times New Roman"/>
                <w:b/>
              </w:rPr>
            </w:pPr>
          </w:p>
        </w:tc>
        <w:tc>
          <w:tcPr>
            <w:tcW w:w="4471" w:type="dxa"/>
          </w:tcPr>
          <w:p w:rsidR="0067149B" w:rsidRPr="0067149B" w:rsidRDefault="0067149B" w:rsidP="00D74159">
            <w:pPr>
              <w:jc w:val="center"/>
              <w:rPr>
                <w:rFonts w:cs="Times New Roman"/>
                <w:b/>
              </w:rPr>
            </w:pPr>
          </w:p>
        </w:tc>
      </w:tr>
      <w:tr w:rsidR="0067149B" w:rsidRPr="0067149B" w:rsidTr="0067149B">
        <w:tc>
          <w:tcPr>
            <w:tcW w:w="1418" w:type="dxa"/>
          </w:tcPr>
          <w:p w:rsidR="0067149B" w:rsidRPr="0067149B" w:rsidRDefault="0067149B" w:rsidP="00D74159">
            <w:pPr>
              <w:jc w:val="center"/>
              <w:rPr>
                <w:rFonts w:cs="Times New Roman"/>
                <w:b/>
              </w:rPr>
            </w:pPr>
            <w:r w:rsidRPr="0067149B">
              <w:rPr>
                <w:rFonts w:cs="Times New Roman"/>
                <w:b/>
              </w:rPr>
              <w:t>III</w:t>
            </w:r>
          </w:p>
        </w:tc>
        <w:tc>
          <w:tcPr>
            <w:tcW w:w="8770" w:type="dxa"/>
          </w:tcPr>
          <w:p w:rsidR="0067149B" w:rsidRPr="0067149B" w:rsidRDefault="0067149B" w:rsidP="00D74159">
            <w:pPr>
              <w:jc w:val="both"/>
              <w:rPr>
                <w:rFonts w:cs="Times New Roman"/>
              </w:rPr>
            </w:pPr>
            <w:proofErr w:type="gramStart"/>
            <w:r w:rsidRPr="0067149B">
              <w:rPr>
                <w:rFonts w:cs="Times New Roman"/>
              </w:rPr>
              <w:t>aprovar</w:t>
            </w:r>
            <w:proofErr w:type="gramEnd"/>
            <w:r w:rsidRPr="0067149B">
              <w:rPr>
                <w:rFonts w:cs="Times New Roman"/>
              </w:rPr>
              <w:t xml:space="preserve"> a proposta de orçamento da entidade e o programa de investimentos;</w:t>
            </w:r>
          </w:p>
        </w:tc>
        <w:tc>
          <w:tcPr>
            <w:tcW w:w="1152" w:type="dxa"/>
          </w:tcPr>
          <w:p w:rsidR="0067149B" w:rsidRPr="0067149B" w:rsidRDefault="0067149B" w:rsidP="00D74159">
            <w:pPr>
              <w:jc w:val="center"/>
              <w:rPr>
                <w:rFonts w:cs="Times New Roman"/>
                <w:b/>
              </w:rPr>
            </w:pPr>
          </w:p>
        </w:tc>
        <w:tc>
          <w:tcPr>
            <w:tcW w:w="4471" w:type="dxa"/>
          </w:tcPr>
          <w:p w:rsidR="0067149B" w:rsidRPr="0067149B" w:rsidRDefault="0067149B" w:rsidP="00D74159">
            <w:pPr>
              <w:jc w:val="center"/>
              <w:rPr>
                <w:rFonts w:cs="Times New Roman"/>
                <w:b/>
              </w:rPr>
            </w:pPr>
          </w:p>
        </w:tc>
      </w:tr>
      <w:tr w:rsidR="0067149B" w:rsidRPr="0067149B" w:rsidTr="0067149B">
        <w:tc>
          <w:tcPr>
            <w:tcW w:w="1418" w:type="dxa"/>
          </w:tcPr>
          <w:p w:rsidR="0067149B" w:rsidRPr="0067149B" w:rsidRDefault="0067149B" w:rsidP="00D74159">
            <w:pPr>
              <w:jc w:val="center"/>
              <w:rPr>
                <w:rFonts w:cs="Times New Roman"/>
                <w:b/>
              </w:rPr>
            </w:pPr>
            <w:r w:rsidRPr="0067149B">
              <w:rPr>
                <w:rFonts w:cs="Times New Roman"/>
                <w:b/>
              </w:rPr>
              <w:t>V</w:t>
            </w:r>
          </w:p>
        </w:tc>
        <w:tc>
          <w:tcPr>
            <w:tcW w:w="8770" w:type="dxa"/>
          </w:tcPr>
          <w:p w:rsidR="0067149B" w:rsidRPr="0067149B" w:rsidRDefault="0067149B" w:rsidP="00D74159">
            <w:pPr>
              <w:jc w:val="both"/>
              <w:rPr>
                <w:rFonts w:cs="Times New Roman"/>
              </w:rPr>
            </w:pPr>
            <w:proofErr w:type="gramStart"/>
            <w:r w:rsidRPr="0067149B">
              <w:rPr>
                <w:rFonts w:cs="Times New Roman"/>
              </w:rPr>
              <w:t>fixar</w:t>
            </w:r>
            <w:proofErr w:type="gramEnd"/>
            <w:r w:rsidRPr="0067149B">
              <w:rPr>
                <w:rFonts w:cs="Times New Roman"/>
              </w:rPr>
              <w:t xml:space="preserve"> a remuneração dos membros da diretoria;</w:t>
            </w:r>
          </w:p>
        </w:tc>
        <w:tc>
          <w:tcPr>
            <w:tcW w:w="1152" w:type="dxa"/>
          </w:tcPr>
          <w:p w:rsidR="0067149B" w:rsidRPr="0067149B" w:rsidRDefault="0067149B" w:rsidP="00D74159">
            <w:pPr>
              <w:jc w:val="center"/>
              <w:rPr>
                <w:rFonts w:cs="Times New Roman"/>
                <w:b/>
              </w:rPr>
            </w:pPr>
          </w:p>
        </w:tc>
        <w:tc>
          <w:tcPr>
            <w:tcW w:w="4471" w:type="dxa"/>
          </w:tcPr>
          <w:p w:rsidR="0067149B" w:rsidRPr="0067149B" w:rsidRDefault="0067149B" w:rsidP="00D74159">
            <w:pPr>
              <w:jc w:val="center"/>
              <w:rPr>
                <w:rFonts w:cs="Times New Roman"/>
                <w:b/>
              </w:rPr>
            </w:pPr>
          </w:p>
        </w:tc>
      </w:tr>
      <w:tr w:rsidR="0067149B" w:rsidRPr="0067149B" w:rsidTr="0067149B">
        <w:tc>
          <w:tcPr>
            <w:tcW w:w="1418" w:type="dxa"/>
          </w:tcPr>
          <w:p w:rsidR="0067149B" w:rsidRPr="0067149B" w:rsidRDefault="0067149B" w:rsidP="00D74159">
            <w:pPr>
              <w:jc w:val="center"/>
              <w:rPr>
                <w:rFonts w:cs="Times New Roman"/>
                <w:b/>
              </w:rPr>
            </w:pPr>
            <w:r w:rsidRPr="0067149B">
              <w:rPr>
                <w:rFonts w:cs="Times New Roman"/>
                <w:b/>
              </w:rPr>
              <w:lastRenderedPageBreak/>
              <w:t>VII</w:t>
            </w:r>
          </w:p>
        </w:tc>
        <w:tc>
          <w:tcPr>
            <w:tcW w:w="8770" w:type="dxa"/>
          </w:tcPr>
          <w:p w:rsidR="0067149B" w:rsidRPr="0067149B" w:rsidRDefault="0067149B" w:rsidP="00D74159">
            <w:pPr>
              <w:jc w:val="both"/>
              <w:rPr>
                <w:rFonts w:cs="Times New Roman"/>
              </w:rPr>
            </w:pPr>
            <w:proofErr w:type="gramStart"/>
            <w:r w:rsidRPr="0067149B">
              <w:rPr>
                <w:rFonts w:cs="Times New Roman"/>
              </w:rPr>
              <w:t>aprovar</w:t>
            </w:r>
            <w:proofErr w:type="gramEnd"/>
            <w:r w:rsidRPr="0067149B">
              <w:rPr>
                <w:rFonts w:cs="Times New Roman"/>
              </w:rPr>
              <w:t xml:space="preserve"> o regimento interno da entidade, que deve dispor, no mínimo, sobre a estrutura, o gerenciamento, os cargos e as competências;</w:t>
            </w:r>
          </w:p>
        </w:tc>
        <w:tc>
          <w:tcPr>
            <w:tcW w:w="1152" w:type="dxa"/>
          </w:tcPr>
          <w:p w:rsidR="0067149B" w:rsidRPr="0067149B" w:rsidRDefault="0067149B" w:rsidP="00D74159">
            <w:pPr>
              <w:jc w:val="center"/>
              <w:rPr>
                <w:rFonts w:cs="Times New Roman"/>
                <w:b/>
              </w:rPr>
            </w:pPr>
          </w:p>
        </w:tc>
        <w:tc>
          <w:tcPr>
            <w:tcW w:w="4471" w:type="dxa"/>
          </w:tcPr>
          <w:p w:rsidR="0067149B" w:rsidRPr="0067149B" w:rsidRDefault="0067149B" w:rsidP="00D74159">
            <w:pPr>
              <w:jc w:val="center"/>
              <w:rPr>
                <w:rFonts w:cs="Times New Roman"/>
                <w:b/>
              </w:rPr>
            </w:pPr>
          </w:p>
        </w:tc>
      </w:tr>
      <w:tr w:rsidR="0067149B" w:rsidRPr="0067149B" w:rsidTr="0067149B">
        <w:tc>
          <w:tcPr>
            <w:tcW w:w="1418" w:type="dxa"/>
          </w:tcPr>
          <w:p w:rsidR="0067149B" w:rsidRPr="0067149B" w:rsidRDefault="0067149B" w:rsidP="00D74159">
            <w:pPr>
              <w:jc w:val="center"/>
              <w:rPr>
                <w:rFonts w:cs="Times New Roman"/>
                <w:b/>
              </w:rPr>
            </w:pPr>
            <w:r w:rsidRPr="0067149B">
              <w:rPr>
                <w:rFonts w:cs="Times New Roman"/>
                <w:b/>
              </w:rPr>
              <w:t>VIII</w:t>
            </w:r>
          </w:p>
        </w:tc>
        <w:tc>
          <w:tcPr>
            <w:tcW w:w="8770" w:type="dxa"/>
          </w:tcPr>
          <w:p w:rsidR="0067149B" w:rsidRPr="0067149B" w:rsidRDefault="0067149B" w:rsidP="00D74159">
            <w:pPr>
              <w:jc w:val="both"/>
              <w:rPr>
                <w:rFonts w:cs="Times New Roman"/>
              </w:rPr>
            </w:pPr>
            <w:proofErr w:type="gramStart"/>
            <w:r w:rsidRPr="0067149B">
              <w:rPr>
                <w:rFonts w:cs="Times New Roman"/>
              </w:rPr>
              <w:t>aprovar</w:t>
            </w:r>
            <w:proofErr w:type="gramEnd"/>
            <w:r w:rsidRPr="0067149B">
              <w:rPr>
                <w:rFonts w:cs="Times New Roman"/>
              </w:rPr>
              <w:t>, por maioria de, no mínimo, 2/3 de seus membros, o regulamento próprio contendo os procedimentos que deve adotar para a contratação de obras e serviços, bem como para compras e alienações, e o plano de cargos, salários e benefícios dos empregados da entidade;</w:t>
            </w:r>
          </w:p>
        </w:tc>
        <w:tc>
          <w:tcPr>
            <w:tcW w:w="1152" w:type="dxa"/>
          </w:tcPr>
          <w:p w:rsidR="0067149B" w:rsidRPr="0067149B" w:rsidRDefault="0067149B" w:rsidP="00D74159">
            <w:pPr>
              <w:jc w:val="center"/>
              <w:rPr>
                <w:rFonts w:cs="Times New Roman"/>
                <w:b/>
              </w:rPr>
            </w:pPr>
          </w:p>
        </w:tc>
        <w:tc>
          <w:tcPr>
            <w:tcW w:w="4471" w:type="dxa"/>
          </w:tcPr>
          <w:p w:rsidR="0067149B" w:rsidRPr="0067149B" w:rsidRDefault="0067149B" w:rsidP="00D74159">
            <w:pPr>
              <w:jc w:val="center"/>
              <w:rPr>
                <w:rFonts w:cs="Times New Roman"/>
                <w:b/>
              </w:rPr>
            </w:pPr>
          </w:p>
        </w:tc>
      </w:tr>
      <w:tr w:rsidR="0067149B" w:rsidRPr="0067149B" w:rsidTr="0067149B">
        <w:tc>
          <w:tcPr>
            <w:tcW w:w="1418" w:type="dxa"/>
          </w:tcPr>
          <w:p w:rsidR="0067149B" w:rsidRPr="0067149B" w:rsidRDefault="0067149B" w:rsidP="00D74159">
            <w:pPr>
              <w:jc w:val="center"/>
              <w:rPr>
                <w:rFonts w:cs="Times New Roman"/>
                <w:b/>
              </w:rPr>
            </w:pPr>
            <w:r w:rsidRPr="0067149B">
              <w:rPr>
                <w:rFonts w:cs="Times New Roman"/>
                <w:b/>
              </w:rPr>
              <w:t>IX</w:t>
            </w:r>
          </w:p>
        </w:tc>
        <w:tc>
          <w:tcPr>
            <w:tcW w:w="8770" w:type="dxa"/>
          </w:tcPr>
          <w:p w:rsidR="0067149B" w:rsidRPr="0067149B" w:rsidRDefault="0067149B" w:rsidP="00D74159">
            <w:pPr>
              <w:jc w:val="both"/>
              <w:rPr>
                <w:rFonts w:cs="Times New Roman"/>
              </w:rPr>
            </w:pPr>
            <w:proofErr w:type="gramStart"/>
            <w:r w:rsidRPr="0067149B">
              <w:rPr>
                <w:rFonts w:cs="Times New Roman"/>
              </w:rPr>
              <w:t>aprovar</w:t>
            </w:r>
            <w:proofErr w:type="gramEnd"/>
            <w:r w:rsidRPr="0067149B">
              <w:rPr>
                <w:rFonts w:cs="Times New Roman"/>
              </w:rPr>
              <w:t xml:space="preserve"> e encaminhar, ao órgão supervisor da execução do contrato de gestão, os relatórios gerencias e de atividades da entidade, elaborados pela diretoria;</w:t>
            </w:r>
          </w:p>
        </w:tc>
        <w:tc>
          <w:tcPr>
            <w:tcW w:w="1152" w:type="dxa"/>
          </w:tcPr>
          <w:p w:rsidR="0067149B" w:rsidRPr="0067149B" w:rsidRDefault="0067149B" w:rsidP="00D74159">
            <w:pPr>
              <w:jc w:val="center"/>
              <w:rPr>
                <w:rFonts w:cs="Times New Roman"/>
                <w:b/>
              </w:rPr>
            </w:pPr>
          </w:p>
        </w:tc>
        <w:tc>
          <w:tcPr>
            <w:tcW w:w="4471" w:type="dxa"/>
          </w:tcPr>
          <w:p w:rsidR="0067149B" w:rsidRPr="0067149B" w:rsidRDefault="0067149B" w:rsidP="00D74159">
            <w:pPr>
              <w:jc w:val="center"/>
              <w:rPr>
                <w:rFonts w:cs="Times New Roman"/>
                <w:b/>
              </w:rPr>
            </w:pPr>
          </w:p>
        </w:tc>
      </w:tr>
      <w:tr w:rsidR="0067149B" w:rsidRPr="0067149B" w:rsidTr="0067149B">
        <w:tc>
          <w:tcPr>
            <w:tcW w:w="1418" w:type="dxa"/>
          </w:tcPr>
          <w:p w:rsidR="0067149B" w:rsidRPr="0067149B" w:rsidRDefault="0067149B" w:rsidP="00D74159">
            <w:pPr>
              <w:jc w:val="center"/>
              <w:rPr>
                <w:rFonts w:cs="Times New Roman"/>
                <w:b/>
              </w:rPr>
            </w:pPr>
            <w:r w:rsidRPr="0067149B">
              <w:rPr>
                <w:rFonts w:cs="Times New Roman"/>
                <w:b/>
              </w:rPr>
              <w:t>X</w:t>
            </w:r>
          </w:p>
        </w:tc>
        <w:tc>
          <w:tcPr>
            <w:tcW w:w="8770" w:type="dxa"/>
          </w:tcPr>
          <w:p w:rsidR="0067149B" w:rsidRPr="0067149B" w:rsidRDefault="0067149B" w:rsidP="00D74159">
            <w:pPr>
              <w:jc w:val="both"/>
              <w:rPr>
                <w:rFonts w:cs="Times New Roman"/>
              </w:rPr>
            </w:pPr>
            <w:proofErr w:type="gramStart"/>
            <w:r w:rsidRPr="0067149B">
              <w:rPr>
                <w:rFonts w:cs="Times New Roman"/>
              </w:rPr>
              <w:t>fiscalizar</w:t>
            </w:r>
            <w:proofErr w:type="gramEnd"/>
            <w:r w:rsidRPr="0067149B">
              <w:rPr>
                <w:rFonts w:cs="Times New Roman"/>
              </w:rPr>
              <w:t xml:space="preserve"> o cumprimento das diretrizes e metas definidas e aprovar os demonstrativos financeiros e contábeis e as contas anuais da entidade, com o auxílio de auditoria externa.</w:t>
            </w:r>
          </w:p>
        </w:tc>
        <w:tc>
          <w:tcPr>
            <w:tcW w:w="1152" w:type="dxa"/>
          </w:tcPr>
          <w:p w:rsidR="0067149B" w:rsidRPr="0067149B" w:rsidRDefault="0067149B" w:rsidP="00D74159">
            <w:pPr>
              <w:jc w:val="center"/>
              <w:rPr>
                <w:rFonts w:cs="Times New Roman"/>
                <w:b/>
              </w:rPr>
            </w:pPr>
          </w:p>
        </w:tc>
        <w:tc>
          <w:tcPr>
            <w:tcW w:w="4471" w:type="dxa"/>
          </w:tcPr>
          <w:p w:rsidR="0067149B" w:rsidRPr="0067149B" w:rsidRDefault="0067149B" w:rsidP="00D74159">
            <w:pPr>
              <w:jc w:val="center"/>
              <w:rPr>
                <w:rFonts w:cs="Times New Roman"/>
                <w:b/>
              </w:rPr>
            </w:pPr>
          </w:p>
        </w:tc>
      </w:tr>
    </w:tbl>
    <w:p w:rsidR="007D1798" w:rsidRDefault="007D1798"/>
    <w:tbl>
      <w:tblPr>
        <w:tblStyle w:val="Tabelacomgrade"/>
        <w:tblW w:w="15825" w:type="dxa"/>
        <w:tblInd w:w="-1026" w:type="dxa"/>
        <w:tblLayout w:type="fixed"/>
        <w:tblLook w:val="04A0" w:firstRow="1" w:lastRow="0" w:firstColumn="1" w:lastColumn="0" w:noHBand="0" w:noVBand="1"/>
      </w:tblPr>
      <w:tblGrid>
        <w:gridCol w:w="1426"/>
        <w:gridCol w:w="8820"/>
        <w:gridCol w:w="5579"/>
      </w:tblGrid>
      <w:tr w:rsidR="007D1798" w:rsidRPr="0067149B" w:rsidTr="007D1798">
        <w:trPr>
          <w:trHeight w:val="278"/>
        </w:trPr>
        <w:tc>
          <w:tcPr>
            <w:tcW w:w="1426" w:type="dxa"/>
          </w:tcPr>
          <w:p w:rsidR="007D1798" w:rsidRPr="0067149B" w:rsidRDefault="007D1798" w:rsidP="003E097D">
            <w:pPr>
              <w:jc w:val="center"/>
              <w:rPr>
                <w:rFonts w:cs="Times New Roman"/>
                <w:b/>
              </w:rPr>
            </w:pPr>
          </w:p>
        </w:tc>
        <w:tc>
          <w:tcPr>
            <w:tcW w:w="8820" w:type="dxa"/>
          </w:tcPr>
          <w:p w:rsidR="007D1798" w:rsidRPr="0067149B" w:rsidRDefault="007D1798" w:rsidP="00D74159">
            <w:pPr>
              <w:jc w:val="center"/>
              <w:rPr>
                <w:rFonts w:cs="Times New Roman"/>
                <w:b/>
              </w:rPr>
            </w:pPr>
            <w:r w:rsidRPr="0067149B">
              <w:rPr>
                <w:rFonts w:cs="Times New Roman"/>
                <w:b/>
              </w:rPr>
              <w:t>Requisitos específicos</w:t>
            </w:r>
          </w:p>
        </w:tc>
        <w:tc>
          <w:tcPr>
            <w:tcW w:w="5579" w:type="dxa"/>
          </w:tcPr>
          <w:p w:rsidR="007D1798" w:rsidRPr="0067149B" w:rsidRDefault="007D1798" w:rsidP="00D74159">
            <w:pPr>
              <w:jc w:val="center"/>
              <w:rPr>
                <w:rFonts w:cs="Times New Roman"/>
                <w:b/>
              </w:rPr>
            </w:pPr>
            <w:r>
              <w:rPr>
                <w:rFonts w:cs="Times New Roman"/>
                <w:b/>
              </w:rPr>
              <w:t>Contém?</w:t>
            </w:r>
          </w:p>
        </w:tc>
      </w:tr>
      <w:tr w:rsidR="007D1798" w:rsidRPr="0067149B" w:rsidTr="007D1798">
        <w:trPr>
          <w:trHeight w:val="820"/>
        </w:trPr>
        <w:tc>
          <w:tcPr>
            <w:tcW w:w="1426" w:type="dxa"/>
          </w:tcPr>
          <w:p w:rsidR="007D1798" w:rsidRPr="0067149B" w:rsidRDefault="007D1798" w:rsidP="003E097D">
            <w:pPr>
              <w:jc w:val="center"/>
              <w:rPr>
                <w:rFonts w:cs="Times New Roman"/>
                <w:b/>
              </w:rPr>
            </w:pPr>
            <w:r w:rsidRPr="0067149B">
              <w:rPr>
                <w:rFonts w:cs="Times New Roman"/>
                <w:b/>
              </w:rPr>
              <w:t>Artigo 5º</w:t>
            </w:r>
          </w:p>
        </w:tc>
        <w:tc>
          <w:tcPr>
            <w:tcW w:w="8820" w:type="dxa"/>
          </w:tcPr>
          <w:p w:rsidR="007D1798" w:rsidRPr="00683C92" w:rsidRDefault="007D1798" w:rsidP="00D74159">
            <w:pPr>
              <w:jc w:val="both"/>
              <w:rPr>
                <w:rFonts w:cs="Times New Roman"/>
                <w:b/>
              </w:rPr>
            </w:pPr>
            <w:r w:rsidRPr="00683C92">
              <w:rPr>
                <w:rFonts w:cs="Times New Roman"/>
                <w:b/>
              </w:rPr>
              <w:t>O pedido de qualificação como Organização Social será dirigido ao Secretário Municipal de Gestão, por meio de requerimento escrito, devidamente autuado, acompanhado dos seguintes documentos:</w:t>
            </w:r>
          </w:p>
        </w:tc>
        <w:tc>
          <w:tcPr>
            <w:tcW w:w="5579" w:type="dxa"/>
          </w:tcPr>
          <w:p w:rsidR="007D1798" w:rsidRPr="0067149B" w:rsidRDefault="007D1798" w:rsidP="00D74159">
            <w:pPr>
              <w:jc w:val="center"/>
              <w:rPr>
                <w:rFonts w:cs="Times New Roman"/>
                <w:b/>
              </w:rPr>
            </w:pPr>
          </w:p>
        </w:tc>
      </w:tr>
      <w:tr w:rsidR="007D1798" w:rsidRPr="0067149B" w:rsidTr="007D1798">
        <w:trPr>
          <w:trHeight w:val="278"/>
        </w:trPr>
        <w:tc>
          <w:tcPr>
            <w:tcW w:w="1426" w:type="dxa"/>
          </w:tcPr>
          <w:p w:rsidR="007D1798" w:rsidRPr="0067149B" w:rsidRDefault="007D1798" w:rsidP="003E097D">
            <w:pPr>
              <w:jc w:val="center"/>
              <w:rPr>
                <w:rFonts w:cs="Times New Roman"/>
                <w:b/>
              </w:rPr>
            </w:pPr>
            <w:r w:rsidRPr="0067149B">
              <w:rPr>
                <w:rFonts w:cs="Times New Roman"/>
                <w:b/>
              </w:rPr>
              <w:t>I</w:t>
            </w:r>
          </w:p>
        </w:tc>
        <w:tc>
          <w:tcPr>
            <w:tcW w:w="8820" w:type="dxa"/>
          </w:tcPr>
          <w:p w:rsidR="007D1798" w:rsidRPr="0067149B" w:rsidRDefault="007D1798" w:rsidP="00D74159">
            <w:pPr>
              <w:jc w:val="both"/>
              <w:rPr>
                <w:rFonts w:cs="Times New Roman"/>
              </w:rPr>
            </w:pPr>
            <w:proofErr w:type="gramStart"/>
            <w:r w:rsidRPr="0067149B">
              <w:rPr>
                <w:rFonts w:cs="Times New Roman"/>
              </w:rPr>
              <w:t>ata</w:t>
            </w:r>
            <w:proofErr w:type="gramEnd"/>
            <w:r w:rsidRPr="0067149B">
              <w:rPr>
                <w:rFonts w:cs="Times New Roman"/>
              </w:rPr>
              <w:t xml:space="preserve"> da constituição da entidade, devidamente registrada;</w:t>
            </w:r>
          </w:p>
        </w:tc>
        <w:tc>
          <w:tcPr>
            <w:tcW w:w="5579" w:type="dxa"/>
          </w:tcPr>
          <w:p w:rsidR="007D1798" w:rsidRPr="0067149B" w:rsidRDefault="007D1798" w:rsidP="00D74159">
            <w:pPr>
              <w:jc w:val="center"/>
              <w:rPr>
                <w:rFonts w:cs="Times New Roman"/>
                <w:b/>
              </w:rPr>
            </w:pPr>
          </w:p>
        </w:tc>
      </w:tr>
      <w:tr w:rsidR="007D1798" w:rsidRPr="0067149B" w:rsidTr="007D1798">
        <w:trPr>
          <w:trHeight w:val="541"/>
        </w:trPr>
        <w:tc>
          <w:tcPr>
            <w:tcW w:w="1426" w:type="dxa"/>
          </w:tcPr>
          <w:p w:rsidR="007D1798" w:rsidRPr="0067149B" w:rsidRDefault="007D1798" w:rsidP="003E097D">
            <w:pPr>
              <w:jc w:val="center"/>
              <w:rPr>
                <w:rFonts w:cs="Times New Roman"/>
                <w:b/>
              </w:rPr>
            </w:pPr>
            <w:r w:rsidRPr="0067149B">
              <w:rPr>
                <w:rFonts w:cs="Times New Roman"/>
                <w:b/>
              </w:rPr>
              <w:t>II</w:t>
            </w:r>
          </w:p>
        </w:tc>
        <w:tc>
          <w:tcPr>
            <w:tcW w:w="8820" w:type="dxa"/>
          </w:tcPr>
          <w:p w:rsidR="007D1798" w:rsidRPr="0067149B" w:rsidRDefault="007D1798" w:rsidP="00D74159">
            <w:pPr>
              <w:jc w:val="both"/>
              <w:rPr>
                <w:rFonts w:cs="Times New Roman"/>
              </w:rPr>
            </w:pPr>
            <w:proofErr w:type="gramStart"/>
            <w:r w:rsidRPr="0067149B">
              <w:rPr>
                <w:rFonts w:cs="Times New Roman"/>
              </w:rPr>
              <w:t>atas</w:t>
            </w:r>
            <w:proofErr w:type="gramEnd"/>
            <w:r w:rsidRPr="0067149B">
              <w:rPr>
                <w:rFonts w:cs="Times New Roman"/>
              </w:rPr>
              <w:t xml:space="preserve"> da última eleição do Conselho de Administração e de sua diretoria, devidamente registradas;</w:t>
            </w:r>
          </w:p>
        </w:tc>
        <w:tc>
          <w:tcPr>
            <w:tcW w:w="5579" w:type="dxa"/>
          </w:tcPr>
          <w:p w:rsidR="007D1798" w:rsidRPr="0067149B" w:rsidRDefault="007D1798" w:rsidP="00D74159">
            <w:pPr>
              <w:jc w:val="center"/>
              <w:rPr>
                <w:rFonts w:cs="Times New Roman"/>
                <w:b/>
              </w:rPr>
            </w:pPr>
          </w:p>
        </w:tc>
      </w:tr>
      <w:tr w:rsidR="007D1798" w:rsidRPr="0067149B" w:rsidTr="007D1798">
        <w:trPr>
          <w:trHeight w:val="278"/>
        </w:trPr>
        <w:tc>
          <w:tcPr>
            <w:tcW w:w="1426" w:type="dxa"/>
          </w:tcPr>
          <w:p w:rsidR="007D1798" w:rsidRPr="0067149B" w:rsidRDefault="007D1798" w:rsidP="003E097D">
            <w:pPr>
              <w:jc w:val="center"/>
              <w:rPr>
                <w:rFonts w:cs="Times New Roman"/>
                <w:b/>
              </w:rPr>
            </w:pPr>
            <w:r w:rsidRPr="0067149B">
              <w:rPr>
                <w:rFonts w:cs="Times New Roman"/>
                <w:b/>
              </w:rPr>
              <w:t>III</w:t>
            </w:r>
          </w:p>
        </w:tc>
        <w:tc>
          <w:tcPr>
            <w:tcW w:w="8820" w:type="dxa"/>
          </w:tcPr>
          <w:p w:rsidR="007D1798" w:rsidRPr="0067149B" w:rsidRDefault="007D1798" w:rsidP="00D74159">
            <w:pPr>
              <w:jc w:val="both"/>
              <w:rPr>
                <w:rFonts w:cs="Times New Roman"/>
              </w:rPr>
            </w:pPr>
            <w:proofErr w:type="gramStart"/>
            <w:r w:rsidRPr="0067149B">
              <w:rPr>
                <w:rFonts w:cs="Times New Roman"/>
              </w:rPr>
              <w:t>estatuto</w:t>
            </w:r>
            <w:proofErr w:type="gramEnd"/>
            <w:r w:rsidRPr="0067149B">
              <w:rPr>
                <w:rFonts w:cs="Times New Roman"/>
              </w:rPr>
              <w:t xml:space="preserve"> social atualizado;</w:t>
            </w:r>
          </w:p>
        </w:tc>
        <w:tc>
          <w:tcPr>
            <w:tcW w:w="5579" w:type="dxa"/>
          </w:tcPr>
          <w:p w:rsidR="007D1798" w:rsidRPr="0067149B" w:rsidRDefault="007D1798" w:rsidP="00D74159">
            <w:pPr>
              <w:jc w:val="center"/>
              <w:rPr>
                <w:rFonts w:cs="Times New Roman"/>
                <w:b/>
              </w:rPr>
            </w:pPr>
          </w:p>
        </w:tc>
      </w:tr>
      <w:tr w:rsidR="007D1798" w:rsidRPr="0067149B" w:rsidTr="007D1798">
        <w:trPr>
          <w:trHeight w:val="263"/>
        </w:trPr>
        <w:tc>
          <w:tcPr>
            <w:tcW w:w="1426" w:type="dxa"/>
          </w:tcPr>
          <w:p w:rsidR="007D1798" w:rsidRPr="0067149B" w:rsidRDefault="007D1798" w:rsidP="003E097D">
            <w:pPr>
              <w:jc w:val="center"/>
              <w:rPr>
                <w:rFonts w:cs="Times New Roman"/>
                <w:b/>
              </w:rPr>
            </w:pPr>
            <w:r w:rsidRPr="0067149B">
              <w:rPr>
                <w:rFonts w:cs="Times New Roman"/>
                <w:b/>
              </w:rPr>
              <w:t>IV</w:t>
            </w:r>
          </w:p>
        </w:tc>
        <w:tc>
          <w:tcPr>
            <w:tcW w:w="8820" w:type="dxa"/>
          </w:tcPr>
          <w:p w:rsidR="007D1798" w:rsidRPr="0067149B" w:rsidRDefault="007D1798" w:rsidP="00D74159">
            <w:pPr>
              <w:jc w:val="both"/>
              <w:rPr>
                <w:rFonts w:cs="Times New Roman"/>
              </w:rPr>
            </w:pPr>
            <w:proofErr w:type="gramStart"/>
            <w:r w:rsidRPr="0067149B">
              <w:rPr>
                <w:rFonts w:cs="Times New Roman"/>
              </w:rPr>
              <w:t>ultimo</w:t>
            </w:r>
            <w:proofErr w:type="gramEnd"/>
            <w:r w:rsidRPr="0067149B">
              <w:rPr>
                <w:rFonts w:cs="Times New Roman"/>
              </w:rPr>
              <w:t xml:space="preserve"> balanço patrimonial e demonstrativo do resultado financeiro do ano anterior;</w:t>
            </w:r>
          </w:p>
        </w:tc>
        <w:tc>
          <w:tcPr>
            <w:tcW w:w="5579" w:type="dxa"/>
          </w:tcPr>
          <w:p w:rsidR="007D1798" w:rsidRPr="0067149B" w:rsidRDefault="007D1798" w:rsidP="00D74159">
            <w:pPr>
              <w:jc w:val="center"/>
              <w:rPr>
                <w:rFonts w:cs="Times New Roman"/>
                <w:b/>
              </w:rPr>
            </w:pPr>
          </w:p>
        </w:tc>
      </w:tr>
      <w:tr w:rsidR="007D1798" w:rsidRPr="0067149B" w:rsidTr="007D1798">
        <w:trPr>
          <w:trHeight w:val="278"/>
        </w:trPr>
        <w:tc>
          <w:tcPr>
            <w:tcW w:w="1426" w:type="dxa"/>
          </w:tcPr>
          <w:p w:rsidR="007D1798" w:rsidRPr="0067149B" w:rsidRDefault="007D1798" w:rsidP="003E097D">
            <w:pPr>
              <w:jc w:val="center"/>
              <w:rPr>
                <w:rFonts w:cs="Times New Roman"/>
                <w:b/>
              </w:rPr>
            </w:pPr>
            <w:r w:rsidRPr="0067149B">
              <w:rPr>
                <w:rFonts w:cs="Times New Roman"/>
                <w:b/>
              </w:rPr>
              <w:t>V</w:t>
            </w:r>
          </w:p>
        </w:tc>
        <w:tc>
          <w:tcPr>
            <w:tcW w:w="8820" w:type="dxa"/>
          </w:tcPr>
          <w:p w:rsidR="007D1798" w:rsidRPr="0067149B" w:rsidRDefault="007D1798" w:rsidP="00D74159">
            <w:pPr>
              <w:jc w:val="both"/>
              <w:rPr>
                <w:rFonts w:cs="Times New Roman"/>
              </w:rPr>
            </w:pPr>
            <w:proofErr w:type="gramStart"/>
            <w:r w:rsidRPr="0067149B">
              <w:rPr>
                <w:rFonts w:cs="Times New Roman"/>
              </w:rPr>
              <w:t>inscrição</w:t>
            </w:r>
            <w:proofErr w:type="gramEnd"/>
            <w:r w:rsidRPr="0067149B">
              <w:rPr>
                <w:rFonts w:cs="Times New Roman"/>
              </w:rPr>
              <w:t xml:space="preserve"> no Cadastro Nacional de Pessoas Jurídicas do Ministério da Fazenda (CNPJ/ MF)</w:t>
            </w:r>
          </w:p>
        </w:tc>
        <w:tc>
          <w:tcPr>
            <w:tcW w:w="5579" w:type="dxa"/>
          </w:tcPr>
          <w:p w:rsidR="007D1798" w:rsidRPr="0067149B" w:rsidRDefault="007D1798" w:rsidP="00D74159">
            <w:pPr>
              <w:jc w:val="center"/>
              <w:rPr>
                <w:rFonts w:cs="Times New Roman"/>
                <w:b/>
              </w:rPr>
            </w:pPr>
          </w:p>
        </w:tc>
      </w:tr>
      <w:tr w:rsidR="007D1798" w:rsidRPr="0067149B" w:rsidTr="007D1798">
        <w:trPr>
          <w:trHeight w:val="557"/>
        </w:trPr>
        <w:tc>
          <w:tcPr>
            <w:tcW w:w="1426" w:type="dxa"/>
          </w:tcPr>
          <w:p w:rsidR="007D1798" w:rsidRPr="0067149B" w:rsidRDefault="007D1798" w:rsidP="003E097D">
            <w:pPr>
              <w:jc w:val="center"/>
              <w:rPr>
                <w:rFonts w:cs="Times New Roman"/>
                <w:b/>
              </w:rPr>
            </w:pPr>
            <w:r w:rsidRPr="0067149B">
              <w:rPr>
                <w:rFonts w:cs="Times New Roman"/>
                <w:b/>
              </w:rPr>
              <w:t>VII</w:t>
            </w:r>
          </w:p>
        </w:tc>
        <w:tc>
          <w:tcPr>
            <w:tcW w:w="8820" w:type="dxa"/>
          </w:tcPr>
          <w:p w:rsidR="007D1798" w:rsidRPr="0067149B" w:rsidRDefault="007D1798" w:rsidP="00974D82">
            <w:pPr>
              <w:jc w:val="both"/>
              <w:rPr>
                <w:rFonts w:cs="Times New Roman"/>
              </w:rPr>
            </w:pPr>
            <w:proofErr w:type="gramStart"/>
            <w:r w:rsidRPr="006D1D99">
              <w:rPr>
                <w:rFonts w:cs="Times New Roman"/>
              </w:rPr>
              <w:t>documentos</w:t>
            </w:r>
            <w:proofErr w:type="gramEnd"/>
            <w:r w:rsidRPr="006D1D99">
              <w:rPr>
                <w:rFonts w:cs="Times New Roman"/>
              </w:rPr>
              <w:t xml:space="preserve"> que comprovem a execução de projetos, programas ou planos de ação relacionados às atividades dirigidas à respectiva área de autuação há mais de 5 anos.</w:t>
            </w:r>
            <w:r w:rsidR="00CA78F8" w:rsidRPr="006D1D99">
              <w:rPr>
                <w:rFonts w:cs="Times New Roman"/>
              </w:rPr>
              <w:t xml:space="preserve"> </w:t>
            </w:r>
            <w:proofErr w:type="spellStart"/>
            <w:r w:rsidR="00CA78F8" w:rsidRPr="006D1D99">
              <w:rPr>
                <w:rFonts w:cs="Times New Roman"/>
              </w:rPr>
              <w:t>Ex</w:t>
            </w:r>
            <w:proofErr w:type="spellEnd"/>
            <w:r w:rsidR="00CA78F8" w:rsidRPr="006D1D99">
              <w:rPr>
                <w:rFonts w:cs="Times New Roman"/>
              </w:rPr>
              <w:t>:</w:t>
            </w:r>
            <w:r w:rsidR="006D1D99" w:rsidRPr="006D1D99">
              <w:rPr>
                <w:rFonts w:cs="Times New Roman"/>
              </w:rPr>
              <w:t xml:space="preserve"> </w:t>
            </w:r>
            <w:r w:rsidR="00974D82">
              <w:rPr>
                <w:rFonts w:cs="Times New Roman"/>
              </w:rPr>
              <w:t>Termos anteriores, trabalhos realizados, produções, entre outros…</w:t>
            </w:r>
            <w:r w:rsidR="006D1D99">
              <w:rPr>
                <w:rFonts w:cs="Times New Roman"/>
              </w:rPr>
              <w:t xml:space="preserve"> </w:t>
            </w:r>
          </w:p>
        </w:tc>
        <w:tc>
          <w:tcPr>
            <w:tcW w:w="5579" w:type="dxa"/>
          </w:tcPr>
          <w:p w:rsidR="007D1798" w:rsidRPr="0067149B" w:rsidRDefault="007D1798" w:rsidP="00D74159">
            <w:pPr>
              <w:jc w:val="center"/>
              <w:rPr>
                <w:rFonts w:cs="Times New Roman"/>
                <w:b/>
              </w:rPr>
            </w:pPr>
          </w:p>
        </w:tc>
      </w:tr>
      <w:tr w:rsidR="007D1798" w:rsidRPr="0067149B" w:rsidTr="007D1798">
        <w:trPr>
          <w:trHeight w:val="557"/>
        </w:trPr>
        <w:tc>
          <w:tcPr>
            <w:tcW w:w="1426" w:type="dxa"/>
          </w:tcPr>
          <w:p w:rsidR="007D1798" w:rsidRPr="0067149B" w:rsidRDefault="007D1798" w:rsidP="003E097D">
            <w:pPr>
              <w:jc w:val="center"/>
              <w:rPr>
                <w:rFonts w:cs="Times New Roman"/>
                <w:b/>
              </w:rPr>
            </w:pPr>
            <w:r w:rsidRPr="0067149B">
              <w:rPr>
                <w:rFonts w:cs="Times New Roman"/>
                <w:b/>
              </w:rPr>
              <w:t>§1º</w:t>
            </w:r>
          </w:p>
        </w:tc>
        <w:tc>
          <w:tcPr>
            <w:tcW w:w="8820" w:type="dxa"/>
          </w:tcPr>
          <w:p w:rsidR="007D1798" w:rsidRPr="0067149B" w:rsidRDefault="007D1798" w:rsidP="00D74159">
            <w:pPr>
              <w:jc w:val="both"/>
              <w:rPr>
                <w:rFonts w:cs="Times New Roman"/>
              </w:rPr>
            </w:pPr>
            <w:r w:rsidRPr="0067149B">
              <w:rPr>
                <w:rFonts w:cs="Times New Roman"/>
              </w:rPr>
              <w:t>Pedido de inscrição no Cadastro Municipal Único de Entidades Parc</w:t>
            </w:r>
            <w:r w:rsidR="00CA78F8">
              <w:rPr>
                <w:rFonts w:cs="Times New Roman"/>
              </w:rPr>
              <w:t xml:space="preserve">eiras do Terceiro Setor – CENTS (gerado no sistema CENTS com a obtenção da </w:t>
            </w:r>
            <w:proofErr w:type="spellStart"/>
            <w:r w:rsidR="00CA78F8">
              <w:rPr>
                <w:rFonts w:cs="Times New Roman"/>
              </w:rPr>
              <w:t>senhaweb</w:t>
            </w:r>
            <w:proofErr w:type="spellEnd"/>
            <w:r w:rsidR="00CA78F8">
              <w:rPr>
                <w:rFonts w:cs="Times New Roman"/>
              </w:rPr>
              <w:t>)</w:t>
            </w:r>
          </w:p>
        </w:tc>
        <w:tc>
          <w:tcPr>
            <w:tcW w:w="5579" w:type="dxa"/>
          </w:tcPr>
          <w:p w:rsidR="007D1798" w:rsidRPr="0067149B" w:rsidRDefault="007D1798" w:rsidP="00D74159">
            <w:pPr>
              <w:jc w:val="center"/>
              <w:rPr>
                <w:rFonts w:cs="Times New Roman"/>
                <w:b/>
              </w:rPr>
            </w:pPr>
          </w:p>
        </w:tc>
      </w:tr>
    </w:tbl>
    <w:p w:rsidR="00181883" w:rsidRDefault="00181883" w:rsidP="00B14C91">
      <w:pPr>
        <w:jc w:val="center"/>
        <w:rPr>
          <w:rFonts w:cs="Times New Roman"/>
        </w:rPr>
      </w:pPr>
    </w:p>
    <w:p w:rsidR="00602B02" w:rsidRDefault="00602B02" w:rsidP="00B14C91">
      <w:pPr>
        <w:jc w:val="center"/>
        <w:rPr>
          <w:rFonts w:cs="Times New Roman"/>
        </w:rPr>
      </w:pPr>
    </w:p>
    <w:p w:rsidR="00602B02" w:rsidRDefault="00602B02" w:rsidP="00B14C91">
      <w:pPr>
        <w:jc w:val="center"/>
        <w:rPr>
          <w:rFonts w:cs="Times New Roman"/>
        </w:rPr>
      </w:pPr>
    </w:p>
    <w:tbl>
      <w:tblPr>
        <w:tblStyle w:val="Tabelacomgrade"/>
        <w:tblW w:w="15876" w:type="dxa"/>
        <w:tblInd w:w="-1026" w:type="dxa"/>
        <w:tblLook w:val="04A0" w:firstRow="1" w:lastRow="0" w:firstColumn="1" w:lastColumn="0" w:noHBand="0" w:noVBand="1"/>
      </w:tblPr>
      <w:tblGrid>
        <w:gridCol w:w="3338"/>
        <w:gridCol w:w="6868"/>
        <w:gridCol w:w="311"/>
        <w:gridCol w:w="823"/>
        <w:gridCol w:w="4536"/>
      </w:tblGrid>
      <w:tr w:rsidR="00E51B32" w:rsidTr="008D1C59">
        <w:trPr>
          <w:trHeight w:val="274"/>
        </w:trPr>
        <w:tc>
          <w:tcPr>
            <w:tcW w:w="3338" w:type="dxa"/>
          </w:tcPr>
          <w:p w:rsidR="00E51B32" w:rsidRDefault="00E51B32" w:rsidP="00B14C91">
            <w:pPr>
              <w:jc w:val="center"/>
              <w:rPr>
                <w:rFonts w:cs="Times New Roman"/>
              </w:rPr>
            </w:pPr>
          </w:p>
        </w:tc>
        <w:tc>
          <w:tcPr>
            <w:tcW w:w="6868" w:type="dxa"/>
          </w:tcPr>
          <w:p w:rsidR="00E51B32" w:rsidRPr="00E51B32" w:rsidRDefault="00E51B32" w:rsidP="00B14C91">
            <w:pPr>
              <w:jc w:val="center"/>
              <w:rPr>
                <w:rFonts w:cs="Times New Roman"/>
                <w:b/>
              </w:rPr>
            </w:pPr>
            <w:r w:rsidRPr="00E51B32">
              <w:rPr>
                <w:rFonts w:cs="Times New Roman"/>
                <w:b/>
              </w:rPr>
              <w:t>Requisitos específicos</w:t>
            </w:r>
          </w:p>
        </w:tc>
        <w:tc>
          <w:tcPr>
            <w:tcW w:w="1134" w:type="dxa"/>
            <w:gridSpan w:val="2"/>
          </w:tcPr>
          <w:p w:rsidR="00E51B32" w:rsidRPr="00E51B32" w:rsidRDefault="00E51B32" w:rsidP="00B14C91">
            <w:pPr>
              <w:jc w:val="center"/>
              <w:rPr>
                <w:rFonts w:cs="Times New Roman"/>
                <w:b/>
              </w:rPr>
            </w:pPr>
            <w:r w:rsidRPr="00E51B32">
              <w:rPr>
                <w:rFonts w:cs="Times New Roman"/>
                <w:b/>
              </w:rPr>
              <w:t>Contém?</w:t>
            </w:r>
          </w:p>
        </w:tc>
        <w:tc>
          <w:tcPr>
            <w:tcW w:w="4536" w:type="dxa"/>
          </w:tcPr>
          <w:p w:rsidR="00E51B32" w:rsidRPr="00E51B32" w:rsidRDefault="00E51B32" w:rsidP="00B14C91">
            <w:pPr>
              <w:jc w:val="center"/>
              <w:rPr>
                <w:rFonts w:cs="Times New Roman"/>
                <w:b/>
              </w:rPr>
            </w:pPr>
            <w:r w:rsidRPr="00E51B32">
              <w:rPr>
                <w:rFonts w:cs="Times New Roman"/>
                <w:b/>
              </w:rPr>
              <w:t>Artigo do Estatuto</w:t>
            </w:r>
          </w:p>
        </w:tc>
      </w:tr>
      <w:tr w:rsidR="00E51B32" w:rsidTr="00602B02">
        <w:trPr>
          <w:trHeight w:val="274"/>
        </w:trPr>
        <w:tc>
          <w:tcPr>
            <w:tcW w:w="3338" w:type="dxa"/>
          </w:tcPr>
          <w:p w:rsidR="00E51B32" w:rsidRPr="00E51B32" w:rsidRDefault="00E51B32" w:rsidP="00B14C91">
            <w:pPr>
              <w:jc w:val="center"/>
              <w:rPr>
                <w:rFonts w:cs="Times New Roman"/>
                <w:b/>
              </w:rPr>
            </w:pPr>
            <w:r w:rsidRPr="00E51B32">
              <w:rPr>
                <w:rFonts w:cs="Times New Roman"/>
                <w:b/>
              </w:rPr>
              <w:t>Artigo 59 do Código Civil</w:t>
            </w:r>
          </w:p>
        </w:tc>
        <w:tc>
          <w:tcPr>
            <w:tcW w:w="6868" w:type="dxa"/>
          </w:tcPr>
          <w:p w:rsidR="00E51B32" w:rsidRPr="00E51B32" w:rsidRDefault="00E51B32" w:rsidP="00E51B32">
            <w:pPr>
              <w:rPr>
                <w:rFonts w:cs="Times New Roman"/>
                <w:b/>
              </w:rPr>
            </w:pPr>
            <w:r w:rsidRPr="00E51B32">
              <w:rPr>
                <w:rFonts w:cs="Times New Roman"/>
                <w:b/>
              </w:rPr>
              <w:t>Compete privativamente à Assembleia Geral:</w:t>
            </w:r>
          </w:p>
        </w:tc>
        <w:tc>
          <w:tcPr>
            <w:tcW w:w="1134" w:type="dxa"/>
            <w:gridSpan w:val="2"/>
            <w:shd w:val="clear" w:color="auto" w:fill="D9D9D9" w:themeFill="background1" w:themeFillShade="D9"/>
          </w:tcPr>
          <w:p w:rsidR="00E51B32" w:rsidRDefault="00E51B32" w:rsidP="00B14C91">
            <w:pPr>
              <w:jc w:val="center"/>
              <w:rPr>
                <w:rFonts w:cs="Times New Roman"/>
              </w:rPr>
            </w:pPr>
          </w:p>
        </w:tc>
        <w:tc>
          <w:tcPr>
            <w:tcW w:w="4536" w:type="dxa"/>
            <w:shd w:val="clear" w:color="auto" w:fill="D9D9D9" w:themeFill="background1" w:themeFillShade="D9"/>
          </w:tcPr>
          <w:p w:rsidR="00E51B32" w:rsidRDefault="00E51B32" w:rsidP="00B14C91">
            <w:pPr>
              <w:jc w:val="center"/>
              <w:rPr>
                <w:rFonts w:cs="Times New Roman"/>
              </w:rPr>
            </w:pPr>
          </w:p>
        </w:tc>
      </w:tr>
      <w:tr w:rsidR="00E51B32" w:rsidTr="008D1C59">
        <w:trPr>
          <w:trHeight w:val="258"/>
        </w:trPr>
        <w:tc>
          <w:tcPr>
            <w:tcW w:w="3338" w:type="dxa"/>
          </w:tcPr>
          <w:p w:rsidR="00E51B32" w:rsidRPr="00E51B32" w:rsidRDefault="00E51B32" w:rsidP="00B14C91">
            <w:pPr>
              <w:jc w:val="center"/>
              <w:rPr>
                <w:rFonts w:cs="Times New Roman"/>
                <w:b/>
              </w:rPr>
            </w:pPr>
            <w:r w:rsidRPr="00E51B32">
              <w:rPr>
                <w:rFonts w:cs="Times New Roman"/>
                <w:b/>
              </w:rPr>
              <w:t>I.</w:t>
            </w:r>
          </w:p>
        </w:tc>
        <w:tc>
          <w:tcPr>
            <w:tcW w:w="6868" w:type="dxa"/>
          </w:tcPr>
          <w:p w:rsidR="00E51B32" w:rsidRDefault="00E51B32" w:rsidP="00E51B32">
            <w:pPr>
              <w:rPr>
                <w:rFonts w:cs="Times New Roman"/>
              </w:rPr>
            </w:pPr>
            <w:r>
              <w:rPr>
                <w:rFonts w:cs="Times New Roman"/>
              </w:rPr>
              <w:t>Destituir seus administradores</w:t>
            </w:r>
          </w:p>
        </w:tc>
        <w:tc>
          <w:tcPr>
            <w:tcW w:w="1134" w:type="dxa"/>
            <w:gridSpan w:val="2"/>
          </w:tcPr>
          <w:p w:rsidR="00E51B32" w:rsidRDefault="00E51B32" w:rsidP="00B14C91">
            <w:pPr>
              <w:jc w:val="center"/>
              <w:rPr>
                <w:rFonts w:cs="Times New Roman"/>
              </w:rPr>
            </w:pPr>
          </w:p>
        </w:tc>
        <w:tc>
          <w:tcPr>
            <w:tcW w:w="4536" w:type="dxa"/>
          </w:tcPr>
          <w:p w:rsidR="00E51B32" w:rsidRDefault="00E51B32" w:rsidP="00B14C91">
            <w:pPr>
              <w:jc w:val="center"/>
              <w:rPr>
                <w:rFonts w:cs="Times New Roman"/>
              </w:rPr>
            </w:pPr>
          </w:p>
        </w:tc>
      </w:tr>
      <w:tr w:rsidR="00E51B32" w:rsidTr="008D1C59">
        <w:trPr>
          <w:trHeight w:val="274"/>
        </w:trPr>
        <w:tc>
          <w:tcPr>
            <w:tcW w:w="3338" w:type="dxa"/>
          </w:tcPr>
          <w:p w:rsidR="00E51B32" w:rsidRPr="00E51B32" w:rsidRDefault="00E51B32" w:rsidP="00B14C91">
            <w:pPr>
              <w:jc w:val="center"/>
              <w:rPr>
                <w:rFonts w:cs="Times New Roman"/>
                <w:b/>
              </w:rPr>
            </w:pPr>
            <w:r w:rsidRPr="00E51B32">
              <w:rPr>
                <w:rFonts w:cs="Times New Roman"/>
                <w:b/>
              </w:rPr>
              <w:t>II.</w:t>
            </w:r>
          </w:p>
        </w:tc>
        <w:tc>
          <w:tcPr>
            <w:tcW w:w="6868" w:type="dxa"/>
          </w:tcPr>
          <w:p w:rsidR="00E51B32" w:rsidRDefault="00E51B32" w:rsidP="00E51B32">
            <w:pPr>
              <w:rPr>
                <w:rFonts w:cs="Times New Roman"/>
              </w:rPr>
            </w:pPr>
            <w:r>
              <w:rPr>
                <w:rFonts w:cs="Times New Roman"/>
              </w:rPr>
              <w:t>Alterar o Estatuto</w:t>
            </w:r>
          </w:p>
        </w:tc>
        <w:tc>
          <w:tcPr>
            <w:tcW w:w="1134" w:type="dxa"/>
            <w:gridSpan w:val="2"/>
          </w:tcPr>
          <w:p w:rsidR="00E51B32" w:rsidRDefault="00E51B32" w:rsidP="00B14C91">
            <w:pPr>
              <w:jc w:val="center"/>
              <w:rPr>
                <w:rFonts w:cs="Times New Roman"/>
              </w:rPr>
            </w:pPr>
          </w:p>
        </w:tc>
        <w:tc>
          <w:tcPr>
            <w:tcW w:w="4536" w:type="dxa"/>
          </w:tcPr>
          <w:p w:rsidR="00E51B32" w:rsidRDefault="00E51B32" w:rsidP="00B14C91">
            <w:pPr>
              <w:jc w:val="center"/>
              <w:rPr>
                <w:rFonts w:cs="Times New Roman"/>
              </w:rPr>
            </w:pPr>
          </w:p>
        </w:tc>
      </w:tr>
      <w:tr w:rsidR="00D40922" w:rsidTr="00181883">
        <w:tblPrEx>
          <w:tblCellMar>
            <w:left w:w="70" w:type="dxa"/>
            <w:right w:w="70" w:type="dxa"/>
          </w:tblCellMar>
          <w:tblLook w:val="0000" w:firstRow="0" w:lastRow="0" w:firstColumn="0" w:lastColumn="0" w:noHBand="0" w:noVBand="0"/>
        </w:tblPrEx>
        <w:trPr>
          <w:trHeight w:val="255"/>
        </w:trPr>
        <w:tc>
          <w:tcPr>
            <w:tcW w:w="15876" w:type="dxa"/>
            <w:gridSpan w:val="5"/>
          </w:tcPr>
          <w:p w:rsidR="00D40922" w:rsidRPr="00D40922" w:rsidRDefault="00D40922" w:rsidP="00D40922">
            <w:pPr>
              <w:jc w:val="center"/>
              <w:rPr>
                <w:rFonts w:cs="Times New Roman"/>
                <w:b/>
              </w:rPr>
            </w:pPr>
            <w:r w:rsidRPr="00D40922">
              <w:rPr>
                <w:rFonts w:cs="Times New Roman"/>
                <w:b/>
              </w:rPr>
              <w:t>Demais documentações</w:t>
            </w:r>
          </w:p>
        </w:tc>
      </w:tr>
      <w:tr w:rsidR="00D40922" w:rsidRPr="0067149B" w:rsidTr="00181883">
        <w:trPr>
          <w:trHeight w:val="581"/>
        </w:trPr>
        <w:tc>
          <w:tcPr>
            <w:tcW w:w="10517" w:type="dxa"/>
            <w:gridSpan w:val="3"/>
          </w:tcPr>
          <w:p w:rsidR="00D40922" w:rsidRPr="00D40922" w:rsidRDefault="00D40922" w:rsidP="00D40922">
            <w:pPr>
              <w:jc w:val="center"/>
              <w:rPr>
                <w:rFonts w:cs="Times New Roman"/>
                <w:b/>
              </w:rPr>
            </w:pPr>
            <w:r w:rsidRPr="00D40922">
              <w:rPr>
                <w:rFonts w:cs="Times New Roman"/>
                <w:b/>
              </w:rPr>
              <w:t>Requisitos específicos</w:t>
            </w:r>
          </w:p>
        </w:tc>
        <w:tc>
          <w:tcPr>
            <w:tcW w:w="5359" w:type="dxa"/>
            <w:gridSpan w:val="2"/>
          </w:tcPr>
          <w:p w:rsidR="00D40922" w:rsidRPr="00D40922" w:rsidRDefault="00D40922" w:rsidP="00D40922">
            <w:pPr>
              <w:jc w:val="center"/>
              <w:rPr>
                <w:rFonts w:cs="Times New Roman"/>
                <w:b/>
              </w:rPr>
            </w:pPr>
            <w:r w:rsidRPr="00D40922">
              <w:rPr>
                <w:rFonts w:cs="Times New Roman"/>
                <w:b/>
              </w:rPr>
              <w:t>Contém?</w:t>
            </w:r>
          </w:p>
        </w:tc>
      </w:tr>
      <w:tr w:rsidR="00D40922" w:rsidRPr="0067149B" w:rsidTr="00181883">
        <w:trPr>
          <w:trHeight w:val="546"/>
        </w:trPr>
        <w:tc>
          <w:tcPr>
            <w:tcW w:w="10517" w:type="dxa"/>
            <w:gridSpan w:val="3"/>
          </w:tcPr>
          <w:p w:rsidR="00D40922" w:rsidRDefault="00D40922" w:rsidP="00D40922">
            <w:pPr>
              <w:jc w:val="both"/>
              <w:rPr>
                <w:rFonts w:cs="Times New Roman"/>
              </w:rPr>
            </w:pPr>
            <w:r>
              <w:rPr>
                <w:rFonts w:cs="Times New Roman"/>
              </w:rPr>
              <w:t>C</w:t>
            </w:r>
            <w:r w:rsidRPr="0067149B">
              <w:rPr>
                <w:rFonts w:cs="Times New Roman"/>
              </w:rPr>
              <w:t xml:space="preserve">ertidão unificada negativa de débitos relativos a tributos federais, </w:t>
            </w:r>
            <w:proofErr w:type="gramStart"/>
            <w:r w:rsidRPr="0067149B">
              <w:rPr>
                <w:rFonts w:cs="Times New Roman"/>
              </w:rPr>
              <w:t>à</w:t>
            </w:r>
            <w:proofErr w:type="gramEnd"/>
            <w:r w:rsidRPr="0067149B">
              <w:rPr>
                <w:rFonts w:cs="Times New Roman"/>
              </w:rPr>
              <w:t xml:space="preserve"> divida ativa da União e previdenciários (para com o Sistema de Seguridade Social – INSS), expedida pela Receita Federal do Brasil/PGFN</w:t>
            </w:r>
            <w:r>
              <w:rPr>
                <w:rFonts w:cs="Times New Roman"/>
              </w:rPr>
              <w:t>;</w:t>
            </w:r>
          </w:p>
          <w:p w:rsidR="00771250" w:rsidRPr="0067149B" w:rsidRDefault="00F75FFE" w:rsidP="00771250">
            <w:pPr>
              <w:jc w:val="both"/>
              <w:rPr>
                <w:rFonts w:cs="Times New Roman"/>
              </w:rPr>
            </w:pPr>
            <w:hyperlink r:id="rId8" w:history="1">
              <w:r w:rsidR="00771250" w:rsidRPr="002A0E6B">
                <w:rPr>
                  <w:rStyle w:val="Hyperlink"/>
                  <w:rFonts w:cs="Times New Roman"/>
                </w:rPr>
                <w:t>http://www.receita.fazenda.gov.br/Aplicacoes/ATSPO/Certidao/CNDConjuntaSegVia/NICertidaoSegVia.asp?Tipo=1</w:t>
              </w:r>
            </w:hyperlink>
          </w:p>
        </w:tc>
        <w:tc>
          <w:tcPr>
            <w:tcW w:w="5359" w:type="dxa"/>
            <w:gridSpan w:val="2"/>
          </w:tcPr>
          <w:p w:rsidR="00D40922" w:rsidRPr="0067149B" w:rsidRDefault="00D40922" w:rsidP="00D40922">
            <w:pPr>
              <w:jc w:val="center"/>
              <w:rPr>
                <w:rFonts w:cs="Times New Roman"/>
              </w:rPr>
            </w:pPr>
          </w:p>
        </w:tc>
      </w:tr>
      <w:tr w:rsidR="00D40922" w:rsidRPr="0067149B" w:rsidTr="00181883">
        <w:trPr>
          <w:trHeight w:val="554"/>
        </w:trPr>
        <w:tc>
          <w:tcPr>
            <w:tcW w:w="10517" w:type="dxa"/>
            <w:gridSpan w:val="3"/>
          </w:tcPr>
          <w:p w:rsidR="00755DE5" w:rsidRPr="0067149B" w:rsidRDefault="00D40922" w:rsidP="00755DE5">
            <w:pPr>
              <w:jc w:val="both"/>
              <w:rPr>
                <w:rFonts w:cs="Times New Roman"/>
              </w:rPr>
            </w:pPr>
            <w:r w:rsidRPr="0067149B">
              <w:rPr>
                <w:rFonts w:cs="Times New Roman"/>
              </w:rPr>
              <w:t>Regularidade perante a Fazenda do Município de São Paulo (Certidão Negativa de Tributos Mobiliários e Imobiliários); </w:t>
            </w:r>
            <w:hyperlink r:id="rId9" w:history="1">
              <w:r w:rsidR="00755DE5" w:rsidRPr="002A0E6B">
                <w:rPr>
                  <w:rStyle w:val="Hyperlink"/>
                  <w:rFonts w:cs="Times New Roman"/>
                </w:rPr>
                <w:t>http://www.prefeitura.sp.gov.br/cidade/secretarias/fazenda/servicos/certidoes/</w:t>
              </w:r>
            </w:hyperlink>
          </w:p>
        </w:tc>
        <w:tc>
          <w:tcPr>
            <w:tcW w:w="5359" w:type="dxa"/>
            <w:gridSpan w:val="2"/>
          </w:tcPr>
          <w:p w:rsidR="00D40922" w:rsidRPr="0067149B" w:rsidRDefault="00D40922" w:rsidP="00D40922">
            <w:pPr>
              <w:jc w:val="center"/>
              <w:rPr>
                <w:rFonts w:cs="Times New Roman"/>
              </w:rPr>
            </w:pPr>
          </w:p>
        </w:tc>
      </w:tr>
      <w:tr w:rsidR="00D40922" w:rsidRPr="0067149B" w:rsidTr="00181883">
        <w:trPr>
          <w:trHeight w:val="310"/>
        </w:trPr>
        <w:tc>
          <w:tcPr>
            <w:tcW w:w="10517" w:type="dxa"/>
            <w:gridSpan w:val="3"/>
          </w:tcPr>
          <w:p w:rsidR="00D40922" w:rsidRDefault="00D40922" w:rsidP="00D40922">
            <w:pPr>
              <w:jc w:val="both"/>
              <w:rPr>
                <w:rFonts w:cs="Times New Roman"/>
              </w:rPr>
            </w:pPr>
            <w:r w:rsidRPr="0067149B">
              <w:rPr>
                <w:rFonts w:cs="Times New Roman"/>
              </w:rPr>
              <w:t>Regularidade perante a Seguridade Social e o Fundo de Garantia por Tempo de Serviço (FGTS), demonstrando situação regular no cumprimento dos encargos sociais instituídos por lei;</w:t>
            </w:r>
          </w:p>
          <w:p w:rsidR="00755DE5" w:rsidRPr="0067149B" w:rsidRDefault="00F75FFE" w:rsidP="00755DE5">
            <w:pPr>
              <w:jc w:val="both"/>
              <w:rPr>
                <w:rFonts w:cs="Times New Roman"/>
              </w:rPr>
            </w:pPr>
            <w:hyperlink r:id="rId10" w:history="1">
              <w:r w:rsidR="00755DE5" w:rsidRPr="002A0E6B">
                <w:rPr>
                  <w:rStyle w:val="Hyperlink"/>
                  <w:rFonts w:cs="Times New Roman"/>
                </w:rPr>
                <w:t>https://www.sifge.caixa.gov.br/Cidadao/Crf/FgeCfSCriteriosPesquisa.asp</w:t>
              </w:r>
            </w:hyperlink>
          </w:p>
        </w:tc>
        <w:tc>
          <w:tcPr>
            <w:tcW w:w="5359" w:type="dxa"/>
            <w:gridSpan w:val="2"/>
          </w:tcPr>
          <w:p w:rsidR="00D40922" w:rsidRPr="0067149B" w:rsidRDefault="00D40922" w:rsidP="00D40922">
            <w:pPr>
              <w:jc w:val="center"/>
              <w:rPr>
                <w:rFonts w:cs="Times New Roman"/>
              </w:rPr>
            </w:pPr>
          </w:p>
        </w:tc>
      </w:tr>
      <w:tr w:rsidR="00D40922" w:rsidRPr="0067149B" w:rsidTr="00181883">
        <w:trPr>
          <w:trHeight w:val="310"/>
        </w:trPr>
        <w:tc>
          <w:tcPr>
            <w:tcW w:w="10517" w:type="dxa"/>
            <w:gridSpan w:val="3"/>
          </w:tcPr>
          <w:p w:rsidR="00D40922" w:rsidRPr="0067149B" w:rsidRDefault="00D40922" w:rsidP="009E3265">
            <w:pPr>
              <w:jc w:val="both"/>
              <w:rPr>
                <w:rFonts w:cs="Times New Roman"/>
              </w:rPr>
            </w:pPr>
            <w:r w:rsidRPr="0067149B">
              <w:rPr>
                <w:rFonts w:cs="Times New Roman"/>
              </w:rPr>
              <w:t>Certidão ou declaração, sob as penas da lei, de regularidade para com a Fazenda do Município de São Paulo, na hipótese da entidade ter sede em outro Município;</w:t>
            </w:r>
            <w:r w:rsidR="00755DE5">
              <w:rPr>
                <w:rFonts w:cs="Times New Roman"/>
              </w:rPr>
              <w:t xml:space="preserve"> (vide modelo anexo)</w:t>
            </w:r>
            <w:r w:rsidR="009E3265">
              <w:rPr>
                <w:rFonts w:cs="Times New Roman"/>
              </w:rPr>
              <w:t>.</w:t>
            </w:r>
          </w:p>
        </w:tc>
        <w:tc>
          <w:tcPr>
            <w:tcW w:w="5359" w:type="dxa"/>
            <w:gridSpan w:val="2"/>
          </w:tcPr>
          <w:p w:rsidR="00D40922" w:rsidRPr="0067149B" w:rsidRDefault="00D40922" w:rsidP="00D40922">
            <w:pPr>
              <w:jc w:val="center"/>
              <w:rPr>
                <w:rFonts w:cs="Times New Roman"/>
              </w:rPr>
            </w:pPr>
          </w:p>
        </w:tc>
      </w:tr>
      <w:tr w:rsidR="00D40922" w:rsidRPr="0067149B" w:rsidTr="00181883">
        <w:trPr>
          <w:trHeight w:val="310"/>
        </w:trPr>
        <w:tc>
          <w:tcPr>
            <w:tcW w:w="10517" w:type="dxa"/>
            <w:gridSpan w:val="3"/>
          </w:tcPr>
          <w:p w:rsidR="00D40922" w:rsidRPr="0067149B" w:rsidRDefault="00D40922" w:rsidP="00C008F5">
            <w:pPr>
              <w:jc w:val="both"/>
              <w:rPr>
                <w:rFonts w:cs="Times New Roman"/>
              </w:rPr>
            </w:pPr>
            <w:r w:rsidRPr="0067149B">
              <w:rPr>
                <w:rFonts w:cs="Times New Roman"/>
              </w:rPr>
              <w:t xml:space="preserve">Para Organizações / </w:t>
            </w:r>
            <w:proofErr w:type="gramStart"/>
            <w:r w:rsidRPr="0067149B">
              <w:rPr>
                <w:rFonts w:cs="Times New Roman"/>
              </w:rPr>
              <w:t>Entidades isentas</w:t>
            </w:r>
            <w:proofErr w:type="gramEnd"/>
            <w:r w:rsidRPr="0067149B">
              <w:rPr>
                <w:rFonts w:cs="Times New Roman"/>
              </w:rPr>
              <w:t>, cópia de declaração d</w:t>
            </w:r>
            <w:r w:rsidR="00C008F5">
              <w:rPr>
                <w:rFonts w:cs="Times New Roman"/>
              </w:rPr>
              <w:t>e isenção do Imposto de Renda (ECF</w:t>
            </w:r>
            <w:r w:rsidRPr="0067149B">
              <w:rPr>
                <w:rFonts w:cs="Times New Roman"/>
              </w:rPr>
              <w:t>);</w:t>
            </w:r>
          </w:p>
        </w:tc>
        <w:tc>
          <w:tcPr>
            <w:tcW w:w="5359" w:type="dxa"/>
            <w:gridSpan w:val="2"/>
          </w:tcPr>
          <w:p w:rsidR="00D40922" w:rsidRPr="0067149B" w:rsidRDefault="00D40922" w:rsidP="00D40922">
            <w:pPr>
              <w:jc w:val="center"/>
              <w:rPr>
                <w:rFonts w:cs="Times New Roman"/>
              </w:rPr>
            </w:pPr>
          </w:p>
        </w:tc>
      </w:tr>
      <w:tr w:rsidR="00D40922" w:rsidRPr="0067149B" w:rsidTr="00181883">
        <w:trPr>
          <w:trHeight w:val="310"/>
        </w:trPr>
        <w:tc>
          <w:tcPr>
            <w:tcW w:w="10517" w:type="dxa"/>
            <w:gridSpan w:val="3"/>
          </w:tcPr>
          <w:p w:rsidR="00D40922" w:rsidRPr="0067149B" w:rsidRDefault="00D40922" w:rsidP="00D40922">
            <w:pPr>
              <w:jc w:val="both"/>
              <w:rPr>
                <w:rFonts w:cs="Times New Roman"/>
              </w:rPr>
            </w:pPr>
            <w:r w:rsidRPr="0067149B">
              <w:rPr>
                <w:rFonts w:cs="Times New Roman"/>
              </w:rPr>
              <w:t>Registros e Certificados Públicos da Organização / Entidade (interesse social, utilidade pública, registro em confederações, conselhos, etc.);</w:t>
            </w:r>
          </w:p>
        </w:tc>
        <w:tc>
          <w:tcPr>
            <w:tcW w:w="5359" w:type="dxa"/>
            <w:gridSpan w:val="2"/>
          </w:tcPr>
          <w:p w:rsidR="00D40922" w:rsidRPr="0067149B" w:rsidRDefault="00D40922" w:rsidP="00D40922">
            <w:pPr>
              <w:jc w:val="center"/>
              <w:rPr>
                <w:rFonts w:cs="Times New Roman"/>
              </w:rPr>
            </w:pPr>
          </w:p>
        </w:tc>
      </w:tr>
      <w:tr w:rsidR="00D40922" w:rsidRPr="0067149B" w:rsidTr="00181883">
        <w:trPr>
          <w:trHeight w:val="310"/>
        </w:trPr>
        <w:tc>
          <w:tcPr>
            <w:tcW w:w="10517" w:type="dxa"/>
            <w:gridSpan w:val="3"/>
          </w:tcPr>
          <w:p w:rsidR="00D40922" w:rsidRDefault="00D40922" w:rsidP="00D40922">
            <w:pPr>
              <w:jc w:val="both"/>
              <w:rPr>
                <w:rFonts w:cs="Times New Roman"/>
                <w:color w:val="252525"/>
                <w:shd w:val="clear" w:color="auto" w:fill="FFFFFF"/>
              </w:rPr>
            </w:pPr>
            <w:r>
              <w:rPr>
                <w:rStyle w:val="apple-converted-space"/>
                <w:rFonts w:cs="Times New Roman"/>
                <w:color w:val="252525"/>
                <w:shd w:val="clear" w:color="auto" w:fill="FFFFFF"/>
              </w:rPr>
              <w:t>R</w:t>
            </w:r>
            <w:r w:rsidRPr="0067149B">
              <w:rPr>
                <w:rFonts w:cs="Times New Roman"/>
                <w:color w:val="252525"/>
                <w:shd w:val="clear" w:color="auto" w:fill="FFFFFF"/>
              </w:rPr>
              <w:t>egularidade perante a Fazenda Estadual, pertinente ao seu ramo de atividade e quanto aos tributos relacionados com a prestação licitada;</w:t>
            </w:r>
          </w:p>
          <w:p w:rsidR="000E4C59" w:rsidRPr="0067149B" w:rsidRDefault="00F75FFE" w:rsidP="000E4C59">
            <w:pPr>
              <w:jc w:val="both"/>
              <w:rPr>
                <w:rFonts w:cs="Times New Roman"/>
              </w:rPr>
            </w:pPr>
            <w:hyperlink r:id="rId11" w:history="1">
              <w:r w:rsidR="000E4C59" w:rsidRPr="002A0E6B">
                <w:rPr>
                  <w:rStyle w:val="Hyperlink"/>
                  <w:rFonts w:cs="Times New Roman"/>
                </w:rPr>
                <w:t>http://www.dividaativa.pge.sp.gov.br/da-ic-web/inicio.do</w:t>
              </w:r>
            </w:hyperlink>
          </w:p>
        </w:tc>
        <w:tc>
          <w:tcPr>
            <w:tcW w:w="5359" w:type="dxa"/>
            <w:gridSpan w:val="2"/>
          </w:tcPr>
          <w:p w:rsidR="00D40922" w:rsidRPr="0067149B" w:rsidRDefault="00D40922" w:rsidP="00D40922">
            <w:pPr>
              <w:jc w:val="center"/>
              <w:rPr>
                <w:rFonts w:cs="Times New Roman"/>
              </w:rPr>
            </w:pPr>
          </w:p>
        </w:tc>
      </w:tr>
      <w:tr w:rsidR="00D40922" w:rsidRPr="0067149B" w:rsidTr="00181883">
        <w:trPr>
          <w:trHeight w:val="310"/>
        </w:trPr>
        <w:tc>
          <w:tcPr>
            <w:tcW w:w="10517" w:type="dxa"/>
            <w:gridSpan w:val="3"/>
          </w:tcPr>
          <w:p w:rsidR="00D40922" w:rsidRDefault="00D40922" w:rsidP="00D40922">
            <w:pPr>
              <w:jc w:val="both"/>
              <w:rPr>
                <w:rFonts w:cs="Times New Roman"/>
                <w:color w:val="252525"/>
                <w:shd w:val="clear" w:color="auto" w:fill="FFFFFF"/>
              </w:rPr>
            </w:pPr>
            <w:r>
              <w:rPr>
                <w:rFonts w:cs="Times New Roman"/>
                <w:color w:val="252525"/>
                <w:shd w:val="clear" w:color="auto" w:fill="FFFFFF"/>
              </w:rPr>
              <w:t>I</w:t>
            </w:r>
            <w:r w:rsidRPr="0067149B">
              <w:rPr>
                <w:rFonts w:cs="Times New Roman"/>
                <w:color w:val="252525"/>
                <w:shd w:val="clear" w:color="auto" w:fill="FFFFFF"/>
              </w:rPr>
              <w:t>nscrição no cadastro de contribuintes estadual ou municipal</w:t>
            </w:r>
            <w:proofErr w:type="gramStart"/>
            <w:r w:rsidRPr="0067149B">
              <w:rPr>
                <w:rFonts w:cs="Times New Roman"/>
                <w:color w:val="252525"/>
                <w:shd w:val="clear" w:color="auto" w:fill="FFFFFF"/>
              </w:rPr>
              <w:t>, se houver</w:t>
            </w:r>
            <w:proofErr w:type="gramEnd"/>
            <w:r w:rsidRPr="0067149B">
              <w:rPr>
                <w:rFonts w:cs="Times New Roman"/>
                <w:color w:val="252525"/>
                <w:shd w:val="clear" w:color="auto" w:fill="FFFFFF"/>
              </w:rPr>
              <w:t>, relativo ao domicílio ou sede do licitante, pertinente ao seu ramo de atividade e compatível com o objeto contratual;</w:t>
            </w:r>
          </w:p>
          <w:p w:rsidR="000E4C59" w:rsidRDefault="000E4C59" w:rsidP="000E4C59">
            <w:pPr>
              <w:jc w:val="both"/>
              <w:rPr>
                <w:rStyle w:val="apple-converted-space"/>
                <w:rFonts w:cs="Times New Roman"/>
                <w:color w:val="252525"/>
                <w:shd w:val="clear" w:color="auto" w:fill="FFFFFF"/>
              </w:rPr>
            </w:pPr>
            <w:r>
              <w:rPr>
                <w:rStyle w:val="apple-converted-space"/>
                <w:rFonts w:cs="Times New Roman"/>
                <w:color w:val="252525"/>
                <w:shd w:val="clear" w:color="auto" w:fill="FFFFFF"/>
              </w:rPr>
              <w:t xml:space="preserve">Municipal: </w:t>
            </w:r>
            <w:hyperlink r:id="rId12" w:history="1">
              <w:r w:rsidRPr="002A0E6B">
                <w:rPr>
                  <w:rStyle w:val="Hyperlink"/>
                  <w:rFonts w:cs="Times New Roman"/>
                  <w:shd w:val="clear" w:color="auto" w:fill="FFFFFF"/>
                </w:rPr>
                <w:t>http://www.prefeitura.sp.gov.br/cidade/secretarias/fazenda/servicos/ccm/index.php?p=2373</w:t>
              </w:r>
            </w:hyperlink>
          </w:p>
          <w:p w:rsidR="000E4C59" w:rsidRPr="0067149B" w:rsidRDefault="000E4C59" w:rsidP="000E4C59">
            <w:pPr>
              <w:jc w:val="both"/>
              <w:rPr>
                <w:rStyle w:val="apple-converted-space"/>
                <w:rFonts w:cs="Times New Roman"/>
                <w:color w:val="252525"/>
                <w:shd w:val="clear" w:color="auto" w:fill="FFFFFF"/>
              </w:rPr>
            </w:pPr>
            <w:r>
              <w:rPr>
                <w:rStyle w:val="apple-converted-space"/>
                <w:rFonts w:cs="Times New Roman"/>
                <w:color w:val="252525"/>
                <w:shd w:val="clear" w:color="auto" w:fill="FFFFFF"/>
              </w:rPr>
              <w:t xml:space="preserve">Estadual: </w:t>
            </w:r>
            <w:hyperlink r:id="rId13" w:history="1">
              <w:r w:rsidRPr="002A0E6B">
                <w:rPr>
                  <w:rStyle w:val="Hyperlink"/>
                  <w:rFonts w:cs="Times New Roman"/>
                  <w:shd w:val="clear" w:color="auto" w:fill="FFFFFF"/>
                </w:rPr>
                <w:t>http://pfeserv1.fazenda.sp.gov.br/sintegrapfe/consultaSintegraServlet</w:t>
              </w:r>
            </w:hyperlink>
          </w:p>
        </w:tc>
        <w:tc>
          <w:tcPr>
            <w:tcW w:w="5359" w:type="dxa"/>
            <w:gridSpan w:val="2"/>
          </w:tcPr>
          <w:p w:rsidR="00D40922" w:rsidRPr="0067149B" w:rsidRDefault="00D40922" w:rsidP="00D40922">
            <w:pPr>
              <w:jc w:val="center"/>
              <w:rPr>
                <w:rFonts w:cs="Times New Roman"/>
              </w:rPr>
            </w:pPr>
          </w:p>
        </w:tc>
      </w:tr>
      <w:tr w:rsidR="00D40922" w:rsidRPr="0067149B" w:rsidTr="00181883">
        <w:trPr>
          <w:trHeight w:val="297"/>
        </w:trPr>
        <w:tc>
          <w:tcPr>
            <w:tcW w:w="10517" w:type="dxa"/>
            <w:gridSpan w:val="3"/>
          </w:tcPr>
          <w:p w:rsidR="00D40922" w:rsidRPr="00D40922" w:rsidRDefault="00D40922" w:rsidP="00D40922">
            <w:pPr>
              <w:rPr>
                <w:rFonts w:cs="Times New Roman"/>
                <w:shd w:val="clear" w:color="auto" w:fill="FFFFFF"/>
              </w:rPr>
            </w:pPr>
            <w:r>
              <w:t>D</w:t>
            </w:r>
            <w:r w:rsidRPr="00D40922">
              <w:t>eclarações individuais dos Conselheiros e Diretores,</w:t>
            </w:r>
            <w:proofErr w:type="gramStart"/>
            <w:r w:rsidRPr="00D40922">
              <w:t xml:space="preserve">  </w:t>
            </w:r>
            <w:proofErr w:type="gramEnd"/>
            <w:r w:rsidRPr="00D40922">
              <w:t>atestando que não exercem atividade remunerada.</w:t>
            </w:r>
            <w:r w:rsidR="00771250">
              <w:t xml:space="preserve"> (vide modelo anexo)</w:t>
            </w:r>
            <w:r w:rsidR="009E3265">
              <w:t>.</w:t>
            </w:r>
          </w:p>
        </w:tc>
        <w:tc>
          <w:tcPr>
            <w:tcW w:w="5359" w:type="dxa"/>
            <w:gridSpan w:val="2"/>
          </w:tcPr>
          <w:p w:rsidR="00D40922" w:rsidRPr="0067149B" w:rsidRDefault="00D40922" w:rsidP="00D40922">
            <w:pPr>
              <w:jc w:val="center"/>
              <w:rPr>
                <w:rFonts w:cs="Times New Roman"/>
              </w:rPr>
            </w:pPr>
          </w:p>
        </w:tc>
      </w:tr>
    </w:tbl>
    <w:p w:rsidR="00024865" w:rsidRDefault="00024865" w:rsidP="00024865">
      <w:pPr>
        <w:pStyle w:val="textojustificadorecuoprimeiralinha"/>
        <w:spacing w:before="120" w:beforeAutospacing="0" w:after="120" w:afterAutospacing="0"/>
        <w:ind w:left="120" w:right="120" w:firstLine="1418"/>
        <w:jc w:val="both"/>
        <w:rPr>
          <w:rStyle w:val="Forte"/>
          <w:rFonts w:ascii="Calibri" w:hAnsi="Calibri" w:cs="Calibri"/>
          <w:i/>
          <w:iCs/>
          <w:color w:val="000000"/>
          <w:sz w:val="27"/>
          <w:szCs w:val="27"/>
        </w:rPr>
      </w:pPr>
    </w:p>
    <w:p w:rsidR="00024865" w:rsidRDefault="00024865" w:rsidP="00024865">
      <w:pPr>
        <w:pStyle w:val="textojustificadorecuoprimeiralinha"/>
        <w:spacing w:before="120" w:beforeAutospacing="0" w:after="120" w:afterAutospacing="0"/>
        <w:ind w:left="120" w:right="120" w:firstLine="1418"/>
        <w:jc w:val="both"/>
        <w:rPr>
          <w:rFonts w:ascii="Calibri" w:hAnsi="Calibri" w:cs="Calibri"/>
          <w:color w:val="000000"/>
          <w:sz w:val="27"/>
          <w:szCs w:val="27"/>
        </w:rPr>
      </w:pPr>
      <w:r>
        <w:rPr>
          <w:rStyle w:val="Forte"/>
          <w:rFonts w:ascii="Calibri" w:hAnsi="Calibri" w:cs="Calibri"/>
          <w:i/>
          <w:iCs/>
          <w:color w:val="000000"/>
          <w:sz w:val="27"/>
          <w:szCs w:val="27"/>
        </w:rPr>
        <w:t>Preliminarmente</w:t>
      </w:r>
      <w:r>
        <w:rPr>
          <w:rStyle w:val="nfase"/>
          <w:rFonts w:ascii="Calibri" w:hAnsi="Calibri" w:cs="Calibri"/>
          <w:color w:val="000000"/>
          <w:sz w:val="27"/>
          <w:szCs w:val="27"/>
        </w:rPr>
        <w:t> ao mérito da consulta, calha asseverar que esta Coordenadoria tem o entendimento de que, além da documentação exigida pela Lei n° </w:t>
      </w:r>
      <w:r>
        <w:rPr>
          <w:rFonts w:ascii="Calibri" w:hAnsi="Calibri" w:cs="Calibri"/>
          <w:color w:val="000000"/>
          <w:sz w:val="27"/>
          <w:szCs w:val="27"/>
        </w:rPr>
        <w:t>14.132/2006 e pelo Decreto n° 52.858/2011, a entidade interessada deve também apresentar as certidões exigidas pelo requisito 7.4 da Instrução n° 02/2019 TCMSP. Vejamos:</w:t>
      </w:r>
    </w:p>
    <w:p w:rsidR="00024865" w:rsidRDefault="00024865" w:rsidP="00024865">
      <w:pPr>
        <w:pStyle w:val="textojustificadorecuoprimeiralinha"/>
        <w:spacing w:before="120" w:beforeAutospacing="0" w:after="120" w:afterAutospacing="0"/>
        <w:ind w:left="120" w:right="120" w:firstLine="1418"/>
        <w:jc w:val="both"/>
        <w:rPr>
          <w:rFonts w:ascii="Calibri" w:hAnsi="Calibri" w:cs="Calibri"/>
          <w:color w:val="000000"/>
          <w:sz w:val="27"/>
          <w:szCs w:val="27"/>
        </w:rPr>
      </w:pPr>
      <w:r>
        <w:rPr>
          <w:rFonts w:ascii="Calibri" w:hAnsi="Calibri" w:cs="Calibri"/>
          <w:color w:val="000000"/>
          <w:sz w:val="27"/>
          <w:szCs w:val="27"/>
        </w:rPr>
        <w:t> </w:t>
      </w:r>
    </w:p>
    <w:p w:rsidR="00024865" w:rsidRDefault="00024865" w:rsidP="00024865">
      <w:pPr>
        <w:pStyle w:val="textojustificadorecuoprimeiralinha"/>
        <w:spacing w:before="120" w:beforeAutospacing="0" w:after="120" w:afterAutospacing="0"/>
        <w:ind w:left="120" w:right="120" w:firstLine="1418"/>
        <w:jc w:val="both"/>
        <w:rPr>
          <w:rFonts w:ascii="Calibri" w:hAnsi="Calibri" w:cs="Calibri"/>
          <w:color w:val="000000"/>
          <w:sz w:val="27"/>
          <w:szCs w:val="27"/>
        </w:rPr>
      </w:pPr>
      <w:r>
        <w:rPr>
          <w:rStyle w:val="nfase"/>
          <w:rFonts w:ascii="Calibri" w:hAnsi="Calibri" w:cs="Calibri"/>
          <w:color w:val="000000"/>
          <w:sz w:val="27"/>
          <w:szCs w:val="27"/>
        </w:rPr>
        <w:t xml:space="preserve">“7.4. Sistemas Federais: a) SICAF (Sistema de Cadastramento Unificado de Fornecedores) </w:t>
      </w:r>
      <w:proofErr w:type="gramStart"/>
      <w:r>
        <w:rPr>
          <w:rStyle w:val="nfase"/>
          <w:rFonts w:ascii="Calibri" w:hAnsi="Calibri" w:cs="Calibri"/>
          <w:color w:val="000000"/>
          <w:sz w:val="27"/>
          <w:szCs w:val="27"/>
        </w:rPr>
        <w:t>https</w:t>
      </w:r>
      <w:proofErr w:type="gramEnd"/>
      <w:r>
        <w:rPr>
          <w:rStyle w:val="nfase"/>
          <w:rFonts w:ascii="Calibri" w:hAnsi="Calibri" w:cs="Calibri"/>
          <w:color w:val="000000"/>
          <w:sz w:val="27"/>
          <w:szCs w:val="27"/>
        </w:rPr>
        <w:t>://www.comprasgovernamentais.gov.br/index.php/sicaf</w:t>
      </w:r>
    </w:p>
    <w:p w:rsidR="00024865" w:rsidRDefault="00024865" w:rsidP="00024865">
      <w:pPr>
        <w:pStyle w:val="textojustificadorecuoprimeiralinha"/>
        <w:spacing w:before="120" w:beforeAutospacing="0" w:after="120" w:afterAutospacing="0"/>
        <w:ind w:left="120" w:right="120" w:firstLine="1418"/>
        <w:jc w:val="both"/>
        <w:rPr>
          <w:rFonts w:ascii="Calibri" w:hAnsi="Calibri" w:cs="Calibri"/>
          <w:color w:val="000000"/>
          <w:sz w:val="27"/>
          <w:szCs w:val="27"/>
        </w:rPr>
      </w:pPr>
      <w:r>
        <w:rPr>
          <w:rStyle w:val="nfase"/>
          <w:rFonts w:ascii="Calibri" w:hAnsi="Calibri" w:cs="Calibri"/>
          <w:color w:val="000000"/>
          <w:sz w:val="27"/>
          <w:szCs w:val="27"/>
        </w:rPr>
        <w:t>b) CADICON (Cadastro Integrado de Condenações por Ilícitos Administrativos) – Lista de Inidôneos do Tribunal de Contas da União </w:t>
      </w:r>
      <w:hyperlink r:id="rId14" w:tgtFrame="_blank" w:history="1">
        <w:r>
          <w:rPr>
            <w:rStyle w:val="nfase"/>
            <w:rFonts w:ascii="Calibri" w:hAnsi="Calibri" w:cs="Calibri"/>
            <w:color w:val="0000FF"/>
            <w:sz w:val="27"/>
            <w:szCs w:val="27"/>
            <w:u w:val="single"/>
          </w:rPr>
          <w:t>https://portal.tcu.gov.br/responsabilizacao-publica/licitantes-inidoneos/</w:t>
        </w:r>
      </w:hyperlink>
    </w:p>
    <w:p w:rsidR="00024865" w:rsidRDefault="00024865" w:rsidP="00024865">
      <w:pPr>
        <w:pStyle w:val="textojustificadorecuoprimeiralinha"/>
        <w:spacing w:before="120" w:beforeAutospacing="0" w:after="120" w:afterAutospacing="0"/>
        <w:ind w:left="120" w:right="120" w:firstLine="1418"/>
        <w:jc w:val="both"/>
        <w:rPr>
          <w:rFonts w:ascii="Calibri" w:hAnsi="Calibri" w:cs="Calibri"/>
          <w:color w:val="000000"/>
          <w:sz w:val="27"/>
          <w:szCs w:val="27"/>
        </w:rPr>
      </w:pPr>
      <w:r>
        <w:rPr>
          <w:rStyle w:val="nfase"/>
          <w:rFonts w:ascii="Calibri" w:hAnsi="Calibri" w:cs="Calibri"/>
          <w:color w:val="000000"/>
          <w:sz w:val="27"/>
          <w:szCs w:val="27"/>
        </w:rPr>
        <w:t>c) CEIS (Cadastro Nacional de Empresas Inidôneas e Suspensas) – Empresas e pessoas físicas impedidas de participar de licitações ou de celebrar contratos com a Administração, em todas as esferas e nos três Poderes </w:t>
      </w:r>
      <w:hyperlink r:id="rId15" w:tgtFrame="_blank" w:history="1">
        <w:r>
          <w:rPr>
            <w:rStyle w:val="nfase"/>
            <w:rFonts w:ascii="Calibri" w:hAnsi="Calibri" w:cs="Calibri"/>
            <w:color w:val="0000FF"/>
            <w:sz w:val="27"/>
            <w:szCs w:val="27"/>
            <w:u w:val="single"/>
          </w:rPr>
          <w:t>http://www.portaltransparencia.gov.br/sancoes/ceis</w:t>
        </w:r>
      </w:hyperlink>
    </w:p>
    <w:p w:rsidR="00024865" w:rsidRDefault="00024865" w:rsidP="00024865">
      <w:pPr>
        <w:pStyle w:val="textojustificadorecuoprimeiralinha"/>
        <w:spacing w:before="120" w:beforeAutospacing="0" w:after="120" w:afterAutospacing="0"/>
        <w:ind w:left="120" w:right="120" w:firstLine="1418"/>
        <w:jc w:val="both"/>
        <w:rPr>
          <w:rFonts w:ascii="Calibri" w:hAnsi="Calibri" w:cs="Calibri"/>
          <w:color w:val="000000"/>
          <w:sz w:val="27"/>
          <w:szCs w:val="27"/>
        </w:rPr>
      </w:pPr>
      <w:r>
        <w:rPr>
          <w:rStyle w:val="nfase"/>
          <w:rFonts w:ascii="Calibri" w:hAnsi="Calibri" w:cs="Calibri"/>
          <w:color w:val="000000"/>
          <w:sz w:val="27"/>
          <w:szCs w:val="27"/>
        </w:rPr>
        <w:t>d) CNIA (Cadastro Nacional de Condenações Cíveis por Ato de Improbidade Administrativa e Inelegibilidade) </w:t>
      </w:r>
      <w:hyperlink r:id="rId16" w:tgtFrame="_blank" w:history="1">
        <w:r>
          <w:rPr>
            <w:rStyle w:val="nfase"/>
            <w:rFonts w:ascii="Calibri" w:hAnsi="Calibri" w:cs="Calibri"/>
            <w:color w:val="0000FF"/>
            <w:sz w:val="27"/>
            <w:szCs w:val="27"/>
            <w:u w:val="single"/>
          </w:rPr>
          <w:t>https://www.cnj.jus.br/improbidade_adm/consultar_requerido.php</w:t>
        </w:r>
      </w:hyperlink>
      <w:proofErr w:type="gramStart"/>
      <w:r>
        <w:rPr>
          <w:rStyle w:val="nfase"/>
          <w:rFonts w:ascii="Calibri" w:hAnsi="Calibri" w:cs="Calibri"/>
          <w:color w:val="000000"/>
          <w:sz w:val="27"/>
          <w:szCs w:val="27"/>
        </w:rPr>
        <w:t>”</w:t>
      </w:r>
      <w:proofErr w:type="gramEnd"/>
    </w:p>
    <w:p w:rsidR="00024865" w:rsidRDefault="00024865" w:rsidP="00024865">
      <w:pPr>
        <w:pStyle w:val="textojustificadorecuoprimeiralinha"/>
        <w:spacing w:before="120" w:beforeAutospacing="0" w:after="120" w:afterAutospacing="0"/>
        <w:ind w:left="120" w:right="120" w:firstLine="1418"/>
        <w:jc w:val="both"/>
        <w:rPr>
          <w:rFonts w:ascii="Calibri" w:hAnsi="Calibri" w:cs="Calibri"/>
          <w:color w:val="000000"/>
          <w:sz w:val="27"/>
          <w:szCs w:val="27"/>
        </w:rPr>
      </w:pPr>
      <w:r>
        <w:rPr>
          <w:rFonts w:ascii="Calibri" w:hAnsi="Calibri" w:cs="Calibri"/>
          <w:color w:val="000000"/>
          <w:sz w:val="27"/>
          <w:szCs w:val="27"/>
        </w:rPr>
        <w:t> </w:t>
      </w:r>
    </w:p>
    <w:p w:rsidR="00024865" w:rsidRDefault="00024865" w:rsidP="00024865">
      <w:pPr>
        <w:pStyle w:val="textojustificadorecuoprimeiralinha"/>
        <w:spacing w:before="120" w:beforeAutospacing="0" w:after="120" w:afterAutospacing="0"/>
        <w:ind w:left="120" w:right="120" w:firstLine="1418"/>
        <w:jc w:val="both"/>
        <w:rPr>
          <w:rFonts w:ascii="Calibri" w:hAnsi="Calibri" w:cs="Calibri"/>
          <w:color w:val="000000"/>
          <w:sz w:val="27"/>
          <w:szCs w:val="27"/>
        </w:rPr>
      </w:pPr>
      <w:r>
        <w:rPr>
          <w:rFonts w:ascii="Calibri" w:hAnsi="Calibri" w:cs="Calibri"/>
          <w:color w:val="000000"/>
          <w:sz w:val="27"/>
          <w:szCs w:val="27"/>
        </w:rPr>
        <w:t xml:space="preserve">Portanto, para a regular instrução do feito, deve-se requisitar tais documentos à interessada, </w:t>
      </w:r>
      <w:proofErr w:type="gramStart"/>
      <w:r>
        <w:rPr>
          <w:rFonts w:ascii="Calibri" w:hAnsi="Calibri" w:cs="Calibri"/>
          <w:color w:val="000000"/>
          <w:sz w:val="27"/>
          <w:szCs w:val="27"/>
        </w:rPr>
        <w:t>sob pena</w:t>
      </w:r>
      <w:proofErr w:type="gramEnd"/>
      <w:r>
        <w:rPr>
          <w:rFonts w:ascii="Calibri" w:hAnsi="Calibri" w:cs="Calibri"/>
          <w:color w:val="000000"/>
          <w:sz w:val="27"/>
          <w:szCs w:val="27"/>
        </w:rPr>
        <w:t xml:space="preserve"> de indeferimento, com fulcro no artigo 7°, § 3°, II do Decreto n° 52.858/2011.</w:t>
      </w:r>
    </w:p>
    <w:p w:rsidR="00755DE5" w:rsidRDefault="00755DE5" w:rsidP="00B14C91">
      <w:pPr>
        <w:jc w:val="center"/>
        <w:rPr>
          <w:rFonts w:cs="Times New Roman"/>
        </w:rPr>
      </w:pPr>
    </w:p>
    <w:p w:rsidR="00755DE5" w:rsidRDefault="00755DE5" w:rsidP="00B14C91">
      <w:pPr>
        <w:jc w:val="center"/>
        <w:rPr>
          <w:rFonts w:cs="Times New Roman"/>
        </w:rPr>
      </w:pPr>
    </w:p>
    <w:p w:rsidR="00024865" w:rsidRDefault="00024865" w:rsidP="00755DE5">
      <w:pPr>
        <w:jc w:val="center"/>
        <w:rPr>
          <w:rFonts w:ascii="Calibri" w:hAnsi="Calibri" w:cs="Arial"/>
          <w:b/>
          <w:bCs/>
          <w:iCs/>
          <w:snapToGrid w:val="0"/>
          <w:spacing w:val="20"/>
        </w:rPr>
      </w:pPr>
    </w:p>
    <w:p w:rsidR="00024865" w:rsidRDefault="00024865" w:rsidP="00755DE5">
      <w:pPr>
        <w:jc w:val="center"/>
        <w:rPr>
          <w:rFonts w:ascii="Calibri" w:hAnsi="Calibri" w:cs="Arial"/>
          <w:b/>
          <w:bCs/>
          <w:iCs/>
          <w:snapToGrid w:val="0"/>
          <w:spacing w:val="20"/>
        </w:rPr>
      </w:pPr>
    </w:p>
    <w:p w:rsidR="00755DE5" w:rsidRDefault="00755DE5" w:rsidP="00755DE5">
      <w:pPr>
        <w:jc w:val="center"/>
        <w:rPr>
          <w:rFonts w:ascii="Calibri" w:hAnsi="Calibri" w:cs="Arial"/>
          <w:b/>
          <w:bCs/>
          <w:iCs/>
          <w:snapToGrid w:val="0"/>
          <w:spacing w:val="20"/>
        </w:rPr>
      </w:pPr>
      <w:r>
        <w:rPr>
          <w:rFonts w:ascii="Calibri" w:hAnsi="Calibri" w:cs="Arial"/>
          <w:b/>
          <w:bCs/>
          <w:iCs/>
          <w:snapToGrid w:val="0"/>
          <w:spacing w:val="20"/>
        </w:rPr>
        <w:t>ANEXO</w:t>
      </w:r>
      <w:r w:rsidR="00771250">
        <w:rPr>
          <w:rFonts w:ascii="Calibri" w:hAnsi="Calibri" w:cs="Arial"/>
          <w:b/>
          <w:bCs/>
          <w:iCs/>
          <w:snapToGrid w:val="0"/>
          <w:spacing w:val="20"/>
        </w:rPr>
        <w:t xml:space="preserve"> I</w:t>
      </w:r>
      <w:r>
        <w:rPr>
          <w:rFonts w:ascii="Calibri" w:hAnsi="Calibri" w:cs="Arial"/>
          <w:b/>
          <w:bCs/>
          <w:iCs/>
          <w:snapToGrid w:val="0"/>
          <w:spacing w:val="20"/>
        </w:rPr>
        <w:t>: MODELO DE DECLARAÇÃO SOBRE TRIBUTOS MUNICIPAIS</w:t>
      </w:r>
    </w:p>
    <w:p w:rsidR="00755DE5" w:rsidRDefault="00755DE5" w:rsidP="00755DE5">
      <w:pPr>
        <w:tabs>
          <w:tab w:val="left" w:pos="284"/>
        </w:tabs>
        <w:jc w:val="both"/>
        <w:rPr>
          <w:rFonts w:ascii="Calibri" w:hAnsi="Calibri" w:cs="Arial"/>
          <w:b/>
          <w:snapToGrid w:val="0"/>
        </w:rPr>
      </w:pPr>
      <w:r>
        <w:rPr>
          <w:rFonts w:ascii="Calibri" w:hAnsi="Calibri" w:cs="Arial"/>
          <w:b/>
          <w:snapToGrid w:val="0"/>
        </w:rPr>
        <w:t>À</w:t>
      </w:r>
    </w:p>
    <w:p w:rsidR="00755DE5" w:rsidRDefault="00755DE5" w:rsidP="00755DE5">
      <w:pPr>
        <w:tabs>
          <w:tab w:val="left" w:pos="284"/>
        </w:tabs>
        <w:jc w:val="both"/>
        <w:rPr>
          <w:rFonts w:ascii="Calibri" w:hAnsi="Calibri" w:cs="Arial"/>
          <w:b/>
          <w:snapToGrid w:val="0"/>
        </w:rPr>
      </w:pPr>
      <w:r>
        <w:rPr>
          <w:rFonts w:ascii="Calibri" w:hAnsi="Calibri" w:cs="Arial"/>
          <w:b/>
          <w:snapToGrid w:val="0"/>
        </w:rPr>
        <w:t>PREFEITURA DO MUNICÍPIO DE SÃO PAULO</w:t>
      </w:r>
    </w:p>
    <w:p w:rsidR="00755DE5" w:rsidRDefault="00755DE5" w:rsidP="00755DE5">
      <w:pPr>
        <w:tabs>
          <w:tab w:val="left" w:pos="284"/>
        </w:tabs>
        <w:jc w:val="both"/>
        <w:rPr>
          <w:rFonts w:ascii="Calibri" w:hAnsi="Calibri" w:cs="Arial"/>
          <w:b/>
          <w:snapToGrid w:val="0"/>
        </w:rPr>
      </w:pPr>
      <w:r>
        <w:rPr>
          <w:rFonts w:ascii="Calibri" w:hAnsi="Calibri" w:cs="Arial"/>
          <w:b/>
          <w:snapToGrid w:val="0"/>
        </w:rPr>
        <w:t>COORDENADORIA DE GESTÃO DE BENS E SERVIÇOS</w:t>
      </w:r>
    </w:p>
    <w:p w:rsidR="00755DE5" w:rsidRDefault="00ED0A3D" w:rsidP="00755DE5">
      <w:pPr>
        <w:tabs>
          <w:tab w:val="left" w:pos="284"/>
        </w:tabs>
        <w:jc w:val="both"/>
        <w:rPr>
          <w:rFonts w:ascii="Calibri" w:hAnsi="Calibri" w:cs="Arial"/>
          <w:b/>
          <w:snapToGrid w:val="0"/>
        </w:rPr>
      </w:pPr>
      <w:r>
        <w:rPr>
          <w:rFonts w:ascii="Calibri" w:hAnsi="Calibri" w:cs="Arial"/>
          <w:b/>
          <w:snapToGrid w:val="0"/>
        </w:rPr>
        <w:t>DEPARTAMENTO DE PARCERIAS COM O</w:t>
      </w:r>
      <w:r w:rsidR="00755DE5">
        <w:rPr>
          <w:rFonts w:ascii="Calibri" w:hAnsi="Calibri" w:cs="Arial"/>
          <w:b/>
          <w:snapToGrid w:val="0"/>
        </w:rPr>
        <w:t xml:space="preserve"> TERCEIRO SETOR - D</w:t>
      </w:r>
      <w:r>
        <w:rPr>
          <w:rFonts w:ascii="Calibri" w:hAnsi="Calibri" w:cs="Arial"/>
          <w:b/>
          <w:snapToGrid w:val="0"/>
        </w:rPr>
        <w:t>E</w:t>
      </w:r>
      <w:r w:rsidR="00755DE5">
        <w:rPr>
          <w:rFonts w:ascii="Calibri" w:hAnsi="Calibri" w:cs="Arial"/>
          <w:b/>
          <w:snapToGrid w:val="0"/>
        </w:rPr>
        <w:t>P</w:t>
      </w:r>
      <w:r>
        <w:rPr>
          <w:rFonts w:ascii="Calibri" w:hAnsi="Calibri" w:cs="Arial"/>
          <w:b/>
          <w:snapToGrid w:val="0"/>
        </w:rPr>
        <w:t>A</w:t>
      </w:r>
      <w:r w:rsidR="00755DE5">
        <w:rPr>
          <w:rFonts w:ascii="Calibri" w:hAnsi="Calibri" w:cs="Arial"/>
          <w:b/>
          <w:snapToGrid w:val="0"/>
        </w:rPr>
        <w:t>TS</w:t>
      </w:r>
    </w:p>
    <w:p w:rsidR="00755DE5" w:rsidRDefault="00755DE5" w:rsidP="00755DE5">
      <w:pPr>
        <w:jc w:val="both"/>
        <w:rPr>
          <w:rFonts w:ascii="Calibri" w:hAnsi="Calibri" w:cs="Times New Roman"/>
          <w:b/>
        </w:rPr>
      </w:pPr>
    </w:p>
    <w:p w:rsidR="00755DE5" w:rsidRDefault="00755DE5" w:rsidP="00755DE5">
      <w:pPr>
        <w:jc w:val="both"/>
        <w:rPr>
          <w:rFonts w:ascii="Calibri" w:hAnsi="Calibri"/>
          <w:b/>
        </w:rPr>
      </w:pPr>
      <w:proofErr w:type="gramStart"/>
      <w:r>
        <w:rPr>
          <w:rFonts w:ascii="Calibri" w:hAnsi="Calibri"/>
          <w:b/>
        </w:rPr>
        <w:t>REF. :</w:t>
      </w:r>
      <w:proofErr w:type="gramEnd"/>
      <w:r>
        <w:rPr>
          <w:rFonts w:ascii="Calibri" w:hAnsi="Calibri"/>
          <w:b/>
        </w:rPr>
        <w:t xml:space="preserve"> Qualificação de Organização Social</w:t>
      </w:r>
    </w:p>
    <w:p w:rsidR="00755DE5" w:rsidRDefault="00755DE5" w:rsidP="00755DE5">
      <w:pPr>
        <w:spacing w:line="360" w:lineRule="auto"/>
        <w:jc w:val="both"/>
        <w:rPr>
          <w:rFonts w:ascii="Calibri" w:hAnsi="Calibri" w:cs="Arial"/>
          <w:snapToGrid w:val="0"/>
        </w:rPr>
      </w:pPr>
      <w:r>
        <w:rPr>
          <w:rFonts w:ascii="Calibri" w:hAnsi="Calibri" w:cs="Arial"/>
          <w:snapToGrid w:val="0"/>
        </w:rPr>
        <w:t xml:space="preserve">A </w:t>
      </w:r>
      <w:proofErr w:type="gramStart"/>
      <w:r>
        <w:rPr>
          <w:rFonts w:ascii="Calibri" w:hAnsi="Calibri" w:cs="Arial"/>
          <w:snapToGrid w:val="0"/>
        </w:rPr>
        <w:t>entidade ...</w:t>
      </w:r>
      <w:proofErr w:type="gramEnd"/>
      <w:r>
        <w:rPr>
          <w:rFonts w:ascii="Calibri" w:hAnsi="Calibri" w:cs="Arial"/>
          <w:snapToGrid w:val="0"/>
        </w:rPr>
        <w:t xml:space="preserve">....................................................................., com sede na ............................................................................................., nº ................., C.N.P.J. </w:t>
      </w:r>
      <w:proofErr w:type="gramStart"/>
      <w:r>
        <w:rPr>
          <w:rFonts w:ascii="Calibri" w:hAnsi="Calibri" w:cs="Arial"/>
          <w:snapToGrid w:val="0"/>
        </w:rPr>
        <w:t>nº</w:t>
      </w:r>
      <w:proofErr w:type="gramEnd"/>
      <w:r>
        <w:rPr>
          <w:rFonts w:ascii="Calibri" w:hAnsi="Calibri" w:cs="Arial"/>
          <w:snapToGrid w:val="0"/>
        </w:rPr>
        <w:t xml:space="preserve"> ..........................................................................., </w:t>
      </w:r>
      <w:r>
        <w:rPr>
          <w:rFonts w:ascii="Calibri" w:hAnsi="Calibri" w:cs="Arial"/>
          <w:b/>
          <w:snapToGrid w:val="0"/>
        </w:rPr>
        <w:t>DECLARA</w:t>
      </w:r>
      <w:r>
        <w:rPr>
          <w:rFonts w:ascii="Calibri" w:hAnsi="Calibri" w:cs="Arial"/>
          <w:snapToGrid w:val="0"/>
        </w:rPr>
        <w:t>, sob as penas da lei e por ser a expressão da verdade, que não está cadastrada e não possui débitos junto à Fazenda do Município de São Paulo.</w:t>
      </w:r>
    </w:p>
    <w:p w:rsidR="00755DE5" w:rsidRDefault="00755DE5" w:rsidP="00755DE5">
      <w:pPr>
        <w:ind w:firstLine="3686"/>
        <w:jc w:val="center"/>
        <w:rPr>
          <w:rFonts w:ascii="Calibri" w:hAnsi="Calibri" w:cs="Arial"/>
          <w:b/>
          <w:snapToGrid w:val="0"/>
        </w:rPr>
      </w:pPr>
      <w:proofErr w:type="gramStart"/>
      <w:r>
        <w:rPr>
          <w:rFonts w:ascii="Calibri" w:hAnsi="Calibri" w:cs="Arial"/>
          <w:b/>
          <w:snapToGrid w:val="0"/>
        </w:rPr>
        <w:t>local</w:t>
      </w:r>
      <w:proofErr w:type="gramEnd"/>
      <w:r>
        <w:rPr>
          <w:rFonts w:ascii="Calibri" w:hAnsi="Calibri" w:cs="Arial"/>
          <w:b/>
          <w:snapToGrid w:val="0"/>
        </w:rPr>
        <w:t xml:space="preserve"> e data</w:t>
      </w:r>
    </w:p>
    <w:p w:rsidR="00755DE5" w:rsidRDefault="00755DE5" w:rsidP="00755DE5">
      <w:pPr>
        <w:ind w:firstLine="3686"/>
        <w:jc w:val="center"/>
        <w:rPr>
          <w:rFonts w:ascii="Calibri" w:hAnsi="Calibri" w:cs="Arial"/>
          <w:snapToGrid w:val="0"/>
        </w:rPr>
      </w:pPr>
    </w:p>
    <w:p w:rsidR="00755DE5" w:rsidRDefault="00755DE5" w:rsidP="00755DE5">
      <w:pPr>
        <w:ind w:firstLine="3686"/>
        <w:jc w:val="center"/>
        <w:rPr>
          <w:rFonts w:ascii="Calibri" w:hAnsi="Calibri" w:cs="Arial"/>
          <w:b/>
          <w:snapToGrid w:val="0"/>
        </w:rPr>
      </w:pPr>
      <w:r>
        <w:rPr>
          <w:rFonts w:ascii="Calibri" w:hAnsi="Calibri" w:cs="Arial"/>
          <w:b/>
          <w:snapToGrid w:val="0"/>
        </w:rPr>
        <w:t>Assinatura do Responsável pela Empresa</w:t>
      </w:r>
    </w:p>
    <w:p w:rsidR="00755DE5" w:rsidRDefault="00755DE5" w:rsidP="00755DE5">
      <w:pPr>
        <w:ind w:firstLine="3686"/>
        <w:jc w:val="center"/>
        <w:rPr>
          <w:rFonts w:ascii="Calibri" w:hAnsi="Calibri" w:cs="Arial"/>
          <w:snapToGrid w:val="0"/>
        </w:rPr>
      </w:pPr>
      <w:r>
        <w:rPr>
          <w:rFonts w:ascii="Calibri" w:hAnsi="Calibri" w:cs="Arial"/>
          <w:snapToGrid w:val="0"/>
        </w:rPr>
        <w:t>(Nome Legível/Cargo/Carimbo do CNPJ)</w:t>
      </w:r>
    </w:p>
    <w:p w:rsidR="00755DE5" w:rsidRDefault="00755DE5" w:rsidP="00755DE5">
      <w:pPr>
        <w:ind w:firstLine="3686"/>
        <w:jc w:val="center"/>
        <w:rPr>
          <w:rFonts w:ascii="Calibri" w:hAnsi="Calibri" w:cs="Arial"/>
          <w:snapToGrid w:val="0"/>
        </w:rPr>
      </w:pPr>
    </w:p>
    <w:p w:rsidR="00755DE5" w:rsidRDefault="00755DE5" w:rsidP="00755DE5">
      <w:pPr>
        <w:jc w:val="both"/>
        <w:rPr>
          <w:rFonts w:ascii="Calibri" w:hAnsi="Calibri" w:cs="Times New Roman"/>
        </w:rPr>
      </w:pPr>
      <w:r>
        <w:rPr>
          <w:rFonts w:ascii="Calibri" w:hAnsi="Calibri" w:cs="Arial"/>
          <w:b/>
          <w:snapToGrid w:val="0"/>
        </w:rPr>
        <w:t>OBS.:</w:t>
      </w:r>
      <w:r>
        <w:rPr>
          <w:rFonts w:ascii="Calibri" w:hAnsi="Calibri" w:cs="Arial"/>
          <w:b/>
          <w:snapToGrid w:val="0"/>
        </w:rPr>
        <w:tab/>
        <w:t xml:space="preserve">esta declaração deverá ser preenchida e apresentada no original, </w:t>
      </w:r>
      <w:r>
        <w:rPr>
          <w:rFonts w:ascii="Calibri" w:hAnsi="Calibri" w:cs="Arial"/>
          <w:b/>
          <w:snapToGrid w:val="0"/>
          <w:u w:val="single"/>
        </w:rPr>
        <w:t>apenas</w:t>
      </w:r>
      <w:r>
        <w:rPr>
          <w:rFonts w:ascii="Calibri" w:hAnsi="Calibri" w:cs="Arial"/>
          <w:b/>
          <w:snapToGrid w:val="0"/>
        </w:rPr>
        <w:t xml:space="preserve"> pelas empresas que não são cadastradas no Município de São Paulo</w:t>
      </w:r>
      <w:r>
        <w:rPr>
          <w:rFonts w:ascii="Calibri" w:hAnsi="Calibri" w:cs="Arial"/>
          <w:snapToGrid w:val="0"/>
        </w:rPr>
        <w:t>.</w:t>
      </w:r>
    </w:p>
    <w:p w:rsidR="00CD176B" w:rsidRDefault="00CD176B" w:rsidP="00CD176B">
      <w:pPr>
        <w:jc w:val="center"/>
        <w:rPr>
          <w:b/>
        </w:rPr>
      </w:pPr>
    </w:p>
    <w:p w:rsidR="00024865" w:rsidRDefault="00024865" w:rsidP="00CD176B">
      <w:pPr>
        <w:jc w:val="center"/>
        <w:rPr>
          <w:b/>
        </w:rPr>
      </w:pPr>
    </w:p>
    <w:p w:rsidR="00024865" w:rsidRDefault="00024865" w:rsidP="00CD176B">
      <w:pPr>
        <w:jc w:val="center"/>
        <w:rPr>
          <w:b/>
        </w:rPr>
      </w:pPr>
    </w:p>
    <w:p w:rsidR="00771250" w:rsidRPr="00CD176B" w:rsidRDefault="00771250" w:rsidP="00CD176B">
      <w:pPr>
        <w:jc w:val="center"/>
        <w:rPr>
          <w:b/>
        </w:rPr>
      </w:pPr>
      <w:r w:rsidRPr="00CD176B">
        <w:rPr>
          <w:b/>
        </w:rPr>
        <w:t xml:space="preserve">ANEXO II: </w:t>
      </w:r>
      <w:r w:rsidR="00DF407F" w:rsidRPr="00CD176B">
        <w:rPr>
          <w:b/>
        </w:rPr>
        <w:t>MODELO DE DECLARAÇÃO DE QUE NÃO EXERCE ATIVIDADE REMUNERADA</w:t>
      </w:r>
    </w:p>
    <w:p w:rsidR="00DF407F" w:rsidRDefault="00DF407F" w:rsidP="00DF407F">
      <w:pPr>
        <w:tabs>
          <w:tab w:val="left" w:pos="284"/>
        </w:tabs>
        <w:jc w:val="both"/>
        <w:rPr>
          <w:rFonts w:ascii="Calibri" w:hAnsi="Calibri" w:cs="Arial"/>
          <w:b/>
          <w:snapToGrid w:val="0"/>
        </w:rPr>
      </w:pPr>
      <w:r>
        <w:rPr>
          <w:rFonts w:ascii="Calibri" w:hAnsi="Calibri" w:cs="Arial"/>
          <w:b/>
          <w:snapToGrid w:val="0"/>
        </w:rPr>
        <w:t>À</w:t>
      </w:r>
    </w:p>
    <w:p w:rsidR="00DF407F" w:rsidRDefault="00DF407F" w:rsidP="00DF407F">
      <w:pPr>
        <w:tabs>
          <w:tab w:val="left" w:pos="284"/>
        </w:tabs>
        <w:jc w:val="both"/>
        <w:rPr>
          <w:rFonts w:ascii="Calibri" w:hAnsi="Calibri" w:cs="Arial"/>
          <w:b/>
          <w:snapToGrid w:val="0"/>
        </w:rPr>
      </w:pPr>
      <w:r>
        <w:rPr>
          <w:rFonts w:ascii="Calibri" w:hAnsi="Calibri" w:cs="Arial"/>
          <w:b/>
          <w:snapToGrid w:val="0"/>
        </w:rPr>
        <w:t>PREFEITURA DO MUNICÍPIO DE SÃO PAULO</w:t>
      </w:r>
    </w:p>
    <w:p w:rsidR="00DF407F" w:rsidRDefault="00DF407F" w:rsidP="00DF407F">
      <w:pPr>
        <w:tabs>
          <w:tab w:val="left" w:pos="284"/>
        </w:tabs>
        <w:jc w:val="both"/>
        <w:rPr>
          <w:rFonts w:ascii="Calibri" w:hAnsi="Calibri" w:cs="Arial"/>
          <w:b/>
          <w:snapToGrid w:val="0"/>
        </w:rPr>
      </w:pPr>
      <w:r>
        <w:rPr>
          <w:rFonts w:ascii="Calibri" w:hAnsi="Calibri" w:cs="Arial"/>
          <w:b/>
          <w:snapToGrid w:val="0"/>
        </w:rPr>
        <w:t>COORDENADORIA DE GESTÃO DE BENS E SERVIÇOS</w:t>
      </w:r>
    </w:p>
    <w:p w:rsidR="00ED0A3D" w:rsidRDefault="00ED0A3D" w:rsidP="00ED0A3D">
      <w:pPr>
        <w:tabs>
          <w:tab w:val="left" w:pos="284"/>
        </w:tabs>
        <w:jc w:val="both"/>
        <w:rPr>
          <w:rFonts w:ascii="Calibri" w:hAnsi="Calibri" w:cs="Arial"/>
          <w:b/>
          <w:snapToGrid w:val="0"/>
        </w:rPr>
      </w:pPr>
      <w:r>
        <w:rPr>
          <w:rFonts w:ascii="Calibri" w:hAnsi="Calibri" w:cs="Arial"/>
          <w:b/>
          <w:snapToGrid w:val="0"/>
        </w:rPr>
        <w:t>DEPARTAMENTO DE PARCERIAS COM O TERCEIRO SETOR - DEPATS</w:t>
      </w:r>
    </w:p>
    <w:p w:rsidR="00771250" w:rsidRPr="00CD176B" w:rsidRDefault="00771250" w:rsidP="00771250">
      <w:pPr>
        <w:rPr>
          <w:b/>
        </w:rPr>
      </w:pPr>
    </w:p>
    <w:p w:rsidR="00771250" w:rsidRPr="00CD176B" w:rsidRDefault="00771250" w:rsidP="00771250">
      <w:pPr>
        <w:jc w:val="both"/>
      </w:pPr>
      <w:r w:rsidRPr="00CD176B">
        <w:t>Eu ________________________, membro da Diretoria/Conselheiro da ________________________________ (Instituição), portador do RG nº ___________ e inscrito no CPF nº _________________, declaro, com base no art. 3º, §2º, do Decreto nº 52.858 de 20 de dezembro de 2011, que não exerço outra atividade remunerada com ou sem vínculo empregatício nesta entidade.</w:t>
      </w:r>
    </w:p>
    <w:p w:rsidR="00771250" w:rsidRPr="00CD176B" w:rsidRDefault="00771250" w:rsidP="00771250">
      <w:pPr>
        <w:jc w:val="both"/>
      </w:pPr>
    </w:p>
    <w:p w:rsidR="00771250" w:rsidRPr="00CD176B" w:rsidRDefault="00771250" w:rsidP="00771250">
      <w:r w:rsidRPr="00CD176B">
        <w:t>Assumo total e inteira responsabilidade pela declaração acima prestada.</w:t>
      </w:r>
    </w:p>
    <w:p w:rsidR="00771250" w:rsidRPr="00CD176B" w:rsidRDefault="00771250" w:rsidP="00771250"/>
    <w:p w:rsidR="00771250" w:rsidRPr="00CD176B" w:rsidRDefault="00771250" w:rsidP="00771250">
      <w:r w:rsidRPr="00CD176B">
        <w:t>Em _____ / _____ / _______</w:t>
      </w:r>
    </w:p>
    <w:p w:rsidR="00771250" w:rsidRDefault="00771250" w:rsidP="00771250">
      <w:r w:rsidRPr="00CD176B">
        <w:t>Assinatura:</w:t>
      </w:r>
    </w:p>
    <w:p w:rsidR="00CD176B" w:rsidRPr="00CD176B" w:rsidRDefault="00CD176B" w:rsidP="00771250"/>
    <w:p w:rsidR="00B14C91" w:rsidRPr="00CD176B" w:rsidRDefault="00771250" w:rsidP="00DF407F">
      <w:pPr>
        <w:rPr>
          <w:rFonts w:cs="Times New Roman"/>
          <w:b/>
        </w:rPr>
      </w:pPr>
      <w:r w:rsidRPr="00CD176B">
        <w:rPr>
          <w:rFonts w:cs="Times New Roman"/>
          <w:b/>
        </w:rPr>
        <w:t>OBS: Esta declaração deve ser emitida</w:t>
      </w:r>
      <w:r w:rsidRPr="00CD176B">
        <w:rPr>
          <w:b/>
        </w:rPr>
        <w:t xml:space="preserve"> em papel que contenha a denominação ou razão social da instituição</w:t>
      </w:r>
      <w:r w:rsidR="00DF407F">
        <w:rPr>
          <w:b/>
        </w:rPr>
        <w:t>.</w:t>
      </w:r>
      <w:proofErr w:type="gramStart"/>
      <w:r w:rsidR="00B14C91" w:rsidRPr="00CD176B">
        <w:rPr>
          <w:rFonts w:cs="Times New Roman"/>
          <w:b/>
        </w:rPr>
        <w:tab/>
      </w:r>
      <w:proofErr w:type="gramEnd"/>
    </w:p>
    <w:sectPr w:rsidR="00B14C91" w:rsidRPr="00CD176B" w:rsidSect="00B14C91">
      <w:headerReference w:type="even" r:id="rId17"/>
      <w:headerReference w:type="default" r:id="rId18"/>
      <w:footerReference w:type="even" r:id="rId19"/>
      <w:footerReference w:type="default" r:id="rId20"/>
      <w:headerReference w:type="first" r:id="rId21"/>
      <w:footerReference w:type="first" r:id="rId22"/>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608" w:rsidRDefault="00E83608" w:rsidP="0067149B">
      <w:pPr>
        <w:spacing w:after="0" w:line="240" w:lineRule="auto"/>
      </w:pPr>
      <w:r>
        <w:separator/>
      </w:r>
    </w:p>
  </w:endnote>
  <w:endnote w:type="continuationSeparator" w:id="0">
    <w:p w:rsidR="00E83608" w:rsidRDefault="00E83608" w:rsidP="00671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FFE" w:rsidRDefault="00F75FF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FFE" w:rsidRDefault="00F75FFE">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FFE" w:rsidRDefault="00F75FF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608" w:rsidRDefault="00E83608" w:rsidP="0067149B">
      <w:pPr>
        <w:spacing w:after="0" w:line="240" w:lineRule="auto"/>
      </w:pPr>
      <w:r>
        <w:separator/>
      </w:r>
    </w:p>
  </w:footnote>
  <w:footnote w:type="continuationSeparator" w:id="0">
    <w:p w:rsidR="00E83608" w:rsidRDefault="00E83608" w:rsidP="00671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FFE" w:rsidRDefault="00F75FF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21" w:rsidRDefault="00F75FFE" w:rsidP="00204E21">
    <w:pPr>
      <w:pStyle w:val="Cabealho"/>
      <w:jc w:val="center"/>
    </w:pPr>
    <w:r>
      <w:rPr>
        <w:noProof/>
        <w:color w:val="000000"/>
        <w:lang w:eastAsia="pt-BR"/>
      </w:rPr>
      <w:drawing>
        <wp:inline distT="0" distB="0" distL="0" distR="0">
          <wp:extent cx="1180465" cy="1052830"/>
          <wp:effectExtent l="0" t="0" r="635" b="0"/>
          <wp:docPr id="1" name="Imagem 1" descr="cid:b41cb7df-c675-4371-9400-3663566a12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Imagem 2" descr="cid:b41cb7df-c675-4371-9400-3663566a125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80465" cy="1052830"/>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FFE" w:rsidRDefault="00F75FF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C91"/>
    <w:rsid w:val="00022DC3"/>
    <w:rsid w:val="00024865"/>
    <w:rsid w:val="00027C55"/>
    <w:rsid w:val="00037E31"/>
    <w:rsid w:val="00047FD9"/>
    <w:rsid w:val="00057E93"/>
    <w:rsid w:val="000B5BE8"/>
    <w:rsid w:val="000C6708"/>
    <w:rsid w:val="000E4C59"/>
    <w:rsid w:val="00181883"/>
    <w:rsid w:val="00204E21"/>
    <w:rsid w:val="00275A5F"/>
    <w:rsid w:val="00292B18"/>
    <w:rsid w:val="002C1A79"/>
    <w:rsid w:val="003019D6"/>
    <w:rsid w:val="00345C97"/>
    <w:rsid w:val="003D55F7"/>
    <w:rsid w:val="003E097D"/>
    <w:rsid w:val="003F20C0"/>
    <w:rsid w:val="0042037D"/>
    <w:rsid w:val="005559C7"/>
    <w:rsid w:val="005C278A"/>
    <w:rsid w:val="005E3A87"/>
    <w:rsid w:val="00602B02"/>
    <w:rsid w:val="0067149B"/>
    <w:rsid w:val="00683C92"/>
    <w:rsid w:val="006D1D99"/>
    <w:rsid w:val="00741DCF"/>
    <w:rsid w:val="00755DE5"/>
    <w:rsid w:val="00771250"/>
    <w:rsid w:val="00791439"/>
    <w:rsid w:val="007D1798"/>
    <w:rsid w:val="008D1C59"/>
    <w:rsid w:val="00974D82"/>
    <w:rsid w:val="009B6771"/>
    <w:rsid w:val="009E3265"/>
    <w:rsid w:val="00A20626"/>
    <w:rsid w:val="00AD2FB5"/>
    <w:rsid w:val="00B01EE9"/>
    <w:rsid w:val="00B14C91"/>
    <w:rsid w:val="00B34C64"/>
    <w:rsid w:val="00C008F5"/>
    <w:rsid w:val="00C33A6F"/>
    <w:rsid w:val="00C35A9B"/>
    <w:rsid w:val="00C44D8F"/>
    <w:rsid w:val="00CA78F8"/>
    <w:rsid w:val="00CD176B"/>
    <w:rsid w:val="00D40922"/>
    <w:rsid w:val="00DC3979"/>
    <w:rsid w:val="00DF407F"/>
    <w:rsid w:val="00E17F4E"/>
    <w:rsid w:val="00E51B32"/>
    <w:rsid w:val="00E83608"/>
    <w:rsid w:val="00EB35B5"/>
    <w:rsid w:val="00ED0A3D"/>
    <w:rsid w:val="00F705EC"/>
    <w:rsid w:val="00F75FFE"/>
    <w:rsid w:val="00FB64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B14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6771"/>
    <w:pPr>
      <w:autoSpaceDE w:val="0"/>
      <w:autoSpaceDN w:val="0"/>
      <w:adjustRightInd w:val="0"/>
      <w:spacing w:after="0" w:line="240" w:lineRule="auto"/>
    </w:pPr>
    <w:rPr>
      <w:rFonts w:ascii="Calibri" w:eastAsia="Arial" w:hAnsi="Calibri" w:cs="Calibri"/>
      <w:color w:val="000000"/>
      <w:sz w:val="24"/>
      <w:szCs w:val="24"/>
      <w:lang w:eastAsia="pt-BR"/>
    </w:rPr>
  </w:style>
  <w:style w:type="character" w:customStyle="1" w:styleId="apple-converted-space">
    <w:name w:val="apple-converted-space"/>
    <w:basedOn w:val="Fontepargpadro"/>
    <w:rsid w:val="005559C7"/>
  </w:style>
  <w:style w:type="paragraph" w:styleId="Cabealho">
    <w:name w:val="header"/>
    <w:basedOn w:val="Normal"/>
    <w:link w:val="CabealhoChar"/>
    <w:uiPriority w:val="99"/>
    <w:unhideWhenUsed/>
    <w:rsid w:val="0067149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7149B"/>
  </w:style>
  <w:style w:type="paragraph" w:styleId="Rodap">
    <w:name w:val="footer"/>
    <w:basedOn w:val="Normal"/>
    <w:link w:val="RodapChar"/>
    <w:uiPriority w:val="99"/>
    <w:unhideWhenUsed/>
    <w:rsid w:val="0067149B"/>
    <w:pPr>
      <w:tabs>
        <w:tab w:val="center" w:pos="4252"/>
        <w:tab w:val="right" w:pos="8504"/>
      </w:tabs>
      <w:spacing w:after="0" w:line="240" w:lineRule="auto"/>
    </w:pPr>
  </w:style>
  <w:style w:type="character" w:customStyle="1" w:styleId="RodapChar">
    <w:name w:val="Rodapé Char"/>
    <w:basedOn w:val="Fontepargpadro"/>
    <w:link w:val="Rodap"/>
    <w:uiPriority w:val="99"/>
    <w:rsid w:val="0067149B"/>
  </w:style>
  <w:style w:type="paragraph" w:styleId="PargrafodaLista">
    <w:name w:val="List Paragraph"/>
    <w:basedOn w:val="Normal"/>
    <w:uiPriority w:val="34"/>
    <w:qFormat/>
    <w:rsid w:val="00683C92"/>
    <w:pPr>
      <w:ind w:left="720"/>
      <w:contextualSpacing/>
    </w:pPr>
  </w:style>
  <w:style w:type="paragraph" w:styleId="Textodebalo">
    <w:name w:val="Balloon Text"/>
    <w:basedOn w:val="Normal"/>
    <w:link w:val="TextodebaloChar"/>
    <w:uiPriority w:val="99"/>
    <w:semiHidden/>
    <w:unhideWhenUsed/>
    <w:rsid w:val="00204E2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04E21"/>
    <w:rPr>
      <w:rFonts w:ascii="Tahoma" w:hAnsi="Tahoma" w:cs="Tahoma"/>
      <w:sz w:val="16"/>
      <w:szCs w:val="16"/>
    </w:rPr>
  </w:style>
  <w:style w:type="character" w:styleId="Hyperlink">
    <w:name w:val="Hyperlink"/>
    <w:basedOn w:val="Fontepargpadro"/>
    <w:uiPriority w:val="99"/>
    <w:unhideWhenUsed/>
    <w:rsid w:val="00755DE5"/>
    <w:rPr>
      <w:color w:val="0000FF" w:themeColor="hyperlink"/>
      <w:u w:val="single"/>
    </w:rPr>
  </w:style>
  <w:style w:type="paragraph" w:customStyle="1" w:styleId="textojustificadorecuoprimeiralinha">
    <w:name w:val="texto_justificado_recuo_primeira_linha"/>
    <w:basedOn w:val="Normal"/>
    <w:rsid w:val="0002486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024865"/>
    <w:rPr>
      <w:i/>
      <w:iCs/>
    </w:rPr>
  </w:style>
  <w:style w:type="character" w:styleId="Forte">
    <w:name w:val="Strong"/>
    <w:basedOn w:val="Fontepargpadro"/>
    <w:uiPriority w:val="22"/>
    <w:qFormat/>
    <w:rsid w:val="000248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B14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6771"/>
    <w:pPr>
      <w:autoSpaceDE w:val="0"/>
      <w:autoSpaceDN w:val="0"/>
      <w:adjustRightInd w:val="0"/>
      <w:spacing w:after="0" w:line="240" w:lineRule="auto"/>
    </w:pPr>
    <w:rPr>
      <w:rFonts w:ascii="Calibri" w:eastAsia="Arial" w:hAnsi="Calibri" w:cs="Calibri"/>
      <w:color w:val="000000"/>
      <w:sz w:val="24"/>
      <w:szCs w:val="24"/>
      <w:lang w:eastAsia="pt-BR"/>
    </w:rPr>
  </w:style>
  <w:style w:type="character" w:customStyle="1" w:styleId="apple-converted-space">
    <w:name w:val="apple-converted-space"/>
    <w:basedOn w:val="Fontepargpadro"/>
    <w:rsid w:val="005559C7"/>
  </w:style>
  <w:style w:type="paragraph" w:styleId="Cabealho">
    <w:name w:val="header"/>
    <w:basedOn w:val="Normal"/>
    <w:link w:val="CabealhoChar"/>
    <w:uiPriority w:val="99"/>
    <w:unhideWhenUsed/>
    <w:rsid w:val="0067149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7149B"/>
  </w:style>
  <w:style w:type="paragraph" w:styleId="Rodap">
    <w:name w:val="footer"/>
    <w:basedOn w:val="Normal"/>
    <w:link w:val="RodapChar"/>
    <w:uiPriority w:val="99"/>
    <w:unhideWhenUsed/>
    <w:rsid w:val="0067149B"/>
    <w:pPr>
      <w:tabs>
        <w:tab w:val="center" w:pos="4252"/>
        <w:tab w:val="right" w:pos="8504"/>
      </w:tabs>
      <w:spacing w:after="0" w:line="240" w:lineRule="auto"/>
    </w:pPr>
  </w:style>
  <w:style w:type="character" w:customStyle="1" w:styleId="RodapChar">
    <w:name w:val="Rodapé Char"/>
    <w:basedOn w:val="Fontepargpadro"/>
    <w:link w:val="Rodap"/>
    <w:uiPriority w:val="99"/>
    <w:rsid w:val="0067149B"/>
  </w:style>
  <w:style w:type="paragraph" w:styleId="PargrafodaLista">
    <w:name w:val="List Paragraph"/>
    <w:basedOn w:val="Normal"/>
    <w:uiPriority w:val="34"/>
    <w:qFormat/>
    <w:rsid w:val="00683C92"/>
    <w:pPr>
      <w:ind w:left="720"/>
      <w:contextualSpacing/>
    </w:pPr>
  </w:style>
  <w:style w:type="paragraph" w:styleId="Textodebalo">
    <w:name w:val="Balloon Text"/>
    <w:basedOn w:val="Normal"/>
    <w:link w:val="TextodebaloChar"/>
    <w:uiPriority w:val="99"/>
    <w:semiHidden/>
    <w:unhideWhenUsed/>
    <w:rsid w:val="00204E2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04E21"/>
    <w:rPr>
      <w:rFonts w:ascii="Tahoma" w:hAnsi="Tahoma" w:cs="Tahoma"/>
      <w:sz w:val="16"/>
      <w:szCs w:val="16"/>
    </w:rPr>
  </w:style>
  <w:style w:type="character" w:styleId="Hyperlink">
    <w:name w:val="Hyperlink"/>
    <w:basedOn w:val="Fontepargpadro"/>
    <w:uiPriority w:val="99"/>
    <w:unhideWhenUsed/>
    <w:rsid w:val="00755DE5"/>
    <w:rPr>
      <w:color w:val="0000FF" w:themeColor="hyperlink"/>
      <w:u w:val="single"/>
    </w:rPr>
  </w:style>
  <w:style w:type="paragraph" w:customStyle="1" w:styleId="textojustificadorecuoprimeiralinha">
    <w:name w:val="texto_justificado_recuo_primeira_linha"/>
    <w:basedOn w:val="Normal"/>
    <w:rsid w:val="0002486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024865"/>
    <w:rPr>
      <w:i/>
      <w:iCs/>
    </w:rPr>
  </w:style>
  <w:style w:type="character" w:styleId="Forte">
    <w:name w:val="Strong"/>
    <w:basedOn w:val="Fontepargpadro"/>
    <w:uiPriority w:val="22"/>
    <w:qFormat/>
    <w:rsid w:val="000248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08799">
      <w:bodyDiv w:val="1"/>
      <w:marLeft w:val="0"/>
      <w:marRight w:val="0"/>
      <w:marTop w:val="0"/>
      <w:marBottom w:val="0"/>
      <w:divBdr>
        <w:top w:val="none" w:sz="0" w:space="0" w:color="auto"/>
        <w:left w:val="none" w:sz="0" w:space="0" w:color="auto"/>
        <w:bottom w:val="none" w:sz="0" w:space="0" w:color="auto"/>
        <w:right w:val="none" w:sz="0" w:space="0" w:color="auto"/>
      </w:divBdr>
    </w:div>
    <w:div w:id="898173765">
      <w:bodyDiv w:val="1"/>
      <w:marLeft w:val="0"/>
      <w:marRight w:val="0"/>
      <w:marTop w:val="0"/>
      <w:marBottom w:val="0"/>
      <w:divBdr>
        <w:top w:val="none" w:sz="0" w:space="0" w:color="auto"/>
        <w:left w:val="none" w:sz="0" w:space="0" w:color="auto"/>
        <w:bottom w:val="none" w:sz="0" w:space="0" w:color="auto"/>
        <w:right w:val="none" w:sz="0" w:space="0" w:color="auto"/>
      </w:divBdr>
    </w:div>
    <w:div w:id="1059861432">
      <w:bodyDiv w:val="1"/>
      <w:marLeft w:val="0"/>
      <w:marRight w:val="0"/>
      <w:marTop w:val="0"/>
      <w:marBottom w:val="0"/>
      <w:divBdr>
        <w:top w:val="none" w:sz="0" w:space="0" w:color="auto"/>
        <w:left w:val="none" w:sz="0" w:space="0" w:color="auto"/>
        <w:bottom w:val="none" w:sz="0" w:space="0" w:color="auto"/>
        <w:right w:val="none" w:sz="0" w:space="0" w:color="auto"/>
      </w:divBdr>
    </w:div>
    <w:div w:id="1275747757">
      <w:bodyDiv w:val="1"/>
      <w:marLeft w:val="0"/>
      <w:marRight w:val="0"/>
      <w:marTop w:val="0"/>
      <w:marBottom w:val="0"/>
      <w:divBdr>
        <w:top w:val="none" w:sz="0" w:space="0" w:color="auto"/>
        <w:left w:val="none" w:sz="0" w:space="0" w:color="auto"/>
        <w:bottom w:val="none" w:sz="0" w:space="0" w:color="auto"/>
        <w:right w:val="none" w:sz="0" w:space="0" w:color="auto"/>
      </w:divBdr>
    </w:div>
    <w:div w:id="188405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eita.fazenda.gov.br/Aplicacoes/ATSPO/Certidao/CNDConjuntaSegVia/NICertidaoSegVia.asp?Tipo=1" TargetMode="External"/><Relationship Id="rId13" Type="http://schemas.openxmlformats.org/officeDocument/2006/relationships/hyperlink" Target="http://pfeserv1.fazenda.sp.gov.br/sintegrapfe/consultaSintegraServlet"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prefeitura.sp.gov.br/cidade/secretarias/fazenda/servicos/ccm/index.php?p=2373"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nj.jus.br/improbidade_adm/consultar_requerido.ph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vidaativa.pge.sp.gov.br/da-ic-web/inicio.d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ortaltransparencia.gov.br/sancoes/ceis" TargetMode="External"/><Relationship Id="rId23" Type="http://schemas.openxmlformats.org/officeDocument/2006/relationships/fontTable" Target="fontTable.xml"/><Relationship Id="rId10" Type="http://schemas.openxmlformats.org/officeDocument/2006/relationships/hyperlink" Target="https://www.sifge.caixa.gov.br/Cidadao/Crf/FgeCfSCriteriosPesquisa.as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efeitura.sp.gov.br/cidade/secretarias/fazenda/servicos/certidoes/" TargetMode="External"/><Relationship Id="rId14" Type="http://schemas.openxmlformats.org/officeDocument/2006/relationships/hyperlink" Target="https://portal.tcu.gov.br/responsabilizacao-publica/licitantes-inidoneos/"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cid:image004.png@01D6E7FD.12C54A7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6ADA9-4E3E-41E6-9183-4536D21D4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1873</Words>
  <Characters>10116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Prefeitura de São Paulo</Company>
  <LinksUpToDate>false</LinksUpToDate>
  <CharactersWithSpaces>11966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PMSP</dc:creator>
  <cp:lastModifiedBy>Carolina Ferrari</cp:lastModifiedBy>
  <cp:revision>2</cp:revision>
  <cp:lastPrinted>2018-03-26T18:18:00Z</cp:lastPrinted>
  <dcterms:created xsi:type="dcterms:W3CDTF">2021-01-22T13:18:00Z</dcterms:created>
  <dcterms:modified xsi:type="dcterms:W3CDTF">2021-01-22T13:18:00Z</dcterms:modified>
</cp:coreProperties>
</file>