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5BBAC" w14:textId="3E225FFD" w:rsidR="7D5A6F26" w:rsidRDefault="7D5A6F26" w:rsidP="62C889DE">
      <w:pPr>
        <w:spacing w:after="0"/>
        <w:jc w:val="center"/>
        <w:rPr>
          <w:rFonts w:ascii="Calibri" w:eastAsia="Calibri" w:hAnsi="Calibri" w:cs="Calibri"/>
          <w:color w:val="000000" w:themeColor="text1"/>
          <w:sz w:val="24"/>
          <w:szCs w:val="24"/>
        </w:rPr>
      </w:pPr>
      <w:r w:rsidRPr="62C889DE">
        <w:rPr>
          <w:rStyle w:val="normaltextrun"/>
          <w:rFonts w:ascii="Calibri" w:eastAsia="Calibri" w:hAnsi="Calibri" w:cs="Calibri"/>
          <w:b/>
          <w:bCs/>
          <w:color w:val="000000" w:themeColor="text1"/>
          <w:sz w:val="24"/>
          <w:szCs w:val="24"/>
        </w:rPr>
        <w:t xml:space="preserve">EDITAL DE CHAMAMENTO PÚBLICO nº </w:t>
      </w:r>
      <w:r w:rsidR="00CA68C3">
        <w:rPr>
          <w:rStyle w:val="normaltextrun"/>
          <w:rFonts w:ascii="Calibri" w:eastAsia="Calibri" w:hAnsi="Calibri" w:cs="Calibri"/>
          <w:b/>
          <w:bCs/>
          <w:color w:val="000000" w:themeColor="text1"/>
          <w:sz w:val="24"/>
          <w:szCs w:val="24"/>
        </w:rPr>
        <w:t>08</w:t>
      </w:r>
      <w:r w:rsidRPr="62C889DE">
        <w:rPr>
          <w:rStyle w:val="normaltextrun"/>
          <w:rFonts w:ascii="Calibri" w:eastAsia="Calibri" w:hAnsi="Calibri" w:cs="Calibri"/>
          <w:b/>
          <w:bCs/>
          <w:color w:val="000000" w:themeColor="text1"/>
          <w:sz w:val="24"/>
          <w:szCs w:val="24"/>
        </w:rPr>
        <w:t>/SEME/</w:t>
      </w:r>
      <w:r w:rsidR="00CA68C3">
        <w:rPr>
          <w:rStyle w:val="normaltextrun"/>
          <w:rFonts w:ascii="Calibri" w:eastAsia="Calibri" w:hAnsi="Calibri" w:cs="Calibri"/>
          <w:b/>
          <w:bCs/>
          <w:color w:val="000000" w:themeColor="text1"/>
          <w:sz w:val="24"/>
          <w:szCs w:val="24"/>
        </w:rPr>
        <w:t>2023</w:t>
      </w:r>
      <w:bookmarkStart w:id="0" w:name="_GoBack"/>
      <w:bookmarkEnd w:id="0"/>
    </w:p>
    <w:p w14:paraId="7F32EB4C" w14:textId="35E3D9AE" w:rsidR="7D5A6F26" w:rsidRDefault="7D5A6F26" w:rsidP="62C889DE">
      <w:pPr>
        <w:spacing w:after="0"/>
        <w:ind w:left="1125" w:right="1965"/>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w:t>
      </w:r>
    </w:p>
    <w:p w14:paraId="46C13DE9" w14:textId="6722BE30" w:rsidR="7D5A6F26" w:rsidRDefault="7D5A6F26" w:rsidP="62C889DE">
      <w:pPr>
        <w:spacing w:after="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w:t>
      </w:r>
    </w:p>
    <w:p w14:paraId="35DCD317" w14:textId="59CB47A7" w:rsidR="7D5A6F26" w:rsidRDefault="7D5A6F26" w:rsidP="62C889DE">
      <w:pPr>
        <w:spacing w:after="120" w:line="360" w:lineRule="auto"/>
        <w:ind w:firstLine="709"/>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62C889DE">
        <w:rPr>
          <w:rStyle w:val="normaltextrun"/>
          <w:rFonts w:ascii="Calibri" w:eastAsia="Calibri" w:hAnsi="Calibri" w:cs="Calibri"/>
          <w:b/>
          <w:bCs/>
          <w:color w:val="000000" w:themeColor="text1"/>
          <w:sz w:val="24"/>
          <w:szCs w:val="24"/>
        </w:rPr>
        <w:t>Chamamento Público</w:t>
      </w:r>
      <w:r w:rsidRPr="62C889DE">
        <w:rPr>
          <w:rStyle w:val="normaltextrun"/>
          <w:rFonts w:ascii="Calibri" w:eastAsia="Calibri" w:hAnsi="Calibri" w:cs="Calibri"/>
          <w:color w:val="000000" w:themeColor="text1"/>
          <w:sz w:val="24"/>
          <w:szCs w:val="24"/>
        </w:rPr>
        <w:t xml:space="preserve"> com o objetivo de selecionar Organizações da Sociedade Civil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para a implementação do </w:t>
      </w:r>
      <w:r w:rsidR="07549E07" w:rsidRPr="62C889DE">
        <w:rPr>
          <w:rStyle w:val="normaltextrun"/>
          <w:rFonts w:ascii="Calibri" w:eastAsia="Calibri" w:hAnsi="Calibri" w:cs="Calibri"/>
          <w:color w:val="000000" w:themeColor="text1"/>
          <w:sz w:val="24"/>
          <w:szCs w:val="24"/>
        </w:rPr>
        <w:t xml:space="preserve">programa </w:t>
      </w:r>
      <w:r w:rsidRPr="62C889DE">
        <w:rPr>
          <w:rStyle w:val="normaltextrun"/>
          <w:rFonts w:ascii="Calibri" w:eastAsia="Calibri" w:hAnsi="Calibri" w:cs="Calibri"/>
          <w:color w:val="000000" w:themeColor="text1"/>
          <w:sz w:val="24"/>
          <w:szCs w:val="24"/>
        </w:rPr>
        <w:t>“</w:t>
      </w:r>
      <w:r w:rsidR="3C556275" w:rsidRPr="62C889DE">
        <w:rPr>
          <w:rStyle w:val="normaltextrun"/>
          <w:rFonts w:ascii="Calibri" w:eastAsia="Calibri" w:hAnsi="Calibri" w:cs="Calibri"/>
          <w:color w:val="000000" w:themeColor="text1"/>
          <w:sz w:val="24"/>
          <w:szCs w:val="24"/>
        </w:rPr>
        <w:t>Virada Esportiva</w:t>
      </w:r>
      <w:r w:rsidRPr="62C889DE">
        <w:rPr>
          <w:rStyle w:val="normaltextrun"/>
          <w:rFonts w:ascii="Calibri" w:eastAsia="Calibri" w:hAnsi="Calibri" w:cs="Calibri"/>
          <w:color w:val="000000" w:themeColor="text1"/>
          <w:sz w:val="24"/>
          <w:szCs w:val="24"/>
        </w:rPr>
        <w:t>” através da celebração de Termo</w:t>
      </w:r>
      <w:r w:rsidR="41FE733F" w:rsidRPr="62C889DE">
        <w:rPr>
          <w:rStyle w:val="normaltextrun"/>
          <w:rFonts w:ascii="Calibri" w:eastAsia="Calibri" w:hAnsi="Calibri" w:cs="Calibri"/>
          <w:color w:val="000000" w:themeColor="text1"/>
          <w:sz w:val="24"/>
          <w:szCs w:val="24"/>
        </w:rPr>
        <w:t>s</w:t>
      </w:r>
      <w:r w:rsidRPr="62C889DE">
        <w:rPr>
          <w:rStyle w:val="normaltextrun"/>
          <w:rFonts w:ascii="Calibri" w:eastAsia="Calibri" w:hAnsi="Calibri" w:cs="Calibri"/>
          <w:color w:val="000000" w:themeColor="text1"/>
          <w:sz w:val="24"/>
          <w:szCs w:val="24"/>
        </w:rPr>
        <w:t xml:space="preserve"> de Fomento. Deverão ser observadas as regras deste Edital, da Lei Federal nº 13.019/2014 (MROSC), do Decreto Municipal nº 57.575/2016, da Portaria nº </w:t>
      </w:r>
      <w:r w:rsidR="002D2C6D">
        <w:rPr>
          <w:rStyle w:val="normaltextrun"/>
          <w:rFonts w:ascii="Calibri" w:eastAsia="Calibri" w:hAnsi="Calibri" w:cs="Calibri"/>
          <w:color w:val="000000" w:themeColor="text1"/>
          <w:sz w:val="24"/>
          <w:szCs w:val="24"/>
        </w:rPr>
        <w:t>027</w:t>
      </w:r>
      <w:r w:rsidRPr="62C889DE">
        <w:rPr>
          <w:rStyle w:val="normaltextrun"/>
          <w:rFonts w:ascii="Calibri" w:eastAsia="Calibri" w:hAnsi="Calibri" w:cs="Calibri"/>
          <w:color w:val="000000" w:themeColor="text1"/>
          <w:sz w:val="24"/>
          <w:szCs w:val="24"/>
        </w:rPr>
        <w:t>/SEME/20</w:t>
      </w:r>
      <w:r w:rsidR="002D2C6D">
        <w:rPr>
          <w:rStyle w:val="normaltextrun"/>
          <w:rFonts w:ascii="Calibri" w:eastAsia="Calibri" w:hAnsi="Calibri" w:cs="Calibri"/>
          <w:color w:val="000000" w:themeColor="text1"/>
          <w:sz w:val="24"/>
          <w:szCs w:val="24"/>
        </w:rPr>
        <w:t>17</w:t>
      </w:r>
      <w:r w:rsidRPr="62C889DE">
        <w:rPr>
          <w:rStyle w:val="normaltextrun"/>
          <w:rFonts w:ascii="Calibri" w:eastAsia="Calibri" w:hAnsi="Calibri" w:cs="Calibri"/>
          <w:color w:val="000000" w:themeColor="text1"/>
          <w:sz w:val="24"/>
          <w:szCs w:val="24"/>
        </w:rPr>
        <w:t xml:space="preserve"> e demais legislações aplicáveis à matéria, no que couber.</w:t>
      </w:r>
      <w:r w:rsidRPr="62C889DE">
        <w:rPr>
          <w:rStyle w:val="eop"/>
          <w:rFonts w:ascii="Calibri" w:eastAsia="Calibri" w:hAnsi="Calibri" w:cs="Calibri"/>
          <w:color w:val="000000" w:themeColor="text1"/>
          <w:sz w:val="24"/>
          <w:szCs w:val="24"/>
        </w:rPr>
        <w:t> </w:t>
      </w:r>
    </w:p>
    <w:p w14:paraId="5945ED3C" w14:textId="66A2F564" w:rsidR="7D5A6F26" w:rsidRDefault="7D5A6F26" w:rsidP="00081CD6">
      <w:pPr>
        <w:pStyle w:val="PargrafodaLista"/>
        <w:numPr>
          <w:ilvl w:val="0"/>
          <w:numId w:val="34"/>
        </w:numPr>
        <w:spacing w:after="120" w:line="360" w:lineRule="auto"/>
        <w:ind w:left="0" w:firstLine="0"/>
        <w:jc w:val="both"/>
        <w:rPr>
          <w:rFonts w:ascii="Calibri" w:eastAsia="Calibri" w:hAnsi="Calibri" w:cs="Calibri"/>
          <w:b/>
          <w:bCs/>
          <w:color w:val="000000" w:themeColor="text1"/>
          <w:sz w:val="24"/>
          <w:szCs w:val="24"/>
        </w:rPr>
      </w:pPr>
      <w:r w:rsidRPr="62C889DE">
        <w:rPr>
          <w:rStyle w:val="normaltextrun"/>
          <w:rFonts w:ascii="Calibri" w:eastAsia="Calibri" w:hAnsi="Calibri" w:cs="Calibri"/>
          <w:b/>
          <w:bCs/>
          <w:color w:val="000000" w:themeColor="text1"/>
          <w:sz w:val="24"/>
          <w:szCs w:val="24"/>
        </w:rPr>
        <w:t>DO OBJETIVO DO EDITAL</w:t>
      </w:r>
      <w:r w:rsidRPr="62C889DE">
        <w:rPr>
          <w:rStyle w:val="eop"/>
          <w:rFonts w:ascii="Calibri" w:eastAsia="Calibri" w:hAnsi="Calibri" w:cs="Calibri"/>
          <w:b/>
          <w:bCs/>
          <w:color w:val="000000" w:themeColor="text1"/>
          <w:sz w:val="24"/>
          <w:szCs w:val="24"/>
        </w:rPr>
        <w:t> </w:t>
      </w:r>
    </w:p>
    <w:p w14:paraId="4C4B0A9C" w14:textId="4E3A736B"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O presente Edital visa selecionar projetos para realizar ações relacionadas ao Programa “</w:t>
      </w:r>
      <w:r w:rsidR="774D3E49" w:rsidRPr="62C889DE">
        <w:rPr>
          <w:rStyle w:val="normaltextrun"/>
          <w:rFonts w:ascii="Calibri" w:eastAsia="Calibri" w:hAnsi="Calibri" w:cs="Calibri"/>
          <w:color w:val="000000" w:themeColor="text1"/>
          <w:sz w:val="24"/>
          <w:szCs w:val="24"/>
        </w:rPr>
        <w:t>Virada Esportiva</w:t>
      </w:r>
      <w:r w:rsidRPr="62C889DE">
        <w:rPr>
          <w:rStyle w:val="normaltextrun"/>
          <w:rFonts w:ascii="Calibri" w:eastAsia="Calibri" w:hAnsi="Calibri" w:cs="Calibri"/>
          <w:color w:val="000000" w:themeColor="text1"/>
          <w:sz w:val="24"/>
          <w:szCs w:val="24"/>
        </w:rPr>
        <w:t>”</w:t>
      </w:r>
      <w:r w:rsidR="69DF52B1" w:rsidRPr="62C889DE">
        <w:rPr>
          <w:rStyle w:val="normaltextrun"/>
          <w:rFonts w:ascii="Calibri" w:eastAsia="Calibri" w:hAnsi="Calibri" w:cs="Calibri"/>
          <w:color w:val="000000" w:themeColor="text1"/>
          <w:sz w:val="24"/>
          <w:szCs w:val="24"/>
        </w:rPr>
        <w:t>.</w:t>
      </w:r>
    </w:p>
    <w:p w14:paraId="20D6B700" w14:textId="020D442A" w:rsidR="0F8F5EE5" w:rsidRDefault="0F8F5EE5"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 programa tem como </w:t>
      </w:r>
      <w:r w:rsidR="3CE5FF9C" w:rsidRPr="62C889DE">
        <w:rPr>
          <w:rFonts w:ascii="Calibri" w:eastAsia="Calibri" w:hAnsi="Calibri" w:cs="Calibri"/>
          <w:color w:val="000000" w:themeColor="text1"/>
          <w:sz w:val="24"/>
          <w:szCs w:val="24"/>
        </w:rPr>
        <w:t>objetivo proporcionar um final de semana intenso e ininterrupto de atividades esportivas, recreativas, atrações esportivas coletivas e individuais, disponíveis por 02 (dois) dias/noites para toda a população como forma de incentivo à prática regular das atividades físicas e esportivas em busca da saúde e qualidade de vida.</w:t>
      </w:r>
    </w:p>
    <w:p w14:paraId="51669B54" w14:textId="4ECFEBDA"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O detalhamento do objeto consta do Anexo XXI – Diretrizes Programáticas Para Elaboração do Plano de Trabalho.</w:t>
      </w:r>
      <w:r w:rsidRPr="326EEF2D">
        <w:rPr>
          <w:rStyle w:val="eop"/>
          <w:rFonts w:ascii="Calibri" w:eastAsia="Calibri" w:hAnsi="Calibri" w:cs="Calibri"/>
          <w:color w:val="000000" w:themeColor="text1"/>
          <w:sz w:val="24"/>
          <w:szCs w:val="24"/>
        </w:rPr>
        <w:t> </w:t>
      </w:r>
    </w:p>
    <w:p w14:paraId="6A3303D5" w14:textId="2A47BD04" w:rsidR="5817832B" w:rsidRDefault="5817832B" w:rsidP="00081CD6">
      <w:pPr>
        <w:pStyle w:val="PargrafodaLista"/>
        <w:numPr>
          <w:ilvl w:val="1"/>
          <w:numId w:val="34"/>
        </w:numPr>
        <w:spacing w:after="120" w:line="360" w:lineRule="auto"/>
        <w:ind w:left="0" w:firstLine="0"/>
        <w:jc w:val="both"/>
        <w:rPr>
          <w:sz w:val="24"/>
          <w:szCs w:val="24"/>
        </w:rPr>
      </w:pPr>
      <w:commentRangeStart w:id="1"/>
      <w:r w:rsidRPr="246D3ED8">
        <w:rPr>
          <w:rStyle w:val="eop"/>
          <w:rFonts w:ascii="Calibri" w:eastAsia="Calibri" w:hAnsi="Calibri" w:cs="Calibri"/>
          <w:color w:val="000000" w:themeColor="text1"/>
          <w:sz w:val="24"/>
          <w:szCs w:val="24"/>
        </w:rPr>
        <w:t>Os</w:t>
      </w:r>
      <w:r w:rsidR="7D5A6F26" w:rsidRPr="246D3ED8">
        <w:rPr>
          <w:rStyle w:val="eop"/>
          <w:rFonts w:ascii="Calibri" w:eastAsia="Calibri" w:hAnsi="Calibri" w:cs="Calibri"/>
          <w:color w:val="000000" w:themeColor="text1"/>
          <w:sz w:val="24"/>
          <w:szCs w:val="24"/>
        </w:rPr>
        <w:t xml:space="preserve"> Termos de Fomento a serem celebrados deverão contemplar </w:t>
      </w:r>
      <w:r w:rsidR="724AD979" w:rsidRPr="246D3ED8">
        <w:rPr>
          <w:rStyle w:val="eop"/>
          <w:rFonts w:ascii="Calibri" w:eastAsia="Calibri" w:hAnsi="Calibri" w:cs="Calibri"/>
          <w:color w:val="000000" w:themeColor="text1"/>
          <w:sz w:val="24"/>
          <w:szCs w:val="24"/>
        </w:rPr>
        <w:t xml:space="preserve">ações devem levar o público ao contato e conhecimento de esportes e atividades que ainda não tiveram oportunidade de experienciar. </w:t>
      </w:r>
      <w:commentRangeEnd w:id="1"/>
      <w:r>
        <w:commentReference w:id="1"/>
      </w:r>
    </w:p>
    <w:p w14:paraId="4DE4638F" w14:textId="41A3984D" w:rsidR="724AD979" w:rsidRDefault="724AD979" w:rsidP="00081CD6">
      <w:pPr>
        <w:pStyle w:val="PargrafodaLista"/>
        <w:numPr>
          <w:ilvl w:val="2"/>
          <w:numId w:val="34"/>
        </w:numPr>
        <w:spacing w:before="240" w:after="120" w:line="360" w:lineRule="auto"/>
        <w:ind w:left="0" w:firstLine="0"/>
        <w:jc w:val="both"/>
        <w:rPr>
          <w:sz w:val="24"/>
          <w:szCs w:val="24"/>
        </w:rPr>
      </w:pPr>
      <w:r w:rsidRPr="326EEF2D">
        <w:rPr>
          <w:sz w:val="24"/>
          <w:szCs w:val="24"/>
        </w:rPr>
        <w:t>É desejável que a proposta das atividades seja voltada em sua maioria aos esportes, para que seja aplicada de forma lúdica e prazerosa, criando o gosto pela prática esportiva, visando entreter o público participante de todas as idades com o máximo de atividades que gerem movimento e integração.</w:t>
      </w:r>
    </w:p>
    <w:p w14:paraId="6A14C73A" w14:textId="33C50DE3" w:rsidR="7D5A6F26" w:rsidRDefault="7D5A6F26" w:rsidP="00081CD6">
      <w:pPr>
        <w:pStyle w:val="PargrafodaLista"/>
        <w:numPr>
          <w:ilvl w:val="0"/>
          <w:numId w:val="34"/>
        </w:numPr>
        <w:spacing w:before="240" w:after="120" w:line="360" w:lineRule="auto"/>
        <w:ind w:left="0" w:firstLine="0"/>
        <w:jc w:val="both"/>
        <w:rPr>
          <w:rStyle w:val="normaltextrun"/>
          <w:rFonts w:ascii="Calibri" w:eastAsia="Calibri" w:hAnsi="Calibri" w:cs="Calibri"/>
          <w:b/>
          <w:bCs/>
          <w:color w:val="000000" w:themeColor="text1"/>
          <w:sz w:val="24"/>
          <w:szCs w:val="24"/>
        </w:rPr>
      </w:pPr>
      <w:r w:rsidRPr="62C889DE">
        <w:rPr>
          <w:rStyle w:val="normaltextrun"/>
          <w:rFonts w:ascii="Calibri" w:eastAsia="Calibri" w:hAnsi="Calibri" w:cs="Calibri"/>
          <w:b/>
          <w:bCs/>
          <w:color w:val="000000" w:themeColor="text1"/>
          <w:sz w:val="24"/>
          <w:szCs w:val="24"/>
        </w:rPr>
        <w:t>DA JUSTIFICATIVA</w:t>
      </w:r>
    </w:p>
    <w:p w14:paraId="41BC4E8B" w14:textId="288531BC" w:rsidR="59A70C3B" w:rsidRDefault="59A70C3B" w:rsidP="00081CD6">
      <w:pPr>
        <w:pStyle w:val="PargrafodaLista"/>
        <w:numPr>
          <w:ilvl w:val="1"/>
          <w:numId w:val="34"/>
        </w:numPr>
        <w:spacing w:before="240" w:after="120" w:line="360" w:lineRule="auto"/>
        <w:ind w:left="0" w:firstLine="0"/>
        <w:jc w:val="both"/>
        <w:rPr>
          <w:rStyle w:val="eop"/>
          <w:rFonts w:ascii="Calibri" w:eastAsia="Calibri" w:hAnsi="Calibri" w:cs="Calibri"/>
          <w:b/>
          <w:bCs/>
          <w:color w:val="000000" w:themeColor="text1"/>
          <w:sz w:val="24"/>
          <w:szCs w:val="24"/>
        </w:rPr>
      </w:pPr>
      <w:r w:rsidRPr="326EEF2D">
        <w:rPr>
          <w:rStyle w:val="eop"/>
          <w:rFonts w:ascii="Calibri" w:eastAsia="Calibri" w:hAnsi="Calibri" w:cs="Calibri"/>
          <w:b/>
          <w:bCs/>
          <w:color w:val="000000" w:themeColor="text1"/>
          <w:sz w:val="24"/>
          <w:szCs w:val="24"/>
        </w:rPr>
        <w:t xml:space="preserve">Aspectos legais que embasam o projeto  </w:t>
      </w:r>
    </w:p>
    <w:p w14:paraId="7A37B9A2" w14:textId="450162D0"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w:t>
      </w:r>
      <w:r w:rsidRPr="62C889DE">
        <w:rPr>
          <w:rStyle w:val="eop"/>
          <w:rFonts w:ascii="Calibri" w:eastAsia="Calibri" w:hAnsi="Calibri" w:cs="Calibri"/>
          <w:color w:val="000000" w:themeColor="text1"/>
          <w:sz w:val="24"/>
          <w:szCs w:val="24"/>
        </w:rPr>
        <w:lastRenderedPageBreak/>
        <w:t xml:space="preserve">formais e não formais bem como a necessidade de incentivar o lazer como forma de promoção social.  </w:t>
      </w:r>
    </w:p>
    <w:p w14:paraId="585BD648" w14:textId="337D5736"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14:paraId="071D4A7A" w14:textId="756480AF"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Ademais, o artigo 233 da Lei Orgânica e seus incisos apontam como dever do Município destinar recursos orçamentários para incentivar o esporte de participação, o lazer comunitário e a prática da educação física como premissa educacional.  </w:t>
      </w:r>
    </w:p>
    <w:p w14:paraId="3BE060F1" w14:textId="5DC0F452"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14:paraId="1C73EFF6" w14:textId="48476986"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Nesse sentido, o Projeto “Virada Esportiva” visa promover o oferecimento de atividades físicas, esportes e lazer de forma disseminada aos munícipes da cidade de São Paulo. </w:t>
      </w:r>
    </w:p>
    <w:p w14:paraId="764563B6" w14:textId="16C17322"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14:paraId="387471D0" w14:textId="42D9F654" w:rsidR="14723062" w:rsidRDefault="14723062" w:rsidP="00081CD6">
      <w:pPr>
        <w:pStyle w:val="PargrafodaLista"/>
        <w:numPr>
          <w:ilvl w:val="1"/>
          <w:numId w:val="34"/>
        </w:numPr>
        <w:spacing w:before="240" w:after="120" w:line="360" w:lineRule="auto"/>
        <w:ind w:left="0" w:firstLine="0"/>
        <w:jc w:val="both"/>
        <w:rPr>
          <w:rStyle w:val="eop"/>
          <w:rFonts w:ascii="Calibri" w:eastAsia="Calibri" w:hAnsi="Calibri" w:cs="Calibri"/>
          <w:b/>
          <w:bCs/>
          <w:color w:val="000000" w:themeColor="text1"/>
          <w:sz w:val="24"/>
          <w:szCs w:val="24"/>
        </w:rPr>
      </w:pPr>
      <w:r w:rsidRPr="62C889DE">
        <w:rPr>
          <w:rStyle w:val="eop"/>
          <w:rFonts w:ascii="Calibri" w:eastAsia="Calibri" w:hAnsi="Calibri" w:cs="Calibri"/>
          <w:b/>
          <w:bCs/>
          <w:color w:val="000000" w:themeColor="text1"/>
          <w:sz w:val="24"/>
          <w:szCs w:val="24"/>
        </w:rPr>
        <w:t>Diagnóstico da realidade que se quer modificar, aprimorar ou desenvolver </w:t>
      </w:r>
    </w:p>
    <w:p w14:paraId="42189CCC" w14:textId="4155A6A9"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Oportuniza-se conscientizar o munícipe da cidade de São Paulo da necessidade da prática regular e orientada da atividade física e de lazer, continuando o processo de retomada iniciado em 2022 a partir do fim da fase mais aguda da pandemia de Covid-19. </w:t>
      </w:r>
    </w:p>
    <w:p w14:paraId="022CE494" w14:textId="57220C39"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lastRenderedPageBreak/>
        <w:t xml:space="preserve">A oferta das práticas esportivas e de lazer devem priorizar a população localizada em regiões de alta vulnerabilidade social e com pouca oferta destas atividades, alcançando o maior número possível de participantes e ocupando espaços preferencialmente públicos. </w:t>
      </w:r>
    </w:p>
    <w:p w14:paraId="345D5FA7" w14:textId="10FCE3DF" w:rsidR="69CA45A5" w:rsidRDefault="69CA45A5" w:rsidP="00081CD6">
      <w:pPr>
        <w:pStyle w:val="PargrafodaLista"/>
        <w:numPr>
          <w:ilvl w:val="1"/>
          <w:numId w:val="34"/>
        </w:numPr>
        <w:spacing w:before="240" w:after="120" w:line="360" w:lineRule="auto"/>
        <w:ind w:left="0" w:firstLine="0"/>
        <w:jc w:val="both"/>
        <w:rPr>
          <w:rStyle w:val="eop"/>
          <w:rFonts w:ascii="Calibri" w:eastAsia="Calibri" w:hAnsi="Calibri" w:cs="Calibri"/>
          <w:b/>
          <w:bCs/>
          <w:color w:val="000000" w:themeColor="text1"/>
          <w:sz w:val="24"/>
          <w:szCs w:val="24"/>
        </w:rPr>
      </w:pPr>
      <w:r w:rsidRPr="62C889DE">
        <w:rPr>
          <w:rStyle w:val="eop"/>
          <w:rFonts w:ascii="Calibri" w:eastAsia="Calibri" w:hAnsi="Calibri" w:cs="Calibri"/>
          <w:b/>
          <w:bCs/>
          <w:color w:val="000000" w:themeColor="text1"/>
          <w:sz w:val="24"/>
          <w:szCs w:val="24"/>
        </w:rPr>
        <w:t>Interesse Público / Benefícios para população </w:t>
      </w:r>
    </w:p>
    <w:p w14:paraId="702B63BE" w14:textId="2F1285C5" w:rsidR="59A70C3B" w:rsidRDefault="59A70C3B" w:rsidP="62C889DE">
      <w:pPr>
        <w:spacing w:after="120" w:line="360" w:lineRule="auto"/>
        <w:ind w:firstLine="720"/>
        <w:jc w:val="both"/>
        <w:rPr>
          <w:rStyle w:val="eop"/>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Serão disponibilizadas atividades para todas as idades, etnias, religiões e gêneros, devendo as atividades serem acessíveis às pessoas com deficiência.  É o intuito do presente projeto na Cidade de São Paulo promover a inclusão, elevando o espírito esportivo e participativo, e trazer ganhos na saúde das pessoas e das famílias, além de demonstrar a importância da prática de esportes e de atividades lúdicas, dentre outras ações correlacionadas. Os ganhos valem também para a apropriação dos espaços públicos, dos quais a população deixa de aproveitar na prática de atividades físicas e de lazer, usualmente colocados para outros fins.</w:t>
      </w:r>
    </w:p>
    <w:p w14:paraId="1A4C08C5" w14:textId="15CF9697" w:rsidR="7D5A6F26" w:rsidRDefault="7D5A6F26" w:rsidP="00081CD6">
      <w:pPr>
        <w:pStyle w:val="PargrafodaLista"/>
        <w:numPr>
          <w:ilvl w:val="0"/>
          <w:numId w:val="34"/>
        </w:numPr>
        <w:spacing w:after="120" w:line="360" w:lineRule="auto"/>
        <w:ind w:left="0" w:firstLine="0"/>
        <w:jc w:val="both"/>
        <w:rPr>
          <w:rFonts w:ascii="Calibri" w:eastAsia="Calibri" w:hAnsi="Calibri" w:cs="Calibri"/>
          <w:b/>
          <w:bCs/>
          <w:color w:val="000000" w:themeColor="text1"/>
          <w:sz w:val="24"/>
          <w:szCs w:val="24"/>
        </w:rPr>
      </w:pPr>
      <w:r w:rsidRPr="62C889DE">
        <w:rPr>
          <w:rStyle w:val="normaltextrun"/>
          <w:rFonts w:ascii="Calibri" w:eastAsia="Calibri" w:hAnsi="Calibri" w:cs="Calibri"/>
          <w:b/>
          <w:bCs/>
          <w:color w:val="000000" w:themeColor="text1"/>
          <w:sz w:val="24"/>
          <w:szCs w:val="24"/>
        </w:rPr>
        <w:t>SOBRE O PROGRAMA</w:t>
      </w:r>
    </w:p>
    <w:p w14:paraId="76090C12" w14:textId="01D0D661"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w:t>
      </w:r>
      <w:r w:rsidRPr="62C889DE">
        <w:rPr>
          <w:rStyle w:val="normaltextrun"/>
          <w:rFonts w:ascii="Calibri" w:eastAsia="Calibri" w:hAnsi="Calibri" w:cs="Calibri"/>
          <w:color w:val="000000" w:themeColor="text1"/>
          <w:sz w:val="24"/>
          <w:szCs w:val="24"/>
        </w:rPr>
        <w:t>O Programa “</w:t>
      </w:r>
      <w:r w:rsidR="2E03B873" w:rsidRPr="62C889DE">
        <w:rPr>
          <w:rStyle w:val="normaltextrun"/>
          <w:rFonts w:ascii="Calibri" w:eastAsia="Calibri" w:hAnsi="Calibri" w:cs="Calibri"/>
          <w:color w:val="000000" w:themeColor="text1"/>
          <w:sz w:val="24"/>
          <w:szCs w:val="24"/>
        </w:rPr>
        <w:t>Virada Esportiva</w:t>
      </w:r>
      <w:r w:rsidRPr="62C889DE">
        <w:rPr>
          <w:rStyle w:val="normaltextrun"/>
          <w:rFonts w:ascii="Calibri" w:eastAsia="Calibri" w:hAnsi="Calibri" w:cs="Calibri"/>
          <w:color w:val="000000" w:themeColor="text1"/>
          <w:sz w:val="24"/>
          <w:szCs w:val="24"/>
        </w:rPr>
        <w:t>” tem como objetivo oferecer à população</w:t>
      </w:r>
      <w:r w:rsidR="5688AC9E" w:rsidRPr="62C889DE">
        <w:rPr>
          <w:rStyle w:val="normaltextrun"/>
          <w:rFonts w:ascii="Calibri" w:eastAsia="Calibri" w:hAnsi="Calibri" w:cs="Calibri"/>
          <w:color w:val="000000" w:themeColor="text1"/>
          <w:sz w:val="24"/>
          <w:szCs w:val="24"/>
        </w:rPr>
        <w:t xml:space="preserve"> atividades esportivas e de lazer </w:t>
      </w:r>
      <w:r w:rsidR="16208C9C" w:rsidRPr="62C889DE">
        <w:rPr>
          <w:rStyle w:val="normaltextrun"/>
          <w:rFonts w:ascii="Calibri" w:eastAsia="Calibri" w:hAnsi="Calibri" w:cs="Calibri"/>
          <w:color w:val="000000" w:themeColor="text1"/>
          <w:sz w:val="24"/>
          <w:szCs w:val="24"/>
        </w:rPr>
        <w:t>em toda a cidade de São Paulo, durante todo um final de semana</w:t>
      </w:r>
      <w:r w:rsidR="610E6C73" w:rsidRPr="62C889DE">
        <w:rPr>
          <w:rStyle w:val="normaltextrun"/>
          <w:rFonts w:ascii="Calibri" w:eastAsia="Calibri" w:hAnsi="Calibri" w:cs="Calibri"/>
          <w:color w:val="000000" w:themeColor="text1"/>
          <w:sz w:val="24"/>
          <w:szCs w:val="24"/>
        </w:rPr>
        <w:t xml:space="preserve"> de forma intensa e ininterrupta, disponíveis por 2 (dois) dias/noites</w:t>
      </w:r>
      <w:r w:rsidR="5688AC9E" w:rsidRPr="62C889DE">
        <w:rPr>
          <w:rStyle w:val="normaltextrun"/>
          <w:rFonts w:ascii="Calibri" w:eastAsia="Calibri" w:hAnsi="Calibri" w:cs="Calibri"/>
          <w:color w:val="000000" w:themeColor="text1"/>
          <w:sz w:val="24"/>
          <w:szCs w:val="24"/>
        </w:rPr>
        <w:t xml:space="preserve">. </w:t>
      </w:r>
      <w:r w:rsidRPr="62C889DE">
        <w:rPr>
          <w:rStyle w:val="normaltextrun"/>
          <w:rFonts w:ascii="Calibri" w:eastAsia="Calibri" w:hAnsi="Calibri" w:cs="Calibri"/>
          <w:color w:val="000000" w:themeColor="text1"/>
          <w:sz w:val="24"/>
          <w:szCs w:val="24"/>
        </w:rPr>
        <w:t>Os requisitos mínimos e as diretrizes programáticas necessários para a elaboração do plano de trabalho a ser apresentado pela Organização da Sociedade Civil são os constantes no Anexo XXI – Diretrizes Programáticas para Elaboração do Plano de Trabalho.</w:t>
      </w:r>
    </w:p>
    <w:p w14:paraId="4B5894A2" w14:textId="4AB4C6FC" w:rsidR="382FDD79" w:rsidRDefault="382FDD79" w:rsidP="00081CD6">
      <w:pPr>
        <w:pStyle w:val="PargrafodaLista"/>
        <w:numPr>
          <w:ilvl w:val="2"/>
          <w:numId w:val="34"/>
        </w:numPr>
        <w:spacing w:after="120" w:line="360" w:lineRule="auto"/>
        <w:ind w:left="0" w:firstLine="0"/>
        <w:jc w:val="both"/>
        <w:rPr>
          <w:sz w:val="24"/>
          <w:szCs w:val="24"/>
        </w:rPr>
      </w:pPr>
      <w:r w:rsidRPr="62C889DE">
        <w:rPr>
          <w:sz w:val="24"/>
          <w:szCs w:val="24"/>
        </w:rPr>
        <w:t>A proposta do programa subdividisse em 3 (três) lotes</w:t>
      </w:r>
      <w:r w:rsidR="2758F0B8" w:rsidRPr="62C889DE">
        <w:rPr>
          <w:sz w:val="24"/>
          <w:szCs w:val="24"/>
        </w:rPr>
        <w:t>:</w:t>
      </w:r>
    </w:p>
    <w:p w14:paraId="2852061E" w14:textId="64DD14A7" w:rsidR="2758F0B8" w:rsidRDefault="2758F0B8" w:rsidP="00081CD6">
      <w:pPr>
        <w:pStyle w:val="PargrafodaLista"/>
        <w:numPr>
          <w:ilvl w:val="0"/>
          <w:numId w:val="28"/>
        </w:numPr>
        <w:spacing w:after="120" w:line="360" w:lineRule="auto"/>
        <w:jc w:val="both"/>
        <w:rPr>
          <w:sz w:val="24"/>
          <w:szCs w:val="24"/>
        </w:rPr>
      </w:pPr>
      <w:r w:rsidRPr="246D3ED8">
        <w:rPr>
          <w:rFonts w:ascii="Calibri" w:eastAsia="Calibri" w:hAnsi="Calibri" w:cs="Calibri"/>
          <w:color w:val="000000" w:themeColor="text1"/>
          <w:sz w:val="24"/>
          <w:szCs w:val="24"/>
        </w:rPr>
        <w:t xml:space="preserve">Lote 1: referente a projetos de pequeno porte, consistindo na implementação de </w:t>
      </w:r>
      <w:r w:rsidR="20DBDEB9" w:rsidRPr="246D3ED8">
        <w:rPr>
          <w:rFonts w:ascii="Calibri" w:eastAsia="Calibri" w:hAnsi="Calibri" w:cs="Calibri"/>
          <w:color w:val="000000" w:themeColor="text1"/>
          <w:sz w:val="24"/>
          <w:szCs w:val="24"/>
        </w:rPr>
        <w:t>15</w:t>
      </w:r>
      <w:r w:rsidRPr="246D3ED8">
        <w:rPr>
          <w:rFonts w:ascii="Calibri" w:eastAsia="Calibri" w:hAnsi="Calibri" w:cs="Calibri"/>
          <w:color w:val="000000" w:themeColor="text1"/>
          <w:sz w:val="24"/>
          <w:szCs w:val="24"/>
        </w:rPr>
        <w:t xml:space="preserve"> projetos; </w:t>
      </w:r>
    </w:p>
    <w:p w14:paraId="5C78FF9C" w14:textId="4860C58F" w:rsidR="2758F0B8" w:rsidRDefault="2758F0B8" w:rsidP="00081CD6">
      <w:pPr>
        <w:pStyle w:val="PargrafodaLista"/>
        <w:numPr>
          <w:ilvl w:val="0"/>
          <w:numId w:val="28"/>
        </w:numPr>
        <w:spacing w:after="120" w:line="360" w:lineRule="auto"/>
        <w:jc w:val="both"/>
        <w:rPr>
          <w:sz w:val="24"/>
          <w:szCs w:val="24"/>
        </w:rPr>
      </w:pPr>
      <w:r w:rsidRPr="246D3ED8">
        <w:rPr>
          <w:sz w:val="24"/>
          <w:szCs w:val="24"/>
        </w:rPr>
        <w:t>Lote 2: referente a projetos de médio porte, consistindo na implementação de 1</w:t>
      </w:r>
      <w:r w:rsidR="2742751D" w:rsidRPr="246D3ED8">
        <w:rPr>
          <w:sz w:val="24"/>
          <w:szCs w:val="24"/>
        </w:rPr>
        <w:t>2</w:t>
      </w:r>
      <w:r w:rsidRPr="246D3ED8">
        <w:rPr>
          <w:sz w:val="24"/>
          <w:szCs w:val="24"/>
        </w:rPr>
        <w:t xml:space="preserve"> projetos; </w:t>
      </w:r>
    </w:p>
    <w:p w14:paraId="148CB53B" w14:textId="667A3C43" w:rsidR="2758F0B8" w:rsidRDefault="2758F0B8" w:rsidP="00081CD6">
      <w:pPr>
        <w:pStyle w:val="PargrafodaLista"/>
        <w:numPr>
          <w:ilvl w:val="0"/>
          <w:numId w:val="28"/>
        </w:numPr>
        <w:spacing w:after="120" w:line="360" w:lineRule="auto"/>
        <w:jc w:val="both"/>
        <w:rPr>
          <w:sz w:val="24"/>
          <w:szCs w:val="24"/>
        </w:rPr>
      </w:pPr>
      <w:r w:rsidRPr="62C889DE">
        <w:rPr>
          <w:sz w:val="24"/>
          <w:szCs w:val="24"/>
        </w:rPr>
        <w:t>Lote 3: referente a projetos de grande porte, consistindo na implementação de 3 projetos.</w:t>
      </w:r>
    </w:p>
    <w:p w14:paraId="2C69A3FB" w14:textId="7EF47DC0"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O Programa deverá ser executado</w:t>
      </w:r>
      <w:r w:rsidR="19D0ED63" w:rsidRPr="62C889DE">
        <w:rPr>
          <w:rStyle w:val="normaltextrun"/>
          <w:rFonts w:ascii="Calibri" w:eastAsia="Calibri" w:hAnsi="Calibri" w:cs="Calibri"/>
          <w:color w:val="000000" w:themeColor="text1"/>
          <w:sz w:val="24"/>
          <w:szCs w:val="24"/>
        </w:rPr>
        <w:t>,</w:t>
      </w:r>
      <w:r w:rsidRPr="62C889DE">
        <w:rPr>
          <w:rStyle w:val="normaltextrun"/>
          <w:rFonts w:ascii="Calibri" w:eastAsia="Calibri" w:hAnsi="Calibri" w:cs="Calibri"/>
          <w:color w:val="000000" w:themeColor="text1"/>
          <w:sz w:val="24"/>
          <w:szCs w:val="24"/>
        </w:rPr>
        <w:t xml:space="preserve"> preferencialmente</w:t>
      </w:r>
      <w:r w:rsidR="65194365" w:rsidRPr="62C889DE">
        <w:rPr>
          <w:rStyle w:val="normaltextrun"/>
          <w:rFonts w:ascii="Calibri" w:eastAsia="Calibri" w:hAnsi="Calibri" w:cs="Calibri"/>
          <w:color w:val="000000" w:themeColor="text1"/>
          <w:sz w:val="24"/>
          <w:szCs w:val="24"/>
        </w:rPr>
        <w:t>,</w:t>
      </w:r>
      <w:r w:rsidRPr="62C889DE">
        <w:rPr>
          <w:rStyle w:val="normaltextrun"/>
          <w:rFonts w:ascii="Calibri" w:eastAsia="Calibri" w:hAnsi="Calibri" w:cs="Calibri"/>
          <w:color w:val="000000" w:themeColor="text1"/>
          <w:sz w:val="24"/>
          <w:szCs w:val="24"/>
        </w:rPr>
        <w:t xml:space="preserve"> no</w:t>
      </w:r>
      <w:r w:rsidR="6624E812" w:rsidRPr="62C889DE">
        <w:rPr>
          <w:rStyle w:val="normaltextrun"/>
          <w:rFonts w:ascii="Calibri" w:eastAsia="Calibri" w:hAnsi="Calibri" w:cs="Calibri"/>
          <w:color w:val="000000" w:themeColor="text1"/>
          <w:sz w:val="24"/>
          <w:szCs w:val="24"/>
        </w:rPr>
        <w:t>s dias 28 e 29 de outubro</w:t>
      </w:r>
      <w:r w:rsidRPr="62C889DE">
        <w:rPr>
          <w:rStyle w:val="normaltextrun"/>
          <w:rFonts w:ascii="Calibri" w:eastAsia="Calibri" w:hAnsi="Calibri" w:cs="Calibri"/>
          <w:color w:val="000000" w:themeColor="text1"/>
          <w:sz w:val="24"/>
          <w:szCs w:val="24"/>
        </w:rPr>
        <w:t>.</w:t>
      </w:r>
      <w:r w:rsidRPr="62C889DE">
        <w:rPr>
          <w:rStyle w:val="eop"/>
          <w:rFonts w:ascii="Calibri" w:eastAsia="Calibri" w:hAnsi="Calibri" w:cs="Calibri"/>
          <w:color w:val="000000" w:themeColor="text1"/>
          <w:sz w:val="24"/>
          <w:szCs w:val="24"/>
        </w:rPr>
        <w:t> </w:t>
      </w:r>
    </w:p>
    <w:p w14:paraId="56858CEC" w14:textId="4B44D99F" w:rsidR="7D5A6F26" w:rsidRDefault="7D5A6F26" w:rsidP="00081CD6">
      <w:pPr>
        <w:pStyle w:val="PargrafodaLista"/>
        <w:numPr>
          <w:ilvl w:val="1"/>
          <w:numId w:val="34"/>
        </w:numPr>
        <w:spacing w:after="120" w:line="360" w:lineRule="auto"/>
        <w:ind w:left="0" w:firstLine="0"/>
        <w:jc w:val="both"/>
        <w:rPr>
          <w:rStyle w:val="normaltextrun"/>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 Programa </w:t>
      </w:r>
      <w:r w:rsidR="143A0BA5" w:rsidRPr="62C889DE">
        <w:rPr>
          <w:rStyle w:val="normaltextrun"/>
          <w:rFonts w:ascii="Calibri" w:eastAsia="Calibri" w:hAnsi="Calibri" w:cs="Calibri"/>
          <w:color w:val="000000" w:themeColor="text1"/>
          <w:sz w:val="24"/>
          <w:szCs w:val="24"/>
        </w:rPr>
        <w:t xml:space="preserve">possui abrangência municipal, ou seja, as propostas devem ser executadas em locais na cidade de São Paulo. A proponente deve indicar a localização das atividades em sua proposta, que devem atender, preferencialmente, regiões de maior vulnerabilidade social e com pouca oferta de atividades.  </w:t>
      </w:r>
    </w:p>
    <w:p w14:paraId="5685AA11" w14:textId="2CB2D42B" w:rsidR="14C23FDE" w:rsidRDefault="14C23FDE"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commentRangeStart w:id="3"/>
      <w:r w:rsidRPr="246D3ED8">
        <w:rPr>
          <w:rFonts w:ascii="Calibri" w:eastAsia="Calibri" w:hAnsi="Calibri" w:cs="Calibri"/>
          <w:color w:val="000000" w:themeColor="text1"/>
          <w:sz w:val="24"/>
          <w:szCs w:val="24"/>
        </w:rPr>
        <w:lastRenderedPageBreak/>
        <w:t xml:space="preserve">As atividades a serem desenvolvidas no programa serão de escolha da OSC, </w:t>
      </w:r>
      <w:r w:rsidR="512DF136" w:rsidRPr="246D3ED8">
        <w:rPr>
          <w:rFonts w:ascii="Calibri" w:eastAsia="Calibri" w:hAnsi="Calibri" w:cs="Calibri"/>
          <w:color w:val="000000" w:themeColor="text1"/>
          <w:sz w:val="24"/>
          <w:szCs w:val="24"/>
        </w:rPr>
        <w:t xml:space="preserve">de acordo com cada lote, </w:t>
      </w:r>
      <w:r w:rsidRPr="246D3ED8">
        <w:rPr>
          <w:rFonts w:ascii="Calibri" w:eastAsia="Calibri" w:hAnsi="Calibri" w:cs="Calibri"/>
          <w:color w:val="000000" w:themeColor="text1"/>
          <w:sz w:val="24"/>
          <w:szCs w:val="24"/>
        </w:rPr>
        <w:t xml:space="preserve">devendo seguir as diretrizes programáticas no Anexo XXI e ao mínimo estabelecido no presente edital.  </w:t>
      </w:r>
      <w:commentRangeEnd w:id="3"/>
      <w:r>
        <w:commentReference w:id="3"/>
      </w:r>
    </w:p>
    <w:p w14:paraId="7EE7E6BB" w14:textId="58AA9D06"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62C889DE">
        <w:rPr>
          <w:rStyle w:val="eop"/>
          <w:rFonts w:ascii="Calibri" w:eastAsia="Calibri" w:hAnsi="Calibri" w:cs="Calibri"/>
          <w:color w:val="000000" w:themeColor="text1"/>
          <w:sz w:val="24"/>
          <w:szCs w:val="24"/>
        </w:rPr>
        <w:t> </w:t>
      </w:r>
    </w:p>
    <w:p w14:paraId="7950BEF3" w14:textId="1BFE26E2" w:rsidR="7D5A6F26" w:rsidRDefault="7D5A6F26" w:rsidP="00081CD6">
      <w:pPr>
        <w:pStyle w:val="PargrafodaLista"/>
        <w:numPr>
          <w:ilvl w:val="1"/>
          <w:numId w:val="34"/>
        </w:numPr>
        <w:spacing w:after="120" w:line="360" w:lineRule="auto"/>
        <w:ind w:left="0" w:firstLine="0"/>
        <w:jc w:val="both"/>
        <w:rPr>
          <w:rStyle w:val="eop"/>
          <w:rFonts w:ascii="Calibri" w:eastAsia="Calibri" w:hAnsi="Calibri" w:cs="Calibri"/>
          <w:color w:val="000000" w:themeColor="text1"/>
          <w:sz w:val="24"/>
          <w:szCs w:val="24"/>
        </w:rPr>
      </w:pPr>
      <w:r w:rsidRPr="246D3ED8">
        <w:rPr>
          <w:rStyle w:val="normaltextrun"/>
          <w:rFonts w:ascii="Calibri" w:eastAsia="Calibri" w:hAnsi="Calibri" w:cs="Calibri"/>
          <w:color w:val="000000" w:themeColor="text1"/>
          <w:sz w:val="24"/>
          <w:szCs w:val="24"/>
        </w:rPr>
        <w:t xml:space="preserve">O montante de recursos disponíveis para a execução total do Programa será de </w:t>
      </w:r>
      <w:r w:rsidR="413BC627" w:rsidRPr="246D3ED8">
        <w:rPr>
          <w:rStyle w:val="normaltextrun"/>
          <w:rFonts w:ascii="Calibri" w:eastAsia="Calibri" w:hAnsi="Calibri" w:cs="Calibri"/>
          <w:color w:val="000000" w:themeColor="text1"/>
          <w:sz w:val="24"/>
          <w:szCs w:val="24"/>
        </w:rPr>
        <w:t xml:space="preserve">R$ 8.000.000,00 </w:t>
      </w:r>
      <w:r w:rsidRPr="246D3ED8">
        <w:rPr>
          <w:rStyle w:val="normaltextrun"/>
          <w:rFonts w:ascii="Calibri" w:eastAsia="Calibri" w:hAnsi="Calibri" w:cs="Calibri"/>
          <w:color w:val="000000" w:themeColor="text1"/>
          <w:sz w:val="24"/>
          <w:szCs w:val="24"/>
        </w:rPr>
        <w:t>(</w:t>
      </w:r>
      <w:r w:rsidR="69F5D607" w:rsidRPr="246D3ED8">
        <w:rPr>
          <w:rStyle w:val="normaltextrun"/>
          <w:rFonts w:ascii="Calibri" w:eastAsia="Calibri" w:hAnsi="Calibri" w:cs="Calibri"/>
          <w:color w:val="000000" w:themeColor="text1"/>
          <w:sz w:val="24"/>
          <w:szCs w:val="24"/>
        </w:rPr>
        <w:t>oito milhões de reais</w:t>
      </w:r>
      <w:r w:rsidRPr="246D3ED8">
        <w:rPr>
          <w:rStyle w:val="normaltextrun"/>
          <w:rFonts w:ascii="Calibri" w:eastAsia="Calibri" w:hAnsi="Calibri" w:cs="Calibri"/>
          <w:color w:val="000000" w:themeColor="text1"/>
          <w:sz w:val="24"/>
          <w:szCs w:val="24"/>
        </w:rPr>
        <w:t>).</w:t>
      </w:r>
      <w:r w:rsidRPr="246D3ED8">
        <w:rPr>
          <w:rStyle w:val="eop"/>
          <w:rFonts w:ascii="Calibri" w:eastAsia="Calibri" w:hAnsi="Calibri" w:cs="Calibri"/>
          <w:color w:val="000000" w:themeColor="text1"/>
          <w:sz w:val="24"/>
          <w:szCs w:val="24"/>
        </w:rPr>
        <w:t> </w:t>
      </w:r>
      <w:r w:rsidR="5BF93658" w:rsidRPr="246D3ED8">
        <w:rPr>
          <w:rStyle w:val="eop"/>
          <w:rFonts w:ascii="Calibri" w:eastAsia="Calibri" w:hAnsi="Calibri" w:cs="Calibri"/>
          <w:color w:val="000000" w:themeColor="text1"/>
          <w:sz w:val="24"/>
          <w:szCs w:val="24"/>
        </w:rPr>
        <w:t xml:space="preserve"> Deste valor, aproximadamente </w:t>
      </w:r>
      <w:r w:rsidR="0674736B" w:rsidRPr="246D3ED8">
        <w:rPr>
          <w:rStyle w:val="eop"/>
          <w:rFonts w:ascii="Calibri" w:eastAsia="Calibri" w:hAnsi="Calibri" w:cs="Calibri"/>
          <w:color w:val="000000" w:themeColor="text1"/>
          <w:sz w:val="24"/>
          <w:szCs w:val="24"/>
        </w:rPr>
        <w:t>5</w:t>
      </w:r>
      <w:r w:rsidR="5BF93658" w:rsidRPr="246D3ED8">
        <w:rPr>
          <w:rStyle w:val="eop"/>
          <w:rFonts w:ascii="Calibri" w:eastAsia="Calibri" w:hAnsi="Calibri" w:cs="Calibri"/>
          <w:color w:val="000000" w:themeColor="text1"/>
          <w:sz w:val="24"/>
          <w:szCs w:val="24"/>
        </w:rPr>
        <w:t>% deverão ser destinados à divulgação prévia dos eventos, com o objetivo de potencializar a participação dos munícipes, evitando o dispêndio de recursos com a implementação de uma estrutura de evento que acabe esvaziada.</w:t>
      </w:r>
    </w:p>
    <w:p w14:paraId="776FA6EF" w14:textId="05B96E02" w:rsidR="0C29A5FF" w:rsidRDefault="0C29A5FF" w:rsidP="00081CD6">
      <w:pPr>
        <w:pStyle w:val="PargrafodaLista"/>
        <w:numPr>
          <w:ilvl w:val="2"/>
          <w:numId w:val="34"/>
        </w:numPr>
        <w:spacing w:after="120" w:line="360" w:lineRule="auto"/>
        <w:ind w:left="0" w:firstLine="0"/>
        <w:jc w:val="both"/>
        <w:rPr>
          <w:rStyle w:val="eop"/>
          <w:rFonts w:ascii="Calibri" w:eastAsia="Calibri" w:hAnsi="Calibri" w:cs="Calibri"/>
          <w:color w:val="000000" w:themeColor="text1"/>
          <w:sz w:val="24"/>
          <w:szCs w:val="24"/>
        </w:rPr>
      </w:pPr>
      <w:r w:rsidRPr="246D3ED8">
        <w:rPr>
          <w:rStyle w:val="eop"/>
          <w:rFonts w:ascii="Calibri" w:eastAsia="Calibri" w:hAnsi="Calibri" w:cs="Calibri"/>
          <w:color w:val="000000" w:themeColor="text1"/>
          <w:sz w:val="24"/>
          <w:szCs w:val="24"/>
        </w:rPr>
        <w:t>Para o lote 1 – projetos de pequeno porte: R$40.000,00 por projeto, totalizando o valor máximo de R$</w:t>
      </w:r>
      <w:r w:rsidR="336E4564" w:rsidRPr="246D3ED8">
        <w:rPr>
          <w:rStyle w:val="eop"/>
          <w:rFonts w:ascii="Calibri" w:eastAsia="Calibri" w:hAnsi="Calibri" w:cs="Calibri"/>
          <w:color w:val="000000" w:themeColor="text1"/>
          <w:sz w:val="24"/>
          <w:szCs w:val="24"/>
        </w:rPr>
        <w:t>6</w:t>
      </w:r>
      <w:r w:rsidRPr="246D3ED8">
        <w:rPr>
          <w:rStyle w:val="eop"/>
          <w:rFonts w:ascii="Calibri" w:eastAsia="Calibri" w:hAnsi="Calibri" w:cs="Calibri"/>
          <w:color w:val="000000" w:themeColor="text1"/>
          <w:sz w:val="24"/>
          <w:szCs w:val="24"/>
        </w:rPr>
        <w:t xml:space="preserve">00.000,00.  </w:t>
      </w:r>
    </w:p>
    <w:p w14:paraId="558C93F8" w14:textId="74C326C4" w:rsidR="0C29A5FF" w:rsidRDefault="0C29A5FF" w:rsidP="00081CD6">
      <w:pPr>
        <w:pStyle w:val="PargrafodaLista"/>
        <w:numPr>
          <w:ilvl w:val="2"/>
          <w:numId w:val="34"/>
        </w:numPr>
        <w:spacing w:after="120" w:line="360" w:lineRule="auto"/>
        <w:ind w:left="0" w:firstLine="0"/>
        <w:jc w:val="both"/>
        <w:rPr>
          <w:rStyle w:val="eop"/>
          <w:rFonts w:ascii="Calibri" w:eastAsia="Calibri" w:hAnsi="Calibri" w:cs="Calibri"/>
          <w:color w:val="000000" w:themeColor="text1"/>
          <w:sz w:val="24"/>
          <w:szCs w:val="24"/>
        </w:rPr>
      </w:pPr>
      <w:r w:rsidRPr="246D3ED8">
        <w:rPr>
          <w:rStyle w:val="eop"/>
          <w:rFonts w:ascii="Calibri" w:eastAsia="Calibri" w:hAnsi="Calibri" w:cs="Calibri"/>
          <w:color w:val="000000" w:themeColor="text1"/>
          <w:sz w:val="24"/>
          <w:szCs w:val="24"/>
        </w:rPr>
        <w:t>Para o lote 2 – projetos de médio porte: R$200.000,00 por projeto, totalizando o valor máximo de R$</w:t>
      </w:r>
      <w:r w:rsidR="498A9767" w:rsidRPr="246D3ED8">
        <w:rPr>
          <w:rStyle w:val="eop"/>
          <w:rFonts w:ascii="Calibri" w:eastAsia="Calibri" w:hAnsi="Calibri" w:cs="Calibri"/>
          <w:color w:val="000000" w:themeColor="text1"/>
          <w:sz w:val="24"/>
          <w:szCs w:val="24"/>
        </w:rPr>
        <w:t>2</w:t>
      </w:r>
      <w:r w:rsidRPr="246D3ED8">
        <w:rPr>
          <w:rStyle w:val="eop"/>
          <w:rFonts w:ascii="Calibri" w:eastAsia="Calibri" w:hAnsi="Calibri" w:cs="Calibri"/>
          <w:color w:val="000000" w:themeColor="text1"/>
          <w:sz w:val="24"/>
          <w:szCs w:val="24"/>
        </w:rPr>
        <w:t>.</w:t>
      </w:r>
      <w:r w:rsidR="11F42B7E" w:rsidRPr="246D3ED8">
        <w:rPr>
          <w:rStyle w:val="eop"/>
          <w:rFonts w:ascii="Calibri" w:eastAsia="Calibri" w:hAnsi="Calibri" w:cs="Calibri"/>
          <w:color w:val="000000" w:themeColor="text1"/>
          <w:sz w:val="24"/>
          <w:szCs w:val="24"/>
        </w:rPr>
        <w:t>4</w:t>
      </w:r>
      <w:r w:rsidRPr="246D3ED8">
        <w:rPr>
          <w:rStyle w:val="eop"/>
          <w:rFonts w:ascii="Calibri" w:eastAsia="Calibri" w:hAnsi="Calibri" w:cs="Calibri"/>
          <w:color w:val="000000" w:themeColor="text1"/>
          <w:sz w:val="24"/>
          <w:szCs w:val="24"/>
        </w:rPr>
        <w:t>00.000,00.</w:t>
      </w:r>
    </w:p>
    <w:p w14:paraId="62A72754" w14:textId="60979D10" w:rsidR="0C29A5FF" w:rsidRDefault="0C29A5FF" w:rsidP="00081CD6">
      <w:pPr>
        <w:pStyle w:val="PargrafodaLista"/>
        <w:numPr>
          <w:ilvl w:val="2"/>
          <w:numId w:val="34"/>
        </w:numPr>
        <w:spacing w:after="120" w:line="360" w:lineRule="auto"/>
        <w:ind w:left="0" w:firstLine="0"/>
        <w:jc w:val="both"/>
        <w:rPr>
          <w:rStyle w:val="eop"/>
          <w:rFonts w:ascii="Calibri" w:eastAsia="Calibri" w:hAnsi="Calibri" w:cs="Calibri"/>
          <w:color w:val="000000" w:themeColor="text1"/>
          <w:sz w:val="24"/>
          <w:szCs w:val="24"/>
        </w:rPr>
      </w:pPr>
      <w:r w:rsidRPr="246D3ED8">
        <w:rPr>
          <w:rStyle w:val="eop"/>
          <w:rFonts w:ascii="Calibri" w:eastAsia="Calibri" w:hAnsi="Calibri" w:cs="Calibri"/>
          <w:color w:val="000000" w:themeColor="text1"/>
          <w:sz w:val="24"/>
          <w:szCs w:val="24"/>
        </w:rPr>
        <w:t>Para o lote 3 – projetos de grande porte: R$1.</w:t>
      </w:r>
      <w:r w:rsidR="313F5F64" w:rsidRPr="246D3ED8">
        <w:rPr>
          <w:rStyle w:val="eop"/>
          <w:rFonts w:ascii="Calibri" w:eastAsia="Calibri" w:hAnsi="Calibri" w:cs="Calibri"/>
          <w:color w:val="000000" w:themeColor="text1"/>
          <w:sz w:val="24"/>
          <w:szCs w:val="24"/>
        </w:rPr>
        <w:t>666</w:t>
      </w:r>
      <w:r w:rsidRPr="246D3ED8">
        <w:rPr>
          <w:rStyle w:val="eop"/>
          <w:rFonts w:ascii="Calibri" w:eastAsia="Calibri" w:hAnsi="Calibri" w:cs="Calibri"/>
          <w:color w:val="000000" w:themeColor="text1"/>
          <w:sz w:val="24"/>
          <w:szCs w:val="24"/>
        </w:rPr>
        <w:t>.</w:t>
      </w:r>
      <w:r w:rsidR="4CC9B8ED" w:rsidRPr="246D3ED8">
        <w:rPr>
          <w:rStyle w:val="eop"/>
          <w:rFonts w:ascii="Calibri" w:eastAsia="Calibri" w:hAnsi="Calibri" w:cs="Calibri"/>
          <w:color w:val="000000" w:themeColor="text1"/>
          <w:sz w:val="24"/>
          <w:szCs w:val="24"/>
        </w:rPr>
        <w:t>666</w:t>
      </w:r>
      <w:r w:rsidRPr="246D3ED8">
        <w:rPr>
          <w:rStyle w:val="eop"/>
          <w:rFonts w:ascii="Calibri" w:eastAsia="Calibri" w:hAnsi="Calibri" w:cs="Calibri"/>
          <w:color w:val="000000" w:themeColor="text1"/>
          <w:sz w:val="24"/>
          <w:szCs w:val="24"/>
        </w:rPr>
        <w:t>,</w:t>
      </w:r>
      <w:r w:rsidR="22C2728A" w:rsidRPr="246D3ED8">
        <w:rPr>
          <w:rStyle w:val="eop"/>
          <w:rFonts w:ascii="Calibri" w:eastAsia="Calibri" w:hAnsi="Calibri" w:cs="Calibri"/>
          <w:color w:val="000000" w:themeColor="text1"/>
          <w:sz w:val="24"/>
          <w:szCs w:val="24"/>
        </w:rPr>
        <w:t>66</w:t>
      </w:r>
      <w:r w:rsidRPr="246D3ED8">
        <w:rPr>
          <w:rStyle w:val="eop"/>
          <w:rFonts w:ascii="Calibri" w:eastAsia="Calibri" w:hAnsi="Calibri" w:cs="Calibri"/>
          <w:color w:val="000000" w:themeColor="text1"/>
          <w:sz w:val="24"/>
          <w:szCs w:val="24"/>
        </w:rPr>
        <w:t xml:space="preserve"> por projeto, totalizando o valor máximo de R$</w:t>
      </w:r>
      <w:r w:rsidR="4FEC993B" w:rsidRPr="246D3ED8">
        <w:rPr>
          <w:rStyle w:val="eop"/>
          <w:rFonts w:ascii="Calibri" w:eastAsia="Calibri" w:hAnsi="Calibri" w:cs="Calibri"/>
          <w:color w:val="000000" w:themeColor="text1"/>
          <w:sz w:val="24"/>
          <w:szCs w:val="24"/>
        </w:rPr>
        <w:t>5</w:t>
      </w:r>
      <w:r w:rsidRPr="246D3ED8">
        <w:rPr>
          <w:rStyle w:val="eop"/>
          <w:rFonts w:ascii="Calibri" w:eastAsia="Calibri" w:hAnsi="Calibri" w:cs="Calibri"/>
          <w:color w:val="000000" w:themeColor="text1"/>
          <w:sz w:val="24"/>
          <w:szCs w:val="24"/>
        </w:rPr>
        <w:t>.000.000,00.</w:t>
      </w:r>
    </w:p>
    <w:p w14:paraId="32CE3967" w14:textId="1AE1C0BE" w:rsidR="7D5A6F26" w:rsidRDefault="7D5A6F26" w:rsidP="00081CD6">
      <w:pPr>
        <w:pStyle w:val="PargrafodaLista"/>
        <w:numPr>
          <w:ilvl w:val="0"/>
          <w:numId w:val="34"/>
        </w:numPr>
        <w:spacing w:after="120" w:line="360" w:lineRule="auto"/>
        <w:ind w:left="0" w:firstLine="0"/>
        <w:jc w:val="both"/>
        <w:rPr>
          <w:rStyle w:val="eop"/>
          <w:rFonts w:ascii="Calibri" w:eastAsia="Calibri" w:hAnsi="Calibri" w:cs="Calibri"/>
          <w:b/>
          <w:bCs/>
          <w:color w:val="000000" w:themeColor="text1"/>
          <w:sz w:val="24"/>
          <w:szCs w:val="24"/>
        </w:rPr>
      </w:pPr>
      <w:r w:rsidRPr="326EEF2D">
        <w:rPr>
          <w:rStyle w:val="eop"/>
          <w:rFonts w:ascii="Calibri" w:eastAsia="Calibri" w:hAnsi="Calibri" w:cs="Calibri"/>
          <w:b/>
          <w:bCs/>
          <w:color w:val="000000" w:themeColor="text1"/>
          <w:sz w:val="24"/>
          <w:szCs w:val="24"/>
        </w:rPr>
        <w:t>DO PÚBLICO-ALVO</w:t>
      </w:r>
    </w:p>
    <w:p w14:paraId="6E5A6A71" w14:textId="5BC30773"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As atividades propostas deverão mobilizar as faixas etárias definidas no Anexo XXI – Diretrizes Programáticas Para Elaboração do Plano de Trabalho.</w:t>
      </w:r>
    </w:p>
    <w:p w14:paraId="219006C4" w14:textId="4D8F811A" w:rsidR="7D5A6F26" w:rsidRDefault="7D5A6F26" w:rsidP="00081CD6">
      <w:pPr>
        <w:pStyle w:val="PargrafodaLista"/>
        <w:numPr>
          <w:ilvl w:val="0"/>
          <w:numId w:val="34"/>
        </w:numPr>
        <w:spacing w:after="120" w:line="360" w:lineRule="auto"/>
        <w:ind w:left="0" w:firstLine="0"/>
        <w:jc w:val="both"/>
        <w:rPr>
          <w:rFonts w:ascii="Calibri" w:eastAsia="Calibri" w:hAnsi="Calibri" w:cs="Calibri"/>
          <w:b/>
          <w:bCs/>
          <w:color w:val="000000" w:themeColor="text1"/>
          <w:sz w:val="24"/>
          <w:szCs w:val="24"/>
        </w:rPr>
      </w:pPr>
      <w:r w:rsidRPr="326EEF2D">
        <w:rPr>
          <w:rStyle w:val="eop"/>
          <w:rFonts w:ascii="Calibri" w:eastAsia="Calibri" w:hAnsi="Calibri" w:cs="Calibri"/>
          <w:b/>
          <w:bCs/>
          <w:color w:val="000000" w:themeColor="text1"/>
          <w:sz w:val="24"/>
          <w:szCs w:val="24"/>
        </w:rPr>
        <w:t>DOS LOCAIS DE EXECUÇÃO</w:t>
      </w:r>
    </w:p>
    <w:p w14:paraId="6D512B7C" w14:textId="339522A9" w:rsidR="7D5A6F26" w:rsidRDefault="7D5A6F26" w:rsidP="00081CD6">
      <w:pPr>
        <w:pStyle w:val="PargrafodaLista"/>
        <w:numPr>
          <w:ilvl w:val="1"/>
          <w:numId w:val="34"/>
        </w:numPr>
        <w:spacing w:after="120" w:line="360" w:lineRule="auto"/>
        <w:ind w:left="0" w:firstLine="0"/>
        <w:jc w:val="both"/>
        <w:rPr>
          <w:rStyle w:val="eop"/>
          <w:rFonts w:ascii="Calibri" w:eastAsia="Calibri" w:hAnsi="Calibri" w:cs="Calibri"/>
          <w:color w:val="000000" w:themeColor="text1"/>
          <w:sz w:val="24"/>
          <w:szCs w:val="24"/>
        </w:rPr>
      </w:pPr>
      <w:r w:rsidRPr="246D3ED8">
        <w:rPr>
          <w:rStyle w:val="eop"/>
          <w:rFonts w:ascii="Calibri" w:eastAsia="Calibri" w:hAnsi="Calibri" w:cs="Calibri"/>
          <w:color w:val="000000" w:themeColor="text1"/>
          <w:sz w:val="24"/>
          <w:szCs w:val="24"/>
        </w:rPr>
        <w:t xml:space="preserve">As atividades deverão ser executadas no Município de São Paulo, </w:t>
      </w:r>
      <w:r w:rsidR="1F787429" w:rsidRPr="246D3ED8">
        <w:rPr>
          <w:rStyle w:val="eop"/>
          <w:rFonts w:ascii="Calibri" w:eastAsia="Calibri" w:hAnsi="Calibri" w:cs="Calibri"/>
          <w:color w:val="000000" w:themeColor="text1"/>
          <w:sz w:val="24"/>
          <w:szCs w:val="24"/>
        </w:rPr>
        <w:t xml:space="preserve">devendo a proponente indicar a localização das atividades em sua proposta, que devem atender, preferencialmente, regiões de maior vulnerabilidade social e com pouca oferta de atividades.  </w:t>
      </w:r>
    </w:p>
    <w:p w14:paraId="6F07E05E" w14:textId="1F1B3C61"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326EEF2D">
        <w:rPr>
          <w:rStyle w:val="eop"/>
          <w:rFonts w:ascii="Calibri" w:eastAsia="Calibri" w:hAnsi="Calibri" w:cs="Calibri"/>
          <w:color w:val="000000" w:themeColor="text1"/>
          <w:sz w:val="24"/>
          <w:szCs w:val="24"/>
        </w:rPr>
        <w:t>Os locais poderão ser alterados de forma unilateral pela SEME em caso de necessidade pública, sem que isso possa implicar em aumento de custos à OSC.</w:t>
      </w:r>
    </w:p>
    <w:p w14:paraId="0F802FEA" w14:textId="26ADB523" w:rsidR="7D5A6F26" w:rsidRDefault="7D5A6F26" w:rsidP="00081CD6">
      <w:pPr>
        <w:pStyle w:val="PargrafodaLista"/>
        <w:numPr>
          <w:ilvl w:val="0"/>
          <w:numId w:val="34"/>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DA DURAÇÃO DAS PARCERIAS</w:t>
      </w:r>
    </w:p>
    <w:p w14:paraId="63CD99D3" w14:textId="398EBA1B"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lang w:val="pt-PT"/>
        </w:rPr>
        <w:lastRenderedPageBreak/>
        <w:t>A vigência da parceria a ser celebrada será de</w:t>
      </w:r>
      <w:r w:rsidR="57E3CF3A" w:rsidRPr="1976E24A">
        <w:rPr>
          <w:rStyle w:val="normaltextrun"/>
          <w:rFonts w:ascii="Calibri" w:eastAsia="Calibri" w:hAnsi="Calibri" w:cs="Calibri"/>
          <w:color w:val="000000" w:themeColor="text1"/>
          <w:sz w:val="24"/>
          <w:szCs w:val="24"/>
          <w:lang w:val="pt-PT"/>
        </w:rPr>
        <w:t xml:space="preserve"> 3 (três) meses,</w:t>
      </w:r>
      <w:r w:rsidRPr="1976E24A">
        <w:rPr>
          <w:rStyle w:val="normaltextrun"/>
          <w:rFonts w:ascii="Calibri" w:eastAsia="Calibri" w:hAnsi="Calibri" w:cs="Calibri"/>
          <w:color w:val="000000" w:themeColor="text1"/>
          <w:sz w:val="24"/>
          <w:szCs w:val="24"/>
          <w:lang w:val="pt-PT"/>
        </w:rPr>
        <w:t xml:space="preserve"> a contar da assinatura do Termo de Fomento. Após o término da vigência, a entidade terá um prazo de 90 dias para a entrega da prestação de contas final.</w:t>
      </w:r>
    </w:p>
    <w:p w14:paraId="2DA39A31" w14:textId="2415E6E7" w:rsidR="7D5A6F26" w:rsidRDefault="7D5A6F26" w:rsidP="00081CD6">
      <w:pPr>
        <w:pStyle w:val="PargrafodaLista"/>
        <w:numPr>
          <w:ilvl w:val="1"/>
          <w:numId w:val="34"/>
        </w:numPr>
        <w:spacing w:after="120" w:line="360" w:lineRule="auto"/>
        <w:ind w:left="0" w:firstLine="0"/>
        <w:jc w:val="both"/>
        <w:rPr>
          <w:rStyle w:val="normaltextrun"/>
          <w:rFonts w:ascii="Calibri" w:eastAsia="Calibri" w:hAnsi="Calibri" w:cs="Calibri"/>
          <w:color w:val="000000" w:themeColor="text1"/>
          <w:sz w:val="24"/>
          <w:szCs w:val="24"/>
          <w:highlight w:val="yellow"/>
          <w:lang w:val="pt-PT"/>
        </w:rPr>
      </w:pPr>
      <w:r w:rsidRPr="326EEF2D">
        <w:rPr>
          <w:rStyle w:val="normaltextrun"/>
          <w:rFonts w:ascii="Calibri" w:eastAsia="Calibri" w:hAnsi="Calibri" w:cs="Calibri"/>
          <w:color w:val="000000" w:themeColor="text1"/>
          <w:sz w:val="24"/>
          <w:szCs w:val="24"/>
          <w:lang w:val="pt-PT"/>
        </w:rPr>
        <w:t>O prazo de vigência da parceria deverá englobar os atos preparatórios e a efetiva implementação do objeto, sendo que a efetiva implementação do objeto deverá ocorrer preferencialmente no</w:t>
      </w:r>
      <w:r w:rsidR="119A0F8C" w:rsidRPr="326EEF2D">
        <w:rPr>
          <w:rStyle w:val="normaltextrun"/>
          <w:rFonts w:ascii="Calibri" w:eastAsia="Calibri" w:hAnsi="Calibri" w:cs="Calibri"/>
          <w:color w:val="000000" w:themeColor="text1"/>
          <w:sz w:val="24"/>
          <w:szCs w:val="24"/>
          <w:lang w:val="pt-PT"/>
        </w:rPr>
        <w:t>s dias 28 e 29 outubro.</w:t>
      </w:r>
    </w:p>
    <w:p w14:paraId="6E483086" w14:textId="080CE1E1"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p>
    <w:p w14:paraId="6BC86442" w14:textId="1DF205E1"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Os atos preparatórios e a efetiva implementação do objeto deverão integrar o plano de trabalho apresentado.</w:t>
      </w:r>
    </w:p>
    <w:p w14:paraId="5A685130" w14:textId="06B6019D" w:rsidR="7D5A6F26" w:rsidRDefault="7D5A6F26" w:rsidP="00081CD6">
      <w:pPr>
        <w:pStyle w:val="PargrafodaLista"/>
        <w:numPr>
          <w:ilvl w:val="1"/>
          <w:numId w:val="34"/>
        </w:numPr>
        <w:spacing w:after="120" w:line="360" w:lineRule="auto"/>
        <w:ind w:left="0" w:firstLine="0"/>
        <w:jc w:val="both"/>
        <w:rPr>
          <w:rFonts w:ascii="Calibri" w:eastAsia="Calibri" w:hAnsi="Calibri" w:cs="Calibri"/>
          <w:color w:val="000000" w:themeColor="text1"/>
          <w:sz w:val="24"/>
          <w:szCs w:val="24"/>
        </w:rPr>
      </w:pPr>
      <w:r w:rsidRPr="326EEF2D">
        <w:rPr>
          <w:rFonts w:ascii="Calibri" w:eastAsia="Calibri" w:hAnsi="Calibri" w:cs="Calibri"/>
          <w:color w:val="000000" w:themeColor="text1"/>
          <w:sz w:val="24"/>
          <w:szCs w:val="24"/>
        </w:rPr>
        <w:t>A data de início da execução do plano de trabalho será definida na ordem de serviço a ser emitida após a celebração do Termo de Fomento</w:t>
      </w:r>
      <w:r w:rsidRPr="326EEF2D">
        <w:rPr>
          <w:rStyle w:val="normaltextrun"/>
          <w:rFonts w:ascii="Calibri" w:eastAsia="Calibri" w:hAnsi="Calibri" w:cs="Calibri"/>
          <w:color w:val="000000" w:themeColor="text1"/>
          <w:sz w:val="24"/>
          <w:szCs w:val="24"/>
        </w:rPr>
        <w:t>.</w:t>
      </w:r>
    </w:p>
    <w:p w14:paraId="309FEB91" w14:textId="3E765408" w:rsidR="5063E719" w:rsidRDefault="5063E719" w:rsidP="00081CD6">
      <w:pPr>
        <w:pStyle w:val="PargrafodaLista"/>
        <w:numPr>
          <w:ilvl w:val="0"/>
          <w:numId w:val="33"/>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METAS, INDICADORES E VERIFICADORES</w:t>
      </w:r>
    </w:p>
    <w:p w14:paraId="42571F73" w14:textId="583B1477"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52C05205" w14:textId="3C4BF286"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b/>
          <w:bCs/>
          <w:color w:val="000000" w:themeColor="text1"/>
          <w:sz w:val="24"/>
          <w:szCs w:val="24"/>
        </w:rPr>
        <w:t>METAS QUANTITATIVAS:</w:t>
      </w:r>
      <w:r w:rsidRPr="62C889DE">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XXI – Diretrizes Programáticas para Elaboração do Plano de Trabalho. </w:t>
      </w:r>
    </w:p>
    <w:p w14:paraId="5815D429" w14:textId="6F3305A6"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1EB06236" w14:textId="1DD18CDB"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b/>
          <w:bCs/>
          <w:color w:val="000000" w:themeColor="text1"/>
          <w:sz w:val="24"/>
          <w:szCs w:val="24"/>
        </w:rPr>
        <w:t>INDICADORES:</w:t>
      </w:r>
      <w:r w:rsidRPr="62C889DE">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XXI – Diretrizes Programáticas para Elaboração do Plano de Trabalho.</w:t>
      </w:r>
    </w:p>
    <w:p w14:paraId="2FA0B3A4" w14:textId="3E349C49"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b/>
          <w:bCs/>
          <w:color w:val="000000" w:themeColor="text1"/>
          <w:sz w:val="24"/>
          <w:szCs w:val="24"/>
        </w:rPr>
        <w:t>METAS QUALITATIVAS:</w:t>
      </w:r>
      <w:r w:rsidRPr="62C889DE">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XXI – Diretrizes Programáticas para Elaboração do Plano de Trabalho.</w:t>
      </w:r>
    </w:p>
    <w:p w14:paraId="2E1B4266" w14:textId="3A84F741"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lastRenderedPageBreak/>
        <w:t>Para além das metas mínimas propostas no referido anexo, a entidade poderá prever outras metas. Estas deverão ser necessariamente mensuráveis e para cada meta deverá haver um indicador por meio do qual ela será aferida.</w:t>
      </w:r>
    </w:p>
    <w:p w14:paraId="7B2AF894" w14:textId="02D7C80D" w:rsidR="5063E719" w:rsidRDefault="5063E719" w:rsidP="00081CD6">
      <w:pPr>
        <w:pStyle w:val="PargrafodaLista"/>
        <w:numPr>
          <w:ilvl w:val="0"/>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b/>
          <w:bCs/>
          <w:color w:val="000000" w:themeColor="text1"/>
          <w:sz w:val="24"/>
          <w:szCs w:val="24"/>
        </w:rPr>
        <w:t>DO PROJETO A SER APRESENTADO</w:t>
      </w:r>
    </w:p>
    <w:p w14:paraId="7ED26027" w14:textId="2C3CC7EB"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aquisição de material de consumo e prestação de serviço. </w:t>
      </w:r>
    </w:p>
    <w:p w14:paraId="025C6634" w14:textId="07A03F1C"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453A760C" w14:textId="77BD85C7"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Caso os locais informados na proposta não sejam de propriedade da Prefeitura de São Paulo, a OSC deverá apresentar declaração de autorização do uso do espaço para a execução das atividades propostas. </w:t>
      </w:r>
    </w:p>
    <w:p w14:paraId="68CCA9C1" w14:textId="253FC427"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A proposta deverá discriminar os itens de consumo e serviços necessários para suportar as despesas para a execução do objeto, dentre outros necessários e que demonstrem conexão com a ação a ser desenvolvida. </w:t>
      </w:r>
    </w:p>
    <w:p w14:paraId="22F399C4" w14:textId="5FEC746A" w:rsidR="5063E719" w:rsidRDefault="5063E719" w:rsidP="00081CD6">
      <w:pPr>
        <w:pStyle w:val="PargrafodaLista"/>
        <w:numPr>
          <w:ilvl w:val="0"/>
          <w:numId w:val="33"/>
        </w:numPr>
        <w:spacing w:after="120" w:line="360" w:lineRule="auto"/>
        <w:ind w:left="0" w:firstLine="0"/>
        <w:jc w:val="both"/>
        <w:rPr>
          <w:rFonts w:ascii="Calibri" w:eastAsia="Calibri" w:hAnsi="Calibri" w:cs="Calibri"/>
          <w:b/>
          <w:bCs/>
          <w:color w:val="000000" w:themeColor="text1"/>
          <w:sz w:val="24"/>
          <w:szCs w:val="24"/>
        </w:rPr>
      </w:pPr>
      <w:r w:rsidRPr="326EEF2D">
        <w:rPr>
          <w:rStyle w:val="eop"/>
          <w:rFonts w:ascii="Calibri" w:eastAsia="Calibri" w:hAnsi="Calibri" w:cs="Calibri"/>
          <w:b/>
          <w:bCs/>
          <w:color w:val="000000" w:themeColor="text1"/>
          <w:sz w:val="24"/>
          <w:szCs w:val="24"/>
        </w:rPr>
        <w:t xml:space="preserve">DA ORGANIZAÇÃO DOS LOTES </w:t>
      </w:r>
    </w:p>
    <w:p w14:paraId="3953EAA7" w14:textId="7C2C8153"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 xml:space="preserve">O presente Edital será composto de </w:t>
      </w:r>
      <w:r w:rsidR="0A3F0D98" w:rsidRPr="326EEF2D">
        <w:rPr>
          <w:rStyle w:val="normaltextrun"/>
          <w:rFonts w:ascii="Calibri" w:eastAsia="Calibri" w:hAnsi="Calibri" w:cs="Calibri"/>
          <w:color w:val="000000" w:themeColor="text1"/>
          <w:sz w:val="24"/>
          <w:szCs w:val="24"/>
        </w:rPr>
        <w:t xml:space="preserve">3 (três) </w:t>
      </w:r>
      <w:r w:rsidRPr="326EEF2D">
        <w:rPr>
          <w:rStyle w:val="normaltextrun"/>
          <w:rFonts w:ascii="Calibri" w:eastAsia="Calibri" w:hAnsi="Calibri" w:cs="Calibri"/>
          <w:color w:val="000000" w:themeColor="text1"/>
          <w:sz w:val="24"/>
          <w:szCs w:val="24"/>
        </w:rPr>
        <w:t>lote</w:t>
      </w:r>
      <w:r w:rsidR="4A2DE54F" w:rsidRPr="326EEF2D">
        <w:rPr>
          <w:rStyle w:val="normaltextrun"/>
          <w:rFonts w:ascii="Calibri" w:eastAsia="Calibri" w:hAnsi="Calibri" w:cs="Calibri"/>
          <w:color w:val="000000" w:themeColor="text1"/>
          <w:sz w:val="24"/>
          <w:szCs w:val="24"/>
        </w:rPr>
        <w:t>s</w:t>
      </w:r>
      <w:r w:rsidRPr="326EEF2D">
        <w:rPr>
          <w:rStyle w:val="normaltextrun"/>
          <w:rFonts w:ascii="Calibri" w:eastAsia="Calibri" w:hAnsi="Calibri" w:cs="Calibri"/>
          <w:color w:val="000000" w:themeColor="text1"/>
          <w:sz w:val="24"/>
          <w:szCs w:val="24"/>
        </w:rPr>
        <w:t xml:space="preserve"> </w:t>
      </w:r>
      <w:r w:rsidR="69512199" w:rsidRPr="326EEF2D">
        <w:rPr>
          <w:rStyle w:val="normaltextrun"/>
          <w:rFonts w:ascii="Calibri" w:eastAsia="Calibri" w:hAnsi="Calibri" w:cs="Calibri"/>
          <w:color w:val="000000" w:themeColor="text1"/>
          <w:sz w:val="24"/>
          <w:szCs w:val="24"/>
        </w:rPr>
        <w:t xml:space="preserve">para </w:t>
      </w:r>
      <w:r w:rsidR="1FE27A93" w:rsidRPr="326EEF2D">
        <w:rPr>
          <w:rStyle w:val="normaltextrun"/>
          <w:rFonts w:ascii="Calibri" w:eastAsia="Calibri" w:hAnsi="Calibri" w:cs="Calibri"/>
          <w:color w:val="000000" w:themeColor="text1"/>
          <w:sz w:val="24"/>
          <w:szCs w:val="24"/>
        </w:rPr>
        <w:t xml:space="preserve">a execução </w:t>
      </w:r>
      <w:r w:rsidR="69512199" w:rsidRPr="326EEF2D">
        <w:rPr>
          <w:rStyle w:val="normaltextrun"/>
          <w:rFonts w:ascii="Calibri" w:eastAsia="Calibri" w:hAnsi="Calibri" w:cs="Calibri"/>
          <w:color w:val="000000" w:themeColor="text1"/>
          <w:sz w:val="24"/>
          <w:szCs w:val="24"/>
        </w:rPr>
        <w:t>do programa.</w:t>
      </w:r>
    </w:p>
    <w:p w14:paraId="1D3E7644" w14:textId="35D2F7A4" w:rsidR="4B803FF6" w:rsidRDefault="4B803FF6"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246D3ED8">
        <w:rPr>
          <w:rFonts w:ascii="Calibri" w:eastAsia="Calibri" w:hAnsi="Calibri" w:cs="Calibri"/>
          <w:color w:val="000000" w:themeColor="text1"/>
          <w:sz w:val="24"/>
          <w:szCs w:val="24"/>
        </w:rPr>
        <w:t xml:space="preserve">O </w:t>
      </w:r>
      <w:r w:rsidR="4CD902A0" w:rsidRPr="246D3ED8">
        <w:rPr>
          <w:rFonts w:ascii="Calibri" w:eastAsia="Calibri" w:hAnsi="Calibri" w:cs="Calibri"/>
          <w:color w:val="000000" w:themeColor="text1"/>
          <w:sz w:val="24"/>
          <w:szCs w:val="24"/>
        </w:rPr>
        <w:t xml:space="preserve">Lote </w:t>
      </w:r>
      <w:r w:rsidR="3EDB0643" w:rsidRPr="246D3ED8">
        <w:rPr>
          <w:rFonts w:ascii="Calibri" w:eastAsia="Calibri" w:hAnsi="Calibri" w:cs="Calibri"/>
          <w:color w:val="000000" w:themeColor="text1"/>
          <w:sz w:val="24"/>
          <w:szCs w:val="24"/>
        </w:rPr>
        <w:t>1 é</w:t>
      </w:r>
      <w:r w:rsidR="4CD902A0" w:rsidRPr="246D3ED8">
        <w:rPr>
          <w:rFonts w:ascii="Calibri" w:eastAsia="Calibri" w:hAnsi="Calibri" w:cs="Calibri"/>
          <w:color w:val="000000" w:themeColor="text1"/>
          <w:sz w:val="24"/>
          <w:szCs w:val="24"/>
        </w:rPr>
        <w:t xml:space="preserve"> referente a projetos de pequeno porte, consistindo na implementação de </w:t>
      </w:r>
      <w:r w:rsidR="4519589C" w:rsidRPr="246D3ED8">
        <w:rPr>
          <w:rFonts w:ascii="Calibri" w:eastAsia="Calibri" w:hAnsi="Calibri" w:cs="Calibri"/>
          <w:color w:val="000000" w:themeColor="text1"/>
          <w:sz w:val="24"/>
          <w:szCs w:val="24"/>
        </w:rPr>
        <w:t>15</w:t>
      </w:r>
      <w:r w:rsidR="4CD902A0" w:rsidRPr="246D3ED8">
        <w:rPr>
          <w:rFonts w:ascii="Calibri" w:eastAsia="Calibri" w:hAnsi="Calibri" w:cs="Calibri"/>
          <w:color w:val="000000" w:themeColor="text1"/>
          <w:sz w:val="24"/>
          <w:szCs w:val="24"/>
        </w:rPr>
        <w:t xml:space="preserve"> projetos; </w:t>
      </w:r>
    </w:p>
    <w:p w14:paraId="3D29022D" w14:textId="14CA1B60" w:rsidR="23342334" w:rsidRDefault="23342334" w:rsidP="00081CD6">
      <w:pPr>
        <w:pStyle w:val="PargrafodaLista"/>
        <w:numPr>
          <w:ilvl w:val="2"/>
          <w:numId w:val="33"/>
        </w:numPr>
        <w:spacing w:line="360" w:lineRule="auto"/>
        <w:ind w:left="0" w:firstLine="0"/>
        <w:jc w:val="both"/>
        <w:rPr>
          <w:sz w:val="24"/>
          <w:szCs w:val="24"/>
        </w:rPr>
      </w:pPr>
      <w:r w:rsidRPr="246D3ED8">
        <w:rPr>
          <w:sz w:val="24"/>
          <w:szCs w:val="24"/>
        </w:rPr>
        <w:t>O Lote 2 é</w:t>
      </w:r>
      <w:r w:rsidR="4CD902A0" w:rsidRPr="246D3ED8">
        <w:rPr>
          <w:sz w:val="24"/>
          <w:szCs w:val="24"/>
        </w:rPr>
        <w:t xml:space="preserve"> referente a projetos de médio porte, consistindo na implementação de 1</w:t>
      </w:r>
      <w:r w:rsidR="38740753" w:rsidRPr="246D3ED8">
        <w:rPr>
          <w:sz w:val="24"/>
          <w:szCs w:val="24"/>
        </w:rPr>
        <w:t>25</w:t>
      </w:r>
      <w:r w:rsidR="4CD902A0" w:rsidRPr="246D3ED8">
        <w:rPr>
          <w:sz w:val="24"/>
          <w:szCs w:val="24"/>
        </w:rPr>
        <w:t xml:space="preserve">projetos; </w:t>
      </w:r>
    </w:p>
    <w:p w14:paraId="162C0B45" w14:textId="236E61CF" w:rsidR="21A74C60" w:rsidRDefault="21A74C60" w:rsidP="00081CD6">
      <w:pPr>
        <w:pStyle w:val="PargrafodaLista"/>
        <w:numPr>
          <w:ilvl w:val="2"/>
          <w:numId w:val="33"/>
        </w:numPr>
        <w:spacing w:line="360" w:lineRule="auto"/>
        <w:ind w:left="0" w:firstLine="0"/>
        <w:jc w:val="both"/>
        <w:rPr>
          <w:sz w:val="24"/>
          <w:szCs w:val="24"/>
        </w:rPr>
      </w:pPr>
      <w:r w:rsidRPr="326EEF2D">
        <w:rPr>
          <w:sz w:val="24"/>
          <w:szCs w:val="24"/>
        </w:rPr>
        <w:t xml:space="preserve">O </w:t>
      </w:r>
      <w:r w:rsidR="4CD902A0" w:rsidRPr="326EEF2D">
        <w:rPr>
          <w:sz w:val="24"/>
          <w:szCs w:val="24"/>
        </w:rPr>
        <w:t>Lote 3</w:t>
      </w:r>
      <w:r w:rsidR="2328C0E4" w:rsidRPr="326EEF2D">
        <w:rPr>
          <w:sz w:val="24"/>
          <w:szCs w:val="24"/>
        </w:rPr>
        <w:t xml:space="preserve"> é</w:t>
      </w:r>
      <w:r w:rsidR="4CD902A0" w:rsidRPr="326EEF2D">
        <w:rPr>
          <w:sz w:val="24"/>
          <w:szCs w:val="24"/>
        </w:rPr>
        <w:t xml:space="preserve"> referente a projetos de grande porte, consistindo na implementação de 3 projetos.</w:t>
      </w:r>
    </w:p>
    <w:p w14:paraId="5D0CEC6E" w14:textId="1792749C" w:rsidR="5063E719" w:rsidRDefault="5063E719" w:rsidP="00081CD6">
      <w:pPr>
        <w:pStyle w:val="PargrafodaLista"/>
        <w:numPr>
          <w:ilvl w:val="1"/>
          <w:numId w:val="33"/>
        </w:numPr>
        <w:spacing w:after="120" w:line="360" w:lineRule="auto"/>
        <w:ind w:left="0" w:firstLine="0"/>
        <w:jc w:val="both"/>
        <w:rPr>
          <w:rStyle w:val="normaltextrun"/>
          <w:rFonts w:ascii="Calibri" w:eastAsia="Calibri" w:hAnsi="Calibri" w:cs="Calibri"/>
          <w:color w:val="000000" w:themeColor="text1"/>
          <w:sz w:val="24"/>
          <w:szCs w:val="24"/>
        </w:rPr>
      </w:pPr>
      <w:commentRangeStart w:id="5"/>
      <w:r w:rsidRPr="246D3ED8">
        <w:rPr>
          <w:rStyle w:val="normaltextrun"/>
          <w:rFonts w:ascii="Calibri" w:eastAsia="Calibri" w:hAnsi="Calibri" w:cs="Calibri"/>
          <w:color w:val="000000" w:themeColor="text1"/>
          <w:sz w:val="24"/>
          <w:szCs w:val="24"/>
        </w:rPr>
        <w:t xml:space="preserve">Cada entidade deverá apresentar somente uma proposta para </w:t>
      </w:r>
      <w:r w:rsidR="69918030" w:rsidRPr="246D3ED8">
        <w:rPr>
          <w:rStyle w:val="normaltextrun"/>
          <w:rFonts w:ascii="Calibri" w:eastAsia="Calibri" w:hAnsi="Calibri" w:cs="Calibri"/>
          <w:color w:val="000000" w:themeColor="text1"/>
          <w:sz w:val="24"/>
          <w:szCs w:val="24"/>
        </w:rPr>
        <w:t>cada</w:t>
      </w:r>
      <w:r w:rsidRPr="246D3ED8">
        <w:rPr>
          <w:rStyle w:val="normaltextrun"/>
          <w:rFonts w:ascii="Calibri" w:eastAsia="Calibri" w:hAnsi="Calibri" w:cs="Calibri"/>
          <w:color w:val="000000" w:themeColor="text1"/>
          <w:sz w:val="24"/>
          <w:szCs w:val="24"/>
        </w:rPr>
        <w:t xml:space="preserve"> lote.</w:t>
      </w:r>
      <w:commentRangeEnd w:id="5"/>
      <w:r>
        <w:commentReference w:id="5"/>
      </w:r>
    </w:p>
    <w:p w14:paraId="67A56A8F" w14:textId="301889ED"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A</w:t>
      </w:r>
      <w:r w:rsidR="21CFCEFE" w:rsidRPr="326EEF2D">
        <w:rPr>
          <w:rStyle w:val="normaltextrun"/>
          <w:rFonts w:ascii="Calibri" w:eastAsia="Calibri" w:hAnsi="Calibri" w:cs="Calibri"/>
          <w:color w:val="000000" w:themeColor="text1"/>
          <w:sz w:val="24"/>
          <w:szCs w:val="24"/>
        </w:rPr>
        <w:t xml:space="preserve"> </w:t>
      </w:r>
      <w:r w:rsidRPr="326EEF2D">
        <w:rPr>
          <w:rStyle w:val="normaltextrun"/>
          <w:rFonts w:ascii="Calibri" w:eastAsia="Calibri" w:hAnsi="Calibri" w:cs="Calibri"/>
          <w:color w:val="000000" w:themeColor="text1"/>
          <w:sz w:val="24"/>
          <w:szCs w:val="24"/>
        </w:rPr>
        <w:t>proposta não poderá superar o montante de recursos disponíveis para o programa, sob pena de desclassificação.</w:t>
      </w:r>
    </w:p>
    <w:p w14:paraId="78134541" w14:textId="06094582" w:rsidR="5063E719" w:rsidRDefault="5063E719" w:rsidP="00081CD6">
      <w:pPr>
        <w:pStyle w:val="PargrafodaLista"/>
        <w:numPr>
          <w:ilvl w:val="0"/>
          <w:numId w:val="33"/>
        </w:numPr>
        <w:spacing w:after="120" w:line="360" w:lineRule="auto"/>
        <w:ind w:left="0" w:firstLine="0"/>
        <w:jc w:val="both"/>
        <w:rPr>
          <w:rFonts w:ascii="Calibri" w:eastAsia="Calibri" w:hAnsi="Calibri" w:cs="Calibri"/>
          <w:b/>
          <w:bCs/>
          <w:color w:val="000000" w:themeColor="text1"/>
          <w:sz w:val="24"/>
          <w:szCs w:val="24"/>
        </w:rPr>
      </w:pPr>
      <w:r w:rsidRPr="326EEF2D">
        <w:rPr>
          <w:rStyle w:val="eop"/>
          <w:rFonts w:ascii="Calibri" w:eastAsia="Calibri" w:hAnsi="Calibri" w:cs="Calibri"/>
          <w:b/>
          <w:bCs/>
          <w:color w:val="000000" w:themeColor="text1"/>
          <w:sz w:val="24"/>
          <w:szCs w:val="24"/>
        </w:rPr>
        <w:t xml:space="preserve">DA PROPOSTA </w:t>
      </w:r>
    </w:p>
    <w:p w14:paraId="49E889AA" w14:textId="5EB0F14E"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 xml:space="preserve">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7A7B2772" w14:textId="29BEA455"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7A1D70F8" w14:textId="364AB67F" w:rsidR="5063E719" w:rsidRDefault="5063E719" w:rsidP="62C889DE">
      <w:pPr>
        <w:spacing w:beforeAutospacing="1" w:after="120" w:afterAutospacing="1" w:line="360" w:lineRule="auto"/>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PROPOSTA </w:t>
      </w:r>
    </w:p>
    <w:p w14:paraId="66F94B04" w14:textId="35B7F044" w:rsidR="5063E719" w:rsidRDefault="5063E719" w:rsidP="62C889DE">
      <w:pPr>
        <w:spacing w:beforeAutospacing="1" w:after="120" w:afterAutospacing="1" w:line="360" w:lineRule="auto"/>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PREFEITURA MUNICIPAL DE SÃO PAULO – SEME </w:t>
      </w:r>
    </w:p>
    <w:p w14:paraId="5B719AC2" w14:textId="65499979" w:rsidR="5063E719" w:rsidRDefault="5063E719" w:rsidP="62C889DE">
      <w:pPr>
        <w:spacing w:beforeAutospacing="1" w:after="120" w:afterAutospacing="1" w:line="360" w:lineRule="auto"/>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CHAMAMENTO PÚBLICO Nº XXX/SEME/2023 – PROJETO “________________”  </w:t>
      </w:r>
    </w:p>
    <w:p w14:paraId="57F9B932" w14:textId="5B49E60D" w:rsidR="5063E719" w:rsidRDefault="5063E719" w:rsidP="62C889DE">
      <w:pPr>
        <w:spacing w:beforeAutospacing="1" w:after="120" w:afterAutospacing="1" w:line="360" w:lineRule="auto"/>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LOTE: ____________________ </w:t>
      </w:r>
    </w:p>
    <w:p w14:paraId="617739FF" w14:textId="7B07AA7E" w:rsidR="5063E719" w:rsidRDefault="5063E719" w:rsidP="62C889DE">
      <w:pPr>
        <w:spacing w:beforeAutospacing="1" w:after="120" w:afterAutospacing="1" w:line="360" w:lineRule="auto"/>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INTERESSADO: </w:t>
      </w:r>
    </w:p>
    <w:p w14:paraId="778A82CB" w14:textId="3A28C2B0" w:rsidR="5063E719" w:rsidRDefault="5063E719" w:rsidP="62C889DE">
      <w:pPr>
        <w:spacing w:beforeAutospacing="1" w:after="120" w:afterAutospacing="1" w:line="360" w:lineRule="auto"/>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CNPJ:</w:t>
      </w:r>
    </w:p>
    <w:p w14:paraId="652E91B2" w14:textId="7350288A"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2295F71D" w14:textId="0A215D0F"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Será desclassificada a proposta que não atender aos requisitos deste edital. </w:t>
      </w:r>
    </w:p>
    <w:p w14:paraId="384C88E1" w14:textId="3529A693"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XXI. </w:t>
      </w:r>
    </w:p>
    <w:p w14:paraId="1B5CF6E1" w14:textId="59DED111"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 xml:space="preserve">Além do contido nos itens acima, as propostas das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interessadas em participar do certame, deverão conter:</w:t>
      </w:r>
    </w:p>
    <w:p w14:paraId="0C343A28" w14:textId="3C7B3A8F"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17CFD8E3" w14:textId="1B325D14"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762805C6" w14:textId="44CDCB52"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4BF77010" w14:textId="767B095E"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1D6C095C" w14:textId="1B113496" w:rsidR="5063E719" w:rsidRDefault="5063E719" w:rsidP="00081CD6">
      <w:pPr>
        <w:pStyle w:val="PargrafodaLista"/>
        <w:numPr>
          <w:ilvl w:val="3"/>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Nos casos em que seja possível locar ou comprar e transportar os itens necessários à execução do objeto, a proponente deverá optar pela opção mais econômica, justificando a escolha por uma ou por outra.</w:t>
      </w:r>
    </w:p>
    <w:p w14:paraId="07B8B427" w14:textId="1D4526B7" w:rsidR="5063E719" w:rsidRDefault="5063E719" w:rsidP="00081CD6">
      <w:pPr>
        <w:pStyle w:val="PargrafodaLista"/>
        <w:numPr>
          <w:ilvl w:val="3"/>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3C5DA949" w14:textId="02CF2B33"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Os valores a serem repassados mediante cronograma de desembolso. </w:t>
      </w:r>
    </w:p>
    <w:p w14:paraId="7669C3CB" w14:textId="69C4E43A"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As ações que demandarão pagamento em espécie, quando for o caso.</w:t>
      </w:r>
    </w:p>
    <w:p w14:paraId="1A2D1193" w14:textId="22CDAF52"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proponente deverá apresentar comprovantes de experiência prévia na realização do objeto proposto no plano de trabalho, com atendimento de público semelhante ao proposto nos planos de trabalho com os seguintes requisitos:</w:t>
      </w:r>
    </w:p>
    <w:p w14:paraId="2906E068" w14:textId="69A01D14" w:rsidR="5063E719" w:rsidRDefault="5063E719" w:rsidP="00081CD6">
      <w:pPr>
        <w:pStyle w:val="PargrafodaLista"/>
        <w:numPr>
          <w:ilvl w:val="0"/>
          <w:numId w:val="27"/>
        </w:numPr>
        <w:spacing w:after="120" w:line="360" w:lineRule="auto"/>
        <w:ind w:left="0" w:firstLine="0"/>
        <w:jc w:val="both"/>
        <w:rPr>
          <w:rStyle w:val="normaltextrun"/>
          <w:rFonts w:ascii="Calibri" w:eastAsia="Calibri" w:hAnsi="Calibri" w:cs="Calibri"/>
          <w:color w:val="000000" w:themeColor="text1"/>
          <w:sz w:val="24"/>
          <w:szCs w:val="24"/>
        </w:rPr>
      </w:pPr>
      <w:r w:rsidRPr="246D3ED8">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3CFDC081" w:rsidRPr="246D3ED8">
        <w:rPr>
          <w:rStyle w:val="normaltextrun"/>
          <w:rFonts w:ascii="Calibri" w:eastAsia="Calibri" w:hAnsi="Calibri" w:cs="Calibri"/>
          <w:color w:val="000000" w:themeColor="text1"/>
          <w:sz w:val="24"/>
          <w:szCs w:val="24"/>
        </w:rPr>
        <w:t>;</w:t>
      </w:r>
    </w:p>
    <w:p w14:paraId="2C66978E" w14:textId="4E50731C" w:rsidR="5063E719" w:rsidRDefault="5063E719" w:rsidP="00081CD6">
      <w:pPr>
        <w:pStyle w:val="PargrafodaLista"/>
        <w:numPr>
          <w:ilvl w:val="0"/>
          <w:numId w:val="27"/>
        </w:numPr>
        <w:spacing w:after="120" w:line="360" w:lineRule="auto"/>
        <w:ind w:left="0" w:firstLine="0"/>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Comprovação de capacidade técnica e operacional condizente com o objeto proposto;</w:t>
      </w:r>
    </w:p>
    <w:p w14:paraId="623A9F9F" w14:textId="706FE2AE"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Para fins de comprovação da experiência prévia, poderão ser admitidos: </w:t>
      </w:r>
    </w:p>
    <w:p w14:paraId="69933816" w14:textId="3F390022"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Instrumentos de parceria ou contratos firmados com órgãos e entes da Administração Pública, organismos internacionais, empresas ou com outras organizações da sociedade civil; </w:t>
      </w:r>
    </w:p>
    <w:p w14:paraId="5D55B078" w14:textId="1D4282E4"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Publicações e pesquisas realizadas ou outras formas de produção de conhecimento; </w:t>
      </w:r>
    </w:p>
    <w:p w14:paraId="1A0E0BFA" w14:textId="3F424795"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Prêmios locais ou internacionais recebidos. </w:t>
      </w:r>
    </w:p>
    <w:p w14:paraId="429D5E66" w14:textId="5F1F51D0"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lastRenderedPageBreak/>
        <w:t>Declaração de experiência prévia e de capacidade técnica no desenvolvimento de atividades ou projetos relacionados ao objeto da parceria, emitidas por órgãos públicos, redes, empresas públicas ou privadas.</w:t>
      </w:r>
    </w:p>
    <w:p w14:paraId="610A8AB5" w14:textId="378AE2D8" w:rsidR="5063E719" w:rsidRDefault="5063E719" w:rsidP="00081CD6">
      <w:pPr>
        <w:pStyle w:val="PargrafodaLista"/>
        <w:numPr>
          <w:ilvl w:val="3"/>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As declarações devem obrigatoriamente conter detalhamento do período e das atividades desenvolvidas.  </w:t>
      </w:r>
    </w:p>
    <w:p w14:paraId="6A4F3548" w14:textId="531A76AB" w:rsidR="5063E719" w:rsidRDefault="5063E719" w:rsidP="00081CD6">
      <w:pPr>
        <w:pStyle w:val="PargrafodaLista"/>
        <w:numPr>
          <w:ilvl w:val="3"/>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As declarações devem estar obrigatoriamente assinadas e junto a elas deverão ser disponibilizados contatos, telefone e e-mail, dos responsáveis pela emissão das declarações. </w:t>
      </w:r>
      <w:r>
        <w:tab/>
      </w:r>
    </w:p>
    <w:p w14:paraId="1CF409CE" w14:textId="7C443865"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4F08602F" w14:textId="334C979A"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52C63E2A" w14:textId="4F775EB8"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E437C1C" w14:textId="469C0240"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O projeto no pen drive deverá ser entregue em formato .</w:t>
      </w:r>
      <w:proofErr w:type="spellStart"/>
      <w:r w:rsidRPr="62C889DE">
        <w:rPr>
          <w:rStyle w:val="eop"/>
          <w:rFonts w:ascii="Calibri" w:eastAsia="Calibri" w:hAnsi="Calibri" w:cs="Calibri"/>
          <w:color w:val="000000" w:themeColor="text1"/>
          <w:sz w:val="24"/>
          <w:szCs w:val="24"/>
        </w:rPr>
        <w:t>pdf</w:t>
      </w:r>
      <w:proofErr w:type="spellEnd"/>
      <w:r w:rsidRPr="62C889DE">
        <w:rPr>
          <w:rStyle w:val="eop"/>
          <w:rFonts w:ascii="Calibri" w:eastAsia="Calibri" w:hAnsi="Calibri" w:cs="Calibri"/>
          <w:color w:val="000000" w:themeColor="text1"/>
          <w:sz w:val="24"/>
          <w:szCs w:val="24"/>
        </w:rPr>
        <w:t xml:space="preserve">, devendo obrigatoriamente ser a mesma documentação entregue impressa, sob pena de desclassificação. </w:t>
      </w:r>
    </w:p>
    <w:p w14:paraId="486B203B" w14:textId="0D70FB15"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O projeto no pen drive deverá ser entregue também em formato .</w:t>
      </w:r>
      <w:proofErr w:type="spellStart"/>
      <w:r w:rsidRPr="62C889DE">
        <w:rPr>
          <w:rStyle w:val="eop"/>
          <w:rFonts w:ascii="Calibri" w:eastAsia="Calibri" w:hAnsi="Calibri" w:cs="Calibri"/>
          <w:color w:val="000000" w:themeColor="text1"/>
          <w:sz w:val="24"/>
          <w:szCs w:val="24"/>
        </w:rPr>
        <w:t>xlsx</w:t>
      </w:r>
      <w:proofErr w:type="spellEnd"/>
      <w:r w:rsidRPr="62C889DE">
        <w:rPr>
          <w:rStyle w:val="eop"/>
          <w:rFonts w:ascii="Calibri" w:eastAsia="Calibri" w:hAnsi="Calibri" w:cs="Calibri"/>
          <w:color w:val="000000" w:themeColor="text1"/>
          <w:sz w:val="24"/>
          <w:szCs w:val="24"/>
        </w:rPr>
        <w:t xml:space="preserve">. </w:t>
      </w:r>
    </w:p>
    <w:p w14:paraId="6C1A9E11" w14:textId="1210EBA9"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560F3FDC" w14:textId="731D833B"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pesquisa de preços da proposta técnica a ser apresentada para a aquisição de bens e contratação de serviços em geral será realizada mediante a utilização dos parâmetros pertinentes, observados os </w:t>
      </w:r>
      <w:proofErr w:type="spellStart"/>
      <w:r w:rsidRPr="62C889DE">
        <w:rPr>
          <w:rStyle w:val="eop"/>
          <w:rFonts w:ascii="Calibri" w:eastAsia="Calibri" w:hAnsi="Calibri" w:cs="Calibri"/>
          <w:color w:val="000000" w:themeColor="text1"/>
          <w:sz w:val="24"/>
          <w:szCs w:val="24"/>
        </w:rPr>
        <w:t>arts</w:t>
      </w:r>
      <w:proofErr w:type="spellEnd"/>
      <w:r w:rsidRPr="62C889DE">
        <w:rPr>
          <w:rStyle w:val="eop"/>
          <w:rFonts w:ascii="Calibri" w:eastAsia="Calibri" w:hAnsi="Calibri" w:cs="Calibri"/>
          <w:color w:val="000000" w:themeColor="text1"/>
          <w:sz w:val="24"/>
          <w:szCs w:val="24"/>
        </w:rPr>
        <w:t>. 58 e 66 da Lei Municipal nº 17.273/2020, dentre os seguintes:</w:t>
      </w:r>
    </w:p>
    <w:p w14:paraId="6FF72F5D" w14:textId="0884E817" w:rsidR="5063E719" w:rsidRDefault="5063E719" w:rsidP="00081CD6">
      <w:pPr>
        <w:pStyle w:val="PargrafodaLista"/>
        <w:numPr>
          <w:ilvl w:val="0"/>
          <w:numId w:val="26"/>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lastRenderedPageBreak/>
        <w:t>Bancos de preços de referência mantidos pela Prefeitura;</w:t>
      </w:r>
    </w:p>
    <w:p w14:paraId="015726D3" w14:textId="50F1A188" w:rsidR="5063E719" w:rsidRDefault="5063E719" w:rsidP="00081CD6">
      <w:pPr>
        <w:pStyle w:val="PargrafodaLista"/>
        <w:numPr>
          <w:ilvl w:val="0"/>
          <w:numId w:val="26"/>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Bancos de preços de referência no âmbito da Administração Pública;</w:t>
      </w:r>
    </w:p>
    <w:p w14:paraId="219CE7A6" w14:textId="1E29543D" w:rsidR="5063E719" w:rsidRDefault="5063E719" w:rsidP="00081CD6">
      <w:pPr>
        <w:pStyle w:val="PargrafodaLista"/>
        <w:numPr>
          <w:ilvl w:val="0"/>
          <w:numId w:val="26"/>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7D0DA076" w14:textId="66ABB446" w:rsidR="5063E719" w:rsidRDefault="5063E719" w:rsidP="00081CD6">
      <w:pPr>
        <w:pStyle w:val="PargrafodaLista"/>
        <w:numPr>
          <w:ilvl w:val="0"/>
          <w:numId w:val="26"/>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 xml:space="preserve">Pesquisa publicada em mídia especializada, listas de instituições privadas renomadas na formação de preços, sítios eletrônicos especializados ou de domínio amplo, desde que contenham a data e hora de acesso; </w:t>
      </w:r>
    </w:p>
    <w:p w14:paraId="643E4227" w14:textId="39547E12" w:rsidR="5063E719" w:rsidRDefault="5063E719" w:rsidP="00081CD6">
      <w:pPr>
        <w:pStyle w:val="PargrafodaLista"/>
        <w:numPr>
          <w:ilvl w:val="0"/>
          <w:numId w:val="26"/>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De múltiplas consultas diretas ao mercado.</w:t>
      </w:r>
    </w:p>
    <w:p w14:paraId="191B66D0" w14:textId="364E3419"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7A0DA5AA" w14:textId="12D6850F"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Compete à Organização da Sociedade Civil promover análise preliminar quanto à qualificação das empresas consultadas, devendo se certificar de que são do ramo pertinente à contratação desejada.</w:t>
      </w:r>
    </w:p>
    <w:p w14:paraId="44219FDA" w14:textId="585AAA5D"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07CA324B" w14:textId="18F14DB9"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1B972A29" w14:textId="0310B27A"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Visando garantir a devida transparência e a redução dos riscos inerentes à pesquisa, cabe à entidade da sociedade civil:</w:t>
      </w:r>
    </w:p>
    <w:p w14:paraId="732DDC76" w14:textId="262C668D" w:rsidR="5063E719" w:rsidRDefault="5063E719" w:rsidP="00081CD6">
      <w:pPr>
        <w:pStyle w:val="PargrafodaLista"/>
        <w:numPr>
          <w:ilvl w:val="0"/>
          <w:numId w:val="25"/>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A identificação da pessoa responsável pela cotação, a caracterização completa das empresas consultadas (nome dos responsáveis pela cotação, endereço completo da empresa, telefones existentes);</w:t>
      </w:r>
    </w:p>
    <w:p w14:paraId="0AFE418D" w14:textId="3AA7AF2B" w:rsidR="5063E719" w:rsidRDefault="5063E719" w:rsidP="00081CD6">
      <w:pPr>
        <w:pStyle w:val="PargrafodaLista"/>
        <w:numPr>
          <w:ilvl w:val="0"/>
          <w:numId w:val="25"/>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443E8347" w14:textId="7487DD1D" w:rsidR="5063E719" w:rsidRDefault="5063E719" w:rsidP="00081CD6">
      <w:pPr>
        <w:pStyle w:val="PargrafodaLista"/>
        <w:numPr>
          <w:ilvl w:val="0"/>
          <w:numId w:val="25"/>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A disponibilização do contato das empresas consultadas;</w:t>
      </w:r>
    </w:p>
    <w:p w14:paraId="1BCEBAE6" w14:textId="0728AAD1" w:rsidR="5063E719" w:rsidRDefault="5063E719" w:rsidP="00081CD6">
      <w:pPr>
        <w:pStyle w:val="PargrafodaLista"/>
        <w:numPr>
          <w:ilvl w:val="0"/>
          <w:numId w:val="25"/>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Juntar às cotações de preços, os cartões de CNPJ das empresas cotadas;</w:t>
      </w:r>
    </w:p>
    <w:p w14:paraId="24C98961" w14:textId="1D663F09" w:rsidR="5063E719" w:rsidRDefault="5063E719" w:rsidP="00081CD6">
      <w:pPr>
        <w:pStyle w:val="PargrafodaLista"/>
        <w:numPr>
          <w:ilvl w:val="0"/>
          <w:numId w:val="25"/>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Juntar às cotações as certidões negativas de inscrição no CADIN Municipal das empresas cotadas;</w:t>
      </w:r>
    </w:p>
    <w:p w14:paraId="57CFA4CA" w14:textId="3D3586A0" w:rsidR="5063E719" w:rsidRDefault="5063E719" w:rsidP="00081CD6">
      <w:pPr>
        <w:pStyle w:val="PargrafodaLista"/>
        <w:numPr>
          <w:ilvl w:val="0"/>
          <w:numId w:val="25"/>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lastRenderedPageBreak/>
        <w:t xml:space="preserve">Juntar as certidões negativas de licitante inidôneo emitidas pelo Tribunal de Contas da União das empresas cotadas. </w:t>
      </w:r>
    </w:p>
    <w:p w14:paraId="54B18ACE" w14:textId="52AF5315"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1976E24A">
        <w:rPr>
          <w:rFonts w:ascii="Calibri" w:eastAsia="Calibri" w:hAnsi="Calibri" w:cs="Calibri"/>
          <w:color w:val="000000" w:themeColor="text1"/>
          <w:sz w:val="24"/>
          <w:szCs w:val="24"/>
        </w:rPr>
        <w:t>O descumprimento dos itens citados acima acarretará a desclassificação da OSC.</w:t>
      </w:r>
    </w:p>
    <w:p w14:paraId="7D36898B" w14:textId="14053C0A"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É permitida a atuação em rede, por duas ou mais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mantida a integral responsabilidade da organização celebrante do Termo de Fomento, desde que a OSC signatária do Termo de Fomento possua:</w:t>
      </w:r>
    </w:p>
    <w:p w14:paraId="1F763F0B" w14:textId="310C72B8"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Mais de 05 (cinco) anos de inscrição no CNPJ;</w:t>
      </w:r>
    </w:p>
    <w:p w14:paraId="7C90FF44" w14:textId="1CE00A56"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6646C34C" w14:textId="306478A3" w:rsidR="5063E719" w:rsidRDefault="5063E719" w:rsidP="00081CD6">
      <w:pPr>
        <w:pStyle w:val="PargrafodaLista"/>
        <w:numPr>
          <w:ilvl w:val="1"/>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Quando aplicável, as </w:t>
      </w:r>
      <w:proofErr w:type="spellStart"/>
      <w:r w:rsidRPr="62C889DE">
        <w:rPr>
          <w:rStyle w:val="eop"/>
          <w:rFonts w:ascii="Calibri" w:eastAsia="Calibri" w:hAnsi="Calibri" w:cs="Calibri"/>
          <w:color w:val="000000" w:themeColor="text1"/>
          <w:sz w:val="24"/>
          <w:szCs w:val="24"/>
        </w:rPr>
        <w:t>OSCs</w:t>
      </w:r>
      <w:proofErr w:type="spellEnd"/>
      <w:r w:rsidRPr="62C889DE">
        <w:rPr>
          <w:rStyle w:val="eop"/>
          <w:rFonts w:ascii="Calibri" w:eastAsia="Calibri" w:hAnsi="Calibri" w:cs="Calibri"/>
          <w:color w:val="000000" w:themeColor="text1"/>
          <w:sz w:val="24"/>
          <w:szCs w:val="24"/>
        </w:rPr>
        <w:t xml:space="preserve"> que assinarem os Termos de Fomento deverão celebrar termo de atuação em rede para repasse de recursos às não celebrantes, ficando obrigadas, no ato da respectiva formalização, a:</w:t>
      </w:r>
    </w:p>
    <w:p w14:paraId="28ECDFA3" w14:textId="12CD5328"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Verificar, nos termos do regulamento, a regularidade jurídica e fiscal da organização executante e não celebrante do Termo de Fomento, devendo comprovar tal verificação na prestação de contas;</w:t>
      </w:r>
    </w:p>
    <w:p w14:paraId="1AFBC6DB" w14:textId="1FBF6994"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28783B9F" w14:textId="777F73BB" w:rsidR="5063E719" w:rsidRDefault="5063E719" w:rsidP="00081CD6">
      <w:pPr>
        <w:pStyle w:val="PargrafodaLista"/>
        <w:numPr>
          <w:ilvl w:val="0"/>
          <w:numId w:val="33"/>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DAS OBRIGAÇÕES</w:t>
      </w:r>
    </w:p>
    <w:p w14:paraId="6FA8DA6A" w14:textId="0220E008" w:rsidR="5063E719" w:rsidRDefault="5063E719" w:rsidP="00081CD6">
      <w:pPr>
        <w:pStyle w:val="PargrafodaLista"/>
        <w:numPr>
          <w:ilvl w:val="1"/>
          <w:numId w:val="33"/>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CABERÁ À ORGANIZAÇÃO DA SOCIEDADE CIVIL (OSC)</w:t>
      </w:r>
    </w:p>
    <w:p w14:paraId="035E0D2B" w14:textId="3C015E25"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56BE5E31" w14:textId="13FD1FBC"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Atender todos os requisitos e as exigências da Lei Federal nº 13.019/2014, do Decreto Municipal nº 57.575/2016 e da Portaria nº </w:t>
      </w:r>
      <w:r w:rsidR="002D2C6D">
        <w:rPr>
          <w:rStyle w:val="eop"/>
          <w:rFonts w:ascii="Calibri" w:eastAsia="Calibri" w:hAnsi="Calibri" w:cs="Calibri"/>
          <w:color w:val="000000" w:themeColor="text1"/>
          <w:sz w:val="24"/>
          <w:szCs w:val="24"/>
        </w:rPr>
        <w:t>27</w:t>
      </w:r>
      <w:r w:rsidRPr="62C889DE">
        <w:rPr>
          <w:rStyle w:val="eop"/>
          <w:rFonts w:ascii="Calibri" w:eastAsia="Calibri" w:hAnsi="Calibri" w:cs="Calibri"/>
          <w:color w:val="000000" w:themeColor="text1"/>
          <w:sz w:val="24"/>
          <w:szCs w:val="24"/>
        </w:rPr>
        <w:t>/SEME/20</w:t>
      </w:r>
      <w:r w:rsidR="002D2C6D">
        <w:rPr>
          <w:rStyle w:val="eop"/>
          <w:rFonts w:ascii="Calibri" w:eastAsia="Calibri" w:hAnsi="Calibri" w:cs="Calibri"/>
          <w:color w:val="000000" w:themeColor="text1"/>
          <w:sz w:val="24"/>
          <w:szCs w:val="24"/>
        </w:rPr>
        <w:t>17</w:t>
      </w:r>
      <w:r w:rsidRPr="62C889DE">
        <w:rPr>
          <w:rStyle w:val="eop"/>
          <w:rFonts w:ascii="Calibri" w:eastAsia="Calibri" w:hAnsi="Calibri" w:cs="Calibri"/>
          <w:color w:val="000000" w:themeColor="text1"/>
          <w:sz w:val="24"/>
          <w:szCs w:val="24"/>
        </w:rPr>
        <w:t xml:space="preserve">, que estabelecem o regime jurídico das parcerias entre a Administração Pública Municipal e as </w:t>
      </w:r>
      <w:proofErr w:type="spellStart"/>
      <w:r w:rsidRPr="62C889DE">
        <w:rPr>
          <w:rStyle w:val="eop"/>
          <w:rFonts w:ascii="Calibri" w:eastAsia="Calibri" w:hAnsi="Calibri" w:cs="Calibri"/>
          <w:color w:val="000000" w:themeColor="text1"/>
          <w:sz w:val="24"/>
          <w:szCs w:val="24"/>
        </w:rPr>
        <w:t>OSCs</w:t>
      </w:r>
      <w:proofErr w:type="spellEnd"/>
      <w:r w:rsidRPr="62C889DE">
        <w:rPr>
          <w:rStyle w:val="eop"/>
          <w:rFonts w:ascii="Calibri" w:eastAsia="Calibri" w:hAnsi="Calibri" w:cs="Calibri"/>
          <w:color w:val="000000" w:themeColor="text1"/>
          <w:sz w:val="24"/>
          <w:szCs w:val="24"/>
        </w:rPr>
        <w:t xml:space="preserve">. </w:t>
      </w:r>
    </w:p>
    <w:p w14:paraId="21E35DED" w14:textId="4C753BC3"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5B1EFFDA" w14:textId="21DA6B6C"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52B56ABB" w14:textId="7063FE59"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lastRenderedPageBreak/>
        <w:t xml:space="preserve">Cumprir as metas quantitativas e qualitativas estipuladas no plano de trabalho aprovado e constantes no Termo de Fomento firmado. </w:t>
      </w:r>
    </w:p>
    <w:p w14:paraId="7BA678F4" w14:textId="188A4322"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Atender a convocação para reuniões junto à SEME, se solicitada. </w:t>
      </w:r>
    </w:p>
    <w:p w14:paraId="2E737240" w14:textId="70AF01E9"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16103286" w14:textId="70040AEF"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0DEEB31C" w14:textId="23F8DDA9" w:rsidR="5063E719" w:rsidRDefault="5063E719" w:rsidP="00081CD6">
      <w:pPr>
        <w:pStyle w:val="PargrafodaLista"/>
        <w:numPr>
          <w:ilvl w:val="3"/>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4340621C" w14:textId="44CB012C"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11986902" w14:textId="24BBDA6B"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09355E6D" w14:textId="454E6163"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15D53890" w14:textId="64579508"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Gerenciar administrativa e financeiramente os recursos recebidos, inclusive no que diz respeito às despesas de custeio, de investimento e de pessoal, conforme o inciso XIX, do art. 42 da Lei Federal nº 13.019/2014.  </w:t>
      </w:r>
    </w:p>
    <w:p w14:paraId="42F2E79B" w14:textId="4046DDC8"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57EE8B58" w14:textId="70B724B8"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Entregar os bens remanescentes à SEME, conforme previsão do art. 35 do Decreto Municipal nº 57.575/2016, sendo que, na hipótese de pedido devidamente justificado de alteração pela OSC da destinação dos bens remanescentes previstos no Termo de Fomento, o gestor público deverá promover a análise de conveniência e oportunidade, </w:t>
      </w:r>
      <w:r w:rsidRPr="62C889DE">
        <w:rPr>
          <w:rStyle w:val="eop"/>
          <w:rFonts w:ascii="Calibri" w:eastAsia="Calibri" w:hAnsi="Calibri" w:cs="Calibri"/>
          <w:color w:val="000000" w:themeColor="text1"/>
          <w:sz w:val="24"/>
          <w:szCs w:val="24"/>
        </w:rPr>
        <w:lastRenderedPageBreak/>
        <w:t>permanecendo a custódia dos bens sob responsabilidade da OSC até a decisão final do pedido de alteração.</w:t>
      </w:r>
    </w:p>
    <w:p w14:paraId="050B1F33" w14:textId="4CD83C90" w:rsidR="5063E719" w:rsidRDefault="5063E719" w:rsidP="00081CD6">
      <w:pPr>
        <w:pStyle w:val="PargrafodaLista"/>
        <w:numPr>
          <w:ilvl w:val="3"/>
          <w:numId w:val="33"/>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0039E1C1" w14:textId="59A45497"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Realizar o pagamento da taxa do ECAD, quando for o caso. </w:t>
      </w:r>
    </w:p>
    <w:p w14:paraId="2FC97961" w14:textId="4B1CFEC3"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1976E24A">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00CF7C29" w14:textId="45DC2DFB" w:rsidR="5063E719" w:rsidRDefault="5063E719" w:rsidP="00081CD6">
      <w:pPr>
        <w:pStyle w:val="PargrafodaLista"/>
        <w:numPr>
          <w:ilvl w:val="0"/>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Repasses ou transferências de recursos municipais de São Paulo;</w:t>
      </w:r>
    </w:p>
    <w:p w14:paraId="6A527776" w14:textId="3F7599B6" w:rsidR="5063E719" w:rsidRDefault="5063E719" w:rsidP="00081CD6">
      <w:pPr>
        <w:pStyle w:val="PargrafodaLista"/>
        <w:numPr>
          <w:ilvl w:val="0"/>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Relação atualizada das unidades/equipes envolvidas na implementação do objeto da parceria;</w:t>
      </w:r>
    </w:p>
    <w:p w14:paraId="3461DACB" w14:textId="414DA3EA" w:rsidR="5063E719" w:rsidRDefault="5063E719" w:rsidP="00081CD6">
      <w:pPr>
        <w:pStyle w:val="PargrafodaLista"/>
        <w:numPr>
          <w:ilvl w:val="0"/>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Íntegra do instrumento de parceria e seus respectivos termos aditivos;</w:t>
      </w:r>
    </w:p>
    <w:p w14:paraId="593671B0" w14:textId="2309B8B9" w:rsidR="5063E719" w:rsidRDefault="5063E719" w:rsidP="00081CD6">
      <w:pPr>
        <w:pStyle w:val="PargrafodaLista"/>
        <w:numPr>
          <w:ilvl w:val="0"/>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655D4E8C" w14:textId="0D7A9C72" w:rsidR="5063E719" w:rsidRDefault="5063E719" w:rsidP="00081CD6">
      <w:pPr>
        <w:pStyle w:val="PargrafodaLista"/>
        <w:numPr>
          <w:ilvl w:val="0"/>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Relação de contratos de serviços terceirizados, com especificação mínima de:</w:t>
      </w:r>
    </w:p>
    <w:p w14:paraId="46E18C2F" w14:textId="00A79E58" w:rsidR="5063E719" w:rsidRDefault="5063E719" w:rsidP="00081CD6">
      <w:pPr>
        <w:pStyle w:val="PargrafodaLista"/>
        <w:numPr>
          <w:ilvl w:val="1"/>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valor;</w:t>
      </w:r>
    </w:p>
    <w:p w14:paraId="4BAA35D7" w14:textId="2A153D86" w:rsidR="5063E719" w:rsidRDefault="5063E719" w:rsidP="00081CD6">
      <w:pPr>
        <w:pStyle w:val="PargrafodaLista"/>
        <w:numPr>
          <w:ilvl w:val="1"/>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objeto;</w:t>
      </w:r>
    </w:p>
    <w:p w14:paraId="6283C3A8" w14:textId="3AB26E55" w:rsidR="5063E719" w:rsidRDefault="5063E719" w:rsidP="00081CD6">
      <w:pPr>
        <w:pStyle w:val="PargrafodaLista"/>
        <w:numPr>
          <w:ilvl w:val="1"/>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dados do contratado;</w:t>
      </w:r>
    </w:p>
    <w:p w14:paraId="372B4BE6" w14:textId="78E79710" w:rsidR="5063E719" w:rsidRDefault="5063E719" w:rsidP="00081CD6">
      <w:pPr>
        <w:pStyle w:val="PargrafodaLista"/>
        <w:numPr>
          <w:ilvl w:val="1"/>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 xml:space="preserve">prazo de duração. </w:t>
      </w:r>
    </w:p>
    <w:p w14:paraId="0FE7FCBB" w14:textId="47DA53F2" w:rsidR="5063E719" w:rsidRDefault="5063E719" w:rsidP="00081CD6">
      <w:pPr>
        <w:pStyle w:val="PargrafodaLista"/>
        <w:numPr>
          <w:ilvl w:val="0"/>
          <w:numId w:val="24"/>
        </w:numPr>
        <w:spacing w:after="120" w:line="360" w:lineRule="auto"/>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40571576" w14:textId="180C5A94"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 xml:space="preserve">Os sítios de internet deverão atender ao requisito de acesso automatizado por sistemas externos em formatos abertos, estruturados e legíveis por máquina. </w:t>
      </w:r>
    </w:p>
    <w:p w14:paraId="76475CA9" w14:textId="225DC4C7"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1976E24A">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51BDF6B0" w14:textId="408FFE42"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1976E24A">
        <w:rPr>
          <w:rStyle w:val="eop"/>
          <w:rFonts w:ascii="Calibri" w:eastAsia="Calibri" w:hAnsi="Calibri" w:cs="Calibri"/>
          <w:color w:val="000000" w:themeColor="text1"/>
          <w:sz w:val="24"/>
          <w:szCs w:val="24"/>
        </w:rPr>
        <w:t xml:space="preserve">Aplicar pesquisa de monitoramento e avaliação, conforme orientação da SEME. Adicionalmente, a organização da sociedade civil deverá disponibilizar à SEME o banco </w:t>
      </w:r>
      <w:r w:rsidRPr="1976E24A">
        <w:rPr>
          <w:rStyle w:val="eop"/>
          <w:rFonts w:ascii="Calibri" w:eastAsia="Calibri" w:hAnsi="Calibri" w:cs="Calibri"/>
          <w:color w:val="000000" w:themeColor="text1"/>
          <w:sz w:val="24"/>
          <w:szCs w:val="24"/>
        </w:rPr>
        <w:lastRenderedPageBreak/>
        <w:t>de dados dos participantes com, no mínimo, nome, e-mail e autorização de coleta de dados para fins de pesquisa de satisfação, nos termos da LGPD, no prazo de 10 dias após o término a última ação da execução do Programa.</w:t>
      </w:r>
    </w:p>
    <w:p w14:paraId="46FE4BB2" w14:textId="3C38698C"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1976E24A">
        <w:rPr>
          <w:rStyle w:val="eop"/>
          <w:rFonts w:ascii="Calibri" w:eastAsia="Calibri" w:hAnsi="Calibri" w:cs="Calibri"/>
          <w:color w:val="000000" w:themeColor="text1"/>
          <w:sz w:val="24"/>
          <w:szCs w:val="24"/>
        </w:rPr>
        <w:t>Entregar mensalmente ao gestor da parceria relatório resumido de ações e atendimentos realizados.</w:t>
      </w:r>
    </w:p>
    <w:p w14:paraId="724711C5" w14:textId="4E40EFF9" w:rsidR="5063E719" w:rsidRDefault="5063E719" w:rsidP="00081CD6">
      <w:pPr>
        <w:pStyle w:val="PargrafodaLista"/>
        <w:numPr>
          <w:ilvl w:val="1"/>
          <w:numId w:val="33"/>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CABERÁ À SECRETARIA MUNICIPAL DE ESPORTE E LAZER (SEME)</w:t>
      </w:r>
    </w:p>
    <w:p w14:paraId="11197AB0" w14:textId="2FCB0D9C"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Formalizar a parceria com a entidade selecionada seguindo os requisitos e as exigências da Lei Federal nº 13.019/2014, do Decreto Municipal nº 57.575/2016 e da Portaria nº </w:t>
      </w:r>
      <w:r w:rsidR="002D2C6D">
        <w:rPr>
          <w:rStyle w:val="eop"/>
          <w:rFonts w:ascii="Calibri" w:eastAsia="Calibri" w:hAnsi="Calibri" w:cs="Calibri"/>
          <w:color w:val="000000" w:themeColor="text1"/>
          <w:sz w:val="24"/>
          <w:szCs w:val="24"/>
        </w:rPr>
        <w:t>27</w:t>
      </w:r>
      <w:r w:rsidRPr="62C889DE">
        <w:rPr>
          <w:rStyle w:val="eop"/>
          <w:rFonts w:ascii="Calibri" w:eastAsia="Calibri" w:hAnsi="Calibri" w:cs="Calibri"/>
          <w:color w:val="000000" w:themeColor="text1"/>
          <w:sz w:val="24"/>
          <w:szCs w:val="24"/>
        </w:rPr>
        <w:t>/SEME/20</w:t>
      </w:r>
      <w:r w:rsidR="002D2C6D">
        <w:rPr>
          <w:rStyle w:val="eop"/>
          <w:rFonts w:ascii="Calibri" w:eastAsia="Calibri" w:hAnsi="Calibri" w:cs="Calibri"/>
          <w:color w:val="000000" w:themeColor="text1"/>
          <w:sz w:val="24"/>
          <w:szCs w:val="24"/>
        </w:rPr>
        <w:t>17</w:t>
      </w:r>
      <w:r w:rsidRPr="62C889DE">
        <w:rPr>
          <w:rStyle w:val="eop"/>
          <w:rFonts w:ascii="Calibri" w:eastAsia="Calibri" w:hAnsi="Calibri" w:cs="Calibri"/>
          <w:color w:val="000000" w:themeColor="text1"/>
          <w:sz w:val="24"/>
          <w:szCs w:val="24"/>
        </w:rPr>
        <w:t xml:space="preserve">, que estabelece o regime jurídico das parcerias entre a Administração Pública Municipal e as </w:t>
      </w:r>
      <w:proofErr w:type="spellStart"/>
      <w:r w:rsidRPr="62C889DE">
        <w:rPr>
          <w:rStyle w:val="eop"/>
          <w:rFonts w:ascii="Calibri" w:eastAsia="Calibri" w:hAnsi="Calibri" w:cs="Calibri"/>
          <w:color w:val="000000" w:themeColor="text1"/>
          <w:sz w:val="24"/>
          <w:szCs w:val="24"/>
        </w:rPr>
        <w:t>OSCs</w:t>
      </w:r>
      <w:proofErr w:type="spellEnd"/>
      <w:r w:rsidRPr="62C889DE">
        <w:rPr>
          <w:rStyle w:val="eop"/>
          <w:rFonts w:ascii="Calibri" w:eastAsia="Calibri" w:hAnsi="Calibri" w:cs="Calibri"/>
          <w:color w:val="000000" w:themeColor="text1"/>
          <w:sz w:val="24"/>
          <w:szCs w:val="24"/>
        </w:rPr>
        <w:t>. </w:t>
      </w:r>
    </w:p>
    <w:p w14:paraId="713CFF45" w14:textId="565FB440"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256C9707" w14:textId="2721AE96"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06809261" w14:textId="2BB54A57" w:rsidR="5063E719" w:rsidRDefault="5063E719" w:rsidP="00081CD6">
      <w:pPr>
        <w:pStyle w:val="PargrafodaLista"/>
        <w:numPr>
          <w:ilvl w:val="3"/>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3F645989" w14:textId="4D21975E"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Repassar os valores de acordo com o cronograma de desembolso contido no plano de trabalho aprovado. </w:t>
      </w:r>
    </w:p>
    <w:p w14:paraId="68167530" w14:textId="7D198C6A"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w:t>
      </w:r>
      <w:proofErr w:type="spellStart"/>
      <w:r w:rsidRPr="62C889DE">
        <w:rPr>
          <w:rStyle w:val="eop"/>
          <w:rFonts w:ascii="Calibri" w:eastAsia="Calibri" w:hAnsi="Calibri" w:cs="Calibri"/>
          <w:color w:val="000000" w:themeColor="text1"/>
          <w:sz w:val="24"/>
          <w:szCs w:val="24"/>
        </w:rPr>
        <w:t>ão</w:t>
      </w:r>
      <w:proofErr w:type="spellEnd"/>
      <w:r w:rsidRPr="62C889DE">
        <w:rPr>
          <w:rStyle w:val="eop"/>
          <w:rFonts w:ascii="Calibri" w:eastAsia="Calibri" w:hAnsi="Calibri" w:cs="Calibri"/>
          <w:color w:val="000000" w:themeColor="text1"/>
          <w:sz w:val="24"/>
          <w:szCs w:val="24"/>
        </w:rPr>
        <w:t>) assegurado aos interessados o direito de obter informações sobre a parceria a ser firmada. </w:t>
      </w:r>
    </w:p>
    <w:p w14:paraId="798977AB" w14:textId="2D728955"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Repassar os valores apurados, conforme manual de prestação de contas vigente e de acordo com o que constar no plano de trabalho aprovado. </w:t>
      </w:r>
    </w:p>
    <w:p w14:paraId="2F33A711" w14:textId="6B3542C2"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488E31AD" w14:textId="720985CA"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Solicitar e/ou autorizar qualquer adequação do plano de trabalho, em relação às metas de atendimento, número de turmas e local de execução, dentre outros, tendo em vista </w:t>
      </w:r>
      <w:r w:rsidRPr="62C889DE">
        <w:rPr>
          <w:rStyle w:val="eop"/>
          <w:rFonts w:ascii="Calibri" w:eastAsia="Calibri" w:hAnsi="Calibri" w:cs="Calibri"/>
          <w:color w:val="000000" w:themeColor="text1"/>
          <w:sz w:val="24"/>
          <w:szCs w:val="24"/>
        </w:rPr>
        <w:lastRenderedPageBreak/>
        <w:t>a necessidade de modificação decorrente de necessidade de estrutura física, da demanda, entre outros, sempre com a finalidade de atender ao interesse público. </w:t>
      </w:r>
    </w:p>
    <w:p w14:paraId="2F0C33E8" w14:textId="009A0804" w:rsidR="5063E719" w:rsidRDefault="5063E719" w:rsidP="00081CD6">
      <w:pPr>
        <w:pStyle w:val="PargrafodaLista"/>
        <w:numPr>
          <w:ilvl w:val="1"/>
          <w:numId w:val="33"/>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CABERÁ À SEME E À OSC, CONJUNTAMENTE</w:t>
      </w:r>
    </w:p>
    <w:p w14:paraId="00D2715C" w14:textId="29123BC5"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64BCE392" w14:textId="1016418E"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Garantir que não haja qualquer cobrança dos participantes. </w:t>
      </w:r>
    </w:p>
    <w:p w14:paraId="125986E2" w14:textId="73857FDE" w:rsidR="5063E719" w:rsidRDefault="5063E719" w:rsidP="00081CD6">
      <w:pPr>
        <w:pStyle w:val="PargrafodaLista"/>
        <w:numPr>
          <w:ilvl w:val="2"/>
          <w:numId w:val="33"/>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Realizar a divulgação ativa do programa e captar participantes para as atividades.</w:t>
      </w:r>
    </w:p>
    <w:p w14:paraId="5D57BF04" w14:textId="66CFCCA2" w:rsidR="5063E719" w:rsidRDefault="5063E719" w:rsidP="00081CD6">
      <w:pPr>
        <w:pStyle w:val="PargrafodaLista"/>
        <w:numPr>
          <w:ilvl w:val="0"/>
          <w:numId w:val="32"/>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CONDIÇÕES DE PARTICIPAÇÃO E CELEBRAÇÃO DA PARCERIA</w:t>
      </w:r>
    </w:p>
    <w:p w14:paraId="692C2B6C" w14:textId="21F847BD"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Poderão participar deste chamamento público 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que preencham as condições estabelecidas no art. 2º, inc. I, alíneas “a”, “b” ou “c”, da Lei Federal nº 13.019/2014, e: </w:t>
      </w:r>
    </w:p>
    <w:p w14:paraId="78245385" w14:textId="257D5113"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737E94FA" w14:textId="29D6415A"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Atendam a todas as exigências do edital, inclusive quanto à documentação prevista neste instrumento e em seus anexos, bem como na Portaria nº </w:t>
      </w:r>
      <w:r w:rsidR="002D2C6D">
        <w:rPr>
          <w:rStyle w:val="normaltextrun"/>
          <w:rFonts w:ascii="Calibri" w:eastAsia="Calibri" w:hAnsi="Calibri" w:cs="Calibri"/>
          <w:color w:val="000000" w:themeColor="text1"/>
          <w:sz w:val="24"/>
          <w:szCs w:val="24"/>
        </w:rPr>
        <w:t>27</w:t>
      </w:r>
      <w:r w:rsidRPr="62C889DE">
        <w:rPr>
          <w:rStyle w:val="normaltextrun"/>
          <w:rFonts w:ascii="Calibri" w:eastAsia="Calibri" w:hAnsi="Calibri" w:cs="Calibri"/>
          <w:color w:val="000000" w:themeColor="text1"/>
          <w:sz w:val="24"/>
          <w:szCs w:val="24"/>
        </w:rPr>
        <w:t>/SEME/20</w:t>
      </w:r>
      <w:r w:rsidR="002D2C6D">
        <w:rPr>
          <w:rStyle w:val="normaltextrun"/>
          <w:rFonts w:ascii="Calibri" w:eastAsia="Calibri" w:hAnsi="Calibri" w:cs="Calibri"/>
          <w:color w:val="000000" w:themeColor="text1"/>
          <w:sz w:val="24"/>
          <w:szCs w:val="24"/>
        </w:rPr>
        <w:t>17</w:t>
      </w:r>
      <w:r w:rsidRPr="62C889DE">
        <w:rPr>
          <w:rStyle w:val="normaltextrun"/>
          <w:rFonts w:ascii="Calibri" w:eastAsia="Calibri" w:hAnsi="Calibri" w:cs="Calibri"/>
          <w:color w:val="000000" w:themeColor="text1"/>
          <w:sz w:val="24"/>
          <w:szCs w:val="24"/>
        </w:rPr>
        <w:t>;</w:t>
      </w:r>
    </w:p>
    <w:p w14:paraId="487DC79B" w14:textId="4CA02D2F"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Não tenham fins lucrativos;</w:t>
      </w:r>
    </w:p>
    <w:p w14:paraId="1642A151" w14:textId="12821059"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Tenham sido constituídas há, no mínimo, 01 (um) ano, contados a partir da data de publicação deste edital, comprovado por documentação emitida pela Secretaria da Receita Federal do Brasil, com base no Cadastro Nacional de Pessoa Jurídica;</w:t>
      </w:r>
    </w:p>
    <w:p w14:paraId="387FE290" w14:textId="1229BAB1"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Sejam diretamente responsáveis pela promoção e execução da atividade objeto da parceria, e respondam legalmente perante a Administração Pública pela fiel execução da parceria e pelas prestações de contas; </w:t>
      </w:r>
    </w:p>
    <w:p w14:paraId="3472EF03" w14:textId="4EB95C0E"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51E31C4F" w14:textId="40D537E4"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600CA242" w14:textId="5F68F909"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6BE31AE0" w14:textId="5315EBBA"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 xml:space="preserve">Que das normas de organização interna da entidade preveja expressamente que a escrituração ocorra de acordo com os princípios fundamentais de contabilidade e com as Normas Brasileiras de Contabilidade; </w:t>
      </w:r>
    </w:p>
    <w:p w14:paraId="6D00A8C2" w14:textId="75A404BB"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1E972687" w14:textId="45FF99C0"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Não participará deste processo seletivo a OSC que: </w:t>
      </w:r>
    </w:p>
    <w:p w14:paraId="34BDFA33" w14:textId="20C83336"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182DACFD" w14:textId="3033C88A"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4EF21E73" w14:textId="0F32A905"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31AE3B1B" w14:textId="4785F3CA"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65781B19" w14:textId="3DEF5261"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74951C0B" w14:textId="0196D8D3"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Esteja omissa no dever de prestar contas de parceria anteriormente celebrada; </w:t>
      </w:r>
    </w:p>
    <w:p w14:paraId="1EF09BD0" w14:textId="314DABF9"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w:t>
      </w:r>
      <w:r w:rsidRPr="62C889DE">
        <w:rPr>
          <w:rStyle w:val="normaltextrun"/>
          <w:rFonts w:ascii="Calibri" w:eastAsia="Calibri" w:hAnsi="Calibri" w:cs="Calibri"/>
          <w:color w:val="000000" w:themeColor="text1"/>
          <w:sz w:val="24"/>
          <w:szCs w:val="24"/>
        </w:rPr>
        <w:lastRenderedPageBreak/>
        <w:t>sancionadora; ou declaração de inidoneidade para participar de chamamento público ou celebrar parceria ou contrato com órgãos e entidades de todas as esferas de governo;</w:t>
      </w:r>
    </w:p>
    <w:p w14:paraId="7EA71B6C" w14:textId="7347ACAF"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7F16A15B" w14:textId="7D300FC5"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16C8AE62" w14:textId="7AF23C94"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Para celebração das parcerias, 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deverão comprovar sua regularidade quanto às exigências previstas nos </w:t>
      </w:r>
      <w:proofErr w:type="spellStart"/>
      <w:r w:rsidRPr="62C889DE">
        <w:rPr>
          <w:rStyle w:val="normaltextrun"/>
          <w:rFonts w:ascii="Calibri" w:eastAsia="Calibri" w:hAnsi="Calibri" w:cs="Calibri"/>
          <w:color w:val="000000" w:themeColor="text1"/>
          <w:sz w:val="24"/>
          <w:szCs w:val="24"/>
        </w:rPr>
        <w:t>arts</w:t>
      </w:r>
      <w:proofErr w:type="spellEnd"/>
      <w:r w:rsidRPr="62C889DE">
        <w:rPr>
          <w:rStyle w:val="normaltextrun"/>
          <w:rFonts w:ascii="Calibri" w:eastAsia="Calibri" w:hAnsi="Calibri" w:cs="Calibri"/>
          <w:color w:val="000000" w:themeColor="text1"/>
          <w:sz w:val="24"/>
          <w:szCs w:val="24"/>
        </w:rPr>
        <w:t xml:space="preserve">. 33 e 34 da Lei Federal nº 13.019/2014, no art. 33 do Decreto Municipal nº 57.575/2016 e na Portaria nº </w:t>
      </w:r>
      <w:r w:rsidR="002D2C6D">
        <w:rPr>
          <w:rStyle w:val="normaltextrun"/>
          <w:rFonts w:ascii="Calibri" w:eastAsia="Calibri" w:hAnsi="Calibri" w:cs="Calibri"/>
          <w:color w:val="000000" w:themeColor="text1"/>
          <w:sz w:val="24"/>
          <w:szCs w:val="24"/>
        </w:rPr>
        <w:t>27/</w:t>
      </w:r>
      <w:r w:rsidRPr="62C889DE">
        <w:rPr>
          <w:rStyle w:val="normaltextrun"/>
          <w:rFonts w:ascii="Calibri" w:eastAsia="Calibri" w:hAnsi="Calibri" w:cs="Calibri"/>
          <w:color w:val="000000" w:themeColor="text1"/>
          <w:sz w:val="24"/>
          <w:szCs w:val="24"/>
        </w:rPr>
        <w:t>SEME/20</w:t>
      </w:r>
      <w:r w:rsidR="002D2C6D">
        <w:rPr>
          <w:rStyle w:val="normaltextrun"/>
          <w:rFonts w:ascii="Calibri" w:eastAsia="Calibri" w:hAnsi="Calibri" w:cs="Calibri"/>
          <w:color w:val="000000" w:themeColor="text1"/>
          <w:sz w:val="24"/>
          <w:szCs w:val="24"/>
        </w:rPr>
        <w:t>17</w:t>
      </w:r>
      <w:r w:rsidRPr="62C889DE">
        <w:rPr>
          <w:rStyle w:val="normaltextrun"/>
          <w:rFonts w:ascii="Calibri" w:eastAsia="Calibri" w:hAnsi="Calibri" w:cs="Calibri"/>
          <w:color w:val="000000" w:themeColor="text1"/>
          <w:sz w:val="24"/>
          <w:szCs w:val="24"/>
        </w:rPr>
        <w:t xml:space="preserve">. </w:t>
      </w:r>
    </w:p>
    <w:p w14:paraId="7D308555" w14:textId="10C29289"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Somente após a publicação da lista de classificação definitiva das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no Diário Oficial da Cidade serão exigidos os documentos de habilitação previstos no item 15.2 deste edital.</w:t>
      </w:r>
    </w:p>
    <w:p w14:paraId="5FA59921" w14:textId="181A5955" w:rsidR="5063E719" w:rsidRDefault="5063E719" w:rsidP="00081CD6">
      <w:pPr>
        <w:pStyle w:val="PargrafodaLista"/>
        <w:numPr>
          <w:ilvl w:val="0"/>
          <w:numId w:val="32"/>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 xml:space="preserve">SELEÇÃO E JULGAMENTO DAS PROPOSTAS </w:t>
      </w:r>
    </w:p>
    <w:p w14:paraId="343ACD01" w14:textId="7F2FA221"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Comissão de Seleção é o órgão colegiado destinado a processar e julgar o presente chamamento público</w:t>
      </w:r>
      <w:r w:rsidR="002D2C6D">
        <w:rPr>
          <w:rStyle w:val="normaltextrun"/>
          <w:rFonts w:ascii="Calibri" w:eastAsia="Calibri" w:hAnsi="Calibri" w:cs="Calibri"/>
          <w:color w:val="000000" w:themeColor="text1"/>
          <w:sz w:val="24"/>
          <w:szCs w:val="24"/>
        </w:rPr>
        <w:t>.</w:t>
      </w:r>
    </w:p>
    <w:p w14:paraId="398FA4C0" w14:textId="0B4A2129"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Terminado o prazo de envio das propostas, SEME/CAF/PROTOCOLO enviará à Assessoria Técnica-Comunicação listagem contendo o nome de todas 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proponentes, com respectivo CNPJ, para publicação no sítio oficial da SEME na internet.</w:t>
      </w:r>
    </w:p>
    <w:p w14:paraId="7B2324F1" w14:textId="72C618F7"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3B0A84EF" w14:textId="0598D410"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103748B1" w14:textId="5BFD3E89"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427DB436" w14:textId="7CCE8415"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 xml:space="preserve">A Comissão de Seleção analisará as propostas de atividade com base nos critérios previstos no item 13.8, bem como nos princípios legais que regem as parcerias, de forma transparente e objetiva. </w:t>
      </w:r>
    </w:p>
    <w:p w14:paraId="1E50AED8" w14:textId="37A94F17" w:rsidR="5063E719"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07C4F717" w14:textId="3046CEF6"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Se o proponente atende às condições exigidas para tal fim; </w:t>
      </w:r>
    </w:p>
    <w:p w14:paraId="2437275C" w14:textId="0D3CA3D0"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Se a proposta apresentou forma e objeto nos termos exigidos por este edital; </w:t>
      </w:r>
    </w:p>
    <w:p w14:paraId="7A22638A" w14:textId="5F052643" w:rsidR="5063E719" w:rsidRDefault="5063E719"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103DDA07" w14:textId="57A5C69F" w:rsidR="62C889DE" w:rsidRDefault="5063E719"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1976E24A">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tbl>
      <w:tblPr>
        <w:tblW w:w="8790"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3855"/>
        <w:gridCol w:w="1800"/>
        <w:gridCol w:w="1740"/>
      </w:tblGrid>
      <w:tr w:rsidR="62C889DE" w14:paraId="0DBDA91B" w14:textId="77777777" w:rsidTr="246D3ED8">
        <w:trPr>
          <w:trHeight w:val="225"/>
        </w:trPr>
        <w:tc>
          <w:tcPr>
            <w:tcW w:w="1395" w:type="dxa"/>
            <w:tcBorders>
              <w:top w:val="single" w:sz="6" w:space="0" w:color="auto"/>
              <w:left w:val="single" w:sz="6" w:space="0" w:color="auto"/>
              <w:bottom w:val="single" w:sz="6" w:space="0" w:color="auto"/>
              <w:right w:val="single" w:sz="6" w:space="0" w:color="auto"/>
            </w:tcBorders>
            <w:vAlign w:val="center"/>
          </w:tcPr>
          <w:p w14:paraId="35D235D9" w14:textId="7CEB9B16"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Descrição </w:t>
            </w:r>
          </w:p>
        </w:tc>
        <w:tc>
          <w:tcPr>
            <w:tcW w:w="3855" w:type="dxa"/>
            <w:tcBorders>
              <w:top w:val="single" w:sz="6" w:space="0" w:color="auto"/>
              <w:left w:val="single" w:sz="6" w:space="0" w:color="auto"/>
              <w:bottom w:val="single" w:sz="6" w:space="0" w:color="auto"/>
              <w:right w:val="single" w:sz="6" w:space="0" w:color="auto"/>
            </w:tcBorders>
            <w:vAlign w:val="center"/>
          </w:tcPr>
          <w:p w14:paraId="18A4B07D" w14:textId="636923DD"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Objeto </w:t>
            </w:r>
          </w:p>
        </w:tc>
        <w:tc>
          <w:tcPr>
            <w:tcW w:w="1800" w:type="dxa"/>
            <w:tcBorders>
              <w:top w:val="single" w:sz="6" w:space="0" w:color="auto"/>
              <w:left w:val="single" w:sz="6" w:space="0" w:color="auto"/>
              <w:bottom w:val="single" w:sz="6" w:space="0" w:color="auto"/>
              <w:right w:val="single" w:sz="6" w:space="0" w:color="auto"/>
            </w:tcBorders>
            <w:vAlign w:val="center"/>
          </w:tcPr>
          <w:p w14:paraId="07764CEB" w14:textId="4347653D"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Avaliação </w:t>
            </w:r>
          </w:p>
        </w:tc>
        <w:tc>
          <w:tcPr>
            <w:tcW w:w="1740" w:type="dxa"/>
            <w:tcBorders>
              <w:top w:val="single" w:sz="6" w:space="0" w:color="auto"/>
              <w:left w:val="single" w:sz="6" w:space="0" w:color="auto"/>
              <w:bottom w:val="single" w:sz="6" w:space="0" w:color="auto"/>
              <w:right w:val="single" w:sz="6" w:space="0" w:color="auto"/>
            </w:tcBorders>
            <w:vAlign w:val="center"/>
          </w:tcPr>
          <w:p w14:paraId="48615287" w14:textId="21F9FABF"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Pontuação </w:t>
            </w:r>
          </w:p>
        </w:tc>
      </w:tr>
      <w:tr w:rsidR="62C889DE" w14:paraId="5313EEF1" w14:textId="77777777" w:rsidTr="246D3ED8">
        <w:trPr>
          <w:trHeight w:val="225"/>
        </w:trPr>
        <w:tc>
          <w:tcPr>
            <w:tcW w:w="1395" w:type="dxa"/>
            <w:vMerge w:val="restart"/>
            <w:tcBorders>
              <w:top w:val="single" w:sz="6" w:space="0" w:color="auto"/>
              <w:left w:val="single" w:sz="6" w:space="0" w:color="auto"/>
              <w:bottom w:val="single" w:sz="6" w:space="0" w:color="auto"/>
              <w:right w:val="single" w:sz="6" w:space="0" w:color="auto"/>
            </w:tcBorders>
            <w:vAlign w:val="center"/>
          </w:tcPr>
          <w:p w14:paraId="770ED3D9" w14:textId="5EEB60E0" w:rsidR="62C889DE" w:rsidRDefault="62C889DE" w:rsidP="62C889DE">
            <w:pPr>
              <w:spacing w:after="0"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 </w:t>
            </w:r>
          </w:p>
          <w:p w14:paraId="4DA585EB" w14:textId="41673FC2"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b/>
                <w:bCs/>
                <w:color w:val="000000" w:themeColor="text1"/>
              </w:rPr>
              <w:t>13.8.1.</w:t>
            </w:r>
            <w:r w:rsidRPr="62C889DE">
              <w:rPr>
                <w:rFonts w:ascii="Calibri" w:eastAsia="Calibri" w:hAnsi="Calibri" w:cs="Calibri"/>
                <w:color w:val="000000" w:themeColor="text1"/>
              </w:rPr>
              <w:t xml:space="preserve"> Objeto </w:t>
            </w:r>
          </w:p>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3775996F" w14:textId="0CC45800"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13.8.1.1.</w:t>
            </w:r>
            <w:r w:rsidRPr="62C889DE">
              <w:rPr>
                <w:rFonts w:ascii="Calibri" w:eastAsia="Calibri" w:hAnsi="Calibri" w:cs="Calibri"/>
                <w:color w:val="000000" w:themeColor="text1"/>
              </w:rPr>
              <w:t xml:space="preserve"> O projeto é viável tecnicamente e financeiramente. </w:t>
            </w:r>
          </w:p>
        </w:tc>
        <w:tc>
          <w:tcPr>
            <w:tcW w:w="1800" w:type="dxa"/>
            <w:tcBorders>
              <w:top w:val="single" w:sz="6" w:space="0" w:color="auto"/>
              <w:left w:val="single" w:sz="6" w:space="0" w:color="auto"/>
              <w:bottom w:val="single" w:sz="6" w:space="0" w:color="auto"/>
              <w:right w:val="single" w:sz="6" w:space="0" w:color="auto"/>
            </w:tcBorders>
            <w:vAlign w:val="center"/>
          </w:tcPr>
          <w:p w14:paraId="4324AE7B" w14:textId="3639E365"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Atende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3F3E0162" w14:textId="3ED3C899" w:rsidR="62C889DE" w:rsidRDefault="62C889DE" w:rsidP="62C889DE">
            <w:pPr>
              <w:spacing w:after="0"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00 a 02 </w:t>
            </w:r>
          </w:p>
        </w:tc>
      </w:tr>
      <w:tr w:rsidR="62C889DE" w14:paraId="4195383E" w14:textId="77777777" w:rsidTr="246D3ED8">
        <w:trPr>
          <w:trHeight w:val="675"/>
        </w:trPr>
        <w:tc>
          <w:tcPr>
            <w:tcW w:w="1395" w:type="dxa"/>
            <w:vMerge/>
            <w:vAlign w:val="center"/>
          </w:tcPr>
          <w:p w14:paraId="72E9A1BE" w14:textId="77777777" w:rsidR="009B67BE" w:rsidRDefault="009B67BE"/>
        </w:tc>
        <w:tc>
          <w:tcPr>
            <w:tcW w:w="3855" w:type="dxa"/>
            <w:vMerge/>
            <w:vAlign w:val="center"/>
          </w:tcPr>
          <w:p w14:paraId="46ECDCD2"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71F95E1C" w14:textId="58D01A6B"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Atende Integralmente </w:t>
            </w:r>
          </w:p>
          <w:p w14:paraId="20189EC1" w14:textId="6204003A" w:rsidR="62C889DE" w:rsidRDefault="62C889DE" w:rsidP="62C889DE">
            <w:pPr>
              <w:spacing w:after="0"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 </w:t>
            </w:r>
          </w:p>
        </w:tc>
        <w:tc>
          <w:tcPr>
            <w:tcW w:w="1740" w:type="dxa"/>
            <w:tcBorders>
              <w:top w:val="single" w:sz="6" w:space="0" w:color="auto"/>
              <w:left w:val="single" w:sz="6" w:space="0" w:color="auto"/>
              <w:bottom w:val="single" w:sz="6" w:space="0" w:color="auto"/>
              <w:right w:val="single" w:sz="6" w:space="0" w:color="auto"/>
            </w:tcBorders>
            <w:vAlign w:val="center"/>
          </w:tcPr>
          <w:p w14:paraId="5F46F161" w14:textId="49D41C95" w:rsidR="62C889DE" w:rsidRDefault="62C889DE" w:rsidP="62C889DE">
            <w:pPr>
              <w:spacing w:after="0"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03 a 04 </w:t>
            </w:r>
          </w:p>
        </w:tc>
      </w:tr>
      <w:tr w:rsidR="62C889DE" w14:paraId="0A6F7032" w14:textId="77777777" w:rsidTr="246D3ED8">
        <w:trPr>
          <w:trHeight w:val="480"/>
        </w:trPr>
        <w:tc>
          <w:tcPr>
            <w:tcW w:w="1395" w:type="dxa"/>
            <w:vMerge/>
            <w:vAlign w:val="center"/>
          </w:tcPr>
          <w:p w14:paraId="679D3288"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2D71665D" w14:textId="67036CDB"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13.8.1.2.</w:t>
            </w:r>
            <w:r w:rsidRPr="62C889DE">
              <w:rPr>
                <w:rFonts w:ascii="Calibri" w:eastAsia="Calibri" w:hAnsi="Calibri" w:cs="Calibri"/>
                <w:color w:val="000000" w:themeColor="text1"/>
              </w:rPr>
              <w:t xml:space="preserve"> As atividades propostas apresentam a forma e objeto nos termos exigidos pelo edital. </w:t>
            </w:r>
          </w:p>
        </w:tc>
        <w:tc>
          <w:tcPr>
            <w:tcW w:w="1800" w:type="dxa"/>
            <w:tcBorders>
              <w:top w:val="single" w:sz="6" w:space="0" w:color="auto"/>
              <w:left w:val="single" w:sz="6" w:space="0" w:color="auto"/>
              <w:bottom w:val="single" w:sz="6" w:space="0" w:color="auto"/>
              <w:right w:val="single" w:sz="6" w:space="0" w:color="auto"/>
            </w:tcBorders>
            <w:vAlign w:val="center"/>
          </w:tcPr>
          <w:p w14:paraId="5551A8B3" w14:textId="2E35D729"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70E6C48E" w14:textId="05BFFCC0"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02 </w:t>
            </w:r>
          </w:p>
        </w:tc>
      </w:tr>
      <w:tr w:rsidR="62C889DE" w14:paraId="2C4B20D0" w14:textId="77777777" w:rsidTr="246D3ED8">
        <w:trPr>
          <w:trHeight w:val="480"/>
        </w:trPr>
        <w:tc>
          <w:tcPr>
            <w:tcW w:w="1395" w:type="dxa"/>
            <w:vMerge/>
            <w:vAlign w:val="center"/>
          </w:tcPr>
          <w:p w14:paraId="4988764C" w14:textId="77777777" w:rsidR="009B67BE" w:rsidRDefault="009B67BE"/>
        </w:tc>
        <w:tc>
          <w:tcPr>
            <w:tcW w:w="3855" w:type="dxa"/>
            <w:vMerge/>
            <w:vAlign w:val="center"/>
          </w:tcPr>
          <w:p w14:paraId="25BF394F"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2F4334CD" w14:textId="27BD4CC5"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2E373070" w14:textId="08117D8A"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03 a 04 </w:t>
            </w:r>
          </w:p>
        </w:tc>
      </w:tr>
      <w:tr w:rsidR="62C889DE" w14:paraId="601D7C8C" w14:textId="77777777" w:rsidTr="246D3ED8">
        <w:trPr>
          <w:trHeight w:val="480"/>
        </w:trPr>
        <w:tc>
          <w:tcPr>
            <w:tcW w:w="1395" w:type="dxa"/>
            <w:vMerge/>
            <w:vAlign w:val="center"/>
          </w:tcPr>
          <w:p w14:paraId="0936ADF0"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20A9A297" w14:textId="4546AEDE"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13.8.1.3.</w:t>
            </w:r>
            <w:r w:rsidRPr="62C889DE">
              <w:rPr>
                <w:rFonts w:ascii="Calibri" w:eastAsia="Calibri" w:hAnsi="Calibri" w:cs="Calibri"/>
                <w:color w:val="000000" w:themeColor="text1"/>
              </w:rPr>
              <w:t xml:space="preserve"> O projeto apresenta nexo entre o objetivo e as metas de acordo com o disposto no edital. </w:t>
            </w:r>
          </w:p>
        </w:tc>
        <w:tc>
          <w:tcPr>
            <w:tcW w:w="1800" w:type="dxa"/>
            <w:tcBorders>
              <w:top w:val="single" w:sz="6" w:space="0" w:color="auto"/>
              <w:left w:val="single" w:sz="6" w:space="0" w:color="auto"/>
              <w:bottom w:val="single" w:sz="6" w:space="0" w:color="auto"/>
              <w:right w:val="single" w:sz="6" w:space="0" w:color="auto"/>
            </w:tcBorders>
            <w:vAlign w:val="center"/>
          </w:tcPr>
          <w:p w14:paraId="37B4325D" w14:textId="13F84036"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5A5D66D7" w14:textId="103B0F4C"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01 a 02 </w:t>
            </w:r>
          </w:p>
        </w:tc>
      </w:tr>
      <w:tr w:rsidR="62C889DE" w14:paraId="13991BC0" w14:textId="77777777" w:rsidTr="246D3ED8">
        <w:trPr>
          <w:trHeight w:val="525"/>
        </w:trPr>
        <w:tc>
          <w:tcPr>
            <w:tcW w:w="1395" w:type="dxa"/>
            <w:vMerge/>
            <w:vAlign w:val="center"/>
          </w:tcPr>
          <w:p w14:paraId="4FFB594E" w14:textId="77777777" w:rsidR="009B67BE" w:rsidRDefault="009B67BE"/>
        </w:tc>
        <w:tc>
          <w:tcPr>
            <w:tcW w:w="3855" w:type="dxa"/>
            <w:vMerge/>
            <w:vAlign w:val="center"/>
          </w:tcPr>
          <w:p w14:paraId="7029CAFD"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6F9010A5" w14:textId="6BA05976"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4501436E" w14:textId="798F7DAE"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03 a 04 </w:t>
            </w:r>
          </w:p>
        </w:tc>
      </w:tr>
      <w:tr w:rsidR="62C889DE" w14:paraId="447D3E70" w14:textId="77777777" w:rsidTr="246D3ED8">
        <w:trPr>
          <w:trHeight w:val="480"/>
        </w:trPr>
        <w:tc>
          <w:tcPr>
            <w:tcW w:w="1395" w:type="dxa"/>
            <w:vMerge/>
            <w:vAlign w:val="center"/>
          </w:tcPr>
          <w:p w14:paraId="10C14764"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2DDE43A7" w14:textId="35C0FE46"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13.8.1.4.</w:t>
            </w:r>
            <w:r w:rsidRPr="62C889DE">
              <w:rPr>
                <w:rFonts w:ascii="Calibri" w:eastAsia="Calibri" w:hAnsi="Calibri" w:cs="Calibri"/>
                <w:color w:val="000000" w:themeColor="text1"/>
              </w:rPr>
              <w:t xml:space="preserve"> A Proposta apresentada demonstra a realidade do objeto a ser executado. </w:t>
            </w:r>
          </w:p>
        </w:tc>
        <w:tc>
          <w:tcPr>
            <w:tcW w:w="1800" w:type="dxa"/>
            <w:tcBorders>
              <w:top w:val="single" w:sz="6" w:space="0" w:color="auto"/>
              <w:left w:val="single" w:sz="6" w:space="0" w:color="auto"/>
              <w:bottom w:val="single" w:sz="6" w:space="0" w:color="auto"/>
              <w:right w:val="single" w:sz="6" w:space="0" w:color="auto"/>
            </w:tcBorders>
            <w:vAlign w:val="center"/>
          </w:tcPr>
          <w:p w14:paraId="16A60A4F" w14:textId="40BC146C"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3B6A03EA" w14:textId="657ADC78"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03 </w:t>
            </w:r>
          </w:p>
        </w:tc>
      </w:tr>
      <w:tr w:rsidR="62C889DE" w14:paraId="6C9A0477" w14:textId="77777777" w:rsidTr="246D3ED8">
        <w:trPr>
          <w:trHeight w:val="480"/>
        </w:trPr>
        <w:tc>
          <w:tcPr>
            <w:tcW w:w="1395" w:type="dxa"/>
            <w:vMerge/>
            <w:vAlign w:val="center"/>
          </w:tcPr>
          <w:p w14:paraId="67114062" w14:textId="77777777" w:rsidR="009B67BE" w:rsidRDefault="009B67BE"/>
        </w:tc>
        <w:tc>
          <w:tcPr>
            <w:tcW w:w="3855" w:type="dxa"/>
            <w:vMerge/>
            <w:vAlign w:val="center"/>
          </w:tcPr>
          <w:p w14:paraId="1B177BB1"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5CB577AC" w14:textId="66718AF9"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1C1E9844" w14:textId="1A22AC53"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04 a 06 </w:t>
            </w:r>
          </w:p>
        </w:tc>
      </w:tr>
      <w:tr w:rsidR="62C889DE" w14:paraId="0F155850" w14:textId="77777777" w:rsidTr="246D3ED8">
        <w:trPr>
          <w:trHeight w:val="480"/>
        </w:trPr>
        <w:tc>
          <w:tcPr>
            <w:tcW w:w="1395" w:type="dxa"/>
            <w:vMerge/>
            <w:vAlign w:val="center"/>
          </w:tcPr>
          <w:p w14:paraId="0FF04F51"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3F7DE0BD" w14:textId="1DB23E1E"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13.8.1.5.</w:t>
            </w:r>
            <w:r w:rsidRPr="62C889DE">
              <w:rPr>
                <w:rFonts w:ascii="Calibri" w:eastAsia="Calibri" w:hAnsi="Calibri" w:cs="Calibri"/>
                <w:color w:val="000000" w:themeColor="text1"/>
              </w:rPr>
              <w:t xml:space="preserve"> Demonstra de forma clara a descrição de metas quantitativas e qualitativas mensuráveis a serem atingidas. </w:t>
            </w:r>
          </w:p>
        </w:tc>
        <w:tc>
          <w:tcPr>
            <w:tcW w:w="1800" w:type="dxa"/>
            <w:tcBorders>
              <w:top w:val="single" w:sz="6" w:space="0" w:color="auto"/>
              <w:left w:val="single" w:sz="6" w:space="0" w:color="auto"/>
              <w:bottom w:val="single" w:sz="6" w:space="0" w:color="auto"/>
              <w:right w:val="single" w:sz="6" w:space="0" w:color="auto"/>
            </w:tcBorders>
            <w:vAlign w:val="center"/>
          </w:tcPr>
          <w:p w14:paraId="3C40E022" w14:textId="69C04C51"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48D0DE95" w14:textId="066D93AD"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03 </w:t>
            </w:r>
          </w:p>
        </w:tc>
      </w:tr>
      <w:tr w:rsidR="62C889DE" w14:paraId="094765D6" w14:textId="77777777" w:rsidTr="246D3ED8">
        <w:trPr>
          <w:trHeight w:val="615"/>
        </w:trPr>
        <w:tc>
          <w:tcPr>
            <w:tcW w:w="1395" w:type="dxa"/>
            <w:vMerge/>
            <w:vAlign w:val="center"/>
          </w:tcPr>
          <w:p w14:paraId="7FD93E5E" w14:textId="77777777" w:rsidR="009B67BE" w:rsidRDefault="009B67BE"/>
        </w:tc>
        <w:tc>
          <w:tcPr>
            <w:tcW w:w="3855" w:type="dxa"/>
            <w:vMerge/>
            <w:vAlign w:val="center"/>
          </w:tcPr>
          <w:p w14:paraId="09DF8027"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599DB86F" w14:textId="6B0FB8D1"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6DA9C872" w14:textId="1F9E2529"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04 a 06 </w:t>
            </w:r>
          </w:p>
        </w:tc>
      </w:tr>
      <w:tr w:rsidR="62C889DE" w14:paraId="2F89C054" w14:textId="77777777" w:rsidTr="246D3ED8">
        <w:trPr>
          <w:trHeight w:val="480"/>
        </w:trPr>
        <w:tc>
          <w:tcPr>
            <w:tcW w:w="1395" w:type="dxa"/>
            <w:vMerge/>
            <w:vAlign w:val="center"/>
          </w:tcPr>
          <w:p w14:paraId="5201C12A"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27E53AB4" w14:textId="6D27C435"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13.8.1.6.</w:t>
            </w:r>
            <w:r w:rsidRPr="62C889DE">
              <w:rPr>
                <w:rFonts w:ascii="Calibri" w:eastAsia="Calibri" w:hAnsi="Calibri" w:cs="Calibri"/>
                <w:color w:val="000000" w:themeColor="text1"/>
              </w:rPr>
              <w:t xml:space="preserve"> Demonstra de forma clara a definição dos indicadores para aferição das metas. </w:t>
            </w:r>
          </w:p>
        </w:tc>
        <w:tc>
          <w:tcPr>
            <w:tcW w:w="1800" w:type="dxa"/>
            <w:tcBorders>
              <w:top w:val="single" w:sz="6" w:space="0" w:color="auto"/>
              <w:left w:val="single" w:sz="6" w:space="0" w:color="auto"/>
              <w:bottom w:val="single" w:sz="6" w:space="0" w:color="auto"/>
              <w:right w:val="single" w:sz="6" w:space="0" w:color="auto"/>
            </w:tcBorders>
            <w:vAlign w:val="center"/>
          </w:tcPr>
          <w:p w14:paraId="6D54B27B" w14:textId="4E9DA2FA"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49E92F67" w14:textId="729933D4"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03 </w:t>
            </w:r>
          </w:p>
        </w:tc>
      </w:tr>
      <w:tr w:rsidR="62C889DE" w14:paraId="605CC28D" w14:textId="77777777" w:rsidTr="246D3ED8">
        <w:trPr>
          <w:trHeight w:val="480"/>
        </w:trPr>
        <w:tc>
          <w:tcPr>
            <w:tcW w:w="1395" w:type="dxa"/>
            <w:vMerge/>
            <w:vAlign w:val="center"/>
          </w:tcPr>
          <w:p w14:paraId="78A0E179" w14:textId="77777777" w:rsidR="009B67BE" w:rsidRDefault="009B67BE"/>
        </w:tc>
        <w:tc>
          <w:tcPr>
            <w:tcW w:w="3855" w:type="dxa"/>
            <w:vMerge/>
            <w:vAlign w:val="center"/>
          </w:tcPr>
          <w:p w14:paraId="1C08BB4F"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19D6B1B2" w14:textId="2BBABAC4"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24EAE86F" w14:textId="24DA958C"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04 a 06 </w:t>
            </w:r>
          </w:p>
        </w:tc>
      </w:tr>
      <w:tr w:rsidR="62C889DE" w14:paraId="31419CFD" w14:textId="77777777" w:rsidTr="246D3ED8">
        <w:trPr>
          <w:trHeight w:val="480"/>
        </w:trPr>
        <w:tc>
          <w:tcPr>
            <w:tcW w:w="1395" w:type="dxa"/>
            <w:vMerge/>
            <w:vAlign w:val="center"/>
          </w:tcPr>
          <w:p w14:paraId="372FF3B6"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5B567FE8" w14:textId="06BC6221"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13.8.1.7.</w:t>
            </w:r>
            <w:r w:rsidRPr="62C889DE">
              <w:rPr>
                <w:rFonts w:ascii="Calibri" w:eastAsia="Calibri" w:hAnsi="Calibri" w:cs="Calibri"/>
                <w:color w:val="000000" w:themeColor="text1"/>
              </w:rPr>
              <w:t xml:space="preserve"> Demonstra sincronismo entre o cronograma de execução, cronograma de execução financeira e cronograma de desembolso.  </w:t>
            </w:r>
          </w:p>
        </w:tc>
        <w:tc>
          <w:tcPr>
            <w:tcW w:w="1800" w:type="dxa"/>
            <w:tcBorders>
              <w:top w:val="single" w:sz="6" w:space="0" w:color="auto"/>
              <w:left w:val="single" w:sz="6" w:space="0" w:color="auto"/>
              <w:bottom w:val="single" w:sz="6" w:space="0" w:color="auto"/>
              <w:right w:val="single" w:sz="6" w:space="0" w:color="auto"/>
            </w:tcBorders>
            <w:vAlign w:val="center"/>
          </w:tcPr>
          <w:p w14:paraId="0BFB9BC5" w14:textId="5397D371"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1852BF63" w14:textId="1BDAD602"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03 </w:t>
            </w:r>
          </w:p>
        </w:tc>
      </w:tr>
      <w:tr w:rsidR="62C889DE" w14:paraId="602EF462" w14:textId="77777777" w:rsidTr="246D3ED8">
        <w:trPr>
          <w:trHeight w:val="615"/>
        </w:trPr>
        <w:tc>
          <w:tcPr>
            <w:tcW w:w="1395" w:type="dxa"/>
            <w:vMerge/>
            <w:vAlign w:val="center"/>
          </w:tcPr>
          <w:p w14:paraId="435EB4BE" w14:textId="77777777" w:rsidR="009B67BE" w:rsidRDefault="009B67BE"/>
        </w:tc>
        <w:tc>
          <w:tcPr>
            <w:tcW w:w="3855" w:type="dxa"/>
            <w:vMerge/>
            <w:vAlign w:val="center"/>
          </w:tcPr>
          <w:p w14:paraId="3BADABA7"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712E4D2A" w14:textId="2F6594C8"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260A2082" w14:textId="3F5193A2"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04 a 06 </w:t>
            </w:r>
          </w:p>
        </w:tc>
      </w:tr>
      <w:tr w:rsidR="62C889DE" w14:paraId="335E89C4" w14:textId="77777777" w:rsidTr="246D3ED8">
        <w:trPr>
          <w:trHeight w:val="615"/>
        </w:trPr>
        <w:tc>
          <w:tcPr>
            <w:tcW w:w="1395" w:type="dxa"/>
            <w:vMerge/>
            <w:vAlign w:val="center"/>
          </w:tcPr>
          <w:p w14:paraId="5C600CE7"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6F63252B" w14:textId="4527DC0F"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13.8.1.8.</w:t>
            </w:r>
            <w:r w:rsidRPr="62C889DE">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1800" w:type="dxa"/>
            <w:tcBorders>
              <w:top w:val="single" w:sz="6" w:space="0" w:color="auto"/>
              <w:left w:val="single" w:sz="6" w:space="0" w:color="auto"/>
              <w:bottom w:val="single" w:sz="6" w:space="0" w:color="auto"/>
              <w:right w:val="single" w:sz="6" w:space="0" w:color="auto"/>
            </w:tcBorders>
            <w:vAlign w:val="center"/>
          </w:tcPr>
          <w:p w14:paraId="61CE88F9" w14:textId="2263AB7C"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7801B068" w14:textId="39484537"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03 </w:t>
            </w:r>
          </w:p>
        </w:tc>
      </w:tr>
      <w:tr w:rsidR="62C889DE" w14:paraId="2B6EAAF0" w14:textId="77777777" w:rsidTr="246D3ED8">
        <w:trPr>
          <w:trHeight w:val="615"/>
        </w:trPr>
        <w:tc>
          <w:tcPr>
            <w:tcW w:w="1395" w:type="dxa"/>
            <w:vMerge/>
            <w:vAlign w:val="center"/>
          </w:tcPr>
          <w:p w14:paraId="3434E593" w14:textId="77777777" w:rsidR="009B67BE" w:rsidRDefault="009B67BE"/>
        </w:tc>
        <w:tc>
          <w:tcPr>
            <w:tcW w:w="3855" w:type="dxa"/>
            <w:vMerge/>
            <w:vAlign w:val="center"/>
          </w:tcPr>
          <w:p w14:paraId="3A55E54A"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6AAB3FB2" w14:textId="465355D5"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0005A26C" w14:textId="4531217D"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04 a 06 </w:t>
            </w:r>
          </w:p>
        </w:tc>
      </w:tr>
      <w:tr w:rsidR="62C889DE" w14:paraId="7D1164CA" w14:textId="77777777" w:rsidTr="246D3ED8">
        <w:trPr>
          <w:trHeight w:val="615"/>
        </w:trPr>
        <w:tc>
          <w:tcPr>
            <w:tcW w:w="1395" w:type="dxa"/>
            <w:vMerge/>
            <w:vAlign w:val="center"/>
          </w:tcPr>
          <w:p w14:paraId="6706F46C"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3CE8521F" w14:textId="1647177B"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13.8.1.9.</w:t>
            </w:r>
            <w:r w:rsidRPr="62C889DE">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1800" w:type="dxa"/>
            <w:tcBorders>
              <w:top w:val="single" w:sz="6" w:space="0" w:color="auto"/>
              <w:left w:val="single" w:sz="6" w:space="0" w:color="auto"/>
              <w:bottom w:val="single" w:sz="6" w:space="0" w:color="auto"/>
              <w:right w:val="single" w:sz="6" w:space="0" w:color="auto"/>
            </w:tcBorders>
            <w:vAlign w:val="center"/>
          </w:tcPr>
          <w:p w14:paraId="6FACAD1E" w14:textId="6EFE1E6B"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24C238C8" w14:textId="103ACEAA"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03 </w:t>
            </w:r>
          </w:p>
        </w:tc>
      </w:tr>
      <w:tr w:rsidR="62C889DE" w14:paraId="4982DA40" w14:textId="77777777" w:rsidTr="246D3ED8">
        <w:trPr>
          <w:trHeight w:val="615"/>
        </w:trPr>
        <w:tc>
          <w:tcPr>
            <w:tcW w:w="1395" w:type="dxa"/>
            <w:vMerge/>
            <w:vAlign w:val="center"/>
          </w:tcPr>
          <w:p w14:paraId="33A3A2B1" w14:textId="77777777" w:rsidR="009B67BE" w:rsidRDefault="009B67BE"/>
        </w:tc>
        <w:tc>
          <w:tcPr>
            <w:tcW w:w="3855" w:type="dxa"/>
            <w:vMerge/>
            <w:vAlign w:val="center"/>
          </w:tcPr>
          <w:p w14:paraId="397DD5C2"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5487A7BE" w14:textId="451ACE3C"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1A211451" w14:textId="3A0CEF09"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04 a 06 </w:t>
            </w:r>
          </w:p>
        </w:tc>
      </w:tr>
      <w:tr w:rsidR="62C889DE" w14:paraId="65D980A2" w14:textId="77777777" w:rsidTr="246D3ED8">
        <w:trPr>
          <w:trHeight w:val="300"/>
        </w:trPr>
        <w:tc>
          <w:tcPr>
            <w:tcW w:w="1395" w:type="dxa"/>
            <w:vMerge/>
            <w:vAlign w:val="center"/>
          </w:tcPr>
          <w:p w14:paraId="58DD4254"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79BF67A2" w14:textId="437A7999"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13.8.1.10.</w:t>
            </w:r>
            <w:r w:rsidRPr="62C889DE">
              <w:rPr>
                <w:rFonts w:ascii="Calibri" w:eastAsia="Calibri" w:hAnsi="Calibri" w:cs="Calibri"/>
                <w:color w:val="000000" w:themeColor="text1"/>
              </w:rPr>
              <w:t xml:space="preserve"> A proposta apresenta um plano efetivo de divulgação do programa tanto localmente quanto regionalmente. </w:t>
            </w:r>
          </w:p>
        </w:tc>
        <w:tc>
          <w:tcPr>
            <w:tcW w:w="1800" w:type="dxa"/>
            <w:tcBorders>
              <w:top w:val="single" w:sz="6" w:space="0" w:color="auto"/>
              <w:left w:val="single" w:sz="6" w:space="0" w:color="auto"/>
              <w:bottom w:val="single" w:sz="6" w:space="0" w:color="auto"/>
              <w:right w:val="single" w:sz="6" w:space="0" w:color="auto"/>
            </w:tcBorders>
            <w:vAlign w:val="center"/>
          </w:tcPr>
          <w:p w14:paraId="68472591" w14:textId="64F12CA6"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65E8F1EC" w14:textId="5ABE2EE9" w:rsidR="62C889DE" w:rsidRDefault="62C889DE" w:rsidP="62C889DE">
            <w:pPr>
              <w:spacing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00 a 03</w:t>
            </w:r>
          </w:p>
        </w:tc>
      </w:tr>
      <w:tr w:rsidR="62C889DE" w14:paraId="51BB8DFC" w14:textId="77777777" w:rsidTr="246D3ED8">
        <w:trPr>
          <w:trHeight w:val="300"/>
        </w:trPr>
        <w:tc>
          <w:tcPr>
            <w:tcW w:w="1395" w:type="dxa"/>
            <w:vMerge/>
            <w:vAlign w:val="center"/>
          </w:tcPr>
          <w:p w14:paraId="1CB6A257" w14:textId="77777777" w:rsidR="009B67BE" w:rsidRDefault="009B67BE"/>
        </w:tc>
        <w:tc>
          <w:tcPr>
            <w:tcW w:w="3855" w:type="dxa"/>
            <w:vMerge/>
            <w:vAlign w:val="center"/>
          </w:tcPr>
          <w:p w14:paraId="51E2FDDC"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7CCA646C" w14:textId="5E176FFD"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Demonstra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0768F803" w14:textId="0A21018D" w:rsidR="62C889DE" w:rsidRDefault="62C889DE" w:rsidP="62C889DE">
            <w:pPr>
              <w:jc w:val="both"/>
              <w:rPr>
                <w:rFonts w:ascii="Calibri" w:eastAsia="Calibri" w:hAnsi="Calibri" w:cs="Calibri"/>
                <w:color w:val="000000" w:themeColor="text1"/>
              </w:rPr>
            </w:pPr>
            <w:r w:rsidRPr="62C889DE">
              <w:rPr>
                <w:rFonts w:ascii="Calibri" w:eastAsia="Calibri" w:hAnsi="Calibri" w:cs="Calibri"/>
                <w:color w:val="000000" w:themeColor="text1"/>
              </w:rPr>
              <w:t>04 a 06</w:t>
            </w:r>
          </w:p>
        </w:tc>
      </w:tr>
      <w:tr w:rsidR="62C889DE" w14:paraId="7CA45C91" w14:textId="77777777" w:rsidTr="246D3ED8">
        <w:trPr>
          <w:trHeight w:val="480"/>
        </w:trPr>
        <w:tc>
          <w:tcPr>
            <w:tcW w:w="1395" w:type="dxa"/>
            <w:vMerge w:val="restart"/>
            <w:tcBorders>
              <w:top w:val="single" w:sz="6" w:space="0" w:color="auto"/>
              <w:left w:val="single" w:sz="6" w:space="0" w:color="auto"/>
              <w:bottom w:val="single" w:sz="6" w:space="0" w:color="auto"/>
              <w:right w:val="single" w:sz="6" w:space="0" w:color="auto"/>
            </w:tcBorders>
            <w:vAlign w:val="center"/>
          </w:tcPr>
          <w:p w14:paraId="61360B82" w14:textId="5062112E" w:rsidR="62C889DE" w:rsidRDefault="62C889DE" w:rsidP="62C889DE">
            <w:pPr>
              <w:spacing w:after="0" w:line="240" w:lineRule="auto"/>
              <w:ind w:left="75" w:right="90"/>
              <w:jc w:val="both"/>
              <w:rPr>
                <w:rFonts w:ascii="Calibri" w:eastAsia="Calibri" w:hAnsi="Calibri" w:cs="Calibri"/>
                <w:color w:val="000000" w:themeColor="text1"/>
              </w:rPr>
            </w:pPr>
            <w:r w:rsidRPr="62C889DE">
              <w:rPr>
                <w:rFonts w:ascii="Calibri" w:eastAsia="Calibri" w:hAnsi="Calibri" w:cs="Calibri"/>
                <w:b/>
                <w:bCs/>
                <w:color w:val="000000" w:themeColor="text1"/>
              </w:rPr>
              <w:t>13.8.2.</w:t>
            </w:r>
            <w:r w:rsidRPr="62C889DE">
              <w:rPr>
                <w:rFonts w:ascii="Calibri" w:eastAsia="Calibri" w:hAnsi="Calibri" w:cs="Calibri"/>
                <w:color w:val="000000" w:themeColor="text1"/>
              </w:rPr>
              <w:t xml:space="preserve"> Receitas, despesas, economicidade e adequação ao valor de referência do edital </w:t>
            </w:r>
          </w:p>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40525885" w14:textId="396BA264"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13.8.2.1.</w:t>
            </w:r>
            <w:r w:rsidRPr="62C889DE">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800" w:type="dxa"/>
            <w:tcBorders>
              <w:top w:val="single" w:sz="6" w:space="0" w:color="auto"/>
              <w:left w:val="single" w:sz="6" w:space="0" w:color="auto"/>
              <w:bottom w:val="single" w:sz="6" w:space="0" w:color="auto"/>
              <w:right w:val="single" w:sz="6" w:space="0" w:color="auto"/>
            </w:tcBorders>
            <w:vAlign w:val="center"/>
          </w:tcPr>
          <w:p w14:paraId="50C66A32" w14:textId="6C307E47"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127012AF" w14:textId="440AC04F"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12 </w:t>
            </w:r>
          </w:p>
        </w:tc>
      </w:tr>
      <w:tr w:rsidR="62C889DE" w14:paraId="165AD877" w14:textId="77777777" w:rsidTr="246D3ED8">
        <w:trPr>
          <w:trHeight w:val="615"/>
        </w:trPr>
        <w:tc>
          <w:tcPr>
            <w:tcW w:w="1395" w:type="dxa"/>
            <w:vMerge/>
            <w:vAlign w:val="center"/>
          </w:tcPr>
          <w:p w14:paraId="67610434" w14:textId="77777777" w:rsidR="009B67BE" w:rsidRDefault="009B67BE"/>
        </w:tc>
        <w:tc>
          <w:tcPr>
            <w:tcW w:w="3855" w:type="dxa"/>
            <w:vMerge/>
            <w:vAlign w:val="center"/>
          </w:tcPr>
          <w:p w14:paraId="73755335"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10822234" w14:textId="203F3955"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67142B2F" w14:textId="10D8D7B0"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04 a 24 </w:t>
            </w:r>
          </w:p>
        </w:tc>
      </w:tr>
      <w:tr w:rsidR="62C889DE" w14:paraId="2AB09981" w14:textId="77777777" w:rsidTr="246D3ED8">
        <w:trPr>
          <w:trHeight w:val="615"/>
        </w:trPr>
        <w:tc>
          <w:tcPr>
            <w:tcW w:w="1395" w:type="dxa"/>
            <w:vMerge/>
            <w:vAlign w:val="center"/>
          </w:tcPr>
          <w:p w14:paraId="163A7DAD"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7AAA719E" w14:textId="411D86D2"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13.8.2.2.</w:t>
            </w:r>
            <w:r w:rsidRPr="62C889DE">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800" w:type="dxa"/>
            <w:tcBorders>
              <w:top w:val="single" w:sz="6" w:space="0" w:color="auto"/>
              <w:left w:val="single" w:sz="6" w:space="0" w:color="auto"/>
              <w:bottom w:val="single" w:sz="6" w:space="0" w:color="auto"/>
              <w:right w:val="single" w:sz="6" w:space="0" w:color="auto"/>
            </w:tcBorders>
            <w:vAlign w:val="center"/>
          </w:tcPr>
          <w:p w14:paraId="6C51FFD3" w14:textId="6A3576EF" w:rsidR="62C889DE" w:rsidRDefault="62C889DE" w:rsidP="62C889DE">
            <w:pPr>
              <w:spacing w:after="0"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Atende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07A37E45" w14:textId="09ACD0FB" w:rsidR="62C889DE" w:rsidRDefault="62C889DE" w:rsidP="62C889DE">
            <w:pPr>
              <w:spacing w:after="0"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00 a 03 </w:t>
            </w:r>
          </w:p>
        </w:tc>
      </w:tr>
      <w:tr w:rsidR="62C889DE" w14:paraId="1A34594E" w14:textId="77777777" w:rsidTr="246D3ED8">
        <w:trPr>
          <w:trHeight w:val="615"/>
        </w:trPr>
        <w:tc>
          <w:tcPr>
            <w:tcW w:w="1395" w:type="dxa"/>
            <w:vMerge/>
            <w:vAlign w:val="center"/>
          </w:tcPr>
          <w:p w14:paraId="27B725CC" w14:textId="77777777" w:rsidR="009B67BE" w:rsidRDefault="009B67BE"/>
        </w:tc>
        <w:tc>
          <w:tcPr>
            <w:tcW w:w="3855" w:type="dxa"/>
            <w:vMerge/>
            <w:vAlign w:val="center"/>
          </w:tcPr>
          <w:p w14:paraId="207710FA"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73DBFF1C" w14:textId="65F91AC4" w:rsidR="62C889DE" w:rsidRDefault="62C889DE" w:rsidP="62C889DE">
            <w:pPr>
              <w:spacing w:after="0"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Atende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28089FB9" w14:textId="0C3AB2EA" w:rsidR="62C889DE" w:rsidRDefault="62C889DE" w:rsidP="62C889DE">
            <w:pPr>
              <w:spacing w:after="0" w:line="240" w:lineRule="auto"/>
              <w:jc w:val="both"/>
              <w:rPr>
                <w:rFonts w:ascii="Calibri" w:eastAsia="Calibri" w:hAnsi="Calibri" w:cs="Calibri"/>
                <w:color w:val="000000" w:themeColor="text1"/>
              </w:rPr>
            </w:pPr>
            <w:r w:rsidRPr="62C889DE">
              <w:rPr>
                <w:rFonts w:ascii="Calibri" w:eastAsia="Calibri" w:hAnsi="Calibri" w:cs="Calibri"/>
                <w:color w:val="000000" w:themeColor="text1"/>
              </w:rPr>
              <w:t>04 a 06 </w:t>
            </w:r>
          </w:p>
        </w:tc>
      </w:tr>
      <w:tr w:rsidR="62C889DE" w14:paraId="3420FF09" w14:textId="77777777" w:rsidTr="246D3ED8">
        <w:trPr>
          <w:trHeight w:val="480"/>
        </w:trPr>
        <w:tc>
          <w:tcPr>
            <w:tcW w:w="1395" w:type="dxa"/>
            <w:vMerge/>
            <w:vAlign w:val="center"/>
          </w:tcPr>
          <w:p w14:paraId="7757EEC3" w14:textId="77777777" w:rsidR="009B67BE" w:rsidRDefault="009B67BE"/>
        </w:tc>
        <w:tc>
          <w:tcPr>
            <w:tcW w:w="3855" w:type="dxa"/>
            <w:vMerge w:val="restart"/>
            <w:tcBorders>
              <w:top w:val="single" w:sz="6" w:space="0" w:color="auto"/>
              <w:left w:val="single" w:sz="6" w:space="0" w:color="auto"/>
              <w:bottom w:val="single" w:sz="6" w:space="0" w:color="auto"/>
              <w:right w:val="single" w:sz="6" w:space="0" w:color="auto"/>
            </w:tcBorders>
            <w:vAlign w:val="center"/>
          </w:tcPr>
          <w:p w14:paraId="006974EF" w14:textId="281EA09C"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13.8.2.3.</w:t>
            </w:r>
            <w:r w:rsidRPr="62C889DE">
              <w:rPr>
                <w:rFonts w:ascii="Calibri" w:eastAsia="Calibri" w:hAnsi="Calibri" w:cs="Calibri"/>
                <w:color w:val="000000" w:themeColor="text1"/>
              </w:rPr>
              <w:t xml:space="preserve"> Apresenta de forma clara a aplicação do recurso e o cronograma de desembolso. </w:t>
            </w:r>
          </w:p>
        </w:tc>
        <w:tc>
          <w:tcPr>
            <w:tcW w:w="1800" w:type="dxa"/>
            <w:tcBorders>
              <w:top w:val="single" w:sz="6" w:space="0" w:color="auto"/>
              <w:left w:val="single" w:sz="6" w:space="0" w:color="auto"/>
              <w:bottom w:val="single" w:sz="6" w:space="0" w:color="auto"/>
              <w:right w:val="single" w:sz="6" w:space="0" w:color="auto"/>
            </w:tcBorders>
            <w:vAlign w:val="center"/>
          </w:tcPr>
          <w:p w14:paraId="14D73AEF" w14:textId="16141019"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1F7148C2" w14:textId="292554B6"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03 </w:t>
            </w:r>
          </w:p>
        </w:tc>
      </w:tr>
      <w:tr w:rsidR="62C889DE" w14:paraId="2999BF0F" w14:textId="77777777" w:rsidTr="246D3ED8">
        <w:trPr>
          <w:trHeight w:val="630"/>
        </w:trPr>
        <w:tc>
          <w:tcPr>
            <w:tcW w:w="1395" w:type="dxa"/>
            <w:vMerge/>
            <w:vAlign w:val="center"/>
          </w:tcPr>
          <w:p w14:paraId="62D503E3" w14:textId="77777777" w:rsidR="009B67BE" w:rsidRDefault="009B67BE"/>
        </w:tc>
        <w:tc>
          <w:tcPr>
            <w:tcW w:w="3855" w:type="dxa"/>
            <w:vMerge/>
            <w:vAlign w:val="center"/>
          </w:tcPr>
          <w:p w14:paraId="19BFC097"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18992FA7" w14:textId="11040D54"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42DFEFF0" w14:textId="1EDD1DE3"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04 a 06 </w:t>
            </w:r>
          </w:p>
        </w:tc>
      </w:tr>
      <w:tr w:rsidR="62C889DE" w14:paraId="717004D9" w14:textId="77777777" w:rsidTr="246D3ED8">
        <w:trPr>
          <w:trHeight w:val="810"/>
        </w:trPr>
        <w:tc>
          <w:tcPr>
            <w:tcW w:w="1395" w:type="dxa"/>
            <w:vMerge w:val="restart"/>
            <w:tcBorders>
              <w:top w:val="single" w:sz="6" w:space="0" w:color="auto"/>
              <w:left w:val="single" w:sz="6" w:space="0" w:color="auto"/>
              <w:bottom w:val="single" w:sz="6" w:space="0" w:color="auto"/>
              <w:right w:val="single" w:sz="6" w:space="0" w:color="auto"/>
            </w:tcBorders>
            <w:vAlign w:val="center"/>
          </w:tcPr>
          <w:p w14:paraId="466B713A" w14:textId="240DC069"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b/>
                <w:bCs/>
                <w:color w:val="000000" w:themeColor="text1"/>
              </w:rPr>
              <w:t>13.8.3.</w:t>
            </w:r>
            <w:r w:rsidRPr="62C889DE">
              <w:rPr>
                <w:rFonts w:ascii="Calibri" w:eastAsia="Calibri" w:hAnsi="Calibri" w:cs="Calibri"/>
                <w:color w:val="000000" w:themeColor="text1"/>
              </w:rPr>
              <w:t xml:space="preserve"> Experiências prévias </w:t>
            </w:r>
          </w:p>
        </w:tc>
        <w:tc>
          <w:tcPr>
            <w:tcW w:w="3855" w:type="dxa"/>
            <w:vMerge w:val="restart"/>
            <w:tcBorders>
              <w:top w:val="single" w:sz="6" w:space="0" w:color="auto"/>
              <w:left w:val="single" w:sz="6" w:space="0" w:color="auto"/>
              <w:bottom w:val="single" w:sz="6" w:space="0" w:color="auto"/>
              <w:right w:val="single" w:sz="6" w:space="0" w:color="auto"/>
            </w:tcBorders>
          </w:tcPr>
          <w:p w14:paraId="5EBDCE8B" w14:textId="243ABC65" w:rsidR="62C889DE" w:rsidRDefault="62C889DE" w:rsidP="62C889DE">
            <w:pPr>
              <w:spacing w:after="0" w:line="240" w:lineRule="auto"/>
              <w:ind w:left="127" w:right="184"/>
              <w:jc w:val="both"/>
              <w:rPr>
                <w:rFonts w:ascii="Calibri" w:eastAsia="Calibri" w:hAnsi="Calibri" w:cs="Calibri"/>
                <w:color w:val="000000" w:themeColor="text1"/>
              </w:rPr>
            </w:pPr>
            <w:r w:rsidRPr="62C889DE">
              <w:rPr>
                <w:rFonts w:ascii="Calibri" w:eastAsia="Calibri" w:hAnsi="Calibri" w:cs="Calibri"/>
                <w:b/>
                <w:bCs/>
                <w:color w:val="000000" w:themeColor="text1"/>
              </w:rPr>
              <w:t>13.8.3.1.</w:t>
            </w:r>
            <w:r w:rsidRPr="62C889DE">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1800" w:type="dxa"/>
            <w:tcBorders>
              <w:top w:val="single" w:sz="6" w:space="0" w:color="auto"/>
              <w:left w:val="single" w:sz="6" w:space="0" w:color="auto"/>
              <w:bottom w:val="single" w:sz="6" w:space="0" w:color="auto"/>
              <w:right w:val="single" w:sz="6" w:space="0" w:color="auto"/>
            </w:tcBorders>
            <w:vAlign w:val="center"/>
          </w:tcPr>
          <w:p w14:paraId="3E593F89" w14:textId="4ADA2FB5"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Parcialmente </w:t>
            </w:r>
          </w:p>
        </w:tc>
        <w:tc>
          <w:tcPr>
            <w:tcW w:w="1740" w:type="dxa"/>
            <w:tcBorders>
              <w:top w:val="single" w:sz="6" w:space="0" w:color="auto"/>
              <w:left w:val="single" w:sz="6" w:space="0" w:color="auto"/>
              <w:bottom w:val="single" w:sz="6" w:space="0" w:color="auto"/>
              <w:right w:val="single" w:sz="6" w:space="0" w:color="auto"/>
            </w:tcBorders>
            <w:vAlign w:val="center"/>
          </w:tcPr>
          <w:p w14:paraId="2BE9A96A" w14:textId="5DEB5525"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00 a 15 </w:t>
            </w:r>
          </w:p>
        </w:tc>
      </w:tr>
      <w:tr w:rsidR="62C889DE" w14:paraId="2B4A5CE7" w14:textId="77777777" w:rsidTr="246D3ED8">
        <w:trPr>
          <w:trHeight w:val="810"/>
        </w:trPr>
        <w:tc>
          <w:tcPr>
            <w:tcW w:w="1395" w:type="dxa"/>
            <w:vMerge/>
            <w:vAlign w:val="center"/>
          </w:tcPr>
          <w:p w14:paraId="1A93BFA7" w14:textId="77777777" w:rsidR="009B67BE" w:rsidRDefault="009B67BE"/>
        </w:tc>
        <w:tc>
          <w:tcPr>
            <w:tcW w:w="3855" w:type="dxa"/>
            <w:vMerge/>
            <w:vAlign w:val="center"/>
          </w:tcPr>
          <w:p w14:paraId="6311C407" w14:textId="77777777" w:rsidR="009B67BE" w:rsidRDefault="009B67BE"/>
        </w:tc>
        <w:tc>
          <w:tcPr>
            <w:tcW w:w="1800" w:type="dxa"/>
            <w:tcBorders>
              <w:top w:val="single" w:sz="6" w:space="0" w:color="auto"/>
              <w:left w:val="single" w:sz="6" w:space="0" w:color="auto"/>
              <w:bottom w:val="single" w:sz="6" w:space="0" w:color="auto"/>
              <w:right w:val="single" w:sz="6" w:space="0" w:color="auto"/>
            </w:tcBorders>
            <w:vAlign w:val="center"/>
          </w:tcPr>
          <w:p w14:paraId="081BEB9C" w14:textId="71E6846F"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Apresenta Integralmente </w:t>
            </w:r>
          </w:p>
        </w:tc>
        <w:tc>
          <w:tcPr>
            <w:tcW w:w="1740" w:type="dxa"/>
            <w:tcBorders>
              <w:top w:val="single" w:sz="6" w:space="0" w:color="auto"/>
              <w:left w:val="single" w:sz="6" w:space="0" w:color="auto"/>
              <w:bottom w:val="single" w:sz="6" w:space="0" w:color="auto"/>
              <w:right w:val="single" w:sz="6" w:space="0" w:color="auto"/>
            </w:tcBorders>
            <w:vAlign w:val="center"/>
          </w:tcPr>
          <w:p w14:paraId="1A2E1417" w14:textId="38959F5C" w:rsidR="62C889DE" w:rsidRDefault="62C889DE" w:rsidP="62C889DE">
            <w:pPr>
              <w:spacing w:after="0" w:line="240" w:lineRule="auto"/>
              <w:ind w:right="-15"/>
              <w:jc w:val="both"/>
              <w:rPr>
                <w:rFonts w:ascii="Calibri" w:eastAsia="Calibri" w:hAnsi="Calibri" w:cs="Calibri"/>
                <w:color w:val="000000" w:themeColor="text1"/>
              </w:rPr>
            </w:pPr>
            <w:r w:rsidRPr="62C889DE">
              <w:rPr>
                <w:rFonts w:ascii="Calibri" w:eastAsia="Calibri" w:hAnsi="Calibri" w:cs="Calibri"/>
                <w:color w:val="000000" w:themeColor="text1"/>
              </w:rPr>
              <w:t>16 a 30 </w:t>
            </w:r>
          </w:p>
        </w:tc>
      </w:tr>
      <w:tr w:rsidR="246D3ED8" w14:paraId="4C126AD3" w14:textId="77777777" w:rsidTr="246D3ED8">
        <w:trPr>
          <w:trHeight w:val="810"/>
        </w:trPr>
        <w:tc>
          <w:tcPr>
            <w:tcW w:w="1395" w:type="dxa"/>
            <w:tcBorders>
              <w:top w:val="single" w:sz="6" w:space="0" w:color="auto"/>
              <w:left w:val="single" w:sz="6" w:space="0" w:color="auto"/>
              <w:bottom w:val="single" w:sz="6" w:space="0" w:color="auto"/>
              <w:right w:val="single" w:sz="6" w:space="0" w:color="auto"/>
            </w:tcBorders>
            <w:vAlign w:val="center"/>
          </w:tcPr>
          <w:p w14:paraId="56A7EAA3" w14:textId="2BB1B0C8" w:rsidR="62006F96" w:rsidRDefault="62006F96" w:rsidP="246D3ED8">
            <w:pPr>
              <w:spacing w:line="240" w:lineRule="auto"/>
              <w:jc w:val="both"/>
              <w:rPr>
                <w:rFonts w:ascii="Calibri" w:eastAsia="Calibri" w:hAnsi="Calibri" w:cs="Calibri"/>
                <w:b/>
                <w:bCs/>
                <w:color w:val="000000" w:themeColor="text1"/>
              </w:rPr>
            </w:pPr>
            <w:r w:rsidRPr="246D3ED8">
              <w:rPr>
                <w:rFonts w:ascii="Calibri" w:eastAsia="Calibri" w:hAnsi="Calibri" w:cs="Calibri"/>
                <w:b/>
                <w:bCs/>
                <w:color w:val="000000" w:themeColor="text1"/>
              </w:rPr>
              <w:t xml:space="preserve">13.8.4. </w:t>
            </w:r>
            <w:r w:rsidRPr="246D3ED8">
              <w:rPr>
                <w:rFonts w:ascii="Calibri" w:eastAsia="Calibri" w:hAnsi="Calibri" w:cs="Calibri"/>
                <w:color w:val="000000" w:themeColor="text1"/>
              </w:rPr>
              <w:t>Especificidades</w:t>
            </w:r>
          </w:p>
        </w:tc>
        <w:tc>
          <w:tcPr>
            <w:tcW w:w="3855" w:type="dxa"/>
            <w:tcBorders>
              <w:top w:val="single" w:sz="6" w:space="0" w:color="auto"/>
              <w:left w:val="single" w:sz="6" w:space="0" w:color="auto"/>
              <w:bottom w:val="single" w:sz="6" w:space="0" w:color="auto"/>
              <w:right w:val="single" w:sz="6" w:space="0" w:color="auto"/>
            </w:tcBorders>
          </w:tcPr>
          <w:p w14:paraId="229874A0" w14:textId="437146F5" w:rsidR="62006F96" w:rsidRDefault="62006F96" w:rsidP="246D3ED8">
            <w:pPr>
              <w:spacing w:line="240" w:lineRule="auto"/>
              <w:jc w:val="both"/>
              <w:rPr>
                <w:rFonts w:ascii="Calibri" w:eastAsia="Calibri" w:hAnsi="Calibri" w:cs="Calibri"/>
                <w:b/>
                <w:bCs/>
                <w:color w:val="000000" w:themeColor="text1"/>
              </w:rPr>
            </w:pPr>
            <w:r w:rsidRPr="246D3ED8">
              <w:rPr>
                <w:rFonts w:ascii="Calibri" w:eastAsia="Calibri" w:hAnsi="Calibri" w:cs="Calibri"/>
                <w:b/>
                <w:bCs/>
                <w:color w:val="000000" w:themeColor="text1"/>
              </w:rPr>
              <w:t>13.8.4.1. O atingimento de cada critério abaixo gerará o acréscimo de 5 pontos para cada critério.</w:t>
            </w:r>
          </w:p>
          <w:p w14:paraId="3A5D0DA9" w14:textId="147CC521" w:rsidR="54027339" w:rsidRDefault="54027339" w:rsidP="246D3ED8">
            <w:pPr>
              <w:spacing w:line="240" w:lineRule="auto"/>
              <w:jc w:val="both"/>
              <w:rPr>
                <w:rFonts w:ascii="Calibri" w:eastAsia="Calibri" w:hAnsi="Calibri" w:cs="Calibri"/>
                <w:color w:val="000000" w:themeColor="text1"/>
              </w:rPr>
            </w:pPr>
            <w:r w:rsidRPr="246D3ED8">
              <w:rPr>
                <w:rFonts w:ascii="Calibri" w:eastAsia="Calibri" w:hAnsi="Calibri" w:cs="Calibri"/>
                <w:color w:val="000000" w:themeColor="text1"/>
              </w:rPr>
              <w:t xml:space="preserve">A – A proposta prevê atividade durante o período noturno (noite e madrugada); </w:t>
            </w:r>
          </w:p>
          <w:p w14:paraId="3694EC50" w14:textId="5FAD36BE" w:rsidR="54027339" w:rsidRDefault="54027339" w:rsidP="246D3ED8">
            <w:pPr>
              <w:spacing w:line="240" w:lineRule="auto"/>
              <w:jc w:val="both"/>
              <w:rPr>
                <w:rFonts w:ascii="Calibri" w:eastAsia="Calibri" w:hAnsi="Calibri" w:cs="Calibri"/>
                <w:color w:val="000000" w:themeColor="text1"/>
              </w:rPr>
            </w:pPr>
            <w:r w:rsidRPr="246D3ED8">
              <w:rPr>
                <w:rFonts w:ascii="Calibri" w:eastAsia="Calibri" w:hAnsi="Calibri" w:cs="Calibri"/>
                <w:color w:val="000000" w:themeColor="text1"/>
              </w:rPr>
              <w:lastRenderedPageBreak/>
              <w:t xml:space="preserve">B -  A proposta tem o público feminino como público alvo; </w:t>
            </w:r>
          </w:p>
          <w:p w14:paraId="48AED358" w14:textId="48069D28" w:rsidR="54027339" w:rsidRDefault="54027339" w:rsidP="246D3ED8">
            <w:pPr>
              <w:spacing w:line="240" w:lineRule="auto"/>
              <w:jc w:val="both"/>
              <w:rPr>
                <w:rFonts w:ascii="Calibri" w:eastAsia="Calibri" w:hAnsi="Calibri" w:cs="Calibri"/>
                <w:color w:val="000000" w:themeColor="text1"/>
              </w:rPr>
            </w:pPr>
            <w:r w:rsidRPr="246D3ED8">
              <w:rPr>
                <w:rFonts w:ascii="Calibri" w:eastAsia="Calibri" w:hAnsi="Calibri" w:cs="Calibri"/>
                <w:color w:val="000000" w:themeColor="text1"/>
              </w:rPr>
              <w:t xml:space="preserve">C - O projeto tem como público alvo grupos sociais e/ou populações que sofreram ou sofrem processos de marginalização perante à sociedade (termo usualmente cunhado como minorias), tais como projetos destinados à população LGBTQIA+, povos indígenas, pessoas com deficiência e população negra. </w:t>
            </w:r>
          </w:p>
          <w:p w14:paraId="33B372CE" w14:textId="375A5A80" w:rsidR="54027339" w:rsidRDefault="54027339" w:rsidP="246D3ED8">
            <w:pPr>
              <w:spacing w:line="240" w:lineRule="auto"/>
              <w:jc w:val="both"/>
              <w:rPr>
                <w:rFonts w:ascii="Calibri" w:eastAsia="Calibri" w:hAnsi="Calibri" w:cs="Calibri"/>
                <w:b/>
                <w:bCs/>
                <w:color w:val="000000" w:themeColor="text1"/>
              </w:rPr>
            </w:pPr>
            <w:r w:rsidRPr="246D3ED8">
              <w:rPr>
                <w:rFonts w:ascii="Calibri" w:eastAsia="Calibri" w:hAnsi="Calibri" w:cs="Calibri"/>
                <w:color w:val="000000" w:themeColor="text1"/>
              </w:rPr>
              <w:t>D - A proposta prevê local de realização inserido em comunidades vulneráveis,</w:t>
            </w:r>
          </w:p>
        </w:tc>
        <w:tc>
          <w:tcPr>
            <w:tcW w:w="1800" w:type="dxa"/>
            <w:tcBorders>
              <w:top w:val="single" w:sz="6" w:space="0" w:color="auto"/>
              <w:left w:val="single" w:sz="6" w:space="0" w:color="auto"/>
              <w:bottom w:val="single" w:sz="6" w:space="0" w:color="auto"/>
              <w:right w:val="single" w:sz="6" w:space="0" w:color="auto"/>
            </w:tcBorders>
            <w:vAlign w:val="center"/>
          </w:tcPr>
          <w:p w14:paraId="6D41E7FD" w14:textId="4A3BB666" w:rsidR="246D3ED8" w:rsidRDefault="246D3ED8" w:rsidP="246D3ED8">
            <w:pPr>
              <w:spacing w:line="240" w:lineRule="auto"/>
              <w:jc w:val="both"/>
              <w:rPr>
                <w:rFonts w:ascii="Calibri" w:eastAsia="Calibri" w:hAnsi="Calibri" w:cs="Calibri"/>
                <w:color w:val="000000" w:themeColor="text1"/>
              </w:rPr>
            </w:pPr>
          </w:p>
        </w:tc>
        <w:tc>
          <w:tcPr>
            <w:tcW w:w="1740" w:type="dxa"/>
            <w:tcBorders>
              <w:top w:val="single" w:sz="6" w:space="0" w:color="auto"/>
              <w:left w:val="single" w:sz="6" w:space="0" w:color="auto"/>
              <w:bottom w:val="single" w:sz="6" w:space="0" w:color="auto"/>
              <w:right w:val="single" w:sz="6" w:space="0" w:color="auto"/>
            </w:tcBorders>
            <w:vAlign w:val="center"/>
          </w:tcPr>
          <w:p w14:paraId="3B6CFF6E" w14:textId="5D0C30BA" w:rsidR="54027339" w:rsidRDefault="54027339" w:rsidP="246D3ED8">
            <w:pPr>
              <w:spacing w:line="240" w:lineRule="auto"/>
              <w:jc w:val="both"/>
              <w:rPr>
                <w:rFonts w:ascii="Calibri" w:eastAsia="Calibri" w:hAnsi="Calibri" w:cs="Calibri"/>
                <w:color w:val="000000" w:themeColor="text1"/>
              </w:rPr>
            </w:pPr>
            <w:r w:rsidRPr="246D3ED8">
              <w:rPr>
                <w:rFonts w:ascii="Calibri" w:eastAsia="Calibri" w:hAnsi="Calibri" w:cs="Calibri"/>
                <w:color w:val="000000" w:themeColor="text1"/>
              </w:rPr>
              <w:t>A – +5 pontos</w:t>
            </w:r>
          </w:p>
          <w:p w14:paraId="3724B4E8" w14:textId="49715B85" w:rsidR="54027339" w:rsidRDefault="54027339" w:rsidP="246D3ED8">
            <w:pPr>
              <w:spacing w:line="240" w:lineRule="auto"/>
              <w:jc w:val="both"/>
              <w:rPr>
                <w:rFonts w:ascii="Calibri" w:eastAsia="Calibri" w:hAnsi="Calibri" w:cs="Calibri"/>
                <w:color w:val="000000" w:themeColor="text1"/>
              </w:rPr>
            </w:pPr>
            <w:r w:rsidRPr="246D3ED8">
              <w:rPr>
                <w:rFonts w:ascii="Calibri" w:eastAsia="Calibri" w:hAnsi="Calibri" w:cs="Calibri"/>
                <w:color w:val="000000" w:themeColor="text1"/>
              </w:rPr>
              <w:t>B – +5 pontos</w:t>
            </w:r>
          </w:p>
          <w:p w14:paraId="5A3938D2" w14:textId="2B5D59AA" w:rsidR="54027339" w:rsidRDefault="54027339" w:rsidP="246D3ED8">
            <w:pPr>
              <w:spacing w:line="240" w:lineRule="auto"/>
              <w:jc w:val="both"/>
              <w:rPr>
                <w:rFonts w:ascii="Calibri" w:eastAsia="Calibri" w:hAnsi="Calibri" w:cs="Calibri"/>
                <w:color w:val="000000" w:themeColor="text1"/>
              </w:rPr>
            </w:pPr>
            <w:r w:rsidRPr="246D3ED8">
              <w:rPr>
                <w:rFonts w:ascii="Calibri" w:eastAsia="Calibri" w:hAnsi="Calibri" w:cs="Calibri"/>
                <w:color w:val="000000" w:themeColor="text1"/>
              </w:rPr>
              <w:t>C – +5 pontos</w:t>
            </w:r>
          </w:p>
          <w:p w14:paraId="768E74F2" w14:textId="7A9D2157" w:rsidR="54027339" w:rsidRDefault="54027339" w:rsidP="246D3ED8">
            <w:pPr>
              <w:spacing w:line="240" w:lineRule="auto"/>
              <w:jc w:val="both"/>
              <w:rPr>
                <w:rFonts w:ascii="Calibri" w:eastAsia="Calibri" w:hAnsi="Calibri" w:cs="Calibri"/>
                <w:color w:val="000000" w:themeColor="text1"/>
              </w:rPr>
            </w:pPr>
            <w:r w:rsidRPr="246D3ED8">
              <w:rPr>
                <w:rFonts w:ascii="Calibri" w:eastAsia="Calibri" w:hAnsi="Calibri" w:cs="Calibri"/>
                <w:color w:val="000000" w:themeColor="text1"/>
              </w:rPr>
              <w:t>D – +5 pontos</w:t>
            </w:r>
          </w:p>
        </w:tc>
      </w:tr>
    </w:tbl>
    <w:p w14:paraId="05CD0B1E" w14:textId="1C1F7897" w:rsidR="62C889DE" w:rsidRDefault="62C889DE" w:rsidP="62C889DE">
      <w:pPr>
        <w:spacing w:after="120" w:line="360" w:lineRule="auto"/>
        <w:jc w:val="both"/>
        <w:rPr>
          <w:rFonts w:ascii="Calibri" w:eastAsia="Calibri" w:hAnsi="Calibri" w:cs="Calibri"/>
          <w:color w:val="000000" w:themeColor="text1"/>
          <w:sz w:val="24"/>
          <w:szCs w:val="24"/>
        </w:rPr>
      </w:pPr>
    </w:p>
    <w:p w14:paraId="26A8A893" w14:textId="6E3A6992"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246D3ED8">
        <w:rPr>
          <w:rStyle w:val="normaltextrun"/>
          <w:rFonts w:ascii="Calibri" w:eastAsia="Calibri" w:hAnsi="Calibri" w:cs="Calibri"/>
          <w:color w:val="000000" w:themeColor="text1"/>
          <w:sz w:val="24"/>
          <w:szCs w:val="24"/>
        </w:rPr>
        <w:t>A pontuação máxima será de 1</w:t>
      </w:r>
      <w:r w:rsidR="71F9CB03" w:rsidRPr="246D3ED8">
        <w:rPr>
          <w:rStyle w:val="normaltextrun"/>
          <w:rFonts w:ascii="Calibri" w:eastAsia="Calibri" w:hAnsi="Calibri" w:cs="Calibri"/>
          <w:color w:val="000000" w:themeColor="text1"/>
          <w:sz w:val="24"/>
          <w:szCs w:val="24"/>
        </w:rPr>
        <w:t>4</w:t>
      </w:r>
      <w:r w:rsidRPr="246D3ED8">
        <w:rPr>
          <w:rStyle w:val="normaltextrun"/>
          <w:rFonts w:ascii="Calibri" w:eastAsia="Calibri" w:hAnsi="Calibri" w:cs="Calibri"/>
          <w:color w:val="000000" w:themeColor="text1"/>
          <w:sz w:val="24"/>
          <w:szCs w:val="24"/>
        </w:rPr>
        <w:t xml:space="preserve">0 (cento e </w:t>
      </w:r>
      <w:r w:rsidR="3405DD33" w:rsidRPr="246D3ED8">
        <w:rPr>
          <w:rStyle w:val="normaltextrun"/>
          <w:rFonts w:ascii="Calibri" w:eastAsia="Calibri" w:hAnsi="Calibri" w:cs="Calibri"/>
          <w:color w:val="000000" w:themeColor="text1"/>
          <w:sz w:val="24"/>
          <w:szCs w:val="24"/>
        </w:rPr>
        <w:t>quarenta</w:t>
      </w:r>
      <w:r w:rsidRPr="246D3ED8">
        <w:rPr>
          <w:rStyle w:val="normaltextrun"/>
          <w:rFonts w:ascii="Calibri" w:eastAsia="Calibri" w:hAnsi="Calibri" w:cs="Calibri"/>
          <w:color w:val="000000" w:themeColor="text1"/>
          <w:sz w:val="24"/>
          <w:szCs w:val="24"/>
        </w:rPr>
        <w:t>) pontos, sendo:</w:t>
      </w:r>
    </w:p>
    <w:p w14:paraId="1A0D5A9E" w14:textId="7B9BF85B"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54 pontos para o eixo Objeto; </w:t>
      </w:r>
    </w:p>
    <w:p w14:paraId="6DE165B0" w14:textId="76EB6E91"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36 pontos para o eixo Receitas, Despesas e Economicidade; </w:t>
      </w:r>
    </w:p>
    <w:p w14:paraId="61A9AB63" w14:textId="2C6EBA33"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246D3ED8">
        <w:rPr>
          <w:rStyle w:val="eop"/>
          <w:rFonts w:ascii="Calibri" w:eastAsia="Calibri" w:hAnsi="Calibri" w:cs="Calibri"/>
          <w:color w:val="000000" w:themeColor="text1"/>
          <w:sz w:val="24"/>
          <w:szCs w:val="24"/>
        </w:rPr>
        <w:t xml:space="preserve">30 pontos para o eixo Experiência. </w:t>
      </w:r>
    </w:p>
    <w:p w14:paraId="2EFEC7E3" w14:textId="348B7F1D" w:rsidR="514C3D9C" w:rsidRDefault="514C3D9C"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246D3ED8">
        <w:rPr>
          <w:rStyle w:val="eop"/>
          <w:rFonts w:ascii="Calibri" w:eastAsia="Calibri" w:hAnsi="Calibri" w:cs="Calibri"/>
          <w:color w:val="000000" w:themeColor="text1"/>
          <w:sz w:val="24"/>
          <w:szCs w:val="24"/>
        </w:rPr>
        <w:t>20 pontos adicionais para as especificidades</w:t>
      </w:r>
    </w:p>
    <w:p w14:paraId="50CE8483" w14:textId="6944409C"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246D3ED8">
        <w:rPr>
          <w:rStyle w:val="normaltextrun"/>
          <w:rFonts w:ascii="Calibri" w:eastAsia="Calibri" w:hAnsi="Calibri" w:cs="Calibri"/>
          <w:color w:val="000000" w:themeColor="text1"/>
          <w:sz w:val="24"/>
          <w:szCs w:val="24"/>
        </w:rPr>
        <w:t xml:space="preserve">A pontuação mínima para classificação será de </w:t>
      </w:r>
      <w:r w:rsidR="7688BE2A" w:rsidRPr="246D3ED8">
        <w:rPr>
          <w:rStyle w:val="normaltextrun"/>
          <w:rFonts w:ascii="Calibri" w:eastAsia="Calibri" w:hAnsi="Calibri" w:cs="Calibri"/>
          <w:color w:val="000000" w:themeColor="text1"/>
          <w:sz w:val="24"/>
          <w:szCs w:val="24"/>
        </w:rPr>
        <w:t>7</w:t>
      </w:r>
      <w:r w:rsidRPr="246D3ED8">
        <w:rPr>
          <w:rStyle w:val="normaltextrun"/>
          <w:rFonts w:ascii="Calibri" w:eastAsia="Calibri" w:hAnsi="Calibri" w:cs="Calibri"/>
          <w:color w:val="000000" w:themeColor="text1"/>
          <w:sz w:val="24"/>
          <w:szCs w:val="24"/>
        </w:rPr>
        <w:t>0 (se</w:t>
      </w:r>
      <w:r w:rsidR="5BA5F5CD" w:rsidRPr="246D3ED8">
        <w:rPr>
          <w:rStyle w:val="normaltextrun"/>
          <w:rFonts w:ascii="Calibri" w:eastAsia="Calibri" w:hAnsi="Calibri" w:cs="Calibri"/>
          <w:color w:val="000000" w:themeColor="text1"/>
          <w:sz w:val="24"/>
          <w:szCs w:val="24"/>
        </w:rPr>
        <w:t>t</w:t>
      </w:r>
      <w:r w:rsidRPr="246D3ED8">
        <w:rPr>
          <w:rStyle w:val="normaltextrun"/>
          <w:rFonts w:ascii="Calibri" w:eastAsia="Calibri" w:hAnsi="Calibri" w:cs="Calibri"/>
          <w:color w:val="000000" w:themeColor="text1"/>
          <w:sz w:val="24"/>
          <w:szCs w:val="24"/>
        </w:rPr>
        <w:t xml:space="preserve">enta) pontos. </w:t>
      </w:r>
    </w:p>
    <w:p w14:paraId="3DA32738" w14:textId="4CF55D39"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proposta não poderá obter nota zero em nenhum dos critérios, nem desrespeitar algum dos requisitos previstos neste Edital, caso contrário será desclassificada. </w:t>
      </w:r>
    </w:p>
    <w:p w14:paraId="54959F64" w14:textId="11274F79"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proposta deve ser tecnicamente e financeiramente viável. Caso a Comissão de Seleção verifique que a proposta não é viável, poderá desclassificá-la. </w:t>
      </w:r>
    </w:p>
    <w:p w14:paraId="0EBBE038" w14:textId="34D6D963"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08B163DC" w14:textId="3276FED9"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6534A222" w14:textId="576A4345"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5444ABF5" w14:textId="3EAE943E" w:rsidR="14EB308D" w:rsidRDefault="14EB308D" w:rsidP="00081CD6">
      <w:pPr>
        <w:pStyle w:val="PargrafodaLista"/>
        <w:numPr>
          <w:ilvl w:val="0"/>
          <w:numId w:val="32"/>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lastRenderedPageBreak/>
        <w:t>RECURSOS ADMINISTRATIVOS</w:t>
      </w:r>
    </w:p>
    <w:p w14:paraId="344DAD15" w14:textId="2725185E"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Após a publicação da lista de habilitação e de classificação prévia das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2B0D0C77" w14:textId="331FD8E8"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No mesmo prazo, a Comissão de Seleção poderá reformar a sua decisão.</w:t>
      </w:r>
    </w:p>
    <w:p w14:paraId="15F1E43E" w14:textId="42531FE4"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4328D99F" w14:textId="7D9EF57D"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1447EB64" w14:textId="6F72733D"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19F95ACD" w14:textId="72C0C026"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70AD88E3" w14:textId="47D219E7"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Os recursos deverão ser interpostos através do endereço eletrônico: </w:t>
      </w:r>
      <w:hyperlink r:id="rId7">
        <w:r w:rsidRPr="62C889DE">
          <w:rPr>
            <w:rStyle w:val="Hyperlink"/>
            <w:rFonts w:ascii="Calibri" w:eastAsia="Calibri" w:hAnsi="Calibri" w:cs="Calibri"/>
            <w:sz w:val="24"/>
            <w:szCs w:val="24"/>
          </w:rPr>
          <w:t>semegabinete@prefeitura.sp.gov.br</w:t>
        </w:r>
      </w:hyperlink>
      <w:r w:rsidRPr="62C889DE">
        <w:rPr>
          <w:rStyle w:val="normaltextrun"/>
          <w:rFonts w:ascii="Calibri" w:eastAsia="Calibri" w:hAnsi="Calibri" w:cs="Calibri"/>
          <w:color w:val="000000" w:themeColor="text1"/>
          <w:sz w:val="24"/>
          <w:szCs w:val="24"/>
        </w:rPr>
        <w:t xml:space="preserve">. </w:t>
      </w:r>
    </w:p>
    <w:p w14:paraId="58B68FEE" w14:textId="51FA92F1" w:rsidR="14EB308D" w:rsidRDefault="14EB308D" w:rsidP="00081CD6">
      <w:pPr>
        <w:pStyle w:val="PargrafodaLista"/>
        <w:numPr>
          <w:ilvl w:val="2"/>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590D77BC" w14:textId="0D91B8EA" w:rsidR="14EB308D" w:rsidRDefault="14EB308D" w:rsidP="00081CD6">
      <w:pPr>
        <w:pStyle w:val="PargrafodaLista"/>
        <w:numPr>
          <w:ilvl w:val="3"/>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 recurso apresentado; </w:t>
      </w:r>
    </w:p>
    <w:p w14:paraId="47DE73A3" w14:textId="27DDC7DF" w:rsidR="14EB308D" w:rsidRDefault="14EB308D" w:rsidP="00081CD6">
      <w:pPr>
        <w:pStyle w:val="PargrafodaLista"/>
        <w:numPr>
          <w:ilvl w:val="3"/>
          <w:numId w:val="32"/>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Todas as propostas apresentadas. </w:t>
      </w:r>
    </w:p>
    <w:p w14:paraId="6BB73E2D" w14:textId="2C198756"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7CCB62F8" w14:textId="3C53B6B2"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 xml:space="preserve">Na contagem dos prazos exclui-se o dia do início e inclui-se o do vencimento. Os prazos se iniciam e expiram, exclusivamente, em dia útil no âmbito do órgão ou entidade responsável pela condução do processo de seleção. </w:t>
      </w:r>
    </w:p>
    <w:p w14:paraId="209FB00F" w14:textId="415FFFAA"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54F4B850" w14:textId="39BB3370" w:rsidR="14EB308D" w:rsidRDefault="14EB308D" w:rsidP="00081CD6">
      <w:pPr>
        <w:pStyle w:val="PargrafodaLista"/>
        <w:numPr>
          <w:ilvl w:val="1"/>
          <w:numId w:val="32"/>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6EC1F484" w14:textId="3C78C92E" w:rsidR="07AFF471" w:rsidRDefault="07AFF471" w:rsidP="00081CD6">
      <w:pPr>
        <w:pStyle w:val="PargrafodaLista"/>
        <w:numPr>
          <w:ilvl w:val="0"/>
          <w:numId w:val="31"/>
        </w:numPr>
        <w:spacing w:after="120" w:line="360" w:lineRule="auto"/>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DOCUMENTAÇÃO DE HABILITAÇÃO</w:t>
      </w:r>
    </w:p>
    <w:p w14:paraId="784C6EA6" w14:textId="67E67E70"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2A5C463B" w14:textId="2599B01E"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Após a publicação da lista de classificação definitiva das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560D147C" w14:textId="2A9EC9C1"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2E44E3F5" w14:textId="3E154CE3"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0715CAFB" w14:textId="32B2B83F"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524A3C51" w14:textId="063C63BF"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D) Certidão Negativa de Débito - CND/INSS para comprovar a regularidade perante a Seguridade Social; </w:t>
      </w:r>
    </w:p>
    <w:p w14:paraId="622276F5" w14:textId="3876005F"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41AB6EC2" w14:textId="79CDE127"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F) Certidão Negativa de Débitos Trabalhistas; </w:t>
      </w:r>
    </w:p>
    <w:p w14:paraId="41A021D9" w14:textId="04872864"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G) Comprovante de inexistência de registros no Cadastro Informativo Municipal - CADIN Municipal;</w:t>
      </w:r>
    </w:p>
    <w:p w14:paraId="6293471A" w14:textId="26631B24"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1C998071" w14:textId="76D0ACFE"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I) Cópia da ata de eleição do quadro dirigente atual, nos termos do inciso V do artigo 34 da Lei Federal nº 13.019, de 2014;</w:t>
      </w:r>
    </w:p>
    <w:p w14:paraId="2CE1613C" w14:textId="780F0733"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2BF06BA2" w14:textId="4BBC94D3"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K) A comprovação do regular funcionamento da organização da sociedade civil no endereço registrado no CNPJ, nos termos do inciso VII do artigo 34 da </w:t>
      </w:r>
      <w:hyperlink r:id="rId8">
        <w:r w:rsidRPr="62C889DE">
          <w:rPr>
            <w:rStyle w:val="Hyperlink"/>
            <w:rFonts w:ascii="Calibri" w:eastAsia="Calibri" w:hAnsi="Calibri" w:cs="Calibri"/>
            <w:sz w:val="24"/>
            <w:szCs w:val="24"/>
          </w:rPr>
          <w:t>Lei Federal nº 13.019, de 2014</w:t>
        </w:r>
      </w:hyperlink>
      <w:r w:rsidRPr="62C889DE">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4FA35F60" w14:textId="2BF30AFB"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73E86FE9" w14:textId="5D167F95"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07E92650" w14:textId="4FC7F1BD"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N) Declaração, sob as penas da lei, de que não emprega menores de 18 (dezoito) anos em trabalho noturno, perigoso ou insalubre e não emprega menores de 16 (dezesseis) anos, salvo na condição de aprendiz, a partir de 14 (quatorze) anos; </w:t>
      </w:r>
    </w:p>
    <w:p w14:paraId="3F41D88A" w14:textId="6B1DFCA8"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w:t>
      </w:r>
      <w:r w:rsidRPr="62C889DE">
        <w:rPr>
          <w:rStyle w:val="normaltextrun"/>
          <w:rFonts w:ascii="Calibri" w:eastAsia="Calibri" w:hAnsi="Calibri" w:cs="Calibri"/>
          <w:color w:val="000000" w:themeColor="text1"/>
          <w:sz w:val="24"/>
          <w:szCs w:val="24"/>
        </w:rPr>
        <w:lastRenderedPageBreak/>
        <w:t xml:space="preserve">disponível na página eletrônica da Secretaria Municipal de Gestão, nos termos do Decreto Municipal nº 52.830/2011; </w:t>
      </w:r>
    </w:p>
    <w:p w14:paraId="14FE48D1" w14:textId="0D2EC4A0"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7825FA1A" w14:textId="4EB473FE"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76368B64" w14:textId="60095211"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711F3A43" w14:textId="6BB2A6B8"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w:t>
      </w:r>
    </w:p>
    <w:p w14:paraId="052A2206" w14:textId="45E00030"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77E55A03" w14:textId="2F2899A7"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29CD398C" w14:textId="40AE9043"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movimentos sociais, empresas públicas ou privadas, conselhos, comissões ou comitês de políticas públicas;</w:t>
      </w:r>
    </w:p>
    <w:p w14:paraId="247F452C" w14:textId="5A85BD49"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W) Comprovante do sítio eletrônico próprio na internet. </w:t>
      </w:r>
    </w:p>
    <w:p w14:paraId="1666BAC4" w14:textId="4200D156" w:rsidR="07AFF471" w:rsidRDefault="07AFF471" w:rsidP="62C889DE">
      <w:pPr>
        <w:spacing w:after="120" w:line="360" w:lineRule="auto"/>
        <w:ind w:firstLine="72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721F5E99" w14:textId="6973A40C"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08798FBC" w14:textId="454AA9CE"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09F3FB28" w14:textId="65911F46"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2504B8F7" w14:textId="2D1BDB7D"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09F91797" w14:textId="18D60571"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448502DD" w14:textId="0277CF24"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Os documentos das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consideradas inabilitadas não serão devolvidos, pois serão juntados ao processo administrativo que trata do presente certame.</w:t>
      </w:r>
    </w:p>
    <w:p w14:paraId="3C281BFC" w14:textId="4BCDA575" w:rsidR="07AFF471" w:rsidRDefault="07AFF471" w:rsidP="00081CD6">
      <w:pPr>
        <w:pStyle w:val="PargrafodaLista"/>
        <w:numPr>
          <w:ilvl w:val="0"/>
          <w:numId w:val="31"/>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HOMOLOGAÇÃO</w:t>
      </w:r>
    </w:p>
    <w:p w14:paraId="3496F835" w14:textId="27B6B77C"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176ED68D" w14:textId="131278AA"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Caso o conteúdo não esteja totalmente apto à continuidade do processo (atendidos parcialmente, com ressalvas), o órgão técnico emitirá relatório apontando o(s) item(</w:t>
      </w:r>
      <w:proofErr w:type="spellStart"/>
      <w:r w:rsidRPr="62C889DE">
        <w:rPr>
          <w:rStyle w:val="normaltextrun"/>
          <w:rFonts w:ascii="Calibri" w:eastAsia="Calibri" w:hAnsi="Calibri" w:cs="Calibri"/>
          <w:color w:val="000000" w:themeColor="text1"/>
          <w:sz w:val="24"/>
          <w:szCs w:val="24"/>
        </w:rPr>
        <w:t>ns</w:t>
      </w:r>
      <w:proofErr w:type="spellEnd"/>
      <w:r w:rsidRPr="62C889DE">
        <w:rPr>
          <w:rStyle w:val="normaltextrun"/>
          <w:rFonts w:ascii="Calibri" w:eastAsia="Calibri" w:hAnsi="Calibri" w:cs="Calibri"/>
          <w:color w:val="000000" w:themeColor="text1"/>
          <w:sz w:val="24"/>
          <w:szCs w:val="24"/>
        </w:rPr>
        <w:t>) com falha(s) e, contatará, por meio eletrônico, o proponente, notificando para regularização do(s) item(</w:t>
      </w:r>
      <w:proofErr w:type="spellStart"/>
      <w:r w:rsidRPr="62C889DE">
        <w:rPr>
          <w:rStyle w:val="normaltextrun"/>
          <w:rFonts w:ascii="Calibri" w:eastAsia="Calibri" w:hAnsi="Calibri" w:cs="Calibri"/>
          <w:color w:val="000000" w:themeColor="text1"/>
          <w:sz w:val="24"/>
          <w:szCs w:val="24"/>
        </w:rPr>
        <w:t>ns</w:t>
      </w:r>
      <w:proofErr w:type="spellEnd"/>
      <w:r w:rsidRPr="62C889DE">
        <w:rPr>
          <w:rStyle w:val="normaltextrun"/>
          <w:rFonts w:ascii="Calibri" w:eastAsia="Calibri" w:hAnsi="Calibri" w:cs="Calibri"/>
          <w:color w:val="000000" w:themeColor="text1"/>
          <w:sz w:val="24"/>
          <w:szCs w:val="24"/>
        </w:rPr>
        <w:t>) apontados no prazo de 15 (quinze) dias corridos, sob pena de inabilitação em caso de não atendimento das exigências.</w:t>
      </w:r>
    </w:p>
    <w:p w14:paraId="10DAEBAF" w14:textId="7FB50CEE"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Em caso de não atendimento dos requisitos exigidos neste edital, bem como da não regularização do(s) item(</w:t>
      </w:r>
      <w:proofErr w:type="spellStart"/>
      <w:r w:rsidRPr="62C889DE">
        <w:rPr>
          <w:rStyle w:val="normaltextrun"/>
          <w:rFonts w:ascii="Calibri" w:eastAsia="Calibri" w:hAnsi="Calibri" w:cs="Calibri"/>
          <w:color w:val="000000" w:themeColor="text1"/>
          <w:sz w:val="24"/>
          <w:szCs w:val="24"/>
        </w:rPr>
        <w:t>ns</w:t>
      </w:r>
      <w:proofErr w:type="spellEnd"/>
      <w:r w:rsidRPr="62C889DE">
        <w:rPr>
          <w:rStyle w:val="normaltextrun"/>
          <w:rFonts w:ascii="Calibri" w:eastAsia="Calibri" w:hAnsi="Calibri" w:cs="Calibri"/>
          <w:color w:val="000000" w:themeColor="text1"/>
          <w:sz w:val="24"/>
          <w:szCs w:val="24"/>
        </w:rPr>
        <w:t>) apontados para acerto(s) e/ou complemento(s), a OSC será reprovada pelo órgão técnico e consequentemente inabilitada, por não atendimento às exigências aqui previstas.</w:t>
      </w:r>
    </w:p>
    <w:p w14:paraId="2D51AA64" w14:textId="1EBE2A34"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0B843124" w14:textId="3626803F"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Após parecer técnico, haverá emissão de parecer jurídico, conforme art. 35, inc. VI, da Lei Federal nº 13.019/2014, acerca da possibilidade de homologação e celebração da parceria.</w:t>
      </w:r>
    </w:p>
    <w:p w14:paraId="240CCA08" w14:textId="13CB4C77"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61B8E838" w14:textId="6DB7AB9C"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44F604A8" w14:textId="3B134A89"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598E5176" w14:textId="34D74D87" w:rsidR="07AFF471" w:rsidRDefault="07AFF471" w:rsidP="00081CD6">
      <w:pPr>
        <w:pStyle w:val="PargrafodaLista"/>
        <w:numPr>
          <w:ilvl w:val="0"/>
          <w:numId w:val="31"/>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PROGRAMAÇÃO ORÇAMENTÁRIA</w:t>
      </w:r>
    </w:p>
    <w:p w14:paraId="5E25DFFF" w14:textId="00DEC081"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0F69676" w14:textId="720BB2D9"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1E5764F4" w14:textId="6A3128DE" w:rsidR="07AFF471" w:rsidRDefault="07AFF471" w:rsidP="00081CD6">
      <w:pPr>
        <w:pStyle w:val="PargrafodaLista"/>
        <w:numPr>
          <w:ilvl w:val="1"/>
          <w:numId w:val="31"/>
        </w:numPr>
        <w:spacing w:after="120" w:line="360" w:lineRule="auto"/>
        <w:ind w:left="0" w:firstLine="0"/>
        <w:jc w:val="both"/>
        <w:rPr>
          <w:sz w:val="24"/>
          <w:szCs w:val="24"/>
        </w:rPr>
      </w:pPr>
      <w:r w:rsidRPr="326EEF2D">
        <w:rPr>
          <w:rStyle w:val="normaltextrun"/>
          <w:rFonts w:ascii="Calibri" w:eastAsia="Calibri" w:hAnsi="Calibri" w:cs="Calibri"/>
          <w:color w:val="000000" w:themeColor="text1"/>
          <w:sz w:val="24"/>
          <w:szCs w:val="24"/>
        </w:rPr>
        <w:lastRenderedPageBreak/>
        <w:t xml:space="preserve">Para as despesas do orçamento de </w:t>
      </w:r>
      <w:r w:rsidR="23906669" w:rsidRPr="326EEF2D">
        <w:rPr>
          <w:rStyle w:val="normaltextrun"/>
          <w:rFonts w:ascii="Calibri" w:eastAsia="Calibri" w:hAnsi="Calibri" w:cs="Calibri"/>
          <w:color w:val="000000" w:themeColor="text1"/>
          <w:sz w:val="24"/>
          <w:szCs w:val="24"/>
        </w:rPr>
        <w:t xml:space="preserve">2023 </w:t>
      </w:r>
      <w:r w:rsidRPr="326EEF2D">
        <w:rPr>
          <w:rStyle w:val="normaltextrun"/>
          <w:rFonts w:ascii="Calibri" w:eastAsia="Calibri" w:hAnsi="Calibri" w:cs="Calibri"/>
          <w:color w:val="000000" w:themeColor="text1"/>
          <w:sz w:val="24"/>
          <w:szCs w:val="24"/>
        </w:rPr>
        <w:t>serão utilizados recursos provenientes da dotação orçamentária</w:t>
      </w:r>
      <w:r w:rsidR="00122E35" w:rsidRPr="326EEF2D">
        <w:rPr>
          <w:rStyle w:val="normaltextrun"/>
          <w:rFonts w:ascii="Calibri" w:eastAsia="Calibri" w:hAnsi="Calibri" w:cs="Calibri"/>
          <w:color w:val="000000" w:themeColor="text1"/>
          <w:sz w:val="24"/>
          <w:szCs w:val="24"/>
        </w:rPr>
        <w:t xml:space="preserve"> </w:t>
      </w:r>
      <w:r w:rsidR="00122E35" w:rsidRPr="326EEF2D">
        <w:rPr>
          <w:rFonts w:eastAsiaTheme="minorEastAsia"/>
          <w:color w:val="000000" w:themeColor="text1"/>
          <w:sz w:val="24"/>
          <w:szCs w:val="24"/>
        </w:rPr>
        <w:t>19.10.27.812 3017.4514.33503900.00.1.500.9001.0.</w:t>
      </w:r>
    </w:p>
    <w:p w14:paraId="29D51D70" w14:textId="2F624B4A"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17723C2B" w14:textId="3F8242A4"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326EEF2D">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6FD74A1F" w14:textId="50172C92"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326EEF2D">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5C9CC724" w14:textId="55775043"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326EEF2D">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76D58E10" w14:textId="5B2A70C8"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 xml:space="preserve">Todos os recursos da parceria deverão ser utilizados para satisfação de seu objeto, sendo admitidas, dentre outras despesas previstas e aprovadas: </w:t>
      </w:r>
    </w:p>
    <w:p w14:paraId="385419E5" w14:textId="013351A7"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326EEF2D">
        <w:rPr>
          <w:rStyle w:val="eop"/>
          <w:rFonts w:ascii="Calibri" w:eastAsia="Calibri" w:hAnsi="Calibri" w:cs="Calibri"/>
          <w:color w:val="000000" w:themeColor="text1"/>
          <w:sz w:val="24"/>
          <w:szCs w:val="24"/>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326EEF2D">
        <w:rPr>
          <w:rStyle w:val="normaltextrun"/>
          <w:rFonts w:ascii="Calibri" w:eastAsia="Calibri" w:hAnsi="Calibri" w:cs="Calibri"/>
          <w:color w:val="000000" w:themeColor="text1"/>
          <w:sz w:val="24"/>
          <w:szCs w:val="24"/>
        </w:rPr>
        <w:t xml:space="preserve"> salário, salários proporcionais, verbas rescisórias e demais encargos sociais e trabalhistas; </w:t>
      </w:r>
    </w:p>
    <w:p w14:paraId="2A6CF10E" w14:textId="331B9A3F"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326EEF2D">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57EC1220" w14:textId="52E78AE4"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326EEF2D">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564A4D81" w14:textId="76CA365F" w:rsidR="07532F02" w:rsidRDefault="07532F02"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246D3ED8">
        <w:rPr>
          <w:rFonts w:ascii="Calibri" w:eastAsia="Calibri" w:hAnsi="Calibri" w:cs="Calibri"/>
          <w:color w:val="000000" w:themeColor="text1"/>
          <w:sz w:val="24"/>
          <w:szCs w:val="24"/>
        </w:rPr>
        <w:t xml:space="preserve">Do valor total da proposta, </w:t>
      </w:r>
      <w:r w:rsidR="098A8C6A" w:rsidRPr="246D3ED8">
        <w:rPr>
          <w:rFonts w:ascii="Calibri" w:eastAsia="Calibri" w:hAnsi="Calibri" w:cs="Calibri"/>
          <w:color w:val="000000" w:themeColor="text1"/>
          <w:sz w:val="24"/>
          <w:szCs w:val="24"/>
        </w:rPr>
        <w:t>5</w:t>
      </w:r>
      <w:r w:rsidRPr="246D3ED8">
        <w:rPr>
          <w:rFonts w:ascii="Calibri" w:eastAsia="Calibri" w:hAnsi="Calibri" w:cs="Calibri"/>
          <w:color w:val="000000" w:themeColor="text1"/>
          <w:sz w:val="24"/>
          <w:szCs w:val="24"/>
        </w:rPr>
        <w:t xml:space="preserve">% deverão ser destinados à divulgação prévia dos eventos, com o objetivo de potencializar a participação dos munícipes, evitando o dispêndio de recursos com a implementação de uma estrutura de evento que acabe esvaziada;  </w:t>
      </w:r>
    </w:p>
    <w:p w14:paraId="36510E27" w14:textId="04CE19CB"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326EEF2D">
        <w:rPr>
          <w:rStyle w:val="eop"/>
          <w:rFonts w:ascii="Calibri" w:eastAsia="Calibri" w:hAnsi="Calibri" w:cs="Calibri"/>
          <w:color w:val="000000" w:themeColor="text1"/>
          <w:sz w:val="24"/>
          <w:szCs w:val="24"/>
        </w:rPr>
        <w:t xml:space="preserve">Aquisição de equipamentos e materiais permanentes essenciais à consecução do objeto. </w:t>
      </w:r>
    </w:p>
    <w:p w14:paraId="5B0829AC" w14:textId="31D025BE"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w:t>
      </w:r>
      <w:r w:rsidRPr="326EEF2D">
        <w:rPr>
          <w:rStyle w:val="normaltextrun"/>
          <w:rFonts w:ascii="Calibri" w:eastAsia="Calibri" w:hAnsi="Calibri" w:cs="Calibri"/>
          <w:color w:val="000000" w:themeColor="text1"/>
          <w:sz w:val="24"/>
          <w:szCs w:val="24"/>
        </w:rPr>
        <w:lastRenderedPageBreak/>
        <w:t xml:space="preserve">ressalvadas as hipóteses previstas em lei específica ou na Lei de Diretrizes Orçamentárias do Município de São Paulo. </w:t>
      </w:r>
    </w:p>
    <w:p w14:paraId="65FBB440" w14:textId="5E42DCC4"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 xml:space="preserve">Toda movimentação de recursos no âmbito da parceria será realizada mediante transferência eletrônica sujeita à identificação do beneficiário final e à obrigatoriedade de depósito em sua conta bancária. </w:t>
      </w:r>
    </w:p>
    <w:p w14:paraId="3D50DCEE" w14:textId="569B8C64"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73D919BB" w14:textId="2E380A74"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77568AE4" w14:textId="5694A2AC"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nº 13.019/2014, seguindo o tratamento excepcional as regras do Decreto Municipal nº 51.197/2010.</w:t>
      </w:r>
    </w:p>
    <w:p w14:paraId="240F588D" w14:textId="423A16D9"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Os rendimentos de ativos financeiros serão aplicados no objeto da parceria, estando sujeitos às mesmas condições de prestação de contas exigidas para os recursos transferidos.</w:t>
      </w:r>
    </w:p>
    <w:p w14:paraId="33AB537C" w14:textId="3B908DB2"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14:paraId="05872915" w14:textId="01FE81C2" w:rsidR="07AFF471" w:rsidRDefault="07AFF471" w:rsidP="00081CD6">
      <w:pPr>
        <w:pStyle w:val="PargrafodaLista"/>
        <w:numPr>
          <w:ilvl w:val="0"/>
          <w:numId w:val="31"/>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FORMALIZAÇÃO DO TERMO DE FOMENTO</w:t>
      </w:r>
    </w:p>
    <w:p w14:paraId="473A7225" w14:textId="2D7CC1EC"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Com a homologação do processo de seleção a OSC vencedora poderá ser convidada a assinar o Termo de Fomento correspondente, conforme previsão do item 16.8 deste Edital.</w:t>
      </w:r>
    </w:p>
    <w:p w14:paraId="6F24BEC0" w14:textId="67D7C8C5"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14:paraId="762994B4" w14:textId="42C62766"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4C9DE1C6" w14:textId="258AC788"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A prorrogação de ofício da vigência do Termo de Fomento deve ser feita pela Administração Pública quando ela der causa ao atraso na liberação de recursos financeiros, limitada ao exato período do atraso verificado.</w:t>
      </w:r>
    </w:p>
    <w:p w14:paraId="5BA6A045" w14:textId="25CB268E"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O plano de trabalho da parceria poderá ser revisto mediante aditivo ou apostilamento ao plano de trabalho original, nos termos da lei.</w:t>
      </w:r>
    </w:p>
    <w:p w14:paraId="3E74C39D" w14:textId="42DEC4FB" w:rsidR="07AFF471" w:rsidRDefault="07AFF471" w:rsidP="00081CD6">
      <w:pPr>
        <w:pStyle w:val="PargrafodaLista"/>
        <w:numPr>
          <w:ilvl w:val="0"/>
          <w:numId w:val="31"/>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DAS PRESTAÇÃO DE CONTAS</w:t>
      </w:r>
    </w:p>
    <w:p w14:paraId="3B6B1A87" w14:textId="63642EC5"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4661E99D" w14:textId="051FF862"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3240D4E2" w14:textId="0C1E6007"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1215A9CE" w14:textId="37AE6774"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189DD758" w14:textId="652434C2"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prestação de contas deverá ser feita em observância ao disposto no Decreto Municipal nº 57.575/2016 e na Portaria nº </w:t>
      </w:r>
      <w:r w:rsidR="002D2C6D">
        <w:rPr>
          <w:rStyle w:val="normaltextrun"/>
          <w:rFonts w:ascii="Calibri" w:eastAsia="Calibri" w:hAnsi="Calibri" w:cs="Calibri"/>
          <w:color w:val="000000" w:themeColor="text1"/>
          <w:sz w:val="24"/>
          <w:szCs w:val="24"/>
        </w:rPr>
        <w:t>27/</w:t>
      </w:r>
      <w:r w:rsidRPr="62C889DE">
        <w:rPr>
          <w:rStyle w:val="normaltextrun"/>
          <w:rFonts w:ascii="Calibri" w:eastAsia="Calibri" w:hAnsi="Calibri" w:cs="Calibri"/>
          <w:color w:val="000000" w:themeColor="text1"/>
          <w:sz w:val="24"/>
          <w:szCs w:val="24"/>
        </w:rPr>
        <w:t>SEME/20</w:t>
      </w:r>
      <w:r w:rsidR="002D2C6D">
        <w:rPr>
          <w:rStyle w:val="normaltextrun"/>
          <w:rFonts w:ascii="Calibri" w:eastAsia="Calibri" w:hAnsi="Calibri" w:cs="Calibri"/>
          <w:color w:val="000000" w:themeColor="text1"/>
          <w:sz w:val="24"/>
          <w:szCs w:val="24"/>
        </w:rPr>
        <w:t>17</w:t>
      </w:r>
      <w:r w:rsidRPr="62C889DE">
        <w:rPr>
          <w:rStyle w:val="normaltextrun"/>
          <w:rFonts w:ascii="Calibri" w:eastAsia="Calibri" w:hAnsi="Calibri" w:cs="Calibri"/>
          <w:color w:val="000000" w:themeColor="text1"/>
          <w:sz w:val="24"/>
          <w:szCs w:val="24"/>
        </w:rPr>
        <w:t xml:space="preserve">, combinado com a Lei Federal nº 13.019/2014, competindo unicamente à Administração Pública decidir sobre a regularidade, ou não, da aplicação dos recursos transferidos a OSC proponente. </w:t>
      </w:r>
    </w:p>
    <w:p w14:paraId="433BE9E4" w14:textId="48A6DFD5"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73D7ED69" w14:textId="385B09AD"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Aprovação da prestação de contas; </w:t>
      </w:r>
    </w:p>
    <w:p w14:paraId="54F90C2C" w14:textId="69DD4386"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Aprovação da prestação de contas com ressalvas, mesmo que cumpridos os objetos e as metas da parceria, se estiver evidenciada impropriedade ou qualquer outra falta de natureza formal de que não resulte danos ao erário;</w:t>
      </w:r>
    </w:p>
    <w:p w14:paraId="1ABAAB60" w14:textId="4C72A2F2"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45CCA2FF" w14:textId="7949DDDF"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São consideradas falhas formais sem prejuízo de outras: </w:t>
      </w:r>
    </w:p>
    <w:p w14:paraId="135258C7" w14:textId="0412F7A1"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lastRenderedPageBreak/>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6DA1A167" w14:textId="5A7E150C"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3AB0C84D" w14:textId="4FDCBE18"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As contas serão rejeitadas quando: </w:t>
      </w:r>
    </w:p>
    <w:p w14:paraId="6901830B" w14:textId="4BEE9398"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Houver omissão no dever de prestar contas; </w:t>
      </w:r>
    </w:p>
    <w:p w14:paraId="4AB05ADA" w14:textId="6033CDB5"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7E9233F8" w14:textId="060F1B1A"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Ocorrer danos ao erário decorrente de ato de gestão ilegítimo ou antieconômico; </w:t>
      </w:r>
    </w:p>
    <w:p w14:paraId="13D6B273" w14:textId="6868C4A6"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Houver desfalque ou desvio de dinheiro, bens ou valores públicos;</w:t>
      </w:r>
    </w:p>
    <w:p w14:paraId="1DA4E563" w14:textId="21A84AC9"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Não for executado o objeto da parceria; </w:t>
      </w:r>
    </w:p>
    <w:p w14:paraId="379C8873" w14:textId="06A7CE44"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Os recursos forem aplicados em finalidades diversas das previstas na parceria. </w:t>
      </w:r>
    </w:p>
    <w:p w14:paraId="1437E730" w14:textId="104D58B5"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Da decisão que rejeitar as contas prestadas caberá um único recurso ao Secretário Municipal da Pasta que deverá ser interposto no prazo de 10 (dez) dias úteis a contar da notificação da decisão. </w:t>
      </w:r>
    </w:p>
    <w:p w14:paraId="01B010EA" w14:textId="5ED10001"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Exaurida a fase recursal, se mantida a decisão, a OSC deverá ressarcir o erário de forma integral dos recursos. </w:t>
      </w:r>
    </w:p>
    <w:p w14:paraId="6FDDE98A" w14:textId="2D4EAC88"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351919E9" w14:textId="41B61801"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4CBBEAF1" w14:textId="3A282A5B"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Os valores apurados serão acrescidos de correção monetária e juros, bem como inscritos no CADIN Municipal, por meio de despacho da autoridade administrativa competente. </w:t>
      </w:r>
    </w:p>
    <w:p w14:paraId="5597F484" w14:textId="2F65453B"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para fins de prestação de contas, deverão apresentar os seguintes documentos: </w:t>
      </w:r>
    </w:p>
    <w:p w14:paraId="474A1A34" w14:textId="1F4380EF"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w:t>
      </w:r>
      <w:r w:rsidRPr="62C889DE">
        <w:rPr>
          <w:rStyle w:val="eop"/>
          <w:rFonts w:ascii="Calibri" w:eastAsia="Calibri" w:hAnsi="Calibri" w:cs="Calibri"/>
          <w:color w:val="000000" w:themeColor="text1"/>
          <w:sz w:val="24"/>
          <w:szCs w:val="24"/>
        </w:rPr>
        <w:lastRenderedPageBreak/>
        <w:t xml:space="preserve">o comparativo de metas propostas com os resultados alcançados, a partir do cronograma acordado; </w:t>
      </w:r>
    </w:p>
    <w:p w14:paraId="49436DBD" w14:textId="0497CE44"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58E192FC" w14:textId="34EE78CE"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69F90BDA" w14:textId="579580EB"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Comprovante do recolhimento do saldo da conta bancária específica, quando houver, no caso de prestação de contas final; </w:t>
      </w:r>
    </w:p>
    <w:p w14:paraId="6007BF1E" w14:textId="09C04929"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Material comprobatório do cumprimento do objeto em fotos, vídeos ou outros suportes, quando couber; </w:t>
      </w:r>
    </w:p>
    <w:p w14:paraId="27FB4910" w14:textId="72FFA7CA"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Relação de eventuais bens adquiridos; </w:t>
      </w:r>
    </w:p>
    <w:p w14:paraId="0304CD4E" w14:textId="2EC21E7E"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5E191060" w14:textId="6F86A3B9"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63197178" w14:textId="3F8EB236"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0A8C2DBB" w14:textId="18DB19C4"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O prazo poderá ser prorrogado por até 30 (trinta) dias, a critério do titular do Órgão ou daquele a quem tiver sido delegada a competência, desde que devidamente justificado.</w:t>
      </w:r>
    </w:p>
    <w:p w14:paraId="2512CA00" w14:textId="769B0A5E" w:rsidR="07AFF471" w:rsidRDefault="07AFF471" w:rsidP="00081CD6">
      <w:pPr>
        <w:pStyle w:val="PargrafodaLista"/>
        <w:numPr>
          <w:ilvl w:val="3"/>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4B180CC4" w14:textId="421852DC" w:rsidR="07AFF471" w:rsidRDefault="07AFF471" w:rsidP="00081CD6">
      <w:pPr>
        <w:pStyle w:val="PargrafodaLista"/>
        <w:numPr>
          <w:ilvl w:val="3"/>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Se constatada pela Administração irregularidades financeiras, o valor respectivo deverá ser restituído aos cofres públicos, com correção monetária e juros, no prazo improrrogável de 30 (trinta) dias.</w:t>
      </w:r>
    </w:p>
    <w:p w14:paraId="39CE89B1" w14:textId="6F86F2B1"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16040A2A" w14:textId="19E539A6" w:rsidR="07AFF471" w:rsidRDefault="07AFF471" w:rsidP="00081CD6">
      <w:pPr>
        <w:pStyle w:val="PargrafodaLista"/>
        <w:numPr>
          <w:ilvl w:val="0"/>
          <w:numId w:val="31"/>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DAS SANÇÕES</w:t>
      </w:r>
    </w:p>
    <w:p w14:paraId="59A0FF95" w14:textId="440BB870"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execução da parceria em desacordo com o plano de trabalho e com as normas da Lei Federal nº 13.019/2014, do Decreto Municipal nº 57.575/2016 e da Portaria nº </w:t>
      </w:r>
      <w:r w:rsidR="002D2C6D">
        <w:rPr>
          <w:rStyle w:val="normaltextrun"/>
          <w:rFonts w:ascii="Calibri" w:eastAsia="Calibri" w:hAnsi="Calibri" w:cs="Calibri"/>
          <w:color w:val="000000" w:themeColor="text1"/>
          <w:sz w:val="24"/>
          <w:szCs w:val="24"/>
        </w:rPr>
        <w:t>27</w:t>
      </w:r>
      <w:r w:rsidRPr="62C889DE">
        <w:rPr>
          <w:rStyle w:val="normaltextrun"/>
          <w:rFonts w:ascii="Calibri" w:eastAsia="Calibri" w:hAnsi="Calibri" w:cs="Calibri"/>
          <w:color w:val="000000" w:themeColor="text1"/>
          <w:sz w:val="24"/>
          <w:szCs w:val="24"/>
        </w:rPr>
        <w:t>/SEME/20</w:t>
      </w:r>
      <w:r w:rsidR="002D2C6D">
        <w:rPr>
          <w:rStyle w:val="normaltextrun"/>
          <w:rFonts w:ascii="Calibri" w:eastAsia="Calibri" w:hAnsi="Calibri" w:cs="Calibri"/>
          <w:color w:val="000000" w:themeColor="text1"/>
          <w:sz w:val="24"/>
          <w:szCs w:val="24"/>
        </w:rPr>
        <w:t>17</w:t>
      </w:r>
      <w:r w:rsidRPr="62C889DE">
        <w:rPr>
          <w:rStyle w:val="normaltextrun"/>
          <w:rFonts w:ascii="Calibri" w:eastAsia="Calibri" w:hAnsi="Calibri" w:cs="Calibri"/>
          <w:color w:val="000000" w:themeColor="text1"/>
          <w:sz w:val="24"/>
          <w:szCs w:val="24"/>
        </w:rPr>
        <w:t>, poderá acarretar, garantida a defesa prévia, na aplicação à OSC das seguintes sanções:</w:t>
      </w:r>
    </w:p>
    <w:p w14:paraId="7E03D339" w14:textId="64EDACC5"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Advertência por escrito;</w:t>
      </w:r>
    </w:p>
    <w:p w14:paraId="5E4BC44C" w14:textId="7572A5D9"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2F43876" w14:textId="246ABC96"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33175CD5" w14:textId="27B5B982"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O prazo para apresentação de defesa é de 05 (cinco) dias úteis para a sanção prevista na alínea “a” e 10 (dez) dias úteis para as sanções previstas nas alíneas “b” e “c”.</w:t>
      </w:r>
    </w:p>
    <w:p w14:paraId="1B720EA0" w14:textId="4A2F1A52"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Compete ao gestor da parceria decidir pela aplicação de penalidade no caso de advertência.</w:t>
      </w:r>
    </w:p>
    <w:p w14:paraId="30BDA32F" w14:textId="53451A8F"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2E8BBBD4" w14:textId="2CEEF996"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OSC terá o prazo de 10 (dez) dias úteis para interpor recurso contra a penalidade aplicada.</w:t>
      </w:r>
    </w:p>
    <w:p w14:paraId="0C145956" w14:textId="2EFFD7F3"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5E123EDF" w14:textId="13646190"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 xml:space="preserve">A imposição das sanções previstas será proporcional à gravidade do fato que a motivar, consideradas as circunstâncias objetivas do caso, e dela será notificada a proponente.  </w:t>
      </w:r>
    </w:p>
    <w:p w14:paraId="2E3DA075" w14:textId="620CDEDC"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09CC65A6" w14:textId="5DF4BDD8" w:rsidR="07AFF471" w:rsidRDefault="07AFF471" w:rsidP="00081CD6">
      <w:pPr>
        <w:pStyle w:val="PargrafodaLista"/>
        <w:numPr>
          <w:ilvl w:val="0"/>
          <w:numId w:val="31"/>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ANTICORRUPÇÃO E PROTEÇÃO GERAL DE DADOS</w:t>
      </w:r>
    </w:p>
    <w:p w14:paraId="03CB3044" w14:textId="46B0E3E8"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7C6BF54B" w14:textId="4226EBB3"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74410F33" w14:textId="5954E02B"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4833474A" w14:textId="23259416"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6338280D" w14:textId="10F4FDF2"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7A835474" w14:textId="2B98C155"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775AEAF3" w14:textId="73516A2C"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6FE90FD0" w14:textId="1D816435"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OSC deverá eliminar quaisquer dados pessoais recebidos em decorrência deste acordo, sempre que determinado pela SEME, e com expressa anuência da SEME, nas seguintes hipóteses:</w:t>
      </w:r>
    </w:p>
    <w:p w14:paraId="67614746" w14:textId="4FA414E0"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Caso os dados se tornem desnecessários; </w:t>
      </w:r>
    </w:p>
    <w:p w14:paraId="161ECBE5" w14:textId="49C87F7B"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1A94C2BD" w14:textId="3B81C042" w:rsidR="07AFF471" w:rsidRDefault="07AFF471" w:rsidP="00081CD6">
      <w:pPr>
        <w:pStyle w:val="PargrafodaLista"/>
        <w:numPr>
          <w:ilvl w:val="2"/>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 xml:space="preserve">Ocorrendo o fim da vigência do ajuste. </w:t>
      </w:r>
    </w:p>
    <w:p w14:paraId="2155FBBF" w14:textId="01488F55"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736FE238" w14:textId="17F05E21"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0560074A" w14:textId="3276CB9F"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260D93EC" w14:textId="6DD6CF4C"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42F87902" w14:textId="1C94218B"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6BAE5780" w14:textId="34CE429B" w:rsidR="07AFF471" w:rsidRDefault="07AFF471" w:rsidP="00081CD6">
      <w:pPr>
        <w:pStyle w:val="PargrafodaLista"/>
        <w:numPr>
          <w:ilvl w:val="0"/>
          <w:numId w:val="31"/>
        </w:numPr>
        <w:spacing w:after="120" w:line="360" w:lineRule="auto"/>
        <w:ind w:left="0" w:firstLine="0"/>
        <w:jc w:val="both"/>
        <w:rPr>
          <w:rFonts w:ascii="Calibri" w:eastAsia="Calibri" w:hAnsi="Calibri" w:cs="Calibri"/>
          <w:b/>
          <w:bCs/>
          <w:color w:val="000000" w:themeColor="text1"/>
          <w:sz w:val="24"/>
          <w:szCs w:val="24"/>
        </w:rPr>
      </w:pPr>
      <w:r w:rsidRPr="326EEF2D">
        <w:rPr>
          <w:rStyle w:val="normaltextrun"/>
          <w:rFonts w:ascii="Calibri" w:eastAsia="Calibri" w:hAnsi="Calibri" w:cs="Calibri"/>
          <w:b/>
          <w:bCs/>
          <w:color w:val="000000" w:themeColor="text1"/>
          <w:sz w:val="24"/>
          <w:szCs w:val="24"/>
        </w:rPr>
        <w:t>DISPOSIÇÕES FINAIS</w:t>
      </w:r>
    </w:p>
    <w:p w14:paraId="01416A8D" w14:textId="38237A77"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75516E63" w14:textId="4570C858"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75D7CC4F" w14:textId="1A421890"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A participação neste processo seletivo implicará aceitação integral e irretratável dos termos deste edital e seus anexos, bem como na observância dos regulamentos administrativos e demais normas aplicáveis.</w:t>
      </w:r>
    </w:p>
    <w:p w14:paraId="6A1E56C1" w14:textId="6569C109"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1E367681" w14:textId="490282A9"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Administração Pública se reserva o direito de, a qualquer tempo e a seu exclusivo critério, por despacho motivado, adiar ou revogar a presente seleção, sem que isso represente motivo para que as </w:t>
      </w:r>
      <w:proofErr w:type="spellStart"/>
      <w:r w:rsidRPr="62C889DE">
        <w:rPr>
          <w:rStyle w:val="normaltextrun"/>
          <w:rFonts w:ascii="Calibri" w:eastAsia="Calibri" w:hAnsi="Calibri" w:cs="Calibri"/>
          <w:color w:val="000000" w:themeColor="text1"/>
          <w:sz w:val="24"/>
          <w:szCs w:val="24"/>
        </w:rPr>
        <w:t>OSCs</w:t>
      </w:r>
      <w:proofErr w:type="spellEnd"/>
      <w:r w:rsidRPr="62C889DE">
        <w:rPr>
          <w:rStyle w:val="normaltextrun"/>
          <w:rFonts w:ascii="Calibri" w:eastAsia="Calibri" w:hAnsi="Calibri" w:cs="Calibri"/>
          <w:color w:val="000000" w:themeColor="text1"/>
          <w:sz w:val="24"/>
          <w:szCs w:val="24"/>
        </w:rPr>
        <w:t xml:space="preserve"> proponentes pleiteiem qualquer tipo de indenização.</w:t>
      </w:r>
    </w:p>
    <w:p w14:paraId="15D32DD0" w14:textId="646544E8"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50BFD684" w14:textId="43E1D01F"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1471889A" w14:textId="54A88C9D"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9">
        <w:r w:rsidRPr="62C889DE">
          <w:rPr>
            <w:rStyle w:val="Hyperlink"/>
            <w:rFonts w:ascii="Calibri" w:eastAsia="Calibri" w:hAnsi="Calibri" w:cs="Calibri"/>
            <w:sz w:val="24"/>
            <w:szCs w:val="24"/>
          </w:rPr>
          <w:t>semegabinete@prefeitura.sp.gov.br</w:t>
        </w:r>
      </w:hyperlink>
      <w:r w:rsidRPr="62C889DE">
        <w:rPr>
          <w:rStyle w:val="normaltextrun"/>
          <w:rFonts w:ascii="Calibri" w:eastAsia="Calibri" w:hAnsi="Calibri" w:cs="Calibri"/>
          <w:color w:val="000000" w:themeColor="text1"/>
          <w:sz w:val="24"/>
          <w:szCs w:val="24"/>
        </w:rPr>
        <w:t xml:space="preserve">. </w:t>
      </w:r>
    </w:p>
    <w:p w14:paraId="406EF2C5" w14:textId="24AC0579"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0FEB0036" w14:textId="412842A9"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23383AC5" w14:textId="2BD8B701"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38D24536" w14:textId="42FB0CD4"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10">
        <w:r w:rsidRPr="62C889DE">
          <w:rPr>
            <w:rStyle w:val="Hyperlink"/>
            <w:rFonts w:ascii="Calibri" w:eastAsia="Calibri" w:hAnsi="Calibri" w:cs="Calibri"/>
            <w:sz w:val="24"/>
            <w:szCs w:val="24"/>
          </w:rPr>
          <w:t>semegabinete@prefeitura.sp.gov.br</w:t>
        </w:r>
      </w:hyperlink>
      <w:r w:rsidRPr="62C889DE">
        <w:rPr>
          <w:rStyle w:val="normaltextrun"/>
          <w:rFonts w:ascii="Calibri" w:eastAsia="Calibri" w:hAnsi="Calibri" w:cs="Calibri"/>
          <w:color w:val="000000" w:themeColor="text1"/>
          <w:sz w:val="24"/>
          <w:szCs w:val="24"/>
        </w:rPr>
        <w:t xml:space="preserve">. </w:t>
      </w:r>
    </w:p>
    <w:p w14:paraId="2897BE3F" w14:textId="5FEA8135"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78225269" w14:textId="45AB3574"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38D66A27" w14:textId="3AA9AD65" w:rsidR="07AFF471" w:rsidRDefault="07AFF471" w:rsidP="00081CD6">
      <w:pPr>
        <w:pStyle w:val="PargrafodaLista"/>
        <w:numPr>
          <w:ilvl w:val="1"/>
          <w:numId w:val="31"/>
        </w:numPr>
        <w:spacing w:after="120" w:line="360" w:lineRule="auto"/>
        <w:ind w:left="0" w:firstLine="0"/>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lastRenderedPageBreak/>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2C341BB9" w14:textId="0770702B" w:rsidR="07AFF471" w:rsidRDefault="07AFF471" w:rsidP="62C889DE">
      <w:pPr>
        <w:spacing w:beforeAutospacing="1" w:after="120" w:afterAutospacing="1" w:line="360" w:lineRule="auto"/>
        <w:jc w:val="both"/>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São Paulo – SP, </w:t>
      </w:r>
      <w:r w:rsidRPr="62C889DE">
        <w:rPr>
          <w:rStyle w:val="normaltextrun"/>
          <w:rFonts w:ascii="Calibri" w:eastAsia="Calibri" w:hAnsi="Calibri" w:cs="Calibri"/>
          <w:color w:val="000000" w:themeColor="text1"/>
          <w:sz w:val="24"/>
          <w:szCs w:val="24"/>
          <w:highlight w:val="yellow"/>
        </w:rPr>
        <w:t xml:space="preserve">__ de ______ </w:t>
      </w:r>
      <w:proofErr w:type="spellStart"/>
      <w:r w:rsidRPr="62C889DE">
        <w:rPr>
          <w:rStyle w:val="normaltextrun"/>
          <w:rFonts w:ascii="Calibri" w:eastAsia="Calibri" w:hAnsi="Calibri" w:cs="Calibri"/>
          <w:color w:val="000000" w:themeColor="text1"/>
          <w:sz w:val="24"/>
          <w:szCs w:val="24"/>
          <w:highlight w:val="yellow"/>
        </w:rPr>
        <w:t>de</w:t>
      </w:r>
      <w:proofErr w:type="spellEnd"/>
      <w:r w:rsidRPr="62C889DE">
        <w:rPr>
          <w:rStyle w:val="normaltextrun"/>
          <w:rFonts w:ascii="Calibri" w:eastAsia="Calibri" w:hAnsi="Calibri" w:cs="Calibri"/>
          <w:color w:val="000000" w:themeColor="text1"/>
          <w:sz w:val="24"/>
          <w:szCs w:val="24"/>
          <w:highlight w:val="yellow"/>
        </w:rPr>
        <w:t xml:space="preserve"> 20___.</w:t>
      </w:r>
      <w:r w:rsidRPr="62C889DE">
        <w:rPr>
          <w:rStyle w:val="normaltextrun"/>
          <w:rFonts w:ascii="Calibri" w:eastAsia="Calibri" w:hAnsi="Calibri" w:cs="Calibri"/>
          <w:color w:val="000000" w:themeColor="text1"/>
          <w:sz w:val="24"/>
          <w:szCs w:val="24"/>
        </w:rPr>
        <w:t xml:space="preserve"> </w:t>
      </w:r>
    </w:p>
    <w:p w14:paraId="5E94112A" w14:textId="2A7D0617" w:rsidR="62C889DE" w:rsidRDefault="62C889DE" w:rsidP="62C889DE">
      <w:pPr>
        <w:spacing w:beforeAutospacing="1" w:after="120" w:afterAutospacing="1" w:line="360" w:lineRule="auto"/>
        <w:jc w:val="both"/>
        <w:rPr>
          <w:rFonts w:ascii="Calibri" w:eastAsia="Calibri" w:hAnsi="Calibri" w:cs="Calibri"/>
          <w:color w:val="000000" w:themeColor="text1"/>
          <w:sz w:val="24"/>
          <w:szCs w:val="24"/>
        </w:rPr>
      </w:pPr>
    </w:p>
    <w:p w14:paraId="4E1B0A33" w14:textId="3B18D681" w:rsidR="62C889DE" w:rsidRDefault="62C889DE" w:rsidP="62C889DE">
      <w:pPr>
        <w:spacing w:beforeAutospacing="1" w:after="120" w:afterAutospacing="1" w:line="360" w:lineRule="auto"/>
        <w:jc w:val="both"/>
        <w:rPr>
          <w:rFonts w:ascii="Calibri" w:eastAsia="Calibri" w:hAnsi="Calibri" w:cs="Calibri"/>
          <w:color w:val="000000" w:themeColor="text1"/>
          <w:sz w:val="24"/>
          <w:szCs w:val="24"/>
        </w:rPr>
      </w:pPr>
    </w:p>
    <w:p w14:paraId="5B5E6484" w14:textId="53ABCB11" w:rsidR="62C889DE" w:rsidRDefault="62C889DE" w:rsidP="62C889DE">
      <w:pPr>
        <w:spacing w:beforeAutospacing="1" w:after="120" w:afterAutospacing="1" w:line="360" w:lineRule="auto"/>
        <w:jc w:val="both"/>
        <w:rPr>
          <w:rFonts w:ascii="Calibri" w:eastAsia="Calibri" w:hAnsi="Calibri" w:cs="Calibri"/>
          <w:color w:val="000000" w:themeColor="text1"/>
          <w:sz w:val="24"/>
          <w:szCs w:val="24"/>
        </w:rPr>
      </w:pPr>
    </w:p>
    <w:p w14:paraId="5A1C077A" w14:textId="1608EAC3" w:rsidR="07AFF471" w:rsidRDefault="07AFF471" w:rsidP="62C889DE">
      <w:pPr>
        <w:spacing w:beforeAutospacing="1" w:after="120" w:afterAutospacing="1" w:line="360" w:lineRule="auto"/>
        <w:jc w:val="center"/>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Ricardo </w:t>
      </w:r>
      <w:proofErr w:type="spellStart"/>
      <w:r w:rsidRPr="62C889DE">
        <w:rPr>
          <w:rStyle w:val="normaltextrun"/>
          <w:rFonts w:ascii="Calibri" w:eastAsia="Calibri" w:hAnsi="Calibri" w:cs="Calibri"/>
          <w:color w:val="000000" w:themeColor="text1"/>
          <w:sz w:val="24"/>
          <w:szCs w:val="24"/>
        </w:rPr>
        <w:t>Calciolari</w:t>
      </w:r>
      <w:proofErr w:type="spellEnd"/>
      <w:r w:rsidRPr="62C889DE">
        <w:rPr>
          <w:rStyle w:val="normaltextrun"/>
          <w:rFonts w:ascii="Calibri" w:eastAsia="Calibri" w:hAnsi="Calibri" w:cs="Calibri"/>
          <w:color w:val="000000" w:themeColor="text1"/>
          <w:sz w:val="24"/>
          <w:szCs w:val="24"/>
        </w:rPr>
        <w:t xml:space="preserve"> </w:t>
      </w:r>
    </w:p>
    <w:p w14:paraId="3474728C" w14:textId="7FCAD6C2" w:rsidR="07AFF471" w:rsidRDefault="07AFF471" w:rsidP="62C889DE">
      <w:pPr>
        <w:spacing w:beforeAutospacing="1" w:after="120" w:afterAutospacing="1" w:line="360" w:lineRule="auto"/>
        <w:jc w:val="center"/>
        <w:rPr>
          <w:rFonts w:ascii="Calibri" w:eastAsia="Calibri" w:hAnsi="Calibri" w:cs="Calibri"/>
          <w:color w:val="000000" w:themeColor="text1"/>
          <w:sz w:val="24"/>
          <w:szCs w:val="24"/>
        </w:rPr>
      </w:pPr>
      <w:r w:rsidRPr="62C889DE">
        <w:rPr>
          <w:rStyle w:val="normaltextrun"/>
          <w:rFonts w:ascii="Calibri" w:eastAsia="Calibri" w:hAnsi="Calibri" w:cs="Calibri"/>
          <w:color w:val="000000" w:themeColor="text1"/>
          <w:sz w:val="24"/>
          <w:szCs w:val="24"/>
        </w:rPr>
        <w:t xml:space="preserve">Chefe de Gabinete </w:t>
      </w:r>
    </w:p>
    <w:p w14:paraId="00D8C6CE" w14:textId="1141B1AF" w:rsidR="62C889DE" w:rsidRDefault="07AFF471" w:rsidP="326EEF2D">
      <w:pPr>
        <w:spacing w:after="120" w:line="360" w:lineRule="auto"/>
        <w:jc w:val="center"/>
        <w:rPr>
          <w:rFonts w:ascii="Calibri" w:eastAsia="Calibri" w:hAnsi="Calibri" w:cs="Calibri"/>
          <w:color w:val="000000" w:themeColor="text1"/>
          <w:sz w:val="24"/>
          <w:szCs w:val="24"/>
        </w:rPr>
      </w:pPr>
      <w:r w:rsidRPr="326EEF2D">
        <w:rPr>
          <w:rStyle w:val="normaltextrun"/>
          <w:rFonts w:ascii="Calibri" w:eastAsia="Calibri" w:hAnsi="Calibri" w:cs="Calibri"/>
          <w:color w:val="000000" w:themeColor="text1"/>
          <w:sz w:val="24"/>
          <w:szCs w:val="24"/>
        </w:rPr>
        <w:t>SEME/GAB</w:t>
      </w:r>
    </w:p>
    <w:p w14:paraId="382056DD" w14:textId="1C1A3A55" w:rsidR="326EEF2D" w:rsidRDefault="326EEF2D">
      <w:r>
        <w:br w:type="page"/>
      </w:r>
    </w:p>
    <w:p w14:paraId="16D98094" w14:textId="5A429EA7" w:rsidR="75849588" w:rsidRDefault="75849588" w:rsidP="326EEF2D">
      <w:pPr>
        <w:pStyle w:val="Ttulo1"/>
        <w:widowControl w:val="0"/>
        <w:spacing w:before="56" w:line="240" w:lineRule="auto"/>
        <w:jc w:val="center"/>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lastRenderedPageBreak/>
        <w:t>ANEXO I</w:t>
      </w:r>
      <w:commentRangeStart w:id="7"/>
    </w:p>
    <w:commentRangeEnd w:id="7"/>
    <w:p w14:paraId="199C57CD" w14:textId="205B736C" w:rsidR="62C889DE" w:rsidRDefault="62C889DE" w:rsidP="326EEF2D">
      <w:pPr>
        <w:widowControl w:val="0"/>
        <w:spacing w:before="6" w:after="0" w:line="240" w:lineRule="auto"/>
        <w:rPr>
          <w:rFonts w:ascii="Calibri" w:eastAsia="Calibri" w:hAnsi="Calibri" w:cs="Calibri"/>
          <w:color w:val="000000" w:themeColor="text1"/>
          <w:sz w:val="24"/>
          <w:szCs w:val="24"/>
        </w:rPr>
      </w:pPr>
      <w:r>
        <w:commentReference w:id="7"/>
      </w:r>
    </w:p>
    <w:p w14:paraId="1F924EBD" w14:textId="1B98E2AC" w:rsidR="62C889DE" w:rsidRDefault="75849588" w:rsidP="326EEF2D">
      <w:pPr>
        <w:widowControl w:val="0"/>
        <w:tabs>
          <w:tab w:val="left" w:pos="4391"/>
        </w:tabs>
        <w:spacing w:before="6" w:after="200" w:line="276" w:lineRule="auto"/>
        <w:jc w:val="center"/>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t xml:space="preserve">MINUTA DO TERMO DE FOMENTO Nº </w:t>
      </w:r>
      <w:r w:rsidRPr="326EEF2D">
        <w:rPr>
          <w:rFonts w:ascii="Calibri" w:eastAsia="Calibri" w:hAnsi="Calibri" w:cs="Calibri"/>
          <w:b/>
          <w:bCs/>
          <w:color w:val="000000" w:themeColor="text1"/>
          <w:sz w:val="24"/>
          <w:szCs w:val="24"/>
          <w:highlight w:val="yellow"/>
        </w:rPr>
        <w:t>XX</w:t>
      </w:r>
      <w:r w:rsidRPr="326EEF2D">
        <w:rPr>
          <w:rFonts w:ascii="Calibri" w:eastAsia="Calibri" w:hAnsi="Calibri" w:cs="Calibri"/>
          <w:b/>
          <w:bCs/>
          <w:color w:val="000000" w:themeColor="text1"/>
          <w:sz w:val="24"/>
          <w:szCs w:val="24"/>
        </w:rPr>
        <w:t>/SEME/2023</w:t>
      </w:r>
    </w:p>
    <w:p w14:paraId="74FF07DE" w14:textId="493F61AB" w:rsidR="75849588" w:rsidRDefault="75849588" w:rsidP="326EEF2D">
      <w:pPr>
        <w:widowControl w:val="0"/>
        <w:tabs>
          <w:tab w:val="left" w:pos="2275"/>
        </w:tabs>
        <w:spacing w:before="1" w:after="0" w:line="360" w:lineRule="auto"/>
        <w:jc w:val="both"/>
        <w:rPr>
          <w:rFonts w:ascii="Calibri" w:eastAsia="Calibri" w:hAnsi="Calibri" w:cs="Calibri"/>
          <w:color w:val="000000" w:themeColor="text1"/>
          <w:sz w:val="24"/>
          <w:szCs w:val="24"/>
        </w:rPr>
      </w:pPr>
      <w:r w:rsidRPr="326EEF2D">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326EEF2D">
        <w:rPr>
          <w:rFonts w:ascii="Calibri" w:eastAsia="Calibri" w:hAnsi="Calibri" w:cs="Calibri"/>
          <w:color w:val="000000" w:themeColor="text1"/>
          <w:sz w:val="24"/>
          <w:szCs w:val="24"/>
          <w:highlight w:val="yellow"/>
        </w:rPr>
        <w:t>Xxxxxx</w:t>
      </w:r>
      <w:proofErr w:type="spellEnd"/>
      <w:r w:rsidRPr="326EEF2D">
        <w:rPr>
          <w:rFonts w:ascii="Calibri" w:eastAsia="Calibri" w:hAnsi="Calibri" w:cs="Calibri"/>
          <w:color w:val="000000" w:themeColor="text1"/>
          <w:sz w:val="24"/>
          <w:szCs w:val="24"/>
        </w:rPr>
        <w:t xml:space="preserve">, Diretor de SEME/DGPAR, ora denominada </w:t>
      </w:r>
      <w:r w:rsidRPr="326EEF2D">
        <w:rPr>
          <w:rFonts w:ascii="Calibri" w:eastAsia="Calibri" w:hAnsi="Calibri" w:cs="Calibri"/>
          <w:b/>
          <w:bCs/>
          <w:color w:val="000000" w:themeColor="text1"/>
          <w:sz w:val="24"/>
          <w:szCs w:val="24"/>
        </w:rPr>
        <w:t>PMSP/SEME</w:t>
      </w:r>
      <w:r w:rsidRPr="326EEF2D">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326EEF2D">
        <w:rPr>
          <w:rFonts w:ascii="Calibri" w:eastAsia="Calibri" w:hAnsi="Calibri" w:cs="Calibri"/>
          <w:b/>
          <w:bCs/>
          <w:color w:val="000000" w:themeColor="text1"/>
          <w:sz w:val="24"/>
          <w:szCs w:val="24"/>
        </w:rPr>
        <w:t>PROPONENTE</w:t>
      </w:r>
      <w:r w:rsidRPr="326EEF2D">
        <w:rPr>
          <w:rFonts w:ascii="Calibri" w:eastAsia="Calibri" w:hAnsi="Calibri" w:cs="Calibri"/>
          <w:color w:val="000000" w:themeColor="text1"/>
          <w:sz w:val="24"/>
          <w:szCs w:val="24"/>
        </w:rPr>
        <w:t xml:space="preserve">, com fundamento no art. 2º, inc. VIII, da Lei Federal nº 13.019/2014, no Decreto Municipal nº 57.575/2016 e na Portaria nº </w:t>
      </w:r>
      <w:r w:rsidR="002D2C6D">
        <w:rPr>
          <w:rFonts w:ascii="Calibri" w:eastAsia="Calibri" w:hAnsi="Calibri" w:cs="Calibri"/>
          <w:color w:val="000000" w:themeColor="text1"/>
          <w:sz w:val="24"/>
          <w:szCs w:val="24"/>
        </w:rPr>
        <w:t>27</w:t>
      </w:r>
      <w:r w:rsidRPr="326EEF2D">
        <w:rPr>
          <w:rFonts w:ascii="Calibri" w:eastAsia="Calibri" w:hAnsi="Calibri" w:cs="Calibri"/>
          <w:color w:val="000000" w:themeColor="text1"/>
          <w:sz w:val="24"/>
          <w:szCs w:val="24"/>
        </w:rPr>
        <w:t>/SEME/2023, em face do despacho exarado no doc. ____ do processo SEI nº __________________, publicado no DOC de ___/___/2023, celebram a presente parceria, nos termos e cláusulas que seguem.</w:t>
      </w:r>
    </w:p>
    <w:p w14:paraId="05A01931" w14:textId="602FFB91" w:rsidR="62C889DE" w:rsidRDefault="62C889DE" w:rsidP="62C889DE">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14C1DFD5" w14:textId="616795CC" w:rsidR="75849588" w:rsidRDefault="75849588" w:rsidP="62C889DE">
      <w:pPr>
        <w:widowControl w:val="0"/>
        <w:tabs>
          <w:tab w:val="left" w:pos="2275"/>
        </w:tabs>
        <w:spacing w:before="1" w:after="240" w:line="288"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PRIMEIRA – OBJETO: </w:t>
      </w:r>
    </w:p>
    <w:p w14:paraId="6C93C129" w14:textId="76BA097A" w:rsidR="75849588" w:rsidRDefault="75849588" w:rsidP="326EEF2D">
      <w:pPr>
        <w:widowControl w:val="0"/>
        <w:tabs>
          <w:tab w:val="left" w:pos="2275"/>
        </w:tabs>
        <w:spacing w:before="1" w:after="0" w:line="360" w:lineRule="auto"/>
        <w:jc w:val="both"/>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t>1.1.</w:t>
      </w:r>
      <w:r w:rsidRPr="326EEF2D">
        <w:rPr>
          <w:rFonts w:ascii="Calibri" w:eastAsia="Calibri" w:hAnsi="Calibri" w:cs="Calibri"/>
          <w:color w:val="000000" w:themeColor="text1"/>
          <w:sz w:val="24"/>
          <w:szCs w:val="24"/>
        </w:rPr>
        <w:t xml:space="preserve"> Através do presente, a </w:t>
      </w:r>
      <w:r w:rsidRPr="326EEF2D">
        <w:rPr>
          <w:rFonts w:ascii="Calibri" w:eastAsia="Calibri" w:hAnsi="Calibri" w:cs="Calibri"/>
          <w:b/>
          <w:bCs/>
          <w:color w:val="000000" w:themeColor="text1"/>
          <w:sz w:val="24"/>
          <w:szCs w:val="24"/>
        </w:rPr>
        <w:t>PMSP/SEME</w:t>
      </w:r>
      <w:r w:rsidRPr="326EEF2D">
        <w:rPr>
          <w:rFonts w:ascii="Calibri" w:eastAsia="Calibri" w:hAnsi="Calibri" w:cs="Calibri"/>
          <w:color w:val="000000" w:themeColor="text1"/>
          <w:sz w:val="24"/>
          <w:szCs w:val="24"/>
        </w:rPr>
        <w:t xml:space="preserve"> e a </w:t>
      </w:r>
      <w:r w:rsidRPr="326EEF2D">
        <w:rPr>
          <w:rFonts w:ascii="Calibri" w:eastAsia="Calibri" w:hAnsi="Calibri" w:cs="Calibri"/>
          <w:b/>
          <w:bCs/>
          <w:color w:val="000000" w:themeColor="text1"/>
          <w:sz w:val="24"/>
          <w:szCs w:val="24"/>
        </w:rPr>
        <w:t xml:space="preserve">PROPONENTE </w:t>
      </w:r>
      <w:r w:rsidRPr="326EEF2D">
        <w:rPr>
          <w:rFonts w:ascii="Calibri" w:eastAsia="Calibri" w:hAnsi="Calibri" w:cs="Calibri"/>
          <w:color w:val="000000" w:themeColor="text1"/>
          <w:sz w:val="24"/>
          <w:szCs w:val="24"/>
        </w:rPr>
        <w:t xml:space="preserve">registram interesse para o desenvolvimento de parceria com a finalidade de executar o projeto denominado </w:t>
      </w:r>
      <w:r w:rsidRPr="326EEF2D">
        <w:rPr>
          <w:rFonts w:ascii="Calibri" w:eastAsia="Calibri" w:hAnsi="Calibri" w:cs="Calibri"/>
          <w:sz w:val="24"/>
          <w:szCs w:val="24"/>
        </w:rPr>
        <w:t>“</w:t>
      </w:r>
      <w:r w:rsidR="4BFE8B1A" w:rsidRPr="326EEF2D">
        <w:rPr>
          <w:rFonts w:ascii="Calibri" w:eastAsia="Calibri" w:hAnsi="Calibri" w:cs="Calibri"/>
          <w:sz w:val="24"/>
          <w:szCs w:val="24"/>
        </w:rPr>
        <w:t>Virada Esportiva</w:t>
      </w:r>
      <w:r w:rsidRPr="326EEF2D">
        <w:rPr>
          <w:rFonts w:ascii="Calibri" w:eastAsia="Calibri" w:hAnsi="Calibri" w:cs="Calibri"/>
          <w:sz w:val="24"/>
          <w:szCs w:val="24"/>
        </w:rPr>
        <w:t>”,</w:t>
      </w:r>
      <w:r w:rsidRPr="326EEF2D">
        <w:rPr>
          <w:rFonts w:ascii="Calibri" w:eastAsia="Calibri" w:hAnsi="Calibri" w:cs="Calibri"/>
          <w:color w:val="000000" w:themeColor="text1"/>
          <w:sz w:val="24"/>
          <w:szCs w:val="24"/>
        </w:rPr>
        <w:t xml:space="preserve"> visando </w:t>
      </w:r>
      <w:r w:rsidR="043CD9E8" w:rsidRPr="326EEF2D">
        <w:rPr>
          <w:rFonts w:ascii="Calibri" w:eastAsia="Calibri" w:hAnsi="Calibri" w:cs="Calibri"/>
          <w:color w:val="000000" w:themeColor="text1"/>
          <w:sz w:val="24"/>
          <w:szCs w:val="24"/>
        </w:rPr>
        <w:t>oferecer</w:t>
      </w:r>
      <w:r w:rsidR="32BAAB3A" w:rsidRPr="326EEF2D">
        <w:rPr>
          <w:rFonts w:ascii="Calibri" w:eastAsia="Calibri" w:hAnsi="Calibri" w:cs="Calibri"/>
          <w:color w:val="000000" w:themeColor="text1"/>
          <w:sz w:val="24"/>
          <w:szCs w:val="24"/>
        </w:rPr>
        <w:t xml:space="preserve"> um final de semana intenso e ininterrupto de atividades esportivas, recreativas, atrações esportivas coletivas e individuais, disponíveis por 02 (dois) dias/noites para toda a população como forma de incentivo à prática regular das atividades físicas e esportivas em busca da saúde e qualidade de vida</w:t>
      </w:r>
      <w:r w:rsidR="043CD9E8" w:rsidRPr="326EEF2D">
        <w:rPr>
          <w:rFonts w:ascii="Calibri" w:eastAsia="Calibri" w:hAnsi="Calibri" w:cs="Calibri"/>
          <w:color w:val="000000" w:themeColor="text1"/>
          <w:sz w:val="24"/>
          <w:szCs w:val="24"/>
        </w:rPr>
        <w:t xml:space="preserve"> nas 05 (cinco) regiões da cidade de São Paulo</w:t>
      </w:r>
      <w:r w:rsidR="7415C608" w:rsidRPr="326EEF2D">
        <w:rPr>
          <w:rFonts w:ascii="Calibri" w:eastAsia="Calibri" w:hAnsi="Calibri" w:cs="Calibri"/>
          <w:color w:val="000000" w:themeColor="text1"/>
          <w:sz w:val="24"/>
          <w:szCs w:val="24"/>
        </w:rPr>
        <w:t xml:space="preserve">. </w:t>
      </w:r>
    </w:p>
    <w:p w14:paraId="45A97B45" w14:textId="5B57C1A9" w:rsidR="62C889DE" w:rsidRDefault="75849588" w:rsidP="326EEF2D">
      <w:pPr>
        <w:widowControl w:val="0"/>
        <w:tabs>
          <w:tab w:val="left" w:pos="2275"/>
        </w:tabs>
        <w:spacing w:before="1" w:after="0" w:line="360" w:lineRule="auto"/>
        <w:jc w:val="both"/>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t>1.2</w:t>
      </w:r>
      <w:r w:rsidRPr="326EEF2D">
        <w:rPr>
          <w:rFonts w:ascii="Calibri" w:eastAsia="Calibri" w:hAnsi="Calibri" w:cs="Calibri"/>
          <w:b/>
          <w:bCs/>
          <w:color w:val="881798"/>
          <w:sz w:val="24"/>
          <w:szCs w:val="24"/>
          <w:u w:val="single"/>
        </w:rPr>
        <w:t>.</w:t>
      </w:r>
      <w:r w:rsidRPr="326EEF2D">
        <w:rPr>
          <w:rFonts w:ascii="Calibri" w:eastAsia="Calibri" w:hAnsi="Calibri" w:cs="Calibri"/>
          <w:b/>
          <w:bCs/>
          <w:color w:val="000000" w:themeColor="text1"/>
          <w:sz w:val="24"/>
          <w:szCs w:val="24"/>
        </w:rPr>
        <w:t xml:space="preserve"> A PROPONENTE</w:t>
      </w:r>
      <w:r w:rsidRPr="326EEF2D">
        <w:rPr>
          <w:rFonts w:ascii="Calibri" w:eastAsia="Calibri" w:hAnsi="Calibri" w:cs="Calibri"/>
          <w:color w:val="000000" w:themeColor="text1"/>
          <w:sz w:val="24"/>
          <w:szCs w:val="24"/>
        </w:rPr>
        <w:t xml:space="preserve"> desenvolverá o projeto, conforme Plano de Trabalho constante do Processo SEI nº </w:t>
      </w:r>
      <w:r w:rsidRPr="326EEF2D">
        <w:rPr>
          <w:rFonts w:ascii="Calibri" w:eastAsia="Calibri" w:hAnsi="Calibri" w:cs="Calibri"/>
          <w:color w:val="333333"/>
          <w:sz w:val="24"/>
          <w:szCs w:val="24"/>
          <w:highlight w:val="yellow"/>
        </w:rPr>
        <w:t>________________</w:t>
      </w:r>
      <w:r w:rsidRPr="326EEF2D">
        <w:rPr>
          <w:rFonts w:ascii="Calibri" w:eastAsia="Calibri" w:hAnsi="Calibri" w:cs="Calibri"/>
          <w:color w:val="000000" w:themeColor="text1"/>
          <w:sz w:val="24"/>
          <w:szCs w:val="24"/>
        </w:rPr>
        <w:t>, que é parte integrante do presente termo.</w:t>
      </w:r>
    </w:p>
    <w:p w14:paraId="79E3231C" w14:textId="066D2D45" w:rsidR="326EEF2D" w:rsidRDefault="326EEF2D" w:rsidP="326EEF2D">
      <w:pPr>
        <w:widowControl w:val="0"/>
        <w:tabs>
          <w:tab w:val="left" w:pos="2275"/>
        </w:tabs>
        <w:spacing w:before="1" w:after="0" w:line="360" w:lineRule="auto"/>
        <w:jc w:val="both"/>
        <w:rPr>
          <w:rFonts w:ascii="Calibri" w:eastAsia="Calibri" w:hAnsi="Calibri" w:cs="Calibri"/>
          <w:color w:val="000000" w:themeColor="text1"/>
          <w:sz w:val="24"/>
          <w:szCs w:val="24"/>
        </w:rPr>
      </w:pPr>
    </w:p>
    <w:p w14:paraId="43685A3A" w14:textId="4B3D0674" w:rsidR="75849588" w:rsidRDefault="75849588" w:rsidP="326EEF2D">
      <w:pPr>
        <w:widowControl w:val="0"/>
        <w:tabs>
          <w:tab w:val="left" w:pos="2275"/>
        </w:tabs>
        <w:spacing w:before="1" w:after="240" w:line="360" w:lineRule="auto"/>
        <w:jc w:val="both"/>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t>CLÁUSULA SEGUNDA – LOCAL:</w:t>
      </w:r>
    </w:p>
    <w:p w14:paraId="77C808F9" w14:textId="68890B98" w:rsidR="75849588" w:rsidRDefault="75849588" w:rsidP="326EEF2D">
      <w:pPr>
        <w:widowControl w:val="0"/>
        <w:tabs>
          <w:tab w:val="left" w:pos="2275"/>
        </w:tabs>
        <w:spacing w:before="1" w:after="0" w:line="360" w:lineRule="auto"/>
        <w:jc w:val="both"/>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t>2.1.</w:t>
      </w:r>
      <w:r w:rsidRPr="326EEF2D">
        <w:rPr>
          <w:rFonts w:ascii="Calibri" w:eastAsia="Calibri" w:hAnsi="Calibri" w:cs="Calibri"/>
          <w:color w:val="000000" w:themeColor="text1"/>
          <w:sz w:val="24"/>
          <w:szCs w:val="24"/>
        </w:rPr>
        <w:t xml:space="preserve"> O Programa será executado nos</w:t>
      </w:r>
      <w:r w:rsidR="0060724A">
        <w:rPr>
          <w:rFonts w:ascii="Calibri" w:eastAsia="Calibri" w:hAnsi="Calibri" w:cs="Calibri"/>
          <w:color w:val="000000" w:themeColor="text1"/>
          <w:sz w:val="24"/>
          <w:szCs w:val="24"/>
        </w:rPr>
        <w:t xml:space="preserve"> locais previstos no plano de trabalho.</w:t>
      </w:r>
      <w:commentRangeStart w:id="9"/>
      <w:commentRangeEnd w:id="9"/>
      <w:r>
        <w:commentReference w:id="9"/>
      </w:r>
      <w:r w:rsidR="0060724A">
        <w:rPr>
          <w:rFonts w:ascii="Calibri" w:eastAsia="Calibri" w:hAnsi="Calibri" w:cs="Calibri"/>
          <w:color w:val="000000" w:themeColor="text1"/>
          <w:sz w:val="24"/>
          <w:szCs w:val="24"/>
        </w:rPr>
        <w:t xml:space="preserve"> </w:t>
      </w:r>
      <w:r w:rsidR="0289BB6E" w:rsidRPr="326EEF2D">
        <w:rPr>
          <w:rFonts w:ascii="Calibri" w:eastAsia="Calibri" w:hAnsi="Calibri" w:cs="Calibri"/>
          <w:color w:val="000000" w:themeColor="text1"/>
          <w:sz w:val="24"/>
          <w:szCs w:val="24"/>
        </w:rPr>
        <w:t>que devem atender, preferencialmente, regiões de maior vulnerabilidade social e com pouca oferta de atividades.</w:t>
      </w:r>
    </w:p>
    <w:p w14:paraId="27E12475" w14:textId="2B68874C" w:rsidR="75849588" w:rsidRDefault="75849588" w:rsidP="326EEF2D">
      <w:pPr>
        <w:widowControl w:val="0"/>
        <w:tabs>
          <w:tab w:val="left" w:pos="2275"/>
        </w:tabs>
        <w:spacing w:before="1" w:after="0" w:line="360" w:lineRule="auto"/>
        <w:jc w:val="both"/>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t>2.2.</w:t>
      </w:r>
      <w:r w:rsidRPr="326EEF2D">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w:t>
      </w:r>
      <w:r w:rsidRPr="326EEF2D">
        <w:rPr>
          <w:rFonts w:ascii="Calibri" w:eastAsia="Calibri" w:hAnsi="Calibri" w:cs="Calibri"/>
          <w:color w:val="000000" w:themeColor="text1"/>
          <w:sz w:val="24"/>
          <w:szCs w:val="24"/>
        </w:rPr>
        <w:lastRenderedPageBreak/>
        <w:t>de repasses a serem recebidos de SEME para execução das atividades.</w:t>
      </w:r>
    </w:p>
    <w:p w14:paraId="452F3962" w14:textId="7524DA0D" w:rsidR="62C889DE" w:rsidRDefault="62C889DE" w:rsidP="62C889DE">
      <w:pPr>
        <w:widowControl w:val="0"/>
        <w:tabs>
          <w:tab w:val="left" w:pos="2275"/>
        </w:tabs>
        <w:spacing w:before="1" w:after="0" w:line="288" w:lineRule="auto"/>
        <w:jc w:val="both"/>
        <w:rPr>
          <w:rFonts w:ascii="Calibri" w:eastAsia="Calibri" w:hAnsi="Calibri" w:cs="Calibri"/>
          <w:color w:val="000000" w:themeColor="text1"/>
          <w:sz w:val="24"/>
          <w:szCs w:val="24"/>
        </w:rPr>
      </w:pPr>
    </w:p>
    <w:p w14:paraId="3F7B2D8B" w14:textId="54BD652F"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TERCEIRA - RECURSOS FINANCEIROS:</w:t>
      </w:r>
    </w:p>
    <w:p w14:paraId="76DAD079" w14:textId="68BF285A" w:rsidR="75849588" w:rsidRDefault="75849588" w:rsidP="326EEF2D">
      <w:pPr>
        <w:pStyle w:val="Default"/>
        <w:spacing w:line="360" w:lineRule="auto"/>
        <w:jc w:val="both"/>
        <w:rPr>
          <w:rFonts w:ascii="Calibri" w:eastAsia="Calibri" w:hAnsi="Calibri" w:cs="Calibri"/>
        </w:rPr>
      </w:pPr>
      <w:r w:rsidRPr="326EEF2D">
        <w:rPr>
          <w:rFonts w:ascii="Calibri" w:eastAsia="Calibri" w:hAnsi="Calibri" w:cs="Calibri"/>
          <w:b/>
          <w:bCs/>
        </w:rPr>
        <w:t>3.1.</w:t>
      </w:r>
      <w:r w:rsidRPr="326EEF2D">
        <w:rPr>
          <w:rFonts w:ascii="Calibri" w:eastAsia="Calibri" w:hAnsi="Calibri" w:cs="Calibri"/>
        </w:rPr>
        <w:t xml:space="preserve"> A presente parceria importa no repasse, pela </w:t>
      </w:r>
      <w:r w:rsidRPr="326EEF2D">
        <w:rPr>
          <w:rFonts w:ascii="Calibri" w:eastAsia="Calibri" w:hAnsi="Calibri" w:cs="Calibri"/>
          <w:b/>
          <w:bCs/>
        </w:rPr>
        <w:t>PMSP/SEME</w:t>
      </w:r>
      <w:r w:rsidRPr="326EEF2D">
        <w:rPr>
          <w:rFonts w:ascii="Calibri" w:eastAsia="Calibri" w:hAnsi="Calibri" w:cs="Calibri"/>
        </w:rPr>
        <w:t>, do valor total de R</w:t>
      </w:r>
      <w:r w:rsidR="5C68926E" w:rsidRPr="326EEF2D">
        <w:rPr>
          <w:rFonts w:ascii="Calibri" w:eastAsia="Calibri" w:hAnsi="Calibri" w:cs="Calibri"/>
        </w:rPr>
        <w:t xml:space="preserve">$ </w:t>
      </w:r>
      <w:r w:rsidR="486EE70F" w:rsidRPr="326EEF2D">
        <w:rPr>
          <w:rFonts w:ascii="Calibri" w:eastAsia="Calibri" w:hAnsi="Calibri" w:cs="Calibri"/>
          <w:highlight w:val="yellow"/>
        </w:rPr>
        <w:t>________</w:t>
      </w:r>
      <w:r w:rsidRPr="326EEF2D">
        <w:rPr>
          <w:rFonts w:ascii="Calibri" w:eastAsia="Calibri" w:hAnsi="Calibri" w:cs="Calibri"/>
          <w:highlight w:val="yellow"/>
        </w:rPr>
        <w:t xml:space="preserve"> (</w:t>
      </w:r>
      <w:r w:rsidR="18B27381" w:rsidRPr="326EEF2D">
        <w:rPr>
          <w:rFonts w:ascii="Calibri" w:eastAsia="Calibri" w:hAnsi="Calibri" w:cs="Calibri"/>
          <w:color w:val="333333"/>
          <w:highlight w:val="yellow"/>
        </w:rPr>
        <w:t>__________</w:t>
      </w:r>
      <w:r w:rsidRPr="326EEF2D">
        <w:rPr>
          <w:rFonts w:ascii="Calibri" w:eastAsia="Calibri" w:hAnsi="Calibri" w:cs="Calibri"/>
          <w:highlight w:val="yellow"/>
        </w:rPr>
        <w:t>)</w:t>
      </w:r>
      <w:r w:rsidRPr="326EEF2D">
        <w:rPr>
          <w:rFonts w:ascii="Calibri" w:eastAsia="Calibri" w:hAnsi="Calibri" w:cs="Calibri"/>
        </w:rPr>
        <w:t xml:space="preserve">, conforme Nota de Empenho nº </w:t>
      </w:r>
      <w:r w:rsidRPr="326EEF2D">
        <w:rPr>
          <w:rFonts w:ascii="Calibri" w:eastAsia="Calibri" w:hAnsi="Calibri" w:cs="Calibri"/>
          <w:highlight w:val="yellow"/>
        </w:rPr>
        <w:t>____,</w:t>
      </w:r>
      <w:r w:rsidRPr="326EEF2D">
        <w:rPr>
          <w:rFonts w:ascii="Calibri" w:eastAsia="Calibri" w:hAnsi="Calibri" w:cs="Calibri"/>
        </w:rPr>
        <w:t xml:space="preserve"> onerando a dotação nº </w:t>
      </w:r>
      <w:r w:rsidR="7A49CF68" w:rsidRPr="326EEF2D">
        <w:rPr>
          <w:rFonts w:ascii="Calibri" w:eastAsia="Calibri" w:hAnsi="Calibri" w:cs="Calibri"/>
        </w:rPr>
        <w:t xml:space="preserve">19.10.27.812 3017.4514.33503900.00.1.500.9001.0 </w:t>
      </w:r>
      <w:r w:rsidRPr="326EEF2D">
        <w:rPr>
          <w:rFonts w:ascii="Calibri" w:eastAsia="Calibri" w:hAnsi="Calibri" w:cs="Calibri"/>
        </w:rPr>
        <w:t>do orçamento vigente.</w:t>
      </w:r>
    </w:p>
    <w:p w14:paraId="26CDCC52" w14:textId="01F0C0B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3.2.</w:t>
      </w:r>
      <w:r w:rsidRPr="62C889DE">
        <w:rPr>
          <w:rFonts w:ascii="Calibri" w:eastAsia="Calibri" w:hAnsi="Calibri" w:cs="Calibri"/>
        </w:rPr>
        <w:t xml:space="preserve"> O pagamento será realizado nos termos do Cronograma de Desembolso aprovado no Plano de Trabalho, dentro dos parâmetros apresentado no edital.</w:t>
      </w:r>
    </w:p>
    <w:p w14:paraId="03F46665" w14:textId="3927C17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3.3.</w:t>
      </w:r>
      <w:r w:rsidRPr="62C889DE">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76D2FA92" w14:textId="065F219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3.3.1.</w:t>
      </w:r>
      <w:r w:rsidRPr="62C889DE">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071F8104" w14:textId="29B7ECF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3.3.2.</w:t>
      </w:r>
      <w:r w:rsidRPr="62C889DE">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3C4E3E80" w14:textId="0B36BFE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3.4.</w:t>
      </w:r>
      <w:r w:rsidRPr="62C889DE">
        <w:rPr>
          <w:rFonts w:ascii="Calibri" w:eastAsia="Calibri" w:hAnsi="Calibri" w:cs="Calibri"/>
        </w:rPr>
        <w:t xml:space="preserve"> É vedada a utilização dos recursos repassados pela </w:t>
      </w:r>
      <w:r w:rsidRPr="62C889DE">
        <w:rPr>
          <w:rFonts w:ascii="Calibri" w:eastAsia="Calibri" w:hAnsi="Calibri" w:cs="Calibri"/>
          <w:b/>
          <w:bCs/>
        </w:rPr>
        <w:t>PMSP/SEME</w:t>
      </w:r>
      <w:r w:rsidRPr="62C889DE">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613B5CE5" w14:textId="31D2E63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3.5.</w:t>
      </w:r>
      <w:r w:rsidRPr="62C889DE">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66624152" w14:textId="3E81294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3.5.1.</w:t>
      </w:r>
      <w:r w:rsidRPr="62C889DE">
        <w:rPr>
          <w:rFonts w:ascii="Calibri" w:eastAsia="Calibri" w:hAnsi="Calibri" w:cs="Calibri"/>
        </w:rPr>
        <w:t xml:space="preserve"> Excepcionalmente, poderão ser feitos pagamentos em espécie desde que comprovada a impossibilidade de pagamento mediante transferência bancária.</w:t>
      </w:r>
    </w:p>
    <w:p w14:paraId="6EEB24B4" w14:textId="2766F18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3.6.</w:t>
      </w:r>
      <w:r w:rsidRPr="62C889DE">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3AAEA04C" w14:textId="402E49E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3.7.</w:t>
      </w:r>
      <w:r w:rsidRPr="62C889DE">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640234C6" w14:textId="29E9880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3.7.1. </w:t>
      </w:r>
      <w:r w:rsidRPr="62C889DE">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5072A108" w14:textId="16058E1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3.8.</w:t>
      </w:r>
      <w:r w:rsidRPr="62C889DE">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6FF46B67" w14:textId="5B71864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3.9.</w:t>
      </w:r>
      <w:r w:rsidRPr="62C889DE">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7E3CCA74" w14:textId="7ED7626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3.10.</w:t>
      </w:r>
      <w:r w:rsidRPr="62C889DE">
        <w:rPr>
          <w:rFonts w:ascii="Calibri" w:eastAsia="Calibri" w:hAnsi="Calibri" w:cs="Calibri"/>
        </w:rPr>
        <w:t xml:space="preserve"> A OSC poderá solicitar a inclusão de novos itens orçamentários desde que não altere o orçamento total aprovado.</w:t>
      </w:r>
    </w:p>
    <w:p w14:paraId="2C112785" w14:textId="16AE878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3.11.</w:t>
      </w:r>
      <w:r w:rsidRPr="62C889DE">
        <w:rPr>
          <w:rFonts w:ascii="Calibri" w:eastAsia="Calibri" w:hAnsi="Calibri" w:cs="Calibri"/>
        </w:rPr>
        <w:t xml:space="preserve"> Os recursos da parceria geridos pela OSC não caracterizam receita própria, mantendo a natureza de verbas públicas.</w:t>
      </w:r>
    </w:p>
    <w:p w14:paraId="35FAFB59" w14:textId="1709717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3.11.1.</w:t>
      </w:r>
      <w:r w:rsidRPr="62C889DE">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713F6B91" w14:textId="5004F78D" w:rsidR="75849588" w:rsidRDefault="75849588" w:rsidP="62C889DE">
      <w:pPr>
        <w:pStyle w:val="Default"/>
        <w:spacing w:line="360" w:lineRule="auto"/>
        <w:jc w:val="both"/>
        <w:rPr>
          <w:rFonts w:ascii="Times New Roman" w:eastAsia="Times New Roman" w:hAnsi="Times New Roman" w:cs="Times New Roman"/>
        </w:rPr>
      </w:pPr>
      <w:r w:rsidRPr="62C889DE">
        <w:rPr>
          <w:rFonts w:ascii="Times New Roman" w:eastAsia="Times New Roman" w:hAnsi="Times New Roman" w:cs="Times New Roman"/>
        </w:rPr>
        <w:t> </w:t>
      </w:r>
    </w:p>
    <w:p w14:paraId="0FD5FA86" w14:textId="006FFF65"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QUARTA - PRESTAÇÃO DE CONTAS: </w:t>
      </w:r>
    </w:p>
    <w:p w14:paraId="7F3DDAD8" w14:textId="6F616B45" w:rsidR="75849588" w:rsidRDefault="75849588" w:rsidP="62C889DE">
      <w:pPr>
        <w:pStyle w:val="Default"/>
        <w:spacing w:line="360" w:lineRule="auto"/>
        <w:jc w:val="both"/>
        <w:rPr>
          <w:rFonts w:ascii="Calibri" w:eastAsia="Calibri" w:hAnsi="Calibri" w:cs="Calibri"/>
        </w:rPr>
      </w:pPr>
      <w:r w:rsidRPr="326EEF2D">
        <w:rPr>
          <w:rFonts w:ascii="Calibri" w:eastAsia="Calibri" w:hAnsi="Calibri" w:cs="Calibri"/>
          <w:b/>
          <w:bCs/>
        </w:rPr>
        <w:t>4.1.</w:t>
      </w:r>
      <w:r w:rsidRPr="326EEF2D">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02761B67" w14:textId="51B58E1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4.1.1.</w:t>
      </w:r>
      <w:r w:rsidRPr="62C889DE">
        <w:rPr>
          <w:rFonts w:ascii="Calibri" w:eastAsia="Calibri" w:hAnsi="Calibri" w:cs="Calibri"/>
        </w:rPr>
        <w:t xml:space="preserve"> A Organização da Sociedade Civil deverá apresentar prestação de contas em até 90 dias do término da vigência da parceria</w:t>
      </w:r>
    </w:p>
    <w:p w14:paraId="59BB2BF3" w14:textId="03F676D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4.1.4.</w:t>
      </w:r>
      <w:r w:rsidRPr="62C889DE">
        <w:rPr>
          <w:rFonts w:ascii="Calibri" w:eastAsia="Calibri" w:hAnsi="Calibri" w:cs="Calibri"/>
        </w:rPr>
        <w:t xml:space="preserve"> Os dados financeiros são analisados com o intuito de estabelecer o nexo de causalidade entre a receita e a despesa realizada, a sua conformidade e o cumprimento das normas </w:t>
      </w:r>
      <w:r w:rsidRPr="62C889DE">
        <w:rPr>
          <w:rFonts w:ascii="Calibri" w:eastAsia="Calibri" w:hAnsi="Calibri" w:cs="Calibri"/>
        </w:rPr>
        <w:lastRenderedPageBreak/>
        <w:t>pertinentes, bem como a conciliação das despesas com a movimentação bancária demonstrada no extrato.</w:t>
      </w:r>
    </w:p>
    <w:p w14:paraId="2F3BA12F" w14:textId="220432E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4.1.5.</w:t>
      </w:r>
      <w:r w:rsidRPr="62C889DE">
        <w:rPr>
          <w:rFonts w:ascii="Calibri" w:eastAsia="Calibri" w:hAnsi="Calibri" w:cs="Calibri"/>
        </w:rPr>
        <w:t xml:space="preserve"> Serão glosados valores relacionados a metas e resultados descumpridos sem justificativa suficiente.</w:t>
      </w:r>
    </w:p>
    <w:p w14:paraId="71D8DA60" w14:textId="58F4D45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4.2.</w:t>
      </w:r>
      <w:r w:rsidRPr="62C889DE">
        <w:rPr>
          <w:rFonts w:ascii="Calibri" w:eastAsia="Calibri" w:hAnsi="Calibri" w:cs="Calibri"/>
        </w:rPr>
        <w:t xml:space="preserve"> A prestação de contas e todos os atos que dela decorram dar-se-ão em plataforma eletrônica, permitindo a visualização por qualquer interessado.</w:t>
      </w:r>
    </w:p>
    <w:p w14:paraId="74DA495B" w14:textId="61D77A0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4.3.</w:t>
      </w:r>
      <w:r w:rsidRPr="62C889DE">
        <w:rPr>
          <w:rFonts w:ascii="Calibri" w:eastAsia="Calibri" w:hAnsi="Calibri" w:cs="Calibri"/>
        </w:rPr>
        <w:t xml:space="preserve"> A OSC deverá apresentar os seguintes documentos para fins de prestações de contas:</w:t>
      </w:r>
    </w:p>
    <w:p w14:paraId="19772695" w14:textId="59AC691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40EE8330" w14:textId="56ECE4C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3BD0EE2D" w14:textId="5DED1284"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C)</w:t>
      </w:r>
      <w:r w:rsidRPr="62C889DE">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5DAD839E" w14:textId="75F91DD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D)</w:t>
      </w:r>
      <w:r w:rsidRPr="62C889DE">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4FB1501C" w14:textId="3CBFDD3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E)</w:t>
      </w:r>
      <w:r w:rsidRPr="62C889DE">
        <w:rPr>
          <w:rFonts w:ascii="Calibri" w:eastAsia="Calibri" w:hAnsi="Calibri" w:cs="Calibri"/>
        </w:rPr>
        <w:t xml:space="preserve"> Material comprobatório do cumprimento do objeto em fotos, vídeos ou outros suportes, quando couber;</w:t>
      </w:r>
    </w:p>
    <w:p w14:paraId="5C3D3576" w14:textId="50A9B66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F)</w:t>
      </w:r>
      <w:r w:rsidRPr="62C889DE">
        <w:rPr>
          <w:rFonts w:ascii="Calibri" w:eastAsia="Calibri" w:hAnsi="Calibri" w:cs="Calibri"/>
        </w:rPr>
        <w:t xml:space="preserve"> Relação de bens adquiridos;</w:t>
      </w:r>
    </w:p>
    <w:p w14:paraId="2CF1BC54" w14:textId="705AC28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G)</w:t>
      </w:r>
      <w:r w:rsidRPr="62C889DE">
        <w:rPr>
          <w:rFonts w:ascii="Calibri" w:eastAsia="Calibri" w:hAnsi="Calibri" w:cs="Calibri"/>
        </w:rPr>
        <w:t xml:space="preserve"> A memória de cálculo do rateio das despesas, quando for o caso;</w:t>
      </w:r>
    </w:p>
    <w:p w14:paraId="26875E6D" w14:textId="1EE4067A"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4.3.1.</w:t>
      </w:r>
      <w:r w:rsidRPr="62C889DE">
        <w:rPr>
          <w:rFonts w:ascii="Calibri" w:eastAsia="Calibri" w:hAnsi="Calibri" w:cs="Calibri"/>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22E9708E" w14:textId="5B20C99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4.3.2.</w:t>
      </w:r>
      <w:r w:rsidRPr="62C889DE">
        <w:rPr>
          <w:rFonts w:ascii="Calibri" w:eastAsia="Calibri" w:hAnsi="Calibri" w:cs="Calibri"/>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14:paraId="45E4B7DF" w14:textId="33B970B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4.4.</w:t>
      </w:r>
      <w:r w:rsidRPr="62C889DE">
        <w:rPr>
          <w:rFonts w:ascii="Calibri" w:eastAsia="Calibri" w:hAnsi="Calibri" w:cs="Calibri"/>
        </w:rPr>
        <w:t xml:space="preserve"> Constatada irregularidade ou omissão na prestação de contas, será a OSC notificada para sanar a irregularidade ou cumprir a obrigação, no prazo de </w:t>
      </w:r>
      <w:r w:rsidR="0060724A">
        <w:rPr>
          <w:rFonts w:ascii="Calibri" w:eastAsia="Calibri" w:hAnsi="Calibri" w:cs="Calibri"/>
        </w:rPr>
        <w:t>45</w:t>
      </w:r>
      <w:r w:rsidRPr="62C889DE">
        <w:rPr>
          <w:rFonts w:ascii="Calibri" w:eastAsia="Calibri" w:hAnsi="Calibri" w:cs="Calibri"/>
        </w:rPr>
        <w:t xml:space="preserve"> (</w:t>
      </w:r>
      <w:r w:rsidR="0060724A">
        <w:rPr>
          <w:rFonts w:ascii="Calibri" w:eastAsia="Calibri" w:hAnsi="Calibri" w:cs="Calibri"/>
        </w:rPr>
        <w:t>quarenta e cinco</w:t>
      </w:r>
      <w:r w:rsidRPr="62C889DE">
        <w:rPr>
          <w:rFonts w:ascii="Calibri" w:eastAsia="Calibri" w:hAnsi="Calibri" w:cs="Calibri"/>
        </w:rPr>
        <w:t>) dias, prorrogável por igual período.</w:t>
      </w:r>
    </w:p>
    <w:p w14:paraId="2A511206" w14:textId="6CE0ADB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4.4.1.</w:t>
      </w:r>
      <w:r w:rsidRPr="62C889DE">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10F4E4DD" w14:textId="328BC1F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4.5.</w:t>
      </w:r>
      <w:r w:rsidRPr="62C889DE">
        <w:rPr>
          <w:rFonts w:ascii="Calibri" w:eastAsia="Calibri" w:hAnsi="Calibri" w:cs="Calibri"/>
        </w:rPr>
        <w:t xml:space="preserve"> Cabe ao Gestor da Parceria analisar a prestação de contas apresentada, para fins de avaliação do cumprimento das metas do objeto, no prazo legal.</w:t>
      </w:r>
    </w:p>
    <w:p w14:paraId="68A2A8F1" w14:textId="38872FE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4.6.</w:t>
      </w:r>
      <w:r w:rsidRPr="62C889DE">
        <w:rPr>
          <w:rFonts w:ascii="Calibri" w:eastAsia="Calibri" w:hAnsi="Calibri" w:cs="Calibri"/>
        </w:rPr>
        <w:t xml:space="preserve"> A análise da prestação de contas final constitui-se das seguintes etapas:</w:t>
      </w:r>
    </w:p>
    <w:p w14:paraId="3A5F3EFD" w14:textId="4A0A360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4.6.1.</w:t>
      </w:r>
      <w:r w:rsidRPr="62C889DE">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5761DC88" w14:textId="0F85C75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4.6.2.</w:t>
      </w:r>
      <w:r w:rsidRPr="62C889DE">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542F9CDF" w14:textId="44A3BE6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4.6.3.</w:t>
      </w:r>
      <w:r w:rsidRPr="62C889DE">
        <w:rPr>
          <w:rFonts w:ascii="Calibri" w:eastAsia="Calibri" w:hAnsi="Calibri" w:cs="Calibri"/>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24D82CB6" w14:textId="2FB4095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4.7.</w:t>
      </w:r>
      <w:r w:rsidRPr="62C889DE">
        <w:rPr>
          <w:rFonts w:ascii="Calibri" w:eastAsia="Calibri" w:hAnsi="Calibri" w:cs="Calibri"/>
        </w:rPr>
        <w:t xml:space="preserve"> A análise da prestação de contas final levará em conta os documentos do item 4.3. e os pareceres e relatórios dos itens 4.</w:t>
      </w:r>
      <w:r w:rsidR="0060724A">
        <w:rPr>
          <w:rFonts w:ascii="Calibri" w:eastAsia="Calibri" w:hAnsi="Calibri" w:cs="Calibri"/>
        </w:rPr>
        <w:t>6</w:t>
      </w:r>
      <w:r w:rsidRPr="62C889DE">
        <w:rPr>
          <w:rFonts w:ascii="Calibri" w:eastAsia="Calibri" w:hAnsi="Calibri" w:cs="Calibri"/>
        </w:rPr>
        <w:t xml:space="preserve"> e 8.3.</w:t>
      </w:r>
    </w:p>
    <w:p w14:paraId="5C9A2778" w14:textId="6DCBA38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4.8.</w:t>
      </w:r>
      <w:r w:rsidRPr="62C889DE">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5062FD4B" w14:textId="1FA8B3E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4.9.</w:t>
      </w:r>
      <w:r w:rsidRPr="62C889DE">
        <w:rPr>
          <w:rFonts w:ascii="Calibri" w:eastAsia="Calibri" w:hAnsi="Calibri" w:cs="Calibri"/>
        </w:rPr>
        <w:t xml:space="preserve"> A OSC está obrigada a prestar contas da boa e regular aplicação dos recursos recebidos ao término da vigência da parceria. </w:t>
      </w:r>
    </w:p>
    <w:p w14:paraId="7DFE88F5" w14:textId="68BAEF0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4.9.1.</w:t>
      </w:r>
      <w:r w:rsidRPr="62C889DE">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6D4C1708" w14:textId="6E0CA62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4.9.2.</w:t>
      </w:r>
      <w:r w:rsidRPr="62C889DE">
        <w:rPr>
          <w:rFonts w:ascii="Calibri" w:eastAsia="Calibri" w:hAnsi="Calibri" w:cs="Calibri"/>
        </w:rPr>
        <w:t xml:space="preserve"> Na hipótese de devolução de recursos, a guia de recolhimento deverá ser apresentada juntamente com a prestação de contas.</w:t>
      </w:r>
    </w:p>
    <w:p w14:paraId="027F488D" w14:textId="4A2262D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4.10.</w:t>
      </w:r>
      <w:r w:rsidRPr="62C889DE">
        <w:rPr>
          <w:rFonts w:ascii="Calibri" w:eastAsia="Calibri" w:hAnsi="Calibri" w:cs="Calibri"/>
        </w:rPr>
        <w:t xml:space="preserve"> A manifestação conclusiva sobre a prestação de contas pela Administração Pública deverá dispor sobre:</w:t>
      </w:r>
    </w:p>
    <w:p w14:paraId="7DD91FE2" w14:textId="02EF11D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Aprovação da prestação de contas;</w:t>
      </w:r>
    </w:p>
    <w:p w14:paraId="42278C75" w14:textId="2443643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548FAA78" w14:textId="7CA0F7D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C)</w:t>
      </w:r>
      <w:r w:rsidRPr="62C889DE">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6D663B64" w14:textId="6CD6F61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4.10.1.</w:t>
      </w:r>
      <w:r w:rsidRPr="62C889DE">
        <w:rPr>
          <w:rFonts w:ascii="Calibri" w:eastAsia="Calibri" w:hAnsi="Calibri" w:cs="Calibri"/>
        </w:rPr>
        <w:t xml:space="preserve"> São consideradas falhas formais, para fins de aprovação da prestação de contas com ressalvas, sem prejuízo de outras:</w:t>
      </w:r>
    </w:p>
    <w:p w14:paraId="5EADE7F5" w14:textId="0A1DF60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07435780" w14:textId="7A7EA08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0CDC3C47" w14:textId="12F4A1C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4.11.</w:t>
      </w:r>
      <w:r w:rsidRPr="62C889DE">
        <w:rPr>
          <w:rFonts w:ascii="Calibri" w:eastAsia="Calibri" w:hAnsi="Calibri" w:cs="Calibri"/>
        </w:rPr>
        <w:t xml:space="preserve"> As contas serão rejeitadas quando:</w:t>
      </w:r>
    </w:p>
    <w:p w14:paraId="047D1DC0" w14:textId="0686598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Houver omissão no dever de prestar contas;</w:t>
      </w:r>
    </w:p>
    <w:p w14:paraId="6C331876" w14:textId="6118786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Houver descumprimento injustificado dos objetivos e metas estabelecidos no plano de trabalho;</w:t>
      </w:r>
    </w:p>
    <w:p w14:paraId="69241F0D" w14:textId="49A4940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C)</w:t>
      </w:r>
      <w:r w:rsidRPr="62C889DE">
        <w:rPr>
          <w:rFonts w:ascii="Calibri" w:eastAsia="Calibri" w:hAnsi="Calibri" w:cs="Calibri"/>
        </w:rPr>
        <w:t xml:space="preserve"> Ocorrer danos ao erário decorrente de ato de gestão ilegítimo ou antieconômico;</w:t>
      </w:r>
    </w:p>
    <w:p w14:paraId="2823E077" w14:textId="6B1E7C6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D)</w:t>
      </w:r>
      <w:r w:rsidRPr="62C889DE">
        <w:rPr>
          <w:rFonts w:ascii="Calibri" w:eastAsia="Calibri" w:hAnsi="Calibri" w:cs="Calibri"/>
        </w:rPr>
        <w:t xml:space="preserve"> Houver desfalque ou desvio de dinheiro, bens ou valores públicos;</w:t>
      </w:r>
    </w:p>
    <w:p w14:paraId="238A52E4" w14:textId="0844786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E)</w:t>
      </w:r>
      <w:r w:rsidRPr="62C889DE">
        <w:rPr>
          <w:rFonts w:ascii="Calibri" w:eastAsia="Calibri" w:hAnsi="Calibri" w:cs="Calibri"/>
        </w:rPr>
        <w:t xml:space="preserve"> Não for executado o objeto da parceria;</w:t>
      </w:r>
    </w:p>
    <w:p w14:paraId="3AE2CADC" w14:textId="5C957E9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F)</w:t>
      </w:r>
      <w:r w:rsidRPr="62C889DE">
        <w:rPr>
          <w:rFonts w:ascii="Calibri" w:eastAsia="Calibri" w:hAnsi="Calibri" w:cs="Calibri"/>
        </w:rPr>
        <w:t xml:space="preserve"> Os recursos forem aplicados em finalidades diversas das previstas na parceria.</w:t>
      </w:r>
    </w:p>
    <w:p w14:paraId="36D6F2AB" w14:textId="58A4261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4.12.</w:t>
      </w:r>
      <w:r w:rsidRPr="62C889DE">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325823B6" w14:textId="57948CB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4.12.1.</w:t>
      </w:r>
      <w:r w:rsidRPr="62C889DE">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769A168E" w14:textId="4E29A97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4.12.2.</w:t>
      </w:r>
      <w:r w:rsidRPr="62C889DE">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038F35B6" w14:textId="5527359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4.13.</w:t>
      </w:r>
      <w:r w:rsidRPr="62C889DE">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5BA0C5D0" w14:textId="34A4EDA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4.13.1.</w:t>
      </w:r>
      <w:r w:rsidRPr="62C889DE">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52765BE4" w14:textId="43F3443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O dano ao erário será previamente delimitado para embasar a rejeição das contas prestadas.</w:t>
      </w:r>
    </w:p>
    <w:p w14:paraId="64CEDE0A" w14:textId="6972396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Os valores apurados serão acrescidos de correção monetária e juros.</w:t>
      </w:r>
    </w:p>
    <w:p w14:paraId="50F587A8" w14:textId="59C9AB9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C)</w:t>
      </w:r>
      <w:r w:rsidRPr="62C889DE">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468A64C7" w14:textId="563A400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4.14.</w:t>
      </w:r>
      <w:r w:rsidRPr="62C889DE">
        <w:rPr>
          <w:rFonts w:ascii="Calibri" w:eastAsia="Calibri" w:hAnsi="Calibri" w:cs="Calibri"/>
        </w:rPr>
        <w:t xml:space="preserve"> Após a prestação de contas final, sendo apuradas pela </w:t>
      </w:r>
      <w:r w:rsidR="0060724A">
        <w:rPr>
          <w:rFonts w:ascii="Calibri" w:eastAsia="Calibri" w:hAnsi="Calibri" w:cs="Calibri"/>
        </w:rPr>
        <w:t xml:space="preserve">SEME </w:t>
      </w:r>
      <w:r w:rsidRPr="62C889DE">
        <w:rPr>
          <w:rFonts w:ascii="Calibri" w:eastAsia="Calibri" w:hAnsi="Calibri" w:cs="Calibri"/>
        </w:rPr>
        <w:t>irregularidades financeiras, o valor respectivo deverá ser restituído ao Tesouro Municipal ou ao Fundo Municipal competente, no prazo improrrogável de 30 dias.</w:t>
      </w:r>
    </w:p>
    <w:p w14:paraId="75EDBA7F" w14:textId="742B51EA" w:rsidR="62C889DE" w:rsidRDefault="62C889DE" w:rsidP="62C889DE">
      <w:pPr>
        <w:spacing w:after="0" w:line="360" w:lineRule="auto"/>
        <w:jc w:val="both"/>
        <w:rPr>
          <w:rFonts w:ascii="Calibri" w:eastAsia="Calibri" w:hAnsi="Calibri" w:cs="Calibri"/>
          <w:color w:val="000000" w:themeColor="text1"/>
          <w:sz w:val="24"/>
          <w:szCs w:val="24"/>
        </w:rPr>
      </w:pPr>
    </w:p>
    <w:p w14:paraId="3CB49E82" w14:textId="6A60E28E"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QUINTA – EXECUÇÃO:</w:t>
      </w:r>
    </w:p>
    <w:p w14:paraId="257337EC" w14:textId="441E01B2" w:rsidR="75849588" w:rsidRDefault="75849588"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5.1.</w:t>
      </w:r>
      <w:r w:rsidRPr="62C889DE">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 </w:t>
      </w:r>
    </w:p>
    <w:p w14:paraId="0644543B" w14:textId="0A89866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5.2.</w:t>
      </w:r>
      <w:r w:rsidRPr="62C889DE">
        <w:rPr>
          <w:rFonts w:ascii="Calibri" w:eastAsia="Calibri" w:hAnsi="Calibri" w:cs="Calibri"/>
        </w:rPr>
        <w:t xml:space="preserve"> As aquisições e contratações realizadas com recursos da parceria deverão observar os princípios da impessoalidade, moralidade e economicidade, bem como deverá a </w:t>
      </w:r>
      <w:r w:rsidRPr="62C889DE">
        <w:rPr>
          <w:rFonts w:ascii="Calibri" w:eastAsia="Calibri" w:hAnsi="Calibri" w:cs="Calibri"/>
          <w:b/>
          <w:bCs/>
        </w:rPr>
        <w:lastRenderedPageBreak/>
        <w:t>PROPONENTE</w:t>
      </w:r>
      <w:r w:rsidRPr="62C889DE">
        <w:rPr>
          <w:rFonts w:ascii="Calibri" w:eastAsia="Calibri" w:hAnsi="Calibri" w:cs="Calibri"/>
        </w:rPr>
        <w:t xml:space="preserve"> certificar-se e responsabilizar-se pela regularidade jurídica e fiscal das contratadas.</w:t>
      </w:r>
    </w:p>
    <w:p w14:paraId="03ED3C75" w14:textId="3F6E45B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5.2.1.</w:t>
      </w:r>
      <w:r w:rsidRPr="62C889DE">
        <w:rPr>
          <w:rFonts w:ascii="Calibri" w:eastAsia="Calibri" w:hAnsi="Calibri" w:cs="Calibri"/>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5C0A77D" w14:textId="70B99C1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rPr>
        <w:t>I - Banco de preços de referência mantido pela Prefeitura;</w:t>
      </w:r>
    </w:p>
    <w:p w14:paraId="109E1EF8" w14:textId="081396E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rPr>
        <w:t>II - bancos de preços de referência no âmbito da Administração Pública;</w:t>
      </w:r>
    </w:p>
    <w:p w14:paraId="53C7AA74" w14:textId="021CF38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rPr>
        <w:t>III - contratações e atas de registro de preços similares, no âmbito da Prefeitura ou de outros entes públicos, em execução ou concluídos nos 180 dias anteriores à data da pesquisa de preços;</w:t>
      </w:r>
    </w:p>
    <w:p w14:paraId="6AC9A593" w14:textId="1A7EA00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rPr>
        <w:t>IV - pesquisa publicada em mídia especializada, listas de instituições privadas renomadas na formação de preços, sítios eletrônicos especializados ou de domínio amplo, desde que contenham a data e hora de acesso; e</w:t>
      </w:r>
    </w:p>
    <w:p w14:paraId="6BADE12A" w14:textId="23DAD35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rPr>
        <w:t>V - De múltiplas consultas diretas ao mercado.</w:t>
      </w:r>
    </w:p>
    <w:p w14:paraId="31D4356C" w14:textId="44A85EB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5.2.1.1. </w:t>
      </w:r>
      <w:r w:rsidRPr="62C889DE">
        <w:rPr>
          <w:rFonts w:ascii="Calibri" w:eastAsia="Calibri" w:hAnsi="Calibri" w:cs="Calibri"/>
        </w:rPr>
        <w:t>No caso de múltiplas consultas ao mercado, será exigida pesquisa ao mercado prévia à contratação, que deverá conter, no mínimo, orçamentos de 03 (três) fornecedores.</w:t>
      </w:r>
    </w:p>
    <w:p w14:paraId="762E470C" w14:textId="64BDAC3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5.2.1.2.</w:t>
      </w:r>
      <w:r w:rsidRPr="62C889DE">
        <w:rPr>
          <w:rFonts w:ascii="Calibri" w:eastAsia="Calibri" w:hAnsi="Calibri" w:cs="Calibri"/>
        </w:rPr>
        <w:t xml:space="preserve"> A Organização da Sociedade Civil deve demonstrar que escolheu a opção mais vantajosa, devendo qualquer impossibilidade de consulta ser justificada.</w:t>
      </w:r>
    </w:p>
    <w:p w14:paraId="1D1C291A" w14:textId="78FCE9B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5.2.1.3.</w:t>
      </w:r>
      <w:r w:rsidRPr="62C889DE">
        <w:rPr>
          <w:rFonts w:ascii="Calibri" w:eastAsia="Calibri" w:hAnsi="Calibri" w:cs="Calibri"/>
        </w:rPr>
        <w:t xml:space="preserve"> Visando garantir a devida transparência e a redução dos riscos inerentes à pesquisa, cabe à entidade da sociedade civil:</w:t>
      </w:r>
    </w:p>
    <w:p w14:paraId="5B437A47" w14:textId="010F578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74D9E83E" w14:textId="60BC234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rPr>
        <w:t>II - As respostas de todas as empresas consultadas, ainda que negativa a solicitação de orçamento, e a indicação dos valores praticados, de maneira fundamentada e detalhada.</w:t>
      </w:r>
    </w:p>
    <w:p w14:paraId="1174860F" w14:textId="4C9D58A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5.2.1.3.1. </w:t>
      </w:r>
      <w:r w:rsidRPr="62C889DE">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25AB4C3C" w14:textId="11F9E62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5.2.1.3.2. </w:t>
      </w:r>
      <w:r w:rsidRPr="62C889DE">
        <w:rPr>
          <w:rFonts w:ascii="Calibri" w:eastAsia="Calibri" w:hAnsi="Calibri" w:cs="Calibri"/>
        </w:rPr>
        <w:t>Excecionalmente, mediante justificativa, será admitida a pesquisa com menos de três preços ou fornecedores.</w:t>
      </w:r>
    </w:p>
    <w:p w14:paraId="35DAEAC8" w14:textId="18FCF00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5.2.1.3.3. </w:t>
      </w:r>
      <w:r w:rsidRPr="62C889DE">
        <w:rPr>
          <w:rFonts w:ascii="Calibri" w:eastAsia="Calibri" w:hAnsi="Calibri" w:cs="Calibri"/>
        </w:rPr>
        <w:t>Não serão admitidas estimativas de preços obtidas em sítios de leilão ou de intermediação de vendas.</w:t>
      </w:r>
    </w:p>
    <w:p w14:paraId="1FF69E14" w14:textId="0CD26EE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5.2.2.</w:t>
      </w:r>
      <w:r w:rsidRPr="62C889DE">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67627427" w14:textId="2B27BAA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5.2.3.</w:t>
      </w:r>
      <w:r w:rsidRPr="62C889DE">
        <w:rPr>
          <w:rFonts w:ascii="Calibri" w:eastAsia="Calibri" w:hAnsi="Calibri" w:cs="Calibri"/>
        </w:rPr>
        <w:t xml:space="preserve"> Os bens remanescentes adquiridos, produzidos ou transformados com recursos da parceria, serão: </w:t>
      </w:r>
    </w:p>
    <w:p w14:paraId="7ADADF2F" w14:textId="0BA3C03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5.2.3.1. </w:t>
      </w:r>
      <w:r w:rsidRPr="62C889DE">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71A27E60" w14:textId="2DD36BE8"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 xml:space="preserve">5.2.3.2. </w:t>
      </w:r>
      <w:r w:rsidRPr="62C889DE">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126E8764" w14:textId="13B7E28B"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SEXTA - OBRIGAÇÕES DA PROPONENTE: </w:t>
      </w:r>
    </w:p>
    <w:p w14:paraId="15EB80F2" w14:textId="2E33B89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6.1.</w:t>
      </w:r>
      <w:r w:rsidRPr="62C889DE">
        <w:rPr>
          <w:rFonts w:ascii="Calibri" w:eastAsia="Calibri" w:hAnsi="Calibri" w:cs="Calibri"/>
        </w:rPr>
        <w:t xml:space="preserve"> A </w:t>
      </w:r>
      <w:r w:rsidRPr="62C889DE">
        <w:rPr>
          <w:rFonts w:ascii="Calibri" w:eastAsia="Calibri" w:hAnsi="Calibri" w:cs="Calibri"/>
          <w:b/>
          <w:bCs/>
        </w:rPr>
        <w:t>PROPONENTE</w:t>
      </w:r>
      <w:r w:rsidRPr="62C889DE">
        <w:rPr>
          <w:rFonts w:ascii="Calibri" w:eastAsia="Calibri" w:hAnsi="Calibri" w:cs="Calibri"/>
        </w:rPr>
        <w:t>, em atendimento a presente parceria se obriga a:</w:t>
      </w:r>
    </w:p>
    <w:p w14:paraId="0627221B" w14:textId="16A6746A"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executar satisfatória e regularmente o objeto deste ajuste;</w:t>
      </w:r>
    </w:p>
    <w:p w14:paraId="7F7DC003" w14:textId="2840925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responder perante a </w:t>
      </w:r>
      <w:r w:rsidRPr="62C889DE">
        <w:rPr>
          <w:rFonts w:ascii="Calibri" w:eastAsia="Calibri" w:hAnsi="Calibri" w:cs="Calibri"/>
          <w:b/>
          <w:bCs/>
        </w:rPr>
        <w:t>PMSP/SEME</w:t>
      </w:r>
      <w:r w:rsidRPr="62C889DE">
        <w:rPr>
          <w:rFonts w:ascii="Calibri" w:eastAsia="Calibri" w:hAnsi="Calibri" w:cs="Calibri"/>
        </w:rPr>
        <w:t xml:space="preserve"> pela fiel e integral realização dos serviços contratados com terceiros, na forma da legislação em vigor;</w:t>
      </w:r>
    </w:p>
    <w:p w14:paraId="0EA514A5" w14:textId="12B0A7F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C) </w:t>
      </w:r>
      <w:r w:rsidRPr="62C889DE">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482A0AAE" w14:textId="5A59E11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D)</w:t>
      </w:r>
      <w:r w:rsidRPr="62C889D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3BDFE14B" w14:textId="352FD34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E)</w:t>
      </w:r>
      <w:r w:rsidRPr="62C889DE">
        <w:rPr>
          <w:rFonts w:ascii="Calibri" w:eastAsia="Calibri" w:hAnsi="Calibri" w:cs="Calibri"/>
        </w:rPr>
        <w:t xml:space="preserve"> facilitar a supervisão e fiscalização da </w:t>
      </w:r>
      <w:r w:rsidRPr="62C889DE">
        <w:rPr>
          <w:rFonts w:ascii="Calibri" w:eastAsia="Calibri" w:hAnsi="Calibri" w:cs="Calibri"/>
          <w:b/>
          <w:bCs/>
        </w:rPr>
        <w:t>PMSP/SEME</w:t>
      </w:r>
      <w:r w:rsidRPr="62C889DE">
        <w:rPr>
          <w:rFonts w:ascii="Calibri" w:eastAsia="Calibri" w:hAnsi="Calibri" w:cs="Calibri"/>
        </w:rPr>
        <w:t xml:space="preserve">, permitindo-lhe efetuar o acompanhamento </w:t>
      </w:r>
      <w:r w:rsidRPr="62C889DE">
        <w:rPr>
          <w:rFonts w:ascii="Calibri" w:eastAsia="Calibri" w:hAnsi="Calibri" w:cs="Calibri"/>
          <w:i/>
          <w:iCs/>
        </w:rPr>
        <w:t>in loco</w:t>
      </w:r>
      <w:r w:rsidRPr="62C889D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024CC387" w14:textId="2CB1DB1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F)</w:t>
      </w:r>
      <w:r w:rsidRPr="62C889DE">
        <w:rPr>
          <w:rFonts w:ascii="Calibri" w:eastAsia="Calibri" w:hAnsi="Calibri" w:cs="Calibri"/>
        </w:rPr>
        <w:t xml:space="preserve"> elaborar a prestação de contas, nos termos da Lei Federal nº 13.019/2014 e do Decreto Municipal nº 57.575/2016;</w:t>
      </w:r>
    </w:p>
    <w:p w14:paraId="6073A154" w14:textId="008C84C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G)</w:t>
      </w:r>
      <w:r w:rsidRPr="62C889D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62C889DE">
        <w:rPr>
          <w:rFonts w:ascii="Calibri" w:eastAsia="Calibri" w:hAnsi="Calibri" w:cs="Calibri"/>
          <w:color w:val="0078D4"/>
        </w:rPr>
        <w:t xml:space="preserve"> </w:t>
      </w:r>
      <w:r w:rsidRPr="62C889DE">
        <w:rPr>
          <w:rFonts w:ascii="Calibri" w:eastAsia="Calibri" w:hAnsi="Calibri" w:cs="Calibri"/>
        </w:rPr>
        <w:t>sejam:</w:t>
      </w:r>
    </w:p>
    <w:p w14:paraId="6B4C63A2" w14:textId="65AAB764" w:rsidR="75849588" w:rsidRDefault="75849588" w:rsidP="62C889DE">
      <w:pP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I - objeto da parceria;</w:t>
      </w:r>
    </w:p>
    <w:p w14:paraId="768A58D9" w14:textId="67F79D1B" w:rsidR="75849588" w:rsidRDefault="75849588" w:rsidP="62C889DE">
      <w:pP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II - valor total previsto na parceria e valores efetivamente liberados;</w:t>
      </w:r>
    </w:p>
    <w:p w14:paraId="3767EED5" w14:textId="5EDBE905" w:rsidR="75849588" w:rsidRDefault="75849588" w:rsidP="62C889DE">
      <w:pP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III - nome completo do representante legal da organização da sociedade civil parceira;</w:t>
      </w:r>
    </w:p>
    <w:p w14:paraId="7326A796" w14:textId="416C1B95" w:rsidR="75849588" w:rsidRDefault="75849588" w:rsidP="62C889DE">
      <w:pP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IV - data de início e término da parceria, incluindo eventuais prorrogações;</w:t>
      </w:r>
    </w:p>
    <w:p w14:paraId="45E567CB" w14:textId="6C6CEC31" w:rsidR="75849588" w:rsidRDefault="75849588" w:rsidP="62C889DE">
      <w:pP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59B6BF0" w14:textId="6D343F29" w:rsidR="75849588" w:rsidRDefault="75849588" w:rsidP="62C889DE">
      <w:pP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VI – “link” ou anexo com a íntegra do Termo de Fomento, respectivo plano de trabalho e eventuais termos aditivos;</w:t>
      </w:r>
    </w:p>
    <w:p w14:paraId="6B7F98BF" w14:textId="691CFF60" w:rsidR="75849588" w:rsidRDefault="75849588" w:rsidP="62C889DE">
      <w:pP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426B4EED" w14:textId="28B7E568" w:rsidR="75849588" w:rsidRDefault="75849588" w:rsidP="62C889DE">
      <w:pP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7D0F6113" w14:textId="1AC86F3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H)</w:t>
      </w:r>
      <w:r w:rsidRPr="62C889DE">
        <w:rPr>
          <w:rFonts w:ascii="Calibri" w:eastAsia="Calibri" w:hAnsi="Calibri" w:cs="Calibri"/>
        </w:rPr>
        <w:t xml:space="preserve"> Contratar profissionais com experiência comprovada na área de atuação, apresentando </w:t>
      </w:r>
      <w:r w:rsidRPr="62C889DE">
        <w:rPr>
          <w:rFonts w:ascii="Calibri" w:eastAsia="Calibri" w:hAnsi="Calibri" w:cs="Calibri"/>
          <w:i/>
          <w:iCs/>
        </w:rPr>
        <w:t xml:space="preserve">Curriculum Vitae </w:t>
      </w:r>
      <w:r w:rsidRPr="62C889DE">
        <w:rPr>
          <w:rFonts w:ascii="Calibri" w:eastAsia="Calibri" w:hAnsi="Calibri" w:cs="Calibri"/>
        </w:rPr>
        <w:t>e respectivos certificados da atividade na contratação;</w:t>
      </w:r>
    </w:p>
    <w:p w14:paraId="663969CF" w14:textId="656DCF1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I)</w:t>
      </w:r>
      <w:r w:rsidRPr="62C889D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50D9B273" w14:textId="24E401F4"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J)</w:t>
      </w:r>
      <w:r w:rsidRPr="62C889DE">
        <w:rPr>
          <w:rFonts w:ascii="Calibri" w:eastAsia="Calibri" w:hAnsi="Calibri" w:cs="Calibri"/>
        </w:rPr>
        <w:t xml:space="preserve"> Participar de reuniões junto à SEME quando solicitado;</w:t>
      </w:r>
    </w:p>
    <w:p w14:paraId="4DDB1458" w14:textId="67C7976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K)</w:t>
      </w:r>
      <w:r w:rsidRPr="62C889DE">
        <w:rPr>
          <w:rFonts w:ascii="Calibri" w:eastAsia="Calibri" w:hAnsi="Calibri" w:cs="Calibri"/>
        </w:rPr>
        <w:t xml:space="preserve"> Utilizar e entregar a Unidade nas condições físicas em que se encontram no início das atividades previstas;</w:t>
      </w:r>
    </w:p>
    <w:p w14:paraId="375B0ED3" w14:textId="5750D1F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L)</w:t>
      </w:r>
      <w:r w:rsidRPr="62C889DE">
        <w:rPr>
          <w:rFonts w:ascii="Calibri" w:eastAsia="Calibri" w:hAnsi="Calibri" w:cs="Calibri"/>
        </w:rPr>
        <w:t xml:space="preserve"> Encaminhar para análise e autorização prévia de SEME possíveis alterações no Plano de Trabalho, quando necessárias;</w:t>
      </w:r>
    </w:p>
    <w:p w14:paraId="299E44DC" w14:textId="72C8D65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M)</w:t>
      </w:r>
      <w:r w:rsidRPr="62C889D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62E4393F" w14:textId="2788698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N)</w:t>
      </w:r>
      <w:r w:rsidRPr="62C889DE">
        <w:rPr>
          <w:rFonts w:ascii="Calibri" w:eastAsia="Calibri" w:hAnsi="Calibri" w:cs="Calibri"/>
        </w:rPr>
        <w:t xml:space="preserve"> Divulgar informações sobre a programação anterior e durante o evento;</w:t>
      </w:r>
    </w:p>
    <w:p w14:paraId="0EF009FC" w14:textId="164AC9D4"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O)</w:t>
      </w:r>
      <w:r w:rsidRPr="62C889DE">
        <w:rPr>
          <w:rFonts w:ascii="Calibri" w:eastAsia="Calibri" w:hAnsi="Calibri" w:cs="Calibri"/>
        </w:rPr>
        <w:t xml:space="preserve"> Adquirir ou locar apenas o material necessário</w:t>
      </w:r>
      <w:r w:rsidRPr="62C889DE">
        <w:rPr>
          <w:rFonts w:ascii="Calibri" w:eastAsia="Calibri" w:hAnsi="Calibri" w:cs="Calibri"/>
          <w:sz w:val="16"/>
          <w:szCs w:val="16"/>
        </w:rPr>
        <w:t xml:space="preserve"> </w:t>
      </w:r>
      <w:r w:rsidRPr="62C889DE">
        <w:rPr>
          <w:rFonts w:ascii="Calibri" w:eastAsia="Calibri" w:hAnsi="Calibri" w:cs="Calibri"/>
        </w:rPr>
        <w:t>para que o objeto do projeto seja realizado;</w:t>
      </w:r>
    </w:p>
    <w:p w14:paraId="0D4CE4ED" w14:textId="4C87A18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P)</w:t>
      </w:r>
      <w:r w:rsidRPr="62C889DE">
        <w:rPr>
          <w:rFonts w:ascii="Calibri" w:eastAsia="Calibri" w:hAnsi="Calibri" w:cs="Calibri"/>
        </w:rPr>
        <w:t xml:space="preserve"> Abrir conta bancária específica vinculada à execução da parceria, com a finalidade de manter e movimentar os recursos repassados;</w:t>
      </w:r>
    </w:p>
    <w:p w14:paraId="06B876DE" w14:textId="132EED7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Q)</w:t>
      </w:r>
      <w:r w:rsidRPr="62C889DE">
        <w:rPr>
          <w:rFonts w:ascii="Calibri" w:eastAsia="Calibri" w:hAnsi="Calibri" w:cs="Calibri"/>
        </w:rPr>
        <w:t xml:space="preserve"> Cumprir as metas quantitativas e qualitativas estipuladas;</w:t>
      </w:r>
    </w:p>
    <w:p w14:paraId="1CB57F1F" w14:textId="44D9CC5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R)</w:t>
      </w:r>
      <w:r w:rsidRPr="62C889D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6142ED52" w14:textId="119AA31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S)</w:t>
      </w:r>
      <w:r w:rsidRPr="62C889DE">
        <w:rPr>
          <w:rFonts w:ascii="Calibri" w:eastAsia="Calibri" w:hAnsi="Calibri" w:cs="Calibri"/>
        </w:rPr>
        <w:t xml:space="preserve"> Se for o caso, comprovar, a partir da indicação por SEME, a reserva do local de execução do evento.</w:t>
      </w:r>
    </w:p>
    <w:p w14:paraId="5C7DC6E6" w14:textId="443B3CF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T)</w:t>
      </w:r>
      <w:r w:rsidRPr="62C889DE">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41EF69D7" w14:textId="5B239C4C" w:rsidR="75849588" w:rsidRDefault="75849588" w:rsidP="62C889DE">
      <w:pPr>
        <w:spacing w:after="0" w:line="360" w:lineRule="auto"/>
        <w:jc w:val="both"/>
        <w:rPr>
          <w:rFonts w:ascii="Calibri" w:eastAsia="Calibri" w:hAnsi="Calibri" w:cs="Calibri"/>
          <w:color w:val="000000" w:themeColor="text1"/>
          <w:sz w:val="24"/>
          <w:szCs w:val="24"/>
        </w:rPr>
      </w:pPr>
      <w:r w:rsidRPr="62C889DE">
        <w:rPr>
          <w:rStyle w:val="eop"/>
          <w:rFonts w:ascii="Calibri" w:eastAsia="Calibri" w:hAnsi="Calibri" w:cs="Calibri"/>
          <w:b/>
          <w:bCs/>
          <w:color w:val="000000" w:themeColor="text1"/>
          <w:sz w:val="24"/>
          <w:szCs w:val="24"/>
        </w:rPr>
        <w:t xml:space="preserve">U) </w:t>
      </w:r>
      <w:r w:rsidRPr="62C889DE">
        <w:rPr>
          <w:rStyle w:val="eop"/>
          <w:rFonts w:ascii="Calibri" w:eastAsia="Calibri" w:hAnsi="Calibri" w:cs="Calibri"/>
          <w:color w:val="000000" w:themeColor="text1"/>
          <w:sz w:val="24"/>
          <w:szCs w:val="24"/>
        </w:rPr>
        <w:t>Entregar mensalmente ao gestor da parceria relatório resumido de ações e atendimentos realizados.</w:t>
      </w:r>
    </w:p>
    <w:p w14:paraId="38712782" w14:textId="52708A8E" w:rsidR="75849588" w:rsidRDefault="75849588" w:rsidP="62C889DE">
      <w:pPr>
        <w:spacing w:after="0" w:line="360" w:lineRule="auto"/>
        <w:jc w:val="both"/>
        <w:rPr>
          <w:rFonts w:ascii="Calibri" w:eastAsia="Calibri" w:hAnsi="Calibri" w:cs="Calibri"/>
          <w:color w:val="000000" w:themeColor="text1"/>
          <w:sz w:val="24"/>
          <w:szCs w:val="24"/>
        </w:rPr>
      </w:pPr>
      <w:r w:rsidRPr="62C889DE">
        <w:rPr>
          <w:rStyle w:val="eop"/>
          <w:rFonts w:ascii="Calibri" w:eastAsia="Calibri" w:hAnsi="Calibri" w:cs="Calibri"/>
          <w:b/>
          <w:bCs/>
          <w:color w:val="000000" w:themeColor="text1"/>
          <w:sz w:val="24"/>
          <w:szCs w:val="24"/>
        </w:rPr>
        <w:t>V)</w:t>
      </w:r>
      <w:r w:rsidRPr="62C889DE">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0B4B7B82" w14:textId="34130409"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w:t>
      </w:r>
      <w:r w:rsidRPr="62C889DE">
        <w:rPr>
          <w:rFonts w:ascii="Calibri" w:eastAsia="Calibri" w:hAnsi="Calibri" w:cs="Calibri"/>
          <w:b/>
          <w:bCs/>
          <w:color w:val="000000" w:themeColor="text1"/>
          <w:sz w:val="24"/>
          <w:szCs w:val="24"/>
        </w:rPr>
        <w:t>CLÁUSULA SÉTIMA - OBRIGAÇÕES DA PMSP/SEME:</w:t>
      </w:r>
    </w:p>
    <w:p w14:paraId="1C035D8F" w14:textId="2C9C63C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7.1.</w:t>
      </w:r>
      <w:r w:rsidRPr="62C889DE">
        <w:rPr>
          <w:rFonts w:ascii="Calibri" w:eastAsia="Calibri" w:hAnsi="Calibri" w:cs="Calibri"/>
        </w:rPr>
        <w:t xml:space="preserve"> A PMSP/SEME, em atendimento a presente parceria se obriga a:</w:t>
      </w:r>
    </w:p>
    <w:p w14:paraId="116773F5" w14:textId="338D610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manter o empenho para os recursos necessários ao desenvolvimento deste ajuste;</w:t>
      </w:r>
    </w:p>
    <w:p w14:paraId="4BF7A619" w14:textId="51776B2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repassar à PROPONENTE os recursos decorrentes do presente;</w:t>
      </w:r>
    </w:p>
    <w:p w14:paraId="3371B5AB" w14:textId="5A92C74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C)</w:t>
      </w:r>
      <w:r w:rsidRPr="62C889DE">
        <w:rPr>
          <w:rFonts w:ascii="Calibri" w:eastAsia="Calibri" w:hAnsi="Calibri" w:cs="Calibri"/>
        </w:rPr>
        <w:t xml:space="preserve"> fornecer dados, relatórios e demais informações necessárias à execução da parceria;</w:t>
      </w:r>
    </w:p>
    <w:p w14:paraId="61F1B68F" w14:textId="77AD21F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D)</w:t>
      </w:r>
      <w:r w:rsidRPr="62C889DE">
        <w:rPr>
          <w:rFonts w:ascii="Calibri" w:eastAsia="Calibri" w:hAnsi="Calibri" w:cs="Calibri"/>
        </w:rPr>
        <w:t xml:space="preserve"> decidir e indicar soluções para os assuntos que lhe forem submetidos;</w:t>
      </w:r>
    </w:p>
    <w:p w14:paraId="542FA0FA" w14:textId="27BA574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E)</w:t>
      </w:r>
      <w:r w:rsidRPr="62C889DE">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27792A95" w14:textId="7025A20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F)</w:t>
      </w:r>
      <w:r w:rsidRPr="62C889DE">
        <w:rPr>
          <w:rFonts w:ascii="Calibri" w:eastAsia="Calibri" w:hAnsi="Calibri" w:cs="Calibri"/>
        </w:rPr>
        <w:t xml:space="preserve"> acompanhar e avaliar o desenvolvimento do projeto por meio do Gestor da Parceria designado;</w:t>
      </w:r>
    </w:p>
    <w:p w14:paraId="1C3F31B4" w14:textId="06923D1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G)</w:t>
      </w:r>
      <w:r w:rsidRPr="62C889DE">
        <w:rPr>
          <w:rFonts w:ascii="Calibri" w:eastAsia="Calibri" w:hAnsi="Calibri" w:cs="Calibri"/>
        </w:rPr>
        <w:t xml:space="preserve"> repassar os valores de acordo com o plano de trabalho e Portaria nº </w:t>
      </w:r>
      <w:r w:rsidR="002D2C6D">
        <w:rPr>
          <w:rFonts w:ascii="Calibri" w:eastAsia="Calibri" w:hAnsi="Calibri" w:cs="Calibri"/>
        </w:rPr>
        <w:t>27</w:t>
      </w:r>
      <w:r w:rsidRPr="62C889DE">
        <w:rPr>
          <w:rFonts w:ascii="Calibri" w:eastAsia="Calibri" w:hAnsi="Calibri" w:cs="Calibri"/>
        </w:rPr>
        <w:t>/SEME/20</w:t>
      </w:r>
      <w:r w:rsidR="002D2C6D">
        <w:rPr>
          <w:rFonts w:ascii="Calibri" w:eastAsia="Calibri" w:hAnsi="Calibri" w:cs="Calibri"/>
        </w:rPr>
        <w:t>17</w:t>
      </w:r>
      <w:r w:rsidRPr="62C889DE">
        <w:rPr>
          <w:rFonts w:ascii="Calibri" w:eastAsia="Calibri" w:hAnsi="Calibri" w:cs="Calibri"/>
        </w:rPr>
        <w:t>;</w:t>
      </w:r>
    </w:p>
    <w:p w14:paraId="70443EEE" w14:textId="6ED5AA7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H)</w:t>
      </w:r>
      <w:r w:rsidRPr="62C889DE">
        <w:rPr>
          <w:rFonts w:ascii="Calibri" w:eastAsia="Calibri" w:hAnsi="Calibri" w:cs="Calibri"/>
        </w:rPr>
        <w:t xml:space="preserve"> garantir o cumprimento das metas previstas no presente; </w:t>
      </w:r>
    </w:p>
    <w:p w14:paraId="092FA2D7" w14:textId="6C0BBE98" w:rsidR="62C889DE" w:rsidRDefault="62C889DE" w:rsidP="62C889DE">
      <w:pPr>
        <w:spacing w:after="0" w:line="360" w:lineRule="auto"/>
        <w:jc w:val="both"/>
        <w:rPr>
          <w:rFonts w:ascii="Calibri" w:eastAsia="Calibri" w:hAnsi="Calibri" w:cs="Calibri"/>
          <w:color w:val="000000" w:themeColor="text1"/>
          <w:sz w:val="24"/>
          <w:szCs w:val="24"/>
        </w:rPr>
      </w:pPr>
    </w:p>
    <w:p w14:paraId="7750FEB3" w14:textId="3E5E25C1"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OITAVA – ACOMPANHAMENTO:</w:t>
      </w:r>
    </w:p>
    <w:p w14:paraId="131605F7" w14:textId="377762A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8.1.</w:t>
      </w:r>
      <w:r w:rsidRPr="62C889DE">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165BF0BD" w14:textId="3162295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8.2.</w:t>
      </w:r>
      <w:r w:rsidRPr="62C889DE">
        <w:rPr>
          <w:rFonts w:ascii="Calibri" w:eastAsia="Calibri" w:hAnsi="Calibri" w:cs="Calibri"/>
        </w:rPr>
        <w:t xml:space="preserve"> Poderá ser efetuada visita </w:t>
      </w:r>
      <w:r w:rsidRPr="62C889DE">
        <w:rPr>
          <w:rFonts w:ascii="Calibri" w:eastAsia="Calibri" w:hAnsi="Calibri" w:cs="Calibri"/>
          <w:i/>
          <w:iCs/>
        </w:rPr>
        <w:t>in loco</w:t>
      </w:r>
      <w:r w:rsidRPr="62C889DE">
        <w:rPr>
          <w:rFonts w:ascii="Calibri" w:eastAsia="Calibri" w:hAnsi="Calibri" w:cs="Calibri"/>
        </w:rPr>
        <w:t xml:space="preserve"> para fins de monitoramento e avaliação do cumprimento do objeto. </w:t>
      </w:r>
    </w:p>
    <w:p w14:paraId="637F9A75" w14:textId="61EC2AC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8.3.</w:t>
      </w:r>
      <w:r w:rsidRPr="62C889DE">
        <w:rPr>
          <w:rFonts w:ascii="Calibri" w:eastAsia="Calibri" w:hAnsi="Calibri" w:cs="Calibri"/>
        </w:rPr>
        <w:t xml:space="preserve"> A </w:t>
      </w:r>
      <w:r w:rsidR="003057D3">
        <w:rPr>
          <w:rFonts w:ascii="Calibri" w:eastAsia="Calibri" w:hAnsi="Calibri" w:cs="Calibri"/>
        </w:rPr>
        <w:t>SEME</w:t>
      </w:r>
      <w:r w:rsidRPr="62C889DE">
        <w:rPr>
          <w:rFonts w:ascii="Calibri" w:eastAsia="Calibri" w:hAnsi="Calibri" w:cs="Calibri"/>
        </w:rPr>
        <w:t xml:space="preserve"> deverá emitir relatório técnico de monitoramento e avaliação. </w:t>
      </w:r>
    </w:p>
    <w:p w14:paraId="49801D2A" w14:textId="3EC371D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8.4.</w:t>
      </w:r>
      <w:r w:rsidRPr="62C889DE">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26D56A3E" w14:textId="05A873FA"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8.4.1.</w:t>
      </w:r>
      <w:r w:rsidRPr="62C889DE">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8F448B4" w14:textId="2AF8D3F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8.5.</w:t>
      </w:r>
      <w:r w:rsidRPr="62C889DE">
        <w:rPr>
          <w:rFonts w:ascii="Calibri" w:eastAsia="Calibri" w:hAnsi="Calibri" w:cs="Calibri"/>
        </w:rPr>
        <w:t xml:space="preserve"> O relatório técnico de monitoramento e avaliação da parceria deverá conter:</w:t>
      </w:r>
    </w:p>
    <w:p w14:paraId="20601DCF" w14:textId="0497AB8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Descrição sumária das atividades e metas estabelecidas;</w:t>
      </w:r>
    </w:p>
    <w:p w14:paraId="52380FF4" w14:textId="3ED46C5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007F251A" w14:textId="380FF80A"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C)</w:t>
      </w:r>
      <w:r w:rsidRPr="62C889DE">
        <w:rPr>
          <w:rFonts w:ascii="Calibri" w:eastAsia="Calibri" w:hAnsi="Calibri" w:cs="Calibri"/>
        </w:rPr>
        <w:t xml:space="preserve"> Valores efetivamente transferidos pela </w:t>
      </w:r>
      <w:r w:rsidR="003057D3">
        <w:rPr>
          <w:rFonts w:ascii="Calibri" w:eastAsia="Calibri" w:hAnsi="Calibri" w:cs="Calibri"/>
        </w:rPr>
        <w:t>SEME</w:t>
      </w:r>
      <w:r w:rsidRPr="62C889DE">
        <w:rPr>
          <w:rFonts w:ascii="Calibri" w:eastAsia="Calibri" w:hAnsi="Calibri" w:cs="Calibri"/>
        </w:rPr>
        <w:t>;</w:t>
      </w:r>
    </w:p>
    <w:p w14:paraId="4DD3EEA2" w14:textId="51D3217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D)</w:t>
      </w:r>
      <w:r w:rsidRPr="62C889DE">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08C951EB" w14:textId="736A7F1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E)</w:t>
      </w:r>
      <w:r w:rsidRPr="62C889DE">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127E8E6B" w14:textId="2CC05E6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8.6.</w:t>
      </w:r>
      <w:r w:rsidRPr="62C889DE">
        <w:rPr>
          <w:rFonts w:ascii="Calibri" w:eastAsia="Calibri" w:hAnsi="Calibri" w:cs="Calibri"/>
        </w:rPr>
        <w:t xml:space="preserve"> Da decisão da comissão de monitoramento e avaliação caberá a interposição de um único recurso, no prazo de 5 dias úteis, contado da intimação da decisão.</w:t>
      </w:r>
    </w:p>
    <w:p w14:paraId="19E57755" w14:textId="6927175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8.6.1.</w:t>
      </w:r>
      <w:r w:rsidRPr="62C889DE">
        <w:rPr>
          <w:rFonts w:ascii="Calibri" w:eastAsia="Calibri" w:hAnsi="Calibri" w:cs="Calibri"/>
        </w:rPr>
        <w:t xml:space="preserve"> A comissão de monitoramento e avaliação poderá reformar a sua decisão ou encaminhar o recurso, devidamente informados, a autoridade competente para decidir.</w:t>
      </w:r>
    </w:p>
    <w:p w14:paraId="58AF272D" w14:textId="03D9AF27"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w:t>
      </w:r>
    </w:p>
    <w:p w14:paraId="3EFA10A1" w14:textId="0FB94769"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NONA – GESTOR:</w:t>
      </w:r>
    </w:p>
    <w:p w14:paraId="6BD630CF" w14:textId="0D995744"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9.1.</w:t>
      </w:r>
      <w:r w:rsidRPr="62C889DE">
        <w:rPr>
          <w:rFonts w:ascii="Calibri" w:eastAsia="Calibri" w:hAnsi="Calibri" w:cs="Calibri"/>
        </w:rPr>
        <w:t xml:space="preserve"> A gestão da parceria será exercida por intermédio do servidor </w:t>
      </w:r>
      <w:r w:rsidRPr="62C889DE">
        <w:rPr>
          <w:rFonts w:ascii="Calibri" w:eastAsia="Calibri" w:hAnsi="Calibri" w:cs="Calibri"/>
          <w:color w:val="333333"/>
          <w:highlight w:val="yellow"/>
        </w:rPr>
        <w:t>________________</w:t>
      </w:r>
      <w:r w:rsidRPr="62C889DE">
        <w:rPr>
          <w:rFonts w:ascii="Calibri" w:eastAsia="Calibri" w:hAnsi="Calibri" w:cs="Calibri"/>
        </w:rPr>
        <w:t>, RF:</w:t>
      </w:r>
      <w:r w:rsidRPr="62C889DE">
        <w:rPr>
          <w:rFonts w:ascii="Calibri" w:eastAsia="Calibri" w:hAnsi="Calibri" w:cs="Calibri"/>
          <w:color w:val="333333"/>
          <w:highlight w:val="yellow"/>
        </w:rPr>
        <w:t xml:space="preserve"> __________</w:t>
      </w:r>
      <w:r w:rsidRPr="62C889DE">
        <w:rPr>
          <w:rFonts w:ascii="Calibri" w:eastAsia="Calibri" w:hAnsi="Calibri" w:cs="Calibri"/>
        </w:rPr>
        <w:t>, a quem competirá:</w:t>
      </w:r>
    </w:p>
    <w:p w14:paraId="722B9816" w14:textId="48BC39F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A) </w:t>
      </w:r>
      <w:r w:rsidRPr="62C889DE">
        <w:rPr>
          <w:rFonts w:ascii="Calibri" w:eastAsia="Calibri" w:hAnsi="Calibri" w:cs="Calibri"/>
        </w:rPr>
        <w:t>Dar a ordem de início do ajuste;</w:t>
      </w:r>
    </w:p>
    <w:p w14:paraId="2F9D9E2B" w14:textId="3100FBA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Acompanhar e fiscalizar a execução da parceria;</w:t>
      </w:r>
    </w:p>
    <w:p w14:paraId="682BBBC1" w14:textId="2140647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C)</w:t>
      </w:r>
      <w:r w:rsidRPr="62C889DE">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41B14097" w14:textId="64F07FE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D)</w:t>
      </w:r>
      <w:r w:rsidRPr="62C889DE">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29810165" w14:textId="5D3CF7F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E)</w:t>
      </w:r>
      <w:r w:rsidRPr="62C889DE">
        <w:rPr>
          <w:rFonts w:ascii="Calibri" w:eastAsia="Calibri" w:hAnsi="Calibri" w:cs="Calibri"/>
        </w:rPr>
        <w:t xml:space="preserve"> Disponibilizar materiais e equipamentos tecnológicos necessários às atividades de monitoramento e avaliação.</w:t>
      </w:r>
    </w:p>
    <w:p w14:paraId="51CDFDCD" w14:textId="7124578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F)</w:t>
      </w:r>
      <w:r w:rsidRPr="62C889DE">
        <w:rPr>
          <w:rFonts w:ascii="Calibri" w:eastAsia="Calibri" w:hAnsi="Calibri" w:cs="Calibri"/>
        </w:rPr>
        <w:t xml:space="preserve"> Atestar a regularidade financeira e de execução do objeto da prestação de contas.</w:t>
      </w:r>
    </w:p>
    <w:p w14:paraId="7665B32F" w14:textId="7C356A2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9.2.</w:t>
      </w:r>
      <w:r w:rsidRPr="62C889DE">
        <w:rPr>
          <w:rFonts w:ascii="Calibri" w:eastAsia="Calibri" w:hAnsi="Calibri" w:cs="Calibri"/>
        </w:rPr>
        <w:t xml:space="preserve"> O gestor da parceria deverá dar ciência: </w:t>
      </w:r>
    </w:p>
    <w:p w14:paraId="14F8617D" w14:textId="6939318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aos resultados das análises de cada prestação de contas apresentada.</w:t>
      </w:r>
    </w:p>
    <w:p w14:paraId="2A652ED3" w14:textId="53C3571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aos relatórios técnicos de monitoramento e avaliação, independentemente de sua homologação pela comissão de monitoramento e avaliação.</w:t>
      </w:r>
    </w:p>
    <w:p w14:paraId="779D96CA" w14:textId="0B3F181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9.3.</w:t>
      </w:r>
      <w:r w:rsidRPr="62C889DE">
        <w:rPr>
          <w:rFonts w:ascii="Calibri" w:eastAsia="Calibri" w:hAnsi="Calibri" w:cs="Calibri"/>
        </w:rPr>
        <w:t xml:space="preserve"> Os pareceres técnicos conclusivos deverão, obrigatoriamente, mencionar:</w:t>
      </w:r>
    </w:p>
    <w:p w14:paraId="4DC487AD" w14:textId="24A278D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os resultados já alcançados e seus benefícios;</w:t>
      </w:r>
    </w:p>
    <w:p w14:paraId="2F4C80FA" w14:textId="5A783B2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os impactos econômicos ou sociais;</w:t>
      </w:r>
    </w:p>
    <w:p w14:paraId="425993BB" w14:textId="6EF0CB9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C)</w:t>
      </w:r>
      <w:r w:rsidRPr="62C889DE">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47B4594C" w14:textId="56C8EDB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D)</w:t>
      </w:r>
      <w:r w:rsidRPr="62C889DE">
        <w:rPr>
          <w:rFonts w:ascii="Calibri" w:eastAsia="Calibri" w:hAnsi="Calibri" w:cs="Calibri"/>
        </w:rPr>
        <w:t xml:space="preserve"> a possibilidade de sustentabilidade das ações após a conclusão do objeto pactuado, se for o caso.</w:t>
      </w:r>
    </w:p>
    <w:p w14:paraId="7503AB0E" w14:textId="7789632D"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DÉCIMA - PRAZO DE EXECUÇÃO E VIGÊNCIA DA PARCERIA:</w:t>
      </w:r>
    </w:p>
    <w:p w14:paraId="0EBAAEE7" w14:textId="14E58825" w:rsidR="75849588" w:rsidRDefault="75849588" w:rsidP="246D3ED8">
      <w:pPr>
        <w:pStyle w:val="Default"/>
        <w:spacing w:line="360" w:lineRule="auto"/>
        <w:jc w:val="both"/>
        <w:rPr>
          <w:rFonts w:ascii="Calibri" w:eastAsia="Calibri" w:hAnsi="Calibri" w:cs="Calibri"/>
        </w:rPr>
      </w:pPr>
      <w:r w:rsidRPr="246D3ED8">
        <w:rPr>
          <w:rFonts w:ascii="Calibri" w:eastAsia="Calibri" w:hAnsi="Calibri" w:cs="Calibri"/>
          <w:b/>
          <w:bCs/>
        </w:rPr>
        <w:t>10.1.</w:t>
      </w:r>
      <w:r w:rsidRPr="246D3ED8">
        <w:rPr>
          <w:rFonts w:ascii="Calibri" w:eastAsia="Calibri" w:hAnsi="Calibri" w:cs="Calibri"/>
        </w:rPr>
        <w:t xml:space="preserve"> O prazo de vigência desta Parceria será de </w:t>
      </w:r>
      <w:r w:rsidR="1B53BAA1" w:rsidRPr="246D3ED8">
        <w:rPr>
          <w:rFonts w:ascii="Calibri" w:eastAsia="Calibri" w:hAnsi="Calibri" w:cs="Calibri"/>
          <w:color w:val="333333"/>
        </w:rPr>
        <w:t xml:space="preserve">3 meses, </w:t>
      </w:r>
      <w:r w:rsidRPr="246D3ED8">
        <w:rPr>
          <w:rFonts w:ascii="Calibri" w:eastAsia="Calibri" w:hAnsi="Calibri" w:cs="Calibri"/>
        </w:rPr>
        <w:t>a contar da sua assinatura, e contemplará os atos preparatórios e a efetiva implementação do objeto. Após o término da vigência, a entidade terá o prazo de 90 dias para apresentação da prestação de contas.</w:t>
      </w:r>
      <w:r w:rsidR="003057D3">
        <w:rPr>
          <w:rFonts w:ascii="Calibri" w:eastAsia="Calibri" w:hAnsi="Calibri" w:cs="Calibri"/>
        </w:rPr>
        <w:t xml:space="preserve"> A execução dos eventos será conforme plano de trabalho.</w:t>
      </w:r>
    </w:p>
    <w:p w14:paraId="678074D4" w14:textId="238D4B5A"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10.1.1.</w:t>
      </w:r>
      <w:r w:rsidRPr="62C889DE">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3A336C22" w14:textId="024B443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10.1.2.</w:t>
      </w:r>
      <w:r w:rsidRPr="62C889DE">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25875939" w14:textId="42D9B23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10.1.3.</w:t>
      </w:r>
      <w:r w:rsidRPr="62C889DE">
        <w:rPr>
          <w:rFonts w:ascii="Calibri" w:eastAsia="Calibri" w:hAnsi="Calibri" w:cs="Calibri"/>
        </w:rPr>
        <w:t xml:space="preserve"> Os atos preparatórios e a efetiva implementação do objeto integram o plano de trabalho.</w:t>
      </w:r>
    </w:p>
    <w:p w14:paraId="1F54BB93" w14:textId="4ECBDBF4"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10.1.3.</w:t>
      </w:r>
      <w:r w:rsidRPr="62C889DE">
        <w:rPr>
          <w:rFonts w:ascii="Calibri" w:eastAsia="Calibri" w:hAnsi="Calibri" w:cs="Calibri"/>
        </w:rPr>
        <w:t xml:space="preserve">  A data de início da execução do plano de trabalho será aquela prevista na ordem de início.</w:t>
      </w:r>
    </w:p>
    <w:p w14:paraId="2CE51E6A" w14:textId="4703966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10.2.</w:t>
      </w:r>
      <w:r w:rsidRPr="62C889DE">
        <w:rPr>
          <w:rFonts w:ascii="Calibri" w:eastAsia="Calibri" w:hAnsi="Calibri" w:cs="Calibri"/>
        </w:rPr>
        <w:t xml:space="preserve"> Este termo poderá ser prorrogado, desde que o objeto mantenha a natureza continuada e a prorrogação esteja tecnicamente justificada.</w:t>
      </w:r>
    </w:p>
    <w:p w14:paraId="13B2163B" w14:textId="2A11009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10.3.</w:t>
      </w:r>
      <w:r w:rsidRPr="62C889DE">
        <w:rPr>
          <w:rFonts w:ascii="Calibri" w:eastAsia="Calibri" w:hAnsi="Calibri" w:cs="Calibri"/>
        </w:rPr>
        <w:t xml:space="preserve"> A vigência da parceria poderá ser alterada, desde que devidamente formalizada e justificada.                                                                   </w:t>
      </w:r>
    </w:p>
    <w:p w14:paraId="64E1164A" w14:textId="1440878D"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10.3.1.</w:t>
      </w:r>
      <w:r w:rsidRPr="62C889DE">
        <w:rPr>
          <w:rFonts w:ascii="Calibri" w:eastAsia="Calibri" w:hAnsi="Calibri" w:cs="Calibri"/>
        </w:rPr>
        <w:t xml:space="preserve"> A prorrogação de ofício da vigência deste termo deve ser feita pela </w:t>
      </w:r>
      <w:r w:rsidR="003057D3">
        <w:rPr>
          <w:rFonts w:ascii="Calibri" w:eastAsia="Calibri" w:hAnsi="Calibri" w:cs="Calibri"/>
        </w:rPr>
        <w:t xml:space="preserve">SEME </w:t>
      </w:r>
      <w:r w:rsidRPr="62C889DE">
        <w:rPr>
          <w:rFonts w:ascii="Calibri" w:eastAsia="Calibri" w:hAnsi="Calibri" w:cs="Calibri"/>
        </w:rPr>
        <w:t>quando ela der causa a atraso na liberação de recursos financeiros, limitada ao exato período do atraso verificado.</w:t>
      </w:r>
    </w:p>
    <w:p w14:paraId="138B3219" w14:textId="63BD7D6E" w:rsidR="75849588" w:rsidRDefault="75849588"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CLÁUSULA DÉCIMA PRIMEIRA – ALTERAÇÃO, DENÚNCIA E RESCISÃO: </w:t>
      </w:r>
    </w:p>
    <w:p w14:paraId="020FFEA8" w14:textId="7797197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11.1.</w:t>
      </w:r>
      <w:r w:rsidRPr="62C889DE">
        <w:rPr>
          <w:rFonts w:ascii="Calibri" w:eastAsia="Calibri" w:hAnsi="Calibri" w:cs="Calibri"/>
        </w:rPr>
        <w:t xml:space="preserve"> A critério da </w:t>
      </w:r>
      <w:r w:rsidR="003057D3">
        <w:rPr>
          <w:rFonts w:ascii="Calibri" w:eastAsia="Calibri" w:hAnsi="Calibri" w:cs="Calibri"/>
        </w:rPr>
        <w:t>SEME</w:t>
      </w:r>
      <w:r w:rsidRPr="62C889DE">
        <w:rPr>
          <w:rFonts w:ascii="Calibri" w:eastAsia="Calibri" w:hAnsi="Calibri" w:cs="Calibri"/>
        </w:rPr>
        <w:t>, admite-se a alteração da parceria, nos termos da lei, devendo a proposta ser acompanhada de revisão do plano de trabalho, desde que não seja transfigurado o objeto da parceria.</w:t>
      </w:r>
    </w:p>
    <w:p w14:paraId="1E6C637F" w14:textId="08B0A96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11.1.1. </w:t>
      </w:r>
      <w:r w:rsidRPr="62C889DE">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1B383569" w14:textId="0B244F0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11.1.2. </w:t>
      </w:r>
      <w:r w:rsidRPr="62C889DE">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625FEE43" w14:textId="0FE1B81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11.2.</w:t>
      </w:r>
      <w:r w:rsidRPr="62C889DE">
        <w:rPr>
          <w:rFonts w:ascii="Calibri" w:eastAsia="Calibri" w:hAnsi="Calibri" w:cs="Calibri"/>
        </w:rPr>
        <w:t xml:space="preserve"> Para aprovação da alteração, os setores técnicos competentes devem se manifestar acerca de:</w:t>
      </w:r>
    </w:p>
    <w:p w14:paraId="004A4EB6" w14:textId="0086F9C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Interesse público na alteração proposta;</w:t>
      </w:r>
    </w:p>
    <w:p w14:paraId="77E28F58" w14:textId="3C91EEF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A proporcionalidade das contrapartidas, tendo em vista o inicialmente pactuado, se o caso;</w:t>
      </w:r>
    </w:p>
    <w:p w14:paraId="1747ABE9" w14:textId="3A977F9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C)</w:t>
      </w:r>
      <w:r w:rsidRPr="62C889DE">
        <w:rPr>
          <w:rFonts w:ascii="Calibri" w:eastAsia="Calibri" w:hAnsi="Calibri" w:cs="Calibri"/>
        </w:rPr>
        <w:t xml:space="preserve"> A capacidade técnica-operacional da OSC para cumprir a proposta;</w:t>
      </w:r>
    </w:p>
    <w:p w14:paraId="632763AB" w14:textId="5D991CE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D)</w:t>
      </w:r>
      <w:r w:rsidRPr="62C889DE">
        <w:rPr>
          <w:rFonts w:ascii="Calibri" w:eastAsia="Calibri" w:hAnsi="Calibri" w:cs="Calibri"/>
        </w:rPr>
        <w:t xml:space="preserve"> A existência de dotação orçamentária para execução da proposta.</w:t>
      </w:r>
    </w:p>
    <w:p w14:paraId="349338D2" w14:textId="447B9BD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11.2.1. </w:t>
      </w:r>
      <w:r w:rsidRPr="62C889DE">
        <w:rPr>
          <w:rFonts w:ascii="Calibri" w:eastAsia="Calibri" w:hAnsi="Calibri" w:cs="Calibri"/>
        </w:rPr>
        <w:t>Após a manifestação dos setores técnicos a proposta de alteração poderá ser encaminhada para a análise jurídica e posterior deliberação da autoridade competente.</w:t>
      </w:r>
    </w:p>
    <w:p w14:paraId="49ECA2F3" w14:textId="5B2BD06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11.3.</w:t>
      </w:r>
      <w:r w:rsidRPr="62C889DE">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7D97A5A2" w14:textId="19EEB03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11.4.</w:t>
      </w:r>
      <w:r w:rsidRPr="62C889DE">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7D1395BD" w14:textId="63B1F36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11.5.</w:t>
      </w:r>
      <w:r w:rsidRPr="62C889DE">
        <w:rPr>
          <w:rFonts w:ascii="Calibri" w:eastAsia="Calibri" w:hAnsi="Calibri" w:cs="Calibri"/>
        </w:rPr>
        <w:t xml:space="preserve"> Constitui motivo para rescisão da parceria o inadimplemento injustificado das cláusulas pactuadas, e também quando constatada:</w:t>
      </w:r>
    </w:p>
    <w:p w14:paraId="61941759" w14:textId="16F689A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A)</w:t>
      </w:r>
      <w:r w:rsidRPr="62C889DE">
        <w:rPr>
          <w:rFonts w:ascii="Calibri" w:eastAsia="Calibri" w:hAnsi="Calibri" w:cs="Calibri"/>
        </w:rPr>
        <w:t xml:space="preserve"> A utilização dos recursos em desacordo com o plano de trabalho;</w:t>
      </w:r>
    </w:p>
    <w:p w14:paraId="2AFB566F" w14:textId="4B861B4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A falta de apresentação das prestações de contas;</w:t>
      </w:r>
    </w:p>
    <w:p w14:paraId="042834CA" w14:textId="28A4CE50"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11.6.</w:t>
      </w:r>
      <w:r w:rsidRPr="62C889DE">
        <w:rPr>
          <w:rFonts w:ascii="Calibri" w:eastAsia="Calibri" w:hAnsi="Calibri" w:cs="Calibri"/>
        </w:rPr>
        <w:t xml:space="preserve"> Em caso de denúncia unilateral não enquadrada nas hipóteses do item anterior, deverá a parte comunicar à outra com antecedência mínima de 60 dias.</w:t>
      </w:r>
    </w:p>
    <w:p w14:paraId="50560374" w14:textId="4C066B5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11.7.</w:t>
      </w:r>
      <w:r w:rsidRPr="62C889DE">
        <w:rPr>
          <w:rFonts w:ascii="Calibri" w:eastAsia="Calibri" w:hAnsi="Calibri" w:cs="Calibri"/>
        </w:rPr>
        <w:t xml:space="preserve"> As alterações de local e as alterações de data (desde que dentro do período de vigência) poderão ser feitas por apostilamento, mediante aprovação do gestor da parceria e da autoridade competente.</w:t>
      </w:r>
    </w:p>
    <w:p w14:paraId="0CD64B7E" w14:textId="284AC220" w:rsidR="62C889DE" w:rsidRDefault="62C889DE" w:rsidP="62C889DE">
      <w:pPr>
        <w:spacing w:after="0" w:line="360" w:lineRule="auto"/>
        <w:jc w:val="both"/>
        <w:rPr>
          <w:rFonts w:ascii="Calibri" w:eastAsia="Calibri" w:hAnsi="Calibri" w:cs="Calibri"/>
          <w:color w:val="000000" w:themeColor="text1"/>
          <w:sz w:val="24"/>
          <w:szCs w:val="24"/>
        </w:rPr>
      </w:pPr>
    </w:p>
    <w:p w14:paraId="3FCBD15B" w14:textId="2C4E94A6"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CLÁUSULA DÉCIMA SEGUNDA – SANÇÕES:</w:t>
      </w:r>
    </w:p>
    <w:p w14:paraId="1F3C9B26" w14:textId="3335A1A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12.1.</w:t>
      </w:r>
      <w:r w:rsidRPr="62C889DE">
        <w:rPr>
          <w:rFonts w:ascii="Calibri" w:eastAsia="Calibri" w:hAnsi="Calibri" w:cs="Calibri"/>
        </w:rPr>
        <w:t xml:space="preserve"> Pela execução da parceria em desacordo com o plano de trabalho e com as normas legais, a </w:t>
      </w:r>
      <w:r w:rsidR="003057D3">
        <w:rPr>
          <w:rFonts w:ascii="Calibri" w:eastAsia="Calibri" w:hAnsi="Calibri" w:cs="Calibri"/>
        </w:rPr>
        <w:t>SEME</w:t>
      </w:r>
      <w:r w:rsidRPr="62C889DE">
        <w:rPr>
          <w:rFonts w:ascii="Calibri" w:eastAsia="Calibri" w:hAnsi="Calibri" w:cs="Calibri"/>
        </w:rPr>
        <w:t>, garantida a prévia defesa, aplicar à OSC parceira as seguintes sanções:</w:t>
      </w:r>
    </w:p>
    <w:p w14:paraId="1A3457CA" w14:textId="31CF365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12.1.1. </w:t>
      </w:r>
      <w:r w:rsidRPr="62C889DE">
        <w:rPr>
          <w:rFonts w:ascii="Calibri" w:eastAsia="Calibri" w:hAnsi="Calibri" w:cs="Calibri"/>
        </w:rPr>
        <w:t>Advertência;</w:t>
      </w:r>
    </w:p>
    <w:p w14:paraId="1EAF9F4B" w14:textId="51916B1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12.1.2. </w:t>
      </w:r>
      <w:r w:rsidRPr="62C889DE">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149D9F4C" w14:textId="43A49224"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12.1.3.</w:t>
      </w:r>
      <w:r w:rsidRPr="62C889DE">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17DEECC9" w14:textId="34A8D5A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12.2.</w:t>
      </w:r>
      <w:r w:rsidRPr="62C889DE">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2E2E6133" w14:textId="1A33B2AD"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12.2.1. </w:t>
      </w:r>
      <w:r w:rsidRPr="62C889DE">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62E553CB" w14:textId="33B45CC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12.2.2.</w:t>
      </w:r>
      <w:r w:rsidRPr="62C889DE">
        <w:rPr>
          <w:rFonts w:ascii="Calibri" w:eastAsia="Calibri" w:hAnsi="Calibri" w:cs="Calibri"/>
        </w:rPr>
        <w:t xml:space="preserve"> A prescrição será interrompida com a edição de ato administrativo voltado à apuração da infração.</w:t>
      </w:r>
    </w:p>
    <w:p w14:paraId="28F4FBE7" w14:textId="6A0649D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12.3.</w:t>
      </w:r>
      <w:r w:rsidRPr="62C889DE">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4EF4BDE1" w14:textId="554AE11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12.4.</w:t>
      </w:r>
      <w:r w:rsidRPr="62C889DE">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w:t>
      </w:r>
      <w:r w:rsidR="002D2C6D">
        <w:rPr>
          <w:rFonts w:ascii="Calibri" w:eastAsia="Calibri" w:hAnsi="Calibri" w:cs="Calibri"/>
        </w:rPr>
        <w:t xml:space="preserve"> e 12.1.3.</w:t>
      </w:r>
    </w:p>
    <w:p w14:paraId="47BADACA" w14:textId="201E794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12.5.</w:t>
      </w:r>
      <w:r w:rsidRPr="62C889DE">
        <w:rPr>
          <w:rFonts w:ascii="Calibri" w:eastAsia="Calibri" w:hAnsi="Calibri" w:cs="Calibri"/>
          <w:b/>
          <w:bCs/>
          <w:color w:val="881798"/>
          <w:u w:val="single"/>
        </w:rPr>
        <w:t xml:space="preserve"> </w:t>
      </w:r>
      <w:r w:rsidRPr="62C889DE">
        <w:rPr>
          <w:rFonts w:ascii="Calibri" w:eastAsia="Calibri" w:hAnsi="Calibri" w:cs="Calibri"/>
        </w:rPr>
        <w:t>A OSC deverá ser intimada acerca da penalidade aplicada.</w:t>
      </w:r>
    </w:p>
    <w:p w14:paraId="081E15F9" w14:textId="5AC126D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12.6.</w:t>
      </w:r>
      <w:r w:rsidRPr="62C889DE">
        <w:rPr>
          <w:rFonts w:ascii="Calibri" w:eastAsia="Calibri" w:hAnsi="Calibri" w:cs="Calibri"/>
        </w:rPr>
        <w:t xml:space="preserve"> A OSC terá o prazo de 10 (dez) dias úteis para interpor recurso à penalidade aplicada.</w:t>
      </w:r>
    </w:p>
    <w:p w14:paraId="7D81405A" w14:textId="10308A8D"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12.7.</w:t>
      </w:r>
      <w:r w:rsidRPr="62C889DE">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3BBBE7A8" w14:textId="22D9C35E"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CLÁUSULA DÉCIMA TERCEIRA – ANTICORRUPÇÃO:</w:t>
      </w:r>
    </w:p>
    <w:p w14:paraId="1E2A2AF1" w14:textId="0622B594"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13.1.</w:t>
      </w:r>
      <w:r w:rsidRPr="62C889DE">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D8A7190" w14:textId="0814A3D6"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CLÁUSULA DÉCIMA QUARTA - SIGILO DAS INFORMAÇÕES E TRATAMENTO DE DADOS PESSOAIS RELACIONADOS À FORMALIZAÇÃO E À EXECUÇÃO DESTE AJUSTE:</w:t>
      </w:r>
    </w:p>
    <w:p w14:paraId="1178753E" w14:textId="0345AFC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14.1.</w:t>
      </w:r>
      <w:r w:rsidRPr="62C889DE">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21553A1A" w14:textId="7DD8A17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14.2.</w:t>
      </w:r>
      <w:r w:rsidRPr="62C889DE">
        <w:rPr>
          <w:rFonts w:ascii="Calibri" w:eastAsia="Calibri" w:hAnsi="Calibri" w:cs="Calibri"/>
        </w:rPr>
        <w:t xml:space="preserve"> As obrigações de confidencialidade previstas acima estendem-se aos funcionários, prestadores de serviços, prepostos e/ou representantes da OSC.</w:t>
      </w:r>
    </w:p>
    <w:p w14:paraId="4163A34B" w14:textId="198FECBC"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14.3.</w:t>
      </w:r>
      <w:r w:rsidRPr="62C889DE">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5330015" w14:textId="6131D5D3"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lastRenderedPageBreak/>
        <w:t>14.4.</w:t>
      </w:r>
      <w:r w:rsidRPr="62C889DE">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630DB7E" w14:textId="3485CD6E"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14.5.</w:t>
      </w:r>
      <w:r w:rsidRPr="62C889DE">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17AF8C18" w14:textId="25D6344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14.5.1.</w:t>
      </w:r>
      <w:r w:rsidRPr="62C889DE">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07F773FE" w14:textId="60AD80F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14.6.</w:t>
      </w:r>
      <w:r w:rsidRPr="62C889DE">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34FE963C" w14:textId="69DBE779"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14.7.</w:t>
      </w:r>
      <w:r w:rsidRPr="62C889DE">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2E8D3F74" w14:textId="0E228FC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A) </w:t>
      </w:r>
      <w:r w:rsidRPr="62C889DE">
        <w:rPr>
          <w:rFonts w:ascii="Calibri" w:eastAsia="Calibri" w:hAnsi="Calibri" w:cs="Calibri"/>
        </w:rPr>
        <w:t>Caso os dados se tornem desnecessários;</w:t>
      </w:r>
    </w:p>
    <w:p w14:paraId="47F45036" w14:textId="19F623E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B)</w:t>
      </w:r>
      <w:r w:rsidRPr="62C889DE">
        <w:rPr>
          <w:rFonts w:ascii="Calibri" w:eastAsia="Calibri" w:hAnsi="Calibri" w:cs="Calibri"/>
        </w:rPr>
        <w:t xml:space="preserve"> Se houver o término de procedimento de tratamento específico para o qual os dados se faziam necessários;</w:t>
      </w:r>
    </w:p>
    <w:p w14:paraId="5A843756" w14:textId="323D4C04"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 xml:space="preserve">C) </w:t>
      </w:r>
      <w:r w:rsidRPr="62C889DE">
        <w:rPr>
          <w:rFonts w:ascii="Calibri" w:eastAsia="Calibri" w:hAnsi="Calibri" w:cs="Calibri"/>
        </w:rPr>
        <w:t>Ocorrendo o fim da vigência do ajuste.</w:t>
      </w:r>
    </w:p>
    <w:p w14:paraId="03025648" w14:textId="2B12C007"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14.8.</w:t>
      </w:r>
      <w:r w:rsidRPr="62C889DE">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4AF05184" w14:textId="39C728D6"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14.9.</w:t>
      </w:r>
      <w:r w:rsidRPr="62C889DE">
        <w:rPr>
          <w:rFonts w:ascii="Calibri" w:eastAsia="Calibri" w:hAnsi="Calibri" w:cs="Calibri"/>
        </w:rPr>
        <w:t xml:space="preserve"> A OSC e a SEME deverão registrar todas as atividades de tratamento de dados pessoais realizadas em razão deste ajuste.</w:t>
      </w:r>
    </w:p>
    <w:p w14:paraId="191542E3" w14:textId="259BD4B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14.10.</w:t>
      </w:r>
      <w:r w:rsidRPr="62C889DE">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6360DBD9" w14:textId="2F780CE5"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lastRenderedPageBreak/>
        <w:t>14.11.</w:t>
      </w:r>
      <w:r w:rsidRPr="62C889DE">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4CCAC5D8" w14:textId="1286D2F9"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CLÁUSULA DÉCIMA QUINTA – DISPOSIÇÕES FINAIS:</w:t>
      </w:r>
    </w:p>
    <w:p w14:paraId="21BC40FD" w14:textId="442AE588"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15.1.</w:t>
      </w:r>
      <w:r w:rsidRPr="62C889DE">
        <w:rPr>
          <w:rFonts w:ascii="Calibri" w:eastAsia="Calibri" w:hAnsi="Calibri" w:cs="Calibri"/>
        </w:rPr>
        <w:t xml:space="preserve"> No ato da assinatura deste instrumento foram apresentados todos os documentos exigidos pelo Edital.</w:t>
      </w:r>
    </w:p>
    <w:p w14:paraId="1DD2C405" w14:textId="0D73FD42"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15.2.</w:t>
      </w:r>
      <w:r w:rsidRPr="62C889DE">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5765502" w14:textId="186A0D95"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15.3.</w:t>
      </w:r>
      <w:r w:rsidRPr="62C889DE">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1CA63468" w14:textId="4071DEF4"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15.4.</w:t>
      </w:r>
      <w:r w:rsidRPr="62C889DE">
        <w:rPr>
          <w:rFonts w:ascii="Calibri" w:eastAsia="Calibri" w:hAnsi="Calibri" w:cs="Calibri"/>
        </w:rPr>
        <w:t xml:space="preserve"> O pagamento de remuneração da equipe contratada pela OSC com recursos da parceria não gera vínculo trabalhista com o poder público.</w:t>
      </w:r>
    </w:p>
    <w:p w14:paraId="556F0EBA" w14:textId="74253C4B"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15.5.</w:t>
      </w:r>
      <w:r w:rsidRPr="62C889DE">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4CEF79FF" w14:textId="6166E9D6"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15.6.</w:t>
      </w:r>
      <w:r w:rsidRPr="62C889DE">
        <w:rPr>
          <w:rFonts w:ascii="Calibri" w:eastAsia="Calibri" w:hAnsi="Calibri" w:cs="Calibri"/>
        </w:rPr>
        <w:t xml:space="preserve"> A </w:t>
      </w:r>
      <w:r w:rsidR="003057D3">
        <w:rPr>
          <w:rFonts w:ascii="Calibri" w:eastAsia="Calibri" w:hAnsi="Calibri" w:cs="Calibri"/>
        </w:rPr>
        <w:t>SEME</w:t>
      </w:r>
      <w:r w:rsidRPr="62C889DE">
        <w:rPr>
          <w:rFonts w:ascii="Calibri" w:eastAsia="Calibri" w:hAnsi="Calibri" w:cs="Calibri"/>
        </w:rPr>
        <w:t xml:space="preserve"> poderá assumir ou transferir a responsabilidade pela execução do objeto, no caso de paralisação, de modo a evitar a sua descontinuidade.</w:t>
      </w:r>
    </w:p>
    <w:p w14:paraId="227EDEDA" w14:textId="4FEBAA07" w:rsidR="75849588" w:rsidRDefault="75849588" w:rsidP="62C889DE">
      <w:pPr>
        <w:pStyle w:val="Default"/>
        <w:spacing w:after="240" w:line="360" w:lineRule="auto"/>
        <w:jc w:val="both"/>
        <w:rPr>
          <w:rFonts w:ascii="Calibri" w:eastAsia="Calibri" w:hAnsi="Calibri" w:cs="Calibri"/>
        </w:rPr>
      </w:pPr>
      <w:r w:rsidRPr="62C889DE">
        <w:rPr>
          <w:rFonts w:ascii="Calibri" w:eastAsia="Calibri" w:hAnsi="Calibri" w:cs="Calibri"/>
          <w:b/>
          <w:bCs/>
        </w:rPr>
        <w:t>CLÁUSULA DÉCIMA SEXTA – FORO:</w:t>
      </w:r>
    </w:p>
    <w:p w14:paraId="1C794BEA" w14:textId="5C0D693F"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b/>
          <w:bCs/>
        </w:rPr>
        <w:t>16.1.</w:t>
      </w:r>
      <w:r w:rsidRPr="62C889DE">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6B7FA86E" w14:textId="3CCB1DB1" w:rsidR="75849588" w:rsidRDefault="75849588" w:rsidP="62C889DE">
      <w:pPr>
        <w:pStyle w:val="Default"/>
        <w:spacing w:line="360" w:lineRule="auto"/>
        <w:jc w:val="both"/>
        <w:rPr>
          <w:rFonts w:ascii="Calibri" w:eastAsia="Calibri" w:hAnsi="Calibri" w:cs="Calibri"/>
        </w:rPr>
      </w:pPr>
      <w:r w:rsidRPr="62C889DE">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0207982D" w14:textId="520DCDF7" w:rsidR="62C889DE" w:rsidRDefault="62C889DE" w:rsidP="62C889DE">
      <w:pPr>
        <w:spacing w:after="0" w:line="360" w:lineRule="auto"/>
        <w:jc w:val="both"/>
        <w:rPr>
          <w:rFonts w:ascii="Calibri" w:eastAsia="Calibri" w:hAnsi="Calibri" w:cs="Calibri"/>
          <w:color w:val="000000" w:themeColor="text1"/>
          <w:sz w:val="24"/>
          <w:szCs w:val="24"/>
        </w:rPr>
      </w:pPr>
    </w:p>
    <w:p w14:paraId="58EB5075" w14:textId="446F1E1D" w:rsidR="75849588" w:rsidRDefault="75849588" w:rsidP="62C889DE">
      <w:pPr>
        <w:pStyle w:val="Default"/>
        <w:spacing w:line="360" w:lineRule="auto"/>
        <w:jc w:val="right"/>
        <w:rPr>
          <w:rFonts w:ascii="Calibri" w:eastAsia="Calibri" w:hAnsi="Calibri" w:cs="Calibri"/>
        </w:rPr>
      </w:pPr>
      <w:r w:rsidRPr="62C889DE">
        <w:rPr>
          <w:rFonts w:ascii="Calibri" w:eastAsia="Calibri" w:hAnsi="Calibri" w:cs="Calibri"/>
        </w:rPr>
        <w:t xml:space="preserve">São Paulo – SP, </w:t>
      </w:r>
      <w:proofErr w:type="spellStart"/>
      <w:r w:rsidRPr="62C889DE">
        <w:rPr>
          <w:rFonts w:ascii="Calibri" w:eastAsia="Calibri" w:hAnsi="Calibri" w:cs="Calibri"/>
        </w:rPr>
        <w:t>xxx</w:t>
      </w:r>
      <w:proofErr w:type="spellEnd"/>
      <w:r w:rsidRPr="62C889DE">
        <w:rPr>
          <w:rFonts w:ascii="Calibri" w:eastAsia="Calibri" w:hAnsi="Calibri" w:cs="Calibri"/>
        </w:rPr>
        <w:t xml:space="preserve"> de </w:t>
      </w:r>
      <w:proofErr w:type="spellStart"/>
      <w:r w:rsidRPr="62C889DE">
        <w:rPr>
          <w:rFonts w:ascii="Calibri" w:eastAsia="Calibri" w:hAnsi="Calibri" w:cs="Calibri"/>
        </w:rPr>
        <w:t>xxxxxxx</w:t>
      </w:r>
      <w:proofErr w:type="spellEnd"/>
      <w:r w:rsidRPr="62C889DE">
        <w:rPr>
          <w:rFonts w:ascii="Calibri" w:eastAsia="Calibri" w:hAnsi="Calibri" w:cs="Calibri"/>
        </w:rPr>
        <w:t xml:space="preserve"> de </w:t>
      </w:r>
      <w:r w:rsidRPr="62C889DE">
        <w:rPr>
          <w:rFonts w:ascii="Calibri" w:eastAsia="Calibri" w:hAnsi="Calibri" w:cs="Calibri"/>
          <w:highlight w:val="yellow"/>
        </w:rPr>
        <w:t>2023</w:t>
      </w:r>
      <w:r w:rsidRPr="62C889DE">
        <w:rPr>
          <w:rFonts w:ascii="Calibri" w:eastAsia="Calibri" w:hAnsi="Calibri" w:cs="Calibri"/>
        </w:rPr>
        <w:t>.</w:t>
      </w:r>
    </w:p>
    <w:p w14:paraId="15FFE780" w14:textId="5B937AA7" w:rsidR="62C889DE" w:rsidRDefault="62C889DE" w:rsidP="62C889DE">
      <w:pPr>
        <w:spacing w:after="0" w:line="360" w:lineRule="auto"/>
        <w:rPr>
          <w:rFonts w:ascii="Calibri" w:eastAsia="Calibri" w:hAnsi="Calibri" w:cs="Calibri"/>
          <w:color w:val="000000" w:themeColor="text1"/>
          <w:sz w:val="24"/>
          <w:szCs w:val="24"/>
        </w:rPr>
      </w:pPr>
    </w:p>
    <w:p w14:paraId="741C714C" w14:textId="7D537CFD" w:rsidR="62C889DE" w:rsidRDefault="62C889DE" w:rsidP="62C889DE">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2115"/>
        <w:gridCol w:w="2115"/>
        <w:gridCol w:w="2115"/>
      </w:tblGrid>
      <w:tr w:rsidR="62C889DE" w14:paraId="675DA2EA" w14:textId="77777777" w:rsidTr="62C889DE">
        <w:trPr>
          <w:trHeight w:val="300"/>
        </w:trPr>
        <w:tc>
          <w:tcPr>
            <w:tcW w:w="4230" w:type="dxa"/>
            <w:gridSpan w:val="2"/>
            <w:tcBorders>
              <w:top w:val="nil"/>
              <w:left w:val="nil"/>
              <w:bottom w:val="nil"/>
              <w:right w:val="nil"/>
            </w:tcBorders>
            <w:tcMar>
              <w:left w:w="105" w:type="dxa"/>
              <w:right w:w="105" w:type="dxa"/>
            </w:tcMar>
            <w:vAlign w:val="center"/>
          </w:tcPr>
          <w:p w14:paraId="2D25AF87" w14:textId="1A0F2B8B" w:rsidR="62C889DE" w:rsidRDefault="62C889DE" w:rsidP="62C889DE">
            <w:pPr>
              <w:pStyle w:val="Default"/>
              <w:spacing w:line="259" w:lineRule="auto"/>
              <w:jc w:val="center"/>
              <w:rPr>
                <w:rFonts w:ascii="Calibri" w:eastAsia="Calibri" w:hAnsi="Calibri" w:cs="Calibri"/>
              </w:rPr>
            </w:pPr>
            <w:r w:rsidRPr="62C889DE">
              <w:rPr>
                <w:rFonts w:ascii="Calibri" w:eastAsia="Calibri" w:hAnsi="Calibri" w:cs="Calibri"/>
              </w:rPr>
              <w:t>____________________________</w:t>
            </w:r>
          </w:p>
        </w:tc>
        <w:tc>
          <w:tcPr>
            <w:tcW w:w="4230" w:type="dxa"/>
            <w:gridSpan w:val="2"/>
            <w:tcBorders>
              <w:top w:val="nil"/>
              <w:left w:val="nil"/>
              <w:bottom w:val="nil"/>
              <w:right w:val="nil"/>
            </w:tcBorders>
            <w:tcMar>
              <w:left w:w="105" w:type="dxa"/>
              <w:right w:w="105" w:type="dxa"/>
            </w:tcMar>
            <w:vAlign w:val="center"/>
          </w:tcPr>
          <w:p w14:paraId="75E4F887" w14:textId="5DCF7571" w:rsidR="62C889DE" w:rsidRDefault="62C889DE" w:rsidP="62C889DE">
            <w:pPr>
              <w:pStyle w:val="Default"/>
              <w:spacing w:line="259" w:lineRule="auto"/>
              <w:jc w:val="center"/>
              <w:rPr>
                <w:rFonts w:ascii="Calibri" w:eastAsia="Calibri" w:hAnsi="Calibri" w:cs="Calibri"/>
              </w:rPr>
            </w:pPr>
            <w:r w:rsidRPr="62C889DE">
              <w:rPr>
                <w:rFonts w:ascii="Calibri" w:eastAsia="Calibri" w:hAnsi="Calibri" w:cs="Calibri"/>
              </w:rPr>
              <w:t>_____________________________</w:t>
            </w:r>
          </w:p>
        </w:tc>
      </w:tr>
      <w:tr w:rsidR="62C889DE" w14:paraId="51FFCC98" w14:textId="77777777" w:rsidTr="62C889DE">
        <w:trPr>
          <w:trHeight w:val="300"/>
        </w:trPr>
        <w:tc>
          <w:tcPr>
            <w:tcW w:w="4230" w:type="dxa"/>
            <w:gridSpan w:val="2"/>
            <w:tcBorders>
              <w:top w:val="nil"/>
              <w:left w:val="nil"/>
              <w:bottom w:val="nil"/>
              <w:right w:val="nil"/>
            </w:tcBorders>
            <w:tcMar>
              <w:left w:w="105" w:type="dxa"/>
              <w:right w:w="105" w:type="dxa"/>
            </w:tcMar>
            <w:vAlign w:val="center"/>
          </w:tcPr>
          <w:p w14:paraId="1F6A2BA9" w14:textId="6261F87E" w:rsidR="62C889DE" w:rsidRDefault="62C889DE" w:rsidP="62C889DE">
            <w:pPr>
              <w:pStyle w:val="Default"/>
              <w:spacing w:line="259" w:lineRule="auto"/>
              <w:jc w:val="center"/>
              <w:rPr>
                <w:rFonts w:ascii="Calibri" w:eastAsia="Calibri" w:hAnsi="Calibri" w:cs="Calibri"/>
              </w:rPr>
            </w:pPr>
            <w:r w:rsidRPr="62C889DE">
              <w:rPr>
                <w:rFonts w:ascii="Calibri" w:eastAsia="Calibri" w:hAnsi="Calibri" w:cs="Calibri"/>
              </w:rPr>
              <w:t>Diretor (SEME/DGPAR)</w:t>
            </w:r>
          </w:p>
        </w:tc>
        <w:tc>
          <w:tcPr>
            <w:tcW w:w="4230" w:type="dxa"/>
            <w:gridSpan w:val="2"/>
            <w:tcBorders>
              <w:top w:val="nil"/>
              <w:left w:val="nil"/>
              <w:bottom w:val="nil"/>
              <w:right w:val="nil"/>
            </w:tcBorders>
            <w:tcMar>
              <w:left w:w="105" w:type="dxa"/>
              <w:right w:w="105" w:type="dxa"/>
            </w:tcMar>
            <w:vAlign w:val="center"/>
          </w:tcPr>
          <w:p w14:paraId="1AE75CF7" w14:textId="7FA8A885" w:rsidR="62C889DE" w:rsidRDefault="62C889DE" w:rsidP="62C889DE">
            <w:pPr>
              <w:pStyle w:val="Default"/>
              <w:spacing w:line="259" w:lineRule="auto"/>
              <w:jc w:val="center"/>
              <w:rPr>
                <w:rFonts w:ascii="Calibri" w:eastAsia="Calibri" w:hAnsi="Calibri" w:cs="Calibri"/>
              </w:rPr>
            </w:pPr>
            <w:r w:rsidRPr="62C889DE">
              <w:rPr>
                <w:rFonts w:ascii="Calibri" w:eastAsia="Calibri" w:hAnsi="Calibri" w:cs="Calibri"/>
              </w:rPr>
              <w:t>Responsável Legal - Cargo</w:t>
            </w:r>
          </w:p>
        </w:tc>
      </w:tr>
      <w:tr w:rsidR="62C889DE" w14:paraId="5D7EC5D7" w14:textId="77777777" w:rsidTr="62C889DE">
        <w:trPr>
          <w:trHeight w:val="300"/>
        </w:trPr>
        <w:tc>
          <w:tcPr>
            <w:tcW w:w="4230" w:type="dxa"/>
            <w:gridSpan w:val="2"/>
            <w:tcBorders>
              <w:top w:val="nil"/>
              <w:left w:val="nil"/>
              <w:bottom w:val="nil"/>
              <w:right w:val="nil"/>
            </w:tcBorders>
            <w:tcMar>
              <w:left w:w="105" w:type="dxa"/>
              <w:right w:w="105" w:type="dxa"/>
            </w:tcMar>
            <w:vAlign w:val="center"/>
          </w:tcPr>
          <w:p w14:paraId="2B30AB90" w14:textId="22C7FD7B" w:rsidR="62C889DE" w:rsidRDefault="62C889DE" w:rsidP="62C889DE">
            <w:pPr>
              <w:spacing w:line="259" w:lineRule="auto"/>
              <w:jc w:val="center"/>
              <w:rPr>
                <w:rFonts w:ascii="Calibri" w:eastAsia="Calibri" w:hAnsi="Calibri" w:cs="Calibri"/>
                <w:color w:val="000000" w:themeColor="text1"/>
                <w:sz w:val="24"/>
                <w:szCs w:val="24"/>
              </w:rPr>
            </w:pPr>
          </w:p>
        </w:tc>
        <w:tc>
          <w:tcPr>
            <w:tcW w:w="4230" w:type="dxa"/>
            <w:gridSpan w:val="2"/>
            <w:tcBorders>
              <w:top w:val="nil"/>
              <w:left w:val="nil"/>
              <w:bottom w:val="nil"/>
              <w:right w:val="nil"/>
            </w:tcBorders>
            <w:tcMar>
              <w:left w:w="105" w:type="dxa"/>
              <w:right w:w="105" w:type="dxa"/>
            </w:tcMar>
            <w:vAlign w:val="center"/>
          </w:tcPr>
          <w:p w14:paraId="7871A7A3" w14:textId="25AA5867" w:rsidR="62C889DE" w:rsidRDefault="62C889DE" w:rsidP="62C889DE">
            <w:pPr>
              <w:pStyle w:val="Default"/>
              <w:spacing w:line="259" w:lineRule="auto"/>
              <w:jc w:val="center"/>
              <w:rPr>
                <w:rFonts w:ascii="Calibri" w:eastAsia="Calibri" w:hAnsi="Calibri" w:cs="Calibri"/>
              </w:rPr>
            </w:pPr>
            <w:r w:rsidRPr="62C889DE">
              <w:rPr>
                <w:rFonts w:ascii="Calibri" w:eastAsia="Calibri" w:hAnsi="Calibri" w:cs="Calibri"/>
              </w:rPr>
              <w:t>Nome da OSC</w:t>
            </w:r>
          </w:p>
          <w:p w14:paraId="7740D27D" w14:textId="0994E381" w:rsidR="62C889DE" w:rsidRDefault="62C889DE" w:rsidP="62C889DE">
            <w:pPr>
              <w:spacing w:line="259" w:lineRule="auto"/>
              <w:jc w:val="center"/>
              <w:rPr>
                <w:rFonts w:ascii="Calibri" w:eastAsia="Calibri" w:hAnsi="Calibri" w:cs="Calibri"/>
                <w:color w:val="000000" w:themeColor="text1"/>
                <w:sz w:val="24"/>
                <w:szCs w:val="24"/>
              </w:rPr>
            </w:pPr>
          </w:p>
        </w:tc>
      </w:tr>
      <w:tr w:rsidR="62C889DE" w14:paraId="033D524C" w14:textId="77777777" w:rsidTr="62C889DE">
        <w:trPr>
          <w:trHeight w:val="300"/>
        </w:trPr>
        <w:tc>
          <w:tcPr>
            <w:tcW w:w="2115" w:type="dxa"/>
            <w:tcMar>
              <w:left w:w="105" w:type="dxa"/>
              <w:right w:w="105" w:type="dxa"/>
            </w:tcMar>
          </w:tcPr>
          <w:p w14:paraId="7284D321" w14:textId="0C98AD43"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Testemunha</w:t>
            </w:r>
          </w:p>
        </w:tc>
        <w:tc>
          <w:tcPr>
            <w:tcW w:w="2115" w:type="dxa"/>
            <w:tcMar>
              <w:left w:w="105" w:type="dxa"/>
              <w:right w:w="105" w:type="dxa"/>
            </w:tcMar>
          </w:tcPr>
          <w:p w14:paraId="22B82166" w14:textId="3DE7A51F"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Nome</w:t>
            </w:r>
          </w:p>
        </w:tc>
        <w:tc>
          <w:tcPr>
            <w:tcW w:w="2115" w:type="dxa"/>
            <w:tcMar>
              <w:left w:w="105" w:type="dxa"/>
              <w:right w:w="105" w:type="dxa"/>
            </w:tcMar>
          </w:tcPr>
          <w:p w14:paraId="2EFABDB5" w14:textId="44D07BC8"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RG</w:t>
            </w:r>
          </w:p>
        </w:tc>
        <w:tc>
          <w:tcPr>
            <w:tcW w:w="2115" w:type="dxa"/>
            <w:tcMar>
              <w:left w:w="105" w:type="dxa"/>
              <w:right w:w="105" w:type="dxa"/>
            </w:tcMar>
          </w:tcPr>
          <w:p w14:paraId="6B509789" w14:textId="212E2831"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Assinatura</w:t>
            </w:r>
          </w:p>
        </w:tc>
      </w:tr>
      <w:tr w:rsidR="62C889DE" w14:paraId="5C1C99AD" w14:textId="77777777" w:rsidTr="62C889DE">
        <w:trPr>
          <w:trHeight w:val="300"/>
        </w:trPr>
        <w:tc>
          <w:tcPr>
            <w:tcW w:w="2115" w:type="dxa"/>
            <w:tcMar>
              <w:left w:w="105" w:type="dxa"/>
              <w:right w:w="105" w:type="dxa"/>
            </w:tcMar>
          </w:tcPr>
          <w:p w14:paraId="74E81B65" w14:textId="30CDCA2A" w:rsidR="62C889DE" w:rsidRDefault="62C889DE" w:rsidP="62C889DE">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48B16809" w14:textId="626F6202" w:rsidR="62C889DE" w:rsidRDefault="62C889DE" w:rsidP="62C889DE">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67304416" w14:textId="14BDC2ED" w:rsidR="62C889DE" w:rsidRDefault="62C889DE" w:rsidP="62C889DE">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65AEBF12" w14:textId="6616437A" w:rsidR="62C889DE" w:rsidRDefault="62C889DE" w:rsidP="62C889DE">
            <w:pPr>
              <w:spacing w:line="259" w:lineRule="auto"/>
              <w:rPr>
                <w:rFonts w:ascii="Calibri" w:eastAsia="Calibri" w:hAnsi="Calibri" w:cs="Calibri"/>
                <w:color w:val="000000" w:themeColor="text1"/>
                <w:sz w:val="24"/>
                <w:szCs w:val="24"/>
              </w:rPr>
            </w:pPr>
          </w:p>
        </w:tc>
      </w:tr>
      <w:tr w:rsidR="62C889DE" w14:paraId="2A8823EB" w14:textId="77777777" w:rsidTr="62C889DE">
        <w:trPr>
          <w:trHeight w:val="300"/>
        </w:trPr>
        <w:tc>
          <w:tcPr>
            <w:tcW w:w="2115" w:type="dxa"/>
            <w:tcMar>
              <w:left w:w="105" w:type="dxa"/>
              <w:right w:w="105" w:type="dxa"/>
            </w:tcMar>
          </w:tcPr>
          <w:p w14:paraId="57598E37" w14:textId="72089CBF" w:rsidR="62C889DE" w:rsidRDefault="62C889DE" w:rsidP="62C889DE">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6C3AF631" w14:textId="71362412" w:rsidR="62C889DE" w:rsidRDefault="62C889DE" w:rsidP="62C889DE">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7E912A17" w14:textId="17680633" w:rsidR="62C889DE" w:rsidRDefault="62C889DE" w:rsidP="62C889DE">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5F54800C" w14:textId="609FDED2" w:rsidR="62C889DE" w:rsidRDefault="62C889DE" w:rsidP="62C889DE">
            <w:pPr>
              <w:spacing w:line="259" w:lineRule="auto"/>
              <w:rPr>
                <w:rFonts w:ascii="Calibri" w:eastAsia="Calibri" w:hAnsi="Calibri" w:cs="Calibri"/>
                <w:color w:val="000000" w:themeColor="text1"/>
                <w:sz w:val="24"/>
                <w:szCs w:val="24"/>
              </w:rPr>
            </w:pPr>
          </w:p>
        </w:tc>
      </w:tr>
    </w:tbl>
    <w:p w14:paraId="18FA93A4" w14:textId="1EDAD555" w:rsidR="62C889DE" w:rsidRDefault="62C889DE" w:rsidP="62C889DE"/>
    <w:p w14:paraId="03B8511A" w14:textId="3C5A9026" w:rsidR="326EEF2D" w:rsidRDefault="326EEF2D">
      <w:r>
        <w:br w:type="page"/>
      </w:r>
    </w:p>
    <w:p w14:paraId="1FC7C3EF" w14:textId="44A81FA7" w:rsidR="6FBD0259" w:rsidRDefault="6FBD0259" w:rsidP="326EEF2D">
      <w:pPr>
        <w:pStyle w:val="Ttulo1"/>
        <w:widowControl w:val="0"/>
        <w:spacing w:before="57" w:line="240" w:lineRule="auto"/>
        <w:ind w:left="3211" w:right="3058"/>
        <w:jc w:val="center"/>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lastRenderedPageBreak/>
        <w:t xml:space="preserve">ANEXO II </w:t>
      </w:r>
    </w:p>
    <w:p w14:paraId="711E69C0" w14:textId="081386B0" w:rsidR="37A2B5DD" w:rsidRDefault="37A2B5DD" w:rsidP="326EEF2D">
      <w:pPr>
        <w:pStyle w:val="Ttulo1"/>
        <w:widowControl w:val="0"/>
        <w:spacing w:before="57" w:line="240" w:lineRule="auto"/>
        <w:ind w:left="3211" w:right="3058"/>
        <w:jc w:val="center"/>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t>Proposta/Plano de Trabalho</w:t>
      </w:r>
    </w:p>
    <w:p w14:paraId="2E86C26F" w14:textId="2A8AE71D" w:rsidR="62C889DE" w:rsidRDefault="62C889DE" w:rsidP="62C889DE">
      <w:pPr>
        <w:widowControl w:val="0"/>
        <w:jc w:val="center"/>
        <w:rPr>
          <w:rFonts w:ascii="Calibri" w:eastAsia="Calibri" w:hAnsi="Calibri" w:cs="Calibri"/>
          <w:color w:val="000000" w:themeColor="text1"/>
          <w:sz w:val="24"/>
          <w:szCs w:val="24"/>
        </w:rPr>
      </w:pPr>
    </w:p>
    <w:p w14:paraId="69E548B8" w14:textId="22CF613C" w:rsidR="6FBD0259" w:rsidRDefault="6FBD0259" w:rsidP="62C889DE">
      <w:pPr>
        <w:widowControl w:val="0"/>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5"/>
        <w:gridCol w:w="1215"/>
        <w:gridCol w:w="1875"/>
        <w:gridCol w:w="2130"/>
        <w:gridCol w:w="2115"/>
      </w:tblGrid>
      <w:tr w:rsidR="62C889DE" w14:paraId="6EC331DC" w14:textId="77777777" w:rsidTr="62C889DE">
        <w:trPr>
          <w:trHeight w:val="300"/>
        </w:trPr>
        <w:tc>
          <w:tcPr>
            <w:tcW w:w="6345" w:type="dxa"/>
            <w:gridSpan w:val="4"/>
            <w:shd w:val="clear" w:color="auto" w:fill="D9D9D9" w:themeFill="background1" w:themeFillShade="D9"/>
            <w:tcMar>
              <w:left w:w="90" w:type="dxa"/>
              <w:right w:w="90" w:type="dxa"/>
            </w:tcMar>
          </w:tcPr>
          <w:p w14:paraId="10730730" w14:textId="69B29D4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Objeto da Parceria (Nome do projeto)</w:t>
            </w:r>
          </w:p>
        </w:tc>
        <w:tc>
          <w:tcPr>
            <w:tcW w:w="2115" w:type="dxa"/>
            <w:shd w:val="clear" w:color="auto" w:fill="D9D9D9" w:themeFill="background1" w:themeFillShade="D9"/>
            <w:tcMar>
              <w:left w:w="90" w:type="dxa"/>
              <w:right w:w="90" w:type="dxa"/>
            </w:tcMar>
          </w:tcPr>
          <w:p w14:paraId="6EE753BF" w14:textId="7712B142" w:rsidR="62C889DE" w:rsidRDefault="62C889DE" w:rsidP="62C889DE">
            <w:pPr>
              <w:spacing w:line="259" w:lineRule="auto"/>
              <w:ind w:right="-90"/>
              <w:rPr>
                <w:rFonts w:ascii="Calibri" w:eastAsia="Calibri" w:hAnsi="Calibri" w:cs="Calibri"/>
                <w:sz w:val="24"/>
                <w:szCs w:val="24"/>
              </w:rPr>
            </w:pPr>
            <w:r w:rsidRPr="62C889DE">
              <w:rPr>
                <w:rFonts w:ascii="Calibri" w:eastAsia="Calibri" w:hAnsi="Calibri" w:cs="Calibri"/>
                <w:b/>
                <w:bCs/>
                <w:sz w:val="24"/>
                <w:szCs w:val="24"/>
              </w:rPr>
              <w:t>Mês e Ano Execução</w:t>
            </w:r>
            <w:r w:rsidRPr="62C889DE">
              <w:rPr>
                <w:rFonts w:ascii="Calibri" w:eastAsia="Calibri" w:hAnsi="Calibri" w:cs="Calibri"/>
                <w:sz w:val="24"/>
                <w:szCs w:val="24"/>
              </w:rPr>
              <w:t xml:space="preserve"> </w:t>
            </w:r>
          </w:p>
        </w:tc>
      </w:tr>
      <w:tr w:rsidR="62C889DE" w14:paraId="113641BB" w14:textId="77777777" w:rsidTr="62C889DE">
        <w:trPr>
          <w:trHeight w:val="300"/>
        </w:trPr>
        <w:tc>
          <w:tcPr>
            <w:tcW w:w="6345" w:type="dxa"/>
            <w:gridSpan w:val="4"/>
            <w:tcMar>
              <w:left w:w="90" w:type="dxa"/>
              <w:right w:w="90" w:type="dxa"/>
            </w:tcMar>
            <w:vAlign w:val="center"/>
          </w:tcPr>
          <w:p w14:paraId="0B74FD5E" w14:textId="2C02ACA2"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15" w:type="dxa"/>
            <w:tcMar>
              <w:left w:w="90" w:type="dxa"/>
              <w:right w:w="90" w:type="dxa"/>
            </w:tcMar>
          </w:tcPr>
          <w:p w14:paraId="65A30666" w14:textId="3490C3D8" w:rsidR="62C889DE" w:rsidRDefault="62C889DE" w:rsidP="62C889DE">
            <w:pPr>
              <w:spacing w:line="259" w:lineRule="auto"/>
              <w:jc w:val="both"/>
              <w:rPr>
                <w:rFonts w:ascii="Calibri" w:eastAsia="Calibri" w:hAnsi="Calibri" w:cs="Calibri"/>
                <w:sz w:val="24"/>
                <w:szCs w:val="24"/>
              </w:rPr>
            </w:pPr>
            <w:r w:rsidRPr="62C889DE">
              <w:rPr>
                <w:rFonts w:ascii="Calibri" w:eastAsia="Calibri" w:hAnsi="Calibri" w:cs="Calibri"/>
                <w:sz w:val="24"/>
                <w:szCs w:val="24"/>
              </w:rPr>
              <w:t xml:space="preserve">Para eventos com data pré-fixada, inserir a data de realização. </w:t>
            </w:r>
          </w:p>
          <w:p w14:paraId="1EAAA1A6" w14:textId="2C5282C4" w:rsidR="62C889DE" w:rsidRDefault="62C889DE" w:rsidP="62C889DE">
            <w:pPr>
              <w:spacing w:line="259" w:lineRule="auto"/>
              <w:jc w:val="both"/>
              <w:rPr>
                <w:rFonts w:ascii="Calibri" w:eastAsia="Calibri" w:hAnsi="Calibri" w:cs="Calibri"/>
                <w:sz w:val="24"/>
                <w:szCs w:val="24"/>
              </w:rPr>
            </w:pPr>
            <w:r w:rsidRPr="62C889DE">
              <w:rPr>
                <w:rFonts w:ascii="Calibri" w:eastAsia="Calibri" w:hAnsi="Calibri" w:cs="Calibri"/>
                <w:sz w:val="24"/>
                <w:szCs w:val="24"/>
              </w:rPr>
              <w:t xml:space="preserve"> </w:t>
            </w:r>
          </w:p>
          <w:p w14:paraId="035581E6" w14:textId="12EBA544" w:rsidR="62C889DE" w:rsidRDefault="62C889DE" w:rsidP="62C889DE">
            <w:pPr>
              <w:spacing w:line="259" w:lineRule="auto"/>
              <w:jc w:val="both"/>
              <w:rPr>
                <w:rFonts w:ascii="Calibri" w:eastAsia="Calibri" w:hAnsi="Calibri" w:cs="Calibri"/>
                <w:sz w:val="24"/>
                <w:szCs w:val="24"/>
              </w:rPr>
            </w:pPr>
            <w:r w:rsidRPr="62C889DE">
              <w:rPr>
                <w:rFonts w:ascii="Calibri" w:eastAsia="Calibri" w:hAnsi="Calibri" w:cs="Calibri"/>
                <w:sz w:val="24"/>
                <w:szCs w:val="24"/>
              </w:rPr>
              <w:t>Para programas continuados, a execução será a partir da ordem de início.</w:t>
            </w:r>
          </w:p>
        </w:tc>
      </w:tr>
      <w:tr w:rsidR="62C889DE" w14:paraId="76A5E212" w14:textId="77777777" w:rsidTr="62C889DE">
        <w:trPr>
          <w:trHeight w:val="300"/>
        </w:trPr>
        <w:tc>
          <w:tcPr>
            <w:tcW w:w="4215" w:type="dxa"/>
            <w:gridSpan w:val="3"/>
            <w:shd w:val="clear" w:color="auto" w:fill="D9D9D9" w:themeFill="background1" w:themeFillShade="D9"/>
            <w:tcMar>
              <w:left w:w="90" w:type="dxa"/>
              <w:right w:w="90" w:type="dxa"/>
            </w:tcMar>
          </w:tcPr>
          <w:p w14:paraId="7483F712" w14:textId="2D042898"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Nome da Entidade Proponente</w:t>
            </w:r>
          </w:p>
        </w:tc>
        <w:tc>
          <w:tcPr>
            <w:tcW w:w="2130" w:type="dxa"/>
            <w:shd w:val="clear" w:color="auto" w:fill="D9D9D9" w:themeFill="background1" w:themeFillShade="D9"/>
            <w:tcMar>
              <w:left w:w="90" w:type="dxa"/>
              <w:right w:w="90" w:type="dxa"/>
            </w:tcMar>
          </w:tcPr>
          <w:p w14:paraId="0F8475D2" w14:textId="52BF15DF"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CNPJ</w:t>
            </w:r>
          </w:p>
        </w:tc>
        <w:tc>
          <w:tcPr>
            <w:tcW w:w="2115" w:type="dxa"/>
            <w:shd w:val="clear" w:color="auto" w:fill="D9D9D9" w:themeFill="background1" w:themeFillShade="D9"/>
            <w:tcMar>
              <w:left w:w="90" w:type="dxa"/>
              <w:right w:w="90" w:type="dxa"/>
            </w:tcMar>
          </w:tcPr>
          <w:p w14:paraId="3338783A" w14:textId="6CF008DB"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Telefone</w:t>
            </w:r>
          </w:p>
        </w:tc>
      </w:tr>
      <w:tr w:rsidR="62C889DE" w14:paraId="0B35E9DA" w14:textId="77777777" w:rsidTr="62C889DE">
        <w:trPr>
          <w:trHeight w:val="300"/>
        </w:trPr>
        <w:tc>
          <w:tcPr>
            <w:tcW w:w="4215" w:type="dxa"/>
            <w:gridSpan w:val="3"/>
            <w:tcMar>
              <w:left w:w="90" w:type="dxa"/>
              <w:right w:w="90" w:type="dxa"/>
            </w:tcMar>
          </w:tcPr>
          <w:p w14:paraId="21767ABD" w14:textId="1705D093"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30" w:type="dxa"/>
            <w:tcMar>
              <w:left w:w="90" w:type="dxa"/>
              <w:right w:w="90" w:type="dxa"/>
            </w:tcMar>
          </w:tcPr>
          <w:p w14:paraId="0437AE73" w14:textId="1D1085AD"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15" w:type="dxa"/>
            <w:tcMar>
              <w:left w:w="90" w:type="dxa"/>
              <w:right w:w="90" w:type="dxa"/>
            </w:tcMar>
          </w:tcPr>
          <w:p w14:paraId="1D1FA8FB" w14:textId="4E13D26D"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50021C5B" w14:textId="77777777" w:rsidTr="62C889DE">
        <w:trPr>
          <w:trHeight w:val="300"/>
        </w:trPr>
        <w:tc>
          <w:tcPr>
            <w:tcW w:w="2340" w:type="dxa"/>
            <w:gridSpan w:val="2"/>
            <w:shd w:val="clear" w:color="auto" w:fill="D9D9D9" w:themeFill="background1" w:themeFillShade="D9"/>
            <w:tcMar>
              <w:left w:w="90" w:type="dxa"/>
              <w:right w:w="90" w:type="dxa"/>
            </w:tcMar>
          </w:tcPr>
          <w:p w14:paraId="1F5822B2" w14:textId="797ABE74"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Endereço da Entidade </w:t>
            </w:r>
          </w:p>
        </w:tc>
        <w:tc>
          <w:tcPr>
            <w:tcW w:w="1875" w:type="dxa"/>
            <w:shd w:val="clear" w:color="auto" w:fill="D9D9D9" w:themeFill="background1" w:themeFillShade="D9"/>
            <w:tcMar>
              <w:left w:w="90" w:type="dxa"/>
              <w:right w:w="90" w:type="dxa"/>
            </w:tcMar>
          </w:tcPr>
          <w:p w14:paraId="0D7697EF" w14:textId="6A1AA666"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Bairro</w:t>
            </w:r>
          </w:p>
        </w:tc>
        <w:tc>
          <w:tcPr>
            <w:tcW w:w="2130" w:type="dxa"/>
            <w:shd w:val="clear" w:color="auto" w:fill="D9D9D9" w:themeFill="background1" w:themeFillShade="D9"/>
            <w:tcMar>
              <w:left w:w="90" w:type="dxa"/>
              <w:right w:w="90" w:type="dxa"/>
            </w:tcMar>
          </w:tcPr>
          <w:p w14:paraId="48CCFBEC" w14:textId="55944903"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CEP</w:t>
            </w:r>
          </w:p>
        </w:tc>
        <w:tc>
          <w:tcPr>
            <w:tcW w:w="2115" w:type="dxa"/>
            <w:shd w:val="clear" w:color="auto" w:fill="D9D9D9" w:themeFill="background1" w:themeFillShade="D9"/>
            <w:tcMar>
              <w:left w:w="90" w:type="dxa"/>
              <w:right w:w="90" w:type="dxa"/>
            </w:tcMar>
          </w:tcPr>
          <w:p w14:paraId="4AB96D4B" w14:textId="5347DF29"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Município</w:t>
            </w:r>
          </w:p>
        </w:tc>
      </w:tr>
      <w:tr w:rsidR="62C889DE" w14:paraId="5730C818" w14:textId="77777777" w:rsidTr="62C889DE">
        <w:trPr>
          <w:trHeight w:val="300"/>
        </w:trPr>
        <w:tc>
          <w:tcPr>
            <w:tcW w:w="2340" w:type="dxa"/>
            <w:gridSpan w:val="2"/>
            <w:tcMar>
              <w:left w:w="90" w:type="dxa"/>
              <w:right w:w="90" w:type="dxa"/>
            </w:tcMar>
          </w:tcPr>
          <w:p w14:paraId="072FC59F" w14:textId="0ABE3983"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1875" w:type="dxa"/>
            <w:tcMar>
              <w:left w:w="90" w:type="dxa"/>
              <w:right w:w="90" w:type="dxa"/>
            </w:tcMar>
          </w:tcPr>
          <w:p w14:paraId="7B9209B9" w14:textId="763B55C7"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30" w:type="dxa"/>
            <w:tcMar>
              <w:left w:w="90" w:type="dxa"/>
              <w:right w:w="90" w:type="dxa"/>
            </w:tcMar>
          </w:tcPr>
          <w:p w14:paraId="34FB7135" w14:textId="1263081B"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15" w:type="dxa"/>
            <w:tcMar>
              <w:left w:w="90" w:type="dxa"/>
              <w:right w:w="90" w:type="dxa"/>
            </w:tcMar>
          </w:tcPr>
          <w:p w14:paraId="70376E64" w14:textId="7AD56EBC"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370A0461" w14:textId="77777777" w:rsidTr="62C889DE">
        <w:trPr>
          <w:trHeight w:val="300"/>
        </w:trPr>
        <w:tc>
          <w:tcPr>
            <w:tcW w:w="1125" w:type="dxa"/>
            <w:shd w:val="clear" w:color="auto" w:fill="D9D9D9" w:themeFill="background1" w:themeFillShade="D9"/>
            <w:tcMar>
              <w:left w:w="90" w:type="dxa"/>
              <w:right w:w="90" w:type="dxa"/>
            </w:tcMar>
          </w:tcPr>
          <w:p w14:paraId="0CE2007B" w14:textId="55031272"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273B6F16" w14:textId="66EB9947"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Agência</w:t>
            </w:r>
          </w:p>
        </w:tc>
        <w:tc>
          <w:tcPr>
            <w:tcW w:w="1875" w:type="dxa"/>
            <w:shd w:val="clear" w:color="auto" w:fill="D9D9D9" w:themeFill="background1" w:themeFillShade="D9"/>
            <w:tcMar>
              <w:left w:w="90" w:type="dxa"/>
              <w:right w:w="90" w:type="dxa"/>
            </w:tcMar>
          </w:tcPr>
          <w:p w14:paraId="4F3FEE71" w14:textId="150BCA40"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Conta Corrente</w:t>
            </w:r>
          </w:p>
        </w:tc>
        <w:tc>
          <w:tcPr>
            <w:tcW w:w="2130" w:type="dxa"/>
            <w:shd w:val="clear" w:color="auto" w:fill="D9D9D9" w:themeFill="background1" w:themeFillShade="D9"/>
            <w:tcMar>
              <w:left w:w="90" w:type="dxa"/>
              <w:right w:w="90" w:type="dxa"/>
            </w:tcMar>
          </w:tcPr>
          <w:p w14:paraId="7E4A8286" w14:textId="063D83EB"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Site Ativo</w:t>
            </w:r>
          </w:p>
        </w:tc>
        <w:tc>
          <w:tcPr>
            <w:tcW w:w="2115" w:type="dxa"/>
            <w:shd w:val="clear" w:color="auto" w:fill="D9D9D9" w:themeFill="background1" w:themeFillShade="D9"/>
            <w:tcMar>
              <w:left w:w="90" w:type="dxa"/>
              <w:right w:w="90" w:type="dxa"/>
            </w:tcMar>
          </w:tcPr>
          <w:p w14:paraId="1580B67A" w14:textId="72D0C4C2"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E-mail</w:t>
            </w:r>
          </w:p>
        </w:tc>
      </w:tr>
      <w:tr w:rsidR="62C889DE" w14:paraId="5701256E" w14:textId="77777777" w:rsidTr="62C889DE">
        <w:trPr>
          <w:trHeight w:val="495"/>
        </w:trPr>
        <w:tc>
          <w:tcPr>
            <w:tcW w:w="1125" w:type="dxa"/>
            <w:tcMar>
              <w:left w:w="90" w:type="dxa"/>
              <w:right w:w="90" w:type="dxa"/>
            </w:tcMar>
          </w:tcPr>
          <w:p w14:paraId="60334EB4" w14:textId="30FD88B3"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1215" w:type="dxa"/>
            <w:tcMar>
              <w:left w:w="90" w:type="dxa"/>
              <w:right w:w="90" w:type="dxa"/>
            </w:tcMar>
          </w:tcPr>
          <w:p w14:paraId="29F39434" w14:textId="363BC7B7"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p w14:paraId="5DDC115F" w14:textId="256F8BC1" w:rsidR="62C889DE" w:rsidRDefault="62C889DE" w:rsidP="62C889DE">
            <w:pPr>
              <w:spacing w:line="259" w:lineRule="auto"/>
              <w:jc w:val="center"/>
              <w:rPr>
                <w:rFonts w:ascii="Calibri" w:eastAsia="Calibri" w:hAnsi="Calibri" w:cs="Calibri"/>
                <w:color w:val="000000" w:themeColor="text1"/>
                <w:sz w:val="24"/>
                <w:szCs w:val="24"/>
              </w:rPr>
            </w:pPr>
          </w:p>
        </w:tc>
        <w:tc>
          <w:tcPr>
            <w:tcW w:w="1875" w:type="dxa"/>
            <w:tcMar>
              <w:left w:w="90" w:type="dxa"/>
              <w:right w:w="90" w:type="dxa"/>
            </w:tcMar>
          </w:tcPr>
          <w:p w14:paraId="7C567DC9" w14:textId="6D33A25F"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30" w:type="dxa"/>
            <w:tcMar>
              <w:left w:w="90" w:type="dxa"/>
              <w:right w:w="90" w:type="dxa"/>
            </w:tcMar>
          </w:tcPr>
          <w:p w14:paraId="64536E1B" w14:textId="3D0B4ADF"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15" w:type="dxa"/>
            <w:tcMar>
              <w:left w:w="90" w:type="dxa"/>
              <w:right w:w="90" w:type="dxa"/>
            </w:tcMar>
          </w:tcPr>
          <w:p w14:paraId="2B7E5BEB" w14:textId="10D6C4BE"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24B5388A" w14:textId="77777777" w:rsidTr="62C889DE">
        <w:trPr>
          <w:trHeight w:val="300"/>
        </w:trPr>
        <w:tc>
          <w:tcPr>
            <w:tcW w:w="2340" w:type="dxa"/>
            <w:gridSpan w:val="2"/>
            <w:shd w:val="clear" w:color="auto" w:fill="D9D9D9" w:themeFill="background1" w:themeFillShade="D9"/>
            <w:tcMar>
              <w:left w:w="90" w:type="dxa"/>
              <w:right w:w="90" w:type="dxa"/>
            </w:tcMar>
          </w:tcPr>
          <w:p w14:paraId="4E52AD45" w14:textId="7AEF7CC4"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Nome do Dirigente Responsável da OSC</w:t>
            </w:r>
          </w:p>
        </w:tc>
        <w:tc>
          <w:tcPr>
            <w:tcW w:w="1875" w:type="dxa"/>
            <w:shd w:val="clear" w:color="auto" w:fill="D9D9D9" w:themeFill="background1" w:themeFillShade="D9"/>
            <w:tcMar>
              <w:left w:w="90" w:type="dxa"/>
              <w:right w:w="90" w:type="dxa"/>
            </w:tcMar>
          </w:tcPr>
          <w:p w14:paraId="61EC2DB5" w14:textId="4E84938B"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RG</w:t>
            </w:r>
          </w:p>
        </w:tc>
        <w:tc>
          <w:tcPr>
            <w:tcW w:w="2130" w:type="dxa"/>
            <w:shd w:val="clear" w:color="auto" w:fill="D9D9D9" w:themeFill="background1" w:themeFillShade="D9"/>
            <w:tcMar>
              <w:left w:w="90" w:type="dxa"/>
              <w:right w:w="90" w:type="dxa"/>
            </w:tcMar>
          </w:tcPr>
          <w:p w14:paraId="31503C6A" w14:textId="570AF90B"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CPF</w:t>
            </w:r>
          </w:p>
        </w:tc>
        <w:tc>
          <w:tcPr>
            <w:tcW w:w="2115" w:type="dxa"/>
            <w:shd w:val="clear" w:color="auto" w:fill="D9D9D9" w:themeFill="background1" w:themeFillShade="D9"/>
            <w:tcMar>
              <w:left w:w="90" w:type="dxa"/>
              <w:right w:w="90" w:type="dxa"/>
            </w:tcMar>
          </w:tcPr>
          <w:p w14:paraId="2E01AC6E" w14:textId="55EF9B68"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Telefone</w:t>
            </w:r>
          </w:p>
        </w:tc>
      </w:tr>
      <w:tr w:rsidR="62C889DE" w14:paraId="2F6C1EBA" w14:textId="77777777" w:rsidTr="62C889DE">
        <w:trPr>
          <w:trHeight w:val="300"/>
        </w:trPr>
        <w:tc>
          <w:tcPr>
            <w:tcW w:w="2340" w:type="dxa"/>
            <w:gridSpan w:val="2"/>
            <w:tcMar>
              <w:left w:w="90" w:type="dxa"/>
              <w:right w:w="90" w:type="dxa"/>
            </w:tcMar>
          </w:tcPr>
          <w:p w14:paraId="62F5041C" w14:textId="3A91C217"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1875" w:type="dxa"/>
            <w:tcMar>
              <w:left w:w="90" w:type="dxa"/>
              <w:right w:w="90" w:type="dxa"/>
            </w:tcMar>
          </w:tcPr>
          <w:p w14:paraId="50B43FA8" w14:textId="438B2618"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30" w:type="dxa"/>
            <w:tcMar>
              <w:left w:w="90" w:type="dxa"/>
              <w:right w:w="90" w:type="dxa"/>
            </w:tcMar>
          </w:tcPr>
          <w:p w14:paraId="6445F0EC" w14:textId="4498FF51"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15" w:type="dxa"/>
            <w:tcMar>
              <w:left w:w="90" w:type="dxa"/>
              <w:right w:w="90" w:type="dxa"/>
            </w:tcMar>
          </w:tcPr>
          <w:p w14:paraId="142E00DF" w14:textId="37E5E2B1"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760326FB" w14:textId="77777777" w:rsidTr="62C889DE">
        <w:trPr>
          <w:trHeight w:val="300"/>
        </w:trPr>
        <w:tc>
          <w:tcPr>
            <w:tcW w:w="4215" w:type="dxa"/>
            <w:gridSpan w:val="3"/>
            <w:shd w:val="clear" w:color="auto" w:fill="D9D9D9" w:themeFill="background1" w:themeFillShade="D9"/>
            <w:tcMar>
              <w:left w:w="90" w:type="dxa"/>
              <w:right w:w="90" w:type="dxa"/>
            </w:tcMar>
          </w:tcPr>
          <w:p w14:paraId="0C52A20D" w14:textId="0D13D362"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Nome do Responsável Técnico do Projeto</w:t>
            </w:r>
          </w:p>
        </w:tc>
        <w:tc>
          <w:tcPr>
            <w:tcW w:w="2130" w:type="dxa"/>
            <w:shd w:val="clear" w:color="auto" w:fill="D9D9D9" w:themeFill="background1" w:themeFillShade="D9"/>
            <w:tcMar>
              <w:left w:w="90" w:type="dxa"/>
              <w:right w:w="90" w:type="dxa"/>
            </w:tcMar>
          </w:tcPr>
          <w:p w14:paraId="1D2971A4" w14:textId="5434CCA6"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CREF</w:t>
            </w:r>
          </w:p>
        </w:tc>
        <w:tc>
          <w:tcPr>
            <w:tcW w:w="2115" w:type="dxa"/>
            <w:shd w:val="clear" w:color="auto" w:fill="D9D9D9" w:themeFill="background1" w:themeFillShade="D9"/>
            <w:tcMar>
              <w:left w:w="90" w:type="dxa"/>
              <w:right w:w="90" w:type="dxa"/>
            </w:tcMar>
          </w:tcPr>
          <w:p w14:paraId="2EB9A4DD" w14:textId="1D264049"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Telefone</w:t>
            </w:r>
          </w:p>
        </w:tc>
      </w:tr>
      <w:tr w:rsidR="62C889DE" w14:paraId="13D07596" w14:textId="77777777" w:rsidTr="62C889DE">
        <w:trPr>
          <w:trHeight w:val="300"/>
        </w:trPr>
        <w:tc>
          <w:tcPr>
            <w:tcW w:w="4215" w:type="dxa"/>
            <w:gridSpan w:val="3"/>
            <w:tcMar>
              <w:left w:w="90" w:type="dxa"/>
              <w:right w:w="90" w:type="dxa"/>
            </w:tcMar>
          </w:tcPr>
          <w:p w14:paraId="056C3592" w14:textId="19BBAC47"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30" w:type="dxa"/>
            <w:tcMar>
              <w:left w:w="90" w:type="dxa"/>
              <w:right w:w="90" w:type="dxa"/>
            </w:tcMar>
          </w:tcPr>
          <w:p w14:paraId="62A3CC2A" w14:textId="78165ED7"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115" w:type="dxa"/>
            <w:tcMar>
              <w:left w:w="90" w:type="dxa"/>
              <w:right w:w="90" w:type="dxa"/>
            </w:tcMar>
          </w:tcPr>
          <w:p w14:paraId="68240505" w14:textId="17155347"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24206B84" w14:textId="77777777" w:rsidTr="62C889DE">
        <w:trPr>
          <w:trHeight w:val="300"/>
        </w:trPr>
        <w:tc>
          <w:tcPr>
            <w:tcW w:w="4215" w:type="dxa"/>
            <w:gridSpan w:val="3"/>
            <w:shd w:val="clear" w:color="auto" w:fill="D9D9D9" w:themeFill="background1" w:themeFillShade="D9"/>
            <w:tcMar>
              <w:left w:w="90" w:type="dxa"/>
              <w:right w:w="90" w:type="dxa"/>
            </w:tcMar>
          </w:tcPr>
          <w:p w14:paraId="47790053" w14:textId="7AFCBACF"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Endereço do responsável Técnico </w:t>
            </w:r>
          </w:p>
        </w:tc>
        <w:tc>
          <w:tcPr>
            <w:tcW w:w="4245" w:type="dxa"/>
            <w:gridSpan w:val="2"/>
            <w:shd w:val="clear" w:color="auto" w:fill="D9D9D9" w:themeFill="background1" w:themeFillShade="D9"/>
            <w:tcMar>
              <w:left w:w="90" w:type="dxa"/>
              <w:right w:w="90" w:type="dxa"/>
            </w:tcMar>
          </w:tcPr>
          <w:p w14:paraId="3A44B4C2" w14:textId="48FF1548"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E-mail</w:t>
            </w:r>
          </w:p>
        </w:tc>
      </w:tr>
      <w:tr w:rsidR="62C889DE" w14:paraId="30CC9A0F" w14:textId="77777777" w:rsidTr="62C889DE">
        <w:trPr>
          <w:trHeight w:val="300"/>
        </w:trPr>
        <w:tc>
          <w:tcPr>
            <w:tcW w:w="4215" w:type="dxa"/>
            <w:gridSpan w:val="3"/>
            <w:tcMar>
              <w:left w:w="90" w:type="dxa"/>
              <w:right w:w="90" w:type="dxa"/>
            </w:tcMar>
          </w:tcPr>
          <w:p w14:paraId="3C17776B" w14:textId="0F8811F3"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4245" w:type="dxa"/>
            <w:gridSpan w:val="2"/>
            <w:tcMar>
              <w:left w:w="90" w:type="dxa"/>
              <w:right w:w="90" w:type="dxa"/>
            </w:tcMar>
          </w:tcPr>
          <w:p w14:paraId="4D15B3A8" w14:textId="2FD4A239"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bl>
    <w:p w14:paraId="2E91FECA" w14:textId="26ED8D08" w:rsidR="62C889DE" w:rsidRDefault="62C889DE" w:rsidP="62C889DE">
      <w:pPr>
        <w:widowControl w:val="0"/>
        <w:spacing w:after="0" w:line="360" w:lineRule="auto"/>
        <w:ind w:right="694"/>
        <w:jc w:val="both"/>
        <w:rPr>
          <w:rFonts w:ascii="Times New Roman" w:eastAsia="Times New Roman" w:hAnsi="Times New Roman" w:cs="Times New Roman"/>
          <w:color w:val="000000" w:themeColor="text1"/>
          <w:sz w:val="24"/>
          <w:szCs w:val="24"/>
        </w:rPr>
      </w:pPr>
    </w:p>
    <w:p w14:paraId="3BCA5DE4" w14:textId="56BFE649" w:rsidR="6FBD0259" w:rsidRDefault="6FBD0259" w:rsidP="62C889DE">
      <w:pPr>
        <w:widowControl w:val="0"/>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02 - DESCRIÇÃO DO PROJETO: </w:t>
      </w:r>
      <w:r w:rsidRPr="62C889DE">
        <w:rPr>
          <w:rFonts w:ascii="Calibri" w:eastAsia="Calibri" w:hAnsi="Calibri" w:cs="Calibri"/>
          <w:i/>
          <w:iCs/>
          <w:color w:val="000000" w:themeColor="text1"/>
          <w:sz w:val="24"/>
          <w:szCs w:val="24"/>
        </w:rPr>
        <w:t xml:space="preserve">Descrever o projeto proposto para a parceria entre a </w:t>
      </w:r>
      <w:r w:rsidRPr="62C889DE">
        <w:rPr>
          <w:rFonts w:ascii="Calibri" w:eastAsia="Calibri" w:hAnsi="Calibri" w:cs="Calibri"/>
          <w:i/>
          <w:iCs/>
          <w:color w:val="000000" w:themeColor="text1"/>
          <w:sz w:val="24"/>
          <w:szCs w:val="24"/>
        </w:rPr>
        <w:lastRenderedPageBreak/>
        <w:t>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95"/>
        <w:gridCol w:w="1320"/>
        <w:gridCol w:w="2055"/>
        <w:gridCol w:w="3675"/>
      </w:tblGrid>
      <w:tr w:rsidR="62C889DE" w14:paraId="1CA6B8A9" w14:textId="77777777" w:rsidTr="62C889DE">
        <w:trPr>
          <w:trHeight w:val="300"/>
        </w:trPr>
        <w:tc>
          <w:tcPr>
            <w:tcW w:w="2715" w:type="dxa"/>
            <w:gridSpan w:val="2"/>
            <w:shd w:val="clear" w:color="auto" w:fill="D9D9D9" w:themeFill="background1" w:themeFillShade="D9"/>
            <w:tcMar>
              <w:left w:w="90" w:type="dxa"/>
              <w:right w:w="90" w:type="dxa"/>
            </w:tcMar>
          </w:tcPr>
          <w:p w14:paraId="1F943F1E" w14:textId="4A105429"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Nome do Projeto</w:t>
            </w:r>
          </w:p>
        </w:tc>
        <w:tc>
          <w:tcPr>
            <w:tcW w:w="2055" w:type="dxa"/>
            <w:shd w:val="clear" w:color="auto" w:fill="D9D9D9" w:themeFill="background1" w:themeFillShade="D9"/>
            <w:tcMar>
              <w:left w:w="90" w:type="dxa"/>
              <w:right w:w="90" w:type="dxa"/>
            </w:tcMar>
          </w:tcPr>
          <w:p w14:paraId="590D5F48" w14:textId="5CE27612"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Modalidade/Lote</w:t>
            </w:r>
          </w:p>
        </w:tc>
        <w:tc>
          <w:tcPr>
            <w:tcW w:w="3675" w:type="dxa"/>
            <w:shd w:val="clear" w:color="auto" w:fill="D9D9D9" w:themeFill="background1" w:themeFillShade="D9"/>
            <w:tcMar>
              <w:left w:w="90" w:type="dxa"/>
              <w:right w:w="90" w:type="dxa"/>
            </w:tcMar>
          </w:tcPr>
          <w:p w14:paraId="79F46B6B" w14:textId="77F43BBA"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Período de Execução </w:t>
            </w:r>
          </w:p>
        </w:tc>
      </w:tr>
      <w:tr w:rsidR="62C889DE" w14:paraId="72AB0271" w14:textId="77777777" w:rsidTr="62C889DE">
        <w:trPr>
          <w:trHeight w:val="300"/>
        </w:trPr>
        <w:tc>
          <w:tcPr>
            <w:tcW w:w="2715" w:type="dxa"/>
            <w:gridSpan w:val="2"/>
            <w:tcMar>
              <w:left w:w="90" w:type="dxa"/>
              <w:right w:w="90" w:type="dxa"/>
            </w:tcMar>
          </w:tcPr>
          <w:p w14:paraId="316BD9F9" w14:textId="1550A8A4" w:rsidR="62C889DE" w:rsidRDefault="62C889DE" w:rsidP="62C889DE">
            <w:pPr>
              <w:spacing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2055" w:type="dxa"/>
            <w:tcMar>
              <w:left w:w="90" w:type="dxa"/>
              <w:right w:w="90" w:type="dxa"/>
            </w:tcMar>
          </w:tcPr>
          <w:p w14:paraId="292A89FF" w14:textId="126EC6EF" w:rsidR="62C889DE" w:rsidRDefault="62C889DE" w:rsidP="62C889DE">
            <w:pPr>
              <w:spacing w:after="200"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3675" w:type="dxa"/>
            <w:tcMar>
              <w:left w:w="90" w:type="dxa"/>
              <w:right w:w="90" w:type="dxa"/>
            </w:tcMar>
          </w:tcPr>
          <w:p w14:paraId="136CA42F" w14:textId="0F37F375" w:rsidR="62C889DE" w:rsidRDefault="62C889DE" w:rsidP="62C889DE">
            <w:p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Para eventos com data pré-fixada, inserir a data de realização.</w:t>
            </w:r>
          </w:p>
          <w:p w14:paraId="28FE2A5E" w14:textId="75DF396D" w:rsidR="62C889DE" w:rsidRDefault="62C889DE" w:rsidP="62C889DE">
            <w:p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Para programas continuados, a execução será a partir da ordem de início</w:t>
            </w:r>
          </w:p>
        </w:tc>
      </w:tr>
      <w:tr w:rsidR="62C889DE" w14:paraId="395215AF" w14:textId="77777777" w:rsidTr="62C889DE">
        <w:trPr>
          <w:trHeight w:val="360"/>
        </w:trPr>
        <w:tc>
          <w:tcPr>
            <w:tcW w:w="8445" w:type="dxa"/>
            <w:gridSpan w:val="4"/>
            <w:tcMar>
              <w:left w:w="90" w:type="dxa"/>
              <w:right w:w="90" w:type="dxa"/>
            </w:tcMar>
          </w:tcPr>
          <w:p w14:paraId="0E62EAE5" w14:textId="786F97DA" w:rsidR="62C889DE" w:rsidRDefault="62C889DE" w:rsidP="62C889DE">
            <w:pPr>
              <w:spacing w:line="276" w:lineRule="auto"/>
              <w:rPr>
                <w:rFonts w:ascii="Calibri" w:eastAsia="Calibri" w:hAnsi="Calibri" w:cs="Calibri"/>
                <w:color w:val="000000" w:themeColor="text1"/>
                <w:sz w:val="24"/>
                <w:szCs w:val="24"/>
              </w:rPr>
            </w:pPr>
          </w:p>
        </w:tc>
      </w:tr>
      <w:tr w:rsidR="62C889DE" w14:paraId="5E63FA2B" w14:textId="77777777" w:rsidTr="62C889DE">
        <w:trPr>
          <w:trHeight w:val="300"/>
        </w:trPr>
        <w:tc>
          <w:tcPr>
            <w:tcW w:w="2715" w:type="dxa"/>
            <w:gridSpan w:val="2"/>
            <w:shd w:val="clear" w:color="auto" w:fill="D9D9D9" w:themeFill="background1" w:themeFillShade="D9"/>
            <w:tcMar>
              <w:left w:w="90" w:type="dxa"/>
              <w:right w:w="90" w:type="dxa"/>
            </w:tcMar>
          </w:tcPr>
          <w:p w14:paraId="03F3327A" w14:textId="46CAE24C"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Horário da Execução</w:t>
            </w:r>
          </w:p>
        </w:tc>
        <w:tc>
          <w:tcPr>
            <w:tcW w:w="5730" w:type="dxa"/>
            <w:gridSpan w:val="2"/>
            <w:shd w:val="clear" w:color="auto" w:fill="D9D9D9" w:themeFill="background1" w:themeFillShade="D9"/>
            <w:tcMar>
              <w:left w:w="90" w:type="dxa"/>
              <w:right w:w="90" w:type="dxa"/>
            </w:tcMar>
          </w:tcPr>
          <w:p w14:paraId="07B60B0B" w14:textId="55358C99"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Forma de Execução / Sistema de Disputa</w:t>
            </w:r>
          </w:p>
        </w:tc>
      </w:tr>
      <w:tr w:rsidR="62C889DE" w14:paraId="2ADCF19C" w14:textId="77777777" w:rsidTr="62C889DE">
        <w:trPr>
          <w:trHeight w:val="300"/>
        </w:trPr>
        <w:tc>
          <w:tcPr>
            <w:tcW w:w="2715" w:type="dxa"/>
            <w:gridSpan w:val="2"/>
            <w:tcMar>
              <w:left w:w="90" w:type="dxa"/>
              <w:right w:w="90" w:type="dxa"/>
            </w:tcMar>
          </w:tcPr>
          <w:p w14:paraId="155632C8" w14:textId="18937664" w:rsidR="62C889DE" w:rsidRDefault="62C889DE" w:rsidP="62C889DE">
            <w:pPr>
              <w:spacing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5730" w:type="dxa"/>
            <w:gridSpan w:val="2"/>
            <w:tcMar>
              <w:left w:w="90" w:type="dxa"/>
              <w:right w:w="90" w:type="dxa"/>
            </w:tcMar>
          </w:tcPr>
          <w:p w14:paraId="5D35A592" w14:textId="1301F08D" w:rsidR="62C889DE" w:rsidRDefault="62C889DE" w:rsidP="62C889DE">
            <w:pPr>
              <w:spacing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6C60D331" w14:textId="77777777" w:rsidTr="62C889DE">
        <w:trPr>
          <w:trHeight w:val="300"/>
        </w:trPr>
        <w:tc>
          <w:tcPr>
            <w:tcW w:w="8445" w:type="dxa"/>
            <w:gridSpan w:val="4"/>
            <w:tcMar>
              <w:left w:w="90" w:type="dxa"/>
              <w:right w:w="90" w:type="dxa"/>
            </w:tcMar>
          </w:tcPr>
          <w:p w14:paraId="5371D325" w14:textId="62777D1C" w:rsidR="62C889DE" w:rsidRDefault="62C889DE" w:rsidP="62C889DE">
            <w:pPr>
              <w:spacing w:line="276" w:lineRule="auto"/>
              <w:rPr>
                <w:rFonts w:ascii="Calibri" w:eastAsia="Calibri" w:hAnsi="Calibri" w:cs="Calibri"/>
                <w:color w:val="000000" w:themeColor="text1"/>
                <w:sz w:val="24"/>
                <w:szCs w:val="24"/>
              </w:rPr>
            </w:pPr>
          </w:p>
        </w:tc>
      </w:tr>
      <w:tr w:rsidR="62C889DE" w14:paraId="4F1E0F13" w14:textId="77777777" w:rsidTr="62C889DE">
        <w:trPr>
          <w:trHeight w:val="300"/>
        </w:trPr>
        <w:tc>
          <w:tcPr>
            <w:tcW w:w="1395" w:type="dxa"/>
            <w:shd w:val="clear" w:color="auto" w:fill="D9D9D9" w:themeFill="background1" w:themeFillShade="D9"/>
            <w:tcMar>
              <w:left w:w="90" w:type="dxa"/>
              <w:right w:w="90" w:type="dxa"/>
            </w:tcMar>
          </w:tcPr>
          <w:p w14:paraId="3D80F8C3" w14:textId="68354C53"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Valor Concedente</w:t>
            </w:r>
          </w:p>
        </w:tc>
        <w:tc>
          <w:tcPr>
            <w:tcW w:w="1320" w:type="dxa"/>
            <w:shd w:val="clear" w:color="auto" w:fill="D9D9D9" w:themeFill="background1" w:themeFillShade="D9"/>
            <w:tcMar>
              <w:left w:w="90" w:type="dxa"/>
              <w:right w:w="90" w:type="dxa"/>
            </w:tcMar>
          </w:tcPr>
          <w:p w14:paraId="319B9C6D" w14:textId="0BB74278"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Valor Proponente</w:t>
            </w:r>
          </w:p>
        </w:tc>
        <w:tc>
          <w:tcPr>
            <w:tcW w:w="2055" w:type="dxa"/>
            <w:shd w:val="clear" w:color="auto" w:fill="D9D9D9" w:themeFill="background1" w:themeFillShade="D9"/>
            <w:tcMar>
              <w:left w:w="90" w:type="dxa"/>
              <w:right w:w="90" w:type="dxa"/>
            </w:tcMar>
          </w:tcPr>
          <w:p w14:paraId="7CC55A79" w14:textId="659AD832"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Valor Patrocinador</w:t>
            </w:r>
          </w:p>
        </w:tc>
        <w:tc>
          <w:tcPr>
            <w:tcW w:w="3675" w:type="dxa"/>
            <w:shd w:val="clear" w:color="auto" w:fill="D9D9D9" w:themeFill="background1" w:themeFillShade="D9"/>
            <w:tcMar>
              <w:left w:w="90" w:type="dxa"/>
              <w:right w:w="90" w:type="dxa"/>
            </w:tcMar>
          </w:tcPr>
          <w:p w14:paraId="3D82A196" w14:textId="5D96AC42"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Total do Projeto</w:t>
            </w:r>
          </w:p>
        </w:tc>
      </w:tr>
      <w:tr w:rsidR="62C889DE" w14:paraId="4A1703D3" w14:textId="77777777" w:rsidTr="62C889DE">
        <w:trPr>
          <w:trHeight w:val="300"/>
        </w:trPr>
        <w:tc>
          <w:tcPr>
            <w:tcW w:w="1395" w:type="dxa"/>
            <w:tcMar>
              <w:left w:w="90" w:type="dxa"/>
              <w:right w:w="90" w:type="dxa"/>
            </w:tcMar>
          </w:tcPr>
          <w:p w14:paraId="6CAF3BE5" w14:textId="51F8DAD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R$0,00</w:t>
            </w:r>
          </w:p>
        </w:tc>
        <w:tc>
          <w:tcPr>
            <w:tcW w:w="1320" w:type="dxa"/>
            <w:tcMar>
              <w:left w:w="90" w:type="dxa"/>
              <w:right w:w="90" w:type="dxa"/>
            </w:tcMar>
          </w:tcPr>
          <w:p w14:paraId="76B42774" w14:textId="551C6AB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R$0,00</w:t>
            </w:r>
          </w:p>
        </w:tc>
        <w:tc>
          <w:tcPr>
            <w:tcW w:w="2055" w:type="dxa"/>
            <w:tcMar>
              <w:left w:w="90" w:type="dxa"/>
              <w:right w:w="90" w:type="dxa"/>
            </w:tcMar>
          </w:tcPr>
          <w:p w14:paraId="37682A68" w14:textId="19D1C89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R$0,00</w:t>
            </w:r>
          </w:p>
        </w:tc>
        <w:tc>
          <w:tcPr>
            <w:tcW w:w="3675" w:type="dxa"/>
            <w:tcMar>
              <w:left w:w="90" w:type="dxa"/>
              <w:right w:w="90" w:type="dxa"/>
            </w:tcMar>
          </w:tcPr>
          <w:p w14:paraId="76BE316F" w14:textId="2EDDB9C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R$0,00</w:t>
            </w:r>
          </w:p>
        </w:tc>
      </w:tr>
      <w:tr w:rsidR="62C889DE" w14:paraId="311BFB68" w14:textId="77777777" w:rsidTr="62C889DE">
        <w:trPr>
          <w:trHeight w:val="300"/>
        </w:trPr>
        <w:tc>
          <w:tcPr>
            <w:tcW w:w="8445" w:type="dxa"/>
            <w:gridSpan w:val="4"/>
            <w:tcMar>
              <w:left w:w="90" w:type="dxa"/>
              <w:right w:w="90" w:type="dxa"/>
            </w:tcMar>
          </w:tcPr>
          <w:p w14:paraId="308A91F5" w14:textId="44BB5A8C" w:rsidR="62C889DE" w:rsidRDefault="62C889DE" w:rsidP="62C889DE">
            <w:pPr>
              <w:spacing w:line="276" w:lineRule="auto"/>
              <w:rPr>
                <w:rFonts w:ascii="Calibri" w:eastAsia="Calibri" w:hAnsi="Calibri" w:cs="Calibri"/>
                <w:color w:val="000000" w:themeColor="text1"/>
                <w:sz w:val="24"/>
                <w:szCs w:val="24"/>
              </w:rPr>
            </w:pPr>
          </w:p>
        </w:tc>
      </w:tr>
      <w:tr w:rsidR="62C889DE" w14:paraId="7E394D0A" w14:textId="77777777" w:rsidTr="62C889DE">
        <w:trPr>
          <w:trHeight w:val="300"/>
        </w:trPr>
        <w:tc>
          <w:tcPr>
            <w:tcW w:w="2715" w:type="dxa"/>
            <w:gridSpan w:val="2"/>
            <w:shd w:val="clear" w:color="auto" w:fill="D9D9D9" w:themeFill="background1" w:themeFillShade="D9"/>
            <w:tcMar>
              <w:left w:w="90" w:type="dxa"/>
              <w:right w:w="90" w:type="dxa"/>
            </w:tcMar>
          </w:tcPr>
          <w:p w14:paraId="43B34182" w14:textId="2DE1B432"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Local de Execução</w:t>
            </w:r>
          </w:p>
        </w:tc>
        <w:tc>
          <w:tcPr>
            <w:tcW w:w="5730" w:type="dxa"/>
            <w:gridSpan w:val="2"/>
            <w:shd w:val="clear" w:color="auto" w:fill="D9D9D9" w:themeFill="background1" w:themeFillShade="D9"/>
            <w:tcMar>
              <w:left w:w="90" w:type="dxa"/>
              <w:right w:w="90" w:type="dxa"/>
            </w:tcMar>
          </w:tcPr>
          <w:p w14:paraId="20CE4112" w14:textId="5D5D6BC4"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Endereço</w:t>
            </w:r>
          </w:p>
        </w:tc>
      </w:tr>
      <w:tr w:rsidR="62C889DE" w14:paraId="7A4F3E6A" w14:textId="77777777" w:rsidTr="62C889DE">
        <w:trPr>
          <w:trHeight w:val="300"/>
        </w:trPr>
        <w:tc>
          <w:tcPr>
            <w:tcW w:w="2715" w:type="dxa"/>
            <w:gridSpan w:val="2"/>
            <w:tcMar>
              <w:left w:w="90" w:type="dxa"/>
              <w:right w:w="90" w:type="dxa"/>
            </w:tcMar>
          </w:tcPr>
          <w:p w14:paraId="0C6339D8" w14:textId="443307ED" w:rsidR="62C889DE" w:rsidRDefault="62C889DE" w:rsidP="62C889DE">
            <w:pPr>
              <w:spacing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c>
          <w:tcPr>
            <w:tcW w:w="5730" w:type="dxa"/>
            <w:gridSpan w:val="2"/>
            <w:tcMar>
              <w:left w:w="90" w:type="dxa"/>
              <w:right w:w="90" w:type="dxa"/>
            </w:tcMar>
          </w:tcPr>
          <w:p w14:paraId="3F5B2875" w14:textId="37C4D9BD"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bl>
    <w:p w14:paraId="356A0296" w14:textId="38EAD4FC" w:rsidR="62C889DE" w:rsidRDefault="62C889DE" w:rsidP="62C889DE">
      <w:pPr>
        <w:widowControl w:val="0"/>
        <w:spacing w:after="200" w:line="276" w:lineRule="auto"/>
        <w:jc w:val="both"/>
        <w:rPr>
          <w:rFonts w:ascii="Calibri" w:eastAsia="Calibri" w:hAnsi="Calibri" w:cs="Calibri"/>
          <w:color w:val="000000" w:themeColor="text1"/>
          <w:sz w:val="24"/>
          <w:szCs w:val="24"/>
        </w:rPr>
      </w:pPr>
    </w:p>
    <w:p w14:paraId="4D392E9C" w14:textId="2990D253" w:rsidR="6FBD0259" w:rsidRDefault="6FBD0259" w:rsidP="62C889DE">
      <w:pPr>
        <w:widowControl w:val="0"/>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03 - OBJETO:</w:t>
      </w:r>
      <w:r w:rsidRPr="62C889DE">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90"/>
      </w:tblGrid>
      <w:tr w:rsidR="62C889DE" w14:paraId="3AA3D5B7" w14:textId="77777777" w:rsidTr="62C889DE">
        <w:trPr>
          <w:trHeight w:val="300"/>
        </w:trPr>
        <w:tc>
          <w:tcPr>
            <w:tcW w:w="8490" w:type="dxa"/>
            <w:shd w:val="clear" w:color="auto" w:fill="D9D9D9" w:themeFill="background1" w:themeFillShade="D9"/>
            <w:tcMar>
              <w:left w:w="90" w:type="dxa"/>
              <w:right w:w="90" w:type="dxa"/>
            </w:tcMar>
            <w:vAlign w:val="center"/>
          </w:tcPr>
          <w:p w14:paraId="269C721F" w14:textId="48B16379"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Plano de Divulgação</w:t>
            </w:r>
          </w:p>
        </w:tc>
      </w:tr>
      <w:tr w:rsidR="62C889DE" w14:paraId="7A3BF1D2" w14:textId="77777777" w:rsidTr="62C889DE">
        <w:trPr>
          <w:trHeight w:val="300"/>
        </w:trPr>
        <w:tc>
          <w:tcPr>
            <w:tcW w:w="8490" w:type="dxa"/>
            <w:tcMar>
              <w:left w:w="90" w:type="dxa"/>
              <w:right w:w="90" w:type="dxa"/>
            </w:tcMar>
            <w:vAlign w:val="center"/>
          </w:tcPr>
          <w:p w14:paraId="0CC3E940" w14:textId="377D4255" w:rsidR="62C889DE" w:rsidRDefault="62C889DE" w:rsidP="62C889DE">
            <w:pPr>
              <w:spacing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 (OBS: ATENTAR-SE AO TÓPICO PLANO DE DIVULGAÇÃO DO ANEXO XXI)</w:t>
            </w:r>
          </w:p>
        </w:tc>
      </w:tr>
      <w:tr w:rsidR="62C889DE" w14:paraId="2633A6CE" w14:textId="77777777" w:rsidTr="62C889DE">
        <w:trPr>
          <w:trHeight w:val="300"/>
        </w:trPr>
        <w:tc>
          <w:tcPr>
            <w:tcW w:w="8490" w:type="dxa"/>
            <w:tcMar>
              <w:left w:w="90" w:type="dxa"/>
              <w:right w:w="90" w:type="dxa"/>
            </w:tcMar>
            <w:vAlign w:val="center"/>
          </w:tcPr>
          <w:p w14:paraId="51C10B77" w14:textId="02A6CCE6" w:rsidR="62C889DE" w:rsidRDefault="62C889DE" w:rsidP="62C889DE">
            <w:pPr>
              <w:spacing w:line="276" w:lineRule="auto"/>
              <w:rPr>
                <w:rFonts w:ascii="Calibri" w:eastAsia="Calibri" w:hAnsi="Calibri" w:cs="Calibri"/>
                <w:color w:val="000000" w:themeColor="text1"/>
                <w:sz w:val="24"/>
                <w:szCs w:val="24"/>
              </w:rPr>
            </w:pPr>
          </w:p>
        </w:tc>
      </w:tr>
      <w:tr w:rsidR="62C889DE" w14:paraId="4A54742D" w14:textId="77777777" w:rsidTr="62C889DE">
        <w:trPr>
          <w:trHeight w:val="300"/>
        </w:trPr>
        <w:tc>
          <w:tcPr>
            <w:tcW w:w="8490" w:type="dxa"/>
            <w:shd w:val="clear" w:color="auto" w:fill="D9D9D9" w:themeFill="background1" w:themeFillShade="D9"/>
            <w:tcMar>
              <w:left w:w="90" w:type="dxa"/>
              <w:right w:w="90" w:type="dxa"/>
            </w:tcMar>
            <w:vAlign w:val="center"/>
          </w:tcPr>
          <w:p w14:paraId="1116007E" w14:textId="1EF63461"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Objetivo Geral</w:t>
            </w:r>
          </w:p>
        </w:tc>
      </w:tr>
      <w:tr w:rsidR="62C889DE" w14:paraId="3D4615A2" w14:textId="77777777" w:rsidTr="62C889DE">
        <w:trPr>
          <w:trHeight w:val="300"/>
        </w:trPr>
        <w:tc>
          <w:tcPr>
            <w:tcW w:w="8490" w:type="dxa"/>
            <w:tcMar>
              <w:left w:w="90" w:type="dxa"/>
              <w:right w:w="90" w:type="dxa"/>
            </w:tcMar>
            <w:vAlign w:val="center"/>
          </w:tcPr>
          <w:p w14:paraId="393CBB22" w14:textId="01F39872" w:rsidR="62C889DE" w:rsidRDefault="62C889DE" w:rsidP="62C889DE">
            <w:pPr>
              <w:spacing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62C889DE" w14:paraId="17D866C2" w14:textId="77777777" w:rsidTr="62C889DE">
        <w:trPr>
          <w:trHeight w:val="300"/>
        </w:trPr>
        <w:tc>
          <w:tcPr>
            <w:tcW w:w="8490" w:type="dxa"/>
            <w:tcMar>
              <w:left w:w="90" w:type="dxa"/>
              <w:right w:w="90" w:type="dxa"/>
            </w:tcMar>
            <w:vAlign w:val="center"/>
          </w:tcPr>
          <w:p w14:paraId="35C41ECA" w14:textId="36F36F8A" w:rsidR="62C889DE" w:rsidRDefault="62C889DE" w:rsidP="62C889DE">
            <w:pPr>
              <w:spacing w:line="276" w:lineRule="auto"/>
              <w:rPr>
                <w:rFonts w:ascii="Calibri" w:eastAsia="Calibri" w:hAnsi="Calibri" w:cs="Calibri"/>
                <w:color w:val="000000" w:themeColor="text1"/>
                <w:sz w:val="24"/>
                <w:szCs w:val="24"/>
              </w:rPr>
            </w:pPr>
          </w:p>
        </w:tc>
      </w:tr>
      <w:tr w:rsidR="62C889DE" w14:paraId="25B0CD1F" w14:textId="77777777" w:rsidTr="62C889DE">
        <w:trPr>
          <w:trHeight w:val="300"/>
        </w:trPr>
        <w:tc>
          <w:tcPr>
            <w:tcW w:w="8490" w:type="dxa"/>
            <w:shd w:val="clear" w:color="auto" w:fill="D9D9D9" w:themeFill="background1" w:themeFillShade="D9"/>
            <w:tcMar>
              <w:left w:w="90" w:type="dxa"/>
              <w:right w:w="90" w:type="dxa"/>
            </w:tcMar>
            <w:vAlign w:val="center"/>
          </w:tcPr>
          <w:p w14:paraId="6563FCB6" w14:textId="064EC4B7"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Objetivos Específicos</w:t>
            </w:r>
          </w:p>
        </w:tc>
      </w:tr>
      <w:tr w:rsidR="62C889DE" w14:paraId="32508401" w14:textId="77777777" w:rsidTr="62C889DE">
        <w:trPr>
          <w:trHeight w:val="300"/>
        </w:trPr>
        <w:tc>
          <w:tcPr>
            <w:tcW w:w="8490" w:type="dxa"/>
            <w:tcMar>
              <w:left w:w="90" w:type="dxa"/>
              <w:right w:w="90" w:type="dxa"/>
            </w:tcMar>
            <w:vAlign w:val="center"/>
          </w:tcPr>
          <w:p w14:paraId="0C188FF5" w14:textId="65A47E93" w:rsidR="62C889DE" w:rsidRDefault="62C889DE" w:rsidP="62C889DE">
            <w:pPr>
              <w:spacing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1F47F712" w14:textId="77777777" w:rsidTr="62C889DE">
        <w:trPr>
          <w:trHeight w:val="300"/>
        </w:trPr>
        <w:tc>
          <w:tcPr>
            <w:tcW w:w="8490" w:type="dxa"/>
            <w:shd w:val="clear" w:color="auto" w:fill="DBDBDB" w:themeFill="accent3" w:themeFillTint="66"/>
            <w:tcMar>
              <w:left w:w="90" w:type="dxa"/>
              <w:right w:w="90" w:type="dxa"/>
            </w:tcMar>
            <w:vAlign w:val="center"/>
          </w:tcPr>
          <w:p w14:paraId="3C3B6D6D" w14:textId="1594FB16"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Descrição do projeto</w:t>
            </w:r>
          </w:p>
        </w:tc>
      </w:tr>
      <w:tr w:rsidR="62C889DE" w14:paraId="3186BF39" w14:textId="77777777" w:rsidTr="62C889DE">
        <w:trPr>
          <w:trHeight w:val="300"/>
        </w:trPr>
        <w:tc>
          <w:tcPr>
            <w:tcW w:w="8490" w:type="dxa"/>
            <w:tcMar>
              <w:left w:w="90" w:type="dxa"/>
              <w:right w:w="90" w:type="dxa"/>
            </w:tcMar>
            <w:vAlign w:val="center"/>
          </w:tcPr>
          <w:p w14:paraId="11ED5139" w14:textId="01628651" w:rsidR="62C889DE" w:rsidRDefault="62C889DE" w:rsidP="62C889DE">
            <w:pPr>
              <w:spacing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 – incluir todo detalhamento necessário</w:t>
            </w:r>
          </w:p>
        </w:tc>
      </w:tr>
    </w:tbl>
    <w:p w14:paraId="6A139204" w14:textId="597FC0C9" w:rsidR="62C889DE" w:rsidRDefault="62C889DE" w:rsidP="62C889DE">
      <w:pPr>
        <w:widowControl w:val="0"/>
        <w:spacing w:after="200" w:line="276" w:lineRule="auto"/>
        <w:jc w:val="both"/>
        <w:rPr>
          <w:rFonts w:ascii="Calibri" w:eastAsia="Calibri" w:hAnsi="Calibri" w:cs="Calibri"/>
          <w:color w:val="000000" w:themeColor="text1"/>
          <w:sz w:val="24"/>
          <w:szCs w:val="24"/>
        </w:rPr>
      </w:pPr>
    </w:p>
    <w:p w14:paraId="047FEAD3" w14:textId="5289B3B5" w:rsidR="6FBD0259" w:rsidRDefault="6FBD0259" w:rsidP="62C889DE">
      <w:pPr>
        <w:widowControl w:val="0"/>
        <w:jc w:val="both"/>
        <w:rPr>
          <w:rFonts w:ascii="Times New Roman" w:eastAsia="Times New Roman" w:hAnsi="Times New Roman" w:cs="Times New Roman"/>
          <w:color w:val="000000" w:themeColor="text1"/>
          <w:sz w:val="24"/>
          <w:szCs w:val="24"/>
        </w:rPr>
      </w:pPr>
      <w:r w:rsidRPr="62C889DE">
        <w:rPr>
          <w:rFonts w:ascii="Calibri" w:eastAsia="Calibri" w:hAnsi="Calibri" w:cs="Calibri"/>
          <w:b/>
          <w:bCs/>
          <w:color w:val="000000" w:themeColor="text1"/>
          <w:sz w:val="24"/>
          <w:szCs w:val="24"/>
        </w:rPr>
        <w:t>04 - METAS:</w:t>
      </w:r>
      <w:r w:rsidRPr="62C889DE">
        <w:rPr>
          <w:rFonts w:ascii="Calibri" w:eastAsia="Calibri" w:hAnsi="Calibri" w:cs="Calibri"/>
          <w:i/>
          <w:iCs/>
          <w:color w:val="000000" w:themeColor="text1"/>
          <w:sz w:val="24"/>
          <w:szCs w:val="24"/>
        </w:rPr>
        <w:t xml:space="preserve"> Descrever as metas a serem atingidas os indicadores e parâmetros utilizados para a sua aferição;  </w:t>
      </w:r>
      <w:r w:rsidRPr="62C889DE">
        <w:rPr>
          <w:rFonts w:ascii="Times New Roman" w:eastAsia="Times New Roman" w:hAnsi="Times New Roman" w:cs="Times New Roman"/>
          <w:i/>
          <w:iCs/>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25"/>
        <w:gridCol w:w="2010"/>
        <w:gridCol w:w="2010"/>
        <w:gridCol w:w="2430"/>
      </w:tblGrid>
      <w:tr w:rsidR="62C889DE" w14:paraId="752CAD82" w14:textId="77777777" w:rsidTr="62C889DE">
        <w:trPr>
          <w:trHeight w:val="300"/>
        </w:trPr>
        <w:tc>
          <w:tcPr>
            <w:tcW w:w="2025" w:type="dxa"/>
            <w:shd w:val="clear" w:color="auto" w:fill="D9D9D9" w:themeFill="background1" w:themeFillShade="D9"/>
            <w:tcMar>
              <w:left w:w="90" w:type="dxa"/>
              <w:right w:w="90" w:type="dxa"/>
            </w:tcMar>
            <w:vAlign w:val="center"/>
          </w:tcPr>
          <w:p w14:paraId="68ECEBBC" w14:textId="547CEE82"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Metas Qualitativas</w:t>
            </w:r>
          </w:p>
        </w:tc>
        <w:tc>
          <w:tcPr>
            <w:tcW w:w="2010" w:type="dxa"/>
            <w:shd w:val="clear" w:color="auto" w:fill="D9D9D9" w:themeFill="background1" w:themeFillShade="D9"/>
            <w:tcMar>
              <w:left w:w="90" w:type="dxa"/>
              <w:right w:w="90" w:type="dxa"/>
            </w:tcMar>
            <w:vAlign w:val="center"/>
          </w:tcPr>
          <w:p w14:paraId="511DCD0D" w14:textId="5A1F2D52"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Indicadores</w:t>
            </w:r>
          </w:p>
        </w:tc>
        <w:tc>
          <w:tcPr>
            <w:tcW w:w="2010" w:type="dxa"/>
            <w:shd w:val="clear" w:color="auto" w:fill="D9D9D9" w:themeFill="background1" w:themeFillShade="D9"/>
            <w:tcMar>
              <w:left w:w="90" w:type="dxa"/>
              <w:right w:w="90" w:type="dxa"/>
            </w:tcMar>
            <w:vAlign w:val="center"/>
          </w:tcPr>
          <w:p w14:paraId="6F1D142F" w14:textId="71960DE4"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Fórmula de Cálculo do indicador</w:t>
            </w:r>
          </w:p>
        </w:tc>
        <w:tc>
          <w:tcPr>
            <w:tcW w:w="2430" w:type="dxa"/>
            <w:shd w:val="clear" w:color="auto" w:fill="D9D9D9" w:themeFill="background1" w:themeFillShade="D9"/>
            <w:tcMar>
              <w:left w:w="90" w:type="dxa"/>
              <w:right w:w="90" w:type="dxa"/>
            </w:tcMar>
            <w:vAlign w:val="center"/>
          </w:tcPr>
          <w:p w14:paraId="00AA253F" w14:textId="6A82B251"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Meios de verificação dos indicadores e metas</w:t>
            </w:r>
          </w:p>
        </w:tc>
      </w:tr>
      <w:tr w:rsidR="62C889DE" w14:paraId="501763EF" w14:textId="77777777" w:rsidTr="62C889DE">
        <w:trPr>
          <w:trHeight w:val="300"/>
        </w:trPr>
        <w:tc>
          <w:tcPr>
            <w:tcW w:w="2025" w:type="dxa"/>
            <w:tcMar>
              <w:left w:w="90" w:type="dxa"/>
              <w:right w:w="90" w:type="dxa"/>
            </w:tcMar>
          </w:tcPr>
          <w:p w14:paraId="51B48FC3" w14:textId="770E0809"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Meta 1</w:t>
            </w:r>
          </w:p>
        </w:tc>
        <w:tc>
          <w:tcPr>
            <w:tcW w:w="2010" w:type="dxa"/>
            <w:tcMar>
              <w:left w:w="90" w:type="dxa"/>
              <w:right w:w="90" w:type="dxa"/>
            </w:tcMar>
          </w:tcPr>
          <w:p w14:paraId="613D6B7D" w14:textId="36ECD642"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Indicador 1 para mensuração da meta 1</w:t>
            </w:r>
          </w:p>
          <w:p w14:paraId="7B72C7A1" w14:textId="44022EBB"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Indicador 2 para mensuração da meta 1</w:t>
            </w:r>
          </w:p>
          <w:p w14:paraId="04A8838A" w14:textId="1C15187F"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w:t>
            </w:r>
          </w:p>
        </w:tc>
        <w:tc>
          <w:tcPr>
            <w:tcW w:w="2010" w:type="dxa"/>
            <w:tcMar>
              <w:left w:w="90" w:type="dxa"/>
              <w:right w:w="90" w:type="dxa"/>
            </w:tcMar>
          </w:tcPr>
          <w:p w14:paraId="71B8F5F7" w14:textId="6BD13C81"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u w:val="single"/>
              </w:rPr>
              <w:t>Descrever o como o indicador será calculado</w:t>
            </w:r>
          </w:p>
        </w:tc>
        <w:tc>
          <w:tcPr>
            <w:tcW w:w="2430" w:type="dxa"/>
            <w:tcMar>
              <w:left w:w="90" w:type="dxa"/>
              <w:right w:w="90" w:type="dxa"/>
            </w:tcMar>
          </w:tcPr>
          <w:p w14:paraId="7A7AC8BD" w14:textId="70B07A92"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Descrever qual será a fonte dos dados para permitir a mensuração do(s) indicador(es) / como será feita a comprovação do cumprimento da meta</w:t>
            </w:r>
          </w:p>
          <w:p w14:paraId="6176C126" w14:textId="4341435B" w:rsidR="62C889DE" w:rsidRDefault="62C889DE" w:rsidP="62C889DE">
            <w:pPr>
              <w:spacing w:after="200" w:line="276" w:lineRule="auto"/>
              <w:rPr>
                <w:rFonts w:ascii="Calibri" w:eastAsia="Calibri" w:hAnsi="Calibri" w:cs="Calibri"/>
                <w:sz w:val="24"/>
                <w:szCs w:val="24"/>
              </w:rPr>
            </w:pPr>
          </w:p>
        </w:tc>
      </w:tr>
      <w:tr w:rsidR="62C889DE" w14:paraId="2382AB0E" w14:textId="77777777" w:rsidTr="62C889DE">
        <w:trPr>
          <w:trHeight w:val="300"/>
        </w:trPr>
        <w:tc>
          <w:tcPr>
            <w:tcW w:w="2025" w:type="dxa"/>
            <w:tcMar>
              <w:left w:w="90" w:type="dxa"/>
              <w:right w:w="90" w:type="dxa"/>
            </w:tcMar>
          </w:tcPr>
          <w:p w14:paraId="6AFF91CD" w14:textId="1A6FA661"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Meta 2</w:t>
            </w:r>
          </w:p>
        </w:tc>
        <w:tc>
          <w:tcPr>
            <w:tcW w:w="2010" w:type="dxa"/>
            <w:tcMar>
              <w:left w:w="90" w:type="dxa"/>
              <w:right w:w="90" w:type="dxa"/>
            </w:tcMar>
          </w:tcPr>
          <w:p w14:paraId="482B259D" w14:textId="540A155E"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Indicador 1 para mensuração da meta 2</w:t>
            </w:r>
          </w:p>
          <w:p w14:paraId="03B68C37" w14:textId="59AE8DCB"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Indicador 2 para mensuração da meta 2</w:t>
            </w:r>
          </w:p>
          <w:p w14:paraId="3411FE99" w14:textId="6E829609"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rPr>
              <w:t>...</w:t>
            </w:r>
          </w:p>
        </w:tc>
        <w:tc>
          <w:tcPr>
            <w:tcW w:w="2010" w:type="dxa"/>
            <w:tcMar>
              <w:left w:w="90" w:type="dxa"/>
              <w:right w:w="90" w:type="dxa"/>
            </w:tcMar>
          </w:tcPr>
          <w:p w14:paraId="66996896" w14:textId="54CB9D3D"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u w:val="single"/>
              </w:rPr>
              <w:t>Descrever o como o indicador será calculado</w:t>
            </w:r>
          </w:p>
          <w:p w14:paraId="14653822" w14:textId="13E89B4F" w:rsidR="62C889DE" w:rsidRDefault="62C889DE" w:rsidP="62C889DE">
            <w:pPr>
              <w:spacing w:line="276" w:lineRule="auto"/>
              <w:rPr>
                <w:rFonts w:ascii="Calibri" w:eastAsia="Calibri" w:hAnsi="Calibri" w:cs="Calibri"/>
                <w:sz w:val="24"/>
                <w:szCs w:val="24"/>
              </w:rPr>
            </w:pPr>
          </w:p>
        </w:tc>
        <w:tc>
          <w:tcPr>
            <w:tcW w:w="2430" w:type="dxa"/>
            <w:tcMar>
              <w:left w:w="90" w:type="dxa"/>
              <w:right w:w="90" w:type="dxa"/>
            </w:tcMar>
          </w:tcPr>
          <w:p w14:paraId="780FE240" w14:textId="1BE3B790"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62C889DE" w14:paraId="2DBCF5BC" w14:textId="77777777" w:rsidTr="62C889DE">
        <w:trPr>
          <w:trHeight w:val="300"/>
        </w:trPr>
        <w:tc>
          <w:tcPr>
            <w:tcW w:w="2025" w:type="dxa"/>
            <w:tcMar>
              <w:left w:w="90" w:type="dxa"/>
              <w:right w:w="90" w:type="dxa"/>
            </w:tcMar>
          </w:tcPr>
          <w:p w14:paraId="34405AAA" w14:textId="6CA8C222" w:rsidR="62C889DE" w:rsidRDefault="62C889DE" w:rsidP="62C889DE">
            <w:pPr>
              <w:spacing w:after="200"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w:t>
            </w:r>
          </w:p>
        </w:tc>
        <w:tc>
          <w:tcPr>
            <w:tcW w:w="2010" w:type="dxa"/>
            <w:tcMar>
              <w:left w:w="90" w:type="dxa"/>
              <w:right w:w="90" w:type="dxa"/>
            </w:tcMar>
          </w:tcPr>
          <w:p w14:paraId="72E31A90" w14:textId="2460BA10" w:rsidR="62C889DE" w:rsidRDefault="62C889DE" w:rsidP="62C889DE">
            <w:pPr>
              <w:spacing w:after="200"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w:t>
            </w:r>
          </w:p>
        </w:tc>
        <w:tc>
          <w:tcPr>
            <w:tcW w:w="2010" w:type="dxa"/>
            <w:tcMar>
              <w:left w:w="90" w:type="dxa"/>
              <w:right w:w="90" w:type="dxa"/>
            </w:tcMar>
          </w:tcPr>
          <w:p w14:paraId="1A774DA5" w14:textId="6A0A618A" w:rsidR="62C889DE" w:rsidRDefault="62C889DE" w:rsidP="62C889DE">
            <w:pPr>
              <w:spacing w:line="276" w:lineRule="auto"/>
              <w:rPr>
                <w:rFonts w:ascii="Calibri" w:eastAsia="Calibri" w:hAnsi="Calibri" w:cs="Calibri"/>
                <w:color w:val="000000" w:themeColor="text1"/>
                <w:sz w:val="24"/>
                <w:szCs w:val="24"/>
              </w:rPr>
            </w:pPr>
          </w:p>
        </w:tc>
        <w:tc>
          <w:tcPr>
            <w:tcW w:w="2430" w:type="dxa"/>
            <w:tcMar>
              <w:left w:w="90" w:type="dxa"/>
              <w:right w:w="90" w:type="dxa"/>
            </w:tcMar>
          </w:tcPr>
          <w:p w14:paraId="277E8CDB" w14:textId="76FCECB2" w:rsidR="62C889DE" w:rsidRDefault="62C889DE" w:rsidP="62C889DE">
            <w:pPr>
              <w:spacing w:after="200"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w:t>
            </w:r>
          </w:p>
        </w:tc>
      </w:tr>
    </w:tbl>
    <w:p w14:paraId="519E076A" w14:textId="2E00C5CE" w:rsidR="62C889DE" w:rsidRDefault="62C889DE" w:rsidP="62C889DE">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40"/>
        <w:gridCol w:w="1995"/>
        <w:gridCol w:w="1995"/>
        <w:gridCol w:w="2430"/>
      </w:tblGrid>
      <w:tr w:rsidR="62C889DE" w14:paraId="06A12AB4" w14:textId="77777777" w:rsidTr="62C889DE">
        <w:trPr>
          <w:trHeight w:val="300"/>
        </w:trPr>
        <w:tc>
          <w:tcPr>
            <w:tcW w:w="2040" w:type="dxa"/>
            <w:shd w:val="clear" w:color="auto" w:fill="D9D9D9" w:themeFill="background1" w:themeFillShade="D9"/>
            <w:tcMar>
              <w:left w:w="90" w:type="dxa"/>
              <w:right w:w="90" w:type="dxa"/>
            </w:tcMar>
            <w:vAlign w:val="center"/>
          </w:tcPr>
          <w:p w14:paraId="6FED3FE1" w14:textId="346F0FF6"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Metas Quantitativas</w:t>
            </w:r>
          </w:p>
        </w:tc>
        <w:tc>
          <w:tcPr>
            <w:tcW w:w="1995" w:type="dxa"/>
            <w:shd w:val="clear" w:color="auto" w:fill="D9D9D9" w:themeFill="background1" w:themeFillShade="D9"/>
            <w:tcMar>
              <w:left w:w="90" w:type="dxa"/>
              <w:right w:w="90" w:type="dxa"/>
            </w:tcMar>
            <w:vAlign w:val="center"/>
          </w:tcPr>
          <w:p w14:paraId="1721960C" w14:textId="1D19AD36"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Indicadores</w:t>
            </w:r>
          </w:p>
        </w:tc>
        <w:tc>
          <w:tcPr>
            <w:tcW w:w="1995" w:type="dxa"/>
            <w:shd w:val="clear" w:color="auto" w:fill="D9D9D9" w:themeFill="background1" w:themeFillShade="D9"/>
            <w:tcMar>
              <w:left w:w="90" w:type="dxa"/>
              <w:right w:w="90" w:type="dxa"/>
            </w:tcMar>
            <w:vAlign w:val="center"/>
          </w:tcPr>
          <w:p w14:paraId="3D813FA4" w14:textId="5C196A6E"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Fórmula de Cálculo do indicador</w:t>
            </w:r>
          </w:p>
        </w:tc>
        <w:tc>
          <w:tcPr>
            <w:tcW w:w="2430" w:type="dxa"/>
            <w:shd w:val="clear" w:color="auto" w:fill="D9D9D9" w:themeFill="background1" w:themeFillShade="D9"/>
            <w:tcMar>
              <w:left w:w="90" w:type="dxa"/>
              <w:right w:w="90" w:type="dxa"/>
            </w:tcMar>
            <w:vAlign w:val="center"/>
          </w:tcPr>
          <w:p w14:paraId="280AD320" w14:textId="048506D0"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Meios de verificação dos indicadores e metas</w:t>
            </w:r>
          </w:p>
        </w:tc>
      </w:tr>
      <w:tr w:rsidR="62C889DE" w14:paraId="5A70F7E5" w14:textId="77777777" w:rsidTr="62C889DE">
        <w:trPr>
          <w:trHeight w:val="300"/>
        </w:trPr>
        <w:tc>
          <w:tcPr>
            <w:tcW w:w="2040" w:type="dxa"/>
            <w:tcMar>
              <w:left w:w="90" w:type="dxa"/>
              <w:right w:w="90" w:type="dxa"/>
            </w:tcMar>
          </w:tcPr>
          <w:p w14:paraId="2594D9FA" w14:textId="325DCED3"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Meta 1</w:t>
            </w:r>
          </w:p>
        </w:tc>
        <w:tc>
          <w:tcPr>
            <w:tcW w:w="1995" w:type="dxa"/>
            <w:tcMar>
              <w:left w:w="90" w:type="dxa"/>
              <w:right w:w="90" w:type="dxa"/>
            </w:tcMar>
          </w:tcPr>
          <w:p w14:paraId="46EA5049" w14:textId="02002583"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Indicador 1 para mensuração da meta 1</w:t>
            </w:r>
          </w:p>
          <w:p w14:paraId="0A168B80" w14:textId="39C6543C"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Indicador 2 para mensuração da meta 1</w:t>
            </w:r>
          </w:p>
          <w:p w14:paraId="0072EE72" w14:textId="5CA9AB81"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rPr>
              <w:t>...</w:t>
            </w:r>
          </w:p>
        </w:tc>
        <w:tc>
          <w:tcPr>
            <w:tcW w:w="1995" w:type="dxa"/>
            <w:tcMar>
              <w:left w:w="90" w:type="dxa"/>
              <w:right w:w="90" w:type="dxa"/>
            </w:tcMar>
          </w:tcPr>
          <w:p w14:paraId="20F8355E" w14:textId="32462B38"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u w:val="single"/>
              </w:rPr>
              <w:t>Descrever o como o indicador será calculado</w:t>
            </w:r>
          </w:p>
        </w:tc>
        <w:tc>
          <w:tcPr>
            <w:tcW w:w="2430" w:type="dxa"/>
            <w:tcMar>
              <w:left w:w="90" w:type="dxa"/>
              <w:right w:w="90" w:type="dxa"/>
            </w:tcMar>
          </w:tcPr>
          <w:p w14:paraId="438CC2F9" w14:textId="50E29748"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Descrever qual será a fonte dos dados para permitir a mensuração do(s) indicador(es) / como será feita a comprovação do cumprimento da meta</w:t>
            </w:r>
          </w:p>
          <w:p w14:paraId="4A62C244" w14:textId="278C6270" w:rsidR="62C889DE" w:rsidRDefault="62C889DE" w:rsidP="62C889DE">
            <w:pPr>
              <w:spacing w:after="200" w:line="276" w:lineRule="auto"/>
              <w:rPr>
                <w:rFonts w:ascii="Calibri" w:eastAsia="Calibri" w:hAnsi="Calibri" w:cs="Calibri"/>
                <w:sz w:val="24"/>
                <w:szCs w:val="24"/>
              </w:rPr>
            </w:pPr>
          </w:p>
        </w:tc>
      </w:tr>
      <w:tr w:rsidR="62C889DE" w14:paraId="2081BDF9" w14:textId="77777777" w:rsidTr="62C889DE">
        <w:trPr>
          <w:trHeight w:val="300"/>
        </w:trPr>
        <w:tc>
          <w:tcPr>
            <w:tcW w:w="2040" w:type="dxa"/>
            <w:tcMar>
              <w:left w:w="90" w:type="dxa"/>
              <w:right w:w="90" w:type="dxa"/>
            </w:tcMar>
          </w:tcPr>
          <w:p w14:paraId="42E9BA3F" w14:textId="047F53B1"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lastRenderedPageBreak/>
              <w:t>Meta 2</w:t>
            </w:r>
          </w:p>
        </w:tc>
        <w:tc>
          <w:tcPr>
            <w:tcW w:w="1995" w:type="dxa"/>
            <w:tcMar>
              <w:left w:w="90" w:type="dxa"/>
              <w:right w:w="90" w:type="dxa"/>
            </w:tcMar>
          </w:tcPr>
          <w:p w14:paraId="41A93EAD" w14:textId="4F07D771"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Indicador 1 para mensuração da meta 2</w:t>
            </w:r>
          </w:p>
          <w:p w14:paraId="11844531" w14:textId="52052CFB"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Indicador 2 para mensuração da meta 2</w:t>
            </w:r>
          </w:p>
          <w:p w14:paraId="6BE4B16F" w14:textId="47D20AB9"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rPr>
              <w:t>...</w:t>
            </w:r>
          </w:p>
        </w:tc>
        <w:tc>
          <w:tcPr>
            <w:tcW w:w="1995" w:type="dxa"/>
            <w:tcMar>
              <w:left w:w="90" w:type="dxa"/>
              <w:right w:w="90" w:type="dxa"/>
            </w:tcMar>
          </w:tcPr>
          <w:p w14:paraId="18648869" w14:textId="56D30EE6" w:rsidR="62C889DE" w:rsidRDefault="62C889DE" w:rsidP="62C889DE">
            <w:pPr>
              <w:spacing w:line="276" w:lineRule="auto"/>
              <w:rPr>
                <w:rFonts w:ascii="Calibri" w:eastAsia="Calibri" w:hAnsi="Calibri" w:cs="Calibri"/>
                <w:sz w:val="24"/>
                <w:szCs w:val="24"/>
              </w:rPr>
            </w:pPr>
          </w:p>
        </w:tc>
        <w:tc>
          <w:tcPr>
            <w:tcW w:w="2430" w:type="dxa"/>
            <w:tcMar>
              <w:left w:w="90" w:type="dxa"/>
              <w:right w:w="90" w:type="dxa"/>
            </w:tcMar>
          </w:tcPr>
          <w:p w14:paraId="5B5AB433" w14:textId="27A14D27"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62C889DE" w14:paraId="2D8859AF" w14:textId="77777777" w:rsidTr="62C889DE">
        <w:trPr>
          <w:trHeight w:val="300"/>
        </w:trPr>
        <w:tc>
          <w:tcPr>
            <w:tcW w:w="2040" w:type="dxa"/>
            <w:tcMar>
              <w:left w:w="90" w:type="dxa"/>
              <w:right w:w="90" w:type="dxa"/>
            </w:tcMar>
          </w:tcPr>
          <w:p w14:paraId="6F7B846D" w14:textId="7DA62092" w:rsidR="62C889DE" w:rsidRDefault="62C889DE" w:rsidP="62C889DE">
            <w:pPr>
              <w:spacing w:after="200"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w:t>
            </w:r>
          </w:p>
        </w:tc>
        <w:tc>
          <w:tcPr>
            <w:tcW w:w="1995" w:type="dxa"/>
            <w:tcMar>
              <w:left w:w="90" w:type="dxa"/>
              <w:right w:w="90" w:type="dxa"/>
            </w:tcMar>
          </w:tcPr>
          <w:p w14:paraId="4500E092" w14:textId="509797A2" w:rsidR="62C889DE" w:rsidRDefault="62C889DE" w:rsidP="62C889DE">
            <w:pPr>
              <w:spacing w:after="200"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w:t>
            </w:r>
          </w:p>
        </w:tc>
        <w:tc>
          <w:tcPr>
            <w:tcW w:w="1995" w:type="dxa"/>
            <w:tcMar>
              <w:left w:w="90" w:type="dxa"/>
              <w:right w:w="90" w:type="dxa"/>
            </w:tcMar>
          </w:tcPr>
          <w:p w14:paraId="1FCE8F0E" w14:textId="0E06F045" w:rsidR="62C889DE" w:rsidRDefault="62C889DE" w:rsidP="62C889DE">
            <w:pPr>
              <w:spacing w:line="276" w:lineRule="auto"/>
              <w:rPr>
                <w:rFonts w:ascii="Calibri" w:eastAsia="Calibri" w:hAnsi="Calibri" w:cs="Calibri"/>
                <w:color w:val="000000" w:themeColor="text1"/>
                <w:sz w:val="24"/>
                <w:szCs w:val="24"/>
              </w:rPr>
            </w:pPr>
          </w:p>
        </w:tc>
        <w:tc>
          <w:tcPr>
            <w:tcW w:w="2430" w:type="dxa"/>
            <w:tcMar>
              <w:left w:w="90" w:type="dxa"/>
              <w:right w:w="90" w:type="dxa"/>
            </w:tcMar>
          </w:tcPr>
          <w:p w14:paraId="3A8B018D" w14:textId="37EE78C0" w:rsidR="62C889DE" w:rsidRDefault="62C889DE" w:rsidP="62C889DE">
            <w:pPr>
              <w:spacing w:after="200" w:line="276"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w:t>
            </w:r>
          </w:p>
        </w:tc>
      </w:tr>
    </w:tbl>
    <w:p w14:paraId="6FA80CFF" w14:textId="797D9AF2" w:rsidR="6FBD0259" w:rsidRDefault="6FBD0259" w:rsidP="62C889DE">
      <w:pPr>
        <w:widowControl w:val="0"/>
        <w:spacing w:after="200" w:line="276" w:lineRule="auto"/>
        <w:jc w:val="both"/>
        <w:rPr>
          <w:rFonts w:ascii="Calibri" w:eastAsia="Calibri" w:hAnsi="Calibri" w:cs="Calibri"/>
          <w:color w:val="000000" w:themeColor="text1"/>
          <w:sz w:val="24"/>
          <w:szCs w:val="24"/>
        </w:rPr>
      </w:pPr>
      <w:proofErr w:type="spellStart"/>
      <w:r w:rsidRPr="62C889DE">
        <w:rPr>
          <w:rFonts w:ascii="Calibri" w:eastAsia="Calibri" w:hAnsi="Calibri" w:cs="Calibri"/>
          <w:color w:val="000000" w:themeColor="text1"/>
          <w:sz w:val="24"/>
          <w:szCs w:val="24"/>
        </w:rPr>
        <w:t>Obs</w:t>
      </w:r>
      <w:proofErr w:type="spellEnd"/>
      <w:r w:rsidRPr="62C889DE">
        <w:rPr>
          <w:rFonts w:ascii="Calibri" w:eastAsia="Calibri" w:hAnsi="Calibri" w:cs="Calibri"/>
          <w:color w:val="000000" w:themeColor="text1"/>
          <w:sz w:val="24"/>
          <w:szCs w:val="24"/>
        </w:rPr>
        <w:t>: toda e qualquer meta proposta deve necessariamente ser MENSURÁVEL.</w:t>
      </w:r>
    </w:p>
    <w:p w14:paraId="7BE1E37B" w14:textId="1F2BD0AB" w:rsidR="62C889DE" w:rsidRDefault="62C889DE" w:rsidP="62C889DE">
      <w:pPr>
        <w:widowControl w:val="0"/>
        <w:spacing w:after="200" w:line="276" w:lineRule="auto"/>
        <w:jc w:val="both"/>
        <w:rPr>
          <w:rFonts w:ascii="Calibri" w:eastAsia="Calibri" w:hAnsi="Calibri" w:cs="Calibri"/>
          <w:color w:val="000000" w:themeColor="text1"/>
          <w:sz w:val="24"/>
          <w:szCs w:val="24"/>
        </w:rPr>
      </w:pPr>
    </w:p>
    <w:p w14:paraId="5DF65C7B" w14:textId="71A2FE53" w:rsidR="6FBD0259" w:rsidRDefault="6FBD0259" w:rsidP="62C889DE">
      <w:pPr>
        <w:widowControl w:val="0"/>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05 - CAPACITAÇÃO TÉCNICA: </w:t>
      </w:r>
      <w:r w:rsidRPr="62C889DE">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90"/>
      </w:tblGrid>
      <w:tr w:rsidR="62C889DE" w14:paraId="16F41A2A" w14:textId="77777777" w:rsidTr="62C889DE">
        <w:trPr>
          <w:trHeight w:val="300"/>
        </w:trPr>
        <w:tc>
          <w:tcPr>
            <w:tcW w:w="8490" w:type="dxa"/>
            <w:shd w:val="clear" w:color="auto" w:fill="D9D9D9" w:themeFill="background1" w:themeFillShade="D9"/>
            <w:tcMar>
              <w:left w:w="90" w:type="dxa"/>
              <w:right w:w="90" w:type="dxa"/>
            </w:tcMar>
            <w:vAlign w:val="center"/>
          </w:tcPr>
          <w:p w14:paraId="290E3A1F" w14:textId="0F6FA48D" w:rsidR="62C889DE" w:rsidRDefault="62C889DE" w:rsidP="62C889DE">
            <w:pPr>
              <w:spacing w:line="259" w:lineRule="auto"/>
              <w:jc w:val="center"/>
              <w:rPr>
                <w:rFonts w:ascii="Calibri" w:eastAsia="Calibri" w:hAnsi="Calibri" w:cs="Calibri"/>
                <w:sz w:val="24"/>
                <w:szCs w:val="24"/>
              </w:rPr>
            </w:pPr>
            <w:r w:rsidRPr="62C889DE">
              <w:rPr>
                <w:rFonts w:ascii="Calibri" w:eastAsia="Calibri" w:hAnsi="Calibri" w:cs="Calibri"/>
                <w:b/>
                <w:bCs/>
                <w:sz w:val="24"/>
                <w:szCs w:val="24"/>
              </w:rPr>
              <w:t>Capacidade Técnica</w:t>
            </w:r>
          </w:p>
        </w:tc>
      </w:tr>
      <w:tr w:rsidR="62C889DE" w14:paraId="46E20B43" w14:textId="77777777" w:rsidTr="62C889DE">
        <w:trPr>
          <w:trHeight w:val="300"/>
        </w:trPr>
        <w:tc>
          <w:tcPr>
            <w:tcW w:w="8490" w:type="dxa"/>
            <w:tcMar>
              <w:left w:w="90" w:type="dxa"/>
              <w:right w:w="90" w:type="dxa"/>
            </w:tcMar>
            <w:vAlign w:val="center"/>
          </w:tcPr>
          <w:p w14:paraId="3D3B9E4C" w14:textId="24F9B4D6"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747B9448" w14:textId="77777777" w:rsidTr="62C889DE">
        <w:trPr>
          <w:trHeight w:val="300"/>
        </w:trPr>
        <w:tc>
          <w:tcPr>
            <w:tcW w:w="8490" w:type="dxa"/>
            <w:tcMar>
              <w:left w:w="90" w:type="dxa"/>
              <w:right w:w="90" w:type="dxa"/>
            </w:tcMar>
            <w:vAlign w:val="center"/>
          </w:tcPr>
          <w:p w14:paraId="539A5CB7" w14:textId="0234C404" w:rsidR="62C889DE" w:rsidRDefault="62C889DE" w:rsidP="62C889DE">
            <w:pPr>
              <w:spacing w:line="259" w:lineRule="auto"/>
              <w:jc w:val="center"/>
              <w:rPr>
                <w:rFonts w:ascii="Calibri" w:eastAsia="Calibri" w:hAnsi="Calibri" w:cs="Calibri"/>
                <w:color w:val="000000" w:themeColor="text1"/>
                <w:sz w:val="24"/>
                <w:szCs w:val="24"/>
              </w:rPr>
            </w:pPr>
          </w:p>
        </w:tc>
      </w:tr>
      <w:tr w:rsidR="62C889DE" w14:paraId="4134F3E7" w14:textId="77777777" w:rsidTr="62C889DE">
        <w:trPr>
          <w:trHeight w:val="300"/>
        </w:trPr>
        <w:tc>
          <w:tcPr>
            <w:tcW w:w="8490" w:type="dxa"/>
            <w:shd w:val="clear" w:color="auto" w:fill="D9D9D9" w:themeFill="background1" w:themeFillShade="D9"/>
            <w:tcMar>
              <w:left w:w="90" w:type="dxa"/>
              <w:right w:w="90" w:type="dxa"/>
            </w:tcMar>
            <w:vAlign w:val="center"/>
          </w:tcPr>
          <w:p w14:paraId="2BC0DE48" w14:textId="66766ADC"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Capacidade Operacional</w:t>
            </w:r>
          </w:p>
        </w:tc>
      </w:tr>
      <w:tr w:rsidR="62C889DE" w14:paraId="4BACFDFE" w14:textId="77777777" w:rsidTr="62C889DE">
        <w:trPr>
          <w:trHeight w:val="300"/>
        </w:trPr>
        <w:tc>
          <w:tcPr>
            <w:tcW w:w="8490" w:type="dxa"/>
            <w:tcMar>
              <w:left w:w="90" w:type="dxa"/>
              <w:right w:w="90" w:type="dxa"/>
            </w:tcMar>
            <w:vAlign w:val="center"/>
          </w:tcPr>
          <w:p w14:paraId="02A4A523" w14:textId="67C0D236"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r w:rsidR="62C889DE" w14:paraId="555350BF" w14:textId="77777777" w:rsidTr="62C889DE">
        <w:trPr>
          <w:trHeight w:val="300"/>
        </w:trPr>
        <w:tc>
          <w:tcPr>
            <w:tcW w:w="8490" w:type="dxa"/>
            <w:tcMar>
              <w:left w:w="90" w:type="dxa"/>
              <w:right w:w="90" w:type="dxa"/>
            </w:tcMar>
            <w:vAlign w:val="center"/>
          </w:tcPr>
          <w:p w14:paraId="02D1C1EE" w14:textId="59A1FFB1" w:rsidR="62C889DE" w:rsidRDefault="62C889DE" w:rsidP="62C889DE">
            <w:pPr>
              <w:spacing w:line="259" w:lineRule="auto"/>
              <w:jc w:val="center"/>
              <w:rPr>
                <w:rFonts w:ascii="Calibri" w:eastAsia="Calibri" w:hAnsi="Calibri" w:cs="Calibri"/>
                <w:color w:val="000000" w:themeColor="text1"/>
                <w:sz w:val="24"/>
                <w:szCs w:val="24"/>
              </w:rPr>
            </w:pPr>
          </w:p>
        </w:tc>
      </w:tr>
      <w:tr w:rsidR="62C889DE" w14:paraId="14CA5915" w14:textId="77777777" w:rsidTr="62C889DE">
        <w:trPr>
          <w:trHeight w:val="300"/>
        </w:trPr>
        <w:tc>
          <w:tcPr>
            <w:tcW w:w="8490" w:type="dxa"/>
            <w:shd w:val="clear" w:color="auto" w:fill="D9D9D9" w:themeFill="background1" w:themeFillShade="D9"/>
            <w:tcMar>
              <w:left w:w="90" w:type="dxa"/>
              <w:right w:w="90" w:type="dxa"/>
            </w:tcMar>
            <w:vAlign w:val="center"/>
          </w:tcPr>
          <w:p w14:paraId="709E8FB3" w14:textId="11D27098"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Experiência Profissional (experiências profissionais para a execução do objeto proposto)</w:t>
            </w:r>
          </w:p>
        </w:tc>
      </w:tr>
      <w:tr w:rsidR="62C889DE" w14:paraId="4933DA11" w14:textId="77777777" w:rsidTr="62C889DE">
        <w:trPr>
          <w:trHeight w:val="300"/>
        </w:trPr>
        <w:tc>
          <w:tcPr>
            <w:tcW w:w="8490" w:type="dxa"/>
            <w:tcMar>
              <w:left w:w="90" w:type="dxa"/>
              <w:right w:w="90" w:type="dxa"/>
            </w:tcMar>
            <w:vAlign w:val="center"/>
          </w:tcPr>
          <w:p w14:paraId="2E57C23B" w14:textId="6864CB3A"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Preencher</w:t>
            </w:r>
          </w:p>
        </w:tc>
      </w:tr>
    </w:tbl>
    <w:p w14:paraId="0413ABF6" w14:textId="1A570780" w:rsidR="62C889DE" w:rsidRDefault="62C889DE" w:rsidP="62C889DE">
      <w:pPr>
        <w:widowControl w:val="0"/>
        <w:spacing w:after="200" w:line="276" w:lineRule="auto"/>
        <w:jc w:val="both"/>
        <w:rPr>
          <w:rFonts w:ascii="Calibri" w:eastAsia="Calibri" w:hAnsi="Calibri" w:cs="Calibri"/>
          <w:color w:val="000000" w:themeColor="text1"/>
          <w:sz w:val="24"/>
          <w:szCs w:val="24"/>
        </w:rPr>
      </w:pPr>
    </w:p>
    <w:p w14:paraId="5D1C31AE" w14:textId="3F73950A" w:rsidR="6FBD0259" w:rsidRDefault="6FBD0259" w:rsidP="62C889DE">
      <w:pPr>
        <w:widowControl w:val="0"/>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06 - PÚBLICO-ALVO</w:t>
      </w:r>
      <w:r w:rsidRPr="62C889DE">
        <w:rPr>
          <w:rFonts w:ascii="Calibri" w:eastAsia="Calibri" w:hAnsi="Calibri" w:cs="Calibri"/>
          <w:color w:val="000000" w:themeColor="text1"/>
          <w:sz w:val="24"/>
          <w:szCs w:val="24"/>
        </w:rPr>
        <w:t xml:space="preserve">: </w:t>
      </w:r>
      <w:r w:rsidRPr="62C889DE">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849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85"/>
        <w:gridCol w:w="1665"/>
        <w:gridCol w:w="645"/>
        <w:gridCol w:w="1335"/>
        <w:gridCol w:w="615"/>
        <w:gridCol w:w="1500"/>
        <w:gridCol w:w="660"/>
        <w:gridCol w:w="1485"/>
      </w:tblGrid>
      <w:tr w:rsidR="62C889DE" w14:paraId="7CEBE63E" w14:textId="77777777" w:rsidTr="326EEF2D">
        <w:trPr>
          <w:trHeight w:val="300"/>
        </w:trPr>
        <w:tc>
          <w:tcPr>
            <w:tcW w:w="585" w:type="dxa"/>
            <w:tcMar>
              <w:left w:w="90" w:type="dxa"/>
              <w:right w:w="90" w:type="dxa"/>
            </w:tcMar>
          </w:tcPr>
          <w:p w14:paraId="4FD32B53" w14:textId="499BB939" w:rsidR="62C889DE" w:rsidRDefault="62C889DE" w:rsidP="62C889DE">
            <w:pPr>
              <w:spacing w:line="259" w:lineRule="auto"/>
              <w:rPr>
                <w:rFonts w:ascii="Calibri" w:eastAsia="Calibri" w:hAnsi="Calibri" w:cs="Calibri"/>
                <w:color w:val="000000" w:themeColor="text1"/>
                <w:sz w:val="24"/>
                <w:szCs w:val="24"/>
              </w:rPr>
            </w:pPr>
          </w:p>
        </w:tc>
        <w:tc>
          <w:tcPr>
            <w:tcW w:w="1665" w:type="dxa"/>
            <w:shd w:val="clear" w:color="auto" w:fill="D9D9D9" w:themeFill="background1" w:themeFillShade="D9"/>
            <w:tcMar>
              <w:left w:w="90" w:type="dxa"/>
              <w:right w:w="90" w:type="dxa"/>
            </w:tcMar>
          </w:tcPr>
          <w:p w14:paraId="0107347E" w14:textId="6AE1606F"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 de Beneficiários Direto</w:t>
            </w:r>
          </w:p>
        </w:tc>
        <w:tc>
          <w:tcPr>
            <w:tcW w:w="645" w:type="dxa"/>
            <w:tcMar>
              <w:left w:w="90" w:type="dxa"/>
              <w:right w:w="90" w:type="dxa"/>
            </w:tcMar>
          </w:tcPr>
          <w:p w14:paraId="43DDCB2D" w14:textId="4013734E" w:rsidR="62C889DE" w:rsidRDefault="62C889DE" w:rsidP="62C889DE">
            <w:pPr>
              <w:spacing w:line="259" w:lineRule="auto"/>
              <w:rPr>
                <w:rFonts w:ascii="Calibri" w:eastAsia="Calibri" w:hAnsi="Calibri" w:cs="Calibri"/>
                <w:color w:val="000000" w:themeColor="text1"/>
                <w:sz w:val="24"/>
                <w:szCs w:val="24"/>
              </w:rPr>
            </w:pPr>
          </w:p>
        </w:tc>
        <w:tc>
          <w:tcPr>
            <w:tcW w:w="1335" w:type="dxa"/>
            <w:shd w:val="clear" w:color="auto" w:fill="D9D9D9" w:themeFill="background1" w:themeFillShade="D9"/>
            <w:tcMar>
              <w:left w:w="90" w:type="dxa"/>
              <w:right w:w="90" w:type="dxa"/>
            </w:tcMar>
          </w:tcPr>
          <w:p w14:paraId="57018980" w14:textId="245D056C"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Evento Pontual</w:t>
            </w:r>
          </w:p>
        </w:tc>
        <w:tc>
          <w:tcPr>
            <w:tcW w:w="615" w:type="dxa"/>
            <w:tcMar>
              <w:left w:w="90" w:type="dxa"/>
              <w:right w:w="90" w:type="dxa"/>
            </w:tcMar>
          </w:tcPr>
          <w:p w14:paraId="0C20BDC4" w14:textId="5FBD7A5F" w:rsidR="62C889DE" w:rsidRDefault="62C889DE" w:rsidP="62C889DE">
            <w:pPr>
              <w:spacing w:line="259" w:lineRule="auto"/>
              <w:rPr>
                <w:rFonts w:ascii="Calibri" w:eastAsia="Calibri" w:hAnsi="Calibri" w:cs="Calibri"/>
                <w:color w:val="000000" w:themeColor="text1"/>
                <w:sz w:val="24"/>
                <w:szCs w:val="24"/>
              </w:rPr>
            </w:pPr>
          </w:p>
        </w:tc>
        <w:tc>
          <w:tcPr>
            <w:tcW w:w="1500" w:type="dxa"/>
            <w:shd w:val="clear" w:color="auto" w:fill="D9D9D9" w:themeFill="background1" w:themeFillShade="D9"/>
            <w:tcMar>
              <w:left w:w="90" w:type="dxa"/>
              <w:right w:w="90" w:type="dxa"/>
            </w:tcMar>
          </w:tcPr>
          <w:p w14:paraId="11DAD0D3" w14:textId="46F43A9D"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Crianças</w:t>
            </w:r>
          </w:p>
        </w:tc>
        <w:tc>
          <w:tcPr>
            <w:tcW w:w="660" w:type="dxa"/>
            <w:tcMar>
              <w:left w:w="90" w:type="dxa"/>
              <w:right w:w="90" w:type="dxa"/>
            </w:tcMar>
          </w:tcPr>
          <w:p w14:paraId="0C8F0A22" w14:textId="57033A83" w:rsidR="62C889DE" w:rsidRDefault="62C889DE" w:rsidP="62C889DE">
            <w:pPr>
              <w:spacing w:line="259" w:lineRule="auto"/>
              <w:rPr>
                <w:rFonts w:ascii="Calibri" w:eastAsia="Calibri" w:hAnsi="Calibri" w:cs="Calibri"/>
                <w:color w:val="000000" w:themeColor="text1"/>
                <w:sz w:val="24"/>
                <w:szCs w:val="24"/>
              </w:rPr>
            </w:pPr>
          </w:p>
        </w:tc>
        <w:tc>
          <w:tcPr>
            <w:tcW w:w="1485" w:type="dxa"/>
            <w:shd w:val="clear" w:color="auto" w:fill="D9D9D9" w:themeFill="background1" w:themeFillShade="D9"/>
            <w:tcMar>
              <w:left w:w="90" w:type="dxa"/>
              <w:right w:w="90" w:type="dxa"/>
            </w:tcMar>
          </w:tcPr>
          <w:p w14:paraId="289B5766" w14:textId="731FD436"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Adultos</w:t>
            </w:r>
          </w:p>
        </w:tc>
      </w:tr>
      <w:tr w:rsidR="62C889DE" w14:paraId="4A78B714" w14:textId="77777777" w:rsidTr="326EEF2D">
        <w:trPr>
          <w:trHeight w:val="300"/>
        </w:trPr>
        <w:tc>
          <w:tcPr>
            <w:tcW w:w="585" w:type="dxa"/>
            <w:tcMar>
              <w:left w:w="90" w:type="dxa"/>
              <w:right w:w="90" w:type="dxa"/>
            </w:tcMar>
          </w:tcPr>
          <w:p w14:paraId="1F2016C1" w14:textId="4C385C10" w:rsidR="62C889DE" w:rsidRDefault="62C889DE" w:rsidP="62C889DE">
            <w:pPr>
              <w:spacing w:line="259" w:lineRule="auto"/>
              <w:rPr>
                <w:rFonts w:ascii="Calibri" w:eastAsia="Calibri" w:hAnsi="Calibri" w:cs="Calibri"/>
                <w:color w:val="000000" w:themeColor="text1"/>
                <w:sz w:val="24"/>
                <w:szCs w:val="24"/>
              </w:rPr>
            </w:pPr>
          </w:p>
        </w:tc>
        <w:tc>
          <w:tcPr>
            <w:tcW w:w="1665" w:type="dxa"/>
            <w:shd w:val="clear" w:color="auto" w:fill="D9D9D9" w:themeFill="background1" w:themeFillShade="D9"/>
            <w:tcMar>
              <w:left w:w="90" w:type="dxa"/>
              <w:right w:w="90" w:type="dxa"/>
            </w:tcMar>
          </w:tcPr>
          <w:p w14:paraId="0677B69A" w14:textId="63753376"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Nº de Beneficiários Indireto</w:t>
            </w:r>
          </w:p>
        </w:tc>
        <w:tc>
          <w:tcPr>
            <w:tcW w:w="645" w:type="dxa"/>
            <w:tcMar>
              <w:left w:w="90" w:type="dxa"/>
              <w:right w:w="90" w:type="dxa"/>
            </w:tcMar>
          </w:tcPr>
          <w:p w14:paraId="7DEF902D" w14:textId="210953D5" w:rsidR="62C889DE" w:rsidRDefault="62C889DE" w:rsidP="62C889DE">
            <w:pPr>
              <w:spacing w:line="259" w:lineRule="auto"/>
              <w:rPr>
                <w:rFonts w:ascii="Calibri" w:eastAsia="Calibri" w:hAnsi="Calibri" w:cs="Calibri"/>
                <w:color w:val="000000" w:themeColor="text1"/>
                <w:sz w:val="24"/>
                <w:szCs w:val="24"/>
              </w:rPr>
            </w:pPr>
          </w:p>
        </w:tc>
        <w:tc>
          <w:tcPr>
            <w:tcW w:w="1335" w:type="dxa"/>
            <w:shd w:val="clear" w:color="auto" w:fill="D9D9D9" w:themeFill="background1" w:themeFillShade="D9"/>
            <w:tcMar>
              <w:left w:w="90" w:type="dxa"/>
              <w:right w:w="90" w:type="dxa"/>
            </w:tcMar>
          </w:tcPr>
          <w:p w14:paraId="282648AF" w14:textId="178577B5"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Programa Continuado</w:t>
            </w:r>
          </w:p>
        </w:tc>
        <w:tc>
          <w:tcPr>
            <w:tcW w:w="615" w:type="dxa"/>
            <w:tcMar>
              <w:left w:w="90" w:type="dxa"/>
              <w:right w:w="90" w:type="dxa"/>
            </w:tcMar>
          </w:tcPr>
          <w:p w14:paraId="7339DCEA" w14:textId="239501B3" w:rsidR="62C889DE" w:rsidRDefault="62C889DE" w:rsidP="62C889DE">
            <w:pPr>
              <w:spacing w:line="259" w:lineRule="auto"/>
              <w:rPr>
                <w:rFonts w:ascii="Calibri" w:eastAsia="Calibri" w:hAnsi="Calibri" w:cs="Calibri"/>
                <w:color w:val="000000" w:themeColor="text1"/>
                <w:sz w:val="24"/>
                <w:szCs w:val="24"/>
              </w:rPr>
            </w:pPr>
          </w:p>
        </w:tc>
        <w:tc>
          <w:tcPr>
            <w:tcW w:w="1500" w:type="dxa"/>
            <w:shd w:val="clear" w:color="auto" w:fill="D9D9D9" w:themeFill="background1" w:themeFillShade="D9"/>
            <w:tcMar>
              <w:left w:w="90" w:type="dxa"/>
              <w:right w:w="90" w:type="dxa"/>
            </w:tcMar>
          </w:tcPr>
          <w:p w14:paraId="597EA62E" w14:textId="623E78E0"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Adolescentes</w:t>
            </w:r>
          </w:p>
        </w:tc>
        <w:tc>
          <w:tcPr>
            <w:tcW w:w="660" w:type="dxa"/>
            <w:tcMar>
              <w:left w:w="90" w:type="dxa"/>
              <w:right w:w="90" w:type="dxa"/>
            </w:tcMar>
          </w:tcPr>
          <w:p w14:paraId="4D50DB65" w14:textId="774135D1" w:rsidR="62C889DE" w:rsidRDefault="62C889DE" w:rsidP="62C889DE">
            <w:pPr>
              <w:spacing w:line="259" w:lineRule="auto"/>
              <w:rPr>
                <w:rFonts w:ascii="Calibri" w:eastAsia="Calibri" w:hAnsi="Calibri" w:cs="Calibri"/>
                <w:color w:val="000000" w:themeColor="text1"/>
                <w:sz w:val="24"/>
                <w:szCs w:val="24"/>
              </w:rPr>
            </w:pPr>
          </w:p>
        </w:tc>
        <w:tc>
          <w:tcPr>
            <w:tcW w:w="1485" w:type="dxa"/>
            <w:shd w:val="clear" w:color="auto" w:fill="D9D9D9" w:themeFill="background1" w:themeFillShade="D9"/>
            <w:tcMar>
              <w:left w:w="90" w:type="dxa"/>
              <w:right w:w="90" w:type="dxa"/>
            </w:tcMar>
          </w:tcPr>
          <w:p w14:paraId="76DD8ACA" w14:textId="5B104D36"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Idosos</w:t>
            </w:r>
          </w:p>
        </w:tc>
      </w:tr>
    </w:tbl>
    <w:p w14:paraId="35701ECB" w14:textId="171320DB" w:rsidR="62C889DE" w:rsidRDefault="62C889DE" w:rsidP="62C889DE">
      <w:pPr>
        <w:widowControl w:val="0"/>
        <w:spacing w:after="200" w:line="276" w:lineRule="auto"/>
        <w:jc w:val="both"/>
        <w:rPr>
          <w:rFonts w:ascii="Calibri" w:eastAsia="Calibri" w:hAnsi="Calibri" w:cs="Calibri"/>
          <w:color w:val="000000" w:themeColor="text1"/>
          <w:sz w:val="24"/>
          <w:szCs w:val="24"/>
        </w:rPr>
      </w:pPr>
    </w:p>
    <w:p w14:paraId="3BE39967" w14:textId="52BBF7A1"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07 - CRONOGRAMA DE EXECUÇÃO:</w:t>
      </w:r>
      <w:r w:rsidRPr="62C889DE">
        <w:rPr>
          <w:rFonts w:ascii="Calibri" w:eastAsia="Calibri" w:hAnsi="Calibri" w:cs="Calibri"/>
          <w:i/>
          <w:iCs/>
          <w:color w:val="000000" w:themeColor="text1"/>
          <w:sz w:val="24"/>
          <w:szCs w:val="24"/>
        </w:rPr>
        <w:t xml:space="preserve"> Descrever a programação do evento detalhada;</w:t>
      </w:r>
    </w:p>
    <w:tbl>
      <w:tblPr>
        <w:tblStyle w:val="Tabelacomgrade"/>
        <w:tblW w:w="91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290"/>
        <w:gridCol w:w="1155"/>
        <w:gridCol w:w="1170"/>
        <w:gridCol w:w="3930"/>
      </w:tblGrid>
      <w:tr w:rsidR="62C889DE" w14:paraId="37395B4D" w14:textId="77777777" w:rsidTr="326EEF2D">
        <w:trPr>
          <w:trHeight w:val="300"/>
        </w:trPr>
        <w:tc>
          <w:tcPr>
            <w:tcW w:w="9120" w:type="dxa"/>
            <w:gridSpan w:val="5"/>
            <w:tcBorders>
              <w:top w:val="single" w:sz="6" w:space="0" w:color="auto"/>
              <w:left w:val="single" w:sz="6" w:space="0" w:color="auto"/>
              <w:right w:val="single" w:sz="6" w:space="0" w:color="auto"/>
            </w:tcBorders>
            <w:tcMar>
              <w:left w:w="90" w:type="dxa"/>
              <w:right w:w="90" w:type="dxa"/>
            </w:tcMar>
          </w:tcPr>
          <w:p w14:paraId="7F71D700" w14:textId="7931A420" w:rsidR="62C889DE" w:rsidRDefault="62C889DE" w:rsidP="62C889DE">
            <w:pPr>
              <w:spacing w:after="200" w:line="276" w:lineRule="auto"/>
              <w:rPr>
                <w:rFonts w:ascii="Calibri" w:eastAsia="Calibri" w:hAnsi="Calibri" w:cs="Calibri"/>
              </w:rPr>
            </w:pPr>
            <w:r w:rsidRPr="62C889DE">
              <w:rPr>
                <w:rFonts w:ascii="Calibri" w:eastAsia="Calibri" w:hAnsi="Calibri" w:cs="Calibri"/>
                <w:b/>
                <w:bCs/>
              </w:rPr>
              <w:t>07 - CRONOGRAMA DE EXECUÇÃO:</w:t>
            </w:r>
            <w:r w:rsidRPr="62C889DE">
              <w:rPr>
                <w:rFonts w:ascii="Calibri" w:eastAsia="Calibri" w:hAnsi="Calibri" w:cs="Calibri"/>
                <w:i/>
                <w:iCs/>
              </w:rPr>
              <w:t xml:space="preserve"> Descrever as etapas de execução do projeto de forma detalhada;</w:t>
            </w:r>
          </w:p>
          <w:p w14:paraId="1137932E" w14:textId="368D0F74" w:rsidR="62C889DE" w:rsidRDefault="62C889DE" w:rsidP="62C889DE">
            <w:pPr>
              <w:spacing w:after="200" w:line="276" w:lineRule="auto"/>
              <w:rPr>
                <w:rFonts w:ascii="Calibri" w:eastAsia="Calibri" w:hAnsi="Calibri" w:cs="Calibri"/>
              </w:rPr>
            </w:pPr>
            <w:r w:rsidRPr="62C889DE">
              <w:rPr>
                <w:rFonts w:ascii="Calibri" w:eastAsia="Calibri" w:hAnsi="Calibri" w:cs="Calibri"/>
                <w:i/>
                <w:iCs/>
              </w:rPr>
              <w:lastRenderedPageBreak/>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3650D325" w14:textId="5F4126D2" w:rsidR="62C889DE" w:rsidRDefault="62C889DE" w:rsidP="62C889DE">
            <w:pPr>
              <w:spacing w:after="200" w:line="276" w:lineRule="auto"/>
              <w:rPr>
                <w:rFonts w:ascii="Calibri" w:eastAsia="Calibri" w:hAnsi="Calibri" w:cs="Calibri"/>
              </w:rPr>
            </w:pPr>
            <w:r w:rsidRPr="62C889DE">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62C889DE" w14:paraId="45045D41" w14:textId="77777777" w:rsidTr="326EEF2D">
        <w:trPr>
          <w:trHeight w:val="300"/>
        </w:trPr>
        <w:tc>
          <w:tcPr>
            <w:tcW w:w="1575" w:type="dxa"/>
            <w:tcBorders>
              <w:top w:val="single" w:sz="6" w:space="0" w:color="auto"/>
              <w:left w:val="single" w:sz="6" w:space="0" w:color="auto"/>
              <w:right w:val="single" w:sz="6" w:space="0" w:color="auto"/>
            </w:tcBorders>
            <w:tcMar>
              <w:left w:w="90" w:type="dxa"/>
              <w:right w:w="90" w:type="dxa"/>
            </w:tcMar>
          </w:tcPr>
          <w:p w14:paraId="421810A2" w14:textId="3BA64055"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lastRenderedPageBreak/>
              <w:t xml:space="preserve">Cronograma </w:t>
            </w:r>
          </w:p>
        </w:tc>
        <w:tc>
          <w:tcPr>
            <w:tcW w:w="1290" w:type="dxa"/>
            <w:tcBorders>
              <w:top w:val="single" w:sz="6" w:space="0" w:color="auto"/>
            </w:tcBorders>
            <w:tcMar>
              <w:left w:w="90" w:type="dxa"/>
              <w:right w:w="90" w:type="dxa"/>
            </w:tcMar>
          </w:tcPr>
          <w:p w14:paraId="1C25D895" w14:textId="03565AB4"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Data</w:t>
            </w:r>
          </w:p>
        </w:tc>
        <w:tc>
          <w:tcPr>
            <w:tcW w:w="1155" w:type="dxa"/>
            <w:tcBorders>
              <w:top w:val="single" w:sz="6" w:space="0" w:color="auto"/>
            </w:tcBorders>
            <w:tcMar>
              <w:left w:w="90" w:type="dxa"/>
              <w:right w:w="90" w:type="dxa"/>
            </w:tcMar>
          </w:tcPr>
          <w:p w14:paraId="0AF3922E" w14:textId="4067E160" w:rsidR="62C889DE" w:rsidRDefault="62C889DE" w:rsidP="62C889DE">
            <w:pPr>
              <w:spacing w:after="200" w:line="276" w:lineRule="auto"/>
              <w:rPr>
                <w:rFonts w:ascii="Calibri" w:eastAsia="Calibri" w:hAnsi="Calibri" w:cs="Calibri"/>
                <w:color w:val="000000" w:themeColor="text1"/>
              </w:rPr>
            </w:pPr>
            <w:proofErr w:type="spellStart"/>
            <w:r w:rsidRPr="62C889DE">
              <w:rPr>
                <w:rFonts w:ascii="Calibri" w:eastAsia="Calibri" w:hAnsi="Calibri" w:cs="Calibri"/>
                <w:b/>
                <w:bCs/>
                <w:color w:val="000000" w:themeColor="text1"/>
              </w:rPr>
              <w:t>Hr</w:t>
            </w:r>
            <w:proofErr w:type="spellEnd"/>
            <w:r w:rsidRPr="62C889DE">
              <w:rPr>
                <w:rFonts w:ascii="Calibri" w:eastAsia="Calibri" w:hAnsi="Calibri" w:cs="Calibri"/>
                <w:b/>
                <w:bCs/>
                <w:color w:val="000000" w:themeColor="text1"/>
              </w:rPr>
              <w:t>. Início</w:t>
            </w:r>
          </w:p>
        </w:tc>
        <w:tc>
          <w:tcPr>
            <w:tcW w:w="1170" w:type="dxa"/>
            <w:tcBorders>
              <w:top w:val="single" w:sz="6" w:space="0" w:color="auto"/>
            </w:tcBorders>
            <w:tcMar>
              <w:left w:w="90" w:type="dxa"/>
              <w:right w:w="90" w:type="dxa"/>
            </w:tcMar>
          </w:tcPr>
          <w:p w14:paraId="55D90AE7" w14:textId="472DCADA" w:rsidR="62C889DE" w:rsidRDefault="62C889DE" w:rsidP="62C889DE">
            <w:pPr>
              <w:spacing w:after="200" w:line="276" w:lineRule="auto"/>
              <w:rPr>
                <w:rFonts w:ascii="Calibri" w:eastAsia="Calibri" w:hAnsi="Calibri" w:cs="Calibri"/>
                <w:color w:val="000000" w:themeColor="text1"/>
              </w:rPr>
            </w:pPr>
            <w:proofErr w:type="spellStart"/>
            <w:r w:rsidRPr="62C889DE">
              <w:rPr>
                <w:rFonts w:ascii="Calibri" w:eastAsia="Calibri" w:hAnsi="Calibri" w:cs="Calibri"/>
                <w:b/>
                <w:bCs/>
                <w:color w:val="000000" w:themeColor="text1"/>
              </w:rPr>
              <w:t>Hr</w:t>
            </w:r>
            <w:proofErr w:type="spellEnd"/>
            <w:r w:rsidRPr="62C889DE">
              <w:rPr>
                <w:rFonts w:ascii="Calibri" w:eastAsia="Calibri" w:hAnsi="Calibri" w:cs="Calibri"/>
                <w:b/>
                <w:bCs/>
                <w:color w:val="000000" w:themeColor="text1"/>
              </w:rPr>
              <w:t>. Término</w:t>
            </w:r>
          </w:p>
        </w:tc>
        <w:tc>
          <w:tcPr>
            <w:tcW w:w="3930" w:type="dxa"/>
            <w:tcBorders>
              <w:top w:val="single" w:sz="6" w:space="0" w:color="auto"/>
              <w:right w:val="single" w:sz="6" w:space="0" w:color="auto"/>
            </w:tcBorders>
            <w:tcMar>
              <w:left w:w="90" w:type="dxa"/>
              <w:right w:w="90" w:type="dxa"/>
            </w:tcMar>
          </w:tcPr>
          <w:p w14:paraId="0F614F88" w14:textId="2F11C708"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Considerações</w:t>
            </w:r>
          </w:p>
        </w:tc>
      </w:tr>
      <w:tr w:rsidR="62C889DE" w14:paraId="6399B423" w14:textId="77777777" w:rsidTr="326EEF2D">
        <w:trPr>
          <w:trHeight w:val="300"/>
        </w:trPr>
        <w:tc>
          <w:tcPr>
            <w:tcW w:w="1575" w:type="dxa"/>
            <w:tcBorders>
              <w:left w:val="single" w:sz="6" w:space="0" w:color="auto"/>
            </w:tcBorders>
            <w:tcMar>
              <w:left w:w="90" w:type="dxa"/>
              <w:right w:w="90" w:type="dxa"/>
            </w:tcMar>
          </w:tcPr>
          <w:p w14:paraId="1FEFF2D0" w14:textId="42760387"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color w:val="000000" w:themeColor="text1"/>
              </w:rPr>
              <w:t>Mobilização inicial</w:t>
            </w:r>
          </w:p>
        </w:tc>
        <w:tc>
          <w:tcPr>
            <w:tcW w:w="1290" w:type="dxa"/>
            <w:tcMar>
              <w:left w:w="90" w:type="dxa"/>
              <w:right w:w="90" w:type="dxa"/>
            </w:tcMar>
          </w:tcPr>
          <w:p w14:paraId="479202A6" w14:textId="25C8C37B" w:rsidR="62C889DE" w:rsidRDefault="62C889DE" w:rsidP="62C889DE">
            <w:pPr>
              <w:spacing w:line="276" w:lineRule="auto"/>
              <w:rPr>
                <w:rFonts w:ascii="Calibri" w:eastAsia="Calibri" w:hAnsi="Calibri" w:cs="Calibri"/>
                <w:color w:val="000000" w:themeColor="text1"/>
              </w:rPr>
            </w:pPr>
          </w:p>
        </w:tc>
        <w:tc>
          <w:tcPr>
            <w:tcW w:w="1155" w:type="dxa"/>
            <w:tcMar>
              <w:left w:w="90" w:type="dxa"/>
              <w:right w:w="90" w:type="dxa"/>
            </w:tcMar>
          </w:tcPr>
          <w:p w14:paraId="41B159B8" w14:textId="2D96ED9C" w:rsidR="62C889DE" w:rsidRDefault="62C889DE" w:rsidP="62C889DE">
            <w:pPr>
              <w:spacing w:line="276" w:lineRule="auto"/>
              <w:rPr>
                <w:rFonts w:ascii="Calibri" w:eastAsia="Calibri" w:hAnsi="Calibri" w:cs="Calibri"/>
                <w:color w:val="000000" w:themeColor="text1"/>
              </w:rPr>
            </w:pPr>
          </w:p>
        </w:tc>
        <w:tc>
          <w:tcPr>
            <w:tcW w:w="1170" w:type="dxa"/>
            <w:tcMar>
              <w:left w:w="90" w:type="dxa"/>
              <w:right w:w="90" w:type="dxa"/>
            </w:tcMar>
          </w:tcPr>
          <w:p w14:paraId="60883EAD" w14:textId="761DBB00" w:rsidR="62C889DE" w:rsidRDefault="62C889DE" w:rsidP="62C889DE">
            <w:pPr>
              <w:spacing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78A16BD8" w14:textId="506E38C5" w:rsidR="62C889DE" w:rsidRDefault="62C889DE" w:rsidP="62C889DE">
            <w:pPr>
              <w:spacing w:line="276" w:lineRule="auto"/>
              <w:rPr>
                <w:rFonts w:ascii="Calibri" w:eastAsia="Calibri" w:hAnsi="Calibri" w:cs="Calibri"/>
                <w:color w:val="000000" w:themeColor="text1"/>
              </w:rPr>
            </w:pPr>
          </w:p>
        </w:tc>
      </w:tr>
      <w:tr w:rsidR="62C889DE" w14:paraId="55D629E6" w14:textId="77777777" w:rsidTr="326EEF2D">
        <w:trPr>
          <w:trHeight w:val="300"/>
        </w:trPr>
        <w:tc>
          <w:tcPr>
            <w:tcW w:w="1575" w:type="dxa"/>
            <w:tcBorders>
              <w:left w:val="single" w:sz="6" w:space="0" w:color="auto"/>
            </w:tcBorders>
            <w:tcMar>
              <w:left w:w="90" w:type="dxa"/>
              <w:right w:w="90" w:type="dxa"/>
            </w:tcMar>
          </w:tcPr>
          <w:p w14:paraId="48F4AA8A" w14:textId="55118E5D"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Divulgação</w:t>
            </w:r>
          </w:p>
        </w:tc>
        <w:tc>
          <w:tcPr>
            <w:tcW w:w="1290" w:type="dxa"/>
            <w:tcMar>
              <w:left w:w="90" w:type="dxa"/>
              <w:right w:w="90" w:type="dxa"/>
            </w:tcMar>
          </w:tcPr>
          <w:p w14:paraId="21373C98" w14:textId="7F65FCB2" w:rsidR="62C889DE" w:rsidRDefault="62C889DE" w:rsidP="62C889DE">
            <w:pPr>
              <w:spacing w:after="200" w:line="276" w:lineRule="auto"/>
              <w:rPr>
                <w:rFonts w:ascii="Calibri" w:eastAsia="Calibri" w:hAnsi="Calibri" w:cs="Calibri"/>
                <w:color w:val="000000" w:themeColor="text1"/>
              </w:rPr>
            </w:pPr>
          </w:p>
        </w:tc>
        <w:tc>
          <w:tcPr>
            <w:tcW w:w="1155" w:type="dxa"/>
            <w:tcMar>
              <w:left w:w="90" w:type="dxa"/>
              <w:right w:w="90" w:type="dxa"/>
            </w:tcMar>
          </w:tcPr>
          <w:p w14:paraId="513F8B55" w14:textId="53A4D2A1" w:rsidR="62C889DE" w:rsidRDefault="62C889DE" w:rsidP="62C889DE">
            <w:pPr>
              <w:spacing w:after="200" w:line="276" w:lineRule="auto"/>
              <w:rPr>
                <w:rFonts w:ascii="Calibri" w:eastAsia="Calibri" w:hAnsi="Calibri" w:cs="Calibri"/>
                <w:color w:val="000000" w:themeColor="text1"/>
              </w:rPr>
            </w:pPr>
          </w:p>
        </w:tc>
        <w:tc>
          <w:tcPr>
            <w:tcW w:w="1170" w:type="dxa"/>
            <w:tcMar>
              <w:left w:w="90" w:type="dxa"/>
              <w:right w:w="90" w:type="dxa"/>
            </w:tcMar>
          </w:tcPr>
          <w:p w14:paraId="36A6E8B2" w14:textId="606B67DC" w:rsidR="62C889DE" w:rsidRDefault="62C889DE" w:rsidP="62C889DE">
            <w:pPr>
              <w:spacing w:after="200"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4FCF1D23" w14:textId="7BCFD941" w:rsidR="62C889DE" w:rsidRDefault="62C889DE" w:rsidP="62C889DE">
            <w:pPr>
              <w:spacing w:after="200" w:line="276" w:lineRule="auto"/>
              <w:rPr>
                <w:rFonts w:ascii="Calibri" w:eastAsia="Calibri" w:hAnsi="Calibri" w:cs="Calibri"/>
                <w:color w:val="000000" w:themeColor="text1"/>
              </w:rPr>
            </w:pPr>
          </w:p>
        </w:tc>
      </w:tr>
      <w:tr w:rsidR="62C889DE" w14:paraId="476DE6E2" w14:textId="77777777" w:rsidTr="326EEF2D">
        <w:trPr>
          <w:trHeight w:val="300"/>
        </w:trPr>
        <w:tc>
          <w:tcPr>
            <w:tcW w:w="1575" w:type="dxa"/>
            <w:tcBorders>
              <w:left w:val="single" w:sz="6" w:space="0" w:color="auto"/>
            </w:tcBorders>
            <w:tcMar>
              <w:left w:w="90" w:type="dxa"/>
              <w:right w:w="90" w:type="dxa"/>
            </w:tcMar>
          </w:tcPr>
          <w:p w14:paraId="020620BD" w14:textId="230F6CFD"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Inscrições</w:t>
            </w:r>
          </w:p>
        </w:tc>
        <w:tc>
          <w:tcPr>
            <w:tcW w:w="1290" w:type="dxa"/>
            <w:tcMar>
              <w:left w:w="90" w:type="dxa"/>
              <w:right w:w="90" w:type="dxa"/>
            </w:tcMar>
          </w:tcPr>
          <w:p w14:paraId="6AF8A2BF" w14:textId="372FE8F7" w:rsidR="62C889DE" w:rsidRDefault="62C889DE" w:rsidP="62C889DE">
            <w:pPr>
              <w:spacing w:after="200" w:line="276" w:lineRule="auto"/>
              <w:rPr>
                <w:rFonts w:ascii="Calibri" w:eastAsia="Calibri" w:hAnsi="Calibri" w:cs="Calibri"/>
                <w:color w:val="000000" w:themeColor="text1"/>
              </w:rPr>
            </w:pPr>
          </w:p>
        </w:tc>
        <w:tc>
          <w:tcPr>
            <w:tcW w:w="1155" w:type="dxa"/>
            <w:tcMar>
              <w:left w:w="90" w:type="dxa"/>
              <w:right w:w="90" w:type="dxa"/>
            </w:tcMar>
          </w:tcPr>
          <w:p w14:paraId="416E0434" w14:textId="0D8E43FD" w:rsidR="62C889DE" w:rsidRDefault="62C889DE" w:rsidP="62C889DE">
            <w:pPr>
              <w:spacing w:after="200" w:line="276" w:lineRule="auto"/>
              <w:rPr>
                <w:rFonts w:ascii="Calibri" w:eastAsia="Calibri" w:hAnsi="Calibri" w:cs="Calibri"/>
                <w:color w:val="000000" w:themeColor="text1"/>
              </w:rPr>
            </w:pPr>
          </w:p>
        </w:tc>
        <w:tc>
          <w:tcPr>
            <w:tcW w:w="1170" w:type="dxa"/>
            <w:tcMar>
              <w:left w:w="90" w:type="dxa"/>
              <w:right w:w="90" w:type="dxa"/>
            </w:tcMar>
          </w:tcPr>
          <w:p w14:paraId="5EED226D" w14:textId="1E761338" w:rsidR="62C889DE" w:rsidRDefault="62C889DE" w:rsidP="62C889DE">
            <w:pPr>
              <w:spacing w:after="200"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4003DCEA" w14:textId="0AE3A29C" w:rsidR="62C889DE" w:rsidRDefault="62C889DE" w:rsidP="62C889DE">
            <w:pPr>
              <w:spacing w:after="200" w:line="276" w:lineRule="auto"/>
              <w:rPr>
                <w:rFonts w:ascii="Calibri" w:eastAsia="Calibri" w:hAnsi="Calibri" w:cs="Calibri"/>
                <w:color w:val="000000" w:themeColor="text1"/>
              </w:rPr>
            </w:pPr>
          </w:p>
        </w:tc>
      </w:tr>
      <w:tr w:rsidR="62C889DE" w14:paraId="267F3B6A" w14:textId="77777777" w:rsidTr="326EEF2D">
        <w:trPr>
          <w:trHeight w:val="300"/>
        </w:trPr>
        <w:tc>
          <w:tcPr>
            <w:tcW w:w="1575" w:type="dxa"/>
            <w:tcBorders>
              <w:left w:val="single" w:sz="6" w:space="0" w:color="auto"/>
            </w:tcBorders>
            <w:tcMar>
              <w:left w:w="90" w:type="dxa"/>
              <w:right w:w="90" w:type="dxa"/>
            </w:tcMar>
          </w:tcPr>
          <w:p w14:paraId="7B172426" w14:textId="2D688EE2"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Execução fase 1</w:t>
            </w:r>
          </w:p>
        </w:tc>
        <w:tc>
          <w:tcPr>
            <w:tcW w:w="1290" w:type="dxa"/>
            <w:tcMar>
              <w:left w:w="90" w:type="dxa"/>
              <w:right w:w="90" w:type="dxa"/>
            </w:tcMar>
          </w:tcPr>
          <w:p w14:paraId="409E04E1" w14:textId="382EE43E" w:rsidR="62C889DE" w:rsidRDefault="62C889DE" w:rsidP="62C889DE">
            <w:pPr>
              <w:spacing w:after="200" w:line="276" w:lineRule="auto"/>
              <w:rPr>
                <w:rFonts w:ascii="Calibri" w:eastAsia="Calibri" w:hAnsi="Calibri" w:cs="Calibri"/>
                <w:color w:val="000000" w:themeColor="text1"/>
              </w:rPr>
            </w:pPr>
          </w:p>
        </w:tc>
        <w:tc>
          <w:tcPr>
            <w:tcW w:w="1155" w:type="dxa"/>
            <w:tcMar>
              <w:left w:w="90" w:type="dxa"/>
              <w:right w:w="90" w:type="dxa"/>
            </w:tcMar>
          </w:tcPr>
          <w:p w14:paraId="0ECF701C" w14:textId="016C2360" w:rsidR="62C889DE" w:rsidRDefault="62C889DE" w:rsidP="62C889DE">
            <w:pPr>
              <w:spacing w:after="200" w:line="276" w:lineRule="auto"/>
              <w:rPr>
                <w:rFonts w:ascii="Calibri" w:eastAsia="Calibri" w:hAnsi="Calibri" w:cs="Calibri"/>
                <w:color w:val="000000" w:themeColor="text1"/>
              </w:rPr>
            </w:pPr>
          </w:p>
        </w:tc>
        <w:tc>
          <w:tcPr>
            <w:tcW w:w="1170" w:type="dxa"/>
            <w:tcMar>
              <w:left w:w="90" w:type="dxa"/>
              <w:right w:w="90" w:type="dxa"/>
            </w:tcMar>
          </w:tcPr>
          <w:p w14:paraId="675930FD" w14:textId="0A28D29C" w:rsidR="62C889DE" w:rsidRDefault="62C889DE" w:rsidP="62C889DE">
            <w:pPr>
              <w:spacing w:after="200"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38004EAA" w14:textId="373D12A4" w:rsidR="62C889DE" w:rsidRDefault="62C889DE" w:rsidP="62C889DE">
            <w:pPr>
              <w:spacing w:after="200" w:line="276" w:lineRule="auto"/>
              <w:rPr>
                <w:rFonts w:ascii="Calibri" w:eastAsia="Calibri" w:hAnsi="Calibri" w:cs="Calibri"/>
                <w:color w:val="000000" w:themeColor="text1"/>
              </w:rPr>
            </w:pPr>
          </w:p>
        </w:tc>
      </w:tr>
      <w:tr w:rsidR="62C889DE" w14:paraId="2CB1559B" w14:textId="77777777" w:rsidTr="326EEF2D">
        <w:trPr>
          <w:trHeight w:val="300"/>
        </w:trPr>
        <w:tc>
          <w:tcPr>
            <w:tcW w:w="1575" w:type="dxa"/>
            <w:tcBorders>
              <w:left w:val="single" w:sz="6" w:space="0" w:color="auto"/>
            </w:tcBorders>
            <w:tcMar>
              <w:left w:w="90" w:type="dxa"/>
              <w:right w:w="90" w:type="dxa"/>
            </w:tcMar>
          </w:tcPr>
          <w:p w14:paraId="1AE065B0" w14:textId="5191EF80"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Execução fase 2</w:t>
            </w:r>
          </w:p>
        </w:tc>
        <w:tc>
          <w:tcPr>
            <w:tcW w:w="1290" w:type="dxa"/>
            <w:tcMar>
              <w:left w:w="90" w:type="dxa"/>
              <w:right w:w="90" w:type="dxa"/>
            </w:tcMar>
          </w:tcPr>
          <w:p w14:paraId="0CA7FCCC" w14:textId="0BB8F4D3" w:rsidR="62C889DE" w:rsidRDefault="62C889DE" w:rsidP="62C889DE">
            <w:pPr>
              <w:spacing w:after="200" w:line="276" w:lineRule="auto"/>
              <w:rPr>
                <w:rFonts w:ascii="Calibri" w:eastAsia="Calibri" w:hAnsi="Calibri" w:cs="Calibri"/>
                <w:color w:val="000000" w:themeColor="text1"/>
              </w:rPr>
            </w:pPr>
          </w:p>
        </w:tc>
        <w:tc>
          <w:tcPr>
            <w:tcW w:w="1155" w:type="dxa"/>
            <w:tcMar>
              <w:left w:w="90" w:type="dxa"/>
              <w:right w:w="90" w:type="dxa"/>
            </w:tcMar>
          </w:tcPr>
          <w:p w14:paraId="7B1D1BEC" w14:textId="16B1F1DF" w:rsidR="62C889DE" w:rsidRDefault="62C889DE" w:rsidP="62C889DE">
            <w:pPr>
              <w:spacing w:after="200" w:line="276" w:lineRule="auto"/>
              <w:rPr>
                <w:rFonts w:ascii="Calibri" w:eastAsia="Calibri" w:hAnsi="Calibri" w:cs="Calibri"/>
                <w:color w:val="000000" w:themeColor="text1"/>
              </w:rPr>
            </w:pPr>
          </w:p>
        </w:tc>
        <w:tc>
          <w:tcPr>
            <w:tcW w:w="1170" w:type="dxa"/>
            <w:tcMar>
              <w:left w:w="90" w:type="dxa"/>
              <w:right w:w="90" w:type="dxa"/>
            </w:tcMar>
          </w:tcPr>
          <w:p w14:paraId="038CEBF4" w14:textId="556C5059" w:rsidR="62C889DE" w:rsidRDefault="62C889DE" w:rsidP="62C889DE">
            <w:pPr>
              <w:spacing w:after="200"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747ADA74" w14:textId="71D4424C" w:rsidR="62C889DE" w:rsidRDefault="62C889DE" w:rsidP="62C889DE">
            <w:pPr>
              <w:spacing w:after="200" w:line="276" w:lineRule="auto"/>
              <w:rPr>
                <w:rFonts w:ascii="Calibri" w:eastAsia="Calibri" w:hAnsi="Calibri" w:cs="Calibri"/>
                <w:color w:val="000000" w:themeColor="text1"/>
              </w:rPr>
            </w:pPr>
          </w:p>
        </w:tc>
      </w:tr>
      <w:tr w:rsidR="62C889DE" w14:paraId="1E73432A" w14:textId="77777777" w:rsidTr="326EEF2D">
        <w:trPr>
          <w:trHeight w:val="300"/>
        </w:trPr>
        <w:tc>
          <w:tcPr>
            <w:tcW w:w="1575" w:type="dxa"/>
            <w:tcBorders>
              <w:left w:val="single" w:sz="6" w:space="0" w:color="auto"/>
            </w:tcBorders>
            <w:tcMar>
              <w:left w:w="90" w:type="dxa"/>
              <w:right w:w="90" w:type="dxa"/>
            </w:tcMar>
          </w:tcPr>
          <w:p w14:paraId="0F40C573" w14:textId="4D3C67F2"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Execução fase 3</w:t>
            </w:r>
          </w:p>
        </w:tc>
        <w:tc>
          <w:tcPr>
            <w:tcW w:w="1290" w:type="dxa"/>
            <w:tcMar>
              <w:left w:w="90" w:type="dxa"/>
              <w:right w:w="90" w:type="dxa"/>
            </w:tcMar>
          </w:tcPr>
          <w:p w14:paraId="1273251D" w14:textId="245DF25C" w:rsidR="62C889DE" w:rsidRDefault="62C889DE" w:rsidP="62C889DE">
            <w:pPr>
              <w:spacing w:after="200" w:line="276" w:lineRule="auto"/>
              <w:rPr>
                <w:rFonts w:ascii="Calibri" w:eastAsia="Calibri" w:hAnsi="Calibri" w:cs="Calibri"/>
                <w:color w:val="000000" w:themeColor="text1"/>
              </w:rPr>
            </w:pPr>
          </w:p>
        </w:tc>
        <w:tc>
          <w:tcPr>
            <w:tcW w:w="1155" w:type="dxa"/>
            <w:tcMar>
              <w:left w:w="90" w:type="dxa"/>
              <w:right w:w="90" w:type="dxa"/>
            </w:tcMar>
          </w:tcPr>
          <w:p w14:paraId="73130110" w14:textId="365968AB" w:rsidR="62C889DE" w:rsidRDefault="62C889DE" w:rsidP="62C889DE">
            <w:pPr>
              <w:spacing w:after="200" w:line="276" w:lineRule="auto"/>
              <w:rPr>
                <w:rFonts w:ascii="Calibri" w:eastAsia="Calibri" w:hAnsi="Calibri" w:cs="Calibri"/>
                <w:color w:val="000000" w:themeColor="text1"/>
              </w:rPr>
            </w:pPr>
          </w:p>
        </w:tc>
        <w:tc>
          <w:tcPr>
            <w:tcW w:w="1170" w:type="dxa"/>
            <w:tcMar>
              <w:left w:w="90" w:type="dxa"/>
              <w:right w:w="90" w:type="dxa"/>
            </w:tcMar>
          </w:tcPr>
          <w:p w14:paraId="3EF126CE" w14:textId="3231A533" w:rsidR="62C889DE" w:rsidRDefault="62C889DE" w:rsidP="62C889DE">
            <w:pPr>
              <w:spacing w:after="200"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2F677550" w14:textId="5B77D75F" w:rsidR="62C889DE" w:rsidRDefault="62C889DE" w:rsidP="62C889DE">
            <w:pPr>
              <w:spacing w:after="200" w:line="276" w:lineRule="auto"/>
              <w:rPr>
                <w:rFonts w:ascii="Calibri" w:eastAsia="Calibri" w:hAnsi="Calibri" w:cs="Calibri"/>
                <w:color w:val="000000" w:themeColor="text1"/>
              </w:rPr>
            </w:pPr>
          </w:p>
        </w:tc>
      </w:tr>
      <w:tr w:rsidR="62C889DE" w14:paraId="6D22C2BF" w14:textId="77777777" w:rsidTr="326EEF2D">
        <w:trPr>
          <w:trHeight w:val="300"/>
        </w:trPr>
        <w:tc>
          <w:tcPr>
            <w:tcW w:w="1575" w:type="dxa"/>
            <w:tcBorders>
              <w:left w:val="single" w:sz="6" w:space="0" w:color="auto"/>
            </w:tcBorders>
            <w:tcMar>
              <w:left w:w="90" w:type="dxa"/>
              <w:right w:w="90" w:type="dxa"/>
            </w:tcMar>
          </w:tcPr>
          <w:p w14:paraId="14D354C2" w14:textId="1E093F64"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Execução fase 4</w:t>
            </w:r>
          </w:p>
        </w:tc>
        <w:tc>
          <w:tcPr>
            <w:tcW w:w="1290" w:type="dxa"/>
            <w:tcMar>
              <w:left w:w="90" w:type="dxa"/>
              <w:right w:w="90" w:type="dxa"/>
            </w:tcMar>
          </w:tcPr>
          <w:p w14:paraId="616FAF3A" w14:textId="20BE2B34" w:rsidR="62C889DE" w:rsidRDefault="62C889DE" w:rsidP="62C889DE">
            <w:pPr>
              <w:spacing w:after="200" w:line="276" w:lineRule="auto"/>
              <w:rPr>
                <w:rFonts w:ascii="Calibri" w:eastAsia="Calibri" w:hAnsi="Calibri" w:cs="Calibri"/>
                <w:color w:val="000000" w:themeColor="text1"/>
              </w:rPr>
            </w:pPr>
          </w:p>
        </w:tc>
        <w:tc>
          <w:tcPr>
            <w:tcW w:w="1155" w:type="dxa"/>
            <w:tcMar>
              <w:left w:w="90" w:type="dxa"/>
              <w:right w:w="90" w:type="dxa"/>
            </w:tcMar>
          </w:tcPr>
          <w:p w14:paraId="1E389215" w14:textId="27A53EB9" w:rsidR="62C889DE" w:rsidRDefault="62C889DE" w:rsidP="62C889DE">
            <w:pPr>
              <w:spacing w:after="200" w:line="276" w:lineRule="auto"/>
              <w:rPr>
                <w:rFonts w:ascii="Calibri" w:eastAsia="Calibri" w:hAnsi="Calibri" w:cs="Calibri"/>
                <w:color w:val="000000" w:themeColor="text1"/>
              </w:rPr>
            </w:pPr>
          </w:p>
        </w:tc>
        <w:tc>
          <w:tcPr>
            <w:tcW w:w="1170" w:type="dxa"/>
            <w:tcMar>
              <w:left w:w="90" w:type="dxa"/>
              <w:right w:w="90" w:type="dxa"/>
            </w:tcMar>
          </w:tcPr>
          <w:p w14:paraId="572A46CB" w14:textId="15869C0E" w:rsidR="62C889DE" w:rsidRDefault="62C889DE" w:rsidP="62C889DE">
            <w:pPr>
              <w:spacing w:after="200"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634A2C6A" w14:textId="5623FDF1" w:rsidR="62C889DE" w:rsidRDefault="62C889DE" w:rsidP="62C889DE">
            <w:pPr>
              <w:spacing w:after="200" w:line="276" w:lineRule="auto"/>
              <w:rPr>
                <w:rFonts w:ascii="Calibri" w:eastAsia="Calibri" w:hAnsi="Calibri" w:cs="Calibri"/>
                <w:color w:val="000000" w:themeColor="text1"/>
              </w:rPr>
            </w:pPr>
          </w:p>
        </w:tc>
      </w:tr>
      <w:tr w:rsidR="62C889DE" w14:paraId="01B24CE6" w14:textId="77777777" w:rsidTr="326EEF2D">
        <w:trPr>
          <w:trHeight w:val="300"/>
        </w:trPr>
        <w:tc>
          <w:tcPr>
            <w:tcW w:w="1575" w:type="dxa"/>
            <w:tcBorders>
              <w:left w:val="single" w:sz="6" w:space="0" w:color="auto"/>
            </w:tcBorders>
            <w:tcMar>
              <w:left w:w="90" w:type="dxa"/>
              <w:right w:w="90" w:type="dxa"/>
            </w:tcMar>
          </w:tcPr>
          <w:p w14:paraId="1B9A3B42" w14:textId="306982A5"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Execução fase 5</w:t>
            </w:r>
          </w:p>
        </w:tc>
        <w:tc>
          <w:tcPr>
            <w:tcW w:w="1290" w:type="dxa"/>
            <w:tcMar>
              <w:left w:w="90" w:type="dxa"/>
              <w:right w:w="90" w:type="dxa"/>
            </w:tcMar>
          </w:tcPr>
          <w:p w14:paraId="0DAAE31F" w14:textId="6661A978" w:rsidR="62C889DE" w:rsidRDefault="62C889DE" w:rsidP="62C889DE">
            <w:pPr>
              <w:spacing w:after="200" w:line="276" w:lineRule="auto"/>
              <w:rPr>
                <w:rFonts w:ascii="Calibri" w:eastAsia="Calibri" w:hAnsi="Calibri" w:cs="Calibri"/>
                <w:color w:val="000000" w:themeColor="text1"/>
              </w:rPr>
            </w:pPr>
          </w:p>
        </w:tc>
        <w:tc>
          <w:tcPr>
            <w:tcW w:w="1155" w:type="dxa"/>
            <w:tcMar>
              <w:left w:w="90" w:type="dxa"/>
              <w:right w:w="90" w:type="dxa"/>
            </w:tcMar>
          </w:tcPr>
          <w:p w14:paraId="59ED95B3" w14:textId="0D944164" w:rsidR="62C889DE" w:rsidRDefault="62C889DE" w:rsidP="62C889DE">
            <w:pPr>
              <w:spacing w:after="200" w:line="276" w:lineRule="auto"/>
              <w:rPr>
                <w:rFonts w:ascii="Calibri" w:eastAsia="Calibri" w:hAnsi="Calibri" w:cs="Calibri"/>
                <w:color w:val="000000" w:themeColor="text1"/>
              </w:rPr>
            </w:pPr>
          </w:p>
        </w:tc>
        <w:tc>
          <w:tcPr>
            <w:tcW w:w="1170" w:type="dxa"/>
            <w:tcMar>
              <w:left w:w="90" w:type="dxa"/>
              <w:right w:w="90" w:type="dxa"/>
            </w:tcMar>
          </w:tcPr>
          <w:p w14:paraId="3492D9B5" w14:textId="6A4DEE78" w:rsidR="62C889DE" w:rsidRDefault="62C889DE" w:rsidP="62C889DE">
            <w:pPr>
              <w:spacing w:after="200"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4C237C89" w14:textId="1F46F600" w:rsidR="62C889DE" w:rsidRDefault="62C889DE" w:rsidP="62C889DE">
            <w:pPr>
              <w:spacing w:after="200" w:line="276" w:lineRule="auto"/>
              <w:rPr>
                <w:rFonts w:ascii="Calibri" w:eastAsia="Calibri" w:hAnsi="Calibri" w:cs="Calibri"/>
                <w:color w:val="000000" w:themeColor="text1"/>
              </w:rPr>
            </w:pPr>
          </w:p>
        </w:tc>
      </w:tr>
      <w:tr w:rsidR="62C889DE" w14:paraId="38CD0CA9" w14:textId="77777777" w:rsidTr="326EEF2D">
        <w:trPr>
          <w:trHeight w:val="300"/>
        </w:trPr>
        <w:tc>
          <w:tcPr>
            <w:tcW w:w="1575" w:type="dxa"/>
            <w:tcBorders>
              <w:left w:val="single" w:sz="6" w:space="0" w:color="auto"/>
            </w:tcBorders>
            <w:tcMar>
              <w:left w:w="90" w:type="dxa"/>
              <w:right w:w="90" w:type="dxa"/>
            </w:tcMar>
          </w:tcPr>
          <w:p w14:paraId="1CFC5D7C" w14:textId="0F2ED989"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color w:val="000000" w:themeColor="text1"/>
              </w:rPr>
              <w:t>Pesquisa de qualidade</w:t>
            </w:r>
          </w:p>
        </w:tc>
        <w:tc>
          <w:tcPr>
            <w:tcW w:w="1290" w:type="dxa"/>
            <w:tcMar>
              <w:left w:w="90" w:type="dxa"/>
              <w:right w:w="90" w:type="dxa"/>
            </w:tcMar>
          </w:tcPr>
          <w:p w14:paraId="030E9E66" w14:textId="23EE7B9B" w:rsidR="62C889DE" w:rsidRDefault="62C889DE" w:rsidP="62C889DE">
            <w:pPr>
              <w:spacing w:line="276" w:lineRule="auto"/>
              <w:rPr>
                <w:rFonts w:ascii="Calibri" w:eastAsia="Calibri" w:hAnsi="Calibri" w:cs="Calibri"/>
                <w:color w:val="000000" w:themeColor="text1"/>
              </w:rPr>
            </w:pPr>
          </w:p>
        </w:tc>
        <w:tc>
          <w:tcPr>
            <w:tcW w:w="1155" w:type="dxa"/>
            <w:tcMar>
              <w:left w:w="90" w:type="dxa"/>
              <w:right w:w="90" w:type="dxa"/>
            </w:tcMar>
          </w:tcPr>
          <w:p w14:paraId="6F8D73CC" w14:textId="2ED37EC5" w:rsidR="62C889DE" w:rsidRDefault="62C889DE" w:rsidP="62C889DE">
            <w:pPr>
              <w:spacing w:line="276" w:lineRule="auto"/>
              <w:rPr>
                <w:rFonts w:ascii="Calibri" w:eastAsia="Calibri" w:hAnsi="Calibri" w:cs="Calibri"/>
                <w:color w:val="000000" w:themeColor="text1"/>
              </w:rPr>
            </w:pPr>
          </w:p>
        </w:tc>
        <w:tc>
          <w:tcPr>
            <w:tcW w:w="1170" w:type="dxa"/>
            <w:tcMar>
              <w:left w:w="90" w:type="dxa"/>
              <w:right w:w="90" w:type="dxa"/>
            </w:tcMar>
          </w:tcPr>
          <w:p w14:paraId="211D913E" w14:textId="7C1C408F" w:rsidR="62C889DE" w:rsidRDefault="62C889DE" w:rsidP="62C889DE">
            <w:pPr>
              <w:spacing w:line="276" w:lineRule="auto"/>
              <w:rPr>
                <w:rFonts w:ascii="Calibri" w:eastAsia="Calibri" w:hAnsi="Calibri" w:cs="Calibri"/>
                <w:color w:val="000000" w:themeColor="text1"/>
              </w:rPr>
            </w:pPr>
          </w:p>
        </w:tc>
        <w:tc>
          <w:tcPr>
            <w:tcW w:w="3930" w:type="dxa"/>
            <w:tcBorders>
              <w:right w:val="single" w:sz="6" w:space="0" w:color="auto"/>
            </w:tcBorders>
            <w:tcMar>
              <w:left w:w="90" w:type="dxa"/>
              <w:right w:w="90" w:type="dxa"/>
            </w:tcMar>
          </w:tcPr>
          <w:p w14:paraId="428E2B5D" w14:textId="6F712E94" w:rsidR="62C889DE" w:rsidRDefault="62C889DE" w:rsidP="62C889DE">
            <w:pPr>
              <w:spacing w:line="276" w:lineRule="auto"/>
              <w:rPr>
                <w:rFonts w:ascii="Calibri" w:eastAsia="Calibri" w:hAnsi="Calibri" w:cs="Calibri"/>
                <w:color w:val="000000" w:themeColor="text1"/>
              </w:rPr>
            </w:pPr>
          </w:p>
        </w:tc>
      </w:tr>
      <w:tr w:rsidR="62C889DE" w14:paraId="2C81022C" w14:textId="77777777" w:rsidTr="326EEF2D">
        <w:trPr>
          <w:trHeight w:val="300"/>
        </w:trPr>
        <w:tc>
          <w:tcPr>
            <w:tcW w:w="1575" w:type="dxa"/>
            <w:tcBorders>
              <w:left w:val="single" w:sz="6" w:space="0" w:color="auto"/>
              <w:bottom w:val="single" w:sz="6" w:space="0" w:color="auto"/>
            </w:tcBorders>
            <w:tcMar>
              <w:left w:w="90" w:type="dxa"/>
              <w:right w:w="90" w:type="dxa"/>
            </w:tcMar>
          </w:tcPr>
          <w:p w14:paraId="32EF674D" w14:textId="7DAD5AC2"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color w:val="000000" w:themeColor="text1"/>
              </w:rPr>
              <w:t>Prestação de contas</w:t>
            </w:r>
          </w:p>
        </w:tc>
        <w:tc>
          <w:tcPr>
            <w:tcW w:w="1290" w:type="dxa"/>
            <w:tcBorders>
              <w:bottom w:val="single" w:sz="6" w:space="0" w:color="auto"/>
            </w:tcBorders>
            <w:tcMar>
              <w:left w:w="90" w:type="dxa"/>
              <w:right w:w="90" w:type="dxa"/>
            </w:tcMar>
          </w:tcPr>
          <w:p w14:paraId="706C2EE8" w14:textId="23B292C7" w:rsidR="62C889DE" w:rsidRDefault="62C889DE" w:rsidP="62C889DE">
            <w:pPr>
              <w:spacing w:line="276" w:lineRule="auto"/>
              <w:rPr>
                <w:rFonts w:ascii="Calibri" w:eastAsia="Calibri" w:hAnsi="Calibri" w:cs="Calibri"/>
                <w:color w:val="000000" w:themeColor="text1"/>
              </w:rPr>
            </w:pPr>
          </w:p>
        </w:tc>
        <w:tc>
          <w:tcPr>
            <w:tcW w:w="1155" w:type="dxa"/>
            <w:tcBorders>
              <w:bottom w:val="single" w:sz="6" w:space="0" w:color="auto"/>
            </w:tcBorders>
            <w:tcMar>
              <w:left w:w="90" w:type="dxa"/>
              <w:right w:w="90" w:type="dxa"/>
            </w:tcMar>
          </w:tcPr>
          <w:p w14:paraId="539B7E12" w14:textId="2EDBCB4C" w:rsidR="62C889DE" w:rsidRDefault="62C889DE" w:rsidP="62C889DE">
            <w:pPr>
              <w:spacing w:line="276" w:lineRule="auto"/>
              <w:rPr>
                <w:rFonts w:ascii="Calibri" w:eastAsia="Calibri" w:hAnsi="Calibri" w:cs="Calibri"/>
                <w:color w:val="000000" w:themeColor="text1"/>
              </w:rPr>
            </w:pPr>
          </w:p>
        </w:tc>
        <w:tc>
          <w:tcPr>
            <w:tcW w:w="1170" w:type="dxa"/>
            <w:tcBorders>
              <w:bottom w:val="single" w:sz="6" w:space="0" w:color="auto"/>
            </w:tcBorders>
            <w:tcMar>
              <w:left w:w="90" w:type="dxa"/>
              <w:right w:w="90" w:type="dxa"/>
            </w:tcMar>
          </w:tcPr>
          <w:p w14:paraId="55AE836D" w14:textId="68D8CED9" w:rsidR="62C889DE" w:rsidRDefault="62C889DE" w:rsidP="62C889DE">
            <w:pPr>
              <w:spacing w:line="276" w:lineRule="auto"/>
              <w:rPr>
                <w:rFonts w:ascii="Calibri" w:eastAsia="Calibri" w:hAnsi="Calibri" w:cs="Calibri"/>
                <w:color w:val="000000" w:themeColor="text1"/>
              </w:rPr>
            </w:pPr>
          </w:p>
        </w:tc>
        <w:tc>
          <w:tcPr>
            <w:tcW w:w="3930" w:type="dxa"/>
            <w:tcBorders>
              <w:bottom w:val="single" w:sz="6" w:space="0" w:color="auto"/>
              <w:right w:val="single" w:sz="6" w:space="0" w:color="auto"/>
            </w:tcBorders>
            <w:tcMar>
              <w:left w:w="90" w:type="dxa"/>
              <w:right w:w="90" w:type="dxa"/>
            </w:tcMar>
          </w:tcPr>
          <w:p w14:paraId="40CE6E1E" w14:textId="0F754300" w:rsidR="62C889DE" w:rsidRDefault="62C889DE" w:rsidP="62C889DE">
            <w:pPr>
              <w:spacing w:line="276" w:lineRule="auto"/>
              <w:rPr>
                <w:rFonts w:ascii="Calibri" w:eastAsia="Calibri" w:hAnsi="Calibri" w:cs="Calibri"/>
                <w:color w:val="000000" w:themeColor="text1"/>
              </w:rPr>
            </w:pPr>
          </w:p>
        </w:tc>
      </w:tr>
    </w:tbl>
    <w:p w14:paraId="6A0E6E0B" w14:textId="645F00E2"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915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85"/>
        <w:gridCol w:w="1005"/>
        <w:gridCol w:w="1110"/>
        <w:gridCol w:w="1245"/>
        <w:gridCol w:w="3705"/>
      </w:tblGrid>
      <w:tr w:rsidR="62C889DE" w14:paraId="0BD72CB1" w14:textId="77777777" w:rsidTr="326EEF2D">
        <w:trPr>
          <w:trHeight w:val="300"/>
        </w:trPr>
        <w:tc>
          <w:tcPr>
            <w:tcW w:w="9150" w:type="dxa"/>
            <w:gridSpan w:val="5"/>
            <w:tcBorders>
              <w:top w:val="single" w:sz="6" w:space="0" w:color="auto"/>
              <w:left w:val="single" w:sz="6" w:space="0" w:color="auto"/>
              <w:right w:val="single" w:sz="6" w:space="0" w:color="auto"/>
            </w:tcBorders>
            <w:tcMar>
              <w:left w:w="90" w:type="dxa"/>
              <w:right w:w="90" w:type="dxa"/>
            </w:tcMar>
          </w:tcPr>
          <w:p w14:paraId="60133B2F" w14:textId="6340FF0F" w:rsidR="62C889DE" w:rsidRDefault="62C889DE" w:rsidP="62C889DE">
            <w:pPr>
              <w:spacing w:after="200" w:line="276" w:lineRule="auto"/>
              <w:rPr>
                <w:rFonts w:ascii="Calibri" w:eastAsia="Calibri" w:hAnsi="Calibri" w:cs="Calibri"/>
              </w:rPr>
            </w:pPr>
            <w:r w:rsidRPr="62C889DE">
              <w:rPr>
                <w:rFonts w:ascii="Calibri" w:eastAsia="Calibri" w:hAnsi="Calibri" w:cs="Calibri"/>
                <w:b/>
                <w:bCs/>
              </w:rPr>
              <w:t>07 A - CRONOGRAMA DE EXECUÇÃO PROJETOS PONTUAIS</w:t>
            </w:r>
            <w:r w:rsidRPr="62C889DE">
              <w:rPr>
                <w:rFonts w:ascii="Calibri" w:eastAsia="Calibri" w:hAnsi="Calibri" w:cs="Calibri"/>
                <w:i/>
                <w:iCs/>
              </w:rPr>
              <w:t>: Descrever as etapas de execução do projeto de forma detalhada; (Obrigatório o preenchimento de todos os campos em branco)</w:t>
            </w:r>
          </w:p>
          <w:p w14:paraId="0422976C" w14:textId="6FED838D" w:rsidR="62C889DE" w:rsidRDefault="62C889DE" w:rsidP="62C889DE">
            <w:pPr>
              <w:spacing w:after="200" w:line="276" w:lineRule="auto"/>
              <w:rPr>
                <w:rFonts w:ascii="Calibri" w:eastAsia="Calibri" w:hAnsi="Calibri" w:cs="Calibri"/>
              </w:rPr>
            </w:pPr>
            <w:r w:rsidRPr="62C889DE">
              <w:rPr>
                <w:rFonts w:ascii="Calibri" w:eastAsia="Calibri" w:hAnsi="Calibri" w:cs="Calibri"/>
                <w:i/>
                <w:iCs/>
              </w:rPr>
              <w:t>PREENCHER APENAS SE O PROJETO CONSISTIR NA REALIZAÇÃO DE PROJETOS PONTUAIS</w:t>
            </w:r>
          </w:p>
        </w:tc>
      </w:tr>
      <w:tr w:rsidR="62C889DE" w14:paraId="4656C654" w14:textId="77777777" w:rsidTr="326EEF2D">
        <w:trPr>
          <w:trHeight w:val="300"/>
        </w:trPr>
        <w:tc>
          <w:tcPr>
            <w:tcW w:w="2085" w:type="dxa"/>
            <w:tcBorders>
              <w:top w:val="single" w:sz="6" w:space="0" w:color="auto"/>
              <w:left w:val="single" w:sz="6" w:space="0" w:color="auto"/>
              <w:right w:val="single" w:sz="6" w:space="0" w:color="auto"/>
            </w:tcBorders>
            <w:tcMar>
              <w:left w:w="90" w:type="dxa"/>
              <w:right w:w="90" w:type="dxa"/>
            </w:tcMar>
          </w:tcPr>
          <w:p w14:paraId="0B895CC9" w14:textId="4D72167B"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 xml:space="preserve">Cronograma </w:t>
            </w:r>
          </w:p>
        </w:tc>
        <w:tc>
          <w:tcPr>
            <w:tcW w:w="1005" w:type="dxa"/>
            <w:tcBorders>
              <w:top w:val="single" w:sz="6" w:space="0" w:color="auto"/>
            </w:tcBorders>
            <w:tcMar>
              <w:left w:w="90" w:type="dxa"/>
              <w:right w:w="90" w:type="dxa"/>
            </w:tcMar>
          </w:tcPr>
          <w:p w14:paraId="6B731268" w14:textId="67C89DEB"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Data</w:t>
            </w:r>
          </w:p>
        </w:tc>
        <w:tc>
          <w:tcPr>
            <w:tcW w:w="1110" w:type="dxa"/>
            <w:tcBorders>
              <w:top w:val="single" w:sz="6" w:space="0" w:color="auto"/>
            </w:tcBorders>
            <w:tcMar>
              <w:left w:w="90" w:type="dxa"/>
              <w:right w:w="90" w:type="dxa"/>
            </w:tcMar>
          </w:tcPr>
          <w:p w14:paraId="1C22D67B" w14:textId="4114F921" w:rsidR="62C889DE" w:rsidRDefault="62C889DE" w:rsidP="62C889DE">
            <w:pPr>
              <w:spacing w:after="200" w:line="276" w:lineRule="auto"/>
              <w:rPr>
                <w:rFonts w:ascii="Calibri" w:eastAsia="Calibri" w:hAnsi="Calibri" w:cs="Calibri"/>
                <w:color w:val="000000" w:themeColor="text1"/>
              </w:rPr>
            </w:pPr>
            <w:proofErr w:type="spellStart"/>
            <w:r w:rsidRPr="62C889DE">
              <w:rPr>
                <w:rFonts w:ascii="Calibri" w:eastAsia="Calibri" w:hAnsi="Calibri" w:cs="Calibri"/>
                <w:b/>
                <w:bCs/>
                <w:color w:val="000000" w:themeColor="text1"/>
              </w:rPr>
              <w:t>Hr</w:t>
            </w:r>
            <w:proofErr w:type="spellEnd"/>
            <w:r w:rsidRPr="62C889DE">
              <w:rPr>
                <w:rFonts w:ascii="Calibri" w:eastAsia="Calibri" w:hAnsi="Calibri" w:cs="Calibri"/>
                <w:b/>
                <w:bCs/>
                <w:color w:val="000000" w:themeColor="text1"/>
              </w:rPr>
              <w:t>. Início</w:t>
            </w:r>
          </w:p>
        </w:tc>
        <w:tc>
          <w:tcPr>
            <w:tcW w:w="1245" w:type="dxa"/>
            <w:tcBorders>
              <w:top w:val="single" w:sz="6" w:space="0" w:color="auto"/>
            </w:tcBorders>
            <w:tcMar>
              <w:left w:w="90" w:type="dxa"/>
              <w:right w:w="90" w:type="dxa"/>
            </w:tcMar>
          </w:tcPr>
          <w:p w14:paraId="184E93A0" w14:textId="0E261917" w:rsidR="62C889DE" w:rsidRDefault="62C889DE" w:rsidP="62C889DE">
            <w:pPr>
              <w:spacing w:after="200" w:line="276" w:lineRule="auto"/>
              <w:rPr>
                <w:rFonts w:ascii="Calibri" w:eastAsia="Calibri" w:hAnsi="Calibri" w:cs="Calibri"/>
                <w:color w:val="000000" w:themeColor="text1"/>
              </w:rPr>
            </w:pPr>
            <w:proofErr w:type="spellStart"/>
            <w:r w:rsidRPr="62C889DE">
              <w:rPr>
                <w:rFonts w:ascii="Calibri" w:eastAsia="Calibri" w:hAnsi="Calibri" w:cs="Calibri"/>
                <w:b/>
                <w:bCs/>
                <w:color w:val="000000" w:themeColor="text1"/>
              </w:rPr>
              <w:t>Hr</w:t>
            </w:r>
            <w:proofErr w:type="spellEnd"/>
            <w:r w:rsidRPr="62C889DE">
              <w:rPr>
                <w:rFonts w:ascii="Calibri" w:eastAsia="Calibri" w:hAnsi="Calibri" w:cs="Calibri"/>
                <w:b/>
                <w:bCs/>
                <w:color w:val="000000" w:themeColor="text1"/>
              </w:rPr>
              <w:t>. Término</w:t>
            </w:r>
          </w:p>
        </w:tc>
        <w:tc>
          <w:tcPr>
            <w:tcW w:w="3705" w:type="dxa"/>
            <w:tcBorders>
              <w:top w:val="single" w:sz="6" w:space="0" w:color="auto"/>
              <w:right w:val="single" w:sz="6" w:space="0" w:color="auto"/>
            </w:tcBorders>
            <w:tcMar>
              <w:left w:w="90" w:type="dxa"/>
              <w:right w:w="90" w:type="dxa"/>
            </w:tcMar>
          </w:tcPr>
          <w:p w14:paraId="0F057A4C" w14:textId="143F4EB9"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Considerações</w:t>
            </w:r>
          </w:p>
        </w:tc>
      </w:tr>
      <w:tr w:rsidR="62C889DE" w14:paraId="252271D1" w14:textId="77777777" w:rsidTr="326EEF2D">
        <w:trPr>
          <w:trHeight w:val="300"/>
        </w:trPr>
        <w:tc>
          <w:tcPr>
            <w:tcW w:w="2085" w:type="dxa"/>
            <w:tcBorders>
              <w:left w:val="single" w:sz="6" w:space="0" w:color="auto"/>
            </w:tcBorders>
            <w:tcMar>
              <w:left w:w="90" w:type="dxa"/>
              <w:right w:w="90" w:type="dxa"/>
            </w:tcMar>
          </w:tcPr>
          <w:p w14:paraId="019417F4" w14:textId="1962BCCC"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color w:val="000000" w:themeColor="text1"/>
              </w:rPr>
              <w:t>Mobilização inicial</w:t>
            </w:r>
          </w:p>
        </w:tc>
        <w:tc>
          <w:tcPr>
            <w:tcW w:w="1005" w:type="dxa"/>
            <w:tcMar>
              <w:left w:w="90" w:type="dxa"/>
              <w:right w:w="90" w:type="dxa"/>
            </w:tcMar>
          </w:tcPr>
          <w:p w14:paraId="31F863F3" w14:textId="796F9D77" w:rsidR="62C889DE" w:rsidRDefault="62C889DE" w:rsidP="62C889DE">
            <w:pPr>
              <w:spacing w:line="276" w:lineRule="auto"/>
              <w:rPr>
                <w:rFonts w:ascii="Calibri" w:eastAsia="Calibri" w:hAnsi="Calibri" w:cs="Calibri"/>
                <w:color w:val="000000" w:themeColor="text1"/>
              </w:rPr>
            </w:pPr>
          </w:p>
        </w:tc>
        <w:tc>
          <w:tcPr>
            <w:tcW w:w="1110" w:type="dxa"/>
            <w:tcMar>
              <w:left w:w="90" w:type="dxa"/>
              <w:right w:w="90" w:type="dxa"/>
            </w:tcMar>
          </w:tcPr>
          <w:p w14:paraId="3D05DF17" w14:textId="285E3AF0" w:rsidR="62C889DE" w:rsidRDefault="62C889DE" w:rsidP="62C889DE">
            <w:pPr>
              <w:spacing w:line="276" w:lineRule="auto"/>
              <w:rPr>
                <w:rFonts w:ascii="Calibri" w:eastAsia="Calibri" w:hAnsi="Calibri" w:cs="Calibri"/>
                <w:color w:val="000000" w:themeColor="text1"/>
              </w:rPr>
            </w:pPr>
          </w:p>
        </w:tc>
        <w:tc>
          <w:tcPr>
            <w:tcW w:w="1245" w:type="dxa"/>
            <w:tcMar>
              <w:left w:w="90" w:type="dxa"/>
              <w:right w:w="90" w:type="dxa"/>
            </w:tcMar>
          </w:tcPr>
          <w:p w14:paraId="5278F99D" w14:textId="2F953F89" w:rsidR="62C889DE" w:rsidRDefault="62C889DE" w:rsidP="62C889DE">
            <w:pPr>
              <w:spacing w:line="276" w:lineRule="auto"/>
              <w:rPr>
                <w:rFonts w:ascii="Calibri" w:eastAsia="Calibri" w:hAnsi="Calibri" w:cs="Calibri"/>
                <w:color w:val="000000" w:themeColor="text1"/>
              </w:rPr>
            </w:pPr>
          </w:p>
        </w:tc>
        <w:tc>
          <w:tcPr>
            <w:tcW w:w="3705" w:type="dxa"/>
            <w:tcBorders>
              <w:right w:val="single" w:sz="6" w:space="0" w:color="auto"/>
            </w:tcBorders>
            <w:tcMar>
              <w:left w:w="90" w:type="dxa"/>
              <w:right w:w="90" w:type="dxa"/>
            </w:tcMar>
          </w:tcPr>
          <w:p w14:paraId="43555394" w14:textId="104EA17E" w:rsidR="62C889DE" w:rsidRDefault="62C889DE" w:rsidP="62C889DE">
            <w:pPr>
              <w:spacing w:line="276" w:lineRule="auto"/>
              <w:rPr>
                <w:rFonts w:ascii="Calibri" w:eastAsia="Calibri" w:hAnsi="Calibri" w:cs="Calibri"/>
                <w:color w:val="000000" w:themeColor="text1"/>
              </w:rPr>
            </w:pPr>
          </w:p>
        </w:tc>
      </w:tr>
      <w:tr w:rsidR="62C889DE" w14:paraId="4B27C451" w14:textId="77777777" w:rsidTr="326EEF2D">
        <w:trPr>
          <w:trHeight w:val="300"/>
        </w:trPr>
        <w:tc>
          <w:tcPr>
            <w:tcW w:w="2085" w:type="dxa"/>
            <w:tcBorders>
              <w:left w:val="single" w:sz="6" w:space="0" w:color="auto"/>
            </w:tcBorders>
            <w:tcMar>
              <w:left w:w="90" w:type="dxa"/>
              <w:right w:w="90" w:type="dxa"/>
            </w:tcMar>
          </w:tcPr>
          <w:p w14:paraId="6918D2C9" w14:textId="27F0660B"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lastRenderedPageBreak/>
              <w:t>Inscrições</w:t>
            </w:r>
          </w:p>
        </w:tc>
        <w:tc>
          <w:tcPr>
            <w:tcW w:w="1005" w:type="dxa"/>
            <w:tcMar>
              <w:left w:w="90" w:type="dxa"/>
              <w:right w:w="90" w:type="dxa"/>
            </w:tcMar>
          </w:tcPr>
          <w:p w14:paraId="664D3EEE" w14:textId="5D453E82" w:rsidR="62C889DE" w:rsidRDefault="62C889DE" w:rsidP="62C889DE">
            <w:pPr>
              <w:spacing w:after="200" w:line="276" w:lineRule="auto"/>
              <w:rPr>
                <w:rFonts w:ascii="Calibri" w:eastAsia="Calibri" w:hAnsi="Calibri" w:cs="Calibri"/>
                <w:color w:val="000000" w:themeColor="text1"/>
              </w:rPr>
            </w:pPr>
          </w:p>
        </w:tc>
        <w:tc>
          <w:tcPr>
            <w:tcW w:w="1110" w:type="dxa"/>
            <w:tcMar>
              <w:left w:w="90" w:type="dxa"/>
              <w:right w:w="90" w:type="dxa"/>
            </w:tcMar>
          </w:tcPr>
          <w:p w14:paraId="2BF8A185" w14:textId="7F5E85FD" w:rsidR="62C889DE" w:rsidRDefault="62C889DE" w:rsidP="62C889DE">
            <w:pPr>
              <w:spacing w:after="200" w:line="276" w:lineRule="auto"/>
              <w:rPr>
                <w:rFonts w:ascii="Calibri" w:eastAsia="Calibri" w:hAnsi="Calibri" w:cs="Calibri"/>
                <w:color w:val="000000" w:themeColor="text1"/>
              </w:rPr>
            </w:pPr>
          </w:p>
        </w:tc>
        <w:tc>
          <w:tcPr>
            <w:tcW w:w="1245" w:type="dxa"/>
            <w:tcMar>
              <w:left w:w="90" w:type="dxa"/>
              <w:right w:w="90" w:type="dxa"/>
            </w:tcMar>
          </w:tcPr>
          <w:p w14:paraId="0B30AF7D" w14:textId="61EB8BE2" w:rsidR="62C889DE" w:rsidRDefault="62C889DE" w:rsidP="62C889DE">
            <w:pPr>
              <w:spacing w:after="200" w:line="276" w:lineRule="auto"/>
              <w:rPr>
                <w:rFonts w:ascii="Calibri" w:eastAsia="Calibri" w:hAnsi="Calibri" w:cs="Calibri"/>
                <w:color w:val="000000" w:themeColor="text1"/>
              </w:rPr>
            </w:pPr>
          </w:p>
        </w:tc>
        <w:tc>
          <w:tcPr>
            <w:tcW w:w="3705" w:type="dxa"/>
            <w:tcBorders>
              <w:right w:val="single" w:sz="6" w:space="0" w:color="auto"/>
            </w:tcBorders>
            <w:tcMar>
              <w:left w:w="90" w:type="dxa"/>
              <w:right w:w="90" w:type="dxa"/>
            </w:tcMar>
          </w:tcPr>
          <w:p w14:paraId="52200A59" w14:textId="4C42F822" w:rsidR="62C889DE" w:rsidRDefault="62C889DE" w:rsidP="62C889DE">
            <w:pPr>
              <w:spacing w:after="200" w:line="276" w:lineRule="auto"/>
              <w:rPr>
                <w:rFonts w:ascii="Calibri" w:eastAsia="Calibri" w:hAnsi="Calibri" w:cs="Calibri"/>
                <w:color w:val="000000" w:themeColor="text1"/>
              </w:rPr>
            </w:pPr>
          </w:p>
        </w:tc>
      </w:tr>
      <w:tr w:rsidR="62C889DE" w14:paraId="1FC3E1E4" w14:textId="77777777" w:rsidTr="326EEF2D">
        <w:trPr>
          <w:trHeight w:val="300"/>
        </w:trPr>
        <w:tc>
          <w:tcPr>
            <w:tcW w:w="2085" w:type="dxa"/>
            <w:tcBorders>
              <w:left w:val="single" w:sz="6" w:space="0" w:color="auto"/>
            </w:tcBorders>
            <w:tcMar>
              <w:left w:w="90" w:type="dxa"/>
              <w:right w:w="90" w:type="dxa"/>
            </w:tcMar>
          </w:tcPr>
          <w:p w14:paraId="3FA67105" w14:textId="41A4354E"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Montagem</w:t>
            </w:r>
          </w:p>
        </w:tc>
        <w:tc>
          <w:tcPr>
            <w:tcW w:w="1005" w:type="dxa"/>
            <w:tcMar>
              <w:left w:w="90" w:type="dxa"/>
              <w:right w:w="90" w:type="dxa"/>
            </w:tcMar>
          </w:tcPr>
          <w:p w14:paraId="35FE8FF7" w14:textId="0B6134BA" w:rsidR="62C889DE" w:rsidRDefault="62C889DE" w:rsidP="62C889DE">
            <w:pPr>
              <w:spacing w:after="200" w:line="276" w:lineRule="auto"/>
              <w:rPr>
                <w:rFonts w:ascii="Calibri" w:eastAsia="Calibri" w:hAnsi="Calibri" w:cs="Calibri"/>
                <w:color w:val="000000" w:themeColor="text1"/>
              </w:rPr>
            </w:pPr>
          </w:p>
        </w:tc>
        <w:tc>
          <w:tcPr>
            <w:tcW w:w="1110" w:type="dxa"/>
            <w:tcMar>
              <w:left w:w="90" w:type="dxa"/>
              <w:right w:w="90" w:type="dxa"/>
            </w:tcMar>
          </w:tcPr>
          <w:p w14:paraId="5619E3AE" w14:textId="336B35A7" w:rsidR="62C889DE" w:rsidRDefault="62C889DE" w:rsidP="62C889DE">
            <w:pPr>
              <w:spacing w:after="200" w:line="276" w:lineRule="auto"/>
              <w:rPr>
                <w:rFonts w:ascii="Calibri" w:eastAsia="Calibri" w:hAnsi="Calibri" w:cs="Calibri"/>
                <w:color w:val="000000" w:themeColor="text1"/>
              </w:rPr>
            </w:pPr>
          </w:p>
        </w:tc>
        <w:tc>
          <w:tcPr>
            <w:tcW w:w="1245" w:type="dxa"/>
            <w:tcMar>
              <w:left w:w="90" w:type="dxa"/>
              <w:right w:w="90" w:type="dxa"/>
            </w:tcMar>
          </w:tcPr>
          <w:p w14:paraId="647FA120" w14:textId="31F460BD" w:rsidR="62C889DE" w:rsidRDefault="62C889DE" w:rsidP="62C889DE">
            <w:pPr>
              <w:spacing w:after="200" w:line="276" w:lineRule="auto"/>
              <w:rPr>
                <w:rFonts w:ascii="Calibri" w:eastAsia="Calibri" w:hAnsi="Calibri" w:cs="Calibri"/>
                <w:color w:val="000000" w:themeColor="text1"/>
              </w:rPr>
            </w:pPr>
          </w:p>
        </w:tc>
        <w:tc>
          <w:tcPr>
            <w:tcW w:w="3705" w:type="dxa"/>
            <w:tcBorders>
              <w:right w:val="single" w:sz="6" w:space="0" w:color="auto"/>
            </w:tcBorders>
            <w:tcMar>
              <w:left w:w="90" w:type="dxa"/>
              <w:right w:w="90" w:type="dxa"/>
            </w:tcMar>
          </w:tcPr>
          <w:p w14:paraId="7809B441" w14:textId="25622788" w:rsidR="62C889DE" w:rsidRDefault="62C889DE" w:rsidP="62C889DE">
            <w:pPr>
              <w:spacing w:after="200" w:line="276" w:lineRule="auto"/>
              <w:rPr>
                <w:rFonts w:ascii="Calibri" w:eastAsia="Calibri" w:hAnsi="Calibri" w:cs="Calibri"/>
                <w:color w:val="000000" w:themeColor="text1"/>
              </w:rPr>
            </w:pPr>
          </w:p>
        </w:tc>
      </w:tr>
      <w:tr w:rsidR="62C889DE" w14:paraId="7B80635E" w14:textId="77777777" w:rsidTr="326EEF2D">
        <w:trPr>
          <w:trHeight w:val="300"/>
        </w:trPr>
        <w:tc>
          <w:tcPr>
            <w:tcW w:w="2085" w:type="dxa"/>
            <w:tcBorders>
              <w:left w:val="single" w:sz="6" w:space="0" w:color="auto"/>
            </w:tcBorders>
            <w:tcMar>
              <w:left w:w="90" w:type="dxa"/>
              <w:right w:w="90" w:type="dxa"/>
            </w:tcMar>
          </w:tcPr>
          <w:p w14:paraId="4A6A9422" w14:textId="1C99643A"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Realização do evento</w:t>
            </w:r>
          </w:p>
        </w:tc>
        <w:tc>
          <w:tcPr>
            <w:tcW w:w="1005" w:type="dxa"/>
            <w:tcMar>
              <w:left w:w="90" w:type="dxa"/>
              <w:right w:w="90" w:type="dxa"/>
            </w:tcMar>
          </w:tcPr>
          <w:p w14:paraId="383A3C06" w14:textId="7F76D534" w:rsidR="62C889DE" w:rsidRDefault="62C889DE" w:rsidP="62C889DE">
            <w:pPr>
              <w:spacing w:after="200" w:line="276" w:lineRule="auto"/>
              <w:rPr>
                <w:rFonts w:ascii="Calibri" w:eastAsia="Calibri" w:hAnsi="Calibri" w:cs="Calibri"/>
                <w:color w:val="000000" w:themeColor="text1"/>
              </w:rPr>
            </w:pPr>
          </w:p>
        </w:tc>
        <w:tc>
          <w:tcPr>
            <w:tcW w:w="1110" w:type="dxa"/>
            <w:tcMar>
              <w:left w:w="90" w:type="dxa"/>
              <w:right w:w="90" w:type="dxa"/>
            </w:tcMar>
          </w:tcPr>
          <w:p w14:paraId="004D283C" w14:textId="5A778745" w:rsidR="62C889DE" w:rsidRDefault="62C889DE" w:rsidP="62C889DE">
            <w:pPr>
              <w:spacing w:after="200" w:line="276" w:lineRule="auto"/>
              <w:rPr>
                <w:rFonts w:ascii="Calibri" w:eastAsia="Calibri" w:hAnsi="Calibri" w:cs="Calibri"/>
                <w:color w:val="000000" w:themeColor="text1"/>
              </w:rPr>
            </w:pPr>
          </w:p>
        </w:tc>
        <w:tc>
          <w:tcPr>
            <w:tcW w:w="1245" w:type="dxa"/>
            <w:tcMar>
              <w:left w:w="90" w:type="dxa"/>
              <w:right w:w="90" w:type="dxa"/>
            </w:tcMar>
          </w:tcPr>
          <w:p w14:paraId="44BA803D" w14:textId="5D28C2E6" w:rsidR="62C889DE" w:rsidRDefault="62C889DE" w:rsidP="62C889DE">
            <w:pPr>
              <w:spacing w:after="200" w:line="276" w:lineRule="auto"/>
              <w:rPr>
                <w:rFonts w:ascii="Calibri" w:eastAsia="Calibri" w:hAnsi="Calibri" w:cs="Calibri"/>
                <w:color w:val="000000" w:themeColor="text1"/>
              </w:rPr>
            </w:pPr>
          </w:p>
        </w:tc>
        <w:tc>
          <w:tcPr>
            <w:tcW w:w="3705" w:type="dxa"/>
            <w:tcBorders>
              <w:right w:val="single" w:sz="6" w:space="0" w:color="auto"/>
            </w:tcBorders>
            <w:tcMar>
              <w:left w:w="90" w:type="dxa"/>
              <w:right w:w="90" w:type="dxa"/>
            </w:tcMar>
          </w:tcPr>
          <w:p w14:paraId="2A62CB2F" w14:textId="79FFDB07" w:rsidR="62C889DE" w:rsidRDefault="62C889DE" w:rsidP="62C889DE">
            <w:pPr>
              <w:spacing w:after="200" w:line="276" w:lineRule="auto"/>
              <w:rPr>
                <w:rFonts w:ascii="Calibri" w:eastAsia="Calibri" w:hAnsi="Calibri" w:cs="Calibri"/>
                <w:color w:val="000000" w:themeColor="text1"/>
              </w:rPr>
            </w:pPr>
          </w:p>
        </w:tc>
      </w:tr>
      <w:tr w:rsidR="62C889DE" w14:paraId="2A21D39D" w14:textId="77777777" w:rsidTr="326EEF2D">
        <w:trPr>
          <w:trHeight w:val="300"/>
        </w:trPr>
        <w:tc>
          <w:tcPr>
            <w:tcW w:w="2085" w:type="dxa"/>
            <w:tcBorders>
              <w:left w:val="single" w:sz="6" w:space="0" w:color="auto"/>
            </w:tcBorders>
            <w:tcMar>
              <w:left w:w="90" w:type="dxa"/>
              <w:right w:w="90" w:type="dxa"/>
            </w:tcMar>
          </w:tcPr>
          <w:p w14:paraId="5069798F" w14:textId="579D5D22"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Desmontagem</w:t>
            </w:r>
          </w:p>
        </w:tc>
        <w:tc>
          <w:tcPr>
            <w:tcW w:w="1005" w:type="dxa"/>
            <w:tcMar>
              <w:left w:w="90" w:type="dxa"/>
              <w:right w:w="90" w:type="dxa"/>
            </w:tcMar>
          </w:tcPr>
          <w:p w14:paraId="649E036C" w14:textId="6337F4E1" w:rsidR="62C889DE" w:rsidRDefault="62C889DE" w:rsidP="62C889DE">
            <w:pPr>
              <w:spacing w:after="200" w:line="276" w:lineRule="auto"/>
              <w:rPr>
                <w:rFonts w:ascii="Calibri" w:eastAsia="Calibri" w:hAnsi="Calibri" w:cs="Calibri"/>
                <w:color w:val="000000" w:themeColor="text1"/>
              </w:rPr>
            </w:pPr>
          </w:p>
        </w:tc>
        <w:tc>
          <w:tcPr>
            <w:tcW w:w="1110" w:type="dxa"/>
            <w:tcMar>
              <w:left w:w="90" w:type="dxa"/>
              <w:right w:w="90" w:type="dxa"/>
            </w:tcMar>
          </w:tcPr>
          <w:p w14:paraId="2C1718FF" w14:textId="3CAFAA9F" w:rsidR="62C889DE" w:rsidRDefault="62C889DE" w:rsidP="62C889DE">
            <w:pPr>
              <w:spacing w:after="200" w:line="276" w:lineRule="auto"/>
              <w:rPr>
                <w:rFonts w:ascii="Calibri" w:eastAsia="Calibri" w:hAnsi="Calibri" w:cs="Calibri"/>
                <w:color w:val="000000" w:themeColor="text1"/>
              </w:rPr>
            </w:pPr>
          </w:p>
        </w:tc>
        <w:tc>
          <w:tcPr>
            <w:tcW w:w="1245" w:type="dxa"/>
            <w:tcMar>
              <w:left w:w="90" w:type="dxa"/>
              <w:right w:w="90" w:type="dxa"/>
            </w:tcMar>
          </w:tcPr>
          <w:p w14:paraId="499D7C8B" w14:textId="3A7DEDA1" w:rsidR="62C889DE" w:rsidRDefault="62C889DE" w:rsidP="62C889DE">
            <w:pPr>
              <w:spacing w:after="200" w:line="276" w:lineRule="auto"/>
              <w:rPr>
                <w:rFonts w:ascii="Calibri" w:eastAsia="Calibri" w:hAnsi="Calibri" w:cs="Calibri"/>
                <w:color w:val="000000" w:themeColor="text1"/>
              </w:rPr>
            </w:pPr>
          </w:p>
        </w:tc>
        <w:tc>
          <w:tcPr>
            <w:tcW w:w="3705" w:type="dxa"/>
            <w:tcBorders>
              <w:right w:val="single" w:sz="6" w:space="0" w:color="auto"/>
            </w:tcBorders>
            <w:tcMar>
              <w:left w:w="90" w:type="dxa"/>
              <w:right w:w="90" w:type="dxa"/>
            </w:tcMar>
          </w:tcPr>
          <w:p w14:paraId="6B89425F" w14:textId="34992B57" w:rsidR="62C889DE" w:rsidRDefault="62C889DE" w:rsidP="62C889DE">
            <w:pPr>
              <w:spacing w:after="200" w:line="276" w:lineRule="auto"/>
              <w:rPr>
                <w:rFonts w:ascii="Calibri" w:eastAsia="Calibri" w:hAnsi="Calibri" w:cs="Calibri"/>
                <w:color w:val="000000" w:themeColor="text1"/>
              </w:rPr>
            </w:pPr>
          </w:p>
        </w:tc>
      </w:tr>
      <w:tr w:rsidR="62C889DE" w14:paraId="2E138C00" w14:textId="77777777" w:rsidTr="326EEF2D">
        <w:trPr>
          <w:trHeight w:val="300"/>
        </w:trPr>
        <w:tc>
          <w:tcPr>
            <w:tcW w:w="2085" w:type="dxa"/>
            <w:tcBorders>
              <w:left w:val="single" w:sz="6" w:space="0" w:color="auto"/>
            </w:tcBorders>
            <w:tcMar>
              <w:left w:w="90" w:type="dxa"/>
              <w:right w:w="90" w:type="dxa"/>
            </w:tcMar>
          </w:tcPr>
          <w:p w14:paraId="16B07365" w14:textId="19E272D5"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Pesquisa de qualidade</w:t>
            </w:r>
          </w:p>
        </w:tc>
        <w:tc>
          <w:tcPr>
            <w:tcW w:w="1005" w:type="dxa"/>
            <w:tcMar>
              <w:left w:w="90" w:type="dxa"/>
              <w:right w:w="90" w:type="dxa"/>
            </w:tcMar>
          </w:tcPr>
          <w:p w14:paraId="5BDC4391" w14:textId="7B0BE36B" w:rsidR="62C889DE" w:rsidRDefault="62C889DE" w:rsidP="62C889DE">
            <w:pPr>
              <w:spacing w:after="200" w:line="276" w:lineRule="auto"/>
              <w:rPr>
                <w:rFonts w:ascii="Calibri" w:eastAsia="Calibri" w:hAnsi="Calibri" w:cs="Calibri"/>
                <w:color w:val="000000" w:themeColor="text1"/>
              </w:rPr>
            </w:pPr>
          </w:p>
        </w:tc>
        <w:tc>
          <w:tcPr>
            <w:tcW w:w="1110" w:type="dxa"/>
            <w:tcMar>
              <w:left w:w="90" w:type="dxa"/>
              <w:right w:w="90" w:type="dxa"/>
            </w:tcMar>
          </w:tcPr>
          <w:p w14:paraId="09C617C2" w14:textId="020A44D9" w:rsidR="62C889DE" w:rsidRDefault="62C889DE" w:rsidP="62C889DE">
            <w:pPr>
              <w:spacing w:after="200" w:line="276" w:lineRule="auto"/>
              <w:rPr>
                <w:rFonts w:ascii="Calibri" w:eastAsia="Calibri" w:hAnsi="Calibri" w:cs="Calibri"/>
                <w:color w:val="000000" w:themeColor="text1"/>
              </w:rPr>
            </w:pPr>
          </w:p>
        </w:tc>
        <w:tc>
          <w:tcPr>
            <w:tcW w:w="1245" w:type="dxa"/>
            <w:tcMar>
              <w:left w:w="90" w:type="dxa"/>
              <w:right w:w="90" w:type="dxa"/>
            </w:tcMar>
          </w:tcPr>
          <w:p w14:paraId="55BAAD05" w14:textId="2574381C" w:rsidR="62C889DE" w:rsidRDefault="62C889DE" w:rsidP="62C889DE">
            <w:pPr>
              <w:spacing w:after="200" w:line="276" w:lineRule="auto"/>
              <w:rPr>
                <w:rFonts w:ascii="Calibri" w:eastAsia="Calibri" w:hAnsi="Calibri" w:cs="Calibri"/>
                <w:color w:val="000000" w:themeColor="text1"/>
              </w:rPr>
            </w:pPr>
          </w:p>
        </w:tc>
        <w:tc>
          <w:tcPr>
            <w:tcW w:w="3705" w:type="dxa"/>
            <w:tcBorders>
              <w:right w:val="single" w:sz="6" w:space="0" w:color="auto"/>
            </w:tcBorders>
            <w:tcMar>
              <w:left w:w="90" w:type="dxa"/>
              <w:right w:w="90" w:type="dxa"/>
            </w:tcMar>
          </w:tcPr>
          <w:p w14:paraId="09BAA710" w14:textId="7580F1E4" w:rsidR="62C889DE" w:rsidRDefault="62C889DE" w:rsidP="62C889DE">
            <w:pPr>
              <w:spacing w:after="200" w:line="276" w:lineRule="auto"/>
              <w:rPr>
                <w:rFonts w:ascii="Calibri" w:eastAsia="Calibri" w:hAnsi="Calibri" w:cs="Calibri"/>
                <w:color w:val="000000" w:themeColor="text1"/>
              </w:rPr>
            </w:pPr>
          </w:p>
        </w:tc>
      </w:tr>
      <w:tr w:rsidR="62C889DE" w14:paraId="5EAD87B5" w14:textId="77777777" w:rsidTr="326EEF2D">
        <w:trPr>
          <w:trHeight w:val="300"/>
        </w:trPr>
        <w:tc>
          <w:tcPr>
            <w:tcW w:w="2085" w:type="dxa"/>
            <w:tcBorders>
              <w:left w:val="single" w:sz="6" w:space="0" w:color="auto"/>
              <w:bottom w:val="single" w:sz="6" w:space="0" w:color="auto"/>
            </w:tcBorders>
            <w:tcMar>
              <w:left w:w="90" w:type="dxa"/>
              <w:right w:w="90" w:type="dxa"/>
            </w:tcMar>
          </w:tcPr>
          <w:p w14:paraId="7A287450" w14:textId="53C4504D"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color w:val="000000" w:themeColor="text1"/>
              </w:rPr>
              <w:t>Prestação de contas</w:t>
            </w:r>
          </w:p>
        </w:tc>
        <w:tc>
          <w:tcPr>
            <w:tcW w:w="1005" w:type="dxa"/>
            <w:tcBorders>
              <w:bottom w:val="single" w:sz="6" w:space="0" w:color="auto"/>
            </w:tcBorders>
            <w:tcMar>
              <w:left w:w="90" w:type="dxa"/>
              <w:right w:w="90" w:type="dxa"/>
            </w:tcMar>
          </w:tcPr>
          <w:p w14:paraId="7D2E5C9F" w14:textId="220C81C0" w:rsidR="62C889DE" w:rsidRDefault="62C889DE" w:rsidP="62C889DE">
            <w:pPr>
              <w:spacing w:after="200" w:line="276" w:lineRule="auto"/>
              <w:rPr>
                <w:rFonts w:ascii="Calibri" w:eastAsia="Calibri" w:hAnsi="Calibri" w:cs="Calibri"/>
                <w:color w:val="000000" w:themeColor="text1"/>
              </w:rPr>
            </w:pPr>
          </w:p>
        </w:tc>
        <w:tc>
          <w:tcPr>
            <w:tcW w:w="1110" w:type="dxa"/>
            <w:tcBorders>
              <w:bottom w:val="single" w:sz="6" w:space="0" w:color="auto"/>
            </w:tcBorders>
            <w:tcMar>
              <w:left w:w="90" w:type="dxa"/>
              <w:right w:w="90" w:type="dxa"/>
            </w:tcMar>
          </w:tcPr>
          <w:p w14:paraId="57849B1D" w14:textId="6C829858" w:rsidR="62C889DE" w:rsidRDefault="62C889DE" w:rsidP="62C889DE">
            <w:pPr>
              <w:spacing w:after="200" w:line="276" w:lineRule="auto"/>
              <w:rPr>
                <w:rFonts w:ascii="Calibri" w:eastAsia="Calibri" w:hAnsi="Calibri" w:cs="Calibri"/>
                <w:color w:val="000000" w:themeColor="text1"/>
              </w:rPr>
            </w:pPr>
          </w:p>
        </w:tc>
        <w:tc>
          <w:tcPr>
            <w:tcW w:w="1245" w:type="dxa"/>
            <w:tcBorders>
              <w:bottom w:val="single" w:sz="6" w:space="0" w:color="auto"/>
            </w:tcBorders>
            <w:tcMar>
              <w:left w:w="90" w:type="dxa"/>
              <w:right w:w="90" w:type="dxa"/>
            </w:tcMar>
          </w:tcPr>
          <w:p w14:paraId="04F60347" w14:textId="3DF33CB3" w:rsidR="62C889DE" w:rsidRDefault="62C889DE" w:rsidP="62C889DE">
            <w:pPr>
              <w:spacing w:after="200" w:line="276" w:lineRule="auto"/>
              <w:rPr>
                <w:rFonts w:ascii="Calibri" w:eastAsia="Calibri" w:hAnsi="Calibri" w:cs="Calibri"/>
                <w:color w:val="000000" w:themeColor="text1"/>
              </w:rPr>
            </w:pPr>
          </w:p>
        </w:tc>
        <w:tc>
          <w:tcPr>
            <w:tcW w:w="3705" w:type="dxa"/>
            <w:tcBorders>
              <w:bottom w:val="single" w:sz="6" w:space="0" w:color="auto"/>
              <w:right w:val="single" w:sz="6" w:space="0" w:color="auto"/>
            </w:tcBorders>
            <w:tcMar>
              <w:left w:w="90" w:type="dxa"/>
              <w:right w:w="90" w:type="dxa"/>
            </w:tcMar>
          </w:tcPr>
          <w:p w14:paraId="6BEBFFAB" w14:textId="54B56636" w:rsidR="62C889DE" w:rsidRDefault="62C889DE" w:rsidP="62C889DE">
            <w:pPr>
              <w:spacing w:after="200" w:line="276" w:lineRule="auto"/>
              <w:rPr>
                <w:rFonts w:ascii="Calibri" w:eastAsia="Calibri" w:hAnsi="Calibri" w:cs="Calibri"/>
                <w:color w:val="000000" w:themeColor="text1"/>
              </w:rPr>
            </w:pPr>
          </w:p>
        </w:tc>
      </w:tr>
    </w:tbl>
    <w:p w14:paraId="01AF1976" w14:textId="5099D527" w:rsidR="62C889DE" w:rsidRDefault="62C889DE" w:rsidP="62C889DE">
      <w:pPr>
        <w:widowControl w:val="0"/>
        <w:spacing w:before="56"/>
        <w:rPr>
          <w:rFonts w:ascii="Calibri" w:eastAsia="Calibri" w:hAnsi="Calibri" w:cs="Calibri"/>
          <w:color w:val="000000" w:themeColor="text1"/>
        </w:rPr>
      </w:pPr>
    </w:p>
    <w:tbl>
      <w:tblPr>
        <w:tblStyle w:val="Tabelacomgrade"/>
        <w:tblW w:w="91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75"/>
        <w:gridCol w:w="1050"/>
        <w:gridCol w:w="945"/>
        <w:gridCol w:w="795"/>
        <w:gridCol w:w="840"/>
        <w:gridCol w:w="585"/>
        <w:gridCol w:w="870"/>
        <w:gridCol w:w="735"/>
        <w:gridCol w:w="1455"/>
      </w:tblGrid>
      <w:tr w:rsidR="62C889DE" w14:paraId="495F6CB6" w14:textId="77777777" w:rsidTr="326EEF2D">
        <w:trPr>
          <w:trHeight w:val="300"/>
        </w:trPr>
        <w:tc>
          <w:tcPr>
            <w:tcW w:w="9120" w:type="dxa"/>
            <w:gridSpan w:val="10"/>
            <w:tcBorders>
              <w:top w:val="single" w:sz="6" w:space="0" w:color="auto"/>
              <w:left w:val="single" w:sz="6" w:space="0" w:color="auto"/>
              <w:right w:val="single" w:sz="6" w:space="0" w:color="auto"/>
            </w:tcBorders>
            <w:tcMar>
              <w:left w:w="90" w:type="dxa"/>
              <w:right w:w="90" w:type="dxa"/>
            </w:tcMar>
          </w:tcPr>
          <w:p w14:paraId="229B5173" w14:textId="4E045DEA" w:rsidR="62C889DE" w:rsidRDefault="62C889DE" w:rsidP="62C889DE">
            <w:pPr>
              <w:spacing w:after="200" w:line="276" w:lineRule="auto"/>
              <w:rPr>
                <w:rFonts w:ascii="Calibri" w:eastAsia="Calibri" w:hAnsi="Calibri" w:cs="Calibri"/>
              </w:rPr>
            </w:pPr>
            <w:r w:rsidRPr="62C889DE">
              <w:rPr>
                <w:rFonts w:ascii="Calibri" w:eastAsia="Calibri" w:hAnsi="Calibri" w:cs="Calibri"/>
                <w:b/>
                <w:bCs/>
              </w:rPr>
              <w:t xml:space="preserve">07 B - CRONOGRAMA DE EXECUÇÃO AULAS CONTINUADAS: </w:t>
            </w:r>
            <w:r w:rsidRPr="62C889DE">
              <w:rPr>
                <w:rFonts w:ascii="Calibri" w:eastAsia="Calibri" w:hAnsi="Calibri" w:cs="Calibri"/>
                <w:i/>
                <w:iCs/>
              </w:rPr>
              <w:t xml:space="preserve">Descrever as grades de aula de forma detalhada; (Obrigatório o preenchimento de todos os campos em branco) </w:t>
            </w:r>
          </w:p>
          <w:p w14:paraId="3FC6DEB4" w14:textId="384BC62E" w:rsidR="62C889DE" w:rsidRDefault="62C889DE" w:rsidP="62C889DE">
            <w:pPr>
              <w:spacing w:after="200" w:line="276" w:lineRule="auto"/>
              <w:rPr>
                <w:rFonts w:ascii="Calibri" w:eastAsia="Calibri" w:hAnsi="Calibri" w:cs="Calibri"/>
              </w:rPr>
            </w:pPr>
            <w:r w:rsidRPr="62C889DE">
              <w:rPr>
                <w:rFonts w:ascii="Calibri" w:eastAsia="Calibri" w:hAnsi="Calibri" w:cs="Calibri"/>
                <w:i/>
                <w:iCs/>
              </w:rPr>
              <w:t>PREENCHER APENAS SE O PROJETO CONSISTIR NA REALIZAÇÃO DE AULAS CONTINUADAS</w:t>
            </w:r>
          </w:p>
        </w:tc>
      </w:tr>
      <w:tr w:rsidR="62C889DE" w14:paraId="3ED5C24E" w14:textId="77777777" w:rsidTr="326EEF2D">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664B3BB4" w14:textId="286A6E16"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Grupamento</w:t>
            </w:r>
          </w:p>
        </w:tc>
        <w:tc>
          <w:tcPr>
            <w:tcW w:w="675" w:type="dxa"/>
            <w:tcBorders>
              <w:top w:val="single" w:sz="6" w:space="0" w:color="auto"/>
            </w:tcBorders>
            <w:tcMar>
              <w:left w:w="90" w:type="dxa"/>
              <w:right w:w="90" w:type="dxa"/>
            </w:tcMar>
          </w:tcPr>
          <w:p w14:paraId="72095887" w14:textId="0261B1AE"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Local</w:t>
            </w:r>
          </w:p>
        </w:tc>
        <w:tc>
          <w:tcPr>
            <w:tcW w:w="1050" w:type="dxa"/>
            <w:tcBorders>
              <w:top w:val="single" w:sz="6" w:space="0" w:color="auto"/>
            </w:tcBorders>
            <w:tcMar>
              <w:left w:w="90" w:type="dxa"/>
              <w:right w:w="90" w:type="dxa"/>
            </w:tcMar>
          </w:tcPr>
          <w:p w14:paraId="5A58DD2A" w14:textId="411CDDFA"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Endereço</w:t>
            </w:r>
          </w:p>
        </w:tc>
        <w:tc>
          <w:tcPr>
            <w:tcW w:w="945" w:type="dxa"/>
            <w:tcBorders>
              <w:top w:val="single" w:sz="6" w:space="0" w:color="auto"/>
            </w:tcBorders>
            <w:tcMar>
              <w:left w:w="90" w:type="dxa"/>
              <w:right w:w="90" w:type="dxa"/>
            </w:tcMar>
          </w:tcPr>
          <w:p w14:paraId="45A8E768" w14:textId="799500DE"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5AEF6CE3" w14:textId="542591BE" w:rsidR="62C889DE" w:rsidRDefault="62C889DE" w:rsidP="62C889DE">
            <w:pPr>
              <w:spacing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0EB18758" w14:textId="3194B222"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b/>
                <w:bCs/>
                <w:color w:val="000000" w:themeColor="text1"/>
              </w:rPr>
              <w:t>Quant. Alunos</w:t>
            </w:r>
          </w:p>
        </w:tc>
        <w:tc>
          <w:tcPr>
            <w:tcW w:w="585" w:type="dxa"/>
            <w:tcBorders>
              <w:top w:val="single" w:sz="6" w:space="0" w:color="auto"/>
            </w:tcBorders>
            <w:tcMar>
              <w:left w:w="90" w:type="dxa"/>
              <w:right w:w="90" w:type="dxa"/>
            </w:tcMar>
          </w:tcPr>
          <w:p w14:paraId="10EB6A99" w14:textId="6465C2F2"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b/>
                <w:bCs/>
                <w:color w:val="000000" w:themeColor="text1"/>
              </w:rPr>
              <w:t>Dias</w:t>
            </w:r>
          </w:p>
        </w:tc>
        <w:tc>
          <w:tcPr>
            <w:tcW w:w="870" w:type="dxa"/>
            <w:tcBorders>
              <w:top w:val="single" w:sz="6" w:space="0" w:color="auto"/>
            </w:tcBorders>
            <w:tcMar>
              <w:left w:w="90" w:type="dxa"/>
              <w:right w:w="90" w:type="dxa"/>
            </w:tcMar>
          </w:tcPr>
          <w:p w14:paraId="1FF0D347" w14:textId="496F81BD"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b/>
                <w:bCs/>
                <w:color w:val="000000" w:themeColor="text1"/>
              </w:rPr>
              <w:t>Manhã</w:t>
            </w:r>
          </w:p>
        </w:tc>
        <w:tc>
          <w:tcPr>
            <w:tcW w:w="735" w:type="dxa"/>
            <w:tcBorders>
              <w:top w:val="single" w:sz="6" w:space="0" w:color="auto"/>
            </w:tcBorders>
            <w:tcMar>
              <w:left w:w="90" w:type="dxa"/>
              <w:right w:w="90" w:type="dxa"/>
            </w:tcMar>
          </w:tcPr>
          <w:p w14:paraId="5AADE5BB" w14:textId="09B63AAA"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b/>
                <w:bCs/>
                <w:color w:val="000000" w:themeColor="text1"/>
              </w:rPr>
              <w:t>Tarde</w:t>
            </w:r>
          </w:p>
        </w:tc>
        <w:tc>
          <w:tcPr>
            <w:tcW w:w="1455" w:type="dxa"/>
            <w:tcBorders>
              <w:top w:val="single" w:sz="6" w:space="0" w:color="auto"/>
              <w:right w:val="single" w:sz="6" w:space="0" w:color="auto"/>
            </w:tcBorders>
            <w:tcMar>
              <w:left w:w="90" w:type="dxa"/>
              <w:right w:w="90" w:type="dxa"/>
            </w:tcMar>
          </w:tcPr>
          <w:p w14:paraId="439B0DB6" w14:textId="41358657" w:rsidR="62C889DE" w:rsidRDefault="62C889DE" w:rsidP="62C889DE">
            <w:pPr>
              <w:spacing w:line="276" w:lineRule="auto"/>
              <w:rPr>
                <w:rFonts w:ascii="Calibri" w:eastAsia="Calibri" w:hAnsi="Calibri" w:cs="Calibri"/>
                <w:color w:val="000000" w:themeColor="text1"/>
              </w:rPr>
            </w:pPr>
            <w:r w:rsidRPr="62C889DE">
              <w:rPr>
                <w:rFonts w:ascii="Calibri" w:eastAsia="Calibri" w:hAnsi="Calibri" w:cs="Calibri"/>
                <w:b/>
                <w:bCs/>
                <w:color w:val="000000" w:themeColor="text1"/>
              </w:rPr>
              <w:t>Considerações</w:t>
            </w:r>
          </w:p>
        </w:tc>
      </w:tr>
      <w:tr w:rsidR="62C889DE" w14:paraId="101C18D0" w14:textId="77777777" w:rsidTr="326EEF2D">
        <w:trPr>
          <w:trHeight w:val="300"/>
        </w:trPr>
        <w:tc>
          <w:tcPr>
            <w:tcW w:w="1170" w:type="dxa"/>
            <w:tcBorders>
              <w:left w:val="single" w:sz="6" w:space="0" w:color="auto"/>
            </w:tcBorders>
            <w:tcMar>
              <w:left w:w="90" w:type="dxa"/>
              <w:right w:w="90" w:type="dxa"/>
            </w:tcMar>
          </w:tcPr>
          <w:p w14:paraId="59C6A137" w14:textId="1EC1298E"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2785162E" w14:textId="0ADC64D7"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51CEAA6B" w14:textId="74AC4644"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4905DEDA" w14:textId="2C8DF12E"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0FA4DCD8" w14:textId="02FECCEA"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20CC5501" w14:textId="29D1218D"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1D575D0A" w14:textId="1B17DF53"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3902CB86" w14:textId="359FB981"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522A90EB" w14:textId="219A1A1C"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3BF80C69" w14:textId="508E8CC0" w:rsidR="62C889DE" w:rsidRDefault="62C889DE" w:rsidP="62C889DE">
            <w:pPr>
              <w:spacing w:line="276" w:lineRule="auto"/>
              <w:rPr>
                <w:rFonts w:ascii="Calibri" w:eastAsia="Calibri" w:hAnsi="Calibri" w:cs="Calibri"/>
                <w:color w:val="000000" w:themeColor="text1"/>
              </w:rPr>
            </w:pPr>
          </w:p>
        </w:tc>
      </w:tr>
      <w:tr w:rsidR="62C889DE" w14:paraId="064A2C51" w14:textId="77777777" w:rsidTr="326EEF2D">
        <w:trPr>
          <w:trHeight w:val="300"/>
        </w:trPr>
        <w:tc>
          <w:tcPr>
            <w:tcW w:w="1170" w:type="dxa"/>
            <w:tcBorders>
              <w:left w:val="single" w:sz="6" w:space="0" w:color="auto"/>
            </w:tcBorders>
            <w:tcMar>
              <w:left w:w="90" w:type="dxa"/>
              <w:right w:w="90" w:type="dxa"/>
            </w:tcMar>
          </w:tcPr>
          <w:p w14:paraId="6D5BE3FD" w14:textId="40AD0144"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383BE447" w14:textId="56B716A5"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2D29109A" w14:textId="610F687F"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4CA47236" w14:textId="7564BC14"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7C8F4306" w14:textId="2E820DA0"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76400B2C" w14:textId="25546EA6"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266CF9CA" w14:textId="5A1292DD"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53BC481C" w14:textId="405FC358"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63A155DE" w14:textId="0F6A81B9"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5C5CCE07" w14:textId="04977008" w:rsidR="62C889DE" w:rsidRDefault="62C889DE" w:rsidP="62C889DE">
            <w:pPr>
              <w:spacing w:line="276" w:lineRule="auto"/>
              <w:rPr>
                <w:rFonts w:ascii="Calibri" w:eastAsia="Calibri" w:hAnsi="Calibri" w:cs="Calibri"/>
                <w:color w:val="000000" w:themeColor="text1"/>
              </w:rPr>
            </w:pPr>
          </w:p>
        </w:tc>
      </w:tr>
      <w:tr w:rsidR="62C889DE" w14:paraId="3A905B5A" w14:textId="77777777" w:rsidTr="326EEF2D">
        <w:trPr>
          <w:trHeight w:val="300"/>
        </w:trPr>
        <w:tc>
          <w:tcPr>
            <w:tcW w:w="1170" w:type="dxa"/>
            <w:tcBorders>
              <w:left w:val="single" w:sz="6" w:space="0" w:color="auto"/>
            </w:tcBorders>
            <w:tcMar>
              <w:left w:w="90" w:type="dxa"/>
              <w:right w:w="90" w:type="dxa"/>
            </w:tcMar>
          </w:tcPr>
          <w:p w14:paraId="4A4BFD04" w14:textId="4D76BCE8"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024ED6D7" w14:textId="15783934"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59D5D7BC" w14:textId="1DD3E21D"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48A71841" w14:textId="52224D50"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75A2711B" w14:textId="4EAFA7BB"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4587B2EF" w14:textId="5FD77D7B"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42C681D9" w14:textId="66FD324D"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4EA22393" w14:textId="791A09D8"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1E9B91EB" w14:textId="33CAAD3D"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7615D265" w14:textId="23EC71D7" w:rsidR="62C889DE" w:rsidRDefault="62C889DE" w:rsidP="62C889DE">
            <w:pPr>
              <w:spacing w:line="276" w:lineRule="auto"/>
              <w:rPr>
                <w:rFonts w:ascii="Calibri" w:eastAsia="Calibri" w:hAnsi="Calibri" w:cs="Calibri"/>
                <w:color w:val="000000" w:themeColor="text1"/>
              </w:rPr>
            </w:pPr>
          </w:p>
        </w:tc>
      </w:tr>
      <w:tr w:rsidR="62C889DE" w14:paraId="71591D9B" w14:textId="77777777" w:rsidTr="326EEF2D">
        <w:trPr>
          <w:trHeight w:val="300"/>
        </w:trPr>
        <w:tc>
          <w:tcPr>
            <w:tcW w:w="1170" w:type="dxa"/>
            <w:tcBorders>
              <w:left w:val="single" w:sz="6" w:space="0" w:color="auto"/>
            </w:tcBorders>
            <w:tcMar>
              <w:left w:w="90" w:type="dxa"/>
              <w:right w:w="90" w:type="dxa"/>
            </w:tcMar>
          </w:tcPr>
          <w:p w14:paraId="0A2FF6C5" w14:textId="3CE7B52E"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21A9A775" w14:textId="323E246D"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279A2E46" w14:textId="19CD2CA6"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70502E68" w14:textId="6343FA37"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06867A27" w14:textId="09734934"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3A4308EA" w14:textId="446B5D29"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1F1FF08B" w14:textId="45B377FE"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299BDFAB" w14:textId="7A3571B9"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596930F6" w14:textId="6EB51F80"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6C12B061" w14:textId="06CFE578" w:rsidR="62C889DE" w:rsidRDefault="62C889DE" w:rsidP="62C889DE">
            <w:pPr>
              <w:spacing w:line="276" w:lineRule="auto"/>
              <w:rPr>
                <w:rFonts w:ascii="Calibri" w:eastAsia="Calibri" w:hAnsi="Calibri" w:cs="Calibri"/>
                <w:color w:val="000000" w:themeColor="text1"/>
              </w:rPr>
            </w:pPr>
          </w:p>
        </w:tc>
      </w:tr>
      <w:tr w:rsidR="62C889DE" w14:paraId="4C6BBE0F" w14:textId="77777777" w:rsidTr="326EEF2D">
        <w:trPr>
          <w:trHeight w:val="300"/>
        </w:trPr>
        <w:tc>
          <w:tcPr>
            <w:tcW w:w="1170" w:type="dxa"/>
            <w:tcBorders>
              <w:left w:val="single" w:sz="6" w:space="0" w:color="auto"/>
            </w:tcBorders>
            <w:tcMar>
              <w:left w:w="90" w:type="dxa"/>
              <w:right w:w="90" w:type="dxa"/>
            </w:tcMar>
          </w:tcPr>
          <w:p w14:paraId="322A5A8F" w14:textId="4FED542E"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1E29A2C7" w14:textId="425EFA2B"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615C00E0" w14:textId="5FAB578A"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0CF8F220" w14:textId="302F7194"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5B394B3D" w14:textId="41B77D9C"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65EF35BE" w14:textId="13A68F3F"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7CAD9FD9" w14:textId="606150E0"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6AD264F2" w14:textId="6E21B9F1"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2CEE4D10" w14:textId="0FCE5372"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63D84BE5" w14:textId="205B7183" w:rsidR="62C889DE" w:rsidRDefault="62C889DE" w:rsidP="62C889DE">
            <w:pPr>
              <w:spacing w:line="276" w:lineRule="auto"/>
              <w:rPr>
                <w:rFonts w:ascii="Calibri" w:eastAsia="Calibri" w:hAnsi="Calibri" w:cs="Calibri"/>
                <w:color w:val="000000" w:themeColor="text1"/>
              </w:rPr>
            </w:pPr>
          </w:p>
        </w:tc>
      </w:tr>
      <w:tr w:rsidR="62C889DE" w14:paraId="70B9849B" w14:textId="77777777" w:rsidTr="326EEF2D">
        <w:trPr>
          <w:trHeight w:val="300"/>
        </w:trPr>
        <w:tc>
          <w:tcPr>
            <w:tcW w:w="1170" w:type="dxa"/>
            <w:tcBorders>
              <w:left w:val="single" w:sz="6" w:space="0" w:color="auto"/>
            </w:tcBorders>
            <w:tcMar>
              <w:left w:w="90" w:type="dxa"/>
              <w:right w:w="90" w:type="dxa"/>
            </w:tcMar>
          </w:tcPr>
          <w:p w14:paraId="32167002" w14:textId="2D4E2B31"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17180908" w14:textId="783C1B47"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5A05381D" w14:textId="090296C1"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614BCF1E" w14:textId="3ED9F29A"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7D5DEDF2" w14:textId="1DF6E1C0"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129BED35" w14:textId="5BD8C936"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3F6E4619" w14:textId="6930AC53"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4B9DF378" w14:textId="0BF2BD15"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22A70E43" w14:textId="68EC65DA"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37954BFC" w14:textId="77291128" w:rsidR="62C889DE" w:rsidRDefault="62C889DE" w:rsidP="62C889DE">
            <w:pPr>
              <w:spacing w:line="276" w:lineRule="auto"/>
              <w:rPr>
                <w:rFonts w:ascii="Calibri" w:eastAsia="Calibri" w:hAnsi="Calibri" w:cs="Calibri"/>
                <w:color w:val="000000" w:themeColor="text1"/>
              </w:rPr>
            </w:pPr>
          </w:p>
        </w:tc>
      </w:tr>
      <w:tr w:rsidR="62C889DE" w14:paraId="70332899" w14:textId="77777777" w:rsidTr="326EEF2D">
        <w:trPr>
          <w:trHeight w:val="300"/>
        </w:trPr>
        <w:tc>
          <w:tcPr>
            <w:tcW w:w="1170" w:type="dxa"/>
            <w:tcBorders>
              <w:left w:val="single" w:sz="6" w:space="0" w:color="auto"/>
            </w:tcBorders>
            <w:tcMar>
              <w:left w:w="90" w:type="dxa"/>
              <w:right w:w="90" w:type="dxa"/>
            </w:tcMar>
          </w:tcPr>
          <w:p w14:paraId="03DE656F" w14:textId="6142F574"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01DC893B" w14:textId="0BA50D31"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7A854020" w14:textId="64AA1FEE"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67CA1071" w14:textId="649664C9"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1C22A6D7" w14:textId="0E37C914"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62258C53" w14:textId="57E45333"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79B6FA93" w14:textId="56DCD1FD"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4D7A7D0F" w14:textId="579E8E7F"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71C072C0" w14:textId="0B94853B"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1A998BD7" w14:textId="66741E99" w:rsidR="62C889DE" w:rsidRDefault="62C889DE" w:rsidP="62C889DE">
            <w:pPr>
              <w:spacing w:line="276" w:lineRule="auto"/>
              <w:rPr>
                <w:rFonts w:ascii="Calibri" w:eastAsia="Calibri" w:hAnsi="Calibri" w:cs="Calibri"/>
                <w:color w:val="000000" w:themeColor="text1"/>
              </w:rPr>
            </w:pPr>
          </w:p>
        </w:tc>
      </w:tr>
      <w:tr w:rsidR="62C889DE" w14:paraId="2BDE0A57" w14:textId="77777777" w:rsidTr="326EEF2D">
        <w:trPr>
          <w:trHeight w:val="300"/>
        </w:trPr>
        <w:tc>
          <w:tcPr>
            <w:tcW w:w="1170" w:type="dxa"/>
            <w:tcBorders>
              <w:left w:val="single" w:sz="6" w:space="0" w:color="auto"/>
            </w:tcBorders>
            <w:tcMar>
              <w:left w:w="90" w:type="dxa"/>
              <w:right w:w="90" w:type="dxa"/>
            </w:tcMar>
          </w:tcPr>
          <w:p w14:paraId="2245A639" w14:textId="39CB63BB"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78005E4A" w14:textId="64CE8DEE"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56F8AC8E" w14:textId="70C4D6F0"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69D42488" w14:textId="39CBC9F7"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095D3DEC" w14:textId="1FD0A81D"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38E55A2F" w14:textId="11F11FFC"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6A85B82D" w14:textId="135DC73A"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0E3B8C5E" w14:textId="604951CD"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5E4E2B57" w14:textId="43D838C1"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02B24701" w14:textId="353C04BE" w:rsidR="62C889DE" w:rsidRDefault="62C889DE" w:rsidP="62C889DE">
            <w:pPr>
              <w:spacing w:line="276" w:lineRule="auto"/>
              <w:rPr>
                <w:rFonts w:ascii="Calibri" w:eastAsia="Calibri" w:hAnsi="Calibri" w:cs="Calibri"/>
                <w:color w:val="000000" w:themeColor="text1"/>
              </w:rPr>
            </w:pPr>
          </w:p>
        </w:tc>
      </w:tr>
      <w:tr w:rsidR="62C889DE" w14:paraId="3EA6C8CB" w14:textId="77777777" w:rsidTr="326EEF2D">
        <w:trPr>
          <w:trHeight w:val="300"/>
        </w:trPr>
        <w:tc>
          <w:tcPr>
            <w:tcW w:w="1170" w:type="dxa"/>
            <w:tcBorders>
              <w:left w:val="single" w:sz="6" w:space="0" w:color="auto"/>
            </w:tcBorders>
            <w:tcMar>
              <w:left w:w="90" w:type="dxa"/>
              <w:right w:w="90" w:type="dxa"/>
            </w:tcMar>
          </w:tcPr>
          <w:p w14:paraId="2CBDC8A0" w14:textId="306CFEBF" w:rsidR="62C889DE" w:rsidRDefault="62C889DE" w:rsidP="62C889DE">
            <w:pPr>
              <w:spacing w:line="276" w:lineRule="auto"/>
              <w:rPr>
                <w:rFonts w:ascii="Calibri" w:eastAsia="Calibri" w:hAnsi="Calibri" w:cs="Calibri"/>
                <w:color w:val="000000" w:themeColor="text1"/>
              </w:rPr>
            </w:pPr>
          </w:p>
        </w:tc>
        <w:tc>
          <w:tcPr>
            <w:tcW w:w="675" w:type="dxa"/>
            <w:tcMar>
              <w:left w:w="90" w:type="dxa"/>
              <w:right w:w="90" w:type="dxa"/>
            </w:tcMar>
          </w:tcPr>
          <w:p w14:paraId="115CCC1A" w14:textId="72B51D1C" w:rsidR="62C889DE" w:rsidRDefault="62C889DE" w:rsidP="62C889DE">
            <w:pPr>
              <w:spacing w:line="276" w:lineRule="auto"/>
              <w:rPr>
                <w:rFonts w:ascii="Calibri" w:eastAsia="Calibri" w:hAnsi="Calibri" w:cs="Calibri"/>
                <w:color w:val="000000" w:themeColor="text1"/>
              </w:rPr>
            </w:pPr>
          </w:p>
        </w:tc>
        <w:tc>
          <w:tcPr>
            <w:tcW w:w="1050" w:type="dxa"/>
            <w:tcMar>
              <w:left w:w="90" w:type="dxa"/>
              <w:right w:w="90" w:type="dxa"/>
            </w:tcMar>
          </w:tcPr>
          <w:p w14:paraId="22E1EB83" w14:textId="252A19AC" w:rsidR="62C889DE" w:rsidRDefault="62C889DE" w:rsidP="62C889DE">
            <w:pPr>
              <w:spacing w:line="276" w:lineRule="auto"/>
              <w:rPr>
                <w:rFonts w:ascii="Calibri" w:eastAsia="Calibri" w:hAnsi="Calibri" w:cs="Calibri"/>
                <w:color w:val="000000" w:themeColor="text1"/>
              </w:rPr>
            </w:pPr>
          </w:p>
        </w:tc>
        <w:tc>
          <w:tcPr>
            <w:tcW w:w="945" w:type="dxa"/>
            <w:tcMar>
              <w:left w:w="90" w:type="dxa"/>
              <w:right w:w="90" w:type="dxa"/>
            </w:tcMar>
          </w:tcPr>
          <w:p w14:paraId="134B177D" w14:textId="2ED75751" w:rsidR="62C889DE" w:rsidRDefault="62C889DE" w:rsidP="62C889DE">
            <w:pPr>
              <w:spacing w:line="276" w:lineRule="auto"/>
              <w:rPr>
                <w:rFonts w:ascii="Calibri" w:eastAsia="Calibri" w:hAnsi="Calibri" w:cs="Calibri"/>
                <w:color w:val="000000" w:themeColor="text1"/>
              </w:rPr>
            </w:pPr>
          </w:p>
        </w:tc>
        <w:tc>
          <w:tcPr>
            <w:tcW w:w="795" w:type="dxa"/>
            <w:tcMar>
              <w:left w:w="90" w:type="dxa"/>
              <w:right w:w="90" w:type="dxa"/>
            </w:tcMar>
          </w:tcPr>
          <w:p w14:paraId="614EAEF2" w14:textId="65E45D4E" w:rsidR="62C889DE" w:rsidRDefault="62C889DE" w:rsidP="62C889DE">
            <w:pPr>
              <w:spacing w:line="276" w:lineRule="auto"/>
              <w:rPr>
                <w:rFonts w:ascii="Calibri" w:eastAsia="Calibri" w:hAnsi="Calibri" w:cs="Calibri"/>
                <w:color w:val="000000" w:themeColor="text1"/>
              </w:rPr>
            </w:pPr>
          </w:p>
        </w:tc>
        <w:tc>
          <w:tcPr>
            <w:tcW w:w="840" w:type="dxa"/>
            <w:tcMar>
              <w:left w:w="90" w:type="dxa"/>
              <w:right w:w="90" w:type="dxa"/>
            </w:tcMar>
          </w:tcPr>
          <w:p w14:paraId="17A9DB4E" w14:textId="1E7D677A" w:rsidR="62C889DE" w:rsidRDefault="62C889DE" w:rsidP="62C889DE">
            <w:pPr>
              <w:spacing w:line="276" w:lineRule="auto"/>
              <w:rPr>
                <w:rFonts w:ascii="Calibri" w:eastAsia="Calibri" w:hAnsi="Calibri" w:cs="Calibri"/>
                <w:color w:val="000000" w:themeColor="text1"/>
              </w:rPr>
            </w:pPr>
          </w:p>
        </w:tc>
        <w:tc>
          <w:tcPr>
            <w:tcW w:w="585" w:type="dxa"/>
            <w:tcMar>
              <w:left w:w="90" w:type="dxa"/>
              <w:right w:w="90" w:type="dxa"/>
            </w:tcMar>
          </w:tcPr>
          <w:p w14:paraId="3BBBACBB" w14:textId="3C20942B" w:rsidR="62C889DE" w:rsidRDefault="62C889DE" w:rsidP="62C889DE">
            <w:pPr>
              <w:spacing w:line="276" w:lineRule="auto"/>
              <w:rPr>
                <w:rFonts w:ascii="Calibri" w:eastAsia="Calibri" w:hAnsi="Calibri" w:cs="Calibri"/>
                <w:color w:val="000000" w:themeColor="text1"/>
              </w:rPr>
            </w:pPr>
          </w:p>
        </w:tc>
        <w:tc>
          <w:tcPr>
            <w:tcW w:w="870" w:type="dxa"/>
            <w:tcMar>
              <w:left w:w="90" w:type="dxa"/>
              <w:right w:w="90" w:type="dxa"/>
            </w:tcMar>
          </w:tcPr>
          <w:p w14:paraId="45BC7C24" w14:textId="08EF5F93" w:rsidR="62C889DE" w:rsidRDefault="62C889DE" w:rsidP="62C889DE">
            <w:pPr>
              <w:spacing w:line="276" w:lineRule="auto"/>
              <w:rPr>
                <w:rFonts w:ascii="Calibri" w:eastAsia="Calibri" w:hAnsi="Calibri" w:cs="Calibri"/>
                <w:color w:val="000000" w:themeColor="text1"/>
              </w:rPr>
            </w:pPr>
          </w:p>
        </w:tc>
        <w:tc>
          <w:tcPr>
            <w:tcW w:w="735" w:type="dxa"/>
            <w:tcMar>
              <w:left w:w="90" w:type="dxa"/>
              <w:right w:w="90" w:type="dxa"/>
            </w:tcMar>
          </w:tcPr>
          <w:p w14:paraId="18353FCB" w14:textId="6735E24E" w:rsidR="62C889DE" w:rsidRDefault="62C889DE" w:rsidP="62C889DE">
            <w:pPr>
              <w:spacing w:line="276" w:lineRule="auto"/>
              <w:rPr>
                <w:rFonts w:ascii="Calibri" w:eastAsia="Calibri" w:hAnsi="Calibri" w:cs="Calibri"/>
                <w:color w:val="000000" w:themeColor="text1"/>
              </w:rPr>
            </w:pPr>
          </w:p>
        </w:tc>
        <w:tc>
          <w:tcPr>
            <w:tcW w:w="1455" w:type="dxa"/>
            <w:tcBorders>
              <w:right w:val="single" w:sz="6" w:space="0" w:color="auto"/>
            </w:tcBorders>
            <w:tcMar>
              <w:left w:w="90" w:type="dxa"/>
              <w:right w:w="90" w:type="dxa"/>
            </w:tcMar>
          </w:tcPr>
          <w:p w14:paraId="37863B6C" w14:textId="29DBCC0A" w:rsidR="62C889DE" w:rsidRDefault="62C889DE" w:rsidP="62C889DE">
            <w:pPr>
              <w:spacing w:line="276" w:lineRule="auto"/>
              <w:rPr>
                <w:rFonts w:ascii="Calibri" w:eastAsia="Calibri" w:hAnsi="Calibri" w:cs="Calibri"/>
                <w:color w:val="000000" w:themeColor="text1"/>
              </w:rPr>
            </w:pPr>
          </w:p>
        </w:tc>
      </w:tr>
      <w:tr w:rsidR="62C889DE" w14:paraId="0A115B3F" w14:textId="77777777" w:rsidTr="326EEF2D">
        <w:trPr>
          <w:trHeight w:val="300"/>
        </w:trPr>
        <w:tc>
          <w:tcPr>
            <w:tcW w:w="2895" w:type="dxa"/>
            <w:gridSpan w:val="3"/>
            <w:tcBorders>
              <w:left w:val="single" w:sz="6" w:space="0" w:color="auto"/>
              <w:bottom w:val="single" w:sz="6" w:space="0" w:color="auto"/>
            </w:tcBorders>
            <w:tcMar>
              <w:left w:w="90" w:type="dxa"/>
              <w:right w:w="90" w:type="dxa"/>
            </w:tcMar>
          </w:tcPr>
          <w:p w14:paraId="18F241DF" w14:textId="583419AF" w:rsidR="62C889DE" w:rsidRDefault="62C889DE" w:rsidP="62C889DE">
            <w:pPr>
              <w:spacing w:line="276" w:lineRule="auto"/>
              <w:jc w:val="center"/>
              <w:rPr>
                <w:rFonts w:ascii="Calibri Light" w:eastAsia="Calibri Light" w:hAnsi="Calibri Light" w:cs="Calibri Light"/>
                <w:color w:val="000000" w:themeColor="text1"/>
              </w:rPr>
            </w:pPr>
            <w:r w:rsidRPr="62C889DE">
              <w:rPr>
                <w:rFonts w:ascii="Calibri Light" w:eastAsia="Calibri Light" w:hAnsi="Calibri Light" w:cs="Calibri Light"/>
                <w:b/>
                <w:bCs/>
                <w:color w:val="000000" w:themeColor="text1"/>
              </w:rPr>
              <w:t>Total</w:t>
            </w:r>
          </w:p>
        </w:tc>
        <w:tc>
          <w:tcPr>
            <w:tcW w:w="945" w:type="dxa"/>
            <w:tcBorders>
              <w:bottom w:val="single" w:sz="6" w:space="0" w:color="auto"/>
            </w:tcBorders>
            <w:tcMar>
              <w:left w:w="90" w:type="dxa"/>
              <w:right w:w="90" w:type="dxa"/>
            </w:tcMar>
          </w:tcPr>
          <w:p w14:paraId="6DD75780" w14:textId="088A5EFB" w:rsidR="62C889DE" w:rsidRDefault="62C889DE" w:rsidP="62C889DE">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0FC52C03" w14:textId="27CCAD45" w:rsidR="62C889DE" w:rsidRDefault="62C889DE" w:rsidP="62C889DE">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1E682394" w14:textId="0F94E5D3" w:rsidR="62C889DE" w:rsidRDefault="62C889DE" w:rsidP="62C889DE">
            <w:pPr>
              <w:spacing w:line="276" w:lineRule="auto"/>
              <w:rPr>
                <w:rFonts w:ascii="Calibri" w:eastAsia="Calibri" w:hAnsi="Calibri" w:cs="Calibri"/>
                <w:color w:val="000000" w:themeColor="text1"/>
              </w:rPr>
            </w:pPr>
          </w:p>
        </w:tc>
        <w:tc>
          <w:tcPr>
            <w:tcW w:w="3645" w:type="dxa"/>
            <w:gridSpan w:val="4"/>
            <w:tcBorders>
              <w:bottom w:val="single" w:sz="6" w:space="0" w:color="auto"/>
              <w:right w:val="single" w:sz="6" w:space="0" w:color="auto"/>
            </w:tcBorders>
            <w:tcMar>
              <w:left w:w="90" w:type="dxa"/>
              <w:right w:w="90" w:type="dxa"/>
            </w:tcMar>
          </w:tcPr>
          <w:p w14:paraId="17BD3E3C" w14:textId="4EBB5E08" w:rsidR="62C889DE" w:rsidRDefault="62C889DE" w:rsidP="62C889DE">
            <w:pPr>
              <w:spacing w:line="276" w:lineRule="auto"/>
              <w:rPr>
                <w:rFonts w:ascii="Calibri" w:eastAsia="Calibri" w:hAnsi="Calibri" w:cs="Calibri"/>
                <w:color w:val="000000" w:themeColor="text1"/>
              </w:rPr>
            </w:pPr>
          </w:p>
        </w:tc>
      </w:tr>
    </w:tbl>
    <w:p w14:paraId="5C27FB66" w14:textId="2F96C91E" w:rsidR="62C889DE" w:rsidRDefault="62C889DE" w:rsidP="62C889DE">
      <w:pPr>
        <w:widowControl w:val="0"/>
        <w:spacing w:before="56"/>
        <w:rPr>
          <w:rFonts w:ascii="Calibri" w:eastAsia="Calibri" w:hAnsi="Calibri" w:cs="Calibri"/>
          <w:color w:val="000000" w:themeColor="text1"/>
        </w:rPr>
      </w:pPr>
    </w:p>
    <w:p w14:paraId="33302B85" w14:textId="336441B4" w:rsidR="6FBD0259" w:rsidRDefault="6FBD0259" w:rsidP="62C889DE">
      <w:pPr>
        <w:widowControl w:val="0"/>
        <w:spacing w:before="56" w:after="200" w:line="276" w:lineRule="auto"/>
        <w:jc w:val="both"/>
        <w:rPr>
          <w:rFonts w:ascii="Arial" w:eastAsia="Arial" w:hAnsi="Arial" w:cs="Arial"/>
          <w:color w:val="000000" w:themeColor="text1"/>
          <w:sz w:val="20"/>
          <w:szCs w:val="20"/>
        </w:rPr>
      </w:pPr>
      <w:r w:rsidRPr="62C889DE">
        <w:rPr>
          <w:rFonts w:ascii="Calibri" w:eastAsia="Calibri" w:hAnsi="Calibri" w:cs="Calibri"/>
          <w:b/>
          <w:bCs/>
          <w:color w:val="000000" w:themeColor="text1"/>
          <w:sz w:val="24"/>
          <w:szCs w:val="24"/>
        </w:rPr>
        <w:t xml:space="preserve">8. </w:t>
      </w:r>
      <w:r w:rsidRPr="62C889DE">
        <w:rPr>
          <w:rFonts w:ascii="Arial" w:eastAsia="Arial" w:hAnsi="Arial" w:cs="Arial"/>
          <w:b/>
          <w:bCs/>
          <w:color w:val="000000" w:themeColor="text1"/>
          <w:sz w:val="20"/>
          <w:szCs w:val="20"/>
        </w:rPr>
        <w:t xml:space="preserve">CRONOGRAMA DE EXECUÇÃO FINANCEIRA: </w:t>
      </w:r>
    </w:p>
    <w:p w14:paraId="1885676C" w14:textId="34DECEE1" w:rsidR="6FBD0259" w:rsidRDefault="6FBD0259" w:rsidP="62C889DE">
      <w:p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5D773AC8" w14:textId="2D4FE963" w:rsidR="6FBD0259" w:rsidRDefault="6FBD0259" w:rsidP="00081CD6">
      <w:pPr>
        <w:pStyle w:val="PargrafodaLista"/>
        <w:numPr>
          <w:ilvl w:val="0"/>
          <w:numId w:val="30"/>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Custos Diretos; </w:t>
      </w:r>
    </w:p>
    <w:p w14:paraId="3CB6AAEF" w14:textId="3E7F1DD2" w:rsidR="6FBD0259" w:rsidRDefault="6FBD0259" w:rsidP="00081CD6">
      <w:pPr>
        <w:pStyle w:val="PargrafodaLista"/>
        <w:numPr>
          <w:ilvl w:val="0"/>
          <w:numId w:val="30"/>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Custos Indiretos; </w:t>
      </w:r>
    </w:p>
    <w:p w14:paraId="2F83610D" w14:textId="73807939" w:rsidR="6FBD0259" w:rsidRDefault="6FBD0259" w:rsidP="00081CD6">
      <w:pPr>
        <w:pStyle w:val="PargrafodaLista"/>
        <w:numPr>
          <w:ilvl w:val="0"/>
          <w:numId w:val="30"/>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Plano de Divulgação. </w:t>
      </w:r>
    </w:p>
    <w:p w14:paraId="0ECA7392" w14:textId="1395B5C0" w:rsidR="6FBD0259" w:rsidRDefault="6FBD0259" w:rsidP="62C889DE">
      <w:p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6C540A3" w14:textId="2D74A67F"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Diárias, Passagens e Transporte; </w:t>
      </w:r>
    </w:p>
    <w:p w14:paraId="15FE6FA1" w14:textId="4150EBF2"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lastRenderedPageBreak/>
        <w:t xml:space="preserve">Encargos Trabalhistas e Previdenciários; </w:t>
      </w:r>
    </w:p>
    <w:p w14:paraId="3A2B38F2" w14:textId="594A4AFC"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Equipamentos e Material Permanente; </w:t>
      </w:r>
    </w:p>
    <w:p w14:paraId="30BF3E54" w14:textId="1A1455E2"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Material Esportivo; </w:t>
      </w:r>
    </w:p>
    <w:p w14:paraId="23768CE5" w14:textId="24058FFD"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Obras e Instalações; </w:t>
      </w:r>
    </w:p>
    <w:p w14:paraId="25ED608D" w14:textId="379E507B"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Outros Materiais de Consumo; </w:t>
      </w:r>
    </w:p>
    <w:p w14:paraId="0883102E" w14:textId="7106BEC1"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Recursos Humanos; </w:t>
      </w:r>
    </w:p>
    <w:p w14:paraId="0639FA28" w14:textId="6C3F6E5B"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Serviços de Pessoa Física;</w:t>
      </w:r>
    </w:p>
    <w:p w14:paraId="441DC253" w14:textId="2706FCB2" w:rsidR="6FBD0259" w:rsidRDefault="6FBD0259" w:rsidP="00081CD6">
      <w:pPr>
        <w:pStyle w:val="PargrafodaLista"/>
        <w:numPr>
          <w:ilvl w:val="0"/>
          <w:numId w:val="29"/>
        </w:num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 xml:space="preserve">Serviços de Pessoa Jurídica. </w:t>
      </w:r>
    </w:p>
    <w:p w14:paraId="64E56ABE" w14:textId="3D9AB13A" w:rsidR="6FBD0259" w:rsidRDefault="6FBD0259" w:rsidP="62C889DE">
      <w:pPr>
        <w:spacing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i/>
          <w:iCs/>
          <w:color w:val="000000" w:themeColor="text1"/>
          <w:sz w:val="24"/>
          <w:szCs w:val="24"/>
        </w:rPr>
        <w:t>Todas as despesas devem estar ligadas, necessariamente, a algum Tipo de Despesa e alguma Natureza de Despesa.</w:t>
      </w:r>
    </w:p>
    <w:p w14:paraId="35C0251F" w14:textId="05DD5016" w:rsidR="62C889DE" w:rsidRDefault="62C889DE" w:rsidP="62C889DE">
      <w:pPr>
        <w:widowControl w:val="0"/>
        <w:spacing w:before="56" w:after="200" w:line="276" w:lineRule="auto"/>
        <w:jc w:val="both"/>
        <w:rPr>
          <w:rFonts w:ascii="Arial" w:eastAsia="Arial" w:hAnsi="Arial" w:cs="Arial"/>
          <w:color w:val="000000" w:themeColor="text1"/>
          <w:sz w:val="20"/>
          <w:szCs w:val="20"/>
        </w:rPr>
      </w:pPr>
    </w:p>
    <w:p w14:paraId="6405D707" w14:textId="63DA3A5B"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8.1 Concedente</w:t>
      </w:r>
    </w:p>
    <w:tbl>
      <w:tblPr>
        <w:tblStyle w:val="Tabelacomgrade"/>
        <w:tblW w:w="91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35"/>
        <w:gridCol w:w="1125"/>
        <w:gridCol w:w="915"/>
        <w:gridCol w:w="1350"/>
        <w:gridCol w:w="1095"/>
        <w:gridCol w:w="765"/>
        <w:gridCol w:w="915"/>
        <w:gridCol w:w="735"/>
        <w:gridCol w:w="1200"/>
      </w:tblGrid>
      <w:tr w:rsidR="62C889DE" w14:paraId="57176D07" w14:textId="77777777" w:rsidTr="326EEF2D">
        <w:trPr>
          <w:trHeight w:val="300"/>
        </w:trPr>
        <w:tc>
          <w:tcPr>
            <w:tcW w:w="1035" w:type="dxa"/>
            <w:tcBorders>
              <w:top w:val="single" w:sz="6" w:space="0" w:color="auto"/>
              <w:left w:val="single" w:sz="6" w:space="0" w:color="auto"/>
            </w:tcBorders>
            <w:tcMar>
              <w:left w:w="90" w:type="dxa"/>
              <w:right w:w="90" w:type="dxa"/>
            </w:tcMar>
          </w:tcPr>
          <w:p w14:paraId="27428BD6" w14:textId="1326441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58024FEF" w14:textId="263E3E2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915" w:type="dxa"/>
            <w:tcBorders>
              <w:top w:val="single" w:sz="6" w:space="0" w:color="auto"/>
            </w:tcBorders>
            <w:tcMar>
              <w:left w:w="90" w:type="dxa"/>
              <w:right w:w="90" w:type="dxa"/>
            </w:tcMar>
          </w:tcPr>
          <w:p w14:paraId="5D74591F" w14:textId="4190607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NUMERAÇÃO</w:t>
            </w:r>
          </w:p>
        </w:tc>
        <w:tc>
          <w:tcPr>
            <w:tcW w:w="1350" w:type="dxa"/>
            <w:tcBorders>
              <w:top w:val="single" w:sz="6" w:space="0" w:color="auto"/>
            </w:tcBorders>
            <w:tcMar>
              <w:left w:w="90" w:type="dxa"/>
              <w:right w:w="90" w:type="dxa"/>
            </w:tcMar>
          </w:tcPr>
          <w:p w14:paraId="34DF6DBE" w14:textId="3DE0A5E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 xml:space="preserve">Descrição Detalhada </w:t>
            </w:r>
          </w:p>
        </w:tc>
        <w:tc>
          <w:tcPr>
            <w:tcW w:w="1095" w:type="dxa"/>
            <w:tcBorders>
              <w:top w:val="single" w:sz="6" w:space="0" w:color="auto"/>
            </w:tcBorders>
            <w:tcMar>
              <w:left w:w="90" w:type="dxa"/>
              <w:right w:w="90" w:type="dxa"/>
            </w:tcMar>
          </w:tcPr>
          <w:p w14:paraId="67D7653E" w14:textId="6FF7853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U. Medida</w:t>
            </w:r>
          </w:p>
        </w:tc>
        <w:tc>
          <w:tcPr>
            <w:tcW w:w="765" w:type="dxa"/>
            <w:tcBorders>
              <w:top w:val="single" w:sz="6" w:space="0" w:color="auto"/>
            </w:tcBorders>
            <w:tcMar>
              <w:left w:w="90" w:type="dxa"/>
              <w:right w:w="90" w:type="dxa"/>
            </w:tcMar>
          </w:tcPr>
          <w:p w14:paraId="516DEAD2" w14:textId="43CF9D7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V. Unitário</w:t>
            </w:r>
          </w:p>
        </w:tc>
        <w:tc>
          <w:tcPr>
            <w:tcW w:w="915" w:type="dxa"/>
            <w:tcBorders>
              <w:top w:val="single" w:sz="6" w:space="0" w:color="auto"/>
            </w:tcBorders>
            <w:tcMar>
              <w:left w:w="90" w:type="dxa"/>
              <w:right w:w="90" w:type="dxa"/>
            </w:tcMar>
          </w:tcPr>
          <w:p w14:paraId="73FD2AF4" w14:textId="19C2ED0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Quant.</w:t>
            </w:r>
          </w:p>
        </w:tc>
        <w:tc>
          <w:tcPr>
            <w:tcW w:w="735" w:type="dxa"/>
            <w:tcBorders>
              <w:top w:val="single" w:sz="6" w:space="0" w:color="auto"/>
            </w:tcBorders>
            <w:tcMar>
              <w:left w:w="90" w:type="dxa"/>
              <w:right w:w="90" w:type="dxa"/>
            </w:tcMar>
          </w:tcPr>
          <w:p w14:paraId="39EECB17" w14:textId="1AA8DA7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7A575353" w14:textId="703EE51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Cron. De Aquisição</w:t>
            </w:r>
          </w:p>
        </w:tc>
      </w:tr>
      <w:tr w:rsidR="62C889DE" w14:paraId="6D59D7B3" w14:textId="77777777" w:rsidTr="326EEF2D">
        <w:trPr>
          <w:trHeight w:val="300"/>
        </w:trPr>
        <w:tc>
          <w:tcPr>
            <w:tcW w:w="1035" w:type="dxa"/>
            <w:tcBorders>
              <w:left w:val="single" w:sz="6" w:space="0" w:color="auto"/>
            </w:tcBorders>
            <w:tcMar>
              <w:left w:w="90" w:type="dxa"/>
              <w:right w:w="90" w:type="dxa"/>
            </w:tcMar>
          </w:tcPr>
          <w:p w14:paraId="4C400D77" w14:textId="76A5311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125" w:type="dxa"/>
            <w:tcMar>
              <w:left w:w="90" w:type="dxa"/>
              <w:right w:w="90" w:type="dxa"/>
            </w:tcMar>
          </w:tcPr>
          <w:p w14:paraId="1038C754" w14:textId="0B4CAE9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915" w:type="dxa"/>
            <w:tcMar>
              <w:left w:w="90" w:type="dxa"/>
              <w:right w:w="90" w:type="dxa"/>
            </w:tcMar>
          </w:tcPr>
          <w:p w14:paraId="3560501E" w14:textId="5C1F785A"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1</w:t>
            </w:r>
          </w:p>
        </w:tc>
        <w:tc>
          <w:tcPr>
            <w:tcW w:w="1350" w:type="dxa"/>
            <w:tcMar>
              <w:left w:w="90" w:type="dxa"/>
              <w:right w:w="90" w:type="dxa"/>
            </w:tcMar>
          </w:tcPr>
          <w:p w14:paraId="0F5A75DC" w14:textId="70F9929F"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095" w:type="dxa"/>
            <w:tcMar>
              <w:left w:w="90" w:type="dxa"/>
              <w:right w:w="90" w:type="dxa"/>
            </w:tcMar>
          </w:tcPr>
          <w:p w14:paraId="2B8776A3" w14:textId="3E15CBE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765" w:type="dxa"/>
            <w:tcMar>
              <w:left w:w="90" w:type="dxa"/>
              <w:right w:w="90" w:type="dxa"/>
            </w:tcMar>
          </w:tcPr>
          <w:p w14:paraId="24BF2EAE" w14:textId="3EAD69A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15" w:type="dxa"/>
            <w:tcMar>
              <w:left w:w="90" w:type="dxa"/>
              <w:right w:w="90" w:type="dxa"/>
            </w:tcMar>
          </w:tcPr>
          <w:p w14:paraId="5D030EB8" w14:textId="17CE4DE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35" w:type="dxa"/>
            <w:tcMar>
              <w:left w:w="90" w:type="dxa"/>
              <w:right w:w="90" w:type="dxa"/>
            </w:tcMar>
          </w:tcPr>
          <w:p w14:paraId="319C5C70" w14:textId="542E0E1C"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8FA8D77" w14:textId="2E48ABC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52B00BD2" w14:textId="77777777" w:rsidTr="326EEF2D">
        <w:trPr>
          <w:trHeight w:val="300"/>
        </w:trPr>
        <w:tc>
          <w:tcPr>
            <w:tcW w:w="1035" w:type="dxa"/>
            <w:tcBorders>
              <w:left w:val="single" w:sz="6" w:space="0" w:color="auto"/>
            </w:tcBorders>
            <w:tcMar>
              <w:left w:w="90" w:type="dxa"/>
              <w:right w:w="90" w:type="dxa"/>
            </w:tcMar>
          </w:tcPr>
          <w:p w14:paraId="22E2324A" w14:textId="0A04243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Escolher Ação </w:t>
            </w:r>
          </w:p>
        </w:tc>
        <w:tc>
          <w:tcPr>
            <w:tcW w:w="1125" w:type="dxa"/>
            <w:tcMar>
              <w:left w:w="90" w:type="dxa"/>
              <w:right w:w="90" w:type="dxa"/>
            </w:tcMar>
          </w:tcPr>
          <w:p w14:paraId="61FF9CE9" w14:textId="6FBC52C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915" w:type="dxa"/>
            <w:tcMar>
              <w:left w:w="90" w:type="dxa"/>
              <w:right w:w="90" w:type="dxa"/>
            </w:tcMar>
          </w:tcPr>
          <w:p w14:paraId="03A6F6BE" w14:textId="28AD9803"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2</w:t>
            </w:r>
          </w:p>
        </w:tc>
        <w:tc>
          <w:tcPr>
            <w:tcW w:w="1350" w:type="dxa"/>
            <w:tcMar>
              <w:left w:w="90" w:type="dxa"/>
              <w:right w:w="90" w:type="dxa"/>
            </w:tcMar>
          </w:tcPr>
          <w:p w14:paraId="555EBD50" w14:textId="67E465D0" w:rsidR="62C889DE" w:rsidRDefault="62C889DE" w:rsidP="62C889DE">
            <w:pPr>
              <w:spacing w:line="276" w:lineRule="auto"/>
              <w:rPr>
                <w:rFonts w:ascii="Calibri" w:eastAsia="Calibri" w:hAnsi="Calibri" w:cs="Calibri"/>
                <w:sz w:val="24"/>
                <w:szCs w:val="24"/>
              </w:rPr>
            </w:pPr>
          </w:p>
        </w:tc>
        <w:tc>
          <w:tcPr>
            <w:tcW w:w="1095" w:type="dxa"/>
            <w:tcMar>
              <w:left w:w="90" w:type="dxa"/>
              <w:right w:w="90" w:type="dxa"/>
            </w:tcMar>
          </w:tcPr>
          <w:p w14:paraId="3F89552C" w14:textId="6653402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765" w:type="dxa"/>
            <w:tcMar>
              <w:left w:w="90" w:type="dxa"/>
              <w:right w:w="90" w:type="dxa"/>
            </w:tcMar>
          </w:tcPr>
          <w:p w14:paraId="103A596B" w14:textId="7B7ABC4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15" w:type="dxa"/>
            <w:tcMar>
              <w:left w:w="90" w:type="dxa"/>
              <w:right w:w="90" w:type="dxa"/>
            </w:tcMar>
          </w:tcPr>
          <w:p w14:paraId="384CFFAC" w14:textId="2FF1D20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35" w:type="dxa"/>
            <w:tcMar>
              <w:left w:w="90" w:type="dxa"/>
              <w:right w:w="90" w:type="dxa"/>
            </w:tcMar>
          </w:tcPr>
          <w:p w14:paraId="0CE75493" w14:textId="37A2BCB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9865132" w14:textId="262CCAD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72BE349A" w14:textId="77777777" w:rsidTr="326EEF2D">
        <w:trPr>
          <w:trHeight w:val="300"/>
        </w:trPr>
        <w:tc>
          <w:tcPr>
            <w:tcW w:w="1035" w:type="dxa"/>
            <w:tcBorders>
              <w:left w:val="single" w:sz="6" w:space="0" w:color="auto"/>
            </w:tcBorders>
            <w:tcMar>
              <w:left w:w="90" w:type="dxa"/>
              <w:right w:w="90" w:type="dxa"/>
            </w:tcMar>
          </w:tcPr>
          <w:p w14:paraId="75DB1467" w14:textId="28A407B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125" w:type="dxa"/>
            <w:tcMar>
              <w:left w:w="90" w:type="dxa"/>
              <w:right w:w="90" w:type="dxa"/>
            </w:tcMar>
          </w:tcPr>
          <w:p w14:paraId="26C0ACEB" w14:textId="41B29EE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915" w:type="dxa"/>
            <w:tcMar>
              <w:left w:w="90" w:type="dxa"/>
              <w:right w:w="90" w:type="dxa"/>
            </w:tcMar>
          </w:tcPr>
          <w:p w14:paraId="5527DEFF" w14:textId="288B5BE4"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3</w:t>
            </w:r>
          </w:p>
        </w:tc>
        <w:tc>
          <w:tcPr>
            <w:tcW w:w="1350" w:type="dxa"/>
            <w:tcMar>
              <w:left w:w="90" w:type="dxa"/>
              <w:right w:w="90" w:type="dxa"/>
            </w:tcMar>
          </w:tcPr>
          <w:p w14:paraId="7068CB38" w14:textId="59A3D4DC"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095" w:type="dxa"/>
            <w:tcMar>
              <w:left w:w="90" w:type="dxa"/>
              <w:right w:w="90" w:type="dxa"/>
            </w:tcMar>
          </w:tcPr>
          <w:p w14:paraId="3583F1E5" w14:textId="2220678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765" w:type="dxa"/>
            <w:tcMar>
              <w:left w:w="90" w:type="dxa"/>
              <w:right w:w="90" w:type="dxa"/>
            </w:tcMar>
          </w:tcPr>
          <w:p w14:paraId="18DDF7CC" w14:textId="0DA9409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15" w:type="dxa"/>
            <w:tcMar>
              <w:left w:w="90" w:type="dxa"/>
              <w:right w:w="90" w:type="dxa"/>
            </w:tcMar>
          </w:tcPr>
          <w:p w14:paraId="3F61231E" w14:textId="06342596"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35" w:type="dxa"/>
            <w:tcMar>
              <w:left w:w="90" w:type="dxa"/>
              <w:right w:w="90" w:type="dxa"/>
            </w:tcMar>
          </w:tcPr>
          <w:p w14:paraId="7320CB8D" w14:textId="6EB6DD3C"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5E02EEC" w14:textId="4F791A1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7C6666B8" w14:textId="77777777" w:rsidTr="326EEF2D">
        <w:trPr>
          <w:trHeight w:val="300"/>
        </w:trPr>
        <w:tc>
          <w:tcPr>
            <w:tcW w:w="1035" w:type="dxa"/>
            <w:tcBorders>
              <w:left w:val="single" w:sz="6" w:space="0" w:color="auto"/>
            </w:tcBorders>
            <w:tcMar>
              <w:left w:w="90" w:type="dxa"/>
              <w:right w:w="90" w:type="dxa"/>
            </w:tcMar>
          </w:tcPr>
          <w:p w14:paraId="37FFC3FE" w14:textId="60CF1BE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125" w:type="dxa"/>
            <w:tcMar>
              <w:left w:w="90" w:type="dxa"/>
              <w:right w:w="90" w:type="dxa"/>
            </w:tcMar>
          </w:tcPr>
          <w:p w14:paraId="53750168" w14:textId="11045090"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915" w:type="dxa"/>
            <w:tcMar>
              <w:left w:w="90" w:type="dxa"/>
              <w:right w:w="90" w:type="dxa"/>
            </w:tcMar>
          </w:tcPr>
          <w:p w14:paraId="63DA463C" w14:textId="33B63F34"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4</w:t>
            </w:r>
          </w:p>
        </w:tc>
        <w:tc>
          <w:tcPr>
            <w:tcW w:w="1350" w:type="dxa"/>
            <w:tcMar>
              <w:left w:w="90" w:type="dxa"/>
              <w:right w:w="90" w:type="dxa"/>
            </w:tcMar>
          </w:tcPr>
          <w:p w14:paraId="11DEC7E2" w14:textId="1CDE8CD8"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095" w:type="dxa"/>
            <w:tcMar>
              <w:left w:w="90" w:type="dxa"/>
              <w:right w:w="90" w:type="dxa"/>
            </w:tcMar>
          </w:tcPr>
          <w:p w14:paraId="26CB8FD9" w14:textId="2CE70F9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765" w:type="dxa"/>
            <w:tcMar>
              <w:left w:w="90" w:type="dxa"/>
              <w:right w:w="90" w:type="dxa"/>
            </w:tcMar>
          </w:tcPr>
          <w:p w14:paraId="11EA2DFF" w14:textId="11CB912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15" w:type="dxa"/>
            <w:tcMar>
              <w:left w:w="90" w:type="dxa"/>
              <w:right w:w="90" w:type="dxa"/>
            </w:tcMar>
          </w:tcPr>
          <w:p w14:paraId="5AB5C05E" w14:textId="7654782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35" w:type="dxa"/>
            <w:tcMar>
              <w:left w:w="90" w:type="dxa"/>
              <w:right w:w="90" w:type="dxa"/>
            </w:tcMar>
          </w:tcPr>
          <w:p w14:paraId="145803BE" w14:textId="72755C8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5FCAE8C4" w14:textId="23CFF7F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1C7CD326" w14:textId="77777777" w:rsidTr="326EEF2D">
        <w:trPr>
          <w:trHeight w:val="300"/>
        </w:trPr>
        <w:tc>
          <w:tcPr>
            <w:tcW w:w="1035" w:type="dxa"/>
            <w:tcBorders>
              <w:left w:val="single" w:sz="6" w:space="0" w:color="auto"/>
            </w:tcBorders>
            <w:tcMar>
              <w:left w:w="90" w:type="dxa"/>
              <w:right w:w="90" w:type="dxa"/>
            </w:tcMar>
          </w:tcPr>
          <w:p w14:paraId="16C0D2E3" w14:textId="163F317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125" w:type="dxa"/>
            <w:tcMar>
              <w:left w:w="90" w:type="dxa"/>
              <w:right w:w="90" w:type="dxa"/>
            </w:tcMar>
          </w:tcPr>
          <w:p w14:paraId="4E9B8FA4" w14:textId="5D25F23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915" w:type="dxa"/>
            <w:tcMar>
              <w:left w:w="90" w:type="dxa"/>
              <w:right w:w="90" w:type="dxa"/>
            </w:tcMar>
          </w:tcPr>
          <w:p w14:paraId="3CF86D0F" w14:textId="19A64320"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5</w:t>
            </w:r>
          </w:p>
        </w:tc>
        <w:tc>
          <w:tcPr>
            <w:tcW w:w="1350" w:type="dxa"/>
            <w:tcMar>
              <w:left w:w="90" w:type="dxa"/>
              <w:right w:w="90" w:type="dxa"/>
            </w:tcMar>
          </w:tcPr>
          <w:p w14:paraId="7285407A" w14:textId="073EB108"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095" w:type="dxa"/>
            <w:tcMar>
              <w:left w:w="90" w:type="dxa"/>
              <w:right w:w="90" w:type="dxa"/>
            </w:tcMar>
          </w:tcPr>
          <w:p w14:paraId="0E6E13B2" w14:textId="2AE2129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765" w:type="dxa"/>
            <w:tcMar>
              <w:left w:w="90" w:type="dxa"/>
              <w:right w:w="90" w:type="dxa"/>
            </w:tcMar>
          </w:tcPr>
          <w:p w14:paraId="6381661A" w14:textId="1C0B462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15" w:type="dxa"/>
            <w:tcMar>
              <w:left w:w="90" w:type="dxa"/>
              <w:right w:w="90" w:type="dxa"/>
            </w:tcMar>
          </w:tcPr>
          <w:p w14:paraId="1EA411C1" w14:textId="2289475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35" w:type="dxa"/>
            <w:tcMar>
              <w:left w:w="90" w:type="dxa"/>
              <w:right w:w="90" w:type="dxa"/>
            </w:tcMar>
          </w:tcPr>
          <w:p w14:paraId="2535D23D" w14:textId="14CB81C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FAD586F" w14:textId="7A98043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2F3F959E" w14:textId="77777777" w:rsidTr="326EEF2D">
        <w:trPr>
          <w:trHeight w:val="300"/>
        </w:trPr>
        <w:tc>
          <w:tcPr>
            <w:tcW w:w="1035" w:type="dxa"/>
            <w:tcBorders>
              <w:left w:val="single" w:sz="6" w:space="0" w:color="auto"/>
            </w:tcBorders>
            <w:tcMar>
              <w:left w:w="90" w:type="dxa"/>
              <w:right w:w="90" w:type="dxa"/>
            </w:tcMar>
          </w:tcPr>
          <w:p w14:paraId="5CB2AF55" w14:textId="3064897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c>
          <w:tcPr>
            <w:tcW w:w="1125" w:type="dxa"/>
            <w:tcMar>
              <w:left w:w="90" w:type="dxa"/>
              <w:right w:w="90" w:type="dxa"/>
            </w:tcMar>
          </w:tcPr>
          <w:p w14:paraId="0B5C8F2A" w14:textId="1B418A4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c>
          <w:tcPr>
            <w:tcW w:w="915" w:type="dxa"/>
            <w:tcMar>
              <w:left w:w="90" w:type="dxa"/>
              <w:right w:w="90" w:type="dxa"/>
            </w:tcMar>
          </w:tcPr>
          <w:p w14:paraId="618DF837" w14:textId="1866D2B9"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w:t>
            </w:r>
          </w:p>
        </w:tc>
        <w:tc>
          <w:tcPr>
            <w:tcW w:w="1350" w:type="dxa"/>
            <w:tcMar>
              <w:left w:w="90" w:type="dxa"/>
              <w:right w:w="90" w:type="dxa"/>
            </w:tcMar>
          </w:tcPr>
          <w:p w14:paraId="1AC0B17D" w14:textId="269F4F72"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095" w:type="dxa"/>
            <w:tcMar>
              <w:left w:w="90" w:type="dxa"/>
              <w:right w:w="90" w:type="dxa"/>
            </w:tcMar>
          </w:tcPr>
          <w:p w14:paraId="6999DBA8" w14:textId="38DEFAB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c>
          <w:tcPr>
            <w:tcW w:w="765" w:type="dxa"/>
            <w:tcMar>
              <w:left w:w="90" w:type="dxa"/>
              <w:right w:w="90" w:type="dxa"/>
            </w:tcMar>
          </w:tcPr>
          <w:p w14:paraId="6FBD8056" w14:textId="6C95F2C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15" w:type="dxa"/>
            <w:tcMar>
              <w:left w:w="90" w:type="dxa"/>
              <w:right w:w="90" w:type="dxa"/>
            </w:tcMar>
          </w:tcPr>
          <w:p w14:paraId="3CF544D0" w14:textId="34B6494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35" w:type="dxa"/>
            <w:tcMar>
              <w:left w:w="90" w:type="dxa"/>
              <w:right w:w="90" w:type="dxa"/>
            </w:tcMar>
          </w:tcPr>
          <w:p w14:paraId="0A46A4E0" w14:textId="77999DA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932B224" w14:textId="0518D08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r>
      <w:tr w:rsidR="62C889DE" w14:paraId="70BBFF88" w14:textId="77777777" w:rsidTr="326EEF2D">
        <w:trPr>
          <w:trHeight w:val="300"/>
        </w:trPr>
        <w:tc>
          <w:tcPr>
            <w:tcW w:w="4425" w:type="dxa"/>
            <w:gridSpan w:val="4"/>
            <w:tcBorders>
              <w:left w:val="single" w:sz="6" w:space="0" w:color="auto"/>
              <w:bottom w:val="single" w:sz="6" w:space="0" w:color="auto"/>
            </w:tcBorders>
            <w:tcMar>
              <w:left w:w="90" w:type="dxa"/>
              <w:right w:w="90" w:type="dxa"/>
            </w:tcMar>
            <w:vAlign w:val="bottom"/>
          </w:tcPr>
          <w:p w14:paraId="7CEAA9FB" w14:textId="6BA9E684"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b/>
                <w:bCs/>
                <w:sz w:val="24"/>
                <w:szCs w:val="24"/>
              </w:rPr>
              <w:t>Total do projeto</w:t>
            </w:r>
          </w:p>
        </w:tc>
        <w:tc>
          <w:tcPr>
            <w:tcW w:w="4710" w:type="dxa"/>
            <w:gridSpan w:val="5"/>
            <w:tcBorders>
              <w:bottom w:val="single" w:sz="6" w:space="0" w:color="auto"/>
              <w:right w:val="single" w:sz="6" w:space="0" w:color="auto"/>
            </w:tcBorders>
            <w:tcMar>
              <w:left w:w="90" w:type="dxa"/>
              <w:right w:w="90" w:type="dxa"/>
            </w:tcMar>
            <w:vAlign w:val="center"/>
          </w:tcPr>
          <w:p w14:paraId="7F6DD05C" w14:textId="7BE010A6"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R$</w:t>
            </w:r>
          </w:p>
        </w:tc>
      </w:tr>
    </w:tbl>
    <w:p w14:paraId="372577FE" w14:textId="608C3050"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p w14:paraId="28B6C0DD" w14:textId="7EBD73DB"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8.2. Proponente: </w:t>
      </w:r>
      <w:r w:rsidRPr="62C889DE">
        <w:rPr>
          <w:rFonts w:ascii="Calibri" w:eastAsia="Calibri" w:hAnsi="Calibri" w:cs="Calibri"/>
          <w:i/>
          <w:iCs/>
          <w:color w:val="000000" w:themeColor="text1"/>
          <w:sz w:val="24"/>
          <w:szCs w:val="24"/>
        </w:rPr>
        <w:t>Apenas se houver</w:t>
      </w:r>
    </w:p>
    <w:tbl>
      <w:tblPr>
        <w:tblStyle w:val="Tabelacomgrade"/>
        <w:tblW w:w="916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230"/>
        <w:gridCol w:w="1635"/>
        <w:gridCol w:w="1245"/>
        <w:gridCol w:w="1035"/>
        <w:gridCol w:w="930"/>
        <w:gridCol w:w="795"/>
        <w:gridCol w:w="1245"/>
      </w:tblGrid>
      <w:tr w:rsidR="62C889DE" w14:paraId="0716A70D" w14:textId="77777777" w:rsidTr="326EEF2D">
        <w:trPr>
          <w:trHeight w:val="300"/>
        </w:trPr>
        <w:tc>
          <w:tcPr>
            <w:tcW w:w="1050" w:type="dxa"/>
            <w:tcBorders>
              <w:top w:val="single" w:sz="6" w:space="0" w:color="auto"/>
              <w:left w:val="single" w:sz="6" w:space="0" w:color="auto"/>
            </w:tcBorders>
            <w:tcMar>
              <w:left w:w="90" w:type="dxa"/>
              <w:right w:w="90" w:type="dxa"/>
            </w:tcMar>
          </w:tcPr>
          <w:p w14:paraId="446D723F" w14:textId="6B45BD8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1230" w:type="dxa"/>
            <w:tcBorders>
              <w:top w:val="single" w:sz="6" w:space="0" w:color="auto"/>
            </w:tcBorders>
            <w:tcMar>
              <w:left w:w="90" w:type="dxa"/>
              <w:right w:w="90" w:type="dxa"/>
            </w:tcMar>
          </w:tcPr>
          <w:p w14:paraId="3B18CE81" w14:textId="4F35DF06"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1635" w:type="dxa"/>
            <w:tcBorders>
              <w:top w:val="single" w:sz="6" w:space="0" w:color="auto"/>
            </w:tcBorders>
            <w:tcMar>
              <w:left w:w="90" w:type="dxa"/>
              <w:right w:w="90" w:type="dxa"/>
            </w:tcMar>
          </w:tcPr>
          <w:p w14:paraId="56BE8C27" w14:textId="314B6E5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 xml:space="preserve">Descrição Detalhada </w:t>
            </w:r>
          </w:p>
        </w:tc>
        <w:tc>
          <w:tcPr>
            <w:tcW w:w="1245" w:type="dxa"/>
            <w:tcBorders>
              <w:top w:val="single" w:sz="6" w:space="0" w:color="auto"/>
            </w:tcBorders>
            <w:tcMar>
              <w:left w:w="90" w:type="dxa"/>
              <w:right w:w="90" w:type="dxa"/>
            </w:tcMar>
          </w:tcPr>
          <w:p w14:paraId="2722921C" w14:textId="2E6F474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U. Medida</w:t>
            </w:r>
          </w:p>
        </w:tc>
        <w:tc>
          <w:tcPr>
            <w:tcW w:w="1035" w:type="dxa"/>
            <w:tcBorders>
              <w:top w:val="single" w:sz="6" w:space="0" w:color="auto"/>
            </w:tcBorders>
            <w:tcMar>
              <w:left w:w="90" w:type="dxa"/>
              <w:right w:w="90" w:type="dxa"/>
            </w:tcMar>
          </w:tcPr>
          <w:p w14:paraId="759E0DFE" w14:textId="58F62E7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V. Unitário</w:t>
            </w:r>
          </w:p>
        </w:tc>
        <w:tc>
          <w:tcPr>
            <w:tcW w:w="930" w:type="dxa"/>
            <w:tcBorders>
              <w:top w:val="single" w:sz="6" w:space="0" w:color="auto"/>
            </w:tcBorders>
            <w:tcMar>
              <w:left w:w="90" w:type="dxa"/>
              <w:right w:w="90" w:type="dxa"/>
            </w:tcMar>
          </w:tcPr>
          <w:p w14:paraId="0D070812" w14:textId="1EC84AC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Quant.</w:t>
            </w:r>
          </w:p>
        </w:tc>
        <w:tc>
          <w:tcPr>
            <w:tcW w:w="795" w:type="dxa"/>
            <w:tcBorders>
              <w:top w:val="single" w:sz="6" w:space="0" w:color="auto"/>
            </w:tcBorders>
            <w:tcMar>
              <w:left w:w="90" w:type="dxa"/>
              <w:right w:w="90" w:type="dxa"/>
            </w:tcMar>
          </w:tcPr>
          <w:p w14:paraId="79EAEB36" w14:textId="7AF794C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V. Total</w:t>
            </w:r>
          </w:p>
        </w:tc>
        <w:tc>
          <w:tcPr>
            <w:tcW w:w="1245" w:type="dxa"/>
            <w:tcBorders>
              <w:top w:val="single" w:sz="6" w:space="0" w:color="auto"/>
              <w:right w:val="single" w:sz="6" w:space="0" w:color="auto"/>
            </w:tcBorders>
            <w:tcMar>
              <w:left w:w="90" w:type="dxa"/>
              <w:right w:w="90" w:type="dxa"/>
            </w:tcMar>
          </w:tcPr>
          <w:p w14:paraId="2280E6BD" w14:textId="1F72905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Cron. De Aquisição</w:t>
            </w:r>
          </w:p>
        </w:tc>
      </w:tr>
      <w:tr w:rsidR="62C889DE" w14:paraId="5CD44E4B" w14:textId="77777777" w:rsidTr="326EEF2D">
        <w:trPr>
          <w:trHeight w:val="300"/>
        </w:trPr>
        <w:tc>
          <w:tcPr>
            <w:tcW w:w="1050" w:type="dxa"/>
            <w:tcBorders>
              <w:left w:val="single" w:sz="6" w:space="0" w:color="auto"/>
            </w:tcBorders>
            <w:tcMar>
              <w:left w:w="90" w:type="dxa"/>
              <w:right w:w="90" w:type="dxa"/>
            </w:tcMar>
          </w:tcPr>
          <w:p w14:paraId="0794CD4E" w14:textId="48D3E04C"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230" w:type="dxa"/>
            <w:tcMar>
              <w:left w:w="90" w:type="dxa"/>
              <w:right w:w="90" w:type="dxa"/>
            </w:tcMar>
          </w:tcPr>
          <w:p w14:paraId="3507031F" w14:textId="1FA81DD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635" w:type="dxa"/>
            <w:tcMar>
              <w:left w:w="90" w:type="dxa"/>
              <w:right w:w="90" w:type="dxa"/>
            </w:tcMar>
          </w:tcPr>
          <w:p w14:paraId="751BE9E6" w14:textId="540772C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Mar>
              <w:left w:w="90" w:type="dxa"/>
              <w:right w:w="90" w:type="dxa"/>
            </w:tcMar>
          </w:tcPr>
          <w:p w14:paraId="468C377C" w14:textId="720A549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1035" w:type="dxa"/>
            <w:tcMar>
              <w:left w:w="90" w:type="dxa"/>
              <w:right w:w="90" w:type="dxa"/>
            </w:tcMar>
          </w:tcPr>
          <w:p w14:paraId="160155F1" w14:textId="1E59080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30" w:type="dxa"/>
            <w:tcMar>
              <w:left w:w="90" w:type="dxa"/>
              <w:right w:w="90" w:type="dxa"/>
            </w:tcMar>
          </w:tcPr>
          <w:p w14:paraId="24EA940A" w14:textId="70260D2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95" w:type="dxa"/>
            <w:tcMar>
              <w:left w:w="90" w:type="dxa"/>
              <w:right w:w="90" w:type="dxa"/>
            </w:tcMar>
          </w:tcPr>
          <w:p w14:paraId="6ADC5F37" w14:textId="199AF89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c>
          <w:tcPr>
            <w:tcW w:w="1245" w:type="dxa"/>
            <w:tcBorders>
              <w:right w:val="single" w:sz="6" w:space="0" w:color="auto"/>
            </w:tcBorders>
            <w:tcMar>
              <w:left w:w="90" w:type="dxa"/>
              <w:right w:w="90" w:type="dxa"/>
            </w:tcMar>
          </w:tcPr>
          <w:p w14:paraId="712C91C7" w14:textId="14812A4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1C26A490" w14:textId="77777777" w:rsidTr="326EEF2D">
        <w:trPr>
          <w:trHeight w:val="300"/>
        </w:trPr>
        <w:tc>
          <w:tcPr>
            <w:tcW w:w="1050" w:type="dxa"/>
            <w:tcBorders>
              <w:left w:val="single" w:sz="6" w:space="0" w:color="auto"/>
            </w:tcBorders>
            <w:tcMar>
              <w:left w:w="90" w:type="dxa"/>
              <w:right w:w="90" w:type="dxa"/>
            </w:tcMar>
          </w:tcPr>
          <w:p w14:paraId="3002C992" w14:textId="4E75C9D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230" w:type="dxa"/>
            <w:tcMar>
              <w:left w:w="90" w:type="dxa"/>
              <w:right w:w="90" w:type="dxa"/>
            </w:tcMar>
          </w:tcPr>
          <w:p w14:paraId="179E2B22" w14:textId="2230DDC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635" w:type="dxa"/>
            <w:tcMar>
              <w:left w:w="90" w:type="dxa"/>
              <w:right w:w="90" w:type="dxa"/>
            </w:tcMar>
          </w:tcPr>
          <w:p w14:paraId="095EF2D3" w14:textId="49BBDF9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Mar>
              <w:left w:w="90" w:type="dxa"/>
              <w:right w:w="90" w:type="dxa"/>
            </w:tcMar>
          </w:tcPr>
          <w:p w14:paraId="347DC2AF" w14:textId="5916EAA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1035" w:type="dxa"/>
            <w:tcMar>
              <w:left w:w="90" w:type="dxa"/>
              <w:right w:w="90" w:type="dxa"/>
            </w:tcMar>
          </w:tcPr>
          <w:p w14:paraId="14BA716D" w14:textId="7EB15D7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30" w:type="dxa"/>
            <w:tcMar>
              <w:left w:w="90" w:type="dxa"/>
              <w:right w:w="90" w:type="dxa"/>
            </w:tcMar>
          </w:tcPr>
          <w:p w14:paraId="1E519ECC" w14:textId="6E48BD40"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95" w:type="dxa"/>
            <w:tcMar>
              <w:left w:w="90" w:type="dxa"/>
              <w:right w:w="90" w:type="dxa"/>
            </w:tcMar>
          </w:tcPr>
          <w:p w14:paraId="15CD4C63" w14:textId="1079AF6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Borders>
              <w:right w:val="single" w:sz="6" w:space="0" w:color="auto"/>
            </w:tcBorders>
            <w:tcMar>
              <w:left w:w="90" w:type="dxa"/>
              <w:right w:w="90" w:type="dxa"/>
            </w:tcMar>
          </w:tcPr>
          <w:p w14:paraId="41F3A651" w14:textId="3A0CFD40"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05ED768B" w14:textId="77777777" w:rsidTr="326EEF2D">
        <w:trPr>
          <w:trHeight w:val="300"/>
        </w:trPr>
        <w:tc>
          <w:tcPr>
            <w:tcW w:w="1050" w:type="dxa"/>
            <w:tcBorders>
              <w:left w:val="single" w:sz="6" w:space="0" w:color="auto"/>
            </w:tcBorders>
            <w:tcMar>
              <w:left w:w="90" w:type="dxa"/>
              <w:right w:w="90" w:type="dxa"/>
            </w:tcMar>
          </w:tcPr>
          <w:p w14:paraId="38A93968" w14:textId="59766C20"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lastRenderedPageBreak/>
              <w:t>Escolher Ação</w:t>
            </w:r>
          </w:p>
        </w:tc>
        <w:tc>
          <w:tcPr>
            <w:tcW w:w="1230" w:type="dxa"/>
            <w:tcMar>
              <w:left w:w="90" w:type="dxa"/>
              <w:right w:w="90" w:type="dxa"/>
            </w:tcMar>
          </w:tcPr>
          <w:p w14:paraId="11142254" w14:textId="0F6D9FA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635" w:type="dxa"/>
            <w:tcMar>
              <w:left w:w="90" w:type="dxa"/>
              <w:right w:w="90" w:type="dxa"/>
            </w:tcMar>
          </w:tcPr>
          <w:p w14:paraId="013E6693" w14:textId="0C9F236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Mar>
              <w:left w:w="90" w:type="dxa"/>
              <w:right w:w="90" w:type="dxa"/>
            </w:tcMar>
          </w:tcPr>
          <w:p w14:paraId="26EFFC5D" w14:textId="5915C4C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1035" w:type="dxa"/>
            <w:tcMar>
              <w:left w:w="90" w:type="dxa"/>
              <w:right w:w="90" w:type="dxa"/>
            </w:tcMar>
          </w:tcPr>
          <w:p w14:paraId="7E2B8BF8" w14:textId="428E93E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30" w:type="dxa"/>
            <w:tcMar>
              <w:left w:w="90" w:type="dxa"/>
              <w:right w:w="90" w:type="dxa"/>
            </w:tcMar>
          </w:tcPr>
          <w:p w14:paraId="343CF994" w14:textId="78AB5C9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795" w:type="dxa"/>
            <w:tcMar>
              <w:left w:w="90" w:type="dxa"/>
              <w:right w:w="90" w:type="dxa"/>
            </w:tcMar>
          </w:tcPr>
          <w:p w14:paraId="1E5C9B21" w14:textId="319136F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c>
          <w:tcPr>
            <w:tcW w:w="1245" w:type="dxa"/>
            <w:tcBorders>
              <w:right w:val="single" w:sz="6" w:space="0" w:color="auto"/>
            </w:tcBorders>
            <w:tcMar>
              <w:left w:w="90" w:type="dxa"/>
              <w:right w:w="90" w:type="dxa"/>
            </w:tcMar>
          </w:tcPr>
          <w:p w14:paraId="018B5E9C" w14:textId="4538375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2AEAB466" w14:textId="77777777" w:rsidTr="326EEF2D">
        <w:trPr>
          <w:trHeight w:val="300"/>
        </w:trPr>
        <w:tc>
          <w:tcPr>
            <w:tcW w:w="3915" w:type="dxa"/>
            <w:gridSpan w:val="3"/>
            <w:tcBorders>
              <w:left w:val="single" w:sz="6" w:space="0" w:color="auto"/>
              <w:bottom w:val="single" w:sz="6" w:space="0" w:color="auto"/>
            </w:tcBorders>
            <w:tcMar>
              <w:left w:w="90" w:type="dxa"/>
              <w:right w:w="90" w:type="dxa"/>
            </w:tcMar>
            <w:vAlign w:val="center"/>
          </w:tcPr>
          <w:p w14:paraId="4B4D6E4F" w14:textId="16AA3E2D"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b/>
                <w:bCs/>
                <w:sz w:val="24"/>
                <w:szCs w:val="24"/>
              </w:rPr>
              <w:t>Total</w:t>
            </w:r>
          </w:p>
        </w:tc>
        <w:tc>
          <w:tcPr>
            <w:tcW w:w="5250" w:type="dxa"/>
            <w:gridSpan w:val="5"/>
            <w:tcBorders>
              <w:bottom w:val="single" w:sz="6" w:space="0" w:color="auto"/>
              <w:right w:val="single" w:sz="6" w:space="0" w:color="auto"/>
            </w:tcBorders>
            <w:tcMar>
              <w:left w:w="90" w:type="dxa"/>
              <w:right w:w="90" w:type="dxa"/>
            </w:tcMar>
          </w:tcPr>
          <w:p w14:paraId="11D5544F" w14:textId="5BBD29C4"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R$</w:t>
            </w:r>
          </w:p>
        </w:tc>
      </w:tr>
    </w:tbl>
    <w:p w14:paraId="7DE66D0C" w14:textId="2AB3473B"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p w14:paraId="4C42D75A" w14:textId="6581FA48"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8.3. Patrocinador: </w:t>
      </w:r>
      <w:r w:rsidRPr="62C889DE">
        <w:rPr>
          <w:rFonts w:ascii="Calibri" w:eastAsia="Calibri" w:hAnsi="Calibri" w:cs="Calibri"/>
          <w:i/>
          <w:iCs/>
          <w:color w:val="000000" w:themeColor="text1"/>
          <w:sz w:val="24"/>
          <w:szCs w:val="24"/>
        </w:rPr>
        <w:t>Apenas se houver</w:t>
      </w:r>
    </w:p>
    <w:tbl>
      <w:tblPr>
        <w:tblStyle w:val="Tabelacomgrade"/>
        <w:tblW w:w="916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200"/>
        <w:gridCol w:w="1680"/>
        <w:gridCol w:w="1230"/>
        <w:gridCol w:w="1065"/>
        <w:gridCol w:w="900"/>
        <w:gridCol w:w="810"/>
        <w:gridCol w:w="1230"/>
      </w:tblGrid>
      <w:tr w:rsidR="62C889DE" w14:paraId="7374A987" w14:textId="77777777" w:rsidTr="326EEF2D">
        <w:trPr>
          <w:trHeight w:val="300"/>
        </w:trPr>
        <w:tc>
          <w:tcPr>
            <w:tcW w:w="1050" w:type="dxa"/>
            <w:tcBorders>
              <w:top w:val="single" w:sz="6" w:space="0" w:color="auto"/>
              <w:left w:val="single" w:sz="6" w:space="0" w:color="auto"/>
            </w:tcBorders>
            <w:tcMar>
              <w:left w:w="90" w:type="dxa"/>
              <w:right w:w="90" w:type="dxa"/>
            </w:tcMar>
          </w:tcPr>
          <w:p w14:paraId="17894284" w14:textId="683F5BA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1200" w:type="dxa"/>
            <w:tcBorders>
              <w:top w:val="single" w:sz="6" w:space="0" w:color="auto"/>
            </w:tcBorders>
            <w:tcMar>
              <w:left w:w="90" w:type="dxa"/>
              <w:right w:w="90" w:type="dxa"/>
            </w:tcMar>
          </w:tcPr>
          <w:p w14:paraId="1A1EA284" w14:textId="557C76C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1680" w:type="dxa"/>
            <w:tcBorders>
              <w:top w:val="single" w:sz="6" w:space="0" w:color="auto"/>
            </w:tcBorders>
            <w:tcMar>
              <w:left w:w="90" w:type="dxa"/>
              <w:right w:w="90" w:type="dxa"/>
            </w:tcMar>
          </w:tcPr>
          <w:p w14:paraId="32846612" w14:textId="7311AC4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 xml:space="preserve">Descrição Detalhada </w:t>
            </w:r>
          </w:p>
        </w:tc>
        <w:tc>
          <w:tcPr>
            <w:tcW w:w="1230" w:type="dxa"/>
            <w:tcBorders>
              <w:top w:val="single" w:sz="6" w:space="0" w:color="auto"/>
            </w:tcBorders>
            <w:tcMar>
              <w:left w:w="90" w:type="dxa"/>
              <w:right w:w="90" w:type="dxa"/>
            </w:tcMar>
          </w:tcPr>
          <w:p w14:paraId="35AC8A6E" w14:textId="169384A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U. Medida</w:t>
            </w:r>
          </w:p>
        </w:tc>
        <w:tc>
          <w:tcPr>
            <w:tcW w:w="1065" w:type="dxa"/>
            <w:tcBorders>
              <w:top w:val="single" w:sz="6" w:space="0" w:color="auto"/>
            </w:tcBorders>
            <w:tcMar>
              <w:left w:w="90" w:type="dxa"/>
              <w:right w:w="90" w:type="dxa"/>
            </w:tcMar>
          </w:tcPr>
          <w:p w14:paraId="787C62C7" w14:textId="2DC7AD9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V. Unitário</w:t>
            </w:r>
          </w:p>
        </w:tc>
        <w:tc>
          <w:tcPr>
            <w:tcW w:w="900" w:type="dxa"/>
            <w:tcBorders>
              <w:top w:val="single" w:sz="6" w:space="0" w:color="auto"/>
            </w:tcBorders>
            <w:tcMar>
              <w:left w:w="90" w:type="dxa"/>
              <w:right w:w="90" w:type="dxa"/>
            </w:tcMar>
          </w:tcPr>
          <w:p w14:paraId="7E465213" w14:textId="68490A9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Quant.</w:t>
            </w:r>
          </w:p>
        </w:tc>
        <w:tc>
          <w:tcPr>
            <w:tcW w:w="810" w:type="dxa"/>
            <w:tcBorders>
              <w:top w:val="single" w:sz="6" w:space="0" w:color="auto"/>
            </w:tcBorders>
            <w:tcMar>
              <w:left w:w="90" w:type="dxa"/>
              <w:right w:w="90" w:type="dxa"/>
            </w:tcMar>
          </w:tcPr>
          <w:p w14:paraId="189C1B1F" w14:textId="1D6BE30C"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V. Total</w:t>
            </w:r>
          </w:p>
        </w:tc>
        <w:tc>
          <w:tcPr>
            <w:tcW w:w="1230" w:type="dxa"/>
            <w:tcBorders>
              <w:top w:val="single" w:sz="6" w:space="0" w:color="auto"/>
              <w:right w:val="single" w:sz="6" w:space="0" w:color="auto"/>
            </w:tcBorders>
            <w:tcMar>
              <w:left w:w="90" w:type="dxa"/>
              <w:right w:w="90" w:type="dxa"/>
            </w:tcMar>
          </w:tcPr>
          <w:p w14:paraId="76966A86" w14:textId="53A3832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Cron. De Aquisição</w:t>
            </w:r>
          </w:p>
        </w:tc>
      </w:tr>
      <w:tr w:rsidR="62C889DE" w14:paraId="461DA1A2" w14:textId="77777777" w:rsidTr="326EEF2D">
        <w:trPr>
          <w:trHeight w:val="300"/>
        </w:trPr>
        <w:tc>
          <w:tcPr>
            <w:tcW w:w="1050" w:type="dxa"/>
            <w:tcBorders>
              <w:left w:val="single" w:sz="6" w:space="0" w:color="auto"/>
            </w:tcBorders>
            <w:tcMar>
              <w:left w:w="90" w:type="dxa"/>
              <w:right w:w="90" w:type="dxa"/>
            </w:tcMar>
          </w:tcPr>
          <w:p w14:paraId="5850D726" w14:textId="08F753C6"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200" w:type="dxa"/>
            <w:tcMar>
              <w:left w:w="90" w:type="dxa"/>
              <w:right w:w="90" w:type="dxa"/>
            </w:tcMar>
          </w:tcPr>
          <w:p w14:paraId="436B12C2" w14:textId="2AB244B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680" w:type="dxa"/>
            <w:tcMar>
              <w:left w:w="90" w:type="dxa"/>
              <w:right w:w="90" w:type="dxa"/>
            </w:tcMar>
          </w:tcPr>
          <w:p w14:paraId="3BBB99B9" w14:textId="49307286"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Mar>
              <w:left w:w="90" w:type="dxa"/>
              <w:right w:w="90" w:type="dxa"/>
            </w:tcMar>
          </w:tcPr>
          <w:p w14:paraId="1BE3F58D" w14:textId="12E7EA1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1065" w:type="dxa"/>
            <w:tcMar>
              <w:left w:w="90" w:type="dxa"/>
              <w:right w:w="90" w:type="dxa"/>
            </w:tcMar>
          </w:tcPr>
          <w:p w14:paraId="3D15CAF4" w14:textId="184FDE9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00" w:type="dxa"/>
            <w:tcMar>
              <w:left w:w="90" w:type="dxa"/>
              <w:right w:w="90" w:type="dxa"/>
            </w:tcMar>
          </w:tcPr>
          <w:p w14:paraId="74CA1EEC" w14:textId="6521132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810" w:type="dxa"/>
            <w:tcMar>
              <w:left w:w="90" w:type="dxa"/>
              <w:right w:w="90" w:type="dxa"/>
            </w:tcMar>
          </w:tcPr>
          <w:p w14:paraId="6F4F6ACF" w14:textId="32027F4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c>
          <w:tcPr>
            <w:tcW w:w="1230" w:type="dxa"/>
            <w:tcBorders>
              <w:right w:val="single" w:sz="6" w:space="0" w:color="auto"/>
            </w:tcBorders>
            <w:tcMar>
              <w:left w:w="90" w:type="dxa"/>
              <w:right w:w="90" w:type="dxa"/>
            </w:tcMar>
          </w:tcPr>
          <w:p w14:paraId="2114E700" w14:textId="68CBB95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115A2F49" w14:textId="77777777" w:rsidTr="326EEF2D">
        <w:trPr>
          <w:trHeight w:val="300"/>
        </w:trPr>
        <w:tc>
          <w:tcPr>
            <w:tcW w:w="1050" w:type="dxa"/>
            <w:tcBorders>
              <w:left w:val="single" w:sz="6" w:space="0" w:color="auto"/>
            </w:tcBorders>
            <w:tcMar>
              <w:left w:w="90" w:type="dxa"/>
              <w:right w:w="90" w:type="dxa"/>
            </w:tcMar>
          </w:tcPr>
          <w:p w14:paraId="6E7C6D7B" w14:textId="32C7673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200" w:type="dxa"/>
            <w:tcMar>
              <w:left w:w="90" w:type="dxa"/>
              <w:right w:w="90" w:type="dxa"/>
            </w:tcMar>
          </w:tcPr>
          <w:p w14:paraId="4F77A85D" w14:textId="7007E27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680" w:type="dxa"/>
            <w:tcMar>
              <w:left w:w="90" w:type="dxa"/>
              <w:right w:w="90" w:type="dxa"/>
            </w:tcMar>
          </w:tcPr>
          <w:p w14:paraId="0059B656" w14:textId="5F7F744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Mar>
              <w:left w:w="90" w:type="dxa"/>
              <w:right w:w="90" w:type="dxa"/>
            </w:tcMar>
          </w:tcPr>
          <w:p w14:paraId="2BEE8590" w14:textId="3467ED6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1065" w:type="dxa"/>
            <w:tcMar>
              <w:left w:w="90" w:type="dxa"/>
              <w:right w:w="90" w:type="dxa"/>
            </w:tcMar>
          </w:tcPr>
          <w:p w14:paraId="410C7D43" w14:textId="2C2F91C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00" w:type="dxa"/>
            <w:tcMar>
              <w:left w:w="90" w:type="dxa"/>
              <w:right w:w="90" w:type="dxa"/>
            </w:tcMar>
          </w:tcPr>
          <w:p w14:paraId="327279ED" w14:textId="53B8B72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810" w:type="dxa"/>
            <w:tcMar>
              <w:left w:w="90" w:type="dxa"/>
              <w:right w:w="90" w:type="dxa"/>
            </w:tcMar>
          </w:tcPr>
          <w:p w14:paraId="571E16B2" w14:textId="1234DA4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47AA90D5" w14:textId="44C5108C"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232477E9" w14:textId="77777777" w:rsidTr="326EEF2D">
        <w:trPr>
          <w:trHeight w:val="300"/>
        </w:trPr>
        <w:tc>
          <w:tcPr>
            <w:tcW w:w="1050" w:type="dxa"/>
            <w:tcBorders>
              <w:left w:val="single" w:sz="6" w:space="0" w:color="auto"/>
            </w:tcBorders>
            <w:tcMar>
              <w:left w:w="90" w:type="dxa"/>
              <w:right w:w="90" w:type="dxa"/>
            </w:tcMar>
          </w:tcPr>
          <w:p w14:paraId="42C6C307" w14:textId="7213BB5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200" w:type="dxa"/>
            <w:tcMar>
              <w:left w:w="90" w:type="dxa"/>
              <w:right w:w="90" w:type="dxa"/>
            </w:tcMar>
          </w:tcPr>
          <w:p w14:paraId="60F4FB40" w14:textId="401C063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Ação</w:t>
            </w:r>
          </w:p>
        </w:tc>
        <w:tc>
          <w:tcPr>
            <w:tcW w:w="1680" w:type="dxa"/>
            <w:tcMar>
              <w:left w:w="90" w:type="dxa"/>
              <w:right w:w="90" w:type="dxa"/>
            </w:tcMar>
          </w:tcPr>
          <w:p w14:paraId="164049EF" w14:textId="0DCC135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Mar>
              <w:left w:w="90" w:type="dxa"/>
              <w:right w:w="90" w:type="dxa"/>
            </w:tcMar>
          </w:tcPr>
          <w:p w14:paraId="4B07BC9E" w14:textId="38EAB1C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Unidade</w:t>
            </w:r>
          </w:p>
        </w:tc>
        <w:tc>
          <w:tcPr>
            <w:tcW w:w="1065" w:type="dxa"/>
            <w:tcMar>
              <w:left w:w="90" w:type="dxa"/>
              <w:right w:w="90" w:type="dxa"/>
            </w:tcMar>
          </w:tcPr>
          <w:p w14:paraId="0554675A" w14:textId="412C7FA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900" w:type="dxa"/>
            <w:tcMar>
              <w:left w:w="90" w:type="dxa"/>
              <w:right w:w="90" w:type="dxa"/>
            </w:tcMar>
          </w:tcPr>
          <w:p w14:paraId="0AF37CF3" w14:textId="56992A3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 xml:space="preserve"> </w:t>
            </w:r>
          </w:p>
        </w:tc>
        <w:tc>
          <w:tcPr>
            <w:tcW w:w="810" w:type="dxa"/>
            <w:tcMar>
              <w:left w:w="90" w:type="dxa"/>
              <w:right w:w="90" w:type="dxa"/>
            </w:tcMar>
          </w:tcPr>
          <w:p w14:paraId="25262545" w14:textId="48D2FF36"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w:t>
            </w:r>
          </w:p>
        </w:tc>
        <w:tc>
          <w:tcPr>
            <w:tcW w:w="1230" w:type="dxa"/>
            <w:tcBorders>
              <w:right w:val="single" w:sz="6" w:space="0" w:color="auto"/>
            </w:tcBorders>
            <w:tcMar>
              <w:left w:w="90" w:type="dxa"/>
              <w:right w:w="90" w:type="dxa"/>
            </w:tcMar>
          </w:tcPr>
          <w:p w14:paraId="37A5E05A" w14:textId="6E1FFDA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sz w:val="24"/>
                <w:szCs w:val="24"/>
              </w:rPr>
              <w:t>Escolher Mês</w:t>
            </w:r>
          </w:p>
        </w:tc>
      </w:tr>
      <w:tr w:rsidR="62C889DE" w14:paraId="58E3E5D5" w14:textId="77777777" w:rsidTr="326EEF2D">
        <w:trPr>
          <w:trHeight w:val="300"/>
        </w:trPr>
        <w:tc>
          <w:tcPr>
            <w:tcW w:w="3930" w:type="dxa"/>
            <w:gridSpan w:val="3"/>
            <w:tcBorders>
              <w:left w:val="single" w:sz="6" w:space="0" w:color="auto"/>
              <w:bottom w:val="single" w:sz="6" w:space="0" w:color="auto"/>
            </w:tcBorders>
            <w:tcMar>
              <w:left w:w="90" w:type="dxa"/>
              <w:right w:w="90" w:type="dxa"/>
            </w:tcMar>
            <w:vAlign w:val="center"/>
          </w:tcPr>
          <w:p w14:paraId="485BEA8C" w14:textId="50D63DFB"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b/>
                <w:bCs/>
                <w:sz w:val="24"/>
                <w:szCs w:val="24"/>
              </w:rPr>
              <w:t>Total</w:t>
            </w:r>
          </w:p>
        </w:tc>
        <w:tc>
          <w:tcPr>
            <w:tcW w:w="5235" w:type="dxa"/>
            <w:gridSpan w:val="5"/>
            <w:tcBorders>
              <w:bottom w:val="single" w:sz="6" w:space="0" w:color="auto"/>
              <w:right w:val="single" w:sz="6" w:space="0" w:color="auto"/>
            </w:tcBorders>
            <w:tcMar>
              <w:left w:w="90" w:type="dxa"/>
              <w:right w:w="90" w:type="dxa"/>
            </w:tcMar>
          </w:tcPr>
          <w:p w14:paraId="684287FD" w14:textId="03B46F01"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R$</w:t>
            </w:r>
          </w:p>
        </w:tc>
      </w:tr>
    </w:tbl>
    <w:p w14:paraId="4EC9FEF9" w14:textId="105CEA4D"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p w14:paraId="3745D766" w14:textId="698521D6"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9. Plano de aplicação:</w:t>
      </w:r>
    </w:p>
    <w:tbl>
      <w:tblPr>
        <w:tblStyle w:val="Tabelacomgrade"/>
        <w:tblW w:w="91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85"/>
        <w:gridCol w:w="1470"/>
        <w:gridCol w:w="1665"/>
        <w:gridCol w:w="1530"/>
        <w:gridCol w:w="1365"/>
      </w:tblGrid>
      <w:tr w:rsidR="62C889DE" w14:paraId="718C2793" w14:textId="77777777" w:rsidTr="326EEF2D">
        <w:trPr>
          <w:trHeight w:val="300"/>
        </w:trPr>
        <w:tc>
          <w:tcPr>
            <w:tcW w:w="3090" w:type="dxa"/>
            <w:gridSpan w:val="2"/>
            <w:tcBorders>
              <w:top w:val="single" w:sz="6" w:space="0" w:color="auto"/>
              <w:left w:val="single" w:sz="6" w:space="0" w:color="auto"/>
            </w:tcBorders>
            <w:tcMar>
              <w:left w:w="90" w:type="dxa"/>
              <w:right w:w="90" w:type="dxa"/>
            </w:tcMar>
          </w:tcPr>
          <w:p w14:paraId="0FBD7ABC" w14:textId="78CDA82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Descrição das Ações</w:t>
            </w:r>
          </w:p>
        </w:tc>
        <w:tc>
          <w:tcPr>
            <w:tcW w:w="1470" w:type="dxa"/>
            <w:tcBorders>
              <w:top w:val="single" w:sz="6" w:space="0" w:color="auto"/>
            </w:tcBorders>
            <w:tcMar>
              <w:left w:w="90" w:type="dxa"/>
              <w:right w:w="90" w:type="dxa"/>
            </w:tcMar>
          </w:tcPr>
          <w:p w14:paraId="7419AB51" w14:textId="4E2CE12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6E9B9DE0" w14:textId="421BCD9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Proponente</w:t>
            </w:r>
          </w:p>
        </w:tc>
        <w:tc>
          <w:tcPr>
            <w:tcW w:w="1530" w:type="dxa"/>
            <w:tcBorders>
              <w:top w:val="single" w:sz="6" w:space="0" w:color="auto"/>
            </w:tcBorders>
            <w:tcMar>
              <w:left w:w="90" w:type="dxa"/>
              <w:right w:w="90" w:type="dxa"/>
            </w:tcMar>
          </w:tcPr>
          <w:p w14:paraId="7FDCB6C0" w14:textId="201EBB5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Patrocinador</w:t>
            </w:r>
          </w:p>
        </w:tc>
        <w:tc>
          <w:tcPr>
            <w:tcW w:w="1365" w:type="dxa"/>
            <w:vMerge w:val="restart"/>
            <w:tcBorders>
              <w:top w:val="single" w:sz="6" w:space="0" w:color="auto"/>
              <w:right w:val="single" w:sz="6" w:space="0" w:color="auto"/>
            </w:tcBorders>
            <w:tcMar>
              <w:left w:w="90" w:type="dxa"/>
              <w:right w:w="90" w:type="dxa"/>
            </w:tcMar>
            <w:vAlign w:val="center"/>
          </w:tcPr>
          <w:p w14:paraId="42F5121D" w14:textId="6E712BE2"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Total</w:t>
            </w:r>
          </w:p>
        </w:tc>
      </w:tr>
      <w:tr w:rsidR="62C889DE" w14:paraId="4D553AAB" w14:textId="77777777" w:rsidTr="326EEF2D">
        <w:trPr>
          <w:trHeight w:val="300"/>
        </w:trPr>
        <w:tc>
          <w:tcPr>
            <w:tcW w:w="1605" w:type="dxa"/>
            <w:tcBorders>
              <w:top w:val="single" w:sz="6" w:space="0" w:color="auto"/>
              <w:left w:val="single" w:sz="6" w:space="0" w:color="auto"/>
            </w:tcBorders>
            <w:tcMar>
              <w:left w:w="90" w:type="dxa"/>
              <w:right w:w="90" w:type="dxa"/>
            </w:tcMar>
          </w:tcPr>
          <w:p w14:paraId="3D7F59F9" w14:textId="45C9CEB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1485" w:type="dxa"/>
            <w:tcBorders>
              <w:top w:val="single" w:sz="6" w:space="0" w:color="auto"/>
            </w:tcBorders>
            <w:tcMar>
              <w:left w:w="90" w:type="dxa"/>
              <w:right w:w="90" w:type="dxa"/>
            </w:tcMar>
          </w:tcPr>
          <w:p w14:paraId="4659F9D3" w14:textId="448E47C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da Despesa</w:t>
            </w:r>
          </w:p>
        </w:tc>
        <w:tc>
          <w:tcPr>
            <w:tcW w:w="1470" w:type="dxa"/>
            <w:tcMar>
              <w:left w:w="90" w:type="dxa"/>
              <w:right w:w="90" w:type="dxa"/>
            </w:tcMar>
          </w:tcPr>
          <w:p w14:paraId="5F479406" w14:textId="3054717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SEME</w:t>
            </w:r>
          </w:p>
        </w:tc>
        <w:tc>
          <w:tcPr>
            <w:tcW w:w="1665" w:type="dxa"/>
            <w:tcMar>
              <w:left w:w="90" w:type="dxa"/>
              <w:right w:w="90" w:type="dxa"/>
            </w:tcMar>
          </w:tcPr>
          <w:p w14:paraId="4EBAB802" w14:textId="4C4C030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Contrapartida</w:t>
            </w:r>
          </w:p>
        </w:tc>
        <w:tc>
          <w:tcPr>
            <w:tcW w:w="1530" w:type="dxa"/>
            <w:tcMar>
              <w:left w:w="90" w:type="dxa"/>
              <w:right w:w="90" w:type="dxa"/>
            </w:tcMar>
          </w:tcPr>
          <w:p w14:paraId="62A6B53B" w14:textId="4DC640F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Terceiros</w:t>
            </w:r>
          </w:p>
        </w:tc>
        <w:tc>
          <w:tcPr>
            <w:tcW w:w="1365" w:type="dxa"/>
            <w:vMerge/>
            <w:vAlign w:val="center"/>
          </w:tcPr>
          <w:p w14:paraId="3BB6910E" w14:textId="77777777" w:rsidR="009B67BE" w:rsidRDefault="009B67BE"/>
        </w:tc>
      </w:tr>
      <w:tr w:rsidR="62C889DE" w14:paraId="1A627C4E" w14:textId="77777777" w:rsidTr="326EEF2D">
        <w:trPr>
          <w:trHeight w:val="720"/>
        </w:trPr>
        <w:tc>
          <w:tcPr>
            <w:tcW w:w="1605" w:type="dxa"/>
            <w:vMerge w:val="restart"/>
            <w:tcBorders>
              <w:left w:val="single" w:sz="6" w:space="0" w:color="auto"/>
            </w:tcBorders>
            <w:tcMar>
              <w:left w:w="90" w:type="dxa"/>
              <w:right w:w="90" w:type="dxa"/>
            </w:tcMar>
            <w:vAlign w:val="center"/>
          </w:tcPr>
          <w:p w14:paraId="787E7B9B" w14:textId="39FE3DE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DIRETO</w:t>
            </w:r>
          </w:p>
        </w:tc>
        <w:tc>
          <w:tcPr>
            <w:tcW w:w="1485" w:type="dxa"/>
            <w:tcMar>
              <w:left w:w="90" w:type="dxa"/>
              <w:right w:w="90" w:type="dxa"/>
            </w:tcMar>
          </w:tcPr>
          <w:p w14:paraId="7E16C48E" w14:textId="6F0CC3F6"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Recursos Humanos</w:t>
            </w:r>
          </w:p>
        </w:tc>
        <w:tc>
          <w:tcPr>
            <w:tcW w:w="1470" w:type="dxa"/>
            <w:tcMar>
              <w:left w:w="90" w:type="dxa"/>
              <w:right w:w="90" w:type="dxa"/>
            </w:tcMar>
          </w:tcPr>
          <w:p w14:paraId="14185667" w14:textId="7A359DDB"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65F95AE8" w14:textId="179568F9"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5039C53B" w14:textId="6138DD3C" w:rsidR="62C889DE" w:rsidRDefault="62C889DE" w:rsidP="62C889DE">
            <w:pPr>
              <w:spacing w:line="276" w:lineRule="auto"/>
              <w:jc w:val="center"/>
              <w:rPr>
                <w:rFonts w:ascii="Calibri" w:eastAsia="Calibri" w:hAnsi="Calibri" w:cs="Calibri"/>
                <w:sz w:val="24"/>
                <w:szCs w:val="24"/>
              </w:rPr>
            </w:pPr>
          </w:p>
        </w:tc>
        <w:tc>
          <w:tcPr>
            <w:tcW w:w="1365" w:type="dxa"/>
            <w:tcBorders>
              <w:top w:val="single" w:sz="6" w:space="0" w:color="auto"/>
              <w:right w:val="single" w:sz="6" w:space="0" w:color="auto"/>
            </w:tcBorders>
            <w:tcMar>
              <w:left w:w="90" w:type="dxa"/>
              <w:right w:w="90" w:type="dxa"/>
            </w:tcMar>
          </w:tcPr>
          <w:p w14:paraId="45CA77AE" w14:textId="714882FE" w:rsidR="62C889DE" w:rsidRDefault="62C889DE" w:rsidP="62C889DE">
            <w:pPr>
              <w:spacing w:line="276" w:lineRule="auto"/>
              <w:jc w:val="center"/>
              <w:rPr>
                <w:rFonts w:ascii="Calibri" w:eastAsia="Calibri" w:hAnsi="Calibri" w:cs="Calibri"/>
                <w:sz w:val="24"/>
                <w:szCs w:val="24"/>
              </w:rPr>
            </w:pPr>
          </w:p>
        </w:tc>
      </w:tr>
      <w:tr w:rsidR="62C889DE" w14:paraId="0D53B3B5" w14:textId="77777777" w:rsidTr="326EEF2D">
        <w:trPr>
          <w:trHeight w:val="300"/>
        </w:trPr>
        <w:tc>
          <w:tcPr>
            <w:tcW w:w="1605" w:type="dxa"/>
            <w:vMerge/>
            <w:vAlign w:val="center"/>
          </w:tcPr>
          <w:p w14:paraId="59ED4111" w14:textId="77777777" w:rsidR="009B67BE" w:rsidRDefault="009B67BE"/>
        </w:tc>
        <w:tc>
          <w:tcPr>
            <w:tcW w:w="1485" w:type="dxa"/>
            <w:tcMar>
              <w:left w:w="90" w:type="dxa"/>
              <w:right w:w="90" w:type="dxa"/>
            </w:tcMar>
          </w:tcPr>
          <w:p w14:paraId="23D9D5B2" w14:textId="4C3E5365"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Encargos Trabalhistas e Previdenciários</w:t>
            </w:r>
          </w:p>
        </w:tc>
        <w:tc>
          <w:tcPr>
            <w:tcW w:w="1470" w:type="dxa"/>
            <w:tcMar>
              <w:left w:w="90" w:type="dxa"/>
              <w:right w:w="90" w:type="dxa"/>
            </w:tcMar>
          </w:tcPr>
          <w:p w14:paraId="40B172B1" w14:textId="4CBEA2EE"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61321D45" w14:textId="12D328F2"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39607564" w14:textId="4D92D611"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75AE8CB8" w14:textId="6202AC76" w:rsidR="62C889DE" w:rsidRDefault="62C889DE" w:rsidP="62C889DE">
            <w:pPr>
              <w:spacing w:line="276" w:lineRule="auto"/>
              <w:jc w:val="center"/>
              <w:rPr>
                <w:rFonts w:ascii="Calibri" w:eastAsia="Calibri" w:hAnsi="Calibri" w:cs="Calibri"/>
                <w:sz w:val="24"/>
                <w:szCs w:val="24"/>
              </w:rPr>
            </w:pPr>
          </w:p>
        </w:tc>
      </w:tr>
      <w:tr w:rsidR="62C889DE" w14:paraId="3EFCCB54" w14:textId="77777777" w:rsidTr="326EEF2D">
        <w:trPr>
          <w:trHeight w:val="300"/>
        </w:trPr>
        <w:tc>
          <w:tcPr>
            <w:tcW w:w="1605" w:type="dxa"/>
            <w:vMerge/>
            <w:vAlign w:val="center"/>
          </w:tcPr>
          <w:p w14:paraId="76FBC339" w14:textId="77777777" w:rsidR="009B67BE" w:rsidRDefault="009B67BE"/>
        </w:tc>
        <w:tc>
          <w:tcPr>
            <w:tcW w:w="1485" w:type="dxa"/>
            <w:tcMar>
              <w:left w:w="90" w:type="dxa"/>
              <w:right w:w="90" w:type="dxa"/>
            </w:tcMar>
          </w:tcPr>
          <w:p w14:paraId="35503FF1" w14:textId="55045758"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Jurídica</w:t>
            </w:r>
          </w:p>
        </w:tc>
        <w:tc>
          <w:tcPr>
            <w:tcW w:w="1470" w:type="dxa"/>
            <w:tcMar>
              <w:left w:w="90" w:type="dxa"/>
              <w:right w:w="90" w:type="dxa"/>
            </w:tcMar>
          </w:tcPr>
          <w:p w14:paraId="307623FC" w14:textId="73A8D0B4"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1ABD7F1F" w14:textId="7FD0BA71"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509BA91C" w14:textId="637BDBBC"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F9B58DD" w14:textId="0F6D43C1" w:rsidR="62C889DE" w:rsidRDefault="62C889DE" w:rsidP="62C889DE">
            <w:pPr>
              <w:spacing w:line="276" w:lineRule="auto"/>
              <w:jc w:val="center"/>
              <w:rPr>
                <w:rFonts w:ascii="Calibri" w:eastAsia="Calibri" w:hAnsi="Calibri" w:cs="Calibri"/>
                <w:sz w:val="24"/>
                <w:szCs w:val="24"/>
              </w:rPr>
            </w:pPr>
          </w:p>
        </w:tc>
      </w:tr>
      <w:tr w:rsidR="62C889DE" w14:paraId="0D64467E" w14:textId="77777777" w:rsidTr="326EEF2D">
        <w:trPr>
          <w:trHeight w:val="300"/>
        </w:trPr>
        <w:tc>
          <w:tcPr>
            <w:tcW w:w="1605" w:type="dxa"/>
            <w:vMerge/>
            <w:vAlign w:val="center"/>
          </w:tcPr>
          <w:p w14:paraId="17FA8DF9" w14:textId="77777777" w:rsidR="009B67BE" w:rsidRDefault="009B67BE"/>
        </w:tc>
        <w:tc>
          <w:tcPr>
            <w:tcW w:w="1485" w:type="dxa"/>
            <w:tcMar>
              <w:left w:w="90" w:type="dxa"/>
              <w:right w:w="90" w:type="dxa"/>
            </w:tcMar>
          </w:tcPr>
          <w:p w14:paraId="0AB76D80" w14:textId="7ED2E643"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Física</w:t>
            </w:r>
          </w:p>
        </w:tc>
        <w:tc>
          <w:tcPr>
            <w:tcW w:w="1470" w:type="dxa"/>
            <w:tcMar>
              <w:left w:w="90" w:type="dxa"/>
              <w:right w:w="90" w:type="dxa"/>
            </w:tcMar>
          </w:tcPr>
          <w:p w14:paraId="6259415B" w14:textId="23714AA5"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39D127E4" w14:textId="704253F1"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4D6E7987" w14:textId="39BE4AF2"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D0B6E6B" w14:textId="6BC53381" w:rsidR="62C889DE" w:rsidRDefault="62C889DE" w:rsidP="62C889DE">
            <w:pPr>
              <w:spacing w:line="276" w:lineRule="auto"/>
              <w:jc w:val="center"/>
              <w:rPr>
                <w:rFonts w:ascii="Calibri" w:eastAsia="Calibri" w:hAnsi="Calibri" w:cs="Calibri"/>
                <w:sz w:val="24"/>
                <w:szCs w:val="24"/>
              </w:rPr>
            </w:pPr>
          </w:p>
        </w:tc>
      </w:tr>
      <w:tr w:rsidR="62C889DE" w14:paraId="3E84AC1A" w14:textId="77777777" w:rsidTr="326EEF2D">
        <w:trPr>
          <w:trHeight w:val="300"/>
        </w:trPr>
        <w:tc>
          <w:tcPr>
            <w:tcW w:w="1605" w:type="dxa"/>
            <w:vMerge/>
            <w:vAlign w:val="center"/>
          </w:tcPr>
          <w:p w14:paraId="23355DF9" w14:textId="77777777" w:rsidR="009B67BE" w:rsidRDefault="009B67BE"/>
        </w:tc>
        <w:tc>
          <w:tcPr>
            <w:tcW w:w="1485" w:type="dxa"/>
            <w:tcMar>
              <w:left w:w="90" w:type="dxa"/>
              <w:right w:w="90" w:type="dxa"/>
            </w:tcMar>
          </w:tcPr>
          <w:p w14:paraId="20CF9A11" w14:textId="5B84B057"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Material Esportivo</w:t>
            </w:r>
          </w:p>
        </w:tc>
        <w:tc>
          <w:tcPr>
            <w:tcW w:w="1470" w:type="dxa"/>
            <w:tcMar>
              <w:left w:w="90" w:type="dxa"/>
              <w:right w:w="90" w:type="dxa"/>
            </w:tcMar>
          </w:tcPr>
          <w:p w14:paraId="7F167114" w14:textId="63D26000"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5560F5D1" w14:textId="248045EF"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285F2746" w14:textId="4F95449B"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749C0499" w14:textId="54820B35" w:rsidR="62C889DE" w:rsidRDefault="62C889DE" w:rsidP="62C889DE">
            <w:pPr>
              <w:spacing w:line="276" w:lineRule="auto"/>
              <w:jc w:val="center"/>
              <w:rPr>
                <w:rFonts w:ascii="Calibri" w:eastAsia="Calibri" w:hAnsi="Calibri" w:cs="Calibri"/>
                <w:sz w:val="24"/>
                <w:szCs w:val="24"/>
              </w:rPr>
            </w:pPr>
          </w:p>
        </w:tc>
      </w:tr>
      <w:tr w:rsidR="62C889DE" w14:paraId="6C559FBF" w14:textId="77777777" w:rsidTr="326EEF2D">
        <w:trPr>
          <w:trHeight w:val="300"/>
        </w:trPr>
        <w:tc>
          <w:tcPr>
            <w:tcW w:w="1605" w:type="dxa"/>
            <w:vMerge/>
            <w:vAlign w:val="center"/>
          </w:tcPr>
          <w:p w14:paraId="4B27AF23" w14:textId="77777777" w:rsidR="009B67BE" w:rsidRDefault="009B67BE"/>
        </w:tc>
        <w:tc>
          <w:tcPr>
            <w:tcW w:w="1485" w:type="dxa"/>
            <w:tcMar>
              <w:left w:w="90" w:type="dxa"/>
              <w:right w:w="90" w:type="dxa"/>
            </w:tcMar>
          </w:tcPr>
          <w:p w14:paraId="090B7354" w14:textId="7A9463EC"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Outros materiais de consumo</w:t>
            </w:r>
          </w:p>
        </w:tc>
        <w:tc>
          <w:tcPr>
            <w:tcW w:w="1470" w:type="dxa"/>
            <w:tcMar>
              <w:left w:w="90" w:type="dxa"/>
              <w:right w:w="90" w:type="dxa"/>
            </w:tcMar>
          </w:tcPr>
          <w:p w14:paraId="42DFA686" w14:textId="4E8B3F19"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62AB3110" w14:textId="0E0715AD"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02D1925E" w14:textId="366FB80C"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1DC0AF95" w14:textId="221DEA57" w:rsidR="62C889DE" w:rsidRDefault="62C889DE" w:rsidP="62C889DE">
            <w:pPr>
              <w:spacing w:line="276" w:lineRule="auto"/>
              <w:jc w:val="center"/>
              <w:rPr>
                <w:rFonts w:ascii="Calibri" w:eastAsia="Calibri" w:hAnsi="Calibri" w:cs="Calibri"/>
                <w:sz w:val="24"/>
                <w:szCs w:val="24"/>
              </w:rPr>
            </w:pPr>
          </w:p>
        </w:tc>
      </w:tr>
      <w:tr w:rsidR="62C889DE" w14:paraId="750BE84F" w14:textId="77777777" w:rsidTr="326EEF2D">
        <w:trPr>
          <w:trHeight w:val="300"/>
        </w:trPr>
        <w:tc>
          <w:tcPr>
            <w:tcW w:w="1605" w:type="dxa"/>
            <w:vMerge/>
            <w:vAlign w:val="center"/>
          </w:tcPr>
          <w:p w14:paraId="12F5905E" w14:textId="77777777" w:rsidR="009B67BE" w:rsidRDefault="009B67BE"/>
        </w:tc>
        <w:tc>
          <w:tcPr>
            <w:tcW w:w="1485" w:type="dxa"/>
            <w:tcMar>
              <w:left w:w="90" w:type="dxa"/>
              <w:right w:w="90" w:type="dxa"/>
            </w:tcMar>
          </w:tcPr>
          <w:p w14:paraId="23919D2D" w14:textId="0999CBC6"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Equipamentos e Material Permanente</w:t>
            </w:r>
          </w:p>
        </w:tc>
        <w:tc>
          <w:tcPr>
            <w:tcW w:w="1470" w:type="dxa"/>
            <w:tcMar>
              <w:left w:w="90" w:type="dxa"/>
              <w:right w:w="90" w:type="dxa"/>
            </w:tcMar>
          </w:tcPr>
          <w:p w14:paraId="3732D4DE" w14:textId="1FFBFED9"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613AB028" w14:textId="403D729D"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7999EC38" w14:textId="6A53E836"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130CA59" w14:textId="519478E0" w:rsidR="62C889DE" w:rsidRDefault="62C889DE" w:rsidP="62C889DE">
            <w:pPr>
              <w:spacing w:line="276" w:lineRule="auto"/>
              <w:jc w:val="center"/>
              <w:rPr>
                <w:rFonts w:ascii="Calibri" w:eastAsia="Calibri" w:hAnsi="Calibri" w:cs="Calibri"/>
                <w:sz w:val="24"/>
                <w:szCs w:val="24"/>
              </w:rPr>
            </w:pPr>
          </w:p>
        </w:tc>
      </w:tr>
      <w:tr w:rsidR="62C889DE" w14:paraId="37C8685D" w14:textId="77777777" w:rsidTr="326EEF2D">
        <w:trPr>
          <w:trHeight w:val="300"/>
        </w:trPr>
        <w:tc>
          <w:tcPr>
            <w:tcW w:w="1605" w:type="dxa"/>
            <w:vMerge/>
            <w:vAlign w:val="center"/>
          </w:tcPr>
          <w:p w14:paraId="520B65FF" w14:textId="77777777" w:rsidR="009B67BE" w:rsidRDefault="009B67BE"/>
        </w:tc>
        <w:tc>
          <w:tcPr>
            <w:tcW w:w="1485" w:type="dxa"/>
            <w:tcMar>
              <w:left w:w="90" w:type="dxa"/>
              <w:right w:w="90" w:type="dxa"/>
            </w:tcMar>
          </w:tcPr>
          <w:p w14:paraId="3D5DB06F" w14:textId="60ED94E6"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Obras e Instalações</w:t>
            </w:r>
          </w:p>
        </w:tc>
        <w:tc>
          <w:tcPr>
            <w:tcW w:w="1470" w:type="dxa"/>
            <w:tcMar>
              <w:left w:w="90" w:type="dxa"/>
              <w:right w:w="90" w:type="dxa"/>
            </w:tcMar>
          </w:tcPr>
          <w:p w14:paraId="1E02BBA2" w14:textId="4BE47650"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69169DAB" w14:textId="47354E91"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19E0050D" w14:textId="52884DCC"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165F43B6" w14:textId="760632B1" w:rsidR="62C889DE" w:rsidRDefault="62C889DE" w:rsidP="62C889DE">
            <w:pPr>
              <w:spacing w:line="276" w:lineRule="auto"/>
              <w:jc w:val="center"/>
              <w:rPr>
                <w:rFonts w:ascii="Calibri" w:eastAsia="Calibri" w:hAnsi="Calibri" w:cs="Calibri"/>
                <w:sz w:val="24"/>
                <w:szCs w:val="24"/>
              </w:rPr>
            </w:pPr>
          </w:p>
        </w:tc>
      </w:tr>
      <w:tr w:rsidR="62C889DE" w14:paraId="6C59925D" w14:textId="77777777" w:rsidTr="326EEF2D">
        <w:trPr>
          <w:trHeight w:val="300"/>
        </w:trPr>
        <w:tc>
          <w:tcPr>
            <w:tcW w:w="1605" w:type="dxa"/>
            <w:vMerge w:val="restart"/>
            <w:tcBorders>
              <w:left w:val="single" w:sz="6" w:space="0" w:color="auto"/>
            </w:tcBorders>
            <w:tcMar>
              <w:left w:w="90" w:type="dxa"/>
              <w:right w:w="90" w:type="dxa"/>
            </w:tcMar>
            <w:vAlign w:val="center"/>
          </w:tcPr>
          <w:p w14:paraId="19B50A46" w14:textId="48C4180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INDIRETO</w:t>
            </w:r>
          </w:p>
        </w:tc>
        <w:tc>
          <w:tcPr>
            <w:tcW w:w="1485" w:type="dxa"/>
            <w:tcMar>
              <w:left w:w="90" w:type="dxa"/>
              <w:right w:w="90" w:type="dxa"/>
            </w:tcMar>
          </w:tcPr>
          <w:p w14:paraId="63C18B26" w14:textId="6497AB45"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1470" w:type="dxa"/>
            <w:tcMar>
              <w:left w:w="90" w:type="dxa"/>
              <w:right w:w="90" w:type="dxa"/>
            </w:tcMar>
          </w:tcPr>
          <w:p w14:paraId="6A6FD366" w14:textId="062BD9E5"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64E4AD16" w14:textId="354A127F"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0C600765" w14:textId="7384838E"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294EF171" w14:textId="10FD4F76" w:rsidR="62C889DE" w:rsidRDefault="62C889DE" w:rsidP="62C889DE">
            <w:pPr>
              <w:spacing w:line="276" w:lineRule="auto"/>
              <w:jc w:val="center"/>
              <w:rPr>
                <w:rFonts w:ascii="Calibri" w:eastAsia="Calibri" w:hAnsi="Calibri" w:cs="Calibri"/>
                <w:sz w:val="24"/>
                <w:szCs w:val="24"/>
              </w:rPr>
            </w:pPr>
          </w:p>
        </w:tc>
      </w:tr>
      <w:tr w:rsidR="62C889DE" w14:paraId="7508715D" w14:textId="77777777" w:rsidTr="326EEF2D">
        <w:trPr>
          <w:trHeight w:val="300"/>
        </w:trPr>
        <w:tc>
          <w:tcPr>
            <w:tcW w:w="1605" w:type="dxa"/>
            <w:vMerge/>
            <w:vAlign w:val="center"/>
          </w:tcPr>
          <w:p w14:paraId="38B847BB" w14:textId="77777777" w:rsidR="009B67BE" w:rsidRDefault="009B67BE"/>
        </w:tc>
        <w:tc>
          <w:tcPr>
            <w:tcW w:w="1485" w:type="dxa"/>
            <w:tcMar>
              <w:left w:w="90" w:type="dxa"/>
              <w:right w:w="90" w:type="dxa"/>
            </w:tcMar>
          </w:tcPr>
          <w:p w14:paraId="69AE75BC" w14:textId="03D97E0C"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1470" w:type="dxa"/>
            <w:tcMar>
              <w:left w:w="90" w:type="dxa"/>
              <w:right w:w="90" w:type="dxa"/>
            </w:tcMar>
          </w:tcPr>
          <w:p w14:paraId="08642111" w14:textId="0C5F3FC6"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773EE890" w14:textId="60488A70"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265784F3" w14:textId="057A5415"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FF0C14F" w14:textId="4127A665" w:rsidR="62C889DE" w:rsidRDefault="62C889DE" w:rsidP="62C889DE">
            <w:pPr>
              <w:spacing w:line="276" w:lineRule="auto"/>
              <w:jc w:val="center"/>
              <w:rPr>
                <w:rFonts w:ascii="Calibri" w:eastAsia="Calibri" w:hAnsi="Calibri" w:cs="Calibri"/>
                <w:sz w:val="24"/>
                <w:szCs w:val="24"/>
              </w:rPr>
            </w:pPr>
          </w:p>
        </w:tc>
      </w:tr>
      <w:tr w:rsidR="62C889DE" w14:paraId="36AAD960" w14:textId="77777777" w:rsidTr="326EEF2D">
        <w:trPr>
          <w:trHeight w:val="300"/>
        </w:trPr>
        <w:tc>
          <w:tcPr>
            <w:tcW w:w="1605" w:type="dxa"/>
            <w:vMerge/>
            <w:vAlign w:val="center"/>
          </w:tcPr>
          <w:p w14:paraId="59C8BD7F" w14:textId="77777777" w:rsidR="009B67BE" w:rsidRDefault="009B67BE"/>
        </w:tc>
        <w:tc>
          <w:tcPr>
            <w:tcW w:w="1485" w:type="dxa"/>
            <w:tcMar>
              <w:left w:w="90" w:type="dxa"/>
              <w:right w:w="90" w:type="dxa"/>
            </w:tcMar>
          </w:tcPr>
          <w:p w14:paraId="1C03B81D" w14:textId="311ACC44"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1470" w:type="dxa"/>
            <w:tcMar>
              <w:left w:w="90" w:type="dxa"/>
              <w:right w:w="90" w:type="dxa"/>
            </w:tcMar>
          </w:tcPr>
          <w:p w14:paraId="36E3AE9E" w14:textId="2131EB00"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5A0ABE43" w14:textId="0D4926B6"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00A063B8" w14:textId="7475F985"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612FD86C" w14:textId="70D4CE1B" w:rsidR="62C889DE" w:rsidRDefault="62C889DE" w:rsidP="62C889DE">
            <w:pPr>
              <w:spacing w:line="276" w:lineRule="auto"/>
              <w:jc w:val="center"/>
              <w:rPr>
                <w:rFonts w:ascii="Calibri" w:eastAsia="Calibri" w:hAnsi="Calibri" w:cs="Calibri"/>
                <w:sz w:val="24"/>
                <w:szCs w:val="24"/>
              </w:rPr>
            </w:pPr>
          </w:p>
        </w:tc>
      </w:tr>
      <w:tr w:rsidR="62C889DE" w14:paraId="4E6E751B" w14:textId="77777777" w:rsidTr="326EEF2D">
        <w:trPr>
          <w:trHeight w:val="300"/>
        </w:trPr>
        <w:tc>
          <w:tcPr>
            <w:tcW w:w="1605" w:type="dxa"/>
            <w:vMerge/>
            <w:vAlign w:val="center"/>
          </w:tcPr>
          <w:p w14:paraId="20E17529" w14:textId="77777777" w:rsidR="009B67BE" w:rsidRDefault="009B67BE"/>
        </w:tc>
        <w:tc>
          <w:tcPr>
            <w:tcW w:w="1485" w:type="dxa"/>
            <w:tcMar>
              <w:left w:w="90" w:type="dxa"/>
              <w:right w:w="90" w:type="dxa"/>
            </w:tcMar>
          </w:tcPr>
          <w:p w14:paraId="50BC25A2" w14:textId="1C98D6E6"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p>
        </w:tc>
        <w:tc>
          <w:tcPr>
            <w:tcW w:w="1470" w:type="dxa"/>
            <w:tcMar>
              <w:left w:w="90" w:type="dxa"/>
              <w:right w:w="90" w:type="dxa"/>
            </w:tcMar>
          </w:tcPr>
          <w:p w14:paraId="4B75038E" w14:textId="398110BB"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7D1A7262" w14:textId="761E6EF1"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00B9ADB8" w14:textId="577EF264"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65E4762E" w14:textId="2684144B" w:rsidR="62C889DE" w:rsidRDefault="62C889DE" w:rsidP="62C889DE">
            <w:pPr>
              <w:spacing w:line="276" w:lineRule="auto"/>
              <w:jc w:val="center"/>
              <w:rPr>
                <w:rFonts w:ascii="Calibri" w:eastAsia="Calibri" w:hAnsi="Calibri" w:cs="Calibri"/>
                <w:sz w:val="24"/>
                <w:szCs w:val="24"/>
              </w:rPr>
            </w:pPr>
          </w:p>
        </w:tc>
      </w:tr>
      <w:tr w:rsidR="62C889DE" w14:paraId="13DA79D7" w14:textId="77777777" w:rsidTr="326EEF2D">
        <w:trPr>
          <w:trHeight w:val="570"/>
        </w:trPr>
        <w:tc>
          <w:tcPr>
            <w:tcW w:w="1605" w:type="dxa"/>
            <w:vMerge/>
            <w:vAlign w:val="center"/>
          </w:tcPr>
          <w:p w14:paraId="777476AA" w14:textId="77777777" w:rsidR="009B67BE" w:rsidRDefault="009B67BE"/>
        </w:tc>
        <w:tc>
          <w:tcPr>
            <w:tcW w:w="1485" w:type="dxa"/>
            <w:tcMar>
              <w:left w:w="90" w:type="dxa"/>
              <w:right w:w="90" w:type="dxa"/>
            </w:tcMar>
          </w:tcPr>
          <w:p w14:paraId="2DD7B2B1" w14:textId="748EE646"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p>
        </w:tc>
        <w:tc>
          <w:tcPr>
            <w:tcW w:w="1470" w:type="dxa"/>
            <w:tcMar>
              <w:left w:w="90" w:type="dxa"/>
              <w:right w:w="90" w:type="dxa"/>
            </w:tcMar>
          </w:tcPr>
          <w:p w14:paraId="55DA68D7" w14:textId="2F678544"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5EF1D824" w14:textId="1C6B3056"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705FFBAE" w14:textId="67996BEB"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B084E72" w14:textId="370FBBE0" w:rsidR="62C889DE" w:rsidRDefault="62C889DE" w:rsidP="62C889DE">
            <w:pPr>
              <w:spacing w:line="276" w:lineRule="auto"/>
              <w:jc w:val="center"/>
              <w:rPr>
                <w:rFonts w:ascii="Calibri" w:eastAsia="Calibri" w:hAnsi="Calibri" w:cs="Calibri"/>
                <w:sz w:val="24"/>
                <w:szCs w:val="24"/>
              </w:rPr>
            </w:pPr>
          </w:p>
        </w:tc>
      </w:tr>
      <w:tr w:rsidR="62C889DE" w14:paraId="32183CDF" w14:textId="77777777" w:rsidTr="326EEF2D">
        <w:trPr>
          <w:trHeight w:val="300"/>
        </w:trPr>
        <w:tc>
          <w:tcPr>
            <w:tcW w:w="1605" w:type="dxa"/>
            <w:vMerge/>
            <w:vAlign w:val="center"/>
          </w:tcPr>
          <w:p w14:paraId="276E31CC" w14:textId="77777777" w:rsidR="009B67BE" w:rsidRDefault="009B67BE"/>
        </w:tc>
        <w:tc>
          <w:tcPr>
            <w:tcW w:w="1485" w:type="dxa"/>
            <w:tcMar>
              <w:left w:w="90" w:type="dxa"/>
              <w:right w:w="90" w:type="dxa"/>
            </w:tcMar>
          </w:tcPr>
          <w:p w14:paraId="0A5DF1FD" w14:textId="4C0C581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1470" w:type="dxa"/>
            <w:tcMar>
              <w:left w:w="90" w:type="dxa"/>
              <w:right w:w="90" w:type="dxa"/>
            </w:tcMar>
          </w:tcPr>
          <w:p w14:paraId="07465CA1" w14:textId="3AD25F73"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1D2F5750" w14:textId="2893F641"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55A680C9" w14:textId="4594D5B5"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7ECDDF6C" w14:textId="63702D1F" w:rsidR="62C889DE" w:rsidRDefault="62C889DE" w:rsidP="62C889DE">
            <w:pPr>
              <w:spacing w:line="276" w:lineRule="auto"/>
              <w:jc w:val="center"/>
              <w:rPr>
                <w:rFonts w:ascii="Calibri" w:eastAsia="Calibri" w:hAnsi="Calibri" w:cs="Calibri"/>
                <w:sz w:val="24"/>
                <w:szCs w:val="24"/>
              </w:rPr>
            </w:pPr>
          </w:p>
        </w:tc>
      </w:tr>
      <w:tr w:rsidR="62C889DE" w14:paraId="10BC1C63" w14:textId="77777777" w:rsidTr="326EEF2D">
        <w:trPr>
          <w:trHeight w:val="300"/>
        </w:trPr>
        <w:tc>
          <w:tcPr>
            <w:tcW w:w="1605" w:type="dxa"/>
            <w:vMerge/>
            <w:vAlign w:val="center"/>
          </w:tcPr>
          <w:p w14:paraId="451BC221" w14:textId="77777777" w:rsidR="009B67BE" w:rsidRDefault="009B67BE"/>
        </w:tc>
        <w:tc>
          <w:tcPr>
            <w:tcW w:w="1485" w:type="dxa"/>
            <w:tcMar>
              <w:left w:w="90" w:type="dxa"/>
              <w:right w:w="90" w:type="dxa"/>
            </w:tcMar>
          </w:tcPr>
          <w:p w14:paraId="199A5B5E" w14:textId="32E61E54"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Diárias, Passagens e Transporte</w:t>
            </w:r>
          </w:p>
        </w:tc>
        <w:tc>
          <w:tcPr>
            <w:tcW w:w="1470" w:type="dxa"/>
            <w:tcMar>
              <w:left w:w="90" w:type="dxa"/>
              <w:right w:w="90" w:type="dxa"/>
            </w:tcMar>
          </w:tcPr>
          <w:p w14:paraId="6E0DD05E" w14:textId="06692AC2"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0BC03B3F" w14:textId="1489F90F"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331D001E" w14:textId="4AF21070"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2A0308A7" w14:textId="16CDEB53" w:rsidR="62C889DE" w:rsidRDefault="62C889DE" w:rsidP="62C889DE">
            <w:pPr>
              <w:spacing w:line="276" w:lineRule="auto"/>
              <w:jc w:val="center"/>
              <w:rPr>
                <w:rFonts w:ascii="Calibri" w:eastAsia="Calibri" w:hAnsi="Calibri" w:cs="Calibri"/>
                <w:sz w:val="24"/>
                <w:szCs w:val="24"/>
              </w:rPr>
            </w:pPr>
          </w:p>
        </w:tc>
      </w:tr>
      <w:tr w:rsidR="62C889DE" w14:paraId="463EDFC9" w14:textId="77777777" w:rsidTr="326EEF2D">
        <w:trPr>
          <w:trHeight w:val="300"/>
        </w:trPr>
        <w:tc>
          <w:tcPr>
            <w:tcW w:w="1605" w:type="dxa"/>
            <w:vMerge w:val="restart"/>
            <w:tcBorders>
              <w:left w:val="single" w:sz="6" w:space="0" w:color="auto"/>
            </w:tcBorders>
            <w:tcMar>
              <w:left w:w="90" w:type="dxa"/>
              <w:right w:w="90" w:type="dxa"/>
            </w:tcMar>
            <w:vAlign w:val="center"/>
          </w:tcPr>
          <w:p w14:paraId="1E7F8996" w14:textId="6226610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lastRenderedPageBreak/>
              <w:t>DIVULGAÇÃO</w:t>
            </w:r>
          </w:p>
        </w:tc>
        <w:tc>
          <w:tcPr>
            <w:tcW w:w="1485" w:type="dxa"/>
            <w:tcMar>
              <w:left w:w="90" w:type="dxa"/>
              <w:right w:w="90" w:type="dxa"/>
            </w:tcMar>
          </w:tcPr>
          <w:p w14:paraId="0B52DD12" w14:textId="32DD293A"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1470" w:type="dxa"/>
            <w:tcMar>
              <w:left w:w="90" w:type="dxa"/>
              <w:right w:w="90" w:type="dxa"/>
            </w:tcMar>
          </w:tcPr>
          <w:p w14:paraId="0FC5AD84" w14:textId="2272ED92"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23100DF5" w14:textId="27A48DAB"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2E9BAFF1" w14:textId="577BDB46"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739CDCF1" w14:textId="21AC4B34" w:rsidR="62C889DE" w:rsidRDefault="62C889DE" w:rsidP="62C889DE">
            <w:pPr>
              <w:spacing w:line="276" w:lineRule="auto"/>
              <w:jc w:val="center"/>
              <w:rPr>
                <w:rFonts w:ascii="Calibri" w:eastAsia="Calibri" w:hAnsi="Calibri" w:cs="Calibri"/>
                <w:sz w:val="24"/>
                <w:szCs w:val="24"/>
              </w:rPr>
            </w:pPr>
          </w:p>
        </w:tc>
      </w:tr>
      <w:tr w:rsidR="62C889DE" w14:paraId="6391CA6A" w14:textId="77777777" w:rsidTr="326EEF2D">
        <w:trPr>
          <w:trHeight w:val="300"/>
        </w:trPr>
        <w:tc>
          <w:tcPr>
            <w:tcW w:w="1605" w:type="dxa"/>
            <w:vMerge/>
            <w:vAlign w:val="center"/>
          </w:tcPr>
          <w:p w14:paraId="1188D995" w14:textId="77777777" w:rsidR="009B67BE" w:rsidRDefault="009B67BE"/>
        </w:tc>
        <w:tc>
          <w:tcPr>
            <w:tcW w:w="1485" w:type="dxa"/>
            <w:tcMar>
              <w:left w:w="90" w:type="dxa"/>
              <w:right w:w="90" w:type="dxa"/>
            </w:tcMar>
          </w:tcPr>
          <w:p w14:paraId="7B84B0D2" w14:textId="13F8CDA9"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1470" w:type="dxa"/>
            <w:tcMar>
              <w:left w:w="90" w:type="dxa"/>
              <w:right w:w="90" w:type="dxa"/>
            </w:tcMar>
          </w:tcPr>
          <w:p w14:paraId="46F620D6" w14:textId="1546C0A2"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62B507AC" w14:textId="62360144"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355D7BB6" w14:textId="61D5E7D5"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306085C3" w14:textId="3B6EBC6B" w:rsidR="62C889DE" w:rsidRDefault="62C889DE" w:rsidP="62C889DE">
            <w:pPr>
              <w:spacing w:line="276" w:lineRule="auto"/>
              <w:jc w:val="center"/>
              <w:rPr>
                <w:rFonts w:ascii="Calibri" w:eastAsia="Calibri" w:hAnsi="Calibri" w:cs="Calibri"/>
                <w:sz w:val="24"/>
                <w:szCs w:val="24"/>
              </w:rPr>
            </w:pPr>
          </w:p>
        </w:tc>
      </w:tr>
      <w:tr w:rsidR="62C889DE" w14:paraId="6265C98F" w14:textId="77777777" w:rsidTr="326EEF2D">
        <w:trPr>
          <w:trHeight w:val="300"/>
        </w:trPr>
        <w:tc>
          <w:tcPr>
            <w:tcW w:w="1605" w:type="dxa"/>
            <w:vMerge/>
            <w:vAlign w:val="center"/>
          </w:tcPr>
          <w:p w14:paraId="7CB71B32" w14:textId="77777777" w:rsidR="009B67BE" w:rsidRDefault="009B67BE"/>
        </w:tc>
        <w:tc>
          <w:tcPr>
            <w:tcW w:w="1485" w:type="dxa"/>
            <w:tcMar>
              <w:left w:w="90" w:type="dxa"/>
              <w:right w:w="90" w:type="dxa"/>
            </w:tcMar>
          </w:tcPr>
          <w:p w14:paraId="1D7CB6B7" w14:textId="1F88573D"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1470" w:type="dxa"/>
            <w:tcMar>
              <w:left w:w="90" w:type="dxa"/>
              <w:right w:w="90" w:type="dxa"/>
            </w:tcMar>
          </w:tcPr>
          <w:p w14:paraId="458CEE44" w14:textId="54143940"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63C3CFFC" w14:textId="577E3F1A"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0185D8D9" w14:textId="36593DA5"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7E3A2B20" w14:textId="29E99651" w:rsidR="62C889DE" w:rsidRDefault="62C889DE" w:rsidP="62C889DE">
            <w:pPr>
              <w:spacing w:line="276" w:lineRule="auto"/>
              <w:jc w:val="center"/>
              <w:rPr>
                <w:rFonts w:ascii="Calibri" w:eastAsia="Calibri" w:hAnsi="Calibri" w:cs="Calibri"/>
                <w:sz w:val="24"/>
                <w:szCs w:val="24"/>
              </w:rPr>
            </w:pPr>
          </w:p>
        </w:tc>
      </w:tr>
      <w:tr w:rsidR="62C889DE" w14:paraId="4687778F" w14:textId="77777777" w:rsidTr="326EEF2D">
        <w:trPr>
          <w:trHeight w:val="300"/>
        </w:trPr>
        <w:tc>
          <w:tcPr>
            <w:tcW w:w="1605" w:type="dxa"/>
            <w:vMerge/>
            <w:vAlign w:val="center"/>
          </w:tcPr>
          <w:p w14:paraId="7C9AC46B" w14:textId="77777777" w:rsidR="009B67BE" w:rsidRDefault="009B67BE"/>
        </w:tc>
        <w:tc>
          <w:tcPr>
            <w:tcW w:w="1485" w:type="dxa"/>
            <w:tcMar>
              <w:left w:w="90" w:type="dxa"/>
              <w:right w:w="90" w:type="dxa"/>
            </w:tcMar>
          </w:tcPr>
          <w:p w14:paraId="22D5AF11" w14:textId="2D229100"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r>
              <w:tab/>
            </w:r>
          </w:p>
        </w:tc>
        <w:tc>
          <w:tcPr>
            <w:tcW w:w="1470" w:type="dxa"/>
            <w:tcMar>
              <w:left w:w="90" w:type="dxa"/>
              <w:right w:w="90" w:type="dxa"/>
            </w:tcMar>
          </w:tcPr>
          <w:p w14:paraId="2FA64F43" w14:textId="090E53DE"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22497B8C" w14:textId="767CCD69"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23312F18" w14:textId="1121C311"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2FCE5588" w14:textId="32929EB2" w:rsidR="62C889DE" w:rsidRDefault="62C889DE" w:rsidP="62C889DE">
            <w:pPr>
              <w:spacing w:line="276" w:lineRule="auto"/>
              <w:jc w:val="center"/>
              <w:rPr>
                <w:rFonts w:ascii="Calibri" w:eastAsia="Calibri" w:hAnsi="Calibri" w:cs="Calibri"/>
                <w:sz w:val="24"/>
                <w:szCs w:val="24"/>
              </w:rPr>
            </w:pPr>
          </w:p>
        </w:tc>
      </w:tr>
      <w:tr w:rsidR="62C889DE" w14:paraId="694BA09B" w14:textId="77777777" w:rsidTr="326EEF2D">
        <w:trPr>
          <w:trHeight w:val="300"/>
        </w:trPr>
        <w:tc>
          <w:tcPr>
            <w:tcW w:w="1605" w:type="dxa"/>
            <w:vMerge/>
            <w:vAlign w:val="center"/>
          </w:tcPr>
          <w:p w14:paraId="5FDBF256" w14:textId="77777777" w:rsidR="009B67BE" w:rsidRDefault="009B67BE"/>
        </w:tc>
        <w:tc>
          <w:tcPr>
            <w:tcW w:w="1485" w:type="dxa"/>
            <w:tcMar>
              <w:left w:w="90" w:type="dxa"/>
              <w:right w:w="90" w:type="dxa"/>
            </w:tcMar>
          </w:tcPr>
          <w:p w14:paraId="57DE7AB3" w14:textId="5E2E4A09"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r>
              <w:tab/>
            </w:r>
          </w:p>
        </w:tc>
        <w:tc>
          <w:tcPr>
            <w:tcW w:w="1470" w:type="dxa"/>
            <w:tcMar>
              <w:left w:w="90" w:type="dxa"/>
              <w:right w:w="90" w:type="dxa"/>
            </w:tcMar>
          </w:tcPr>
          <w:p w14:paraId="6A00F252" w14:textId="67500239"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363E4ECF" w14:textId="53872050"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4E793FC2" w14:textId="793FE7AE"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1A6FF56D" w14:textId="453EE92E" w:rsidR="62C889DE" w:rsidRDefault="62C889DE" w:rsidP="62C889DE">
            <w:pPr>
              <w:spacing w:line="276" w:lineRule="auto"/>
              <w:jc w:val="center"/>
              <w:rPr>
                <w:rFonts w:ascii="Calibri" w:eastAsia="Calibri" w:hAnsi="Calibri" w:cs="Calibri"/>
                <w:sz w:val="24"/>
                <w:szCs w:val="24"/>
              </w:rPr>
            </w:pPr>
          </w:p>
        </w:tc>
      </w:tr>
      <w:tr w:rsidR="62C889DE" w14:paraId="5BFAF6E8" w14:textId="77777777" w:rsidTr="326EEF2D">
        <w:trPr>
          <w:trHeight w:val="300"/>
        </w:trPr>
        <w:tc>
          <w:tcPr>
            <w:tcW w:w="1605" w:type="dxa"/>
            <w:vMerge/>
            <w:vAlign w:val="center"/>
          </w:tcPr>
          <w:p w14:paraId="226BCF37" w14:textId="77777777" w:rsidR="009B67BE" w:rsidRDefault="009B67BE"/>
        </w:tc>
        <w:tc>
          <w:tcPr>
            <w:tcW w:w="1485" w:type="dxa"/>
            <w:tcMar>
              <w:left w:w="90" w:type="dxa"/>
              <w:right w:w="90" w:type="dxa"/>
            </w:tcMar>
          </w:tcPr>
          <w:p w14:paraId="1E697510" w14:textId="6FC03C3D"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1470" w:type="dxa"/>
            <w:tcMar>
              <w:left w:w="90" w:type="dxa"/>
              <w:right w:w="90" w:type="dxa"/>
            </w:tcMar>
          </w:tcPr>
          <w:p w14:paraId="58FAFF1F" w14:textId="5887F1AE" w:rsidR="62C889DE" w:rsidRDefault="62C889DE" w:rsidP="62C889DE">
            <w:pPr>
              <w:spacing w:line="276" w:lineRule="auto"/>
              <w:jc w:val="center"/>
              <w:rPr>
                <w:rFonts w:ascii="Calibri" w:eastAsia="Calibri" w:hAnsi="Calibri" w:cs="Calibri"/>
                <w:sz w:val="24"/>
                <w:szCs w:val="24"/>
              </w:rPr>
            </w:pPr>
          </w:p>
        </w:tc>
        <w:tc>
          <w:tcPr>
            <w:tcW w:w="1665" w:type="dxa"/>
            <w:tcMar>
              <w:left w:w="90" w:type="dxa"/>
              <w:right w:w="90" w:type="dxa"/>
            </w:tcMar>
          </w:tcPr>
          <w:p w14:paraId="26F972DC" w14:textId="0AC91086" w:rsidR="62C889DE" w:rsidRDefault="62C889DE" w:rsidP="62C889DE">
            <w:pPr>
              <w:spacing w:line="276" w:lineRule="auto"/>
              <w:jc w:val="center"/>
              <w:rPr>
                <w:rFonts w:ascii="Calibri" w:eastAsia="Calibri" w:hAnsi="Calibri" w:cs="Calibri"/>
                <w:sz w:val="24"/>
                <w:szCs w:val="24"/>
              </w:rPr>
            </w:pPr>
          </w:p>
        </w:tc>
        <w:tc>
          <w:tcPr>
            <w:tcW w:w="1530" w:type="dxa"/>
            <w:tcMar>
              <w:left w:w="90" w:type="dxa"/>
              <w:right w:w="90" w:type="dxa"/>
            </w:tcMar>
          </w:tcPr>
          <w:p w14:paraId="2E703B25" w14:textId="298676CF" w:rsidR="62C889DE" w:rsidRDefault="62C889DE" w:rsidP="62C889DE">
            <w:pPr>
              <w:spacing w:line="276" w:lineRule="auto"/>
              <w:jc w:val="center"/>
              <w:rPr>
                <w:rFonts w:ascii="Calibri" w:eastAsia="Calibri" w:hAnsi="Calibri" w:cs="Calibri"/>
                <w:sz w:val="24"/>
                <w:szCs w:val="24"/>
              </w:rPr>
            </w:pPr>
          </w:p>
        </w:tc>
        <w:tc>
          <w:tcPr>
            <w:tcW w:w="1365" w:type="dxa"/>
            <w:tcBorders>
              <w:right w:val="single" w:sz="6" w:space="0" w:color="auto"/>
            </w:tcBorders>
            <w:tcMar>
              <w:left w:w="90" w:type="dxa"/>
              <w:right w:w="90" w:type="dxa"/>
            </w:tcMar>
          </w:tcPr>
          <w:p w14:paraId="353A0CC9" w14:textId="0F2C614C" w:rsidR="62C889DE" w:rsidRDefault="62C889DE" w:rsidP="62C889DE">
            <w:pPr>
              <w:spacing w:line="276" w:lineRule="auto"/>
              <w:jc w:val="center"/>
              <w:rPr>
                <w:rFonts w:ascii="Calibri" w:eastAsia="Calibri" w:hAnsi="Calibri" w:cs="Calibri"/>
                <w:sz w:val="24"/>
                <w:szCs w:val="24"/>
              </w:rPr>
            </w:pPr>
          </w:p>
        </w:tc>
      </w:tr>
      <w:tr w:rsidR="62C889DE" w14:paraId="13F0A443" w14:textId="77777777" w:rsidTr="326EEF2D">
        <w:trPr>
          <w:trHeight w:val="300"/>
        </w:trPr>
        <w:tc>
          <w:tcPr>
            <w:tcW w:w="3090" w:type="dxa"/>
            <w:gridSpan w:val="2"/>
            <w:tcBorders>
              <w:left w:val="single" w:sz="6" w:space="0" w:color="auto"/>
              <w:bottom w:val="single" w:sz="6" w:space="0" w:color="auto"/>
            </w:tcBorders>
            <w:tcMar>
              <w:left w:w="90" w:type="dxa"/>
              <w:right w:w="90" w:type="dxa"/>
            </w:tcMar>
          </w:tcPr>
          <w:p w14:paraId="312648A6" w14:textId="3B597A2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1470" w:type="dxa"/>
            <w:tcBorders>
              <w:bottom w:val="single" w:sz="6" w:space="0" w:color="auto"/>
            </w:tcBorders>
            <w:tcMar>
              <w:left w:w="90" w:type="dxa"/>
              <w:right w:w="90" w:type="dxa"/>
            </w:tcMar>
          </w:tcPr>
          <w:p w14:paraId="07444719" w14:textId="7BE17BB8" w:rsidR="62C889DE" w:rsidRDefault="62C889DE" w:rsidP="62C889DE">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5D7A5BEB" w14:textId="56BDB8A2" w:rsidR="62C889DE" w:rsidRDefault="62C889DE" w:rsidP="62C889DE">
            <w:pPr>
              <w:spacing w:line="276" w:lineRule="auto"/>
              <w:rPr>
                <w:rFonts w:ascii="Calibri" w:eastAsia="Calibri" w:hAnsi="Calibri" w:cs="Calibri"/>
                <w:sz w:val="24"/>
                <w:szCs w:val="24"/>
              </w:rPr>
            </w:pPr>
          </w:p>
        </w:tc>
        <w:tc>
          <w:tcPr>
            <w:tcW w:w="1530" w:type="dxa"/>
            <w:tcBorders>
              <w:bottom w:val="single" w:sz="6" w:space="0" w:color="auto"/>
            </w:tcBorders>
            <w:tcMar>
              <w:left w:w="90" w:type="dxa"/>
              <w:right w:w="90" w:type="dxa"/>
            </w:tcMar>
          </w:tcPr>
          <w:p w14:paraId="03821114" w14:textId="4061CF33" w:rsidR="62C889DE" w:rsidRDefault="62C889DE" w:rsidP="62C889DE">
            <w:pPr>
              <w:spacing w:line="276" w:lineRule="auto"/>
              <w:rPr>
                <w:rFonts w:ascii="Calibri" w:eastAsia="Calibri" w:hAnsi="Calibri" w:cs="Calibri"/>
                <w:sz w:val="24"/>
                <w:szCs w:val="24"/>
              </w:rPr>
            </w:pPr>
          </w:p>
        </w:tc>
        <w:tc>
          <w:tcPr>
            <w:tcW w:w="1365" w:type="dxa"/>
            <w:tcBorders>
              <w:bottom w:val="single" w:sz="6" w:space="0" w:color="auto"/>
              <w:right w:val="single" w:sz="6" w:space="0" w:color="auto"/>
            </w:tcBorders>
            <w:tcMar>
              <w:left w:w="90" w:type="dxa"/>
              <w:right w:w="90" w:type="dxa"/>
            </w:tcMar>
          </w:tcPr>
          <w:p w14:paraId="0CFA0032" w14:textId="3DCD591B" w:rsidR="62C889DE" w:rsidRDefault="62C889DE" w:rsidP="62C889DE">
            <w:pPr>
              <w:spacing w:line="276" w:lineRule="auto"/>
              <w:jc w:val="center"/>
              <w:rPr>
                <w:rFonts w:ascii="Calibri" w:eastAsia="Calibri" w:hAnsi="Calibri" w:cs="Calibri"/>
                <w:sz w:val="24"/>
                <w:szCs w:val="24"/>
              </w:rPr>
            </w:pPr>
          </w:p>
        </w:tc>
      </w:tr>
    </w:tbl>
    <w:p w14:paraId="579AD61D" w14:textId="176EA63E"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p w14:paraId="39DC8FFF" w14:textId="4464274D" w:rsidR="6FBD0259" w:rsidRDefault="6FBD0259" w:rsidP="62C889DE">
      <w:pPr>
        <w:widowControl w:val="0"/>
        <w:spacing w:before="56" w:after="200" w:line="276" w:lineRule="auto"/>
        <w:ind w:firstLine="720"/>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ATENÇÃO:</w:t>
      </w:r>
    </w:p>
    <w:p w14:paraId="42279D8F" w14:textId="6359CA19" w:rsidR="6FBD0259" w:rsidRDefault="6FBD0259" w:rsidP="62C889DE">
      <w:pPr>
        <w:widowControl w:val="0"/>
        <w:spacing w:before="56" w:after="200" w:line="276" w:lineRule="auto"/>
        <w:ind w:firstLine="720"/>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2AA373CE" w14:textId="5CCB95DF" w:rsidR="6FBD0259" w:rsidRDefault="6FBD0259" w:rsidP="62C889DE">
      <w:pPr>
        <w:widowControl w:val="0"/>
        <w:spacing w:before="56" w:after="200" w:line="276" w:lineRule="auto"/>
        <w:ind w:firstLine="7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5E42BB13" w14:textId="3F2ED10E" w:rsidR="6FBD0259" w:rsidRDefault="6FBD0259" w:rsidP="62C889DE">
      <w:pPr>
        <w:widowControl w:val="0"/>
        <w:spacing w:before="56" w:after="200" w:line="276" w:lineRule="auto"/>
        <w:ind w:firstLine="7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lastRenderedPageBreak/>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0779BC75" w14:textId="36EE8B49" w:rsidR="6FBD0259" w:rsidRDefault="6FBD0259" w:rsidP="62C889DE">
      <w:pPr>
        <w:widowControl w:val="0"/>
        <w:spacing w:before="56" w:after="200" w:line="276"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10 - CRONOGRAMA DE DESEMBOLSO DO CONCEDENTE: </w:t>
      </w:r>
      <w:r w:rsidRPr="62C889DE">
        <w:rPr>
          <w:rFonts w:ascii="Calibri" w:eastAsia="Calibri" w:hAnsi="Calibri" w:cs="Calibri"/>
          <w:i/>
          <w:iCs/>
          <w:color w:val="000000" w:themeColor="text1"/>
          <w:sz w:val="24"/>
          <w:szCs w:val="24"/>
        </w:rPr>
        <w:t>(SEME) Período de desembolso do recurso;</w:t>
      </w:r>
    </w:p>
    <w:p w14:paraId="62ECD41D" w14:textId="2F1DF2B6" w:rsidR="6FBD0259" w:rsidRDefault="6FBD0259" w:rsidP="62C889DE">
      <w:pPr>
        <w:widowControl w:val="0"/>
        <w:spacing w:before="56" w:after="200" w:line="276"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10.1. CRONOGRAMA DE DESEMBOLSO DO CONCEDENTE PARA PROJETOS CONTINUADOS </w:t>
      </w:r>
    </w:p>
    <w:p w14:paraId="196C72BB" w14:textId="06DBC268" w:rsidR="6FBD0259" w:rsidRDefault="6FBD0259" w:rsidP="62C889DE">
      <w:pPr>
        <w:widowControl w:val="0"/>
        <w:spacing w:before="56" w:after="200" w:line="276" w:lineRule="auto"/>
        <w:rPr>
          <w:rFonts w:ascii="Calibri" w:eastAsia="Calibri" w:hAnsi="Calibri" w:cs="Calibri"/>
          <w:color w:val="000000" w:themeColor="text1"/>
        </w:rPr>
      </w:pPr>
      <w:r w:rsidRPr="62C889DE">
        <w:rPr>
          <w:rFonts w:ascii="Calibri" w:eastAsia="Calibri" w:hAnsi="Calibri" w:cs="Calibri"/>
          <w:b/>
          <w:bCs/>
          <w:color w:val="000000" w:themeColor="text1"/>
          <w:sz w:val="24"/>
          <w:szCs w:val="24"/>
        </w:rPr>
        <w:t>10.1.1. CONCEDENTE</w:t>
      </w:r>
      <w:r>
        <w:tab/>
      </w:r>
      <w:r>
        <w:tab/>
      </w:r>
      <w:r>
        <w:tab/>
      </w:r>
      <w:r>
        <w:tab/>
      </w:r>
      <w:r>
        <w:tab/>
      </w:r>
    </w:p>
    <w:tbl>
      <w:tblPr>
        <w:tblStyle w:val="Tabelacomgrade"/>
        <w:tblW w:w="889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0"/>
        <w:gridCol w:w="1635"/>
        <w:gridCol w:w="855"/>
        <w:gridCol w:w="1260"/>
        <w:gridCol w:w="1230"/>
        <w:gridCol w:w="1245"/>
        <w:gridCol w:w="1230"/>
      </w:tblGrid>
      <w:tr w:rsidR="62C889DE" w14:paraId="71FEAF0B" w14:textId="77777777" w:rsidTr="326EEF2D">
        <w:trPr>
          <w:trHeight w:val="300"/>
        </w:trPr>
        <w:tc>
          <w:tcPr>
            <w:tcW w:w="3075" w:type="dxa"/>
            <w:gridSpan w:val="2"/>
            <w:tcBorders>
              <w:top w:val="single" w:sz="6" w:space="0" w:color="auto"/>
              <w:left w:val="single" w:sz="6" w:space="0" w:color="auto"/>
            </w:tcBorders>
            <w:tcMar>
              <w:left w:w="90" w:type="dxa"/>
              <w:right w:w="90" w:type="dxa"/>
            </w:tcMar>
            <w:vAlign w:val="center"/>
          </w:tcPr>
          <w:p w14:paraId="11867969" w14:textId="5A7EDAE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Descrição das ações</w:t>
            </w:r>
          </w:p>
        </w:tc>
        <w:tc>
          <w:tcPr>
            <w:tcW w:w="855" w:type="dxa"/>
            <w:vMerge w:val="restart"/>
            <w:tcBorders>
              <w:top w:val="single" w:sz="6" w:space="0" w:color="auto"/>
            </w:tcBorders>
            <w:tcMar>
              <w:left w:w="90" w:type="dxa"/>
              <w:right w:w="90" w:type="dxa"/>
            </w:tcMar>
            <w:vAlign w:val="center"/>
          </w:tcPr>
          <w:p w14:paraId="1C1D6E0A" w14:textId="71B40AB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1260" w:type="dxa"/>
            <w:vMerge w:val="restart"/>
            <w:tcBorders>
              <w:top w:val="single" w:sz="6" w:space="0" w:color="auto"/>
            </w:tcBorders>
            <w:tcMar>
              <w:left w:w="90" w:type="dxa"/>
              <w:right w:w="90" w:type="dxa"/>
            </w:tcMar>
            <w:vAlign w:val="center"/>
          </w:tcPr>
          <w:p w14:paraId="7C5F3F52" w14:textId="55F3974F"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1ª Parcela - Trimestral</w:t>
            </w:r>
          </w:p>
        </w:tc>
        <w:tc>
          <w:tcPr>
            <w:tcW w:w="1230" w:type="dxa"/>
            <w:vMerge w:val="restart"/>
            <w:tcBorders>
              <w:top w:val="single" w:sz="6" w:space="0" w:color="auto"/>
            </w:tcBorders>
            <w:tcMar>
              <w:left w:w="90" w:type="dxa"/>
              <w:right w:w="90" w:type="dxa"/>
            </w:tcMar>
            <w:vAlign w:val="center"/>
          </w:tcPr>
          <w:p w14:paraId="3F0AE533" w14:textId="70603636"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2ª Parcela - Trimestral</w:t>
            </w:r>
          </w:p>
        </w:tc>
        <w:tc>
          <w:tcPr>
            <w:tcW w:w="1245" w:type="dxa"/>
            <w:vMerge w:val="restart"/>
            <w:tcBorders>
              <w:top w:val="single" w:sz="6" w:space="0" w:color="auto"/>
            </w:tcBorders>
            <w:tcMar>
              <w:left w:w="90" w:type="dxa"/>
              <w:right w:w="90" w:type="dxa"/>
            </w:tcMar>
            <w:vAlign w:val="center"/>
          </w:tcPr>
          <w:p w14:paraId="37F1E79A" w14:textId="0CA701E6"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0A916F24" w14:textId="7B9C62FE"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4ª Parcela - Trimestral</w:t>
            </w:r>
          </w:p>
        </w:tc>
      </w:tr>
      <w:tr w:rsidR="62C889DE" w14:paraId="435E9D69" w14:textId="77777777" w:rsidTr="326EEF2D">
        <w:trPr>
          <w:trHeight w:val="300"/>
        </w:trPr>
        <w:tc>
          <w:tcPr>
            <w:tcW w:w="1440" w:type="dxa"/>
            <w:tcBorders>
              <w:top w:val="single" w:sz="6" w:space="0" w:color="auto"/>
              <w:left w:val="single" w:sz="6" w:space="0" w:color="auto"/>
            </w:tcBorders>
            <w:tcMar>
              <w:left w:w="90" w:type="dxa"/>
              <w:right w:w="90" w:type="dxa"/>
            </w:tcMar>
            <w:vAlign w:val="center"/>
          </w:tcPr>
          <w:p w14:paraId="23A4D5EF" w14:textId="1B4584E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1635" w:type="dxa"/>
            <w:tcBorders>
              <w:top w:val="single" w:sz="6" w:space="0" w:color="auto"/>
            </w:tcBorders>
            <w:tcMar>
              <w:left w:w="90" w:type="dxa"/>
              <w:right w:w="90" w:type="dxa"/>
            </w:tcMar>
            <w:vAlign w:val="center"/>
          </w:tcPr>
          <w:p w14:paraId="7728BA30" w14:textId="123F3AD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855" w:type="dxa"/>
            <w:vMerge/>
            <w:vAlign w:val="center"/>
          </w:tcPr>
          <w:p w14:paraId="56EE57C7" w14:textId="77777777" w:rsidR="009B67BE" w:rsidRDefault="009B67BE"/>
        </w:tc>
        <w:tc>
          <w:tcPr>
            <w:tcW w:w="1260" w:type="dxa"/>
            <w:vMerge/>
            <w:vAlign w:val="center"/>
          </w:tcPr>
          <w:p w14:paraId="0C031DF4" w14:textId="77777777" w:rsidR="009B67BE" w:rsidRDefault="009B67BE"/>
        </w:tc>
        <w:tc>
          <w:tcPr>
            <w:tcW w:w="1230" w:type="dxa"/>
            <w:vMerge/>
            <w:vAlign w:val="center"/>
          </w:tcPr>
          <w:p w14:paraId="71D922CA" w14:textId="77777777" w:rsidR="009B67BE" w:rsidRDefault="009B67BE"/>
        </w:tc>
        <w:tc>
          <w:tcPr>
            <w:tcW w:w="1245" w:type="dxa"/>
            <w:vMerge/>
            <w:vAlign w:val="center"/>
          </w:tcPr>
          <w:p w14:paraId="5782E734" w14:textId="77777777" w:rsidR="009B67BE" w:rsidRDefault="009B67BE"/>
        </w:tc>
        <w:tc>
          <w:tcPr>
            <w:tcW w:w="1230" w:type="dxa"/>
            <w:vMerge/>
            <w:vAlign w:val="center"/>
          </w:tcPr>
          <w:p w14:paraId="2C226EAE" w14:textId="77777777" w:rsidR="009B67BE" w:rsidRDefault="009B67BE"/>
        </w:tc>
      </w:tr>
      <w:tr w:rsidR="62C889DE" w14:paraId="080EB376" w14:textId="77777777" w:rsidTr="326EEF2D">
        <w:trPr>
          <w:trHeight w:val="300"/>
        </w:trPr>
        <w:tc>
          <w:tcPr>
            <w:tcW w:w="1440" w:type="dxa"/>
            <w:vMerge w:val="restart"/>
            <w:tcBorders>
              <w:left w:val="single" w:sz="6" w:space="0" w:color="auto"/>
            </w:tcBorders>
            <w:tcMar>
              <w:left w:w="90" w:type="dxa"/>
              <w:right w:w="90" w:type="dxa"/>
            </w:tcMar>
            <w:vAlign w:val="center"/>
          </w:tcPr>
          <w:p w14:paraId="23082E4B" w14:textId="570F9F4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DIRETO</w:t>
            </w:r>
          </w:p>
        </w:tc>
        <w:tc>
          <w:tcPr>
            <w:tcW w:w="1635" w:type="dxa"/>
            <w:tcMar>
              <w:left w:w="90" w:type="dxa"/>
              <w:right w:w="90" w:type="dxa"/>
            </w:tcMar>
          </w:tcPr>
          <w:p w14:paraId="5F3C8B80" w14:textId="14BD5A3D"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Recursos Humanos</w:t>
            </w:r>
          </w:p>
        </w:tc>
        <w:tc>
          <w:tcPr>
            <w:tcW w:w="855" w:type="dxa"/>
            <w:tcBorders>
              <w:top w:val="single" w:sz="6" w:space="0" w:color="auto"/>
            </w:tcBorders>
            <w:tcMar>
              <w:left w:w="90" w:type="dxa"/>
              <w:right w:w="90" w:type="dxa"/>
            </w:tcMar>
          </w:tcPr>
          <w:p w14:paraId="31058EBA" w14:textId="240594C0" w:rsidR="62C889DE" w:rsidRDefault="62C889DE" w:rsidP="62C889DE">
            <w:pPr>
              <w:spacing w:line="276" w:lineRule="auto"/>
              <w:rPr>
                <w:rFonts w:ascii="Calibri" w:eastAsia="Calibri" w:hAnsi="Calibri" w:cs="Calibri"/>
                <w:sz w:val="24"/>
                <w:szCs w:val="24"/>
              </w:rPr>
            </w:pPr>
          </w:p>
        </w:tc>
        <w:tc>
          <w:tcPr>
            <w:tcW w:w="1260" w:type="dxa"/>
            <w:tcBorders>
              <w:top w:val="single" w:sz="6" w:space="0" w:color="auto"/>
            </w:tcBorders>
            <w:tcMar>
              <w:left w:w="90" w:type="dxa"/>
              <w:right w:w="90" w:type="dxa"/>
            </w:tcMar>
          </w:tcPr>
          <w:p w14:paraId="46242F65" w14:textId="13052D5C" w:rsidR="62C889DE" w:rsidRDefault="62C889DE" w:rsidP="62C889DE">
            <w:pPr>
              <w:spacing w:line="259" w:lineRule="auto"/>
              <w:rPr>
                <w:rFonts w:ascii="Calibri" w:eastAsia="Calibri" w:hAnsi="Calibri" w:cs="Calibri"/>
                <w:color w:val="000000" w:themeColor="text1"/>
                <w:sz w:val="24"/>
                <w:szCs w:val="24"/>
              </w:rPr>
            </w:pPr>
          </w:p>
        </w:tc>
        <w:tc>
          <w:tcPr>
            <w:tcW w:w="1230" w:type="dxa"/>
            <w:tcBorders>
              <w:top w:val="single" w:sz="6" w:space="0" w:color="auto"/>
            </w:tcBorders>
            <w:tcMar>
              <w:left w:w="90" w:type="dxa"/>
              <w:right w:w="90" w:type="dxa"/>
            </w:tcMar>
          </w:tcPr>
          <w:p w14:paraId="2B1BA8D9" w14:textId="6ABA5123" w:rsidR="62C889DE" w:rsidRDefault="62C889DE" w:rsidP="62C889DE">
            <w:pPr>
              <w:spacing w:line="259" w:lineRule="auto"/>
              <w:rPr>
                <w:rFonts w:ascii="Calibri" w:eastAsia="Calibri" w:hAnsi="Calibri" w:cs="Calibri"/>
                <w:color w:val="000000" w:themeColor="text1"/>
                <w:sz w:val="24"/>
                <w:szCs w:val="24"/>
              </w:rPr>
            </w:pPr>
          </w:p>
        </w:tc>
        <w:tc>
          <w:tcPr>
            <w:tcW w:w="1245" w:type="dxa"/>
            <w:tcBorders>
              <w:top w:val="single" w:sz="6" w:space="0" w:color="auto"/>
            </w:tcBorders>
            <w:tcMar>
              <w:left w:w="90" w:type="dxa"/>
              <w:right w:w="90" w:type="dxa"/>
            </w:tcMar>
          </w:tcPr>
          <w:p w14:paraId="5D762AC1" w14:textId="52C138B9" w:rsidR="62C889DE" w:rsidRDefault="62C889DE" w:rsidP="62C889DE">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03FA5CC2" w14:textId="4A1FBE28" w:rsidR="62C889DE" w:rsidRDefault="62C889DE" w:rsidP="62C889DE">
            <w:pPr>
              <w:spacing w:line="259" w:lineRule="auto"/>
              <w:rPr>
                <w:rFonts w:ascii="Calibri" w:eastAsia="Calibri" w:hAnsi="Calibri" w:cs="Calibri"/>
                <w:color w:val="000000" w:themeColor="text1"/>
                <w:sz w:val="24"/>
                <w:szCs w:val="24"/>
              </w:rPr>
            </w:pPr>
          </w:p>
        </w:tc>
      </w:tr>
      <w:tr w:rsidR="62C889DE" w14:paraId="3C4FC3EE" w14:textId="77777777" w:rsidTr="326EEF2D">
        <w:trPr>
          <w:trHeight w:val="300"/>
        </w:trPr>
        <w:tc>
          <w:tcPr>
            <w:tcW w:w="1440" w:type="dxa"/>
            <w:vMerge/>
            <w:vAlign w:val="center"/>
          </w:tcPr>
          <w:p w14:paraId="465EADA3" w14:textId="77777777" w:rsidR="009B67BE" w:rsidRDefault="009B67BE"/>
        </w:tc>
        <w:tc>
          <w:tcPr>
            <w:tcW w:w="1635" w:type="dxa"/>
            <w:tcMar>
              <w:left w:w="90" w:type="dxa"/>
              <w:right w:w="90" w:type="dxa"/>
            </w:tcMar>
          </w:tcPr>
          <w:p w14:paraId="42510F72" w14:textId="33440CC9"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Encargos Trabalhistas e Previdenciários</w:t>
            </w:r>
          </w:p>
        </w:tc>
        <w:tc>
          <w:tcPr>
            <w:tcW w:w="855" w:type="dxa"/>
            <w:tcMar>
              <w:left w:w="90" w:type="dxa"/>
              <w:right w:w="90" w:type="dxa"/>
            </w:tcMar>
          </w:tcPr>
          <w:p w14:paraId="35FE0E9B" w14:textId="311DB036"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41A76945" w14:textId="2B4E342F"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C998046" w14:textId="0633CC47"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27370107" w14:textId="2BEE57CD"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DD2D23A" w14:textId="64993184" w:rsidR="62C889DE" w:rsidRDefault="62C889DE" w:rsidP="62C889DE">
            <w:pPr>
              <w:spacing w:line="259" w:lineRule="auto"/>
              <w:rPr>
                <w:rFonts w:ascii="Calibri" w:eastAsia="Calibri" w:hAnsi="Calibri" w:cs="Calibri"/>
                <w:color w:val="000000" w:themeColor="text1"/>
                <w:sz w:val="24"/>
                <w:szCs w:val="24"/>
              </w:rPr>
            </w:pPr>
          </w:p>
        </w:tc>
      </w:tr>
      <w:tr w:rsidR="62C889DE" w14:paraId="4F44AFF6" w14:textId="77777777" w:rsidTr="326EEF2D">
        <w:trPr>
          <w:trHeight w:val="300"/>
        </w:trPr>
        <w:tc>
          <w:tcPr>
            <w:tcW w:w="1440" w:type="dxa"/>
            <w:vMerge/>
            <w:vAlign w:val="center"/>
          </w:tcPr>
          <w:p w14:paraId="1C362FEA" w14:textId="77777777" w:rsidR="009B67BE" w:rsidRDefault="009B67BE"/>
        </w:tc>
        <w:tc>
          <w:tcPr>
            <w:tcW w:w="1635" w:type="dxa"/>
            <w:tcMar>
              <w:left w:w="90" w:type="dxa"/>
              <w:right w:w="90" w:type="dxa"/>
            </w:tcMar>
          </w:tcPr>
          <w:p w14:paraId="35C35DCC" w14:textId="4980737C"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Jurídica</w:t>
            </w:r>
          </w:p>
        </w:tc>
        <w:tc>
          <w:tcPr>
            <w:tcW w:w="855" w:type="dxa"/>
            <w:tcMar>
              <w:left w:w="90" w:type="dxa"/>
              <w:right w:w="90" w:type="dxa"/>
            </w:tcMar>
          </w:tcPr>
          <w:p w14:paraId="5316A33F" w14:textId="7506E0F8"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5AB2697C" w14:textId="68BC9580"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57DC7B93" w14:textId="69895A73"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20CF682D" w14:textId="78F8AAF4"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B9B940C" w14:textId="38264C0E" w:rsidR="62C889DE" w:rsidRDefault="62C889DE" w:rsidP="62C889DE">
            <w:pPr>
              <w:spacing w:line="259" w:lineRule="auto"/>
              <w:rPr>
                <w:rFonts w:ascii="Calibri" w:eastAsia="Calibri" w:hAnsi="Calibri" w:cs="Calibri"/>
                <w:color w:val="000000" w:themeColor="text1"/>
                <w:sz w:val="24"/>
                <w:szCs w:val="24"/>
              </w:rPr>
            </w:pPr>
          </w:p>
        </w:tc>
      </w:tr>
      <w:tr w:rsidR="62C889DE" w14:paraId="0F1CAEF9" w14:textId="77777777" w:rsidTr="326EEF2D">
        <w:trPr>
          <w:trHeight w:val="300"/>
        </w:trPr>
        <w:tc>
          <w:tcPr>
            <w:tcW w:w="1440" w:type="dxa"/>
            <w:vMerge/>
            <w:vAlign w:val="center"/>
          </w:tcPr>
          <w:p w14:paraId="255F3B78" w14:textId="77777777" w:rsidR="009B67BE" w:rsidRDefault="009B67BE"/>
        </w:tc>
        <w:tc>
          <w:tcPr>
            <w:tcW w:w="1635" w:type="dxa"/>
            <w:tcMar>
              <w:left w:w="90" w:type="dxa"/>
              <w:right w:w="90" w:type="dxa"/>
            </w:tcMar>
          </w:tcPr>
          <w:p w14:paraId="736952D8" w14:textId="6FDF44E9"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Física</w:t>
            </w:r>
          </w:p>
        </w:tc>
        <w:tc>
          <w:tcPr>
            <w:tcW w:w="855" w:type="dxa"/>
            <w:tcMar>
              <w:left w:w="90" w:type="dxa"/>
              <w:right w:w="90" w:type="dxa"/>
            </w:tcMar>
          </w:tcPr>
          <w:p w14:paraId="1B11F080" w14:textId="078DF6F8"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4AA06E3B" w14:textId="2678205F"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3DA46D25" w14:textId="3BF2319C"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4DCB5C02" w14:textId="05FF3998"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B7D5356" w14:textId="7DDA5AA9" w:rsidR="62C889DE" w:rsidRDefault="62C889DE" w:rsidP="62C889DE">
            <w:pPr>
              <w:spacing w:line="259" w:lineRule="auto"/>
              <w:rPr>
                <w:rFonts w:ascii="Calibri" w:eastAsia="Calibri" w:hAnsi="Calibri" w:cs="Calibri"/>
                <w:color w:val="000000" w:themeColor="text1"/>
                <w:sz w:val="24"/>
                <w:szCs w:val="24"/>
              </w:rPr>
            </w:pPr>
          </w:p>
        </w:tc>
      </w:tr>
      <w:tr w:rsidR="62C889DE" w14:paraId="1B0C02B7" w14:textId="77777777" w:rsidTr="326EEF2D">
        <w:trPr>
          <w:trHeight w:val="300"/>
        </w:trPr>
        <w:tc>
          <w:tcPr>
            <w:tcW w:w="1440" w:type="dxa"/>
            <w:vMerge/>
            <w:vAlign w:val="center"/>
          </w:tcPr>
          <w:p w14:paraId="19F9BCD8" w14:textId="77777777" w:rsidR="009B67BE" w:rsidRDefault="009B67BE"/>
        </w:tc>
        <w:tc>
          <w:tcPr>
            <w:tcW w:w="1635" w:type="dxa"/>
            <w:tcMar>
              <w:left w:w="90" w:type="dxa"/>
              <w:right w:w="90" w:type="dxa"/>
            </w:tcMar>
          </w:tcPr>
          <w:p w14:paraId="16AC544C" w14:textId="4908109A"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Material Esportivo</w:t>
            </w:r>
          </w:p>
        </w:tc>
        <w:tc>
          <w:tcPr>
            <w:tcW w:w="855" w:type="dxa"/>
            <w:tcMar>
              <w:left w:w="90" w:type="dxa"/>
              <w:right w:w="90" w:type="dxa"/>
            </w:tcMar>
          </w:tcPr>
          <w:p w14:paraId="1ED5844C" w14:textId="3411191F"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695F66E9" w14:textId="2B388E77"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715CA28" w14:textId="74DEDF72"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76805CC7" w14:textId="377453BB"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E11172A" w14:textId="7043768C" w:rsidR="62C889DE" w:rsidRDefault="62C889DE" w:rsidP="62C889DE">
            <w:pPr>
              <w:spacing w:line="259" w:lineRule="auto"/>
              <w:rPr>
                <w:rFonts w:ascii="Calibri" w:eastAsia="Calibri" w:hAnsi="Calibri" w:cs="Calibri"/>
                <w:color w:val="000000" w:themeColor="text1"/>
                <w:sz w:val="24"/>
                <w:szCs w:val="24"/>
              </w:rPr>
            </w:pPr>
          </w:p>
        </w:tc>
      </w:tr>
      <w:tr w:rsidR="62C889DE" w14:paraId="6D1E0EF2" w14:textId="77777777" w:rsidTr="326EEF2D">
        <w:trPr>
          <w:trHeight w:val="300"/>
        </w:trPr>
        <w:tc>
          <w:tcPr>
            <w:tcW w:w="1440" w:type="dxa"/>
            <w:vMerge/>
            <w:vAlign w:val="center"/>
          </w:tcPr>
          <w:p w14:paraId="4D7097E8" w14:textId="77777777" w:rsidR="009B67BE" w:rsidRDefault="009B67BE"/>
        </w:tc>
        <w:tc>
          <w:tcPr>
            <w:tcW w:w="1635" w:type="dxa"/>
            <w:tcMar>
              <w:left w:w="90" w:type="dxa"/>
              <w:right w:w="90" w:type="dxa"/>
            </w:tcMar>
          </w:tcPr>
          <w:p w14:paraId="4C75F5FC" w14:textId="36868D79"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Outros materiais de consumo</w:t>
            </w:r>
          </w:p>
        </w:tc>
        <w:tc>
          <w:tcPr>
            <w:tcW w:w="855" w:type="dxa"/>
            <w:tcMar>
              <w:left w:w="90" w:type="dxa"/>
              <w:right w:w="90" w:type="dxa"/>
            </w:tcMar>
          </w:tcPr>
          <w:p w14:paraId="412785B1" w14:textId="7FF132CF"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0837FDF6" w14:textId="4E3A6132"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28D0407C" w14:textId="59CD67EF"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5F896098" w14:textId="43A3EF5D"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CB6BA54" w14:textId="76A657B7" w:rsidR="62C889DE" w:rsidRDefault="62C889DE" w:rsidP="62C889DE">
            <w:pPr>
              <w:spacing w:line="259" w:lineRule="auto"/>
              <w:rPr>
                <w:rFonts w:ascii="Calibri" w:eastAsia="Calibri" w:hAnsi="Calibri" w:cs="Calibri"/>
                <w:color w:val="000000" w:themeColor="text1"/>
                <w:sz w:val="24"/>
                <w:szCs w:val="24"/>
              </w:rPr>
            </w:pPr>
          </w:p>
        </w:tc>
      </w:tr>
      <w:tr w:rsidR="62C889DE" w14:paraId="7DC80817" w14:textId="77777777" w:rsidTr="326EEF2D">
        <w:trPr>
          <w:trHeight w:val="300"/>
        </w:trPr>
        <w:tc>
          <w:tcPr>
            <w:tcW w:w="1440" w:type="dxa"/>
            <w:vMerge/>
            <w:vAlign w:val="center"/>
          </w:tcPr>
          <w:p w14:paraId="220DB5DE" w14:textId="77777777" w:rsidR="009B67BE" w:rsidRDefault="009B67BE"/>
        </w:tc>
        <w:tc>
          <w:tcPr>
            <w:tcW w:w="1635" w:type="dxa"/>
            <w:tcMar>
              <w:left w:w="90" w:type="dxa"/>
              <w:right w:w="90" w:type="dxa"/>
            </w:tcMar>
          </w:tcPr>
          <w:p w14:paraId="220F830E" w14:textId="18E252A5"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Equipamentos e Material Permanente</w:t>
            </w:r>
          </w:p>
        </w:tc>
        <w:tc>
          <w:tcPr>
            <w:tcW w:w="855" w:type="dxa"/>
            <w:tcMar>
              <w:left w:w="90" w:type="dxa"/>
              <w:right w:w="90" w:type="dxa"/>
            </w:tcMar>
          </w:tcPr>
          <w:p w14:paraId="31BDBF89" w14:textId="04514D6A"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2A0FF746" w14:textId="07D072AF"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48DF43B5" w14:textId="78A3FA87"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607E3AEF" w14:textId="6ABE0A6F"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E5D19F" w14:textId="025ACC5F" w:rsidR="62C889DE" w:rsidRDefault="62C889DE" w:rsidP="62C889DE">
            <w:pPr>
              <w:spacing w:line="259" w:lineRule="auto"/>
              <w:rPr>
                <w:rFonts w:ascii="Calibri" w:eastAsia="Calibri" w:hAnsi="Calibri" w:cs="Calibri"/>
                <w:color w:val="000000" w:themeColor="text1"/>
                <w:sz w:val="24"/>
                <w:szCs w:val="24"/>
              </w:rPr>
            </w:pPr>
          </w:p>
        </w:tc>
      </w:tr>
      <w:tr w:rsidR="62C889DE" w14:paraId="1B641C18" w14:textId="77777777" w:rsidTr="326EEF2D">
        <w:trPr>
          <w:trHeight w:val="300"/>
        </w:trPr>
        <w:tc>
          <w:tcPr>
            <w:tcW w:w="1440" w:type="dxa"/>
            <w:vMerge/>
            <w:vAlign w:val="center"/>
          </w:tcPr>
          <w:p w14:paraId="53279C75" w14:textId="77777777" w:rsidR="009B67BE" w:rsidRDefault="009B67BE"/>
        </w:tc>
        <w:tc>
          <w:tcPr>
            <w:tcW w:w="1635" w:type="dxa"/>
            <w:tcMar>
              <w:left w:w="90" w:type="dxa"/>
              <w:right w:w="90" w:type="dxa"/>
            </w:tcMar>
          </w:tcPr>
          <w:p w14:paraId="17835A8B" w14:textId="09E36BDA"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Obras e Instalações</w:t>
            </w:r>
          </w:p>
        </w:tc>
        <w:tc>
          <w:tcPr>
            <w:tcW w:w="855" w:type="dxa"/>
            <w:tcMar>
              <w:left w:w="90" w:type="dxa"/>
              <w:right w:w="90" w:type="dxa"/>
            </w:tcMar>
          </w:tcPr>
          <w:p w14:paraId="2C1658F6" w14:textId="03F17F64"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35B9BBB0" w14:textId="43E09C9C"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637B794" w14:textId="188F6842"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81E552A" w14:textId="643FEC45"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10DCCB3" w14:textId="668125DA" w:rsidR="62C889DE" w:rsidRDefault="62C889DE" w:rsidP="62C889DE">
            <w:pPr>
              <w:spacing w:line="259" w:lineRule="auto"/>
              <w:rPr>
                <w:rFonts w:ascii="Calibri" w:eastAsia="Calibri" w:hAnsi="Calibri" w:cs="Calibri"/>
                <w:color w:val="000000" w:themeColor="text1"/>
                <w:sz w:val="24"/>
                <w:szCs w:val="24"/>
              </w:rPr>
            </w:pPr>
          </w:p>
        </w:tc>
      </w:tr>
      <w:tr w:rsidR="62C889DE" w14:paraId="6F7B1D13" w14:textId="77777777" w:rsidTr="326EEF2D">
        <w:trPr>
          <w:trHeight w:val="300"/>
        </w:trPr>
        <w:tc>
          <w:tcPr>
            <w:tcW w:w="1440" w:type="dxa"/>
            <w:vMerge w:val="restart"/>
            <w:tcBorders>
              <w:left w:val="single" w:sz="6" w:space="0" w:color="auto"/>
            </w:tcBorders>
            <w:tcMar>
              <w:left w:w="90" w:type="dxa"/>
              <w:right w:w="90" w:type="dxa"/>
            </w:tcMar>
            <w:vAlign w:val="center"/>
          </w:tcPr>
          <w:p w14:paraId="2CDDF36F" w14:textId="160C966B"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lastRenderedPageBreak/>
              <w:t>INDIRETO</w:t>
            </w:r>
          </w:p>
        </w:tc>
        <w:tc>
          <w:tcPr>
            <w:tcW w:w="1635" w:type="dxa"/>
            <w:tcMar>
              <w:left w:w="90" w:type="dxa"/>
              <w:right w:w="90" w:type="dxa"/>
            </w:tcMar>
          </w:tcPr>
          <w:p w14:paraId="7A93294C" w14:textId="5CA1DA7C"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855" w:type="dxa"/>
            <w:tcMar>
              <w:left w:w="90" w:type="dxa"/>
              <w:right w:w="90" w:type="dxa"/>
            </w:tcMar>
          </w:tcPr>
          <w:p w14:paraId="298DFDCD" w14:textId="76EB68F3"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22F7E138" w14:textId="5B579E76"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7C6CB12" w14:textId="2925E9E4"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689BA80B" w14:textId="7CA38BA2"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424536F" w14:textId="7E46E5CD" w:rsidR="62C889DE" w:rsidRDefault="62C889DE" w:rsidP="62C889DE">
            <w:pPr>
              <w:spacing w:line="259" w:lineRule="auto"/>
              <w:rPr>
                <w:rFonts w:ascii="Calibri" w:eastAsia="Calibri" w:hAnsi="Calibri" w:cs="Calibri"/>
                <w:color w:val="000000" w:themeColor="text1"/>
                <w:sz w:val="24"/>
                <w:szCs w:val="24"/>
              </w:rPr>
            </w:pPr>
          </w:p>
        </w:tc>
      </w:tr>
      <w:tr w:rsidR="62C889DE" w14:paraId="5EC4F455" w14:textId="77777777" w:rsidTr="326EEF2D">
        <w:trPr>
          <w:trHeight w:val="300"/>
        </w:trPr>
        <w:tc>
          <w:tcPr>
            <w:tcW w:w="1440" w:type="dxa"/>
            <w:vMerge/>
            <w:vAlign w:val="center"/>
          </w:tcPr>
          <w:p w14:paraId="18EEFD13" w14:textId="77777777" w:rsidR="009B67BE" w:rsidRDefault="009B67BE"/>
        </w:tc>
        <w:tc>
          <w:tcPr>
            <w:tcW w:w="1635" w:type="dxa"/>
            <w:tcMar>
              <w:left w:w="90" w:type="dxa"/>
              <w:right w:w="90" w:type="dxa"/>
            </w:tcMar>
          </w:tcPr>
          <w:p w14:paraId="73CD8A84" w14:textId="0C475979"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855" w:type="dxa"/>
            <w:tcMar>
              <w:left w:w="90" w:type="dxa"/>
              <w:right w:w="90" w:type="dxa"/>
            </w:tcMar>
          </w:tcPr>
          <w:p w14:paraId="51C2603D" w14:textId="3B0D8F78"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7F294D6F" w14:textId="0BF8FDC6"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21DF2CEA" w14:textId="5D967FE2"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51820C51" w14:textId="58AA7E74"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52F7A97" w14:textId="39B7EAAC" w:rsidR="62C889DE" w:rsidRDefault="62C889DE" w:rsidP="62C889DE">
            <w:pPr>
              <w:spacing w:line="259" w:lineRule="auto"/>
              <w:rPr>
                <w:rFonts w:ascii="Calibri" w:eastAsia="Calibri" w:hAnsi="Calibri" w:cs="Calibri"/>
                <w:color w:val="000000" w:themeColor="text1"/>
                <w:sz w:val="24"/>
                <w:szCs w:val="24"/>
              </w:rPr>
            </w:pPr>
          </w:p>
        </w:tc>
      </w:tr>
      <w:tr w:rsidR="62C889DE" w14:paraId="7A8B9996" w14:textId="77777777" w:rsidTr="326EEF2D">
        <w:trPr>
          <w:trHeight w:val="300"/>
        </w:trPr>
        <w:tc>
          <w:tcPr>
            <w:tcW w:w="1440" w:type="dxa"/>
            <w:vMerge/>
            <w:vAlign w:val="center"/>
          </w:tcPr>
          <w:p w14:paraId="505F2548" w14:textId="77777777" w:rsidR="009B67BE" w:rsidRDefault="009B67BE"/>
        </w:tc>
        <w:tc>
          <w:tcPr>
            <w:tcW w:w="1635" w:type="dxa"/>
            <w:tcMar>
              <w:left w:w="90" w:type="dxa"/>
              <w:right w:w="90" w:type="dxa"/>
            </w:tcMar>
          </w:tcPr>
          <w:p w14:paraId="0C76D73F" w14:textId="256E3CFC"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855" w:type="dxa"/>
            <w:tcMar>
              <w:left w:w="90" w:type="dxa"/>
              <w:right w:w="90" w:type="dxa"/>
            </w:tcMar>
          </w:tcPr>
          <w:p w14:paraId="20260189" w14:textId="2AB03A32"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0EC1EE68" w14:textId="2D3E3386"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3AFE8BDF" w14:textId="64E3DACF"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0E1BE5C8" w14:textId="56AAB2C2"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5A3D9AB" w14:textId="16EE5ABE" w:rsidR="62C889DE" w:rsidRDefault="62C889DE" w:rsidP="62C889DE">
            <w:pPr>
              <w:spacing w:line="259" w:lineRule="auto"/>
              <w:rPr>
                <w:rFonts w:ascii="Calibri" w:eastAsia="Calibri" w:hAnsi="Calibri" w:cs="Calibri"/>
                <w:color w:val="000000" w:themeColor="text1"/>
                <w:sz w:val="24"/>
                <w:szCs w:val="24"/>
              </w:rPr>
            </w:pPr>
          </w:p>
        </w:tc>
      </w:tr>
      <w:tr w:rsidR="62C889DE" w14:paraId="36815526" w14:textId="77777777" w:rsidTr="326EEF2D">
        <w:trPr>
          <w:trHeight w:val="300"/>
        </w:trPr>
        <w:tc>
          <w:tcPr>
            <w:tcW w:w="1440" w:type="dxa"/>
            <w:vMerge/>
            <w:vAlign w:val="center"/>
          </w:tcPr>
          <w:p w14:paraId="279D218A" w14:textId="77777777" w:rsidR="009B67BE" w:rsidRDefault="009B67BE"/>
        </w:tc>
        <w:tc>
          <w:tcPr>
            <w:tcW w:w="1635" w:type="dxa"/>
            <w:tcMar>
              <w:left w:w="90" w:type="dxa"/>
              <w:right w:w="90" w:type="dxa"/>
            </w:tcMar>
          </w:tcPr>
          <w:p w14:paraId="54E6DF96" w14:textId="2E6369A5"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p>
        </w:tc>
        <w:tc>
          <w:tcPr>
            <w:tcW w:w="855" w:type="dxa"/>
            <w:tcMar>
              <w:left w:w="90" w:type="dxa"/>
              <w:right w:w="90" w:type="dxa"/>
            </w:tcMar>
          </w:tcPr>
          <w:p w14:paraId="4E1D3F14" w14:textId="7747B063"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5B0DEB5B" w14:textId="74B79990"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57C7F698" w14:textId="229D0C65"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5C94FF9F" w14:textId="685B8546"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3AE5F2BD" w14:textId="1D96C81E" w:rsidR="62C889DE" w:rsidRDefault="62C889DE" w:rsidP="62C889DE">
            <w:pPr>
              <w:spacing w:line="259" w:lineRule="auto"/>
              <w:rPr>
                <w:rFonts w:ascii="Calibri" w:eastAsia="Calibri" w:hAnsi="Calibri" w:cs="Calibri"/>
                <w:color w:val="000000" w:themeColor="text1"/>
                <w:sz w:val="24"/>
                <w:szCs w:val="24"/>
              </w:rPr>
            </w:pPr>
          </w:p>
        </w:tc>
      </w:tr>
      <w:tr w:rsidR="62C889DE" w14:paraId="44412C11" w14:textId="77777777" w:rsidTr="326EEF2D">
        <w:trPr>
          <w:trHeight w:val="300"/>
        </w:trPr>
        <w:tc>
          <w:tcPr>
            <w:tcW w:w="1440" w:type="dxa"/>
            <w:vMerge/>
            <w:vAlign w:val="center"/>
          </w:tcPr>
          <w:p w14:paraId="4B4A14C8" w14:textId="77777777" w:rsidR="009B67BE" w:rsidRDefault="009B67BE"/>
        </w:tc>
        <w:tc>
          <w:tcPr>
            <w:tcW w:w="1635" w:type="dxa"/>
            <w:tcMar>
              <w:left w:w="90" w:type="dxa"/>
              <w:right w:w="90" w:type="dxa"/>
            </w:tcMar>
          </w:tcPr>
          <w:p w14:paraId="319625CB" w14:textId="10816AFB"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p>
        </w:tc>
        <w:tc>
          <w:tcPr>
            <w:tcW w:w="855" w:type="dxa"/>
            <w:tcMar>
              <w:left w:w="90" w:type="dxa"/>
              <w:right w:w="90" w:type="dxa"/>
            </w:tcMar>
          </w:tcPr>
          <w:p w14:paraId="5B7DB313" w14:textId="5032E8BE"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7D656AAE" w14:textId="4FAB76A9"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54B8EBF" w14:textId="285F2356"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6582706C" w14:textId="331772CE"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55093F8" w14:textId="45481F27" w:rsidR="62C889DE" w:rsidRDefault="62C889DE" w:rsidP="62C889DE">
            <w:pPr>
              <w:spacing w:line="259" w:lineRule="auto"/>
              <w:rPr>
                <w:rFonts w:ascii="Calibri" w:eastAsia="Calibri" w:hAnsi="Calibri" w:cs="Calibri"/>
                <w:color w:val="000000" w:themeColor="text1"/>
                <w:sz w:val="24"/>
                <w:szCs w:val="24"/>
              </w:rPr>
            </w:pPr>
          </w:p>
        </w:tc>
      </w:tr>
      <w:tr w:rsidR="62C889DE" w14:paraId="2CD6D8BC" w14:textId="77777777" w:rsidTr="326EEF2D">
        <w:trPr>
          <w:trHeight w:val="300"/>
        </w:trPr>
        <w:tc>
          <w:tcPr>
            <w:tcW w:w="1440" w:type="dxa"/>
            <w:vMerge/>
            <w:vAlign w:val="center"/>
          </w:tcPr>
          <w:p w14:paraId="018F8869" w14:textId="77777777" w:rsidR="009B67BE" w:rsidRDefault="009B67BE"/>
        </w:tc>
        <w:tc>
          <w:tcPr>
            <w:tcW w:w="1635" w:type="dxa"/>
            <w:tcMar>
              <w:left w:w="90" w:type="dxa"/>
              <w:right w:w="90" w:type="dxa"/>
            </w:tcMar>
          </w:tcPr>
          <w:p w14:paraId="129296C9" w14:textId="5A036994"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855" w:type="dxa"/>
            <w:tcMar>
              <w:left w:w="90" w:type="dxa"/>
              <w:right w:w="90" w:type="dxa"/>
            </w:tcMar>
          </w:tcPr>
          <w:p w14:paraId="735EFB2D" w14:textId="22A16A1D"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6006DD96" w14:textId="366597BF"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CF9E394" w14:textId="2C19FFED"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C8D24CD" w14:textId="32BF3382"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36DA9D3F" w14:textId="5D2265F0" w:rsidR="62C889DE" w:rsidRDefault="62C889DE" w:rsidP="62C889DE">
            <w:pPr>
              <w:spacing w:line="259" w:lineRule="auto"/>
              <w:rPr>
                <w:rFonts w:ascii="Calibri" w:eastAsia="Calibri" w:hAnsi="Calibri" w:cs="Calibri"/>
                <w:color w:val="000000" w:themeColor="text1"/>
                <w:sz w:val="24"/>
                <w:szCs w:val="24"/>
              </w:rPr>
            </w:pPr>
          </w:p>
        </w:tc>
      </w:tr>
      <w:tr w:rsidR="62C889DE" w14:paraId="315D7EB4" w14:textId="77777777" w:rsidTr="326EEF2D">
        <w:trPr>
          <w:trHeight w:val="300"/>
        </w:trPr>
        <w:tc>
          <w:tcPr>
            <w:tcW w:w="1440" w:type="dxa"/>
            <w:vMerge/>
            <w:vAlign w:val="center"/>
          </w:tcPr>
          <w:p w14:paraId="1904BC60" w14:textId="77777777" w:rsidR="009B67BE" w:rsidRDefault="009B67BE"/>
        </w:tc>
        <w:tc>
          <w:tcPr>
            <w:tcW w:w="1635" w:type="dxa"/>
            <w:tcMar>
              <w:left w:w="90" w:type="dxa"/>
              <w:right w:w="90" w:type="dxa"/>
            </w:tcMar>
          </w:tcPr>
          <w:p w14:paraId="57247E5C" w14:textId="2E3AADD1"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Diárias, Passagens e Transporte</w:t>
            </w:r>
          </w:p>
        </w:tc>
        <w:tc>
          <w:tcPr>
            <w:tcW w:w="855" w:type="dxa"/>
            <w:tcMar>
              <w:left w:w="90" w:type="dxa"/>
              <w:right w:w="90" w:type="dxa"/>
            </w:tcMar>
          </w:tcPr>
          <w:p w14:paraId="17B882A3" w14:textId="785828C1"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3D98E497" w14:textId="7C703A00"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Mar>
              <w:left w:w="90" w:type="dxa"/>
              <w:right w:w="90" w:type="dxa"/>
            </w:tcMar>
          </w:tcPr>
          <w:p w14:paraId="74D37282" w14:textId="719E2F8A"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Mar>
              <w:left w:w="90" w:type="dxa"/>
              <w:right w:w="90" w:type="dxa"/>
            </w:tcMar>
          </w:tcPr>
          <w:p w14:paraId="78CBDDF4" w14:textId="275329D6"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6A1FD081" w14:textId="12E0544E"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r>
      <w:tr w:rsidR="62C889DE" w14:paraId="0137303A" w14:textId="77777777" w:rsidTr="326EEF2D">
        <w:trPr>
          <w:trHeight w:val="300"/>
        </w:trPr>
        <w:tc>
          <w:tcPr>
            <w:tcW w:w="1440" w:type="dxa"/>
            <w:vMerge w:val="restart"/>
            <w:tcBorders>
              <w:left w:val="single" w:sz="6" w:space="0" w:color="auto"/>
            </w:tcBorders>
            <w:tcMar>
              <w:left w:w="90" w:type="dxa"/>
              <w:right w:w="90" w:type="dxa"/>
            </w:tcMar>
            <w:vAlign w:val="center"/>
          </w:tcPr>
          <w:p w14:paraId="63FB974F" w14:textId="46D6776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DIVULGAÇÃO</w:t>
            </w:r>
          </w:p>
        </w:tc>
        <w:tc>
          <w:tcPr>
            <w:tcW w:w="1635" w:type="dxa"/>
            <w:tcMar>
              <w:left w:w="90" w:type="dxa"/>
              <w:right w:w="90" w:type="dxa"/>
            </w:tcMar>
          </w:tcPr>
          <w:p w14:paraId="125A7C69" w14:textId="5019EC6D"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855" w:type="dxa"/>
            <w:tcMar>
              <w:left w:w="90" w:type="dxa"/>
              <w:right w:w="90" w:type="dxa"/>
            </w:tcMar>
          </w:tcPr>
          <w:p w14:paraId="4D1CB315" w14:textId="27E47B07"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184BEDFE" w14:textId="5AC494B4"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Mar>
              <w:left w:w="90" w:type="dxa"/>
              <w:right w:w="90" w:type="dxa"/>
            </w:tcMar>
          </w:tcPr>
          <w:p w14:paraId="7E3B86C3" w14:textId="064E560B"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Mar>
              <w:left w:w="90" w:type="dxa"/>
              <w:right w:w="90" w:type="dxa"/>
            </w:tcMar>
          </w:tcPr>
          <w:p w14:paraId="003A9F4A" w14:textId="11090A3E"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50F646CC" w14:textId="43AAC668"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r>
      <w:tr w:rsidR="62C889DE" w14:paraId="4D3F59FB" w14:textId="77777777" w:rsidTr="326EEF2D">
        <w:trPr>
          <w:trHeight w:val="300"/>
        </w:trPr>
        <w:tc>
          <w:tcPr>
            <w:tcW w:w="1440" w:type="dxa"/>
            <w:vMerge/>
            <w:vAlign w:val="center"/>
          </w:tcPr>
          <w:p w14:paraId="0F679766" w14:textId="77777777" w:rsidR="009B67BE" w:rsidRDefault="009B67BE"/>
        </w:tc>
        <w:tc>
          <w:tcPr>
            <w:tcW w:w="1635" w:type="dxa"/>
            <w:tcMar>
              <w:left w:w="90" w:type="dxa"/>
              <w:right w:w="90" w:type="dxa"/>
            </w:tcMar>
          </w:tcPr>
          <w:p w14:paraId="53C05B26" w14:textId="29A8BE5D"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855" w:type="dxa"/>
            <w:tcMar>
              <w:left w:w="90" w:type="dxa"/>
              <w:right w:w="90" w:type="dxa"/>
            </w:tcMar>
          </w:tcPr>
          <w:p w14:paraId="369065FE" w14:textId="195326A7"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1E6E1B60" w14:textId="2E670B68"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35CFE47F" w14:textId="560C3D91"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045755E" w14:textId="65F0A4C5"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841685B" w14:textId="11EFE441" w:rsidR="62C889DE" w:rsidRDefault="62C889DE" w:rsidP="62C889DE">
            <w:pPr>
              <w:spacing w:line="259" w:lineRule="auto"/>
              <w:rPr>
                <w:rFonts w:ascii="Calibri" w:eastAsia="Calibri" w:hAnsi="Calibri" w:cs="Calibri"/>
                <w:color w:val="000000" w:themeColor="text1"/>
                <w:sz w:val="24"/>
                <w:szCs w:val="24"/>
              </w:rPr>
            </w:pPr>
          </w:p>
        </w:tc>
      </w:tr>
      <w:tr w:rsidR="62C889DE" w14:paraId="73AC467F" w14:textId="77777777" w:rsidTr="326EEF2D">
        <w:trPr>
          <w:trHeight w:val="300"/>
        </w:trPr>
        <w:tc>
          <w:tcPr>
            <w:tcW w:w="1440" w:type="dxa"/>
            <w:vMerge/>
            <w:vAlign w:val="center"/>
          </w:tcPr>
          <w:p w14:paraId="66C05F54" w14:textId="77777777" w:rsidR="009B67BE" w:rsidRDefault="009B67BE"/>
        </w:tc>
        <w:tc>
          <w:tcPr>
            <w:tcW w:w="1635" w:type="dxa"/>
            <w:tcMar>
              <w:left w:w="90" w:type="dxa"/>
              <w:right w:w="90" w:type="dxa"/>
            </w:tcMar>
          </w:tcPr>
          <w:p w14:paraId="0222C4E6" w14:textId="560BE323"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855" w:type="dxa"/>
            <w:tcMar>
              <w:left w:w="90" w:type="dxa"/>
              <w:right w:w="90" w:type="dxa"/>
            </w:tcMar>
          </w:tcPr>
          <w:p w14:paraId="4BC8A5F4" w14:textId="31E620BB"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21F67B0C" w14:textId="22D18F60"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0AB94B6C" w14:textId="37BDF4B4"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503AAECC" w14:textId="7E4B9F7E"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3955D03" w14:textId="5E9E7AD4" w:rsidR="62C889DE" w:rsidRDefault="62C889DE" w:rsidP="62C889DE">
            <w:pPr>
              <w:spacing w:line="259" w:lineRule="auto"/>
              <w:rPr>
                <w:rFonts w:ascii="Calibri" w:eastAsia="Calibri" w:hAnsi="Calibri" w:cs="Calibri"/>
                <w:color w:val="000000" w:themeColor="text1"/>
                <w:sz w:val="24"/>
                <w:szCs w:val="24"/>
              </w:rPr>
            </w:pPr>
          </w:p>
        </w:tc>
      </w:tr>
      <w:tr w:rsidR="62C889DE" w14:paraId="57645AD4" w14:textId="77777777" w:rsidTr="326EEF2D">
        <w:trPr>
          <w:trHeight w:val="300"/>
        </w:trPr>
        <w:tc>
          <w:tcPr>
            <w:tcW w:w="1440" w:type="dxa"/>
            <w:vMerge/>
            <w:vAlign w:val="center"/>
          </w:tcPr>
          <w:p w14:paraId="5F393E98" w14:textId="77777777" w:rsidR="009B67BE" w:rsidRDefault="009B67BE"/>
        </w:tc>
        <w:tc>
          <w:tcPr>
            <w:tcW w:w="1635" w:type="dxa"/>
            <w:tcMar>
              <w:left w:w="90" w:type="dxa"/>
              <w:right w:w="90" w:type="dxa"/>
            </w:tcMar>
          </w:tcPr>
          <w:p w14:paraId="1ECB9D9D" w14:textId="58A2D886"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r>
              <w:tab/>
            </w:r>
          </w:p>
        </w:tc>
        <w:tc>
          <w:tcPr>
            <w:tcW w:w="855" w:type="dxa"/>
            <w:tcMar>
              <w:left w:w="90" w:type="dxa"/>
              <w:right w:w="90" w:type="dxa"/>
            </w:tcMar>
          </w:tcPr>
          <w:p w14:paraId="58E9240E" w14:textId="5B1B7815"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4E731A45" w14:textId="7149C43B"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173B714D" w14:textId="19BE84AF"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266918C1" w14:textId="71CB754B"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A4739A2" w14:textId="1CF7BF22" w:rsidR="62C889DE" w:rsidRDefault="62C889DE" w:rsidP="62C889DE">
            <w:pPr>
              <w:spacing w:line="259" w:lineRule="auto"/>
              <w:rPr>
                <w:rFonts w:ascii="Calibri" w:eastAsia="Calibri" w:hAnsi="Calibri" w:cs="Calibri"/>
                <w:color w:val="000000" w:themeColor="text1"/>
                <w:sz w:val="24"/>
                <w:szCs w:val="24"/>
              </w:rPr>
            </w:pPr>
          </w:p>
        </w:tc>
      </w:tr>
      <w:tr w:rsidR="62C889DE" w14:paraId="1C1B0172" w14:textId="77777777" w:rsidTr="326EEF2D">
        <w:trPr>
          <w:trHeight w:val="300"/>
        </w:trPr>
        <w:tc>
          <w:tcPr>
            <w:tcW w:w="1440" w:type="dxa"/>
            <w:vMerge/>
            <w:vAlign w:val="center"/>
          </w:tcPr>
          <w:p w14:paraId="304819CA" w14:textId="77777777" w:rsidR="009B67BE" w:rsidRDefault="009B67BE"/>
        </w:tc>
        <w:tc>
          <w:tcPr>
            <w:tcW w:w="1635" w:type="dxa"/>
            <w:tcMar>
              <w:left w:w="90" w:type="dxa"/>
              <w:right w:w="90" w:type="dxa"/>
            </w:tcMar>
          </w:tcPr>
          <w:p w14:paraId="7366EEF6" w14:textId="56574C25"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r>
              <w:tab/>
            </w:r>
          </w:p>
        </w:tc>
        <w:tc>
          <w:tcPr>
            <w:tcW w:w="855" w:type="dxa"/>
            <w:tcMar>
              <w:left w:w="90" w:type="dxa"/>
              <w:right w:w="90" w:type="dxa"/>
            </w:tcMar>
          </w:tcPr>
          <w:p w14:paraId="0403D350" w14:textId="143D89F6"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0C59572E" w14:textId="3D32D53E"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362BF64F" w14:textId="26C35FBC"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2F159267" w14:textId="6BD4C0E3"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DA6931" w14:textId="1640F70C" w:rsidR="62C889DE" w:rsidRDefault="62C889DE" w:rsidP="62C889DE">
            <w:pPr>
              <w:spacing w:line="259" w:lineRule="auto"/>
              <w:rPr>
                <w:rFonts w:ascii="Calibri" w:eastAsia="Calibri" w:hAnsi="Calibri" w:cs="Calibri"/>
                <w:color w:val="000000" w:themeColor="text1"/>
                <w:sz w:val="24"/>
                <w:szCs w:val="24"/>
              </w:rPr>
            </w:pPr>
          </w:p>
        </w:tc>
      </w:tr>
      <w:tr w:rsidR="62C889DE" w14:paraId="58EDED27" w14:textId="77777777" w:rsidTr="326EEF2D">
        <w:trPr>
          <w:trHeight w:val="300"/>
        </w:trPr>
        <w:tc>
          <w:tcPr>
            <w:tcW w:w="1440" w:type="dxa"/>
            <w:vMerge/>
            <w:vAlign w:val="center"/>
          </w:tcPr>
          <w:p w14:paraId="797A225F" w14:textId="77777777" w:rsidR="009B67BE" w:rsidRDefault="009B67BE"/>
        </w:tc>
        <w:tc>
          <w:tcPr>
            <w:tcW w:w="1635" w:type="dxa"/>
            <w:tcMar>
              <w:left w:w="90" w:type="dxa"/>
              <w:right w:w="90" w:type="dxa"/>
            </w:tcMar>
          </w:tcPr>
          <w:p w14:paraId="1B7D9603" w14:textId="7974940F"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855" w:type="dxa"/>
            <w:tcMar>
              <w:left w:w="90" w:type="dxa"/>
              <w:right w:w="90" w:type="dxa"/>
            </w:tcMar>
          </w:tcPr>
          <w:p w14:paraId="5DC77117" w14:textId="441A961D"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1202AACD" w14:textId="2AD50877"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E15A1C6" w14:textId="4971A00A"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25FF53AE" w14:textId="2E35EF3B" w:rsidR="62C889DE" w:rsidRDefault="62C889DE" w:rsidP="62C889DE">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C009433" w14:textId="0674AF36" w:rsidR="62C889DE" w:rsidRDefault="62C889DE" w:rsidP="62C889DE">
            <w:pPr>
              <w:spacing w:line="259" w:lineRule="auto"/>
              <w:rPr>
                <w:rFonts w:ascii="Calibri" w:eastAsia="Calibri" w:hAnsi="Calibri" w:cs="Calibri"/>
                <w:color w:val="000000" w:themeColor="text1"/>
                <w:sz w:val="24"/>
                <w:szCs w:val="24"/>
              </w:rPr>
            </w:pPr>
          </w:p>
        </w:tc>
      </w:tr>
      <w:tr w:rsidR="62C889DE" w14:paraId="380581FA" w14:textId="77777777" w:rsidTr="326EEF2D">
        <w:trPr>
          <w:trHeight w:val="300"/>
        </w:trPr>
        <w:tc>
          <w:tcPr>
            <w:tcW w:w="3075" w:type="dxa"/>
            <w:gridSpan w:val="2"/>
            <w:tcBorders>
              <w:left w:val="single" w:sz="6" w:space="0" w:color="auto"/>
              <w:bottom w:val="single" w:sz="6" w:space="0" w:color="auto"/>
            </w:tcBorders>
            <w:tcMar>
              <w:left w:w="90" w:type="dxa"/>
              <w:right w:w="90" w:type="dxa"/>
            </w:tcMar>
          </w:tcPr>
          <w:p w14:paraId="4FCA1FF2" w14:textId="5B2DE27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855" w:type="dxa"/>
            <w:tcBorders>
              <w:bottom w:val="single" w:sz="6" w:space="0" w:color="auto"/>
            </w:tcBorders>
            <w:tcMar>
              <w:left w:w="90" w:type="dxa"/>
              <w:right w:w="90" w:type="dxa"/>
            </w:tcMar>
          </w:tcPr>
          <w:p w14:paraId="28F0717C" w14:textId="17168F4D" w:rsidR="62C889DE" w:rsidRDefault="62C889DE" w:rsidP="62C889DE">
            <w:pPr>
              <w:spacing w:line="276" w:lineRule="auto"/>
              <w:jc w:val="center"/>
              <w:rPr>
                <w:rFonts w:ascii="Calibri" w:eastAsia="Calibri" w:hAnsi="Calibri" w:cs="Calibri"/>
                <w:sz w:val="24"/>
                <w:szCs w:val="24"/>
              </w:rPr>
            </w:pPr>
          </w:p>
        </w:tc>
        <w:tc>
          <w:tcPr>
            <w:tcW w:w="1260" w:type="dxa"/>
            <w:tcBorders>
              <w:bottom w:val="single" w:sz="6" w:space="0" w:color="auto"/>
            </w:tcBorders>
            <w:tcMar>
              <w:left w:w="90" w:type="dxa"/>
              <w:right w:w="90" w:type="dxa"/>
            </w:tcMar>
          </w:tcPr>
          <w:p w14:paraId="7D796021" w14:textId="2437C4F9" w:rsidR="62C889DE" w:rsidRDefault="62C889DE" w:rsidP="62C889DE">
            <w:pPr>
              <w:spacing w:line="259" w:lineRule="auto"/>
              <w:rPr>
                <w:rFonts w:ascii="Calibri" w:eastAsia="Calibri" w:hAnsi="Calibri" w:cs="Calibri"/>
                <w:color w:val="000000" w:themeColor="text1"/>
                <w:sz w:val="24"/>
                <w:szCs w:val="24"/>
              </w:rPr>
            </w:pPr>
          </w:p>
        </w:tc>
        <w:tc>
          <w:tcPr>
            <w:tcW w:w="1230" w:type="dxa"/>
            <w:tcBorders>
              <w:bottom w:val="single" w:sz="6" w:space="0" w:color="auto"/>
            </w:tcBorders>
            <w:tcMar>
              <w:left w:w="90" w:type="dxa"/>
              <w:right w:w="90" w:type="dxa"/>
            </w:tcMar>
          </w:tcPr>
          <w:p w14:paraId="5CF3D385" w14:textId="67628DEE" w:rsidR="62C889DE" w:rsidRDefault="62C889DE" w:rsidP="62C889DE">
            <w:pPr>
              <w:spacing w:line="259" w:lineRule="auto"/>
              <w:rPr>
                <w:rFonts w:ascii="Calibri" w:eastAsia="Calibri" w:hAnsi="Calibri" w:cs="Calibri"/>
                <w:color w:val="000000" w:themeColor="text1"/>
                <w:sz w:val="24"/>
                <w:szCs w:val="24"/>
              </w:rPr>
            </w:pPr>
          </w:p>
        </w:tc>
        <w:tc>
          <w:tcPr>
            <w:tcW w:w="1245" w:type="dxa"/>
            <w:tcBorders>
              <w:bottom w:val="single" w:sz="6" w:space="0" w:color="auto"/>
            </w:tcBorders>
            <w:tcMar>
              <w:left w:w="90" w:type="dxa"/>
              <w:right w:w="90" w:type="dxa"/>
            </w:tcMar>
          </w:tcPr>
          <w:p w14:paraId="026EA1DB" w14:textId="19083D24" w:rsidR="62C889DE" w:rsidRDefault="62C889DE" w:rsidP="62C889DE">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589813F2" w14:textId="79D47BF3" w:rsidR="62C889DE" w:rsidRDefault="62C889DE" w:rsidP="62C889DE">
            <w:pPr>
              <w:spacing w:line="259" w:lineRule="auto"/>
              <w:rPr>
                <w:rFonts w:ascii="Calibri" w:eastAsia="Calibri" w:hAnsi="Calibri" w:cs="Calibri"/>
                <w:color w:val="000000" w:themeColor="text1"/>
                <w:sz w:val="24"/>
                <w:szCs w:val="24"/>
              </w:rPr>
            </w:pPr>
          </w:p>
        </w:tc>
      </w:tr>
    </w:tbl>
    <w:p w14:paraId="00338912" w14:textId="1D96422D" w:rsidR="62C889DE" w:rsidRDefault="62C889DE" w:rsidP="62C889DE">
      <w:pPr>
        <w:widowControl w:val="0"/>
        <w:spacing w:before="56" w:after="200" w:line="276" w:lineRule="auto"/>
        <w:rPr>
          <w:rFonts w:ascii="Calibri" w:eastAsia="Calibri" w:hAnsi="Calibri" w:cs="Calibri"/>
          <w:color w:val="000000" w:themeColor="text1"/>
          <w:sz w:val="24"/>
          <w:szCs w:val="24"/>
        </w:rPr>
      </w:pPr>
    </w:p>
    <w:p w14:paraId="206343D7" w14:textId="1BFB95FD" w:rsidR="6FBD0259" w:rsidRDefault="6FBD0259" w:rsidP="62C889DE">
      <w:pPr>
        <w:widowControl w:val="0"/>
        <w:spacing w:before="56" w:after="200" w:line="276"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10.1.2. PROPONENTE: </w:t>
      </w:r>
      <w:r w:rsidRPr="62C889DE">
        <w:rPr>
          <w:rFonts w:ascii="Calibri" w:eastAsia="Calibri" w:hAnsi="Calibri" w:cs="Calibri"/>
          <w:i/>
          <w:iCs/>
          <w:color w:val="000000" w:themeColor="text1"/>
          <w:sz w:val="24"/>
          <w:szCs w:val="24"/>
        </w:rPr>
        <w:t>Apenas se houver;</w:t>
      </w:r>
      <w:r>
        <w:tab/>
      </w:r>
      <w:r>
        <w:tab/>
      </w:r>
      <w:r>
        <w:tab/>
      </w:r>
      <w:r>
        <w:tab/>
      </w:r>
      <w:r>
        <w:tab/>
      </w:r>
      <w:r>
        <w:tab/>
      </w:r>
      <w:r>
        <w:tab/>
      </w:r>
    </w:p>
    <w:tbl>
      <w:tblPr>
        <w:tblStyle w:val="Tabelacomgrade"/>
        <w:tblW w:w="892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30"/>
        <w:gridCol w:w="1560"/>
        <w:gridCol w:w="825"/>
        <w:gridCol w:w="1260"/>
        <w:gridCol w:w="1260"/>
        <w:gridCol w:w="1230"/>
        <w:gridCol w:w="1260"/>
      </w:tblGrid>
      <w:tr w:rsidR="62C889DE" w14:paraId="7D7D9BA3" w14:textId="77777777" w:rsidTr="326EEF2D">
        <w:trPr>
          <w:trHeight w:val="300"/>
        </w:trPr>
        <w:tc>
          <w:tcPr>
            <w:tcW w:w="3090" w:type="dxa"/>
            <w:gridSpan w:val="2"/>
            <w:tcBorders>
              <w:top w:val="single" w:sz="6" w:space="0" w:color="auto"/>
              <w:left w:val="single" w:sz="6" w:space="0" w:color="auto"/>
            </w:tcBorders>
            <w:tcMar>
              <w:left w:w="90" w:type="dxa"/>
              <w:right w:w="90" w:type="dxa"/>
            </w:tcMar>
            <w:vAlign w:val="center"/>
          </w:tcPr>
          <w:p w14:paraId="58B6F1B4" w14:textId="26B1B4E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Descrição das ações</w:t>
            </w:r>
          </w:p>
        </w:tc>
        <w:tc>
          <w:tcPr>
            <w:tcW w:w="825" w:type="dxa"/>
            <w:vMerge w:val="restart"/>
            <w:tcBorders>
              <w:top w:val="single" w:sz="6" w:space="0" w:color="auto"/>
            </w:tcBorders>
            <w:tcMar>
              <w:left w:w="90" w:type="dxa"/>
              <w:right w:w="90" w:type="dxa"/>
            </w:tcMar>
            <w:vAlign w:val="center"/>
          </w:tcPr>
          <w:p w14:paraId="7A49D1D6" w14:textId="51C197C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1260" w:type="dxa"/>
            <w:vMerge w:val="restart"/>
            <w:tcBorders>
              <w:top w:val="single" w:sz="6" w:space="0" w:color="auto"/>
            </w:tcBorders>
            <w:tcMar>
              <w:left w:w="90" w:type="dxa"/>
              <w:right w:w="90" w:type="dxa"/>
            </w:tcMar>
            <w:vAlign w:val="center"/>
          </w:tcPr>
          <w:p w14:paraId="49EA1E20" w14:textId="7D5B86CC"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1ª Parcela - Trimestral</w:t>
            </w:r>
          </w:p>
        </w:tc>
        <w:tc>
          <w:tcPr>
            <w:tcW w:w="1260" w:type="dxa"/>
            <w:vMerge w:val="restart"/>
            <w:tcBorders>
              <w:top w:val="single" w:sz="6" w:space="0" w:color="auto"/>
            </w:tcBorders>
            <w:tcMar>
              <w:left w:w="90" w:type="dxa"/>
              <w:right w:w="90" w:type="dxa"/>
            </w:tcMar>
            <w:vAlign w:val="center"/>
          </w:tcPr>
          <w:p w14:paraId="18691FB7" w14:textId="2F622036"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2ª Parcela - Trimestral</w:t>
            </w:r>
          </w:p>
        </w:tc>
        <w:tc>
          <w:tcPr>
            <w:tcW w:w="1230" w:type="dxa"/>
            <w:vMerge w:val="restart"/>
            <w:tcBorders>
              <w:top w:val="single" w:sz="6" w:space="0" w:color="auto"/>
            </w:tcBorders>
            <w:tcMar>
              <w:left w:w="90" w:type="dxa"/>
              <w:right w:w="90" w:type="dxa"/>
            </w:tcMar>
            <w:vAlign w:val="center"/>
          </w:tcPr>
          <w:p w14:paraId="68ADDCEC" w14:textId="1A1124C5"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3ª Parcela - Trimestral</w:t>
            </w:r>
          </w:p>
        </w:tc>
        <w:tc>
          <w:tcPr>
            <w:tcW w:w="1260" w:type="dxa"/>
            <w:vMerge w:val="restart"/>
            <w:tcBorders>
              <w:top w:val="single" w:sz="6" w:space="0" w:color="auto"/>
              <w:right w:val="single" w:sz="6" w:space="0" w:color="auto"/>
            </w:tcBorders>
            <w:tcMar>
              <w:left w:w="90" w:type="dxa"/>
              <w:right w:w="90" w:type="dxa"/>
            </w:tcMar>
            <w:vAlign w:val="center"/>
          </w:tcPr>
          <w:p w14:paraId="1FCEC834" w14:textId="1AA37365"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4ª Parcela - Trimestral</w:t>
            </w:r>
          </w:p>
        </w:tc>
      </w:tr>
      <w:tr w:rsidR="62C889DE" w14:paraId="2F3B5F94" w14:textId="77777777" w:rsidTr="326EEF2D">
        <w:trPr>
          <w:trHeight w:val="300"/>
        </w:trPr>
        <w:tc>
          <w:tcPr>
            <w:tcW w:w="1530" w:type="dxa"/>
            <w:tcBorders>
              <w:top w:val="single" w:sz="6" w:space="0" w:color="auto"/>
              <w:left w:val="single" w:sz="6" w:space="0" w:color="auto"/>
            </w:tcBorders>
            <w:tcMar>
              <w:left w:w="90" w:type="dxa"/>
              <w:right w:w="90" w:type="dxa"/>
            </w:tcMar>
            <w:vAlign w:val="center"/>
          </w:tcPr>
          <w:p w14:paraId="245CBAFF" w14:textId="4F1B0FF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1560" w:type="dxa"/>
            <w:tcBorders>
              <w:top w:val="single" w:sz="6" w:space="0" w:color="auto"/>
            </w:tcBorders>
            <w:tcMar>
              <w:left w:w="90" w:type="dxa"/>
              <w:right w:w="90" w:type="dxa"/>
            </w:tcMar>
            <w:vAlign w:val="center"/>
          </w:tcPr>
          <w:p w14:paraId="0D59A45F" w14:textId="449EB5D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825" w:type="dxa"/>
            <w:vMerge/>
            <w:vAlign w:val="center"/>
          </w:tcPr>
          <w:p w14:paraId="5C54081E" w14:textId="77777777" w:rsidR="009B67BE" w:rsidRDefault="009B67BE"/>
        </w:tc>
        <w:tc>
          <w:tcPr>
            <w:tcW w:w="1260" w:type="dxa"/>
            <w:vMerge/>
            <w:vAlign w:val="center"/>
          </w:tcPr>
          <w:p w14:paraId="7295FDBE" w14:textId="77777777" w:rsidR="009B67BE" w:rsidRDefault="009B67BE"/>
        </w:tc>
        <w:tc>
          <w:tcPr>
            <w:tcW w:w="1260" w:type="dxa"/>
            <w:vMerge/>
            <w:vAlign w:val="center"/>
          </w:tcPr>
          <w:p w14:paraId="132A7B32" w14:textId="77777777" w:rsidR="009B67BE" w:rsidRDefault="009B67BE"/>
        </w:tc>
        <w:tc>
          <w:tcPr>
            <w:tcW w:w="1230" w:type="dxa"/>
            <w:vMerge/>
            <w:vAlign w:val="center"/>
          </w:tcPr>
          <w:p w14:paraId="024747A0" w14:textId="77777777" w:rsidR="009B67BE" w:rsidRDefault="009B67BE"/>
        </w:tc>
        <w:tc>
          <w:tcPr>
            <w:tcW w:w="1260" w:type="dxa"/>
            <w:vMerge/>
            <w:vAlign w:val="center"/>
          </w:tcPr>
          <w:p w14:paraId="2B1E32EE" w14:textId="77777777" w:rsidR="009B67BE" w:rsidRDefault="009B67BE"/>
        </w:tc>
      </w:tr>
      <w:tr w:rsidR="62C889DE" w14:paraId="162FC989" w14:textId="77777777" w:rsidTr="326EEF2D">
        <w:trPr>
          <w:trHeight w:val="300"/>
        </w:trPr>
        <w:tc>
          <w:tcPr>
            <w:tcW w:w="1530" w:type="dxa"/>
            <w:vMerge w:val="restart"/>
            <w:tcBorders>
              <w:left w:val="single" w:sz="6" w:space="0" w:color="auto"/>
            </w:tcBorders>
            <w:tcMar>
              <w:left w:w="90" w:type="dxa"/>
              <w:right w:w="90" w:type="dxa"/>
            </w:tcMar>
            <w:vAlign w:val="center"/>
          </w:tcPr>
          <w:p w14:paraId="0B23DD0A" w14:textId="26EDF56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DIRETO</w:t>
            </w:r>
          </w:p>
        </w:tc>
        <w:tc>
          <w:tcPr>
            <w:tcW w:w="1560" w:type="dxa"/>
            <w:tcMar>
              <w:left w:w="90" w:type="dxa"/>
              <w:right w:w="90" w:type="dxa"/>
            </w:tcMar>
          </w:tcPr>
          <w:p w14:paraId="7347319E" w14:textId="598505E5"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Recursos Humanos</w:t>
            </w:r>
          </w:p>
        </w:tc>
        <w:tc>
          <w:tcPr>
            <w:tcW w:w="825" w:type="dxa"/>
            <w:tcBorders>
              <w:top w:val="single" w:sz="6" w:space="0" w:color="auto"/>
            </w:tcBorders>
            <w:tcMar>
              <w:left w:w="90" w:type="dxa"/>
              <w:right w:w="90" w:type="dxa"/>
            </w:tcMar>
          </w:tcPr>
          <w:p w14:paraId="40F2BADC" w14:textId="1EAA00F9" w:rsidR="62C889DE" w:rsidRDefault="62C889DE" w:rsidP="62C889DE">
            <w:pPr>
              <w:spacing w:line="276" w:lineRule="auto"/>
              <w:rPr>
                <w:rFonts w:ascii="Calibri" w:eastAsia="Calibri" w:hAnsi="Calibri" w:cs="Calibri"/>
                <w:sz w:val="24"/>
                <w:szCs w:val="24"/>
              </w:rPr>
            </w:pPr>
          </w:p>
        </w:tc>
        <w:tc>
          <w:tcPr>
            <w:tcW w:w="1260" w:type="dxa"/>
            <w:tcBorders>
              <w:top w:val="single" w:sz="6" w:space="0" w:color="auto"/>
            </w:tcBorders>
            <w:tcMar>
              <w:left w:w="90" w:type="dxa"/>
              <w:right w:w="90" w:type="dxa"/>
            </w:tcMar>
          </w:tcPr>
          <w:p w14:paraId="5ECD60BE" w14:textId="32BD3115" w:rsidR="62C889DE" w:rsidRDefault="62C889DE" w:rsidP="62C889DE">
            <w:pPr>
              <w:spacing w:line="259" w:lineRule="auto"/>
              <w:rPr>
                <w:rFonts w:ascii="Calibri" w:eastAsia="Calibri" w:hAnsi="Calibri" w:cs="Calibri"/>
                <w:color w:val="000000" w:themeColor="text1"/>
                <w:sz w:val="24"/>
                <w:szCs w:val="24"/>
              </w:rPr>
            </w:pPr>
          </w:p>
        </w:tc>
        <w:tc>
          <w:tcPr>
            <w:tcW w:w="1260" w:type="dxa"/>
            <w:tcBorders>
              <w:top w:val="single" w:sz="6" w:space="0" w:color="auto"/>
            </w:tcBorders>
            <w:tcMar>
              <w:left w:w="90" w:type="dxa"/>
              <w:right w:w="90" w:type="dxa"/>
            </w:tcMar>
          </w:tcPr>
          <w:p w14:paraId="4C06BC38" w14:textId="26630711" w:rsidR="62C889DE" w:rsidRDefault="62C889DE" w:rsidP="62C889DE">
            <w:pPr>
              <w:spacing w:line="259" w:lineRule="auto"/>
              <w:rPr>
                <w:rFonts w:ascii="Calibri" w:eastAsia="Calibri" w:hAnsi="Calibri" w:cs="Calibri"/>
                <w:color w:val="000000" w:themeColor="text1"/>
                <w:sz w:val="24"/>
                <w:szCs w:val="24"/>
              </w:rPr>
            </w:pPr>
          </w:p>
        </w:tc>
        <w:tc>
          <w:tcPr>
            <w:tcW w:w="1230" w:type="dxa"/>
            <w:tcBorders>
              <w:top w:val="single" w:sz="6" w:space="0" w:color="auto"/>
            </w:tcBorders>
            <w:tcMar>
              <w:left w:w="90" w:type="dxa"/>
              <w:right w:w="90" w:type="dxa"/>
            </w:tcMar>
          </w:tcPr>
          <w:p w14:paraId="29040AAA" w14:textId="38489D16" w:rsidR="62C889DE" w:rsidRDefault="62C889DE" w:rsidP="62C889DE">
            <w:pPr>
              <w:spacing w:line="259" w:lineRule="auto"/>
              <w:rPr>
                <w:rFonts w:ascii="Calibri" w:eastAsia="Calibri" w:hAnsi="Calibri" w:cs="Calibri"/>
                <w:color w:val="000000" w:themeColor="text1"/>
                <w:sz w:val="24"/>
                <w:szCs w:val="24"/>
              </w:rPr>
            </w:pPr>
          </w:p>
        </w:tc>
        <w:tc>
          <w:tcPr>
            <w:tcW w:w="1260" w:type="dxa"/>
            <w:tcBorders>
              <w:top w:val="single" w:sz="6" w:space="0" w:color="auto"/>
              <w:right w:val="single" w:sz="6" w:space="0" w:color="auto"/>
            </w:tcBorders>
            <w:tcMar>
              <w:left w:w="90" w:type="dxa"/>
              <w:right w:w="90" w:type="dxa"/>
            </w:tcMar>
          </w:tcPr>
          <w:p w14:paraId="446FA4B7" w14:textId="131D70FE" w:rsidR="62C889DE" w:rsidRDefault="62C889DE" w:rsidP="62C889DE">
            <w:pPr>
              <w:spacing w:line="259" w:lineRule="auto"/>
              <w:rPr>
                <w:rFonts w:ascii="Calibri" w:eastAsia="Calibri" w:hAnsi="Calibri" w:cs="Calibri"/>
                <w:color w:val="000000" w:themeColor="text1"/>
                <w:sz w:val="24"/>
                <w:szCs w:val="24"/>
              </w:rPr>
            </w:pPr>
          </w:p>
        </w:tc>
      </w:tr>
      <w:tr w:rsidR="62C889DE" w14:paraId="670E30BC" w14:textId="77777777" w:rsidTr="326EEF2D">
        <w:trPr>
          <w:trHeight w:val="300"/>
        </w:trPr>
        <w:tc>
          <w:tcPr>
            <w:tcW w:w="1530" w:type="dxa"/>
            <w:vMerge/>
            <w:vAlign w:val="center"/>
          </w:tcPr>
          <w:p w14:paraId="65AC797E" w14:textId="77777777" w:rsidR="009B67BE" w:rsidRDefault="009B67BE"/>
        </w:tc>
        <w:tc>
          <w:tcPr>
            <w:tcW w:w="1560" w:type="dxa"/>
            <w:tcMar>
              <w:left w:w="90" w:type="dxa"/>
              <w:right w:w="90" w:type="dxa"/>
            </w:tcMar>
          </w:tcPr>
          <w:p w14:paraId="04EF010C" w14:textId="65079306"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Encargos Trabalhistas e Previdenciários</w:t>
            </w:r>
          </w:p>
        </w:tc>
        <w:tc>
          <w:tcPr>
            <w:tcW w:w="825" w:type="dxa"/>
            <w:tcMar>
              <w:left w:w="90" w:type="dxa"/>
              <w:right w:w="90" w:type="dxa"/>
            </w:tcMar>
          </w:tcPr>
          <w:p w14:paraId="23218354" w14:textId="26D4CFFE"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4356A1A5" w14:textId="5B8E91AA"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4A934505" w14:textId="1458270B"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548AE969" w14:textId="36C3163F"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0831BB78" w14:textId="2AEB3BEE" w:rsidR="62C889DE" w:rsidRDefault="62C889DE" w:rsidP="62C889DE">
            <w:pPr>
              <w:spacing w:line="259" w:lineRule="auto"/>
              <w:rPr>
                <w:rFonts w:ascii="Calibri" w:eastAsia="Calibri" w:hAnsi="Calibri" w:cs="Calibri"/>
                <w:color w:val="000000" w:themeColor="text1"/>
                <w:sz w:val="24"/>
                <w:szCs w:val="24"/>
              </w:rPr>
            </w:pPr>
          </w:p>
        </w:tc>
      </w:tr>
      <w:tr w:rsidR="62C889DE" w14:paraId="40A47663" w14:textId="77777777" w:rsidTr="326EEF2D">
        <w:trPr>
          <w:trHeight w:val="300"/>
        </w:trPr>
        <w:tc>
          <w:tcPr>
            <w:tcW w:w="1530" w:type="dxa"/>
            <w:vMerge/>
            <w:vAlign w:val="center"/>
          </w:tcPr>
          <w:p w14:paraId="1FD6358F" w14:textId="77777777" w:rsidR="009B67BE" w:rsidRDefault="009B67BE"/>
        </w:tc>
        <w:tc>
          <w:tcPr>
            <w:tcW w:w="1560" w:type="dxa"/>
            <w:tcMar>
              <w:left w:w="90" w:type="dxa"/>
              <w:right w:w="90" w:type="dxa"/>
            </w:tcMar>
          </w:tcPr>
          <w:p w14:paraId="53203A6A" w14:textId="53C4EE65"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Jurídica</w:t>
            </w:r>
          </w:p>
        </w:tc>
        <w:tc>
          <w:tcPr>
            <w:tcW w:w="825" w:type="dxa"/>
            <w:tcMar>
              <w:left w:w="90" w:type="dxa"/>
              <w:right w:w="90" w:type="dxa"/>
            </w:tcMar>
          </w:tcPr>
          <w:p w14:paraId="3E78F385" w14:textId="3C6147F6"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467C4CAA" w14:textId="09F6D234"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2F58C225" w14:textId="08D83B55"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4293C0B" w14:textId="23B3DC4D"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25DB75B6" w14:textId="52C4C098" w:rsidR="62C889DE" w:rsidRDefault="62C889DE" w:rsidP="62C889DE">
            <w:pPr>
              <w:spacing w:line="259" w:lineRule="auto"/>
              <w:rPr>
                <w:rFonts w:ascii="Calibri" w:eastAsia="Calibri" w:hAnsi="Calibri" w:cs="Calibri"/>
                <w:color w:val="000000" w:themeColor="text1"/>
                <w:sz w:val="24"/>
                <w:szCs w:val="24"/>
              </w:rPr>
            </w:pPr>
          </w:p>
        </w:tc>
      </w:tr>
      <w:tr w:rsidR="62C889DE" w14:paraId="707B70AF" w14:textId="77777777" w:rsidTr="326EEF2D">
        <w:trPr>
          <w:trHeight w:val="300"/>
        </w:trPr>
        <w:tc>
          <w:tcPr>
            <w:tcW w:w="1530" w:type="dxa"/>
            <w:vMerge/>
            <w:vAlign w:val="center"/>
          </w:tcPr>
          <w:p w14:paraId="6B010FB2" w14:textId="77777777" w:rsidR="009B67BE" w:rsidRDefault="009B67BE"/>
        </w:tc>
        <w:tc>
          <w:tcPr>
            <w:tcW w:w="1560" w:type="dxa"/>
            <w:tcMar>
              <w:left w:w="90" w:type="dxa"/>
              <w:right w:w="90" w:type="dxa"/>
            </w:tcMar>
          </w:tcPr>
          <w:p w14:paraId="48DBE5EA" w14:textId="422562AF"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Física</w:t>
            </w:r>
          </w:p>
        </w:tc>
        <w:tc>
          <w:tcPr>
            <w:tcW w:w="825" w:type="dxa"/>
            <w:tcMar>
              <w:left w:w="90" w:type="dxa"/>
              <w:right w:w="90" w:type="dxa"/>
            </w:tcMar>
          </w:tcPr>
          <w:p w14:paraId="6DF6BE77" w14:textId="5E3C3406"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165F65A6" w14:textId="3E0793E7"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8C2D619" w14:textId="01C62CD2"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25C91360" w14:textId="24D590A6"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0AD11B6E" w14:textId="5E2A7ECD" w:rsidR="62C889DE" w:rsidRDefault="62C889DE" w:rsidP="62C889DE">
            <w:pPr>
              <w:spacing w:line="259" w:lineRule="auto"/>
              <w:rPr>
                <w:rFonts w:ascii="Calibri" w:eastAsia="Calibri" w:hAnsi="Calibri" w:cs="Calibri"/>
                <w:color w:val="000000" w:themeColor="text1"/>
                <w:sz w:val="24"/>
                <w:szCs w:val="24"/>
              </w:rPr>
            </w:pPr>
          </w:p>
        </w:tc>
      </w:tr>
      <w:tr w:rsidR="62C889DE" w14:paraId="3705ED10" w14:textId="77777777" w:rsidTr="326EEF2D">
        <w:trPr>
          <w:trHeight w:val="300"/>
        </w:trPr>
        <w:tc>
          <w:tcPr>
            <w:tcW w:w="1530" w:type="dxa"/>
            <w:vMerge/>
            <w:vAlign w:val="center"/>
          </w:tcPr>
          <w:p w14:paraId="761C76A4" w14:textId="77777777" w:rsidR="009B67BE" w:rsidRDefault="009B67BE"/>
        </w:tc>
        <w:tc>
          <w:tcPr>
            <w:tcW w:w="1560" w:type="dxa"/>
            <w:tcMar>
              <w:left w:w="90" w:type="dxa"/>
              <w:right w:w="90" w:type="dxa"/>
            </w:tcMar>
          </w:tcPr>
          <w:p w14:paraId="6ECA8B22" w14:textId="46281336"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Material Esportivo</w:t>
            </w:r>
          </w:p>
        </w:tc>
        <w:tc>
          <w:tcPr>
            <w:tcW w:w="825" w:type="dxa"/>
            <w:tcMar>
              <w:left w:w="90" w:type="dxa"/>
              <w:right w:w="90" w:type="dxa"/>
            </w:tcMar>
          </w:tcPr>
          <w:p w14:paraId="24CD299D" w14:textId="6DF1186F"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725884D8" w14:textId="4B7DFBB9"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5272894E" w14:textId="429B5EA6"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A5A687D" w14:textId="28FF9694"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4B46C54E" w14:textId="6F963430" w:rsidR="62C889DE" w:rsidRDefault="62C889DE" w:rsidP="62C889DE">
            <w:pPr>
              <w:spacing w:line="259" w:lineRule="auto"/>
              <w:rPr>
                <w:rFonts w:ascii="Calibri" w:eastAsia="Calibri" w:hAnsi="Calibri" w:cs="Calibri"/>
                <w:color w:val="000000" w:themeColor="text1"/>
                <w:sz w:val="24"/>
                <w:szCs w:val="24"/>
              </w:rPr>
            </w:pPr>
          </w:p>
        </w:tc>
      </w:tr>
      <w:tr w:rsidR="62C889DE" w14:paraId="4D739114" w14:textId="77777777" w:rsidTr="326EEF2D">
        <w:trPr>
          <w:trHeight w:val="300"/>
        </w:trPr>
        <w:tc>
          <w:tcPr>
            <w:tcW w:w="1530" w:type="dxa"/>
            <w:vMerge/>
            <w:vAlign w:val="center"/>
          </w:tcPr>
          <w:p w14:paraId="1178584B" w14:textId="77777777" w:rsidR="009B67BE" w:rsidRDefault="009B67BE"/>
        </w:tc>
        <w:tc>
          <w:tcPr>
            <w:tcW w:w="1560" w:type="dxa"/>
            <w:tcMar>
              <w:left w:w="90" w:type="dxa"/>
              <w:right w:w="90" w:type="dxa"/>
            </w:tcMar>
          </w:tcPr>
          <w:p w14:paraId="2D3E591D" w14:textId="7ACE70DA"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Outros materiais de consumo</w:t>
            </w:r>
          </w:p>
        </w:tc>
        <w:tc>
          <w:tcPr>
            <w:tcW w:w="825" w:type="dxa"/>
            <w:tcMar>
              <w:left w:w="90" w:type="dxa"/>
              <w:right w:w="90" w:type="dxa"/>
            </w:tcMar>
          </w:tcPr>
          <w:p w14:paraId="0B0EB0B3" w14:textId="074D674F"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755B86E9" w14:textId="750E82ED"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813F277" w14:textId="7BFDF0D3"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530A3F62" w14:textId="1914E7EB"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4E65EAF2" w14:textId="4A0BCA91" w:rsidR="62C889DE" w:rsidRDefault="62C889DE" w:rsidP="62C889DE">
            <w:pPr>
              <w:spacing w:line="259" w:lineRule="auto"/>
              <w:rPr>
                <w:rFonts w:ascii="Calibri" w:eastAsia="Calibri" w:hAnsi="Calibri" w:cs="Calibri"/>
                <w:color w:val="000000" w:themeColor="text1"/>
                <w:sz w:val="24"/>
                <w:szCs w:val="24"/>
              </w:rPr>
            </w:pPr>
          </w:p>
        </w:tc>
      </w:tr>
      <w:tr w:rsidR="62C889DE" w14:paraId="53A9E354" w14:textId="77777777" w:rsidTr="326EEF2D">
        <w:trPr>
          <w:trHeight w:val="300"/>
        </w:trPr>
        <w:tc>
          <w:tcPr>
            <w:tcW w:w="1530" w:type="dxa"/>
            <w:vMerge/>
            <w:vAlign w:val="center"/>
          </w:tcPr>
          <w:p w14:paraId="3F990E38" w14:textId="77777777" w:rsidR="009B67BE" w:rsidRDefault="009B67BE"/>
        </w:tc>
        <w:tc>
          <w:tcPr>
            <w:tcW w:w="1560" w:type="dxa"/>
            <w:tcMar>
              <w:left w:w="90" w:type="dxa"/>
              <w:right w:w="90" w:type="dxa"/>
            </w:tcMar>
          </w:tcPr>
          <w:p w14:paraId="6C1B285C" w14:textId="1C1115CB"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Equipamentos e Material Permanente</w:t>
            </w:r>
          </w:p>
        </w:tc>
        <w:tc>
          <w:tcPr>
            <w:tcW w:w="825" w:type="dxa"/>
            <w:tcMar>
              <w:left w:w="90" w:type="dxa"/>
              <w:right w:w="90" w:type="dxa"/>
            </w:tcMar>
          </w:tcPr>
          <w:p w14:paraId="0FBF5825" w14:textId="6F9B3FFC"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2AD4A913" w14:textId="2F4F74B1"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2A08F29E" w14:textId="58077F62"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4387F0BF" w14:textId="1B44E5DA"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1F7FF5CB" w14:textId="2C6DC482" w:rsidR="62C889DE" w:rsidRDefault="62C889DE" w:rsidP="62C889DE">
            <w:pPr>
              <w:spacing w:line="259" w:lineRule="auto"/>
              <w:rPr>
                <w:rFonts w:ascii="Calibri" w:eastAsia="Calibri" w:hAnsi="Calibri" w:cs="Calibri"/>
                <w:color w:val="000000" w:themeColor="text1"/>
                <w:sz w:val="24"/>
                <w:szCs w:val="24"/>
              </w:rPr>
            </w:pPr>
          </w:p>
        </w:tc>
      </w:tr>
      <w:tr w:rsidR="62C889DE" w14:paraId="499943AE" w14:textId="77777777" w:rsidTr="326EEF2D">
        <w:trPr>
          <w:trHeight w:val="300"/>
        </w:trPr>
        <w:tc>
          <w:tcPr>
            <w:tcW w:w="1530" w:type="dxa"/>
            <w:vMerge/>
            <w:vAlign w:val="center"/>
          </w:tcPr>
          <w:p w14:paraId="4466BDC7" w14:textId="77777777" w:rsidR="009B67BE" w:rsidRDefault="009B67BE"/>
        </w:tc>
        <w:tc>
          <w:tcPr>
            <w:tcW w:w="1560" w:type="dxa"/>
            <w:tcMar>
              <w:left w:w="90" w:type="dxa"/>
              <w:right w:w="90" w:type="dxa"/>
            </w:tcMar>
          </w:tcPr>
          <w:p w14:paraId="1999144D" w14:textId="3866696D"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Obras e Instalações</w:t>
            </w:r>
          </w:p>
        </w:tc>
        <w:tc>
          <w:tcPr>
            <w:tcW w:w="825" w:type="dxa"/>
            <w:tcMar>
              <w:left w:w="90" w:type="dxa"/>
              <w:right w:w="90" w:type="dxa"/>
            </w:tcMar>
          </w:tcPr>
          <w:p w14:paraId="1DD59A0B" w14:textId="0F501B5F"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20DF032C" w14:textId="336059F9"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A607A1F" w14:textId="12F04423"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52B07F42" w14:textId="1937C06C"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7EE3E148" w14:textId="4D68BC6B" w:rsidR="62C889DE" w:rsidRDefault="62C889DE" w:rsidP="62C889DE">
            <w:pPr>
              <w:spacing w:line="259" w:lineRule="auto"/>
              <w:rPr>
                <w:rFonts w:ascii="Calibri" w:eastAsia="Calibri" w:hAnsi="Calibri" w:cs="Calibri"/>
                <w:color w:val="000000" w:themeColor="text1"/>
                <w:sz w:val="24"/>
                <w:szCs w:val="24"/>
              </w:rPr>
            </w:pPr>
          </w:p>
        </w:tc>
      </w:tr>
      <w:tr w:rsidR="62C889DE" w14:paraId="4223C4B0" w14:textId="77777777" w:rsidTr="326EEF2D">
        <w:trPr>
          <w:trHeight w:val="300"/>
        </w:trPr>
        <w:tc>
          <w:tcPr>
            <w:tcW w:w="1530" w:type="dxa"/>
            <w:vMerge w:val="restart"/>
            <w:tcBorders>
              <w:left w:val="single" w:sz="6" w:space="0" w:color="auto"/>
            </w:tcBorders>
            <w:tcMar>
              <w:left w:w="90" w:type="dxa"/>
              <w:right w:w="90" w:type="dxa"/>
            </w:tcMar>
            <w:vAlign w:val="center"/>
          </w:tcPr>
          <w:p w14:paraId="729C4C39" w14:textId="1A8BC5A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INDIRETO</w:t>
            </w:r>
          </w:p>
        </w:tc>
        <w:tc>
          <w:tcPr>
            <w:tcW w:w="1560" w:type="dxa"/>
            <w:tcMar>
              <w:left w:w="90" w:type="dxa"/>
              <w:right w:w="90" w:type="dxa"/>
            </w:tcMar>
          </w:tcPr>
          <w:p w14:paraId="38D13A35" w14:textId="40DD8E37"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825" w:type="dxa"/>
            <w:tcMar>
              <w:left w:w="90" w:type="dxa"/>
              <w:right w:w="90" w:type="dxa"/>
            </w:tcMar>
          </w:tcPr>
          <w:p w14:paraId="50EEAD31" w14:textId="68D3B242"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7F074B9B" w14:textId="62CC829E"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BC273EE" w14:textId="62D3CB75"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1B09542" w14:textId="521311F5"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222B5AEC" w14:textId="4C18EBF2" w:rsidR="62C889DE" w:rsidRDefault="62C889DE" w:rsidP="62C889DE">
            <w:pPr>
              <w:spacing w:line="259" w:lineRule="auto"/>
              <w:rPr>
                <w:rFonts w:ascii="Calibri" w:eastAsia="Calibri" w:hAnsi="Calibri" w:cs="Calibri"/>
                <w:color w:val="000000" w:themeColor="text1"/>
                <w:sz w:val="24"/>
                <w:szCs w:val="24"/>
              </w:rPr>
            </w:pPr>
          </w:p>
        </w:tc>
      </w:tr>
      <w:tr w:rsidR="62C889DE" w14:paraId="2FC6F949" w14:textId="77777777" w:rsidTr="326EEF2D">
        <w:trPr>
          <w:trHeight w:val="300"/>
        </w:trPr>
        <w:tc>
          <w:tcPr>
            <w:tcW w:w="1530" w:type="dxa"/>
            <w:vMerge/>
            <w:vAlign w:val="center"/>
          </w:tcPr>
          <w:p w14:paraId="7EBEC9D3" w14:textId="77777777" w:rsidR="009B67BE" w:rsidRDefault="009B67BE"/>
        </w:tc>
        <w:tc>
          <w:tcPr>
            <w:tcW w:w="1560" w:type="dxa"/>
            <w:tcMar>
              <w:left w:w="90" w:type="dxa"/>
              <w:right w:w="90" w:type="dxa"/>
            </w:tcMar>
          </w:tcPr>
          <w:p w14:paraId="1CE12CCE" w14:textId="491E8A73"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825" w:type="dxa"/>
            <w:tcMar>
              <w:left w:w="90" w:type="dxa"/>
              <w:right w:w="90" w:type="dxa"/>
            </w:tcMar>
          </w:tcPr>
          <w:p w14:paraId="5AFC5E70" w14:textId="05207474"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65E2EC91" w14:textId="312ACE3F"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4324668E" w14:textId="7078D4C5"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082D67D9" w14:textId="083E7F77"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01D04C7B" w14:textId="4A37E783" w:rsidR="62C889DE" w:rsidRDefault="62C889DE" w:rsidP="62C889DE">
            <w:pPr>
              <w:spacing w:line="259" w:lineRule="auto"/>
              <w:rPr>
                <w:rFonts w:ascii="Calibri" w:eastAsia="Calibri" w:hAnsi="Calibri" w:cs="Calibri"/>
                <w:color w:val="000000" w:themeColor="text1"/>
                <w:sz w:val="24"/>
                <w:szCs w:val="24"/>
              </w:rPr>
            </w:pPr>
          </w:p>
        </w:tc>
      </w:tr>
      <w:tr w:rsidR="62C889DE" w14:paraId="22A3A69F" w14:textId="77777777" w:rsidTr="326EEF2D">
        <w:trPr>
          <w:trHeight w:val="300"/>
        </w:trPr>
        <w:tc>
          <w:tcPr>
            <w:tcW w:w="1530" w:type="dxa"/>
            <w:vMerge/>
            <w:vAlign w:val="center"/>
          </w:tcPr>
          <w:p w14:paraId="661482FF" w14:textId="77777777" w:rsidR="009B67BE" w:rsidRDefault="009B67BE"/>
        </w:tc>
        <w:tc>
          <w:tcPr>
            <w:tcW w:w="1560" w:type="dxa"/>
            <w:tcMar>
              <w:left w:w="90" w:type="dxa"/>
              <w:right w:w="90" w:type="dxa"/>
            </w:tcMar>
          </w:tcPr>
          <w:p w14:paraId="0A9C4857" w14:textId="4D131EE8"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825" w:type="dxa"/>
            <w:tcMar>
              <w:left w:w="90" w:type="dxa"/>
              <w:right w:w="90" w:type="dxa"/>
            </w:tcMar>
          </w:tcPr>
          <w:p w14:paraId="262C8899" w14:textId="5E55DD62"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5E06AC57" w14:textId="7B2FF1D9"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ACB1540" w14:textId="4F2D1C92"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226962D" w14:textId="654F7572"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4EE56CEF" w14:textId="01BEB60E" w:rsidR="62C889DE" w:rsidRDefault="62C889DE" w:rsidP="62C889DE">
            <w:pPr>
              <w:spacing w:line="259" w:lineRule="auto"/>
              <w:rPr>
                <w:rFonts w:ascii="Calibri" w:eastAsia="Calibri" w:hAnsi="Calibri" w:cs="Calibri"/>
                <w:color w:val="000000" w:themeColor="text1"/>
                <w:sz w:val="24"/>
                <w:szCs w:val="24"/>
              </w:rPr>
            </w:pPr>
          </w:p>
        </w:tc>
      </w:tr>
      <w:tr w:rsidR="62C889DE" w14:paraId="5ED040A7" w14:textId="77777777" w:rsidTr="326EEF2D">
        <w:trPr>
          <w:trHeight w:val="300"/>
        </w:trPr>
        <w:tc>
          <w:tcPr>
            <w:tcW w:w="1530" w:type="dxa"/>
            <w:vMerge/>
            <w:vAlign w:val="center"/>
          </w:tcPr>
          <w:p w14:paraId="0DB1F5FB" w14:textId="77777777" w:rsidR="009B67BE" w:rsidRDefault="009B67BE"/>
        </w:tc>
        <w:tc>
          <w:tcPr>
            <w:tcW w:w="1560" w:type="dxa"/>
            <w:tcMar>
              <w:left w:w="90" w:type="dxa"/>
              <w:right w:w="90" w:type="dxa"/>
            </w:tcMar>
          </w:tcPr>
          <w:p w14:paraId="558807D7" w14:textId="6955B12D"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p>
        </w:tc>
        <w:tc>
          <w:tcPr>
            <w:tcW w:w="825" w:type="dxa"/>
            <w:tcMar>
              <w:left w:w="90" w:type="dxa"/>
              <w:right w:w="90" w:type="dxa"/>
            </w:tcMar>
          </w:tcPr>
          <w:p w14:paraId="0E417A90" w14:textId="6259537F"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7BA483C6" w14:textId="44E0A0F8"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708BC5C" w14:textId="2B60E055"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19931671" w14:textId="05268AA7"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7ED9D6DF" w14:textId="61E83C57" w:rsidR="62C889DE" w:rsidRDefault="62C889DE" w:rsidP="62C889DE">
            <w:pPr>
              <w:spacing w:line="259" w:lineRule="auto"/>
              <w:rPr>
                <w:rFonts w:ascii="Calibri" w:eastAsia="Calibri" w:hAnsi="Calibri" w:cs="Calibri"/>
                <w:color w:val="000000" w:themeColor="text1"/>
                <w:sz w:val="24"/>
                <w:szCs w:val="24"/>
              </w:rPr>
            </w:pPr>
          </w:p>
        </w:tc>
      </w:tr>
      <w:tr w:rsidR="62C889DE" w14:paraId="202AE1B9" w14:textId="77777777" w:rsidTr="326EEF2D">
        <w:trPr>
          <w:trHeight w:val="300"/>
        </w:trPr>
        <w:tc>
          <w:tcPr>
            <w:tcW w:w="1530" w:type="dxa"/>
            <w:vMerge/>
            <w:vAlign w:val="center"/>
          </w:tcPr>
          <w:p w14:paraId="25E40A6E" w14:textId="77777777" w:rsidR="009B67BE" w:rsidRDefault="009B67BE"/>
        </w:tc>
        <w:tc>
          <w:tcPr>
            <w:tcW w:w="1560" w:type="dxa"/>
            <w:tcMar>
              <w:left w:w="90" w:type="dxa"/>
              <w:right w:w="90" w:type="dxa"/>
            </w:tcMar>
          </w:tcPr>
          <w:p w14:paraId="479724AA" w14:textId="57BC6727"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p>
        </w:tc>
        <w:tc>
          <w:tcPr>
            <w:tcW w:w="825" w:type="dxa"/>
            <w:tcMar>
              <w:left w:w="90" w:type="dxa"/>
              <w:right w:w="90" w:type="dxa"/>
            </w:tcMar>
          </w:tcPr>
          <w:p w14:paraId="1DC712CC" w14:textId="6D8C9BDE"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0D9DC35E" w14:textId="0338D214"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CD1938D" w14:textId="34E6442B"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6448D62D" w14:textId="2A6AEF9B"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55DD3A38" w14:textId="238A1AFC" w:rsidR="62C889DE" w:rsidRDefault="62C889DE" w:rsidP="62C889DE">
            <w:pPr>
              <w:spacing w:line="259" w:lineRule="auto"/>
              <w:rPr>
                <w:rFonts w:ascii="Calibri" w:eastAsia="Calibri" w:hAnsi="Calibri" w:cs="Calibri"/>
                <w:color w:val="000000" w:themeColor="text1"/>
                <w:sz w:val="24"/>
                <w:szCs w:val="24"/>
              </w:rPr>
            </w:pPr>
          </w:p>
        </w:tc>
      </w:tr>
      <w:tr w:rsidR="62C889DE" w14:paraId="318D989F" w14:textId="77777777" w:rsidTr="326EEF2D">
        <w:trPr>
          <w:trHeight w:val="300"/>
        </w:trPr>
        <w:tc>
          <w:tcPr>
            <w:tcW w:w="1530" w:type="dxa"/>
            <w:vMerge/>
            <w:vAlign w:val="center"/>
          </w:tcPr>
          <w:p w14:paraId="74BB85AE" w14:textId="77777777" w:rsidR="009B67BE" w:rsidRDefault="009B67BE"/>
        </w:tc>
        <w:tc>
          <w:tcPr>
            <w:tcW w:w="1560" w:type="dxa"/>
            <w:tcMar>
              <w:left w:w="90" w:type="dxa"/>
              <w:right w:w="90" w:type="dxa"/>
            </w:tcMar>
          </w:tcPr>
          <w:p w14:paraId="4FFA4B49" w14:textId="59F2F5B7"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825" w:type="dxa"/>
            <w:tcMar>
              <w:left w:w="90" w:type="dxa"/>
              <w:right w:w="90" w:type="dxa"/>
            </w:tcMar>
          </w:tcPr>
          <w:p w14:paraId="24D9B186" w14:textId="69BC3065"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4C6E8436" w14:textId="70CEBA67"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57B356C5" w14:textId="19693C66"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7E1B1A3D" w14:textId="7C26CA74"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708A5BCD" w14:textId="5AA42847" w:rsidR="62C889DE" w:rsidRDefault="62C889DE" w:rsidP="62C889DE">
            <w:pPr>
              <w:spacing w:line="259" w:lineRule="auto"/>
              <w:rPr>
                <w:rFonts w:ascii="Calibri" w:eastAsia="Calibri" w:hAnsi="Calibri" w:cs="Calibri"/>
                <w:color w:val="000000" w:themeColor="text1"/>
                <w:sz w:val="24"/>
                <w:szCs w:val="24"/>
              </w:rPr>
            </w:pPr>
          </w:p>
        </w:tc>
      </w:tr>
      <w:tr w:rsidR="62C889DE" w14:paraId="79C983D0" w14:textId="77777777" w:rsidTr="326EEF2D">
        <w:trPr>
          <w:trHeight w:val="300"/>
        </w:trPr>
        <w:tc>
          <w:tcPr>
            <w:tcW w:w="1530" w:type="dxa"/>
            <w:vMerge/>
            <w:vAlign w:val="center"/>
          </w:tcPr>
          <w:p w14:paraId="232044EB" w14:textId="77777777" w:rsidR="009B67BE" w:rsidRDefault="009B67BE"/>
        </w:tc>
        <w:tc>
          <w:tcPr>
            <w:tcW w:w="1560" w:type="dxa"/>
            <w:tcMar>
              <w:left w:w="90" w:type="dxa"/>
              <w:right w:w="90" w:type="dxa"/>
            </w:tcMar>
          </w:tcPr>
          <w:p w14:paraId="642F0E24" w14:textId="6DC19E17"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Diárias, Passagens e Transporte</w:t>
            </w:r>
          </w:p>
        </w:tc>
        <w:tc>
          <w:tcPr>
            <w:tcW w:w="825" w:type="dxa"/>
            <w:tcMar>
              <w:left w:w="90" w:type="dxa"/>
              <w:right w:w="90" w:type="dxa"/>
            </w:tcMar>
          </w:tcPr>
          <w:p w14:paraId="30E17E21" w14:textId="7FB73294"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33227F7A" w14:textId="2A905A69"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60" w:type="dxa"/>
            <w:tcMar>
              <w:left w:w="90" w:type="dxa"/>
              <w:right w:w="90" w:type="dxa"/>
            </w:tcMar>
          </w:tcPr>
          <w:p w14:paraId="7476B5B8" w14:textId="4C93624C"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Mar>
              <w:left w:w="90" w:type="dxa"/>
              <w:right w:w="90" w:type="dxa"/>
            </w:tcMar>
          </w:tcPr>
          <w:p w14:paraId="79C70146" w14:textId="55F5EF50"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60" w:type="dxa"/>
            <w:tcBorders>
              <w:right w:val="single" w:sz="6" w:space="0" w:color="auto"/>
            </w:tcBorders>
            <w:tcMar>
              <w:left w:w="90" w:type="dxa"/>
              <w:right w:w="90" w:type="dxa"/>
            </w:tcMar>
          </w:tcPr>
          <w:p w14:paraId="2620B345" w14:textId="102EADB8"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r>
      <w:tr w:rsidR="62C889DE" w14:paraId="69340743" w14:textId="77777777" w:rsidTr="326EEF2D">
        <w:trPr>
          <w:trHeight w:val="300"/>
        </w:trPr>
        <w:tc>
          <w:tcPr>
            <w:tcW w:w="1530" w:type="dxa"/>
            <w:vMerge w:val="restart"/>
            <w:tcBorders>
              <w:left w:val="single" w:sz="6" w:space="0" w:color="auto"/>
            </w:tcBorders>
            <w:tcMar>
              <w:left w:w="90" w:type="dxa"/>
              <w:right w:w="90" w:type="dxa"/>
            </w:tcMar>
            <w:vAlign w:val="center"/>
          </w:tcPr>
          <w:p w14:paraId="3E84DEC1" w14:textId="6156F4F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DIVULGAÇÃO</w:t>
            </w:r>
          </w:p>
        </w:tc>
        <w:tc>
          <w:tcPr>
            <w:tcW w:w="1560" w:type="dxa"/>
            <w:tcMar>
              <w:left w:w="90" w:type="dxa"/>
              <w:right w:w="90" w:type="dxa"/>
            </w:tcMar>
          </w:tcPr>
          <w:p w14:paraId="37E3C7B9" w14:textId="00DF8D02"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825" w:type="dxa"/>
            <w:tcMar>
              <w:left w:w="90" w:type="dxa"/>
              <w:right w:w="90" w:type="dxa"/>
            </w:tcMar>
          </w:tcPr>
          <w:p w14:paraId="67C0272E" w14:textId="75EE4746"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40B8F459" w14:textId="2AF8E1E4"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60" w:type="dxa"/>
            <w:tcMar>
              <w:left w:w="90" w:type="dxa"/>
              <w:right w:w="90" w:type="dxa"/>
            </w:tcMar>
          </w:tcPr>
          <w:p w14:paraId="5CFFAF43" w14:textId="234B0332"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30" w:type="dxa"/>
            <w:tcMar>
              <w:left w:w="90" w:type="dxa"/>
              <w:right w:w="90" w:type="dxa"/>
            </w:tcMar>
          </w:tcPr>
          <w:p w14:paraId="3EFE0531" w14:textId="16D313E8"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60" w:type="dxa"/>
            <w:tcBorders>
              <w:right w:val="single" w:sz="6" w:space="0" w:color="auto"/>
            </w:tcBorders>
            <w:tcMar>
              <w:left w:w="90" w:type="dxa"/>
              <w:right w:w="90" w:type="dxa"/>
            </w:tcMar>
          </w:tcPr>
          <w:p w14:paraId="240B7305" w14:textId="382B178A"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r>
      <w:tr w:rsidR="62C889DE" w14:paraId="45A71BAB" w14:textId="77777777" w:rsidTr="326EEF2D">
        <w:trPr>
          <w:trHeight w:val="300"/>
        </w:trPr>
        <w:tc>
          <w:tcPr>
            <w:tcW w:w="1530" w:type="dxa"/>
            <w:vMerge/>
            <w:vAlign w:val="center"/>
          </w:tcPr>
          <w:p w14:paraId="7076BE7D" w14:textId="77777777" w:rsidR="009B67BE" w:rsidRDefault="009B67BE"/>
        </w:tc>
        <w:tc>
          <w:tcPr>
            <w:tcW w:w="1560" w:type="dxa"/>
            <w:tcMar>
              <w:left w:w="90" w:type="dxa"/>
              <w:right w:w="90" w:type="dxa"/>
            </w:tcMar>
          </w:tcPr>
          <w:p w14:paraId="1F90FAB0" w14:textId="0B8E8EAF"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825" w:type="dxa"/>
            <w:tcMar>
              <w:left w:w="90" w:type="dxa"/>
              <w:right w:w="90" w:type="dxa"/>
            </w:tcMar>
          </w:tcPr>
          <w:p w14:paraId="13C8C96E" w14:textId="0984E282"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2F71A082" w14:textId="40AB9565"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EEE3045" w14:textId="320237BF"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580680DF" w14:textId="471BBDB4"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55300AE9" w14:textId="39663D73" w:rsidR="62C889DE" w:rsidRDefault="62C889DE" w:rsidP="62C889DE">
            <w:pPr>
              <w:spacing w:line="259" w:lineRule="auto"/>
              <w:rPr>
                <w:rFonts w:ascii="Calibri" w:eastAsia="Calibri" w:hAnsi="Calibri" w:cs="Calibri"/>
                <w:color w:val="000000" w:themeColor="text1"/>
                <w:sz w:val="24"/>
                <w:szCs w:val="24"/>
              </w:rPr>
            </w:pPr>
          </w:p>
        </w:tc>
      </w:tr>
      <w:tr w:rsidR="62C889DE" w14:paraId="6F026A87" w14:textId="77777777" w:rsidTr="326EEF2D">
        <w:trPr>
          <w:trHeight w:val="300"/>
        </w:trPr>
        <w:tc>
          <w:tcPr>
            <w:tcW w:w="1530" w:type="dxa"/>
            <w:vMerge/>
            <w:vAlign w:val="center"/>
          </w:tcPr>
          <w:p w14:paraId="0418AA55" w14:textId="77777777" w:rsidR="009B67BE" w:rsidRDefault="009B67BE"/>
        </w:tc>
        <w:tc>
          <w:tcPr>
            <w:tcW w:w="1560" w:type="dxa"/>
            <w:tcMar>
              <w:left w:w="90" w:type="dxa"/>
              <w:right w:w="90" w:type="dxa"/>
            </w:tcMar>
          </w:tcPr>
          <w:p w14:paraId="41E92128" w14:textId="0A17D822"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825" w:type="dxa"/>
            <w:tcMar>
              <w:left w:w="90" w:type="dxa"/>
              <w:right w:w="90" w:type="dxa"/>
            </w:tcMar>
          </w:tcPr>
          <w:p w14:paraId="36D3BF12" w14:textId="2789C64C"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1AA13152" w14:textId="2012777C"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59575D3E" w14:textId="4B59EB6D"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5BA0DE48" w14:textId="606D3EAB"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21C98599" w14:textId="1D3F9FBA" w:rsidR="62C889DE" w:rsidRDefault="62C889DE" w:rsidP="62C889DE">
            <w:pPr>
              <w:spacing w:line="259" w:lineRule="auto"/>
              <w:rPr>
                <w:rFonts w:ascii="Calibri" w:eastAsia="Calibri" w:hAnsi="Calibri" w:cs="Calibri"/>
                <w:color w:val="000000" w:themeColor="text1"/>
                <w:sz w:val="24"/>
                <w:szCs w:val="24"/>
              </w:rPr>
            </w:pPr>
          </w:p>
        </w:tc>
      </w:tr>
      <w:tr w:rsidR="62C889DE" w14:paraId="19C14767" w14:textId="77777777" w:rsidTr="326EEF2D">
        <w:trPr>
          <w:trHeight w:val="300"/>
        </w:trPr>
        <w:tc>
          <w:tcPr>
            <w:tcW w:w="1530" w:type="dxa"/>
            <w:vMerge/>
            <w:vAlign w:val="center"/>
          </w:tcPr>
          <w:p w14:paraId="511D1C52" w14:textId="77777777" w:rsidR="009B67BE" w:rsidRDefault="009B67BE"/>
        </w:tc>
        <w:tc>
          <w:tcPr>
            <w:tcW w:w="1560" w:type="dxa"/>
            <w:tcMar>
              <w:left w:w="90" w:type="dxa"/>
              <w:right w:w="90" w:type="dxa"/>
            </w:tcMar>
          </w:tcPr>
          <w:p w14:paraId="2F97E6B2" w14:textId="4C4B350C"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r>
              <w:tab/>
            </w:r>
          </w:p>
        </w:tc>
        <w:tc>
          <w:tcPr>
            <w:tcW w:w="825" w:type="dxa"/>
            <w:tcMar>
              <w:left w:w="90" w:type="dxa"/>
              <w:right w:w="90" w:type="dxa"/>
            </w:tcMar>
          </w:tcPr>
          <w:p w14:paraId="6032DFBF" w14:textId="422A6200"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7B302126" w14:textId="1C82A504"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5E8DE44F" w14:textId="3842D88F"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29F1525D" w14:textId="295214D4"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1C5ACCED" w14:textId="5CDBE0BA" w:rsidR="62C889DE" w:rsidRDefault="62C889DE" w:rsidP="62C889DE">
            <w:pPr>
              <w:spacing w:line="259" w:lineRule="auto"/>
              <w:rPr>
                <w:rFonts w:ascii="Calibri" w:eastAsia="Calibri" w:hAnsi="Calibri" w:cs="Calibri"/>
                <w:color w:val="000000" w:themeColor="text1"/>
                <w:sz w:val="24"/>
                <w:szCs w:val="24"/>
              </w:rPr>
            </w:pPr>
          </w:p>
        </w:tc>
      </w:tr>
      <w:tr w:rsidR="62C889DE" w14:paraId="1B4EDCDB" w14:textId="77777777" w:rsidTr="326EEF2D">
        <w:trPr>
          <w:trHeight w:val="300"/>
        </w:trPr>
        <w:tc>
          <w:tcPr>
            <w:tcW w:w="1530" w:type="dxa"/>
            <w:vMerge/>
            <w:vAlign w:val="center"/>
          </w:tcPr>
          <w:p w14:paraId="3E6BD602" w14:textId="77777777" w:rsidR="009B67BE" w:rsidRDefault="009B67BE"/>
        </w:tc>
        <w:tc>
          <w:tcPr>
            <w:tcW w:w="1560" w:type="dxa"/>
            <w:tcMar>
              <w:left w:w="90" w:type="dxa"/>
              <w:right w:w="90" w:type="dxa"/>
            </w:tcMar>
          </w:tcPr>
          <w:p w14:paraId="6F13F8A4" w14:textId="1DAC2731"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r>
              <w:tab/>
            </w:r>
          </w:p>
        </w:tc>
        <w:tc>
          <w:tcPr>
            <w:tcW w:w="825" w:type="dxa"/>
            <w:tcMar>
              <w:left w:w="90" w:type="dxa"/>
              <w:right w:w="90" w:type="dxa"/>
            </w:tcMar>
          </w:tcPr>
          <w:p w14:paraId="4639EBB4" w14:textId="3F2736AB"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0BF58CF8" w14:textId="5B8270C6"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9E08D40" w14:textId="790AD0C8"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46F7C6B9" w14:textId="1D22E94F"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53BD70CA" w14:textId="4B396475" w:rsidR="62C889DE" w:rsidRDefault="62C889DE" w:rsidP="62C889DE">
            <w:pPr>
              <w:spacing w:line="259" w:lineRule="auto"/>
              <w:rPr>
                <w:rFonts w:ascii="Calibri" w:eastAsia="Calibri" w:hAnsi="Calibri" w:cs="Calibri"/>
                <w:color w:val="000000" w:themeColor="text1"/>
                <w:sz w:val="24"/>
                <w:szCs w:val="24"/>
              </w:rPr>
            </w:pPr>
          </w:p>
        </w:tc>
      </w:tr>
      <w:tr w:rsidR="62C889DE" w14:paraId="0768570C" w14:textId="77777777" w:rsidTr="326EEF2D">
        <w:trPr>
          <w:trHeight w:val="300"/>
        </w:trPr>
        <w:tc>
          <w:tcPr>
            <w:tcW w:w="1530" w:type="dxa"/>
            <w:vMerge/>
            <w:vAlign w:val="center"/>
          </w:tcPr>
          <w:p w14:paraId="4134B560" w14:textId="77777777" w:rsidR="009B67BE" w:rsidRDefault="009B67BE"/>
        </w:tc>
        <w:tc>
          <w:tcPr>
            <w:tcW w:w="1560" w:type="dxa"/>
            <w:tcMar>
              <w:left w:w="90" w:type="dxa"/>
              <w:right w:w="90" w:type="dxa"/>
            </w:tcMar>
          </w:tcPr>
          <w:p w14:paraId="10DB9315" w14:textId="2CEB252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825" w:type="dxa"/>
            <w:tcMar>
              <w:left w:w="90" w:type="dxa"/>
              <w:right w:w="90" w:type="dxa"/>
            </w:tcMar>
          </w:tcPr>
          <w:p w14:paraId="6AD8172F" w14:textId="2FBDD25D" w:rsidR="62C889DE" w:rsidRDefault="62C889DE" w:rsidP="62C889DE">
            <w:pPr>
              <w:spacing w:line="276" w:lineRule="auto"/>
              <w:rPr>
                <w:rFonts w:ascii="Calibri" w:eastAsia="Calibri" w:hAnsi="Calibri" w:cs="Calibri"/>
                <w:sz w:val="24"/>
                <w:szCs w:val="24"/>
              </w:rPr>
            </w:pPr>
          </w:p>
        </w:tc>
        <w:tc>
          <w:tcPr>
            <w:tcW w:w="1260" w:type="dxa"/>
            <w:tcMar>
              <w:left w:w="90" w:type="dxa"/>
              <w:right w:w="90" w:type="dxa"/>
            </w:tcMar>
          </w:tcPr>
          <w:p w14:paraId="61EA22CE" w14:textId="6E4151E6"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7468752" w14:textId="717979B4" w:rsidR="62C889DE" w:rsidRDefault="62C889DE" w:rsidP="62C889DE">
            <w:pPr>
              <w:spacing w:line="259" w:lineRule="auto"/>
              <w:rPr>
                <w:rFonts w:ascii="Calibri" w:eastAsia="Calibri" w:hAnsi="Calibri" w:cs="Calibri"/>
                <w:color w:val="000000" w:themeColor="text1"/>
                <w:sz w:val="24"/>
                <w:szCs w:val="24"/>
              </w:rPr>
            </w:pPr>
          </w:p>
        </w:tc>
        <w:tc>
          <w:tcPr>
            <w:tcW w:w="1230" w:type="dxa"/>
            <w:tcMar>
              <w:left w:w="90" w:type="dxa"/>
              <w:right w:w="90" w:type="dxa"/>
            </w:tcMar>
          </w:tcPr>
          <w:p w14:paraId="55504260" w14:textId="02B435D0" w:rsidR="62C889DE" w:rsidRDefault="62C889DE" w:rsidP="62C889DE">
            <w:pPr>
              <w:spacing w:line="259" w:lineRule="auto"/>
              <w:rPr>
                <w:rFonts w:ascii="Calibri" w:eastAsia="Calibri" w:hAnsi="Calibri" w:cs="Calibri"/>
                <w:color w:val="000000" w:themeColor="text1"/>
                <w:sz w:val="24"/>
                <w:szCs w:val="24"/>
              </w:rPr>
            </w:pPr>
          </w:p>
        </w:tc>
        <w:tc>
          <w:tcPr>
            <w:tcW w:w="1260" w:type="dxa"/>
            <w:tcBorders>
              <w:right w:val="single" w:sz="6" w:space="0" w:color="auto"/>
            </w:tcBorders>
            <w:tcMar>
              <w:left w:w="90" w:type="dxa"/>
              <w:right w:w="90" w:type="dxa"/>
            </w:tcMar>
          </w:tcPr>
          <w:p w14:paraId="3E0BB369" w14:textId="1A852984" w:rsidR="62C889DE" w:rsidRDefault="62C889DE" w:rsidP="62C889DE">
            <w:pPr>
              <w:spacing w:line="259" w:lineRule="auto"/>
              <w:rPr>
                <w:rFonts w:ascii="Calibri" w:eastAsia="Calibri" w:hAnsi="Calibri" w:cs="Calibri"/>
                <w:color w:val="000000" w:themeColor="text1"/>
                <w:sz w:val="24"/>
                <w:szCs w:val="24"/>
              </w:rPr>
            </w:pPr>
          </w:p>
        </w:tc>
      </w:tr>
      <w:tr w:rsidR="62C889DE" w14:paraId="1127381A" w14:textId="77777777" w:rsidTr="326EEF2D">
        <w:trPr>
          <w:trHeight w:val="300"/>
        </w:trPr>
        <w:tc>
          <w:tcPr>
            <w:tcW w:w="3090" w:type="dxa"/>
            <w:gridSpan w:val="2"/>
            <w:tcBorders>
              <w:left w:val="single" w:sz="6" w:space="0" w:color="auto"/>
              <w:bottom w:val="single" w:sz="6" w:space="0" w:color="auto"/>
            </w:tcBorders>
            <w:tcMar>
              <w:left w:w="90" w:type="dxa"/>
              <w:right w:w="90" w:type="dxa"/>
            </w:tcMar>
          </w:tcPr>
          <w:p w14:paraId="7F7EFB71" w14:textId="231084F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825" w:type="dxa"/>
            <w:tcBorders>
              <w:bottom w:val="single" w:sz="6" w:space="0" w:color="auto"/>
            </w:tcBorders>
            <w:tcMar>
              <w:left w:w="90" w:type="dxa"/>
              <w:right w:w="90" w:type="dxa"/>
            </w:tcMar>
          </w:tcPr>
          <w:p w14:paraId="1CC92A01" w14:textId="01392ADA" w:rsidR="62C889DE" w:rsidRDefault="62C889DE" w:rsidP="62C889DE">
            <w:pPr>
              <w:spacing w:line="276" w:lineRule="auto"/>
              <w:jc w:val="center"/>
              <w:rPr>
                <w:rFonts w:ascii="Calibri" w:eastAsia="Calibri" w:hAnsi="Calibri" w:cs="Calibri"/>
                <w:sz w:val="24"/>
                <w:szCs w:val="24"/>
              </w:rPr>
            </w:pPr>
          </w:p>
        </w:tc>
        <w:tc>
          <w:tcPr>
            <w:tcW w:w="1260" w:type="dxa"/>
            <w:tcBorders>
              <w:bottom w:val="single" w:sz="6" w:space="0" w:color="auto"/>
            </w:tcBorders>
            <w:tcMar>
              <w:left w:w="90" w:type="dxa"/>
              <w:right w:w="90" w:type="dxa"/>
            </w:tcMar>
          </w:tcPr>
          <w:p w14:paraId="11092E30" w14:textId="58389531" w:rsidR="62C889DE" w:rsidRDefault="62C889DE" w:rsidP="62C889DE">
            <w:pPr>
              <w:spacing w:line="259" w:lineRule="auto"/>
              <w:rPr>
                <w:rFonts w:ascii="Calibri" w:eastAsia="Calibri" w:hAnsi="Calibri" w:cs="Calibri"/>
                <w:color w:val="000000" w:themeColor="text1"/>
                <w:sz w:val="24"/>
                <w:szCs w:val="24"/>
              </w:rPr>
            </w:pPr>
          </w:p>
        </w:tc>
        <w:tc>
          <w:tcPr>
            <w:tcW w:w="1260" w:type="dxa"/>
            <w:tcBorders>
              <w:bottom w:val="single" w:sz="6" w:space="0" w:color="auto"/>
            </w:tcBorders>
            <w:tcMar>
              <w:left w:w="90" w:type="dxa"/>
              <w:right w:w="90" w:type="dxa"/>
            </w:tcMar>
          </w:tcPr>
          <w:p w14:paraId="103A0E93" w14:textId="5ACE7FB9" w:rsidR="62C889DE" w:rsidRDefault="62C889DE" w:rsidP="62C889DE">
            <w:pPr>
              <w:spacing w:line="259" w:lineRule="auto"/>
              <w:rPr>
                <w:rFonts w:ascii="Calibri" w:eastAsia="Calibri" w:hAnsi="Calibri" w:cs="Calibri"/>
                <w:color w:val="000000" w:themeColor="text1"/>
                <w:sz w:val="24"/>
                <w:szCs w:val="24"/>
              </w:rPr>
            </w:pPr>
          </w:p>
        </w:tc>
        <w:tc>
          <w:tcPr>
            <w:tcW w:w="1230" w:type="dxa"/>
            <w:tcBorders>
              <w:bottom w:val="single" w:sz="6" w:space="0" w:color="auto"/>
            </w:tcBorders>
            <w:tcMar>
              <w:left w:w="90" w:type="dxa"/>
              <w:right w:w="90" w:type="dxa"/>
            </w:tcMar>
          </w:tcPr>
          <w:p w14:paraId="00CBE22F" w14:textId="3D41EB94" w:rsidR="62C889DE" w:rsidRDefault="62C889DE" w:rsidP="62C889DE">
            <w:pPr>
              <w:spacing w:line="259" w:lineRule="auto"/>
              <w:rPr>
                <w:rFonts w:ascii="Calibri" w:eastAsia="Calibri" w:hAnsi="Calibri" w:cs="Calibri"/>
                <w:color w:val="000000" w:themeColor="text1"/>
                <w:sz w:val="24"/>
                <w:szCs w:val="24"/>
              </w:rPr>
            </w:pPr>
          </w:p>
        </w:tc>
        <w:tc>
          <w:tcPr>
            <w:tcW w:w="1260" w:type="dxa"/>
            <w:tcBorders>
              <w:bottom w:val="single" w:sz="6" w:space="0" w:color="auto"/>
              <w:right w:val="single" w:sz="6" w:space="0" w:color="auto"/>
            </w:tcBorders>
            <w:tcMar>
              <w:left w:w="90" w:type="dxa"/>
              <w:right w:w="90" w:type="dxa"/>
            </w:tcMar>
          </w:tcPr>
          <w:p w14:paraId="7FDC559D" w14:textId="2FB0249A" w:rsidR="62C889DE" w:rsidRDefault="62C889DE" w:rsidP="62C889DE">
            <w:pPr>
              <w:spacing w:line="259" w:lineRule="auto"/>
              <w:rPr>
                <w:rFonts w:ascii="Calibri" w:eastAsia="Calibri" w:hAnsi="Calibri" w:cs="Calibri"/>
                <w:color w:val="000000" w:themeColor="text1"/>
                <w:sz w:val="24"/>
                <w:szCs w:val="24"/>
              </w:rPr>
            </w:pPr>
          </w:p>
        </w:tc>
      </w:tr>
    </w:tbl>
    <w:p w14:paraId="62835BE2" w14:textId="1B48BD23" w:rsidR="62C889DE" w:rsidRDefault="62C889DE" w:rsidP="62C889DE">
      <w:pPr>
        <w:widowControl w:val="0"/>
        <w:spacing w:before="56" w:after="200" w:line="276" w:lineRule="auto"/>
        <w:rPr>
          <w:rFonts w:ascii="Calibri" w:eastAsia="Calibri" w:hAnsi="Calibri" w:cs="Calibri"/>
          <w:color w:val="000000" w:themeColor="text1"/>
          <w:sz w:val="24"/>
          <w:szCs w:val="24"/>
        </w:rPr>
      </w:pPr>
    </w:p>
    <w:p w14:paraId="39B6604A" w14:textId="6A09BE66" w:rsidR="6FBD0259" w:rsidRDefault="6FBD0259" w:rsidP="62C889DE">
      <w:pPr>
        <w:widowControl w:val="0"/>
        <w:spacing w:before="56" w:after="200" w:line="276"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10.1.3. PATROCINADOR:</w:t>
      </w:r>
      <w:r w:rsidRPr="62C889DE">
        <w:rPr>
          <w:rFonts w:ascii="Calibri" w:eastAsia="Calibri" w:hAnsi="Calibri" w:cs="Calibri"/>
          <w:color w:val="000000" w:themeColor="text1"/>
          <w:sz w:val="24"/>
          <w:szCs w:val="24"/>
        </w:rPr>
        <w:t xml:space="preserve"> </w:t>
      </w:r>
      <w:r w:rsidRPr="62C889DE">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88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470"/>
        <w:gridCol w:w="780"/>
        <w:gridCol w:w="1245"/>
        <w:gridCol w:w="1245"/>
        <w:gridCol w:w="1260"/>
        <w:gridCol w:w="1245"/>
      </w:tblGrid>
      <w:tr w:rsidR="62C889DE" w14:paraId="5C269A80" w14:textId="77777777" w:rsidTr="326EEF2D">
        <w:trPr>
          <w:trHeight w:val="300"/>
        </w:trPr>
        <w:tc>
          <w:tcPr>
            <w:tcW w:w="3045" w:type="dxa"/>
            <w:gridSpan w:val="2"/>
            <w:tcBorders>
              <w:top w:val="single" w:sz="6" w:space="0" w:color="auto"/>
              <w:left w:val="single" w:sz="6" w:space="0" w:color="auto"/>
            </w:tcBorders>
            <w:tcMar>
              <w:left w:w="90" w:type="dxa"/>
              <w:right w:w="90" w:type="dxa"/>
            </w:tcMar>
            <w:vAlign w:val="center"/>
          </w:tcPr>
          <w:p w14:paraId="1ED8B526" w14:textId="4BD1D784"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Descrição das ações</w:t>
            </w:r>
          </w:p>
        </w:tc>
        <w:tc>
          <w:tcPr>
            <w:tcW w:w="780" w:type="dxa"/>
            <w:vMerge w:val="restart"/>
            <w:tcBorders>
              <w:top w:val="single" w:sz="6" w:space="0" w:color="auto"/>
            </w:tcBorders>
            <w:tcMar>
              <w:left w:w="90" w:type="dxa"/>
              <w:right w:w="90" w:type="dxa"/>
            </w:tcMar>
            <w:vAlign w:val="center"/>
          </w:tcPr>
          <w:p w14:paraId="52EA220D" w14:textId="349CAFA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1245" w:type="dxa"/>
            <w:vMerge w:val="restart"/>
            <w:tcBorders>
              <w:top w:val="single" w:sz="6" w:space="0" w:color="auto"/>
            </w:tcBorders>
            <w:tcMar>
              <w:left w:w="90" w:type="dxa"/>
              <w:right w:w="90" w:type="dxa"/>
            </w:tcMar>
            <w:vAlign w:val="center"/>
          </w:tcPr>
          <w:p w14:paraId="3070B06E" w14:textId="0BC0BEC3"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1ª Parcela - Trimestral</w:t>
            </w:r>
          </w:p>
        </w:tc>
        <w:tc>
          <w:tcPr>
            <w:tcW w:w="1245" w:type="dxa"/>
            <w:vMerge w:val="restart"/>
            <w:tcBorders>
              <w:top w:val="single" w:sz="6" w:space="0" w:color="auto"/>
            </w:tcBorders>
            <w:tcMar>
              <w:left w:w="90" w:type="dxa"/>
              <w:right w:w="90" w:type="dxa"/>
            </w:tcMar>
            <w:vAlign w:val="center"/>
          </w:tcPr>
          <w:p w14:paraId="48197FB6" w14:textId="045D5089"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2ª Parcela - Trimestral</w:t>
            </w:r>
          </w:p>
        </w:tc>
        <w:tc>
          <w:tcPr>
            <w:tcW w:w="1260" w:type="dxa"/>
            <w:vMerge w:val="restart"/>
            <w:tcBorders>
              <w:top w:val="single" w:sz="6" w:space="0" w:color="auto"/>
            </w:tcBorders>
            <w:tcMar>
              <w:left w:w="90" w:type="dxa"/>
              <w:right w:w="90" w:type="dxa"/>
            </w:tcMar>
            <w:vAlign w:val="center"/>
          </w:tcPr>
          <w:p w14:paraId="6A93FE28" w14:textId="548FFF99"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3ª Parcela - Trimestral</w:t>
            </w:r>
          </w:p>
        </w:tc>
        <w:tc>
          <w:tcPr>
            <w:tcW w:w="1245" w:type="dxa"/>
            <w:vMerge w:val="restart"/>
            <w:tcBorders>
              <w:top w:val="single" w:sz="6" w:space="0" w:color="auto"/>
              <w:right w:val="single" w:sz="6" w:space="0" w:color="auto"/>
            </w:tcBorders>
            <w:tcMar>
              <w:left w:w="90" w:type="dxa"/>
              <w:right w:w="90" w:type="dxa"/>
            </w:tcMar>
            <w:vAlign w:val="center"/>
          </w:tcPr>
          <w:p w14:paraId="3C3BD622" w14:textId="10AEAC68" w:rsidR="62C889DE" w:rsidRDefault="62C889DE" w:rsidP="62C889DE">
            <w:pPr>
              <w:spacing w:line="259"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4ª Parcela - Trimestral</w:t>
            </w:r>
          </w:p>
        </w:tc>
      </w:tr>
      <w:tr w:rsidR="62C889DE" w14:paraId="24F5C826" w14:textId="77777777" w:rsidTr="326EEF2D">
        <w:trPr>
          <w:trHeight w:val="300"/>
        </w:trPr>
        <w:tc>
          <w:tcPr>
            <w:tcW w:w="1575" w:type="dxa"/>
            <w:tcBorders>
              <w:top w:val="single" w:sz="6" w:space="0" w:color="auto"/>
              <w:left w:val="single" w:sz="6" w:space="0" w:color="auto"/>
            </w:tcBorders>
            <w:tcMar>
              <w:left w:w="90" w:type="dxa"/>
              <w:right w:w="90" w:type="dxa"/>
            </w:tcMar>
            <w:vAlign w:val="center"/>
          </w:tcPr>
          <w:p w14:paraId="1D9390A2" w14:textId="7B3F9EF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1470" w:type="dxa"/>
            <w:tcBorders>
              <w:top w:val="single" w:sz="6" w:space="0" w:color="auto"/>
            </w:tcBorders>
            <w:tcMar>
              <w:left w:w="90" w:type="dxa"/>
              <w:right w:w="90" w:type="dxa"/>
            </w:tcMar>
            <w:vAlign w:val="center"/>
          </w:tcPr>
          <w:p w14:paraId="3345B7AF" w14:textId="60F07FD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780" w:type="dxa"/>
            <w:vMerge/>
            <w:vAlign w:val="center"/>
          </w:tcPr>
          <w:p w14:paraId="4B8A1679" w14:textId="77777777" w:rsidR="009B67BE" w:rsidRDefault="009B67BE"/>
        </w:tc>
        <w:tc>
          <w:tcPr>
            <w:tcW w:w="1245" w:type="dxa"/>
            <w:vMerge/>
            <w:vAlign w:val="center"/>
          </w:tcPr>
          <w:p w14:paraId="12DC57D8" w14:textId="77777777" w:rsidR="009B67BE" w:rsidRDefault="009B67BE"/>
        </w:tc>
        <w:tc>
          <w:tcPr>
            <w:tcW w:w="1245" w:type="dxa"/>
            <w:vMerge/>
            <w:vAlign w:val="center"/>
          </w:tcPr>
          <w:p w14:paraId="6AF33E27" w14:textId="77777777" w:rsidR="009B67BE" w:rsidRDefault="009B67BE"/>
        </w:tc>
        <w:tc>
          <w:tcPr>
            <w:tcW w:w="1260" w:type="dxa"/>
            <w:vMerge/>
            <w:vAlign w:val="center"/>
          </w:tcPr>
          <w:p w14:paraId="4842BD79" w14:textId="77777777" w:rsidR="009B67BE" w:rsidRDefault="009B67BE"/>
        </w:tc>
        <w:tc>
          <w:tcPr>
            <w:tcW w:w="1245" w:type="dxa"/>
            <w:vMerge/>
            <w:vAlign w:val="center"/>
          </w:tcPr>
          <w:p w14:paraId="2F1CB46A" w14:textId="77777777" w:rsidR="009B67BE" w:rsidRDefault="009B67BE"/>
        </w:tc>
      </w:tr>
      <w:tr w:rsidR="62C889DE" w14:paraId="0FE0E6EF" w14:textId="77777777" w:rsidTr="326EEF2D">
        <w:trPr>
          <w:trHeight w:val="300"/>
        </w:trPr>
        <w:tc>
          <w:tcPr>
            <w:tcW w:w="1575" w:type="dxa"/>
            <w:vMerge w:val="restart"/>
            <w:tcBorders>
              <w:left w:val="single" w:sz="6" w:space="0" w:color="auto"/>
            </w:tcBorders>
            <w:tcMar>
              <w:left w:w="90" w:type="dxa"/>
              <w:right w:w="90" w:type="dxa"/>
            </w:tcMar>
            <w:vAlign w:val="center"/>
          </w:tcPr>
          <w:p w14:paraId="1E7EB549" w14:textId="660167C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DIRETO</w:t>
            </w:r>
          </w:p>
        </w:tc>
        <w:tc>
          <w:tcPr>
            <w:tcW w:w="1470" w:type="dxa"/>
            <w:tcMar>
              <w:left w:w="90" w:type="dxa"/>
              <w:right w:w="90" w:type="dxa"/>
            </w:tcMar>
          </w:tcPr>
          <w:p w14:paraId="326ADCD5" w14:textId="5708B9AC"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Recursos Humanos</w:t>
            </w:r>
          </w:p>
        </w:tc>
        <w:tc>
          <w:tcPr>
            <w:tcW w:w="780" w:type="dxa"/>
            <w:tcBorders>
              <w:top w:val="single" w:sz="6" w:space="0" w:color="auto"/>
            </w:tcBorders>
            <w:tcMar>
              <w:left w:w="90" w:type="dxa"/>
              <w:right w:w="90" w:type="dxa"/>
            </w:tcMar>
          </w:tcPr>
          <w:p w14:paraId="679C3C9E" w14:textId="2083E8BE" w:rsidR="62C889DE" w:rsidRDefault="62C889DE" w:rsidP="62C889DE">
            <w:pPr>
              <w:spacing w:line="276" w:lineRule="auto"/>
              <w:rPr>
                <w:rFonts w:ascii="Calibri" w:eastAsia="Calibri" w:hAnsi="Calibri" w:cs="Calibri"/>
                <w:sz w:val="24"/>
                <w:szCs w:val="24"/>
              </w:rPr>
            </w:pPr>
          </w:p>
        </w:tc>
        <w:tc>
          <w:tcPr>
            <w:tcW w:w="1245" w:type="dxa"/>
            <w:tcBorders>
              <w:top w:val="single" w:sz="6" w:space="0" w:color="auto"/>
            </w:tcBorders>
            <w:tcMar>
              <w:left w:w="90" w:type="dxa"/>
              <w:right w:w="90" w:type="dxa"/>
            </w:tcMar>
          </w:tcPr>
          <w:p w14:paraId="1C94253E" w14:textId="4F1FC61D" w:rsidR="62C889DE" w:rsidRDefault="62C889DE" w:rsidP="62C889DE">
            <w:pPr>
              <w:spacing w:line="259" w:lineRule="auto"/>
              <w:rPr>
                <w:rFonts w:ascii="Calibri" w:eastAsia="Calibri" w:hAnsi="Calibri" w:cs="Calibri"/>
                <w:color w:val="000000" w:themeColor="text1"/>
                <w:sz w:val="24"/>
                <w:szCs w:val="24"/>
              </w:rPr>
            </w:pPr>
          </w:p>
        </w:tc>
        <w:tc>
          <w:tcPr>
            <w:tcW w:w="1245" w:type="dxa"/>
            <w:tcBorders>
              <w:top w:val="single" w:sz="6" w:space="0" w:color="auto"/>
            </w:tcBorders>
            <w:tcMar>
              <w:left w:w="90" w:type="dxa"/>
              <w:right w:w="90" w:type="dxa"/>
            </w:tcMar>
          </w:tcPr>
          <w:p w14:paraId="6459EC59" w14:textId="3C55FA29" w:rsidR="62C889DE" w:rsidRDefault="62C889DE" w:rsidP="62C889DE">
            <w:pPr>
              <w:spacing w:line="259" w:lineRule="auto"/>
              <w:rPr>
                <w:rFonts w:ascii="Calibri" w:eastAsia="Calibri" w:hAnsi="Calibri" w:cs="Calibri"/>
                <w:color w:val="000000" w:themeColor="text1"/>
                <w:sz w:val="24"/>
                <w:szCs w:val="24"/>
              </w:rPr>
            </w:pPr>
          </w:p>
        </w:tc>
        <w:tc>
          <w:tcPr>
            <w:tcW w:w="1260" w:type="dxa"/>
            <w:tcBorders>
              <w:top w:val="single" w:sz="6" w:space="0" w:color="auto"/>
            </w:tcBorders>
            <w:tcMar>
              <w:left w:w="90" w:type="dxa"/>
              <w:right w:w="90" w:type="dxa"/>
            </w:tcMar>
          </w:tcPr>
          <w:p w14:paraId="25722061" w14:textId="1DED66CF" w:rsidR="62C889DE" w:rsidRDefault="62C889DE" w:rsidP="62C889DE">
            <w:pPr>
              <w:spacing w:line="259" w:lineRule="auto"/>
              <w:rPr>
                <w:rFonts w:ascii="Calibri" w:eastAsia="Calibri" w:hAnsi="Calibri" w:cs="Calibri"/>
                <w:color w:val="000000" w:themeColor="text1"/>
                <w:sz w:val="24"/>
                <w:szCs w:val="24"/>
              </w:rPr>
            </w:pPr>
          </w:p>
        </w:tc>
        <w:tc>
          <w:tcPr>
            <w:tcW w:w="1245" w:type="dxa"/>
            <w:tcBorders>
              <w:top w:val="single" w:sz="6" w:space="0" w:color="auto"/>
              <w:right w:val="single" w:sz="6" w:space="0" w:color="auto"/>
            </w:tcBorders>
            <w:tcMar>
              <w:left w:w="90" w:type="dxa"/>
              <w:right w:w="90" w:type="dxa"/>
            </w:tcMar>
          </w:tcPr>
          <w:p w14:paraId="61B3B332" w14:textId="10935166" w:rsidR="62C889DE" w:rsidRDefault="62C889DE" w:rsidP="62C889DE">
            <w:pPr>
              <w:spacing w:line="259" w:lineRule="auto"/>
              <w:rPr>
                <w:rFonts w:ascii="Calibri" w:eastAsia="Calibri" w:hAnsi="Calibri" w:cs="Calibri"/>
                <w:color w:val="000000" w:themeColor="text1"/>
                <w:sz w:val="24"/>
                <w:szCs w:val="24"/>
              </w:rPr>
            </w:pPr>
          </w:p>
        </w:tc>
      </w:tr>
      <w:tr w:rsidR="62C889DE" w14:paraId="4661E8DB" w14:textId="77777777" w:rsidTr="326EEF2D">
        <w:trPr>
          <w:trHeight w:val="300"/>
        </w:trPr>
        <w:tc>
          <w:tcPr>
            <w:tcW w:w="1575" w:type="dxa"/>
            <w:vMerge/>
            <w:vAlign w:val="center"/>
          </w:tcPr>
          <w:p w14:paraId="5EAD0184" w14:textId="77777777" w:rsidR="009B67BE" w:rsidRDefault="009B67BE"/>
        </w:tc>
        <w:tc>
          <w:tcPr>
            <w:tcW w:w="1470" w:type="dxa"/>
            <w:tcMar>
              <w:left w:w="90" w:type="dxa"/>
              <w:right w:w="90" w:type="dxa"/>
            </w:tcMar>
          </w:tcPr>
          <w:p w14:paraId="6D8F43E9" w14:textId="52F4F80F"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Encargos Trabalhistas e Previdenciários</w:t>
            </w:r>
          </w:p>
        </w:tc>
        <w:tc>
          <w:tcPr>
            <w:tcW w:w="780" w:type="dxa"/>
            <w:tcMar>
              <w:left w:w="90" w:type="dxa"/>
              <w:right w:w="90" w:type="dxa"/>
            </w:tcMar>
          </w:tcPr>
          <w:p w14:paraId="08702E09" w14:textId="1C9ED3FF"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4AC19AC8" w14:textId="754D2A89"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0CB6E2D5" w14:textId="649B5AF8"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C1F1747" w14:textId="3D78AA40"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678A3C26" w14:textId="09D9F19E" w:rsidR="62C889DE" w:rsidRDefault="62C889DE" w:rsidP="62C889DE">
            <w:pPr>
              <w:spacing w:line="259" w:lineRule="auto"/>
              <w:rPr>
                <w:rFonts w:ascii="Calibri" w:eastAsia="Calibri" w:hAnsi="Calibri" w:cs="Calibri"/>
                <w:color w:val="000000" w:themeColor="text1"/>
                <w:sz w:val="24"/>
                <w:szCs w:val="24"/>
              </w:rPr>
            </w:pPr>
          </w:p>
        </w:tc>
      </w:tr>
      <w:tr w:rsidR="62C889DE" w14:paraId="5F57552D" w14:textId="77777777" w:rsidTr="326EEF2D">
        <w:trPr>
          <w:trHeight w:val="300"/>
        </w:trPr>
        <w:tc>
          <w:tcPr>
            <w:tcW w:w="1575" w:type="dxa"/>
            <w:vMerge/>
            <w:vAlign w:val="center"/>
          </w:tcPr>
          <w:p w14:paraId="2DFFC399" w14:textId="77777777" w:rsidR="009B67BE" w:rsidRDefault="009B67BE"/>
        </w:tc>
        <w:tc>
          <w:tcPr>
            <w:tcW w:w="1470" w:type="dxa"/>
            <w:tcMar>
              <w:left w:w="90" w:type="dxa"/>
              <w:right w:w="90" w:type="dxa"/>
            </w:tcMar>
          </w:tcPr>
          <w:p w14:paraId="51359FDF" w14:textId="0EC03327"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Jurídica</w:t>
            </w:r>
          </w:p>
        </w:tc>
        <w:tc>
          <w:tcPr>
            <w:tcW w:w="780" w:type="dxa"/>
            <w:tcMar>
              <w:left w:w="90" w:type="dxa"/>
              <w:right w:w="90" w:type="dxa"/>
            </w:tcMar>
          </w:tcPr>
          <w:p w14:paraId="7A20A6C5" w14:textId="741036C9"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576E7B69" w14:textId="0C57CDEA"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72FF4DB9" w14:textId="51F57F87"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3C82C680" w14:textId="24A30222"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04ACEB10" w14:textId="0D946F80" w:rsidR="62C889DE" w:rsidRDefault="62C889DE" w:rsidP="62C889DE">
            <w:pPr>
              <w:spacing w:line="259" w:lineRule="auto"/>
              <w:rPr>
                <w:rFonts w:ascii="Calibri" w:eastAsia="Calibri" w:hAnsi="Calibri" w:cs="Calibri"/>
                <w:color w:val="000000" w:themeColor="text1"/>
                <w:sz w:val="24"/>
                <w:szCs w:val="24"/>
              </w:rPr>
            </w:pPr>
          </w:p>
        </w:tc>
      </w:tr>
      <w:tr w:rsidR="62C889DE" w14:paraId="2736A97C" w14:textId="77777777" w:rsidTr="326EEF2D">
        <w:trPr>
          <w:trHeight w:val="300"/>
        </w:trPr>
        <w:tc>
          <w:tcPr>
            <w:tcW w:w="1575" w:type="dxa"/>
            <w:vMerge/>
            <w:vAlign w:val="center"/>
          </w:tcPr>
          <w:p w14:paraId="35179CAD" w14:textId="77777777" w:rsidR="009B67BE" w:rsidRDefault="009B67BE"/>
        </w:tc>
        <w:tc>
          <w:tcPr>
            <w:tcW w:w="1470" w:type="dxa"/>
            <w:tcMar>
              <w:left w:w="90" w:type="dxa"/>
              <w:right w:w="90" w:type="dxa"/>
            </w:tcMar>
          </w:tcPr>
          <w:p w14:paraId="2E85826B" w14:textId="19F87018"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Física</w:t>
            </w:r>
          </w:p>
        </w:tc>
        <w:tc>
          <w:tcPr>
            <w:tcW w:w="780" w:type="dxa"/>
            <w:tcMar>
              <w:left w:w="90" w:type="dxa"/>
              <w:right w:w="90" w:type="dxa"/>
            </w:tcMar>
          </w:tcPr>
          <w:p w14:paraId="04FBF859" w14:textId="4C5779EB"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0D582FA2" w14:textId="5F8C1C75"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119EAD42" w14:textId="7D0BE094"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87531D3" w14:textId="27B2308C"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441CADCB" w14:textId="686B5359" w:rsidR="62C889DE" w:rsidRDefault="62C889DE" w:rsidP="62C889DE">
            <w:pPr>
              <w:spacing w:line="259" w:lineRule="auto"/>
              <w:rPr>
                <w:rFonts w:ascii="Calibri" w:eastAsia="Calibri" w:hAnsi="Calibri" w:cs="Calibri"/>
                <w:color w:val="000000" w:themeColor="text1"/>
                <w:sz w:val="24"/>
                <w:szCs w:val="24"/>
              </w:rPr>
            </w:pPr>
          </w:p>
        </w:tc>
      </w:tr>
      <w:tr w:rsidR="62C889DE" w14:paraId="2C38E8A9" w14:textId="77777777" w:rsidTr="326EEF2D">
        <w:trPr>
          <w:trHeight w:val="300"/>
        </w:trPr>
        <w:tc>
          <w:tcPr>
            <w:tcW w:w="1575" w:type="dxa"/>
            <w:vMerge/>
            <w:vAlign w:val="center"/>
          </w:tcPr>
          <w:p w14:paraId="0B0CB5F2" w14:textId="77777777" w:rsidR="009B67BE" w:rsidRDefault="009B67BE"/>
        </w:tc>
        <w:tc>
          <w:tcPr>
            <w:tcW w:w="1470" w:type="dxa"/>
            <w:tcMar>
              <w:left w:w="90" w:type="dxa"/>
              <w:right w:w="90" w:type="dxa"/>
            </w:tcMar>
          </w:tcPr>
          <w:p w14:paraId="1402B7EB" w14:textId="3E495BF5"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Material Esportivo</w:t>
            </w:r>
          </w:p>
        </w:tc>
        <w:tc>
          <w:tcPr>
            <w:tcW w:w="780" w:type="dxa"/>
            <w:tcMar>
              <w:left w:w="90" w:type="dxa"/>
              <w:right w:w="90" w:type="dxa"/>
            </w:tcMar>
          </w:tcPr>
          <w:p w14:paraId="3B7A6BCC" w14:textId="5234FC17"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49B1F4CD" w14:textId="508E378D"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7DB2D7AF" w14:textId="5A182D0E"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100D95B3" w14:textId="74A62219"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70B1DFB7" w14:textId="272F76EE" w:rsidR="62C889DE" w:rsidRDefault="62C889DE" w:rsidP="62C889DE">
            <w:pPr>
              <w:spacing w:line="259" w:lineRule="auto"/>
              <w:rPr>
                <w:rFonts w:ascii="Calibri" w:eastAsia="Calibri" w:hAnsi="Calibri" w:cs="Calibri"/>
                <w:color w:val="000000" w:themeColor="text1"/>
                <w:sz w:val="24"/>
                <w:szCs w:val="24"/>
              </w:rPr>
            </w:pPr>
          </w:p>
        </w:tc>
      </w:tr>
      <w:tr w:rsidR="62C889DE" w14:paraId="5DF93FAE" w14:textId="77777777" w:rsidTr="326EEF2D">
        <w:trPr>
          <w:trHeight w:val="300"/>
        </w:trPr>
        <w:tc>
          <w:tcPr>
            <w:tcW w:w="1575" w:type="dxa"/>
            <w:vMerge/>
            <w:vAlign w:val="center"/>
          </w:tcPr>
          <w:p w14:paraId="040C8B48" w14:textId="77777777" w:rsidR="009B67BE" w:rsidRDefault="009B67BE"/>
        </w:tc>
        <w:tc>
          <w:tcPr>
            <w:tcW w:w="1470" w:type="dxa"/>
            <w:tcMar>
              <w:left w:w="90" w:type="dxa"/>
              <w:right w:w="90" w:type="dxa"/>
            </w:tcMar>
          </w:tcPr>
          <w:p w14:paraId="2199DD74" w14:textId="192C0A12"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Outros materiais de consumo</w:t>
            </w:r>
          </w:p>
        </w:tc>
        <w:tc>
          <w:tcPr>
            <w:tcW w:w="780" w:type="dxa"/>
            <w:tcMar>
              <w:left w:w="90" w:type="dxa"/>
              <w:right w:w="90" w:type="dxa"/>
            </w:tcMar>
          </w:tcPr>
          <w:p w14:paraId="665B56A5" w14:textId="043D9D9E"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61DFD89A" w14:textId="083A37A4"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7526D376" w14:textId="1A4AC284"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9264E96" w14:textId="137981AB"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3950D0D7" w14:textId="52B5ED80" w:rsidR="62C889DE" w:rsidRDefault="62C889DE" w:rsidP="62C889DE">
            <w:pPr>
              <w:spacing w:line="259" w:lineRule="auto"/>
              <w:rPr>
                <w:rFonts w:ascii="Calibri" w:eastAsia="Calibri" w:hAnsi="Calibri" w:cs="Calibri"/>
                <w:color w:val="000000" w:themeColor="text1"/>
                <w:sz w:val="24"/>
                <w:szCs w:val="24"/>
              </w:rPr>
            </w:pPr>
          </w:p>
        </w:tc>
      </w:tr>
      <w:tr w:rsidR="62C889DE" w14:paraId="32764788" w14:textId="77777777" w:rsidTr="326EEF2D">
        <w:trPr>
          <w:trHeight w:val="300"/>
        </w:trPr>
        <w:tc>
          <w:tcPr>
            <w:tcW w:w="1575" w:type="dxa"/>
            <w:vMerge/>
            <w:vAlign w:val="center"/>
          </w:tcPr>
          <w:p w14:paraId="1ACB042E" w14:textId="77777777" w:rsidR="009B67BE" w:rsidRDefault="009B67BE"/>
        </w:tc>
        <w:tc>
          <w:tcPr>
            <w:tcW w:w="1470" w:type="dxa"/>
            <w:tcMar>
              <w:left w:w="90" w:type="dxa"/>
              <w:right w:w="90" w:type="dxa"/>
            </w:tcMar>
          </w:tcPr>
          <w:p w14:paraId="5C81EBCE" w14:textId="0919E22C"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Equipamentos e Material Permanente</w:t>
            </w:r>
          </w:p>
        </w:tc>
        <w:tc>
          <w:tcPr>
            <w:tcW w:w="780" w:type="dxa"/>
            <w:tcMar>
              <w:left w:w="90" w:type="dxa"/>
              <w:right w:w="90" w:type="dxa"/>
            </w:tcMar>
          </w:tcPr>
          <w:p w14:paraId="6CB06DBF" w14:textId="1E18D274"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429A48AA" w14:textId="3483C8DC"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0481F0F5" w14:textId="10313722"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2E060C56" w14:textId="4BA428AD"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3E6F0341" w14:textId="5ED94D0B" w:rsidR="62C889DE" w:rsidRDefault="62C889DE" w:rsidP="62C889DE">
            <w:pPr>
              <w:spacing w:line="259" w:lineRule="auto"/>
              <w:rPr>
                <w:rFonts w:ascii="Calibri" w:eastAsia="Calibri" w:hAnsi="Calibri" w:cs="Calibri"/>
                <w:color w:val="000000" w:themeColor="text1"/>
                <w:sz w:val="24"/>
                <w:szCs w:val="24"/>
              </w:rPr>
            </w:pPr>
          </w:p>
        </w:tc>
      </w:tr>
      <w:tr w:rsidR="62C889DE" w14:paraId="1039ED00" w14:textId="77777777" w:rsidTr="326EEF2D">
        <w:trPr>
          <w:trHeight w:val="300"/>
        </w:trPr>
        <w:tc>
          <w:tcPr>
            <w:tcW w:w="1575" w:type="dxa"/>
            <w:vMerge/>
            <w:vAlign w:val="center"/>
          </w:tcPr>
          <w:p w14:paraId="2A343F23" w14:textId="77777777" w:rsidR="009B67BE" w:rsidRDefault="009B67BE"/>
        </w:tc>
        <w:tc>
          <w:tcPr>
            <w:tcW w:w="1470" w:type="dxa"/>
            <w:tcMar>
              <w:left w:w="90" w:type="dxa"/>
              <w:right w:w="90" w:type="dxa"/>
            </w:tcMar>
          </w:tcPr>
          <w:p w14:paraId="2C17541E" w14:textId="15F88CAD"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Obras e Instalações</w:t>
            </w:r>
          </w:p>
        </w:tc>
        <w:tc>
          <w:tcPr>
            <w:tcW w:w="780" w:type="dxa"/>
            <w:tcMar>
              <w:left w:w="90" w:type="dxa"/>
              <w:right w:w="90" w:type="dxa"/>
            </w:tcMar>
          </w:tcPr>
          <w:p w14:paraId="13BC0323" w14:textId="73D8BD58"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7C8F2EF4" w14:textId="65A44FC2"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3B1A340" w14:textId="0CC21090"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78F2B008" w14:textId="0CC68198"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742BEB5F" w14:textId="037A8820" w:rsidR="62C889DE" w:rsidRDefault="62C889DE" w:rsidP="62C889DE">
            <w:pPr>
              <w:spacing w:line="259" w:lineRule="auto"/>
              <w:rPr>
                <w:rFonts w:ascii="Calibri" w:eastAsia="Calibri" w:hAnsi="Calibri" w:cs="Calibri"/>
                <w:color w:val="000000" w:themeColor="text1"/>
                <w:sz w:val="24"/>
                <w:szCs w:val="24"/>
              </w:rPr>
            </w:pPr>
          </w:p>
        </w:tc>
      </w:tr>
      <w:tr w:rsidR="62C889DE" w14:paraId="0FCFBA5B" w14:textId="77777777" w:rsidTr="326EEF2D">
        <w:trPr>
          <w:trHeight w:val="300"/>
        </w:trPr>
        <w:tc>
          <w:tcPr>
            <w:tcW w:w="1575" w:type="dxa"/>
            <w:vMerge w:val="restart"/>
            <w:tcBorders>
              <w:left w:val="single" w:sz="6" w:space="0" w:color="auto"/>
            </w:tcBorders>
            <w:tcMar>
              <w:left w:w="90" w:type="dxa"/>
              <w:right w:w="90" w:type="dxa"/>
            </w:tcMar>
            <w:vAlign w:val="center"/>
          </w:tcPr>
          <w:p w14:paraId="36A61A56" w14:textId="6A04853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INDIRETO</w:t>
            </w:r>
          </w:p>
        </w:tc>
        <w:tc>
          <w:tcPr>
            <w:tcW w:w="1470" w:type="dxa"/>
            <w:tcMar>
              <w:left w:w="90" w:type="dxa"/>
              <w:right w:w="90" w:type="dxa"/>
            </w:tcMar>
          </w:tcPr>
          <w:p w14:paraId="07F7D44D" w14:textId="6854B4E3"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780" w:type="dxa"/>
            <w:tcMar>
              <w:left w:w="90" w:type="dxa"/>
              <w:right w:w="90" w:type="dxa"/>
            </w:tcMar>
          </w:tcPr>
          <w:p w14:paraId="7193DBFB" w14:textId="0EA983E5"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505EA1D0" w14:textId="5EC62BAE"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00F63096" w14:textId="1B1F6A64"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8080AF0" w14:textId="74EB739C"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4FE5B24B" w14:textId="7A54201C" w:rsidR="62C889DE" w:rsidRDefault="62C889DE" w:rsidP="62C889DE">
            <w:pPr>
              <w:spacing w:line="259" w:lineRule="auto"/>
              <w:rPr>
                <w:rFonts w:ascii="Calibri" w:eastAsia="Calibri" w:hAnsi="Calibri" w:cs="Calibri"/>
                <w:color w:val="000000" w:themeColor="text1"/>
                <w:sz w:val="24"/>
                <w:szCs w:val="24"/>
              </w:rPr>
            </w:pPr>
          </w:p>
        </w:tc>
      </w:tr>
      <w:tr w:rsidR="62C889DE" w14:paraId="0D5C7A26" w14:textId="77777777" w:rsidTr="326EEF2D">
        <w:trPr>
          <w:trHeight w:val="300"/>
        </w:trPr>
        <w:tc>
          <w:tcPr>
            <w:tcW w:w="1575" w:type="dxa"/>
            <w:vMerge/>
            <w:vAlign w:val="center"/>
          </w:tcPr>
          <w:p w14:paraId="783D30F7" w14:textId="77777777" w:rsidR="009B67BE" w:rsidRDefault="009B67BE"/>
        </w:tc>
        <w:tc>
          <w:tcPr>
            <w:tcW w:w="1470" w:type="dxa"/>
            <w:tcMar>
              <w:left w:w="90" w:type="dxa"/>
              <w:right w:w="90" w:type="dxa"/>
            </w:tcMar>
          </w:tcPr>
          <w:p w14:paraId="6DCCAB26" w14:textId="7A9AC2F9"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780" w:type="dxa"/>
            <w:tcMar>
              <w:left w:w="90" w:type="dxa"/>
              <w:right w:w="90" w:type="dxa"/>
            </w:tcMar>
          </w:tcPr>
          <w:p w14:paraId="325D1077" w14:textId="596B4783"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4DEA4894" w14:textId="1049F921"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559178C5" w14:textId="7C100D45"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BE16113" w14:textId="4B53F5F7"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7B554FD3" w14:textId="5DB6E718" w:rsidR="62C889DE" w:rsidRDefault="62C889DE" w:rsidP="62C889DE">
            <w:pPr>
              <w:spacing w:line="259" w:lineRule="auto"/>
              <w:rPr>
                <w:rFonts w:ascii="Calibri" w:eastAsia="Calibri" w:hAnsi="Calibri" w:cs="Calibri"/>
                <w:color w:val="000000" w:themeColor="text1"/>
                <w:sz w:val="24"/>
                <w:szCs w:val="24"/>
              </w:rPr>
            </w:pPr>
          </w:p>
        </w:tc>
      </w:tr>
      <w:tr w:rsidR="62C889DE" w14:paraId="1A54A032" w14:textId="77777777" w:rsidTr="326EEF2D">
        <w:trPr>
          <w:trHeight w:val="300"/>
        </w:trPr>
        <w:tc>
          <w:tcPr>
            <w:tcW w:w="1575" w:type="dxa"/>
            <w:vMerge/>
            <w:vAlign w:val="center"/>
          </w:tcPr>
          <w:p w14:paraId="0657E582" w14:textId="77777777" w:rsidR="009B67BE" w:rsidRDefault="009B67BE"/>
        </w:tc>
        <w:tc>
          <w:tcPr>
            <w:tcW w:w="1470" w:type="dxa"/>
            <w:tcMar>
              <w:left w:w="90" w:type="dxa"/>
              <w:right w:w="90" w:type="dxa"/>
            </w:tcMar>
          </w:tcPr>
          <w:p w14:paraId="3B1D9086" w14:textId="2D491B6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780" w:type="dxa"/>
            <w:tcMar>
              <w:left w:w="90" w:type="dxa"/>
              <w:right w:w="90" w:type="dxa"/>
            </w:tcMar>
          </w:tcPr>
          <w:p w14:paraId="4CFFB19F" w14:textId="33C5A75A"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052E5C5A" w14:textId="3CB73746"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9FDC965" w14:textId="07BD78B6"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4154DDA7" w14:textId="3911479C"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3095053F" w14:textId="4E3FC8D7" w:rsidR="62C889DE" w:rsidRDefault="62C889DE" w:rsidP="62C889DE">
            <w:pPr>
              <w:spacing w:line="259" w:lineRule="auto"/>
              <w:rPr>
                <w:rFonts w:ascii="Calibri" w:eastAsia="Calibri" w:hAnsi="Calibri" w:cs="Calibri"/>
                <w:color w:val="000000" w:themeColor="text1"/>
                <w:sz w:val="24"/>
                <w:szCs w:val="24"/>
              </w:rPr>
            </w:pPr>
          </w:p>
        </w:tc>
      </w:tr>
      <w:tr w:rsidR="62C889DE" w14:paraId="25AAC265" w14:textId="77777777" w:rsidTr="326EEF2D">
        <w:trPr>
          <w:trHeight w:val="300"/>
        </w:trPr>
        <w:tc>
          <w:tcPr>
            <w:tcW w:w="1575" w:type="dxa"/>
            <w:vMerge/>
            <w:vAlign w:val="center"/>
          </w:tcPr>
          <w:p w14:paraId="650AAFEC" w14:textId="77777777" w:rsidR="009B67BE" w:rsidRDefault="009B67BE"/>
        </w:tc>
        <w:tc>
          <w:tcPr>
            <w:tcW w:w="1470" w:type="dxa"/>
            <w:tcMar>
              <w:left w:w="90" w:type="dxa"/>
              <w:right w:w="90" w:type="dxa"/>
            </w:tcMar>
          </w:tcPr>
          <w:p w14:paraId="07B73F39" w14:textId="0281034B"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p>
        </w:tc>
        <w:tc>
          <w:tcPr>
            <w:tcW w:w="780" w:type="dxa"/>
            <w:tcMar>
              <w:left w:w="90" w:type="dxa"/>
              <w:right w:w="90" w:type="dxa"/>
            </w:tcMar>
          </w:tcPr>
          <w:p w14:paraId="4A0CCFD1" w14:textId="03A1F95A"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647F8E81" w14:textId="5D667514"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4F7B48D5" w14:textId="0B44E086"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044A2D7D" w14:textId="73020683"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7724661F" w14:textId="1D028C34" w:rsidR="62C889DE" w:rsidRDefault="62C889DE" w:rsidP="62C889DE">
            <w:pPr>
              <w:spacing w:line="259" w:lineRule="auto"/>
              <w:rPr>
                <w:rFonts w:ascii="Calibri" w:eastAsia="Calibri" w:hAnsi="Calibri" w:cs="Calibri"/>
                <w:color w:val="000000" w:themeColor="text1"/>
                <w:sz w:val="24"/>
                <w:szCs w:val="24"/>
              </w:rPr>
            </w:pPr>
          </w:p>
        </w:tc>
      </w:tr>
      <w:tr w:rsidR="62C889DE" w14:paraId="3A438EBF" w14:textId="77777777" w:rsidTr="326EEF2D">
        <w:trPr>
          <w:trHeight w:val="300"/>
        </w:trPr>
        <w:tc>
          <w:tcPr>
            <w:tcW w:w="1575" w:type="dxa"/>
            <w:vMerge/>
            <w:vAlign w:val="center"/>
          </w:tcPr>
          <w:p w14:paraId="058B721B" w14:textId="77777777" w:rsidR="009B67BE" w:rsidRDefault="009B67BE"/>
        </w:tc>
        <w:tc>
          <w:tcPr>
            <w:tcW w:w="1470" w:type="dxa"/>
            <w:tcMar>
              <w:left w:w="90" w:type="dxa"/>
              <w:right w:w="90" w:type="dxa"/>
            </w:tcMar>
          </w:tcPr>
          <w:p w14:paraId="007E50AC" w14:textId="2B025F6B"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p>
        </w:tc>
        <w:tc>
          <w:tcPr>
            <w:tcW w:w="780" w:type="dxa"/>
            <w:tcMar>
              <w:left w:w="90" w:type="dxa"/>
              <w:right w:w="90" w:type="dxa"/>
            </w:tcMar>
          </w:tcPr>
          <w:p w14:paraId="4CAB0F2B" w14:textId="08633FF3"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57EA9C23" w14:textId="16E2C43B"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669678C4" w14:textId="6FB96969"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16C8DCEC" w14:textId="4B8CF910"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406A4899" w14:textId="5AFFE03B" w:rsidR="62C889DE" w:rsidRDefault="62C889DE" w:rsidP="62C889DE">
            <w:pPr>
              <w:spacing w:line="259" w:lineRule="auto"/>
              <w:rPr>
                <w:rFonts w:ascii="Calibri" w:eastAsia="Calibri" w:hAnsi="Calibri" w:cs="Calibri"/>
                <w:color w:val="000000" w:themeColor="text1"/>
                <w:sz w:val="24"/>
                <w:szCs w:val="24"/>
              </w:rPr>
            </w:pPr>
          </w:p>
        </w:tc>
      </w:tr>
      <w:tr w:rsidR="62C889DE" w14:paraId="3545D5C2" w14:textId="77777777" w:rsidTr="326EEF2D">
        <w:trPr>
          <w:trHeight w:val="300"/>
        </w:trPr>
        <w:tc>
          <w:tcPr>
            <w:tcW w:w="1575" w:type="dxa"/>
            <w:vMerge/>
            <w:vAlign w:val="center"/>
          </w:tcPr>
          <w:p w14:paraId="08A12B4F" w14:textId="77777777" w:rsidR="009B67BE" w:rsidRDefault="009B67BE"/>
        </w:tc>
        <w:tc>
          <w:tcPr>
            <w:tcW w:w="1470" w:type="dxa"/>
            <w:tcMar>
              <w:left w:w="90" w:type="dxa"/>
              <w:right w:w="90" w:type="dxa"/>
            </w:tcMar>
          </w:tcPr>
          <w:p w14:paraId="774BF3F8" w14:textId="35856EC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780" w:type="dxa"/>
            <w:tcMar>
              <w:left w:w="90" w:type="dxa"/>
              <w:right w:w="90" w:type="dxa"/>
            </w:tcMar>
          </w:tcPr>
          <w:p w14:paraId="7DD031D1" w14:textId="7113E08B"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155582E0" w14:textId="26323CED"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333F969F" w14:textId="31ED32F7"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67790865" w14:textId="3675022C"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09470BE1" w14:textId="478C42F6" w:rsidR="62C889DE" w:rsidRDefault="62C889DE" w:rsidP="62C889DE">
            <w:pPr>
              <w:spacing w:line="259" w:lineRule="auto"/>
              <w:rPr>
                <w:rFonts w:ascii="Calibri" w:eastAsia="Calibri" w:hAnsi="Calibri" w:cs="Calibri"/>
                <w:color w:val="000000" w:themeColor="text1"/>
                <w:sz w:val="24"/>
                <w:szCs w:val="24"/>
              </w:rPr>
            </w:pPr>
          </w:p>
        </w:tc>
      </w:tr>
      <w:tr w:rsidR="62C889DE" w14:paraId="29570B4D" w14:textId="77777777" w:rsidTr="326EEF2D">
        <w:trPr>
          <w:trHeight w:val="300"/>
        </w:trPr>
        <w:tc>
          <w:tcPr>
            <w:tcW w:w="1575" w:type="dxa"/>
            <w:vMerge/>
            <w:vAlign w:val="center"/>
          </w:tcPr>
          <w:p w14:paraId="67CF0957" w14:textId="77777777" w:rsidR="009B67BE" w:rsidRDefault="009B67BE"/>
        </w:tc>
        <w:tc>
          <w:tcPr>
            <w:tcW w:w="1470" w:type="dxa"/>
            <w:tcMar>
              <w:left w:w="90" w:type="dxa"/>
              <w:right w:w="90" w:type="dxa"/>
            </w:tcMar>
          </w:tcPr>
          <w:p w14:paraId="40AB7BE1" w14:textId="1946CDCA"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Diárias, Passagens e Transporte</w:t>
            </w:r>
          </w:p>
        </w:tc>
        <w:tc>
          <w:tcPr>
            <w:tcW w:w="780" w:type="dxa"/>
            <w:tcMar>
              <w:left w:w="90" w:type="dxa"/>
              <w:right w:w="90" w:type="dxa"/>
            </w:tcMar>
          </w:tcPr>
          <w:p w14:paraId="709252C9" w14:textId="61636445"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19F29F4D" w14:textId="3F3ADDAC"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Mar>
              <w:left w:w="90" w:type="dxa"/>
              <w:right w:w="90" w:type="dxa"/>
            </w:tcMar>
          </w:tcPr>
          <w:p w14:paraId="3B6781F4" w14:textId="4F201DF2"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60" w:type="dxa"/>
            <w:tcMar>
              <w:left w:w="90" w:type="dxa"/>
              <w:right w:w="90" w:type="dxa"/>
            </w:tcMar>
          </w:tcPr>
          <w:p w14:paraId="6A7C55A5" w14:textId="68979AD6"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Borders>
              <w:right w:val="single" w:sz="6" w:space="0" w:color="auto"/>
            </w:tcBorders>
            <w:tcMar>
              <w:left w:w="90" w:type="dxa"/>
              <w:right w:w="90" w:type="dxa"/>
            </w:tcMar>
          </w:tcPr>
          <w:p w14:paraId="32AF2C25" w14:textId="0000DBB4"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r>
      <w:tr w:rsidR="62C889DE" w14:paraId="5A88B18D" w14:textId="77777777" w:rsidTr="326EEF2D">
        <w:trPr>
          <w:trHeight w:val="300"/>
        </w:trPr>
        <w:tc>
          <w:tcPr>
            <w:tcW w:w="1575" w:type="dxa"/>
            <w:vMerge w:val="restart"/>
            <w:tcBorders>
              <w:left w:val="single" w:sz="6" w:space="0" w:color="auto"/>
            </w:tcBorders>
            <w:tcMar>
              <w:left w:w="90" w:type="dxa"/>
              <w:right w:w="90" w:type="dxa"/>
            </w:tcMar>
            <w:vAlign w:val="center"/>
          </w:tcPr>
          <w:p w14:paraId="1848C1CF" w14:textId="0FA3A5D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DIVULGAÇÃO</w:t>
            </w:r>
          </w:p>
        </w:tc>
        <w:tc>
          <w:tcPr>
            <w:tcW w:w="1470" w:type="dxa"/>
            <w:tcMar>
              <w:left w:w="90" w:type="dxa"/>
              <w:right w:w="90" w:type="dxa"/>
            </w:tcMar>
          </w:tcPr>
          <w:p w14:paraId="10DB5CB0" w14:textId="0B1FCF3C"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780" w:type="dxa"/>
            <w:tcMar>
              <w:left w:w="90" w:type="dxa"/>
              <w:right w:w="90" w:type="dxa"/>
            </w:tcMar>
          </w:tcPr>
          <w:p w14:paraId="375686C1" w14:textId="5C541A46"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0946E8E5" w14:textId="043050B7"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Mar>
              <w:left w:w="90" w:type="dxa"/>
              <w:right w:w="90" w:type="dxa"/>
            </w:tcMar>
          </w:tcPr>
          <w:p w14:paraId="286A0B20" w14:textId="7A010FB4"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60" w:type="dxa"/>
            <w:tcMar>
              <w:left w:w="90" w:type="dxa"/>
              <w:right w:w="90" w:type="dxa"/>
            </w:tcMar>
          </w:tcPr>
          <w:p w14:paraId="718979B9" w14:textId="05A13EEB"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c>
          <w:tcPr>
            <w:tcW w:w="1245" w:type="dxa"/>
            <w:tcBorders>
              <w:right w:val="single" w:sz="6" w:space="0" w:color="auto"/>
            </w:tcBorders>
            <w:tcMar>
              <w:left w:w="90" w:type="dxa"/>
              <w:right w:w="90" w:type="dxa"/>
            </w:tcMar>
          </w:tcPr>
          <w:p w14:paraId="5D7238BD" w14:textId="5B9FD63E"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sz w:val="24"/>
                <w:szCs w:val="24"/>
              </w:rPr>
              <w:t xml:space="preserve"> </w:t>
            </w:r>
          </w:p>
        </w:tc>
      </w:tr>
      <w:tr w:rsidR="62C889DE" w14:paraId="3676CD8B" w14:textId="77777777" w:rsidTr="326EEF2D">
        <w:trPr>
          <w:trHeight w:val="300"/>
        </w:trPr>
        <w:tc>
          <w:tcPr>
            <w:tcW w:w="1575" w:type="dxa"/>
            <w:vMerge/>
            <w:vAlign w:val="center"/>
          </w:tcPr>
          <w:p w14:paraId="315EB31C" w14:textId="77777777" w:rsidR="009B67BE" w:rsidRDefault="009B67BE"/>
        </w:tc>
        <w:tc>
          <w:tcPr>
            <w:tcW w:w="1470" w:type="dxa"/>
            <w:tcMar>
              <w:left w:w="90" w:type="dxa"/>
              <w:right w:w="90" w:type="dxa"/>
            </w:tcMar>
          </w:tcPr>
          <w:p w14:paraId="14A1CF4F" w14:textId="5CBFB89A"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780" w:type="dxa"/>
            <w:tcMar>
              <w:left w:w="90" w:type="dxa"/>
              <w:right w:w="90" w:type="dxa"/>
            </w:tcMar>
          </w:tcPr>
          <w:p w14:paraId="457F2B6B" w14:textId="0FEE4DEF"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246E7682" w14:textId="6E52829C"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5E53330E" w14:textId="0D6414A2"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1F92E9AC" w14:textId="24E4C986"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543972FB" w14:textId="69E47EA3" w:rsidR="62C889DE" w:rsidRDefault="62C889DE" w:rsidP="62C889DE">
            <w:pPr>
              <w:spacing w:line="259" w:lineRule="auto"/>
              <w:rPr>
                <w:rFonts w:ascii="Calibri" w:eastAsia="Calibri" w:hAnsi="Calibri" w:cs="Calibri"/>
                <w:color w:val="000000" w:themeColor="text1"/>
                <w:sz w:val="24"/>
                <w:szCs w:val="24"/>
              </w:rPr>
            </w:pPr>
          </w:p>
        </w:tc>
      </w:tr>
      <w:tr w:rsidR="62C889DE" w14:paraId="4D85E143" w14:textId="77777777" w:rsidTr="326EEF2D">
        <w:trPr>
          <w:trHeight w:val="300"/>
        </w:trPr>
        <w:tc>
          <w:tcPr>
            <w:tcW w:w="1575" w:type="dxa"/>
            <w:vMerge/>
            <w:vAlign w:val="center"/>
          </w:tcPr>
          <w:p w14:paraId="3EFE0585" w14:textId="77777777" w:rsidR="009B67BE" w:rsidRDefault="009B67BE"/>
        </w:tc>
        <w:tc>
          <w:tcPr>
            <w:tcW w:w="1470" w:type="dxa"/>
            <w:tcMar>
              <w:left w:w="90" w:type="dxa"/>
              <w:right w:w="90" w:type="dxa"/>
            </w:tcMar>
          </w:tcPr>
          <w:p w14:paraId="01FECC86" w14:textId="4B1155E4"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780" w:type="dxa"/>
            <w:tcMar>
              <w:left w:w="90" w:type="dxa"/>
              <w:right w:w="90" w:type="dxa"/>
            </w:tcMar>
          </w:tcPr>
          <w:p w14:paraId="7B2CD14F" w14:textId="6C5890B9"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66A46BF7" w14:textId="730212E3"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74E537D0" w14:textId="2C8609F8"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7CF09467" w14:textId="7E614F61"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20F6F889" w14:textId="3BEBF47F" w:rsidR="62C889DE" w:rsidRDefault="62C889DE" w:rsidP="62C889DE">
            <w:pPr>
              <w:spacing w:line="259" w:lineRule="auto"/>
              <w:rPr>
                <w:rFonts w:ascii="Calibri" w:eastAsia="Calibri" w:hAnsi="Calibri" w:cs="Calibri"/>
                <w:color w:val="000000" w:themeColor="text1"/>
                <w:sz w:val="24"/>
                <w:szCs w:val="24"/>
              </w:rPr>
            </w:pPr>
          </w:p>
        </w:tc>
      </w:tr>
      <w:tr w:rsidR="62C889DE" w14:paraId="5539405D" w14:textId="77777777" w:rsidTr="326EEF2D">
        <w:trPr>
          <w:trHeight w:val="300"/>
        </w:trPr>
        <w:tc>
          <w:tcPr>
            <w:tcW w:w="1575" w:type="dxa"/>
            <w:vMerge/>
            <w:vAlign w:val="center"/>
          </w:tcPr>
          <w:p w14:paraId="3C357C6F" w14:textId="77777777" w:rsidR="009B67BE" w:rsidRDefault="009B67BE"/>
        </w:tc>
        <w:tc>
          <w:tcPr>
            <w:tcW w:w="1470" w:type="dxa"/>
            <w:tcMar>
              <w:left w:w="90" w:type="dxa"/>
              <w:right w:w="90" w:type="dxa"/>
            </w:tcMar>
          </w:tcPr>
          <w:p w14:paraId="0B5F5EFC" w14:textId="2B8FECD8"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r>
              <w:tab/>
            </w:r>
          </w:p>
        </w:tc>
        <w:tc>
          <w:tcPr>
            <w:tcW w:w="780" w:type="dxa"/>
            <w:tcMar>
              <w:left w:w="90" w:type="dxa"/>
              <w:right w:w="90" w:type="dxa"/>
            </w:tcMar>
          </w:tcPr>
          <w:p w14:paraId="492F477C" w14:textId="20133835"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522A0EF8" w14:textId="793BC0C3"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4BF97CEB" w14:textId="5A56D0EF"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3F248907" w14:textId="602F135E"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17EBF83A" w14:textId="78FB09ED" w:rsidR="62C889DE" w:rsidRDefault="62C889DE" w:rsidP="62C889DE">
            <w:pPr>
              <w:spacing w:line="259" w:lineRule="auto"/>
              <w:rPr>
                <w:rFonts w:ascii="Calibri" w:eastAsia="Calibri" w:hAnsi="Calibri" w:cs="Calibri"/>
                <w:color w:val="000000" w:themeColor="text1"/>
                <w:sz w:val="24"/>
                <w:szCs w:val="24"/>
              </w:rPr>
            </w:pPr>
          </w:p>
        </w:tc>
      </w:tr>
      <w:tr w:rsidR="62C889DE" w14:paraId="1C412A0A" w14:textId="77777777" w:rsidTr="326EEF2D">
        <w:trPr>
          <w:trHeight w:val="300"/>
        </w:trPr>
        <w:tc>
          <w:tcPr>
            <w:tcW w:w="1575" w:type="dxa"/>
            <w:vMerge/>
            <w:vAlign w:val="center"/>
          </w:tcPr>
          <w:p w14:paraId="6304C367" w14:textId="77777777" w:rsidR="009B67BE" w:rsidRDefault="009B67BE"/>
        </w:tc>
        <w:tc>
          <w:tcPr>
            <w:tcW w:w="1470" w:type="dxa"/>
            <w:tcMar>
              <w:left w:w="90" w:type="dxa"/>
              <w:right w:w="90" w:type="dxa"/>
            </w:tcMar>
          </w:tcPr>
          <w:p w14:paraId="119B9F19" w14:textId="29C23A9A"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r>
              <w:tab/>
            </w:r>
          </w:p>
        </w:tc>
        <w:tc>
          <w:tcPr>
            <w:tcW w:w="780" w:type="dxa"/>
            <w:tcMar>
              <w:left w:w="90" w:type="dxa"/>
              <w:right w:w="90" w:type="dxa"/>
            </w:tcMar>
          </w:tcPr>
          <w:p w14:paraId="4B96DAE7" w14:textId="5E073B94"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71369184" w14:textId="14584547"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4D47E123" w14:textId="2AE2B7C2"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1D831BAA" w14:textId="108BE631"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1D49ECC9" w14:textId="2783D6E7" w:rsidR="62C889DE" w:rsidRDefault="62C889DE" w:rsidP="62C889DE">
            <w:pPr>
              <w:spacing w:line="259" w:lineRule="auto"/>
              <w:rPr>
                <w:rFonts w:ascii="Calibri" w:eastAsia="Calibri" w:hAnsi="Calibri" w:cs="Calibri"/>
                <w:color w:val="000000" w:themeColor="text1"/>
                <w:sz w:val="24"/>
                <w:szCs w:val="24"/>
              </w:rPr>
            </w:pPr>
          </w:p>
        </w:tc>
      </w:tr>
      <w:tr w:rsidR="62C889DE" w14:paraId="64F5C65B" w14:textId="77777777" w:rsidTr="326EEF2D">
        <w:trPr>
          <w:trHeight w:val="300"/>
        </w:trPr>
        <w:tc>
          <w:tcPr>
            <w:tcW w:w="1575" w:type="dxa"/>
            <w:vMerge/>
            <w:vAlign w:val="center"/>
          </w:tcPr>
          <w:p w14:paraId="1048A5EF" w14:textId="77777777" w:rsidR="009B67BE" w:rsidRDefault="009B67BE"/>
        </w:tc>
        <w:tc>
          <w:tcPr>
            <w:tcW w:w="1470" w:type="dxa"/>
            <w:tcMar>
              <w:left w:w="90" w:type="dxa"/>
              <w:right w:w="90" w:type="dxa"/>
            </w:tcMar>
          </w:tcPr>
          <w:p w14:paraId="38841904" w14:textId="6ED3B21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780" w:type="dxa"/>
            <w:tcMar>
              <w:left w:w="90" w:type="dxa"/>
              <w:right w:w="90" w:type="dxa"/>
            </w:tcMar>
          </w:tcPr>
          <w:p w14:paraId="58D8042D" w14:textId="7CCB375A" w:rsidR="62C889DE" w:rsidRDefault="62C889DE" w:rsidP="62C889DE">
            <w:pPr>
              <w:spacing w:line="276" w:lineRule="auto"/>
              <w:rPr>
                <w:rFonts w:ascii="Calibri" w:eastAsia="Calibri" w:hAnsi="Calibri" w:cs="Calibri"/>
                <w:sz w:val="24"/>
                <w:szCs w:val="24"/>
              </w:rPr>
            </w:pPr>
          </w:p>
        </w:tc>
        <w:tc>
          <w:tcPr>
            <w:tcW w:w="1245" w:type="dxa"/>
            <w:tcMar>
              <w:left w:w="90" w:type="dxa"/>
              <w:right w:w="90" w:type="dxa"/>
            </w:tcMar>
          </w:tcPr>
          <w:p w14:paraId="1B68B7E5" w14:textId="62B2EE20" w:rsidR="62C889DE" w:rsidRDefault="62C889DE" w:rsidP="62C889DE">
            <w:pPr>
              <w:spacing w:line="259" w:lineRule="auto"/>
              <w:rPr>
                <w:rFonts w:ascii="Calibri" w:eastAsia="Calibri" w:hAnsi="Calibri" w:cs="Calibri"/>
                <w:color w:val="000000" w:themeColor="text1"/>
                <w:sz w:val="24"/>
                <w:szCs w:val="24"/>
              </w:rPr>
            </w:pPr>
          </w:p>
        </w:tc>
        <w:tc>
          <w:tcPr>
            <w:tcW w:w="1245" w:type="dxa"/>
            <w:tcMar>
              <w:left w:w="90" w:type="dxa"/>
              <w:right w:w="90" w:type="dxa"/>
            </w:tcMar>
          </w:tcPr>
          <w:p w14:paraId="03F21F3D" w14:textId="4B30454F" w:rsidR="62C889DE" w:rsidRDefault="62C889DE" w:rsidP="62C889DE">
            <w:pPr>
              <w:spacing w:line="259" w:lineRule="auto"/>
              <w:rPr>
                <w:rFonts w:ascii="Calibri" w:eastAsia="Calibri" w:hAnsi="Calibri" w:cs="Calibri"/>
                <w:color w:val="000000" w:themeColor="text1"/>
                <w:sz w:val="24"/>
                <w:szCs w:val="24"/>
              </w:rPr>
            </w:pPr>
          </w:p>
        </w:tc>
        <w:tc>
          <w:tcPr>
            <w:tcW w:w="1260" w:type="dxa"/>
            <w:tcMar>
              <w:left w:w="90" w:type="dxa"/>
              <w:right w:w="90" w:type="dxa"/>
            </w:tcMar>
          </w:tcPr>
          <w:p w14:paraId="7259F46F" w14:textId="6B002815" w:rsidR="62C889DE" w:rsidRDefault="62C889DE" w:rsidP="62C889DE">
            <w:pPr>
              <w:spacing w:line="259" w:lineRule="auto"/>
              <w:rPr>
                <w:rFonts w:ascii="Calibri" w:eastAsia="Calibri" w:hAnsi="Calibri" w:cs="Calibri"/>
                <w:color w:val="000000" w:themeColor="text1"/>
                <w:sz w:val="24"/>
                <w:szCs w:val="24"/>
              </w:rPr>
            </w:pPr>
          </w:p>
        </w:tc>
        <w:tc>
          <w:tcPr>
            <w:tcW w:w="1245" w:type="dxa"/>
            <w:tcBorders>
              <w:right w:val="single" w:sz="6" w:space="0" w:color="auto"/>
            </w:tcBorders>
            <w:tcMar>
              <w:left w:w="90" w:type="dxa"/>
              <w:right w:w="90" w:type="dxa"/>
            </w:tcMar>
          </w:tcPr>
          <w:p w14:paraId="0FDE42A1" w14:textId="7C5345DC" w:rsidR="62C889DE" w:rsidRDefault="62C889DE" w:rsidP="62C889DE">
            <w:pPr>
              <w:spacing w:line="259" w:lineRule="auto"/>
              <w:rPr>
                <w:rFonts w:ascii="Calibri" w:eastAsia="Calibri" w:hAnsi="Calibri" w:cs="Calibri"/>
                <w:color w:val="000000" w:themeColor="text1"/>
                <w:sz w:val="24"/>
                <w:szCs w:val="24"/>
              </w:rPr>
            </w:pPr>
          </w:p>
        </w:tc>
      </w:tr>
      <w:tr w:rsidR="62C889DE" w14:paraId="5792C35E" w14:textId="77777777" w:rsidTr="326EEF2D">
        <w:trPr>
          <w:trHeight w:val="300"/>
        </w:trPr>
        <w:tc>
          <w:tcPr>
            <w:tcW w:w="3045" w:type="dxa"/>
            <w:gridSpan w:val="2"/>
            <w:tcBorders>
              <w:left w:val="single" w:sz="6" w:space="0" w:color="auto"/>
              <w:bottom w:val="single" w:sz="6" w:space="0" w:color="auto"/>
            </w:tcBorders>
            <w:tcMar>
              <w:left w:w="90" w:type="dxa"/>
              <w:right w:w="90" w:type="dxa"/>
            </w:tcMar>
          </w:tcPr>
          <w:p w14:paraId="2FD05CF2" w14:textId="0E0C54F6"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780" w:type="dxa"/>
            <w:tcBorders>
              <w:bottom w:val="single" w:sz="6" w:space="0" w:color="auto"/>
            </w:tcBorders>
            <w:tcMar>
              <w:left w:w="90" w:type="dxa"/>
              <w:right w:w="90" w:type="dxa"/>
            </w:tcMar>
          </w:tcPr>
          <w:p w14:paraId="08FB34A3" w14:textId="1FBB22D6" w:rsidR="62C889DE" w:rsidRDefault="62C889DE" w:rsidP="62C889DE">
            <w:pPr>
              <w:spacing w:line="276" w:lineRule="auto"/>
              <w:jc w:val="center"/>
              <w:rPr>
                <w:rFonts w:ascii="Calibri" w:eastAsia="Calibri" w:hAnsi="Calibri" w:cs="Calibri"/>
                <w:sz w:val="24"/>
                <w:szCs w:val="24"/>
              </w:rPr>
            </w:pPr>
          </w:p>
        </w:tc>
        <w:tc>
          <w:tcPr>
            <w:tcW w:w="1245" w:type="dxa"/>
            <w:tcBorders>
              <w:bottom w:val="single" w:sz="6" w:space="0" w:color="auto"/>
            </w:tcBorders>
            <w:tcMar>
              <w:left w:w="90" w:type="dxa"/>
              <w:right w:w="90" w:type="dxa"/>
            </w:tcMar>
          </w:tcPr>
          <w:p w14:paraId="51E455AF" w14:textId="6032CF33" w:rsidR="62C889DE" w:rsidRDefault="62C889DE" w:rsidP="62C889DE">
            <w:pPr>
              <w:spacing w:line="259" w:lineRule="auto"/>
              <w:rPr>
                <w:rFonts w:ascii="Calibri" w:eastAsia="Calibri" w:hAnsi="Calibri" w:cs="Calibri"/>
                <w:color w:val="000000" w:themeColor="text1"/>
                <w:sz w:val="24"/>
                <w:szCs w:val="24"/>
              </w:rPr>
            </w:pPr>
          </w:p>
        </w:tc>
        <w:tc>
          <w:tcPr>
            <w:tcW w:w="1245" w:type="dxa"/>
            <w:tcBorders>
              <w:bottom w:val="single" w:sz="6" w:space="0" w:color="auto"/>
            </w:tcBorders>
            <w:tcMar>
              <w:left w:w="90" w:type="dxa"/>
              <w:right w:w="90" w:type="dxa"/>
            </w:tcMar>
          </w:tcPr>
          <w:p w14:paraId="3DB01D82" w14:textId="26337918" w:rsidR="62C889DE" w:rsidRDefault="62C889DE" w:rsidP="62C889DE">
            <w:pPr>
              <w:spacing w:line="259" w:lineRule="auto"/>
              <w:rPr>
                <w:rFonts w:ascii="Calibri" w:eastAsia="Calibri" w:hAnsi="Calibri" w:cs="Calibri"/>
                <w:color w:val="000000" w:themeColor="text1"/>
                <w:sz w:val="24"/>
                <w:szCs w:val="24"/>
              </w:rPr>
            </w:pPr>
          </w:p>
        </w:tc>
        <w:tc>
          <w:tcPr>
            <w:tcW w:w="1260" w:type="dxa"/>
            <w:tcBorders>
              <w:bottom w:val="single" w:sz="6" w:space="0" w:color="auto"/>
            </w:tcBorders>
            <w:tcMar>
              <w:left w:w="90" w:type="dxa"/>
              <w:right w:w="90" w:type="dxa"/>
            </w:tcMar>
          </w:tcPr>
          <w:p w14:paraId="450C2364" w14:textId="75A49CF7" w:rsidR="62C889DE" w:rsidRDefault="62C889DE" w:rsidP="62C889DE">
            <w:pPr>
              <w:spacing w:line="259" w:lineRule="auto"/>
              <w:rPr>
                <w:rFonts w:ascii="Calibri" w:eastAsia="Calibri" w:hAnsi="Calibri" w:cs="Calibri"/>
                <w:color w:val="000000" w:themeColor="text1"/>
                <w:sz w:val="24"/>
                <w:szCs w:val="24"/>
              </w:rPr>
            </w:pPr>
          </w:p>
        </w:tc>
        <w:tc>
          <w:tcPr>
            <w:tcW w:w="1245" w:type="dxa"/>
            <w:tcBorders>
              <w:bottom w:val="single" w:sz="6" w:space="0" w:color="auto"/>
              <w:right w:val="single" w:sz="6" w:space="0" w:color="auto"/>
            </w:tcBorders>
            <w:tcMar>
              <w:left w:w="90" w:type="dxa"/>
              <w:right w:w="90" w:type="dxa"/>
            </w:tcMar>
          </w:tcPr>
          <w:p w14:paraId="5E547305" w14:textId="3296CF09" w:rsidR="62C889DE" w:rsidRDefault="62C889DE" w:rsidP="62C889DE">
            <w:pPr>
              <w:spacing w:line="259" w:lineRule="auto"/>
              <w:rPr>
                <w:rFonts w:ascii="Calibri" w:eastAsia="Calibri" w:hAnsi="Calibri" w:cs="Calibri"/>
                <w:color w:val="000000" w:themeColor="text1"/>
                <w:sz w:val="24"/>
                <w:szCs w:val="24"/>
              </w:rPr>
            </w:pPr>
          </w:p>
        </w:tc>
      </w:tr>
    </w:tbl>
    <w:p w14:paraId="20041DFB" w14:textId="599F01B7"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p w14:paraId="51BA7927" w14:textId="5EF5D031" w:rsidR="6FBD0259" w:rsidRDefault="6FBD0259" w:rsidP="62C889DE">
      <w:pPr>
        <w:widowControl w:val="0"/>
        <w:spacing w:before="56"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10.2. CRONOGRAMA DE DESEMBOLSO DO CONCEDENTE PARA PROJETOS PONTUAIS 10.2.1. CONCEDENTE</w:t>
      </w:r>
      <w:r>
        <w:tab/>
      </w:r>
      <w:r>
        <w:tab/>
      </w:r>
      <w:r>
        <w:tab/>
      </w:r>
      <w:r>
        <w:tab/>
      </w:r>
      <w:r>
        <w:tab/>
      </w:r>
      <w:r>
        <w:tab/>
      </w:r>
      <w:r>
        <w:tab/>
      </w:r>
      <w:r>
        <w:tab/>
      </w:r>
      <w:r>
        <w:tab/>
      </w:r>
    </w:p>
    <w:tbl>
      <w:tblPr>
        <w:tblStyle w:val="Tabelacomgrade"/>
        <w:tblW w:w="91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0"/>
        <w:gridCol w:w="3885"/>
        <w:gridCol w:w="2610"/>
      </w:tblGrid>
      <w:tr w:rsidR="62C889DE" w14:paraId="4EC87515" w14:textId="77777777" w:rsidTr="326EEF2D">
        <w:trPr>
          <w:trHeight w:val="300"/>
        </w:trPr>
        <w:tc>
          <w:tcPr>
            <w:tcW w:w="6525" w:type="dxa"/>
            <w:gridSpan w:val="2"/>
            <w:tcBorders>
              <w:top w:val="single" w:sz="6" w:space="0" w:color="auto"/>
              <w:left w:val="single" w:sz="6" w:space="0" w:color="auto"/>
            </w:tcBorders>
            <w:tcMar>
              <w:left w:w="90" w:type="dxa"/>
              <w:right w:w="90" w:type="dxa"/>
            </w:tcMar>
            <w:vAlign w:val="center"/>
          </w:tcPr>
          <w:p w14:paraId="6882BA78" w14:textId="079D8B1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Descrição das ações</w:t>
            </w:r>
          </w:p>
        </w:tc>
        <w:tc>
          <w:tcPr>
            <w:tcW w:w="2610" w:type="dxa"/>
            <w:vMerge w:val="restart"/>
            <w:tcBorders>
              <w:top w:val="single" w:sz="6" w:space="0" w:color="auto"/>
              <w:right w:val="single" w:sz="6" w:space="0" w:color="auto"/>
            </w:tcBorders>
            <w:tcMar>
              <w:left w:w="90" w:type="dxa"/>
              <w:right w:w="90" w:type="dxa"/>
            </w:tcMar>
            <w:vAlign w:val="center"/>
          </w:tcPr>
          <w:p w14:paraId="70E39B5D" w14:textId="17E1582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Escolher Mês</w:t>
            </w:r>
          </w:p>
        </w:tc>
      </w:tr>
      <w:tr w:rsidR="62C889DE" w14:paraId="0BDA2D38" w14:textId="77777777" w:rsidTr="326EEF2D">
        <w:trPr>
          <w:trHeight w:val="300"/>
        </w:trPr>
        <w:tc>
          <w:tcPr>
            <w:tcW w:w="2640" w:type="dxa"/>
            <w:tcBorders>
              <w:top w:val="single" w:sz="6" w:space="0" w:color="auto"/>
              <w:left w:val="single" w:sz="6" w:space="0" w:color="auto"/>
            </w:tcBorders>
            <w:tcMar>
              <w:left w:w="90" w:type="dxa"/>
              <w:right w:w="90" w:type="dxa"/>
            </w:tcMar>
            <w:vAlign w:val="center"/>
          </w:tcPr>
          <w:p w14:paraId="3474B14A" w14:textId="1AC1268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3885" w:type="dxa"/>
            <w:tcBorders>
              <w:top w:val="single" w:sz="6" w:space="0" w:color="auto"/>
            </w:tcBorders>
            <w:tcMar>
              <w:left w:w="90" w:type="dxa"/>
              <w:right w:w="90" w:type="dxa"/>
            </w:tcMar>
            <w:vAlign w:val="center"/>
          </w:tcPr>
          <w:p w14:paraId="29B42486" w14:textId="25FDC3A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2610" w:type="dxa"/>
            <w:vMerge/>
            <w:vAlign w:val="center"/>
          </w:tcPr>
          <w:p w14:paraId="4FCC9629" w14:textId="77777777" w:rsidR="009B67BE" w:rsidRDefault="009B67BE"/>
        </w:tc>
      </w:tr>
      <w:tr w:rsidR="62C889DE" w14:paraId="3DC7F2F2" w14:textId="77777777" w:rsidTr="326EEF2D">
        <w:trPr>
          <w:trHeight w:val="300"/>
        </w:trPr>
        <w:tc>
          <w:tcPr>
            <w:tcW w:w="2640" w:type="dxa"/>
            <w:vMerge w:val="restart"/>
            <w:tcBorders>
              <w:left w:val="single" w:sz="6" w:space="0" w:color="auto"/>
            </w:tcBorders>
            <w:tcMar>
              <w:left w:w="90" w:type="dxa"/>
              <w:right w:w="90" w:type="dxa"/>
            </w:tcMar>
            <w:vAlign w:val="center"/>
          </w:tcPr>
          <w:p w14:paraId="6D3A1BA3" w14:textId="1467D4F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DIRETO</w:t>
            </w:r>
          </w:p>
        </w:tc>
        <w:tc>
          <w:tcPr>
            <w:tcW w:w="3885" w:type="dxa"/>
            <w:tcMar>
              <w:left w:w="90" w:type="dxa"/>
              <w:right w:w="90" w:type="dxa"/>
            </w:tcMar>
          </w:tcPr>
          <w:p w14:paraId="270A6D24" w14:textId="5B7BC204"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Recursos Humanos</w:t>
            </w:r>
          </w:p>
        </w:tc>
        <w:tc>
          <w:tcPr>
            <w:tcW w:w="2610" w:type="dxa"/>
            <w:tcBorders>
              <w:top w:val="single" w:sz="6" w:space="0" w:color="auto"/>
              <w:right w:val="single" w:sz="6" w:space="0" w:color="auto"/>
            </w:tcBorders>
            <w:tcMar>
              <w:left w:w="90" w:type="dxa"/>
              <w:right w:w="90" w:type="dxa"/>
            </w:tcMar>
          </w:tcPr>
          <w:p w14:paraId="03C5BF0B" w14:textId="6CB3D706" w:rsidR="62C889DE" w:rsidRDefault="62C889DE" w:rsidP="62C889DE">
            <w:pPr>
              <w:spacing w:line="276" w:lineRule="auto"/>
              <w:rPr>
                <w:rFonts w:ascii="Calibri" w:eastAsia="Calibri" w:hAnsi="Calibri" w:cs="Calibri"/>
                <w:sz w:val="24"/>
                <w:szCs w:val="24"/>
              </w:rPr>
            </w:pPr>
          </w:p>
        </w:tc>
      </w:tr>
      <w:tr w:rsidR="62C889DE" w14:paraId="27350323" w14:textId="77777777" w:rsidTr="326EEF2D">
        <w:trPr>
          <w:trHeight w:val="300"/>
        </w:trPr>
        <w:tc>
          <w:tcPr>
            <w:tcW w:w="2640" w:type="dxa"/>
            <w:vMerge/>
            <w:vAlign w:val="center"/>
          </w:tcPr>
          <w:p w14:paraId="546AA2C2" w14:textId="77777777" w:rsidR="009B67BE" w:rsidRDefault="009B67BE"/>
        </w:tc>
        <w:tc>
          <w:tcPr>
            <w:tcW w:w="3885" w:type="dxa"/>
            <w:tcMar>
              <w:left w:w="90" w:type="dxa"/>
              <w:right w:w="90" w:type="dxa"/>
            </w:tcMar>
          </w:tcPr>
          <w:p w14:paraId="457CEFFC" w14:textId="54074882"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Encargos Trabalhistas e Previdenciários</w:t>
            </w:r>
          </w:p>
        </w:tc>
        <w:tc>
          <w:tcPr>
            <w:tcW w:w="2610" w:type="dxa"/>
            <w:tcBorders>
              <w:right w:val="single" w:sz="6" w:space="0" w:color="auto"/>
            </w:tcBorders>
            <w:tcMar>
              <w:left w:w="90" w:type="dxa"/>
              <w:right w:w="90" w:type="dxa"/>
            </w:tcMar>
          </w:tcPr>
          <w:p w14:paraId="662BD7F7" w14:textId="6855BDA3" w:rsidR="62C889DE" w:rsidRDefault="62C889DE" w:rsidP="62C889DE">
            <w:pPr>
              <w:spacing w:line="276" w:lineRule="auto"/>
              <w:rPr>
                <w:rFonts w:ascii="Calibri" w:eastAsia="Calibri" w:hAnsi="Calibri" w:cs="Calibri"/>
                <w:sz w:val="24"/>
                <w:szCs w:val="24"/>
              </w:rPr>
            </w:pPr>
          </w:p>
        </w:tc>
      </w:tr>
      <w:tr w:rsidR="62C889DE" w14:paraId="4E83DBA9" w14:textId="77777777" w:rsidTr="326EEF2D">
        <w:trPr>
          <w:trHeight w:val="300"/>
        </w:trPr>
        <w:tc>
          <w:tcPr>
            <w:tcW w:w="2640" w:type="dxa"/>
            <w:vMerge/>
            <w:vAlign w:val="center"/>
          </w:tcPr>
          <w:p w14:paraId="1414B496" w14:textId="77777777" w:rsidR="009B67BE" w:rsidRDefault="009B67BE"/>
        </w:tc>
        <w:tc>
          <w:tcPr>
            <w:tcW w:w="3885" w:type="dxa"/>
            <w:tcMar>
              <w:left w:w="90" w:type="dxa"/>
              <w:right w:w="90" w:type="dxa"/>
            </w:tcMar>
          </w:tcPr>
          <w:p w14:paraId="3F0F5CDC" w14:textId="7CF8EFC9"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Jurídica</w:t>
            </w:r>
          </w:p>
        </w:tc>
        <w:tc>
          <w:tcPr>
            <w:tcW w:w="2610" w:type="dxa"/>
            <w:tcBorders>
              <w:right w:val="single" w:sz="6" w:space="0" w:color="auto"/>
            </w:tcBorders>
            <w:tcMar>
              <w:left w:w="90" w:type="dxa"/>
              <w:right w:w="90" w:type="dxa"/>
            </w:tcMar>
          </w:tcPr>
          <w:p w14:paraId="4A47F264" w14:textId="6795ABF0" w:rsidR="62C889DE" w:rsidRDefault="62C889DE" w:rsidP="62C889DE">
            <w:pPr>
              <w:spacing w:line="276" w:lineRule="auto"/>
              <w:rPr>
                <w:rFonts w:ascii="Calibri" w:eastAsia="Calibri" w:hAnsi="Calibri" w:cs="Calibri"/>
                <w:sz w:val="24"/>
                <w:szCs w:val="24"/>
              </w:rPr>
            </w:pPr>
          </w:p>
        </w:tc>
      </w:tr>
      <w:tr w:rsidR="62C889DE" w14:paraId="67561510" w14:textId="77777777" w:rsidTr="326EEF2D">
        <w:trPr>
          <w:trHeight w:val="300"/>
        </w:trPr>
        <w:tc>
          <w:tcPr>
            <w:tcW w:w="2640" w:type="dxa"/>
            <w:vMerge/>
            <w:vAlign w:val="center"/>
          </w:tcPr>
          <w:p w14:paraId="16D67DBF" w14:textId="77777777" w:rsidR="009B67BE" w:rsidRDefault="009B67BE"/>
        </w:tc>
        <w:tc>
          <w:tcPr>
            <w:tcW w:w="3885" w:type="dxa"/>
            <w:tcMar>
              <w:left w:w="90" w:type="dxa"/>
              <w:right w:w="90" w:type="dxa"/>
            </w:tcMar>
          </w:tcPr>
          <w:p w14:paraId="3C695A2F" w14:textId="2E53228F"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Física</w:t>
            </w:r>
          </w:p>
        </w:tc>
        <w:tc>
          <w:tcPr>
            <w:tcW w:w="2610" w:type="dxa"/>
            <w:tcBorders>
              <w:right w:val="single" w:sz="6" w:space="0" w:color="auto"/>
            </w:tcBorders>
            <w:tcMar>
              <w:left w:w="90" w:type="dxa"/>
              <w:right w:w="90" w:type="dxa"/>
            </w:tcMar>
          </w:tcPr>
          <w:p w14:paraId="65A9B664" w14:textId="0E91562B" w:rsidR="62C889DE" w:rsidRDefault="62C889DE" w:rsidP="62C889DE">
            <w:pPr>
              <w:spacing w:line="276" w:lineRule="auto"/>
              <w:rPr>
                <w:rFonts w:ascii="Calibri" w:eastAsia="Calibri" w:hAnsi="Calibri" w:cs="Calibri"/>
                <w:sz w:val="24"/>
                <w:szCs w:val="24"/>
              </w:rPr>
            </w:pPr>
          </w:p>
        </w:tc>
      </w:tr>
      <w:tr w:rsidR="62C889DE" w14:paraId="2D7F3B40" w14:textId="77777777" w:rsidTr="326EEF2D">
        <w:trPr>
          <w:trHeight w:val="300"/>
        </w:trPr>
        <w:tc>
          <w:tcPr>
            <w:tcW w:w="2640" w:type="dxa"/>
            <w:vMerge/>
            <w:vAlign w:val="center"/>
          </w:tcPr>
          <w:p w14:paraId="1067B97F" w14:textId="77777777" w:rsidR="009B67BE" w:rsidRDefault="009B67BE"/>
        </w:tc>
        <w:tc>
          <w:tcPr>
            <w:tcW w:w="3885" w:type="dxa"/>
            <w:tcMar>
              <w:left w:w="90" w:type="dxa"/>
              <w:right w:w="90" w:type="dxa"/>
            </w:tcMar>
          </w:tcPr>
          <w:p w14:paraId="4AEC9DA6" w14:textId="7185082F"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Material Esportivo</w:t>
            </w:r>
          </w:p>
        </w:tc>
        <w:tc>
          <w:tcPr>
            <w:tcW w:w="2610" w:type="dxa"/>
            <w:tcBorders>
              <w:right w:val="single" w:sz="6" w:space="0" w:color="auto"/>
            </w:tcBorders>
            <w:tcMar>
              <w:left w:w="90" w:type="dxa"/>
              <w:right w:w="90" w:type="dxa"/>
            </w:tcMar>
          </w:tcPr>
          <w:p w14:paraId="777A7295" w14:textId="291A9795" w:rsidR="62C889DE" w:rsidRDefault="62C889DE" w:rsidP="62C889DE">
            <w:pPr>
              <w:spacing w:line="276" w:lineRule="auto"/>
              <w:rPr>
                <w:rFonts w:ascii="Calibri" w:eastAsia="Calibri" w:hAnsi="Calibri" w:cs="Calibri"/>
                <w:sz w:val="24"/>
                <w:szCs w:val="24"/>
              </w:rPr>
            </w:pPr>
          </w:p>
        </w:tc>
      </w:tr>
      <w:tr w:rsidR="62C889DE" w14:paraId="40A85715" w14:textId="77777777" w:rsidTr="326EEF2D">
        <w:trPr>
          <w:trHeight w:val="300"/>
        </w:trPr>
        <w:tc>
          <w:tcPr>
            <w:tcW w:w="2640" w:type="dxa"/>
            <w:vMerge/>
            <w:vAlign w:val="center"/>
          </w:tcPr>
          <w:p w14:paraId="4ED63F4F" w14:textId="77777777" w:rsidR="009B67BE" w:rsidRDefault="009B67BE"/>
        </w:tc>
        <w:tc>
          <w:tcPr>
            <w:tcW w:w="3885" w:type="dxa"/>
            <w:tcMar>
              <w:left w:w="90" w:type="dxa"/>
              <w:right w:w="90" w:type="dxa"/>
            </w:tcMar>
          </w:tcPr>
          <w:p w14:paraId="30ABCA53" w14:textId="525CC2D6"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Outros materiais de consumo</w:t>
            </w:r>
          </w:p>
        </w:tc>
        <w:tc>
          <w:tcPr>
            <w:tcW w:w="2610" w:type="dxa"/>
            <w:tcBorders>
              <w:right w:val="single" w:sz="6" w:space="0" w:color="auto"/>
            </w:tcBorders>
            <w:tcMar>
              <w:left w:w="90" w:type="dxa"/>
              <w:right w:w="90" w:type="dxa"/>
            </w:tcMar>
          </w:tcPr>
          <w:p w14:paraId="07A42DC2" w14:textId="174009B4" w:rsidR="62C889DE" w:rsidRDefault="62C889DE" w:rsidP="62C889DE">
            <w:pPr>
              <w:spacing w:line="276" w:lineRule="auto"/>
              <w:rPr>
                <w:rFonts w:ascii="Calibri" w:eastAsia="Calibri" w:hAnsi="Calibri" w:cs="Calibri"/>
                <w:sz w:val="24"/>
                <w:szCs w:val="24"/>
              </w:rPr>
            </w:pPr>
          </w:p>
        </w:tc>
      </w:tr>
      <w:tr w:rsidR="62C889DE" w14:paraId="1CBE36E3" w14:textId="77777777" w:rsidTr="326EEF2D">
        <w:trPr>
          <w:trHeight w:val="300"/>
        </w:trPr>
        <w:tc>
          <w:tcPr>
            <w:tcW w:w="2640" w:type="dxa"/>
            <w:vMerge/>
            <w:vAlign w:val="center"/>
          </w:tcPr>
          <w:p w14:paraId="04106E62" w14:textId="77777777" w:rsidR="009B67BE" w:rsidRDefault="009B67BE"/>
        </w:tc>
        <w:tc>
          <w:tcPr>
            <w:tcW w:w="3885" w:type="dxa"/>
            <w:tcMar>
              <w:left w:w="90" w:type="dxa"/>
              <w:right w:w="90" w:type="dxa"/>
            </w:tcMar>
          </w:tcPr>
          <w:p w14:paraId="63486ED8" w14:textId="7ACA0100"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Equipamentos e Material Permanente</w:t>
            </w:r>
          </w:p>
        </w:tc>
        <w:tc>
          <w:tcPr>
            <w:tcW w:w="2610" w:type="dxa"/>
            <w:tcBorders>
              <w:right w:val="single" w:sz="6" w:space="0" w:color="auto"/>
            </w:tcBorders>
            <w:tcMar>
              <w:left w:w="90" w:type="dxa"/>
              <w:right w:w="90" w:type="dxa"/>
            </w:tcMar>
          </w:tcPr>
          <w:p w14:paraId="1C59179C" w14:textId="6FA83C9B" w:rsidR="62C889DE" w:rsidRDefault="62C889DE" w:rsidP="62C889DE">
            <w:pPr>
              <w:spacing w:line="276" w:lineRule="auto"/>
              <w:rPr>
                <w:rFonts w:ascii="Calibri" w:eastAsia="Calibri" w:hAnsi="Calibri" w:cs="Calibri"/>
                <w:sz w:val="24"/>
                <w:szCs w:val="24"/>
              </w:rPr>
            </w:pPr>
          </w:p>
        </w:tc>
      </w:tr>
      <w:tr w:rsidR="62C889DE" w14:paraId="3F87E7C7" w14:textId="77777777" w:rsidTr="326EEF2D">
        <w:trPr>
          <w:trHeight w:val="300"/>
        </w:trPr>
        <w:tc>
          <w:tcPr>
            <w:tcW w:w="2640" w:type="dxa"/>
            <w:vMerge/>
            <w:vAlign w:val="center"/>
          </w:tcPr>
          <w:p w14:paraId="0CF767C0" w14:textId="77777777" w:rsidR="009B67BE" w:rsidRDefault="009B67BE"/>
        </w:tc>
        <w:tc>
          <w:tcPr>
            <w:tcW w:w="3885" w:type="dxa"/>
            <w:tcMar>
              <w:left w:w="90" w:type="dxa"/>
              <w:right w:w="90" w:type="dxa"/>
            </w:tcMar>
          </w:tcPr>
          <w:p w14:paraId="1EE8B4EC" w14:textId="726A2A6D"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Obras e Instalações</w:t>
            </w:r>
          </w:p>
        </w:tc>
        <w:tc>
          <w:tcPr>
            <w:tcW w:w="2610" w:type="dxa"/>
            <w:tcBorders>
              <w:right w:val="single" w:sz="6" w:space="0" w:color="auto"/>
            </w:tcBorders>
            <w:tcMar>
              <w:left w:w="90" w:type="dxa"/>
              <w:right w:w="90" w:type="dxa"/>
            </w:tcMar>
          </w:tcPr>
          <w:p w14:paraId="481E5FDD" w14:textId="12902889" w:rsidR="62C889DE" w:rsidRDefault="62C889DE" w:rsidP="62C889DE">
            <w:pPr>
              <w:spacing w:line="276" w:lineRule="auto"/>
              <w:rPr>
                <w:rFonts w:ascii="Calibri" w:eastAsia="Calibri" w:hAnsi="Calibri" w:cs="Calibri"/>
                <w:sz w:val="24"/>
                <w:szCs w:val="24"/>
              </w:rPr>
            </w:pPr>
          </w:p>
        </w:tc>
      </w:tr>
      <w:tr w:rsidR="62C889DE" w14:paraId="62479583" w14:textId="77777777" w:rsidTr="326EEF2D">
        <w:trPr>
          <w:trHeight w:val="300"/>
        </w:trPr>
        <w:tc>
          <w:tcPr>
            <w:tcW w:w="2640" w:type="dxa"/>
            <w:vMerge w:val="restart"/>
            <w:tcBorders>
              <w:left w:val="single" w:sz="6" w:space="0" w:color="auto"/>
            </w:tcBorders>
            <w:tcMar>
              <w:left w:w="90" w:type="dxa"/>
              <w:right w:w="90" w:type="dxa"/>
            </w:tcMar>
            <w:vAlign w:val="center"/>
          </w:tcPr>
          <w:p w14:paraId="60F86FD3" w14:textId="794190B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INDIRETO</w:t>
            </w:r>
          </w:p>
        </w:tc>
        <w:tc>
          <w:tcPr>
            <w:tcW w:w="3885" w:type="dxa"/>
            <w:tcMar>
              <w:left w:w="90" w:type="dxa"/>
              <w:right w:w="90" w:type="dxa"/>
            </w:tcMar>
          </w:tcPr>
          <w:p w14:paraId="00F2E239" w14:textId="48A79D90"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2610" w:type="dxa"/>
            <w:tcBorders>
              <w:right w:val="single" w:sz="6" w:space="0" w:color="auto"/>
            </w:tcBorders>
            <w:tcMar>
              <w:left w:w="90" w:type="dxa"/>
              <w:right w:w="90" w:type="dxa"/>
            </w:tcMar>
          </w:tcPr>
          <w:p w14:paraId="18AAC274" w14:textId="06B09F50" w:rsidR="62C889DE" w:rsidRDefault="62C889DE" w:rsidP="62C889DE">
            <w:pPr>
              <w:spacing w:line="276" w:lineRule="auto"/>
              <w:rPr>
                <w:rFonts w:ascii="Calibri" w:eastAsia="Calibri" w:hAnsi="Calibri" w:cs="Calibri"/>
                <w:sz w:val="24"/>
                <w:szCs w:val="24"/>
              </w:rPr>
            </w:pPr>
          </w:p>
        </w:tc>
      </w:tr>
      <w:tr w:rsidR="62C889DE" w14:paraId="732C7C5D" w14:textId="77777777" w:rsidTr="326EEF2D">
        <w:trPr>
          <w:trHeight w:val="300"/>
        </w:trPr>
        <w:tc>
          <w:tcPr>
            <w:tcW w:w="2640" w:type="dxa"/>
            <w:vMerge/>
            <w:vAlign w:val="center"/>
          </w:tcPr>
          <w:p w14:paraId="7FAD74C1" w14:textId="77777777" w:rsidR="009B67BE" w:rsidRDefault="009B67BE"/>
        </w:tc>
        <w:tc>
          <w:tcPr>
            <w:tcW w:w="3885" w:type="dxa"/>
            <w:tcMar>
              <w:left w:w="90" w:type="dxa"/>
              <w:right w:w="90" w:type="dxa"/>
            </w:tcMar>
          </w:tcPr>
          <w:p w14:paraId="241F38D0" w14:textId="265882F9"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2610" w:type="dxa"/>
            <w:tcBorders>
              <w:right w:val="single" w:sz="6" w:space="0" w:color="auto"/>
            </w:tcBorders>
            <w:tcMar>
              <w:left w:w="90" w:type="dxa"/>
              <w:right w:w="90" w:type="dxa"/>
            </w:tcMar>
          </w:tcPr>
          <w:p w14:paraId="3C73B35E" w14:textId="2EF38B70" w:rsidR="62C889DE" w:rsidRDefault="62C889DE" w:rsidP="62C889DE">
            <w:pPr>
              <w:spacing w:line="276" w:lineRule="auto"/>
              <w:rPr>
                <w:rFonts w:ascii="Calibri" w:eastAsia="Calibri" w:hAnsi="Calibri" w:cs="Calibri"/>
                <w:sz w:val="24"/>
                <w:szCs w:val="24"/>
              </w:rPr>
            </w:pPr>
          </w:p>
        </w:tc>
      </w:tr>
      <w:tr w:rsidR="62C889DE" w14:paraId="460A66AF" w14:textId="77777777" w:rsidTr="326EEF2D">
        <w:trPr>
          <w:trHeight w:val="300"/>
        </w:trPr>
        <w:tc>
          <w:tcPr>
            <w:tcW w:w="2640" w:type="dxa"/>
            <w:vMerge/>
            <w:vAlign w:val="center"/>
          </w:tcPr>
          <w:p w14:paraId="7FB15D6D" w14:textId="77777777" w:rsidR="009B67BE" w:rsidRDefault="009B67BE"/>
        </w:tc>
        <w:tc>
          <w:tcPr>
            <w:tcW w:w="3885" w:type="dxa"/>
            <w:tcMar>
              <w:left w:w="90" w:type="dxa"/>
              <w:right w:w="90" w:type="dxa"/>
            </w:tcMar>
          </w:tcPr>
          <w:p w14:paraId="352DC557" w14:textId="577BAE9A"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2610" w:type="dxa"/>
            <w:tcBorders>
              <w:right w:val="single" w:sz="6" w:space="0" w:color="auto"/>
            </w:tcBorders>
            <w:tcMar>
              <w:left w:w="90" w:type="dxa"/>
              <w:right w:w="90" w:type="dxa"/>
            </w:tcMar>
          </w:tcPr>
          <w:p w14:paraId="2A8936C9" w14:textId="0D04BF33" w:rsidR="62C889DE" w:rsidRDefault="62C889DE" w:rsidP="62C889DE">
            <w:pPr>
              <w:spacing w:line="276" w:lineRule="auto"/>
              <w:rPr>
                <w:rFonts w:ascii="Calibri" w:eastAsia="Calibri" w:hAnsi="Calibri" w:cs="Calibri"/>
                <w:sz w:val="24"/>
                <w:szCs w:val="24"/>
              </w:rPr>
            </w:pPr>
          </w:p>
        </w:tc>
      </w:tr>
      <w:tr w:rsidR="62C889DE" w14:paraId="480917FA" w14:textId="77777777" w:rsidTr="326EEF2D">
        <w:trPr>
          <w:trHeight w:val="300"/>
        </w:trPr>
        <w:tc>
          <w:tcPr>
            <w:tcW w:w="2640" w:type="dxa"/>
            <w:vMerge/>
            <w:vAlign w:val="center"/>
          </w:tcPr>
          <w:p w14:paraId="1F432393" w14:textId="77777777" w:rsidR="009B67BE" w:rsidRDefault="009B67BE"/>
        </w:tc>
        <w:tc>
          <w:tcPr>
            <w:tcW w:w="3885" w:type="dxa"/>
            <w:tcMar>
              <w:left w:w="90" w:type="dxa"/>
              <w:right w:w="90" w:type="dxa"/>
            </w:tcMar>
          </w:tcPr>
          <w:p w14:paraId="0BAB2A11" w14:textId="46C5A42B"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p>
        </w:tc>
        <w:tc>
          <w:tcPr>
            <w:tcW w:w="2610" w:type="dxa"/>
            <w:tcBorders>
              <w:right w:val="single" w:sz="6" w:space="0" w:color="auto"/>
            </w:tcBorders>
            <w:tcMar>
              <w:left w:w="90" w:type="dxa"/>
              <w:right w:w="90" w:type="dxa"/>
            </w:tcMar>
          </w:tcPr>
          <w:p w14:paraId="36A62622" w14:textId="5E920D42" w:rsidR="62C889DE" w:rsidRDefault="62C889DE" w:rsidP="62C889DE">
            <w:pPr>
              <w:spacing w:line="276" w:lineRule="auto"/>
              <w:rPr>
                <w:rFonts w:ascii="Calibri" w:eastAsia="Calibri" w:hAnsi="Calibri" w:cs="Calibri"/>
                <w:sz w:val="24"/>
                <w:szCs w:val="24"/>
              </w:rPr>
            </w:pPr>
          </w:p>
        </w:tc>
      </w:tr>
      <w:tr w:rsidR="62C889DE" w14:paraId="1F31B523" w14:textId="77777777" w:rsidTr="326EEF2D">
        <w:trPr>
          <w:trHeight w:val="300"/>
        </w:trPr>
        <w:tc>
          <w:tcPr>
            <w:tcW w:w="2640" w:type="dxa"/>
            <w:vMerge/>
            <w:vAlign w:val="center"/>
          </w:tcPr>
          <w:p w14:paraId="033A3A13" w14:textId="77777777" w:rsidR="009B67BE" w:rsidRDefault="009B67BE"/>
        </w:tc>
        <w:tc>
          <w:tcPr>
            <w:tcW w:w="3885" w:type="dxa"/>
            <w:tcMar>
              <w:left w:w="90" w:type="dxa"/>
              <w:right w:w="90" w:type="dxa"/>
            </w:tcMar>
          </w:tcPr>
          <w:p w14:paraId="63AE061A" w14:textId="53EA857A"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p>
        </w:tc>
        <w:tc>
          <w:tcPr>
            <w:tcW w:w="2610" w:type="dxa"/>
            <w:tcBorders>
              <w:right w:val="single" w:sz="6" w:space="0" w:color="auto"/>
            </w:tcBorders>
            <w:tcMar>
              <w:left w:w="90" w:type="dxa"/>
              <w:right w:w="90" w:type="dxa"/>
            </w:tcMar>
          </w:tcPr>
          <w:p w14:paraId="40545DAF" w14:textId="0167382D" w:rsidR="62C889DE" w:rsidRDefault="62C889DE" w:rsidP="62C889DE">
            <w:pPr>
              <w:spacing w:line="276" w:lineRule="auto"/>
              <w:rPr>
                <w:rFonts w:ascii="Calibri" w:eastAsia="Calibri" w:hAnsi="Calibri" w:cs="Calibri"/>
                <w:sz w:val="24"/>
                <w:szCs w:val="24"/>
              </w:rPr>
            </w:pPr>
          </w:p>
        </w:tc>
      </w:tr>
      <w:tr w:rsidR="62C889DE" w14:paraId="25E8DBE6" w14:textId="77777777" w:rsidTr="326EEF2D">
        <w:trPr>
          <w:trHeight w:val="300"/>
        </w:trPr>
        <w:tc>
          <w:tcPr>
            <w:tcW w:w="2640" w:type="dxa"/>
            <w:vMerge/>
            <w:vAlign w:val="center"/>
          </w:tcPr>
          <w:p w14:paraId="577AD2B7" w14:textId="77777777" w:rsidR="009B67BE" w:rsidRDefault="009B67BE"/>
        </w:tc>
        <w:tc>
          <w:tcPr>
            <w:tcW w:w="3885" w:type="dxa"/>
            <w:tcMar>
              <w:left w:w="90" w:type="dxa"/>
              <w:right w:w="90" w:type="dxa"/>
            </w:tcMar>
          </w:tcPr>
          <w:p w14:paraId="789A9252" w14:textId="7F4FA78F"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2610" w:type="dxa"/>
            <w:tcBorders>
              <w:right w:val="single" w:sz="6" w:space="0" w:color="auto"/>
            </w:tcBorders>
            <w:tcMar>
              <w:left w:w="90" w:type="dxa"/>
              <w:right w:w="90" w:type="dxa"/>
            </w:tcMar>
          </w:tcPr>
          <w:p w14:paraId="1423501C" w14:textId="5F19E06C" w:rsidR="62C889DE" w:rsidRDefault="62C889DE" w:rsidP="62C889DE">
            <w:pPr>
              <w:spacing w:line="276" w:lineRule="auto"/>
              <w:rPr>
                <w:rFonts w:ascii="Calibri" w:eastAsia="Calibri" w:hAnsi="Calibri" w:cs="Calibri"/>
                <w:sz w:val="24"/>
                <w:szCs w:val="24"/>
              </w:rPr>
            </w:pPr>
          </w:p>
        </w:tc>
      </w:tr>
      <w:tr w:rsidR="62C889DE" w14:paraId="74F1919C" w14:textId="77777777" w:rsidTr="326EEF2D">
        <w:trPr>
          <w:trHeight w:val="300"/>
        </w:trPr>
        <w:tc>
          <w:tcPr>
            <w:tcW w:w="2640" w:type="dxa"/>
            <w:vMerge/>
            <w:vAlign w:val="center"/>
          </w:tcPr>
          <w:p w14:paraId="30FCAAE9" w14:textId="77777777" w:rsidR="009B67BE" w:rsidRDefault="009B67BE"/>
        </w:tc>
        <w:tc>
          <w:tcPr>
            <w:tcW w:w="3885" w:type="dxa"/>
            <w:tcMar>
              <w:left w:w="90" w:type="dxa"/>
              <w:right w:w="90" w:type="dxa"/>
            </w:tcMar>
          </w:tcPr>
          <w:p w14:paraId="738F2F76" w14:textId="4E7F3F63"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Diárias, Passagens e Transporte</w:t>
            </w:r>
          </w:p>
        </w:tc>
        <w:tc>
          <w:tcPr>
            <w:tcW w:w="2610" w:type="dxa"/>
            <w:tcBorders>
              <w:right w:val="single" w:sz="6" w:space="0" w:color="auto"/>
            </w:tcBorders>
            <w:tcMar>
              <w:left w:w="90" w:type="dxa"/>
              <w:right w:w="90" w:type="dxa"/>
            </w:tcMar>
          </w:tcPr>
          <w:p w14:paraId="2AEC8109" w14:textId="18FC6F44" w:rsidR="62C889DE" w:rsidRDefault="62C889DE" w:rsidP="62C889DE">
            <w:pPr>
              <w:spacing w:line="276" w:lineRule="auto"/>
              <w:rPr>
                <w:rFonts w:ascii="Calibri" w:eastAsia="Calibri" w:hAnsi="Calibri" w:cs="Calibri"/>
                <w:sz w:val="24"/>
                <w:szCs w:val="24"/>
              </w:rPr>
            </w:pPr>
          </w:p>
        </w:tc>
      </w:tr>
      <w:tr w:rsidR="62C889DE" w14:paraId="7F4E1A5C" w14:textId="77777777" w:rsidTr="326EEF2D">
        <w:trPr>
          <w:trHeight w:val="300"/>
        </w:trPr>
        <w:tc>
          <w:tcPr>
            <w:tcW w:w="2640" w:type="dxa"/>
            <w:vMerge w:val="restart"/>
            <w:tcBorders>
              <w:left w:val="single" w:sz="6" w:space="0" w:color="auto"/>
            </w:tcBorders>
            <w:tcMar>
              <w:left w:w="90" w:type="dxa"/>
              <w:right w:w="90" w:type="dxa"/>
            </w:tcMar>
            <w:vAlign w:val="center"/>
          </w:tcPr>
          <w:p w14:paraId="447F735C" w14:textId="4D5EE77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DIVULGAÇÃO</w:t>
            </w:r>
          </w:p>
        </w:tc>
        <w:tc>
          <w:tcPr>
            <w:tcW w:w="3885" w:type="dxa"/>
            <w:tcMar>
              <w:left w:w="90" w:type="dxa"/>
              <w:right w:w="90" w:type="dxa"/>
            </w:tcMar>
          </w:tcPr>
          <w:p w14:paraId="7233DCCE" w14:textId="0EE57588"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2610" w:type="dxa"/>
            <w:tcBorders>
              <w:right w:val="single" w:sz="6" w:space="0" w:color="auto"/>
            </w:tcBorders>
            <w:tcMar>
              <w:left w:w="90" w:type="dxa"/>
              <w:right w:w="90" w:type="dxa"/>
            </w:tcMar>
          </w:tcPr>
          <w:p w14:paraId="4E02D2FA" w14:textId="4F7FD9A6" w:rsidR="62C889DE" w:rsidRDefault="62C889DE" w:rsidP="62C889DE">
            <w:pPr>
              <w:spacing w:line="276" w:lineRule="auto"/>
              <w:rPr>
                <w:rFonts w:ascii="Calibri" w:eastAsia="Calibri" w:hAnsi="Calibri" w:cs="Calibri"/>
                <w:sz w:val="24"/>
                <w:szCs w:val="24"/>
              </w:rPr>
            </w:pPr>
          </w:p>
        </w:tc>
      </w:tr>
      <w:tr w:rsidR="62C889DE" w14:paraId="763417FB" w14:textId="77777777" w:rsidTr="326EEF2D">
        <w:trPr>
          <w:trHeight w:val="300"/>
        </w:trPr>
        <w:tc>
          <w:tcPr>
            <w:tcW w:w="2640" w:type="dxa"/>
            <w:vMerge/>
            <w:vAlign w:val="center"/>
          </w:tcPr>
          <w:p w14:paraId="61FE7EDA" w14:textId="77777777" w:rsidR="009B67BE" w:rsidRDefault="009B67BE"/>
        </w:tc>
        <w:tc>
          <w:tcPr>
            <w:tcW w:w="3885" w:type="dxa"/>
            <w:tcMar>
              <w:left w:w="90" w:type="dxa"/>
              <w:right w:w="90" w:type="dxa"/>
            </w:tcMar>
          </w:tcPr>
          <w:p w14:paraId="5A660678" w14:textId="63C5EE27"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2610" w:type="dxa"/>
            <w:tcBorders>
              <w:right w:val="single" w:sz="6" w:space="0" w:color="auto"/>
            </w:tcBorders>
            <w:tcMar>
              <w:left w:w="90" w:type="dxa"/>
              <w:right w:w="90" w:type="dxa"/>
            </w:tcMar>
          </w:tcPr>
          <w:p w14:paraId="5BE38E7E" w14:textId="49FE92C2" w:rsidR="62C889DE" w:rsidRDefault="62C889DE" w:rsidP="62C889DE">
            <w:pPr>
              <w:spacing w:line="276" w:lineRule="auto"/>
              <w:rPr>
                <w:rFonts w:ascii="Calibri" w:eastAsia="Calibri" w:hAnsi="Calibri" w:cs="Calibri"/>
                <w:sz w:val="24"/>
                <w:szCs w:val="24"/>
              </w:rPr>
            </w:pPr>
          </w:p>
        </w:tc>
      </w:tr>
      <w:tr w:rsidR="62C889DE" w14:paraId="34CCCB7C" w14:textId="77777777" w:rsidTr="326EEF2D">
        <w:trPr>
          <w:trHeight w:val="300"/>
        </w:trPr>
        <w:tc>
          <w:tcPr>
            <w:tcW w:w="2640" w:type="dxa"/>
            <w:vMerge/>
            <w:vAlign w:val="center"/>
          </w:tcPr>
          <w:p w14:paraId="1D8BB982" w14:textId="77777777" w:rsidR="009B67BE" w:rsidRDefault="009B67BE"/>
        </w:tc>
        <w:tc>
          <w:tcPr>
            <w:tcW w:w="3885" w:type="dxa"/>
            <w:tcMar>
              <w:left w:w="90" w:type="dxa"/>
              <w:right w:w="90" w:type="dxa"/>
            </w:tcMar>
          </w:tcPr>
          <w:p w14:paraId="7F9EDFB9" w14:textId="0D8EFD19"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2610" w:type="dxa"/>
            <w:tcBorders>
              <w:right w:val="single" w:sz="6" w:space="0" w:color="auto"/>
            </w:tcBorders>
            <w:tcMar>
              <w:left w:w="90" w:type="dxa"/>
              <w:right w:w="90" w:type="dxa"/>
            </w:tcMar>
          </w:tcPr>
          <w:p w14:paraId="71A17430" w14:textId="15A154AE" w:rsidR="62C889DE" w:rsidRDefault="62C889DE" w:rsidP="62C889DE">
            <w:pPr>
              <w:spacing w:line="276" w:lineRule="auto"/>
              <w:rPr>
                <w:rFonts w:ascii="Calibri" w:eastAsia="Calibri" w:hAnsi="Calibri" w:cs="Calibri"/>
                <w:sz w:val="24"/>
                <w:szCs w:val="24"/>
              </w:rPr>
            </w:pPr>
          </w:p>
        </w:tc>
      </w:tr>
      <w:tr w:rsidR="62C889DE" w14:paraId="68EA8354" w14:textId="77777777" w:rsidTr="326EEF2D">
        <w:trPr>
          <w:trHeight w:val="300"/>
        </w:trPr>
        <w:tc>
          <w:tcPr>
            <w:tcW w:w="2640" w:type="dxa"/>
            <w:vMerge/>
            <w:vAlign w:val="center"/>
          </w:tcPr>
          <w:p w14:paraId="2F0E9F7E" w14:textId="77777777" w:rsidR="009B67BE" w:rsidRDefault="009B67BE"/>
        </w:tc>
        <w:tc>
          <w:tcPr>
            <w:tcW w:w="3885" w:type="dxa"/>
            <w:tcMar>
              <w:left w:w="90" w:type="dxa"/>
              <w:right w:w="90" w:type="dxa"/>
            </w:tcMar>
          </w:tcPr>
          <w:p w14:paraId="40D263DD" w14:textId="11D3CCFC"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r>
              <w:tab/>
            </w:r>
          </w:p>
        </w:tc>
        <w:tc>
          <w:tcPr>
            <w:tcW w:w="2610" w:type="dxa"/>
            <w:tcBorders>
              <w:right w:val="single" w:sz="6" w:space="0" w:color="auto"/>
            </w:tcBorders>
            <w:tcMar>
              <w:left w:w="90" w:type="dxa"/>
              <w:right w:w="90" w:type="dxa"/>
            </w:tcMar>
          </w:tcPr>
          <w:p w14:paraId="680E015A" w14:textId="76C4D8A0" w:rsidR="62C889DE" w:rsidRDefault="62C889DE" w:rsidP="62C889DE">
            <w:pPr>
              <w:spacing w:line="276" w:lineRule="auto"/>
              <w:rPr>
                <w:rFonts w:ascii="Calibri" w:eastAsia="Calibri" w:hAnsi="Calibri" w:cs="Calibri"/>
                <w:sz w:val="24"/>
                <w:szCs w:val="24"/>
              </w:rPr>
            </w:pPr>
          </w:p>
        </w:tc>
      </w:tr>
      <w:tr w:rsidR="62C889DE" w14:paraId="5EFA2305" w14:textId="77777777" w:rsidTr="326EEF2D">
        <w:trPr>
          <w:trHeight w:val="300"/>
        </w:trPr>
        <w:tc>
          <w:tcPr>
            <w:tcW w:w="2640" w:type="dxa"/>
            <w:vMerge/>
            <w:vAlign w:val="center"/>
          </w:tcPr>
          <w:p w14:paraId="6206ADF7" w14:textId="77777777" w:rsidR="009B67BE" w:rsidRDefault="009B67BE"/>
        </w:tc>
        <w:tc>
          <w:tcPr>
            <w:tcW w:w="3885" w:type="dxa"/>
            <w:tcMar>
              <w:left w:w="90" w:type="dxa"/>
              <w:right w:w="90" w:type="dxa"/>
            </w:tcMar>
          </w:tcPr>
          <w:p w14:paraId="4C9105D0" w14:textId="035E2665"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r>
              <w:tab/>
            </w:r>
          </w:p>
        </w:tc>
        <w:tc>
          <w:tcPr>
            <w:tcW w:w="2610" w:type="dxa"/>
            <w:tcBorders>
              <w:right w:val="single" w:sz="6" w:space="0" w:color="auto"/>
            </w:tcBorders>
            <w:tcMar>
              <w:left w:w="90" w:type="dxa"/>
              <w:right w:w="90" w:type="dxa"/>
            </w:tcMar>
          </w:tcPr>
          <w:p w14:paraId="76AB9032" w14:textId="074F6830" w:rsidR="62C889DE" w:rsidRDefault="62C889DE" w:rsidP="62C889DE">
            <w:pPr>
              <w:spacing w:line="276" w:lineRule="auto"/>
              <w:rPr>
                <w:rFonts w:ascii="Calibri" w:eastAsia="Calibri" w:hAnsi="Calibri" w:cs="Calibri"/>
                <w:sz w:val="24"/>
                <w:szCs w:val="24"/>
              </w:rPr>
            </w:pPr>
          </w:p>
        </w:tc>
      </w:tr>
      <w:tr w:rsidR="62C889DE" w14:paraId="2DEA7738" w14:textId="77777777" w:rsidTr="326EEF2D">
        <w:trPr>
          <w:trHeight w:val="300"/>
        </w:trPr>
        <w:tc>
          <w:tcPr>
            <w:tcW w:w="2640" w:type="dxa"/>
            <w:vMerge/>
            <w:vAlign w:val="center"/>
          </w:tcPr>
          <w:p w14:paraId="18EA7A67" w14:textId="77777777" w:rsidR="009B67BE" w:rsidRDefault="009B67BE"/>
        </w:tc>
        <w:tc>
          <w:tcPr>
            <w:tcW w:w="3885" w:type="dxa"/>
            <w:tcMar>
              <w:left w:w="90" w:type="dxa"/>
              <w:right w:w="90" w:type="dxa"/>
            </w:tcMar>
          </w:tcPr>
          <w:p w14:paraId="3D6205E1" w14:textId="4FF1F981"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2610" w:type="dxa"/>
            <w:tcBorders>
              <w:right w:val="single" w:sz="6" w:space="0" w:color="auto"/>
            </w:tcBorders>
            <w:tcMar>
              <w:left w:w="90" w:type="dxa"/>
              <w:right w:w="90" w:type="dxa"/>
            </w:tcMar>
          </w:tcPr>
          <w:p w14:paraId="37C284C7" w14:textId="299B7729" w:rsidR="62C889DE" w:rsidRDefault="62C889DE" w:rsidP="62C889DE">
            <w:pPr>
              <w:spacing w:line="276" w:lineRule="auto"/>
              <w:rPr>
                <w:rFonts w:ascii="Calibri" w:eastAsia="Calibri" w:hAnsi="Calibri" w:cs="Calibri"/>
                <w:sz w:val="24"/>
                <w:szCs w:val="24"/>
              </w:rPr>
            </w:pPr>
          </w:p>
        </w:tc>
      </w:tr>
      <w:tr w:rsidR="62C889DE" w14:paraId="55FC264E" w14:textId="77777777" w:rsidTr="326EEF2D">
        <w:trPr>
          <w:trHeight w:val="300"/>
        </w:trPr>
        <w:tc>
          <w:tcPr>
            <w:tcW w:w="6525" w:type="dxa"/>
            <w:gridSpan w:val="2"/>
            <w:tcBorders>
              <w:left w:val="single" w:sz="6" w:space="0" w:color="auto"/>
              <w:bottom w:val="single" w:sz="6" w:space="0" w:color="auto"/>
            </w:tcBorders>
            <w:tcMar>
              <w:left w:w="90" w:type="dxa"/>
              <w:right w:w="90" w:type="dxa"/>
            </w:tcMar>
          </w:tcPr>
          <w:p w14:paraId="1CAB9E05" w14:textId="7003FB51"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2610" w:type="dxa"/>
            <w:tcBorders>
              <w:bottom w:val="single" w:sz="6" w:space="0" w:color="auto"/>
              <w:right w:val="single" w:sz="6" w:space="0" w:color="auto"/>
            </w:tcBorders>
            <w:tcMar>
              <w:left w:w="90" w:type="dxa"/>
              <w:right w:w="90" w:type="dxa"/>
            </w:tcMar>
            <w:vAlign w:val="center"/>
          </w:tcPr>
          <w:p w14:paraId="33FB08B6" w14:textId="236B14D3"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b/>
                <w:bCs/>
                <w:sz w:val="24"/>
                <w:szCs w:val="24"/>
              </w:rPr>
              <w:t>R$</w:t>
            </w:r>
          </w:p>
        </w:tc>
      </w:tr>
    </w:tbl>
    <w:p w14:paraId="0D4ED918" w14:textId="6E44077C" w:rsidR="6FBD0259" w:rsidRDefault="6FBD0259" w:rsidP="62C889DE">
      <w:pPr>
        <w:widowControl w:val="0"/>
        <w:spacing w:before="240"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10.2.2. PROPONENTE: </w:t>
      </w:r>
      <w:r w:rsidRPr="62C889DE">
        <w:rPr>
          <w:rFonts w:ascii="Calibri" w:eastAsia="Calibri" w:hAnsi="Calibri" w:cs="Calibri"/>
          <w:i/>
          <w:iCs/>
          <w:color w:val="000000" w:themeColor="text1"/>
          <w:sz w:val="24"/>
          <w:szCs w:val="24"/>
        </w:rPr>
        <w:t>Apenas se houver;</w:t>
      </w:r>
      <w:r>
        <w:tab/>
      </w:r>
      <w:r>
        <w:tab/>
      </w:r>
    </w:p>
    <w:tbl>
      <w:tblPr>
        <w:tblStyle w:val="Tabelacomgrade"/>
        <w:tblW w:w="91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0"/>
        <w:gridCol w:w="3885"/>
        <w:gridCol w:w="2610"/>
      </w:tblGrid>
      <w:tr w:rsidR="62C889DE" w14:paraId="386CD690" w14:textId="77777777" w:rsidTr="326EEF2D">
        <w:trPr>
          <w:trHeight w:val="300"/>
        </w:trPr>
        <w:tc>
          <w:tcPr>
            <w:tcW w:w="6525" w:type="dxa"/>
            <w:gridSpan w:val="2"/>
            <w:tcBorders>
              <w:top w:val="single" w:sz="6" w:space="0" w:color="auto"/>
              <w:left w:val="single" w:sz="6" w:space="0" w:color="auto"/>
            </w:tcBorders>
            <w:tcMar>
              <w:left w:w="90" w:type="dxa"/>
              <w:right w:w="90" w:type="dxa"/>
            </w:tcMar>
            <w:vAlign w:val="center"/>
          </w:tcPr>
          <w:p w14:paraId="369FDD14" w14:textId="58DE023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Descrição das ações</w:t>
            </w:r>
          </w:p>
        </w:tc>
        <w:tc>
          <w:tcPr>
            <w:tcW w:w="2610" w:type="dxa"/>
            <w:vMerge w:val="restart"/>
            <w:tcBorders>
              <w:top w:val="single" w:sz="6" w:space="0" w:color="auto"/>
              <w:right w:val="single" w:sz="6" w:space="0" w:color="auto"/>
            </w:tcBorders>
            <w:tcMar>
              <w:left w:w="90" w:type="dxa"/>
              <w:right w:w="90" w:type="dxa"/>
            </w:tcMar>
            <w:vAlign w:val="center"/>
          </w:tcPr>
          <w:p w14:paraId="4CA4F26D" w14:textId="40C17296"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Escolher Mês</w:t>
            </w:r>
          </w:p>
        </w:tc>
      </w:tr>
      <w:tr w:rsidR="62C889DE" w14:paraId="7DEFB857" w14:textId="77777777" w:rsidTr="326EEF2D">
        <w:trPr>
          <w:trHeight w:val="300"/>
        </w:trPr>
        <w:tc>
          <w:tcPr>
            <w:tcW w:w="2640" w:type="dxa"/>
            <w:tcBorders>
              <w:top w:val="single" w:sz="6" w:space="0" w:color="auto"/>
              <w:left w:val="single" w:sz="6" w:space="0" w:color="auto"/>
            </w:tcBorders>
            <w:tcMar>
              <w:left w:w="90" w:type="dxa"/>
              <w:right w:w="90" w:type="dxa"/>
            </w:tcMar>
            <w:vAlign w:val="center"/>
          </w:tcPr>
          <w:p w14:paraId="7239E476" w14:textId="0DF4D72A"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3885" w:type="dxa"/>
            <w:tcBorders>
              <w:top w:val="single" w:sz="6" w:space="0" w:color="auto"/>
            </w:tcBorders>
            <w:tcMar>
              <w:left w:w="90" w:type="dxa"/>
              <w:right w:w="90" w:type="dxa"/>
            </w:tcMar>
            <w:vAlign w:val="center"/>
          </w:tcPr>
          <w:p w14:paraId="048D8DCB" w14:textId="5BCEFB75"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2610" w:type="dxa"/>
            <w:vMerge/>
            <w:vAlign w:val="center"/>
          </w:tcPr>
          <w:p w14:paraId="3E905850" w14:textId="77777777" w:rsidR="009B67BE" w:rsidRDefault="009B67BE"/>
        </w:tc>
      </w:tr>
      <w:tr w:rsidR="62C889DE" w14:paraId="64B52542" w14:textId="77777777" w:rsidTr="326EEF2D">
        <w:trPr>
          <w:trHeight w:val="300"/>
        </w:trPr>
        <w:tc>
          <w:tcPr>
            <w:tcW w:w="2640" w:type="dxa"/>
            <w:vMerge w:val="restart"/>
            <w:tcBorders>
              <w:left w:val="single" w:sz="6" w:space="0" w:color="auto"/>
            </w:tcBorders>
            <w:tcMar>
              <w:left w:w="90" w:type="dxa"/>
              <w:right w:w="90" w:type="dxa"/>
            </w:tcMar>
            <w:vAlign w:val="center"/>
          </w:tcPr>
          <w:p w14:paraId="58C8C72D" w14:textId="2FE5D60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DIRETO</w:t>
            </w:r>
          </w:p>
        </w:tc>
        <w:tc>
          <w:tcPr>
            <w:tcW w:w="3885" w:type="dxa"/>
            <w:tcMar>
              <w:left w:w="90" w:type="dxa"/>
              <w:right w:w="90" w:type="dxa"/>
            </w:tcMar>
          </w:tcPr>
          <w:p w14:paraId="3B996DB5" w14:textId="09F08980"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Recursos Humanos</w:t>
            </w:r>
          </w:p>
        </w:tc>
        <w:tc>
          <w:tcPr>
            <w:tcW w:w="2610" w:type="dxa"/>
            <w:tcBorders>
              <w:top w:val="single" w:sz="6" w:space="0" w:color="auto"/>
              <w:right w:val="single" w:sz="6" w:space="0" w:color="auto"/>
            </w:tcBorders>
            <w:tcMar>
              <w:left w:w="90" w:type="dxa"/>
              <w:right w:w="90" w:type="dxa"/>
            </w:tcMar>
          </w:tcPr>
          <w:p w14:paraId="6D828AC2" w14:textId="0B12C96E" w:rsidR="62C889DE" w:rsidRDefault="62C889DE" w:rsidP="62C889DE">
            <w:pPr>
              <w:spacing w:line="276" w:lineRule="auto"/>
              <w:rPr>
                <w:rFonts w:ascii="Calibri" w:eastAsia="Calibri" w:hAnsi="Calibri" w:cs="Calibri"/>
                <w:sz w:val="24"/>
                <w:szCs w:val="24"/>
              </w:rPr>
            </w:pPr>
          </w:p>
        </w:tc>
      </w:tr>
      <w:tr w:rsidR="62C889DE" w14:paraId="5066B692" w14:textId="77777777" w:rsidTr="326EEF2D">
        <w:trPr>
          <w:trHeight w:val="300"/>
        </w:trPr>
        <w:tc>
          <w:tcPr>
            <w:tcW w:w="2640" w:type="dxa"/>
            <w:vMerge/>
            <w:vAlign w:val="center"/>
          </w:tcPr>
          <w:p w14:paraId="07D01986" w14:textId="77777777" w:rsidR="009B67BE" w:rsidRDefault="009B67BE"/>
        </w:tc>
        <w:tc>
          <w:tcPr>
            <w:tcW w:w="3885" w:type="dxa"/>
            <w:tcMar>
              <w:left w:w="90" w:type="dxa"/>
              <w:right w:w="90" w:type="dxa"/>
            </w:tcMar>
          </w:tcPr>
          <w:p w14:paraId="593718CC" w14:textId="00A4CC8A"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Encargos Trabalhistas e Previdenciários</w:t>
            </w:r>
          </w:p>
        </w:tc>
        <w:tc>
          <w:tcPr>
            <w:tcW w:w="2610" w:type="dxa"/>
            <w:tcBorders>
              <w:right w:val="single" w:sz="6" w:space="0" w:color="auto"/>
            </w:tcBorders>
            <w:tcMar>
              <w:left w:w="90" w:type="dxa"/>
              <w:right w:w="90" w:type="dxa"/>
            </w:tcMar>
          </w:tcPr>
          <w:p w14:paraId="03483463" w14:textId="278547DC" w:rsidR="62C889DE" w:rsidRDefault="62C889DE" w:rsidP="62C889DE">
            <w:pPr>
              <w:spacing w:line="276" w:lineRule="auto"/>
              <w:rPr>
                <w:rFonts w:ascii="Calibri" w:eastAsia="Calibri" w:hAnsi="Calibri" w:cs="Calibri"/>
                <w:sz w:val="24"/>
                <w:szCs w:val="24"/>
              </w:rPr>
            </w:pPr>
          </w:p>
        </w:tc>
      </w:tr>
      <w:tr w:rsidR="62C889DE" w14:paraId="09955A7B" w14:textId="77777777" w:rsidTr="326EEF2D">
        <w:trPr>
          <w:trHeight w:val="300"/>
        </w:trPr>
        <w:tc>
          <w:tcPr>
            <w:tcW w:w="2640" w:type="dxa"/>
            <w:vMerge/>
            <w:vAlign w:val="center"/>
          </w:tcPr>
          <w:p w14:paraId="3B894C19" w14:textId="77777777" w:rsidR="009B67BE" w:rsidRDefault="009B67BE"/>
        </w:tc>
        <w:tc>
          <w:tcPr>
            <w:tcW w:w="3885" w:type="dxa"/>
            <w:tcMar>
              <w:left w:w="90" w:type="dxa"/>
              <w:right w:w="90" w:type="dxa"/>
            </w:tcMar>
          </w:tcPr>
          <w:p w14:paraId="3500ED76" w14:textId="1B429AC5"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Jurídica</w:t>
            </w:r>
          </w:p>
        </w:tc>
        <w:tc>
          <w:tcPr>
            <w:tcW w:w="2610" w:type="dxa"/>
            <w:tcBorders>
              <w:right w:val="single" w:sz="6" w:space="0" w:color="auto"/>
            </w:tcBorders>
            <w:tcMar>
              <w:left w:w="90" w:type="dxa"/>
              <w:right w:w="90" w:type="dxa"/>
            </w:tcMar>
          </w:tcPr>
          <w:p w14:paraId="6F64916C" w14:textId="6EEC047F" w:rsidR="62C889DE" w:rsidRDefault="62C889DE" w:rsidP="62C889DE">
            <w:pPr>
              <w:spacing w:line="276" w:lineRule="auto"/>
              <w:rPr>
                <w:rFonts w:ascii="Calibri" w:eastAsia="Calibri" w:hAnsi="Calibri" w:cs="Calibri"/>
                <w:sz w:val="24"/>
                <w:szCs w:val="24"/>
              </w:rPr>
            </w:pPr>
          </w:p>
        </w:tc>
      </w:tr>
      <w:tr w:rsidR="62C889DE" w14:paraId="6BA87B64" w14:textId="77777777" w:rsidTr="326EEF2D">
        <w:trPr>
          <w:trHeight w:val="300"/>
        </w:trPr>
        <w:tc>
          <w:tcPr>
            <w:tcW w:w="2640" w:type="dxa"/>
            <w:vMerge/>
            <w:vAlign w:val="center"/>
          </w:tcPr>
          <w:p w14:paraId="5C0D2A5C" w14:textId="77777777" w:rsidR="009B67BE" w:rsidRDefault="009B67BE"/>
        </w:tc>
        <w:tc>
          <w:tcPr>
            <w:tcW w:w="3885" w:type="dxa"/>
            <w:tcMar>
              <w:left w:w="90" w:type="dxa"/>
              <w:right w:w="90" w:type="dxa"/>
            </w:tcMar>
          </w:tcPr>
          <w:p w14:paraId="33CE6A8E" w14:textId="2113468F"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Física</w:t>
            </w:r>
          </w:p>
        </w:tc>
        <w:tc>
          <w:tcPr>
            <w:tcW w:w="2610" w:type="dxa"/>
            <w:tcBorders>
              <w:right w:val="single" w:sz="6" w:space="0" w:color="auto"/>
            </w:tcBorders>
            <w:tcMar>
              <w:left w:w="90" w:type="dxa"/>
              <w:right w:w="90" w:type="dxa"/>
            </w:tcMar>
          </w:tcPr>
          <w:p w14:paraId="1FC58456" w14:textId="43FA7BDF" w:rsidR="62C889DE" w:rsidRDefault="62C889DE" w:rsidP="62C889DE">
            <w:pPr>
              <w:spacing w:line="276" w:lineRule="auto"/>
              <w:rPr>
                <w:rFonts w:ascii="Calibri" w:eastAsia="Calibri" w:hAnsi="Calibri" w:cs="Calibri"/>
                <w:sz w:val="24"/>
                <w:szCs w:val="24"/>
              </w:rPr>
            </w:pPr>
          </w:p>
        </w:tc>
      </w:tr>
      <w:tr w:rsidR="62C889DE" w14:paraId="42039140" w14:textId="77777777" w:rsidTr="326EEF2D">
        <w:trPr>
          <w:trHeight w:val="300"/>
        </w:trPr>
        <w:tc>
          <w:tcPr>
            <w:tcW w:w="2640" w:type="dxa"/>
            <w:vMerge/>
            <w:vAlign w:val="center"/>
          </w:tcPr>
          <w:p w14:paraId="757EBA2B" w14:textId="77777777" w:rsidR="009B67BE" w:rsidRDefault="009B67BE"/>
        </w:tc>
        <w:tc>
          <w:tcPr>
            <w:tcW w:w="3885" w:type="dxa"/>
            <w:tcMar>
              <w:left w:w="90" w:type="dxa"/>
              <w:right w:w="90" w:type="dxa"/>
            </w:tcMar>
          </w:tcPr>
          <w:p w14:paraId="31BBFB59" w14:textId="71C745E5"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Material Esportivo</w:t>
            </w:r>
          </w:p>
        </w:tc>
        <w:tc>
          <w:tcPr>
            <w:tcW w:w="2610" w:type="dxa"/>
            <w:tcBorders>
              <w:right w:val="single" w:sz="6" w:space="0" w:color="auto"/>
            </w:tcBorders>
            <w:tcMar>
              <w:left w:w="90" w:type="dxa"/>
              <w:right w:w="90" w:type="dxa"/>
            </w:tcMar>
          </w:tcPr>
          <w:p w14:paraId="49A48DB2" w14:textId="5083662F" w:rsidR="62C889DE" w:rsidRDefault="62C889DE" w:rsidP="62C889DE">
            <w:pPr>
              <w:spacing w:line="276" w:lineRule="auto"/>
              <w:rPr>
                <w:rFonts w:ascii="Calibri" w:eastAsia="Calibri" w:hAnsi="Calibri" w:cs="Calibri"/>
                <w:sz w:val="24"/>
                <w:szCs w:val="24"/>
              </w:rPr>
            </w:pPr>
          </w:p>
        </w:tc>
      </w:tr>
      <w:tr w:rsidR="62C889DE" w14:paraId="6D3BCE89" w14:textId="77777777" w:rsidTr="326EEF2D">
        <w:trPr>
          <w:trHeight w:val="300"/>
        </w:trPr>
        <w:tc>
          <w:tcPr>
            <w:tcW w:w="2640" w:type="dxa"/>
            <w:vMerge/>
            <w:vAlign w:val="center"/>
          </w:tcPr>
          <w:p w14:paraId="6A4FE4AF" w14:textId="77777777" w:rsidR="009B67BE" w:rsidRDefault="009B67BE"/>
        </w:tc>
        <w:tc>
          <w:tcPr>
            <w:tcW w:w="3885" w:type="dxa"/>
            <w:tcMar>
              <w:left w:w="90" w:type="dxa"/>
              <w:right w:w="90" w:type="dxa"/>
            </w:tcMar>
          </w:tcPr>
          <w:p w14:paraId="2CF5D4EB" w14:textId="68B45120"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Outros materiais de consumo</w:t>
            </w:r>
          </w:p>
        </w:tc>
        <w:tc>
          <w:tcPr>
            <w:tcW w:w="2610" w:type="dxa"/>
            <w:tcBorders>
              <w:right w:val="single" w:sz="6" w:space="0" w:color="auto"/>
            </w:tcBorders>
            <w:tcMar>
              <w:left w:w="90" w:type="dxa"/>
              <w:right w:w="90" w:type="dxa"/>
            </w:tcMar>
          </w:tcPr>
          <w:p w14:paraId="0F489EB0" w14:textId="0AD2126E" w:rsidR="62C889DE" w:rsidRDefault="62C889DE" w:rsidP="62C889DE">
            <w:pPr>
              <w:spacing w:line="276" w:lineRule="auto"/>
              <w:rPr>
                <w:rFonts w:ascii="Calibri" w:eastAsia="Calibri" w:hAnsi="Calibri" w:cs="Calibri"/>
                <w:sz w:val="24"/>
                <w:szCs w:val="24"/>
              </w:rPr>
            </w:pPr>
          </w:p>
        </w:tc>
      </w:tr>
      <w:tr w:rsidR="62C889DE" w14:paraId="3F1F7320" w14:textId="77777777" w:rsidTr="326EEF2D">
        <w:trPr>
          <w:trHeight w:val="300"/>
        </w:trPr>
        <w:tc>
          <w:tcPr>
            <w:tcW w:w="2640" w:type="dxa"/>
            <w:vMerge/>
            <w:vAlign w:val="center"/>
          </w:tcPr>
          <w:p w14:paraId="0EE5881C" w14:textId="77777777" w:rsidR="009B67BE" w:rsidRDefault="009B67BE"/>
        </w:tc>
        <w:tc>
          <w:tcPr>
            <w:tcW w:w="3885" w:type="dxa"/>
            <w:tcMar>
              <w:left w:w="90" w:type="dxa"/>
              <w:right w:w="90" w:type="dxa"/>
            </w:tcMar>
          </w:tcPr>
          <w:p w14:paraId="13AE2063" w14:textId="33385A11"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Equipamentos e Material Permanente</w:t>
            </w:r>
          </w:p>
        </w:tc>
        <w:tc>
          <w:tcPr>
            <w:tcW w:w="2610" w:type="dxa"/>
            <w:tcBorders>
              <w:right w:val="single" w:sz="6" w:space="0" w:color="auto"/>
            </w:tcBorders>
            <w:tcMar>
              <w:left w:w="90" w:type="dxa"/>
              <w:right w:w="90" w:type="dxa"/>
            </w:tcMar>
          </w:tcPr>
          <w:p w14:paraId="59D673F1" w14:textId="78C3FD9F" w:rsidR="62C889DE" w:rsidRDefault="62C889DE" w:rsidP="62C889DE">
            <w:pPr>
              <w:spacing w:line="276" w:lineRule="auto"/>
              <w:rPr>
                <w:rFonts w:ascii="Calibri" w:eastAsia="Calibri" w:hAnsi="Calibri" w:cs="Calibri"/>
                <w:sz w:val="24"/>
                <w:szCs w:val="24"/>
              </w:rPr>
            </w:pPr>
          </w:p>
        </w:tc>
      </w:tr>
      <w:tr w:rsidR="62C889DE" w14:paraId="25559CEF" w14:textId="77777777" w:rsidTr="326EEF2D">
        <w:trPr>
          <w:trHeight w:val="300"/>
        </w:trPr>
        <w:tc>
          <w:tcPr>
            <w:tcW w:w="2640" w:type="dxa"/>
            <w:vMerge/>
            <w:vAlign w:val="center"/>
          </w:tcPr>
          <w:p w14:paraId="76B849EC" w14:textId="77777777" w:rsidR="009B67BE" w:rsidRDefault="009B67BE"/>
        </w:tc>
        <w:tc>
          <w:tcPr>
            <w:tcW w:w="3885" w:type="dxa"/>
            <w:tcMar>
              <w:left w:w="90" w:type="dxa"/>
              <w:right w:w="90" w:type="dxa"/>
            </w:tcMar>
          </w:tcPr>
          <w:p w14:paraId="5D77C1AE" w14:textId="5CC41C97"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Obras e Instalações</w:t>
            </w:r>
          </w:p>
        </w:tc>
        <w:tc>
          <w:tcPr>
            <w:tcW w:w="2610" w:type="dxa"/>
            <w:tcBorders>
              <w:right w:val="single" w:sz="6" w:space="0" w:color="auto"/>
            </w:tcBorders>
            <w:tcMar>
              <w:left w:w="90" w:type="dxa"/>
              <w:right w:w="90" w:type="dxa"/>
            </w:tcMar>
          </w:tcPr>
          <w:p w14:paraId="4594A938" w14:textId="022053A7" w:rsidR="62C889DE" w:rsidRDefault="62C889DE" w:rsidP="62C889DE">
            <w:pPr>
              <w:spacing w:line="276" w:lineRule="auto"/>
              <w:rPr>
                <w:rFonts w:ascii="Calibri" w:eastAsia="Calibri" w:hAnsi="Calibri" w:cs="Calibri"/>
                <w:sz w:val="24"/>
                <w:szCs w:val="24"/>
              </w:rPr>
            </w:pPr>
          </w:p>
        </w:tc>
      </w:tr>
      <w:tr w:rsidR="62C889DE" w14:paraId="6ED2DAE9" w14:textId="77777777" w:rsidTr="326EEF2D">
        <w:trPr>
          <w:trHeight w:val="300"/>
        </w:trPr>
        <w:tc>
          <w:tcPr>
            <w:tcW w:w="2640" w:type="dxa"/>
            <w:vMerge w:val="restart"/>
            <w:tcBorders>
              <w:left w:val="single" w:sz="6" w:space="0" w:color="auto"/>
            </w:tcBorders>
            <w:tcMar>
              <w:left w:w="90" w:type="dxa"/>
              <w:right w:w="90" w:type="dxa"/>
            </w:tcMar>
            <w:vAlign w:val="center"/>
          </w:tcPr>
          <w:p w14:paraId="0C00B71C" w14:textId="178C92BF"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INDIRETO</w:t>
            </w:r>
          </w:p>
        </w:tc>
        <w:tc>
          <w:tcPr>
            <w:tcW w:w="3885" w:type="dxa"/>
            <w:tcMar>
              <w:left w:w="90" w:type="dxa"/>
              <w:right w:w="90" w:type="dxa"/>
            </w:tcMar>
          </w:tcPr>
          <w:p w14:paraId="37A7AAF9" w14:textId="7F4B3BE0"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2610" w:type="dxa"/>
            <w:tcBorders>
              <w:right w:val="single" w:sz="6" w:space="0" w:color="auto"/>
            </w:tcBorders>
            <w:tcMar>
              <w:left w:w="90" w:type="dxa"/>
              <w:right w:w="90" w:type="dxa"/>
            </w:tcMar>
          </w:tcPr>
          <w:p w14:paraId="08134BF4" w14:textId="62E01EEB" w:rsidR="62C889DE" w:rsidRDefault="62C889DE" w:rsidP="62C889DE">
            <w:pPr>
              <w:spacing w:line="276" w:lineRule="auto"/>
              <w:rPr>
                <w:rFonts w:ascii="Calibri" w:eastAsia="Calibri" w:hAnsi="Calibri" w:cs="Calibri"/>
                <w:sz w:val="24"/>
                <w:szCs w:val="24"/>
              </w:rPr>
            </w:pPr>
          </w:p>
        </w:tc>
      </w:tr>
      <w:tr w:rsidR="62C889DE" w14:paraId="58C41F26" w14:textId="77777777" w:rsidTr="326EEF2D">
        <w:trPr>
          <w:trHeight w:val="300"/>
        </w:trPr>
        <w:tc>
          <w:tcPr>
            <w:tcW w:w="2640" w:type="dxa"/>
            <w:vMerge/>
            <w:vAlign w:val="center"/>
          </w:tcPr>
          <w:p w14:paraId="00F011D7" w14:textId="77777777" w:rsidR="009B67BE" w:rsidRDefault="009B67BE"/>
        </w:tc>
        <w:tc>
          <w:tcPr>
            <w:tcW w:w="3885" w:type="dxa"/>
            <w:tcMar>
              <w:left w:w="90" w:type="dxa"/>
              <w:right w:w="90" w:type="dxa"/>
            </w:tcMar>
          </w:tcPr>
          <w:p w14:paraId="262754AC" w14:textId="5BB79155"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2610" w:type="dxa"/>
            <w:tcBorders>
              <w:right w:val="single" w:sz="6" w:space="0" w:color="auto"/>
            </w:tcBorders>
            <w:tcMar>
              <w:left w:w="90" w:type="dxa"/>
              <w:right w:w="90" w:type="dxa"/>
            </w:tcMar>
          </w:tcPr>
          <w:p w14:paraId="1C92F086" w14:textId="137F9D4F" w:rsidR="62C889DE" w:rsidRDefault="62C889DE" w:rsidP="62C889DE">
            <w:pPr>
              <w:spacing w:line="276" w:lineRule="auto"/>
              <w:rPr>
                <w:rFonts w:ascii="Calibri" w:eastAsia="Calibri" w:hAnsi="Calibri" w:cs="Calibri"/>
                <w:sz w:val="24"/>
                <w:szCs w:val="24"/>
              </w:rPr>
            </w:pPr>
          </w:p>
        </w:tc>
      </w:tr>
      <w:tr w:rsidR="62C889DE" w14:paraId="0962CD7F" w14:textId="77777777" w:rsidTr="326EEF2D">
        <w:trPr>
          <w:trHeight w:val="300"/>
        </w:trPr>
        <w:tc>
          <w:tcPr>
            <w:tcW w:w="2640" w:type="dxa"/>
            <w:vMerge/>
            <w:vAlign w:val="center"/>
          </w:tcPr>
          <w:p w14:paraId="2A687921" w14:textId="77777777" w:rsidR="009B67BE" w:rsidRDefault="009B67BE"/>
        </w:tc>
        <w:tc>
          <w:tcPr>
            <w:tcW w:w="3885" w:type="dxa"/>
            <w:tcMar>
              <w:left w:w="90" w:type="dxa"/>
              <w:right w:w="90" w:type="dxa"/>
            </w:tcMar>
          </w:tcPr>
          <w:p w14:paraId="61E22FE5" w14:textId="3F69C07F"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2610" w:type="dxa"/>
            <w:tcBorders>
              <w:right w:val="single" w:sz="6" w:space="0" w:color="auto"/>
            </w:tcBorders>
            <w:tcMar>
              <w:left w:w="90" w:type="dxa"/>
              <w:right w:w="90" w:type="dxa"/>
            </w:tcMar>
          </w:tcPr>
          <w:p w14:paraId="420A3059" w14:textId="05019872" w:rsidR="62C889DE" w:rsidRDefault="62C889DE" w:rsidP="62C889DE">
            <w:pPr>
              <w:spacing w:line="276" w:lineRule="auto"/>
              <w:rPr>
                <w:rFonts w:ascii="Calibri" w:eastAsia="Calibri" w:hAnsi="Calibri" w:cs="Calibri"/>
                <w:sz w:val="24"/>
                <w:szCs w:val="24"/>
              </w:rPr>
            </w:pPr>
          </w:p>
        </w:tc>
      </w:tr>
      <w:tr w:rsidR="62C889DE" w14:paraId="41204E21" w14:textId="77777777" w:rsidTr="326EEF2D">
        <w:trPr>
          <w:trHeight w:val="300"/>
        </w:trPr>
        <w:tc>
          <w:tcPr>
            <w:tcW w:w="2640" w:type="dxa"/>
            <w:vMerge/>
            <w:vAlign w:val="center"/>
          </w:tcPr>
          <w:p w14:paraId="6E054359" w14:textId="77777777" w:rsidR="009B67BE" w:rsidRDefault="009B67BE"/>
        </w:tc>
        <w:tc>
          <w:tcPr>
            <w:tcW w:w="3885" w:type="dxa"/>
            <w:tcMar>
              <w:left w:w="90" w:type="dxa"/>
              <w:right w:w="90" w:type="dxa"/>
            </w:tcMar>
          </w:tcPr>
          <w:p w14:paraId="0DDB13D6" w14:textId="55FEAA34"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p>
        </w:tc>
        <w:tc>
          <w:tcPr>
            <w:tcW w:w="2610" w:type="dxa"/>
            <w:tcBorders>
              <w:right w:val="single" w:sz="6" w:space="0" w:color="auto"/>
            </w:tcBorders>
            <w:tcMar>
              <w:left w:w="90" w:type="dxa"/>
              <w:right w:w="90" w:type="dxa"/>
            </w:tcMar>
          </w:tcPr>
          <w:p w14:paraId="05427A61" w14:textId="7F225335" w:rsidR="62C889DE" w:rsidRDefault="62C889DE" w:rsidP="62C889DE">
            <w:pPr>
              <w:spacing w:line="276" w:lineRule="auto"/>
              <w:rPr>
                <w:rFonts w:ascii="Calibri" w:eastAsia="Calibri" w:hAnsi="Calibri" w:cs="Calibri"/>
                <w:sz w:val="24"/>
                <w:szCs w:val="24"/>
              </w:rPr>
            </w:pPr>
          </w:p>
        </w:tc>
      </w:tr>
      <w:tr w:rsidR="62C889DE" w14:paraId="40D31211" w14:textId="77777777" w:rsidTr="326EEF2D">
        <w:trPr>
          <w:trHeight w:val="300"/>
        </w:trPr>
        <w:tc>
          <w:tcPr>
            <w:tcW w:w="2640" w:type="dxa"/>
            <w:vMerge/>
            <w:vAlign w:val="center"/>
          </w:tcPr>
          <w:p w14:paraId="553E751F" w14:textId="77777777" w:rsidR="009B67BE" w:rsidRDefault="009B67BE"/>
        </w:tc>
        <w:tc>
          <w:tcPr>
            <w:tcW w:w="3885" w:type="dxa"/>
            <w:tcMar>
              <w:left w:w="90" w:type="dxa"/>
              <w:right w:w="90" w:type="dxa"/>
            </w:tcMar>
          </w:tcPr>
          <w:p w14:paraId="57630C0A" w14:textId="4635BE9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p>
        </w:tc>
        <w:tc>
          <w:tcPr>
            <w:tcW w:w="2610" w:type="dxa"/>
            <w:tcBorders>
              <w:right w:val="single" w:sz="6" w:space="0" w:color="auto"/>
            </w:tcBorders>
            <w:tcMar>
              <w:left w:w="90" w:type="dxa"/>
              <w:right w:w="90" w:type="dxa"/>
            </w:tcMar>
          </w:tcPr>
          <w:p w14:paraId="264B2E61" w14:textId="288CDF21" w:rsidR="62C889DE" w:rsidRDefault="62C889DE" w:rsidP="62C889DE">
            <w:pPr>
              <w:spacing w:line="276" w:lineRule="auto"/>
              <w:rPr>
                <w:rFonts w:ascii="Calibri" w:eastAsia="Calibri" w:hAnsi="Calibri" w:cs="Calibri"/>
                <w:sz w:val="24"/>
                <w:szCs w:val="24"/>
              </w:rPr>
            </w:pPr>
          </w:p>
        </w:tc>
      </w:tr>
      <w:tr w:rsidR="62C889DE" w14:paraId="1163A921" w14:textId="77777777" w:rsidTr="326EEF2D">
        <w:trPr>
          <w:trHeight w:val="300"/>
        </w:trPr>
        <w:tc>
          <w:tcPr>
            <w:tcW w:w="2640" w:type="dxa"/>
            <w:vMerge/>
            <w:vAlign w:val="center"/>
          </w:tcPr>
          <w:p w14:paraId="6723EB5A" w14:textId="77777777" w:rsidR="009B67BE" w:rsidRDefault="009B67BE"/>
        </w:tc>
        <w:tc>
          <w:tcPr>
            <w:tcW w:w="3885" w:type="dxa"/>
            <w:tcMar>
              <w:left w:w="90" w:type="dxa"/>
              <w:right w:w="90" w:type="dxa"/>
            </w:tcMar>
          </w:tcPr>
          <w:p w14:paraId="2F129FC5" w14:textId="229E46CF"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2610" w:type="dxa"/>
            <w:tcBorders>
              <w:right w:val="single" w:sz="6" w:space="0" w:color="auto"/>
            </w:tcBorders>
            <w:tcMar>
              <w:left w:w="90" w:type="dxa"/>
              <w:right w:w="90" w:type="dxa"/>
            </w:tcMar>
          </w:tcPr>
          <w:p w14:paraId="73968FF1" w14:textId="386371FD" w:rsidR="62C889DE" w:rsidRDefault="62C889DE" w:rsidP="62C889DE">
            <w:pPr>
              <w:spacing w:line="276" w:lineRule="auto"/>
              <w:rPr>
                <w:rFonts w:ascii="Calibri" w:eastAsia="Calibri" w:hAnsi="Calibri" w:cs="Calibri"/>
                <w:sz w:val="24"/>
                <w:szCs w:val="24"/>
              </w:rPr>
            </w:pPr>
          </w:p>
        </w:tc>
      </w:tr>
      <w:tr w:rsidR="62C889DE" w14:paraId="747C9D4B" w14:textId="77777777" w:rsidTr="326EEF2D">
        <w:trPr>
          <w:trHeight w:val="300"/>
        </w:trPr>
        <w:tc>
          <w:tcPr>
            <w:tcW w:w="2640" w:type="dxa"/>
            <w:vMerge/>
            <w:vAlign w:val="center"/>
          </w:tcPr>
          <w:p w14:paraId="3771A1BB" w14:textId="77777777" w:rsidR="009B67BE" w:rsidRDefault="009B67BE"/>
        </w:tc>
        <w:tc>
          <w:tcPr>
            <w:tcW w:w="3885" w:type="dxa"/>
            <w:tcMar>
              <w:left w:w="90" w:type="dxa"/>
              <w:right w:w="90" w:type="dxa"/>
            </w:tcMar>
          </w:tcPr>
          <w:p w14:paraId="6923A58C" w14:textId="3EC08E07"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Diárias, Passagens e Transporte</w:t>
            </w:r>
          </w:p>
        </w:tc>
        <w:tc>
          <w:tcPr>
            <w:tcW w:w="2610" w:type="dxa"/>
            <w:tcBorders>
              <w:right w:val="single" w:sz="6" w:space="0" w:color="auto"/>
            </w:tcBorders>
            <w:tcMar>
              <w:left w:w="90" w:type="dxa"/>
              <w:right w:w="90" w:type="dxa"/>
            </w:tcMar>
          </w:tcPr>
          <w:p w14:paraId="5C143D90" w14:textId="6F4EE0B2" w:rsidR="62C889DE" w:rsidRDefault="62C889DE" w:rsidP="62C889DE">
            <w:pPr>
              <w:spacing w:line="276" w:lineRule="auto"/>
              <w:rPr>
                <w:rFonts w:ascii="Calibri" w:eastAsia="Calibri" w:hAnsi="Calibri" w:cs="Calibri"/>
                <w:sz w:val="24"/>
                <w:szCs w:val="24"/>
              </w:rPr>
            </w:pPr>
          </w:p>
        </w:tc>
      </w:tr>
      <w:tr w:rsidR="62C889DE" w14:paraId="668E9007" w14:textId="77777777" w:rsidTr="326EEF2D">
        <w:trPr>
          <w:trHeight w:val="300"/>
        </w:trPr>
        <w:tc>
          <w:tcPr>
            <w:tcW w:w="2640" w:type="dxa"/>
            <w:vMerge w:val="restart"/>
            <w:tcBorders>
              <w:left w:val="single" w:sz="6" w:space="0" w:color="auto"/>
            </w:tcBorders>
            <w:tcMar>
              <w:left w:w="90" w:type="dxa"/>
              <w:right w:w="90" w:type="dxa"/>
            </w:tcMar>
            <w:vAlign w:val="center"/>
          </w:tcPr>
          <w:p w14:paraId="7193DCEC" w14:textId="4FD3CDE3"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DIVULGAÇÃO</w:t>
            </w:r>
          </w:p>
        </w:tc>
        <w:tc>
          <w:tcPr>
            <w:tcW w:w="3885" w:type="dxa"/>
            <w:tcMar>
              <w:left w:w="90" w:type="dxa"/>
              <w:right w:w="90" w:type="dxa"/>
            </w:tcMar>
          </w:tcPr>
          <w:p w14:paraId="06CCF7B7" w14:textId="1F14C130"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2610" w:type="dxa"/>
            <w:tcBorders>
              <w:right w:val="single" w:sz="6" w:space="0" w:color="auto"/>
            </w:tcBorders>
            <w:tcMar>
              <w:left w:w="90" w:type="dxa"/>
              <w:right w:w="90" w:type="dxa"/>
            </w:tcMar>
          </w:tcPr>
          <w:p w14:paraId="45835D8E" w14:textId="79D4FB3A" w:rsidR="62C889DE" w:rsidRDefault="62C889DE" w:rsidP="62C889DE">
            <w:pPr>
              <w:spacing w:line="276" w:lineRule="auto"/>
              <w:rPr>
                <w:rFonts w:ascii="Calibri" w:eastAsia="Calibri" w:hAnsi="Calibri" w:cs="Calibri"/>
                <w:sz w:val="24"/>
                <w:szCs w:val="24"/>
              </w:rPr>
            </w:pPr>
          </w:p>
        </w:tc>
      </w:tr>
      <w:tr w:rsidR="62C889DE" w14:paraId="2B9BA573" w14:textId="77777777" w:rsidTr="326EEF2D">
        <w:trPr>
          <w:trHeight w:val="300"/>
        </w:trPr>
        <w:tc>
          <w:tcPr>
            <w:tcW w:w="2640" w:type="dxa"/>
            <w:vMerge/>
            <w:vAlign w:val="center"/>
          </w:tcPr>
          <w:p w14:paraId="4CE206E9" w14:textId="77777777" w:rsidR="009B67BE" w:rsidRDefault="009B67BE"/>
        </w:tc>
        <w:tc>
          <w:tcPr>
            <w:tcW w:w="3885" w:type="dxa"/>
            <w:tcMar>
              <w:left w:w="90" w:type="dxa"/>
              <w:right w:w="90" w:type="dxa"/>
            </w:tcMar>
          </w:tcPr>
          <w:p w14:paraId="18343810" w14:textId="41063CA3"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2610" w:type="dxa"/>
            <w:tcBorders>
              <w:right w:val="single" w:sz="6" w:space="0" w:color="auto"/>
            </w:tcBorders>
            <w:tcMar>
              <w:left w:w="90" w:type="dxa"/>
              <w:right w:w="90" w:type="dxa"/>
            </w:tcMar>
          </w:tcPr>
          <w:p w14:paraId="7CA9FBA7" w14:textId="64F1D174" w:rsidR="62C889DE" w:rsidRDefault="62C889DE" w:rsidP="62C889DE">
            <w:pPr>
              <w:spacing w:line="276" w:lineRule="auto"/>
              <w:rPr>
                <w:rFonts w:ascii="Calibri" w:eastAsia="Calibri" w:hAnsi="Calibri" w:cs="Calibri"/>
                <w:sz w:val="24"/>
                <w:szCs w:val="24"/>
              </w:rPr>
            </w:pPr>
          </w:p>
        </w:tc>
      </w:tr>
      <w:tr w:rsidR="62C889DE" w14:paraId="03FFAD9E" w14:textId="77777777" w:rsidTr="326EEF2D">
        <w:trPr>
          <w:trHeight w:val="300"/>
        </w:trPr>
        <w:tc>
          <w:tcPr>
            <w:tcW w:w="2640" w:type="dxa"/>
            <w:vMerge/>
            <w:vAlign w:val="center"/>
          </w:tcPr>
          <w:p w14:paraId="63163504" w14:textId="77777777" w:rsidR="009B67BE" w:rsidRDefault="009B67BE"/>
        </w:tc>
        <w:tc>
          <w:tcPr>
            <w:tcW w:w="3885" w:type="dxa"/>
            <w:tcMar>
              <w:left w:w="90" w:type="dxa"/>
              <w:right w:w="90" w:type="dxa"/>
            </w:tcMar>
          </w:tcPr>
          <w:p w14:paraId="1BCDC04E" w14:textId="103D0332"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2610" w:type="dxa"/>
            <w:tcBorders>
              <w:right w:val="single" w:sz="6" w:space="0" w:color="auto"/>
            </w:tcBorders>
            <w:tcMar>
              <w:left w:w="90" w:type="dxa"/>
              <w:right w:w="90" w:type="dxa"/>
            </w:tcMar>
          </w:tcPr>
          <w:p w14:paraId="7080E962" w14:textId="5D089BB6" w:rsidR="62C889DE" w:rsidRDefault="62C889DE" w:rsidP="62C889DE">
            <w:pPr>
              <w:spacing w:line="276" w:lineRule="auto"/>
              <w:rPr>
                <w:rFonts w:ascii="Calibri" w:eastAsia="Calibri" w:hAnsi="Calibri" w:cs="Calibri"/>
                <w:sz w:val="24"/>
                <w:szCs w:val="24"/>
              </w:rPr>
            </w:pPr>
          </w:p>
        </w:tc>
      </w:tr>
      <w:tr w:rsidR="62C889DE" w14:paraId="3AF40125" w14:textId="77777777" w:rsidTr="326EEF2D">
        <w:trPr>
          <w:trHeight w:val="300"/>
        </w:trPr>
        <w:tc>
          <w:tcPr>
            <w:tcW w:w="2640" w:type="dxa"/>
            <w:vMerge/>
            <w:vAlign w:val="center"/>
          </w:tcPr>
          <w:p w14:paraId="4C7FA027" w14:textId="77777777" w:rsidR="009B67BE" w:rsidRDefault="009B67BE"/>
        </w:tc>
        <w:tc>
          <w:tcPr>
            <w:tcW w:w="3885" w:type="dxa"/>
            <w:tcMar>
              <w:left w:w="90" w:type="dxa"/>
              <w:right w:w="90" w:type="dxa"/>
            </w:tcMar>
          </w:tcPr>
          <w:p w14:paraId="4FCF1F09" w14:textId="1F6F42CF"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r>
              <w:tab/>
            </w:r>
          </w:p>
        </w:tc>
        <w:tc>
          <w:tcPr>
            <w:tcW w:w="2610" w:type="dxa"/>
            <w:tcBorders>
              <w:right w:val="single" w:sz="6" w:space="0" w:color="auto"/>
            </w:tcBorders>
            <w:tcMar>
              <w:left w:w="90" w:type="dxa"/>
              <w:right w:w="90" w:type="dxa"/>
            </w:tcMar>
          </w:tcPr>
          <w:p w14:paraId="3927AC37" w14:textId="153B1EF1" w:rsidR="62C889DE" w:rsidRDefault="62C889DE" w:rsidP="62C889DE">
            <w:pPr>
              <w:spacing w:line="276" w:lineRule="auto"/>
              <w:rPr>
                <w:rFonts w:ascii="Calibri" w:eastAsia="Calibri" w:hAnsi="Calibri" w:cs="Calibri"/>
                <w:sz w:val="24"/>
                <w:szCs w:val="24"/>
              </w:rPr>
            </w:pPr>
          </w:p>
        </w:tc>
      </w:tr>
      <w:tr w:rsidR="62C889DE" w14:paraId="08D49F64" w14:textId="77777777" w:rsidTr="326EEF2D">
        <w:trPr>
          <w:trHeight w:val="300"/>
        </w:trPr>
        <w:tc>
          <w:tcPr>
            <w:tcW w:w="2640" w:type="dxa"/>
            <w:vMerge/>
            <w:vAlign w:val="center"/>
          </w:tcPr>
          <w:p w14:paraId="5FAD9342" w14:textId="77777777" w:rsidR="009B67BE" w:rsidRDefault="009B67BE"/>
        </w:tc>
        <w:tc>
          <w:tcPr>
            <w:tcW w:w="3885" w:type="dxa"/>
            <w:tcMar>
              <w:left w:w="90" w:type="dxa"/>
              <w:right w:w="90" w:type="dxa"/>
            </w:tcMar>
          </w:tcPr>
          <w:p w14:paraId="5775B629" w14:textId="6059AD1D"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r>
              <w:tab/>
            </w:r>
          </w:p>
        </w:tc>
        <w:tc>
          <w:tcPr>
            <w:tcW w:w="2610" w:type="dxa"/>
            <w:tcBorders>
              <w:right w:val="single" w:sz="6" w:space="0" w:color="auto"/>
            </w:tcBorders>
            <w:tcMar>
              <w:left w:w="90" w:type="dxa"/>
              <w:right w:w="90" w:type="dxa"/>
            </w:tcMar>
          </w:tcPr>
          <w:p w14:paraId="57586C10" w14:textId="1B287E30" w:rsidR="62C889DE" w:rsidRDefault="62C889DE" w:rsidP="62C889DE">
            <w:pPr>
              <w:spacing w:line="276" w:lineRule="auto"/>
              <w:rPr>
                <w:rFonts w:ascii="Calibri" w:eastAsia="Calibri" w:hAnsi="Calibri" w:cs="Calibri"/>
                <w:sz w:val="24"/>
                <w:szCs w:val="24"/>
              </w:rPr>
            </w:pPr>
          </w:p>
        </w:tc>
      </w:tr>
      <w:tr w:rsidR="62C889DE" w14:paraId="270ED32B" w14:textId="77777777" w:rsidTr="326EEF2D">
        <w:trPr>
          <w:trHeight w:val="300"/>
        </w:trPr>
        <w:tc>
          <w:tcPr>
            <w:tcW w:w="2640" w:type="dxa"/>
            <w:vMerge/>
            <w:vAlign w:val="center"/>
          </w:tcPr>
          <w:p w14:paraId="6D5725DB" w14:textId="77777777" w:rsidR="009B67BE" w:rsidRDefault="009B67BE"/>
        </w:tc>
        <w:tc>
          <w:tcPr>
            <w:tcW w:w="3885" w:type="dxa"/>
            <w:tcMar>
              <w:left w:w="90" w:type="dxa"/>
              <w:right w:w="90" w:type="dxa"/>
            </w:tcMar>
          </w:tcPr>
          <w:p w14:paraId="627B1BE9" w14:textId="48E29DFA"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2610" w:type="dxa"/>
            <w:tcBorders>
              <w:right w:val="single" w:sz="6" w:space="0" w:color="auto"/>
            </w:tcBorders>
            <w:tcMar>
              <w:left w:w="90" w:type="dxa"/>
              <w:right w:w="90" w:type="dxa"/>
            </w:tcMar>
          </w:tcPr>
          <w:p w14:paraId="123111C6" w14:textId="3DC90B35" w:rsidR="62C889DE" w:rsidRDefault="62C889DE" w:rsidP="62C889DE">
            <w:pPr>
              <w:spacing w:line="276" w:lineRule="auto"/>
              <w:rPr>
                <w:rFonts w:ascii="Calibri" w:eastAsia="Calibri" w:hAnsi="Calibri" w:cs="Calibri"/>
                <w:sz w:val="24"/>
                <w:szCs w:val="24"/>
              </w:rPr>
            </w:pPr>
          </w:p>
        </w:tc>
      </w:tr>
      <w:tr w:rsidR="62C889DE" w14:paraId="7D2671A5" w14:textId="77777777" w:rsidTr="326EEF2D">
        <w:trPr>
          <w:trHeight w:val="300"/>
        </w:trPr>
        <w:tc>
          <w:tcPr>
            <w:tcW w:w="6525" w:type="dxa"/>
            <w:gridSpan w:val="2"/>
            <w:tcBorders>
              <w:left w:val="single" w:sz="6" w:space="0" w:color="auto"/>
              <w:bottom w:val="single" w:sz="6" w:space="0" w:color="auto"/>
            </w:tcBorders>
            <w:tcMar>
              <w:left w:w="90" w:type="dxa"/>
              <w:right w:w="90" w:type="dxa"/>
            </w:tcMar>
          </w:tcPr>
          <w:p w14:paraId="2804E61F" w14:textId="08DDF3D6"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2610" w:type="dxa"/>
            <w:tcBorders>
              <w:bottom w:val="single" w:sz="6" w:space="0" w:color="auto"/>
              <w:right w:val="single" w:sz="6" w:space="0" w:color="auto"/>
            </w:tcBorders>
            <w:tcMar>
              <w:left w:w="90" w:type="dxa"/>
              <w:right w:w="90" w:type="dxa"/>
            </w:tcMar>
            <w:vAlign w:val="center"/>
          </w:tcPr>
          <w:p w14:paraId="0CFD9528" w14:textId="7EB8CBD6"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b/>
                <w:bCs/>
                <w:sz w:val="24"/>
                <w:szCs w:val="24"/>
              </w:rPr>
              <w:t>R$</w:t>
            </w:r>
          </w:p>
        </w:tc>
      </w:tr>
    </w:tbl>
    <w:p w14:paraId="33DDF43F" w14:textId="39789BAB" w:rsidR="6FBD0259" w:rsidRDefault="6FBD0259" w:rsidP="62C889DE">
      <w:pPr>
        <w:widowControl w:val="0"/>
        <w:spacing w:before="240" w:after="200" w:line="360"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10.2.3. PATROCINADOR:</w:t>
      </w:r>
      <w:r w:rsidRPr="62C889DE">
        <w:rPr>
          <w:rFonts w:ascii="Calibri" w:eastAsia="Calibri" w:hAnsi="Calibri" w:cs="Calibri"/>
          <w:color w:val="000000" w:themeColor="text1"/>
          <w:sz w:val="24"/>
          <w:szCs w:val="24"/>
        </w:rPr>
        <w:t xml:space="preserve"> </w:t>
      </w:r>
      <w:r w:rsidRPr="62C889DE">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91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0"/>
        <w:gridCol w:w="3885"/>
        <w:gridCol w:w="2610"/>
      </w:tblGrid>
      <w:tr w:rsidR="62C889DE" w14:paraId="611FEF6A" w14:textId="77777777" w:rsidTr="326EEF2D">
        <w:trPr>
          <w:trHeight w:val="300"/>
        </w:trPr>
        <w:tc>
          <w:tcPr>
            <w:tcW w:w="6525" w:type="dxa"/>
            <w:gridSpan w:val="2"/>
            <w:tcBorders>
              <w:top w:val="single" w:sz="6" w:space="0" w:color="auto"/>
              <w:left w:val="single" w:sz="6" w:space="0" w:color="auto"/>
            </w:tcBorders>
            <w:tcMar>
              <w:left w:w="90" w:type="dxa"/>
              <w:right w:w="90" w:type="dxa"/>
            </w:tcMar>
            <w:vAlign w:val="center"/>
          </w:tcPr>
          <w:p w14:paraId="76650200" w14:textId="54919082"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Descrição das ações</w:t>
            </w:r>
          </w:p>
        </w:tc>
        <w:tc>
          <w:tcPr>
            <w:tcW w:w="2610" w:type="dxa"/>
            <w:vMerge w:val="restart"/>
            <w:tcBorders>
              <w:top w:val="single" w:sz="6" w:space="0" w:color="auto"/>
              <w:right w:val="single" w:sz="6" w:space="0" w:color="auto"/>
            </w:tcBorders>
            <w:tcMar>
              <w:left w:w="90" w:type="dxa"/>
              <w:right w:w="90" w:type="dxa"/>
            </w:tcMar>
            <w:vAlign w:val="center"/>
          </w:tcPr>
          <w:p w14:paraId="76038712" w14:textId="5B089A3D"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Escolher Mês</w:t>
            </w:r>
          </w:p>
        </w:tc>
      </w:tr>
      <w:tr w:rsidR="62C889DE" w14:paraId="01DD6CB4" w14:textId="77777777" w:rsidTr="326EEF2D">
        <w:trPr>
          <w:trHeight w:val="300"/>
        </w:trPr>
        <w:tc>
          <w:tcPr>
            <w:tcW w:w="2640" w:type="dxa"/>
            <w:tcBorders>
              <w:top w:val="single" w:sz="6" w:space="0" w:color="auto"/>
              <w:left w:val="single" w:sz="6" w:space="0" w:color="auto"/>
            </w:tcBorders>
            <w:tcMar>
              <w:left w:w="90" w:type="dxa"/>
              <w:right w:w="90" w:type="dxa"/>
            </w:tcMar>
            <w:vAlign w:val="center"/>
          </w:tcPr>
          <w:p w14:paraId="08BAFAED" w14:textId="10E4025E"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Tipo de Despesa</w:t>
            </w:r>
          </w:p>
        </w:tc>
        <w:tc>
          <w:tcPr>
            <w:tcW w:w="3885" w:type="dxa"/>
            <w:tcBorders>
              <w:top w:val="single" w:sz="6" w:space="0" w:color="auto"/>
            </w:tcBorders>
            <w:tcMar>
              <w:left w:w="90" w:type="dxa"/>
              <w:right w:w="90" w:type="dxa"/>
            </w:tcMar>
            <w:vAlign w:val="center"/>
          </w:tcPr>
          <w:p w14:paraId="21494956" w14:textId="559911F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2610" w:type="dxa"/>
            <w:vMerge/>
            <w:vAlign w:val="center"/>
          </w:tcPr>
          <w:p w14:paraId="79CCC57E" w14:textId="77777777" w:rsidR="009B67BE" w:rsidRDefault="009B67BE"/>
        </w:tc>
      </w:tr>
      <w:tr w:rsidR="62C889DE" w14:paraId="53547967" w14:textId="77777777" w:rsidTr="326EEF2D">
        <w:trPr>
          <w:trHeight w:val="300"/>
        </w:trPr>
        <w:tc>
          <w:tcPr>
            <w:tcW w:w="2640" w:type="dxa"/>
            <w:vMerge w:val="restart"/>
            <w:tcBorders>
              <w:left w:val="single" w:sz="6" w:space="0" w:color="auto"/>
            </w:tcBorders>
            <w:tcMar>
              <w:left w:w="90" w:type="dxa"/>
              <w:right w:w="90" w:type="dxa"/>
            </w:tcMar>
            <w:vAlign w:val="center"/>
          </w:tcPr>
          <w:p w14:paraId="40C9142E" w14:textId="307FF14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DIRETO</w:t>
            </w:r>
          </w:p>
        </w:tc>
        <w:tc>
          <w:tcPr>
            <w:tcW w:w="3885" w:type="dxa"/>
            <w:tcMar>
              <w:left w:w="90" w:type="dxa"/>
              <w:right w:w="90" w:type="dxa"/>
            </w:tcMar>
          </w:tcPr>
          <w:p w14:paraId="1607AF25" w14:textId="4F750338"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Recursos Humanos</w:t>
            </w:r>
          </w:p>
        </w:tc>
        <w:tc>
          <w:tcPr>
            <w:tcW w:w="2610" w:type="dxa"/>
            <w:tcBorders>
              <w:top w:val="single" w:sz="6" w:space="0" w:color="auto"/>
              <w:right w:val="single" w:sz="6" w:space="0" w:color="auto"/>
            </w:tcBorders>
            <w:tcMar>
              <w:left w:w="90" w:type="dxa"/>
              <w:right w:w="90" w:type="dxa"/>
            </w:tcMar>
          </w:tcPr>
          <w:p w14:paraId="1BFDE550" w14:textId="56B30BF4" w:rsidR="62C889DE" w:rsidRDefault="62C889DE" w:rsidP="62C889DE">
            <w:pPr>
              <w:spacing w:line="276" w:lineRule="auto"/>
              <w:rPr>
                <w:rFonts w:ascii="Calibri" w:eastAsia="Calibri" w:hAnsi="Calibri" w:cs="Calibri"/>
                <w:sz w:val="24"/>
                <w:szCs w:val="24"/>
              </w:rPr>
            </w:pPr>
          </w:p>
        </w:tc>
      </w:tr>
      <w:tr w:rsidR="62C889DE" w14:paraId="472C2C2B" w14:textId="77777777" w:rsidTr="326EEF2D">
        <w:trPr>
          <w:trHeight w:val="300"/>
        </w:trPr>
        <w:tc>
          <w:tcPr>
            <w:tcW w:w="2640" w:type="dxa"/>
            <w:vMerge/>
            <w:vAlign w:val="center"/>
          </w:tcPr>
          <w:p w14:paraId="6725F3CC" w14:textId="77777777" w:rsidR="009B67BE" w:rsidRDefault="009B67BE"/>
        </w:tc>
        <w:tc>
          <w:tcPr>
            <w:tcW w:w="3885" w:type="dxa"/>
            <w:tcMar>
              <w:left w:w="90" w:type="dxa"/>
              <w:right w:w="90" w:type="dxa"/>
            </w:tcMar>
          </w:tcPr>
          <w:p w14:paraId="41D122D9" w14:textId="6F47397E"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Encargos Trabalhistas e Previdenciários</w:t>
            </w:r>
          </w:p>
        </w:tc>
        <w:tc>
          <w:tcPr>
            <w:tcW w:w="2610" w:type="dxa"/>
            <w:tcBorders>
              <w:right w:val="single" w:sz="6" w:space="0" w:color="auto"/>
            </w:tcBorders>
            <w:tcMar>
              <w:left w:w="90" w:type="dxa"/>
              <w:right w:w="90" w:type="dxa"/>
            </w:tcMar>
          </w:tcPr>
          <w:p w14:paraId="6DFE693A" w14:textId="36F0F22C" w:rsidR="62C889DE" w:rsidRDefault="62C889DE" w:rsidP="62C889DE">
            <w:pPr>
              <w:spacing w:line="276" w:lineRule="auto"/>
              <w:rPr>
                <w:rFonts w:ascii="Calibri" w:eastAsia="Calibri" w:hAnsi="Calibri" w:cs="Calibri"/>
                <w:sz w:val="24"/>
                <w:szCs w:val="24"/>
              </w:rPr>
            </w:pPr>
          </w:p>
        </w:tc>
      </w:tr>
      <w:tr w:rsidR="62C889DE" w14:paraId="6E2BB8F4" w14:textId="77777777" w:rsidTr="326EEF2D">
        <w:trPr>
          <w:trHeight w:val="300"/>
        </w:trPr>
        <w:tc>
          <w:tcPr>
            <w:tcW w:w="2640" w:type="dxa"/>
            <w:vMerge/>
            <w:vAlign w:val="center"/>
          </w:tcPr>
          <w:p w14:paraId="5B72FD23" w14:textId="77777777" w:rsidR="009B67BE" w:rsidRDefault="009B67BE"/>
        </w:tc>
        <w:tc>
          <w:tcPr>
            <w:tcW w:w="3885" w:type="dxa"/>
            <w:tcMar>
              <w:left w:w="90" w:type="dxa"/>
              <w:right w:w="90" w:type="dxa"/>
            </w:tcMar>
          </w:tcPr>
          <w:p w14:paraId="4AC969CB" w14:textId="01B46883"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Jurídica</w:t>
            </w:r>
          </w:p>
        </w:tc>
        <w:tc>
          <w:tcPr>
            <w:tcW w:w="2610" w:type="dxa"/>
            <w:tcBorders>
              <w:right w:val="single" w:sz="6" w:space="0" w:color="auto"/>
            </w:tcBorders>
            <w:tcMar>
              <w:left w:w="90" w:type="dxa"/>
              <w:right w:w="90" w:type="dxa"/>
            </w:tcMar>
          </w:tcPr>
          <w:p w14:paraId="677D8698" w14:textId="2C9387A4" w:rsidR="62C889DE" w:rsidRDefault="62C889DE" w:rsidP="62C889DE">
            <w:pPr>
              <w:spacing w:line="276" w:lineRule="auto"/>
              <w:rPr>
                <w:rFonts w:ascii="Calibri" w:eastAsia="Calibri" w:hAnsi="Calibri" w:cs="Calibri"/>
                <w:sz w:val="24"/>
                <w:szCs w:val="24"/>
              </w:rPr>
            </w:pPr>
          </w:p>
        </w:tc>
      </w:tr>
      <w:tr w:rsidR="62C889DE" w14:paraId="6C44318A" w14:textId="77777777" w:rsidTr="326EEF2D">
        <w:trPr>
          <w:trHeight w:val="300"/>
        </w:trPr>
        <w:tc>
          <w:tcPr>
            <w:tcW w:w="2640" w:type="dxa"/>
            <w:vMerge/>
            <w:vAlign w:val="center"/>
          </w:tcPr>
          <w:p w14:paraId="4E7A354D" w14:textId="77777777" w:rsidR="009B67BE" w:rsidRDefault="009B67BE"/>
        </w:tc>
        <w:tc>
          <w:tcPr>
            <w:tcW w:w="3885" w:type="dxa"/>
            <w:tcMar>
              <w:left w:w="90" w:type="dxa"/>
              <w:right w:w="90" w:type="dxa"/>
            </w:tcMar>
          </w:tcPr>
          <w:p w14:paraId="2877FA64" w14:textId="2A3CBD5E"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Serviços de Pessoa Física</w:t>
            </w:r>
          </w:p>
        </w:tc>
        <w:tc>
          <w:tcPr>
            <w:tcW w:w="2610" w:type="dxa"/>
            <w:tcBorders>
              <w:right w:val="single" w:sz="6" w:space="0" w:color="auto"/>
            </w:tcBorders>
            <w:tcMar>
              <w:left w:w="90" w:type="dxa"/>
              <w:right w:w="90" w:type="dxa"/>
            </w:tcMar>
          </w:tcPr>
          <w:p w14:paraId="7010C60E" w14:textId="271B38F3" w:rsidR="62C889DE" w:rsidRDefault="62C889DE" w:rsidP="62C889DE">
            <w:pPr>
              <w:spacing w:line="276" w:lineRule="auto"/>
              <w:rPr>
                <w:rFonts w:ascii="Calibri" w:eastAsia="Calibri" w:hAnsi="Calibri" w:cs="Calibri"/>
                <w:sz w:val="24"/>
                <w:szCs w:val="24"/>
              </w:rPr>
            </w:pPr>
          </w:p>
        </w:tc>
      </w:tr>
      <w:tr w:rsidR="62C889DE" w14:paraId="410E4C87" w14:textId="77777777" w:rsidTr="326EEF2D">
        <w:trPr>
          <w:trHeight w:val="300"/>
        </w:trPr>
        <w:tc>
          <w:tcPr>
            <w:tcW w:w="2640" w:type="dxa"/>
            <w:vMerge/>
            <w:vAlign w:val="center"/>
          </w:tcPr>
          <w:p w14:paraId="1EDE1C9F" w14:textId="77777777" w:rsidR="009B67BE" w:rsidRDefault="009B67BE"/>
        </w:tc>
        <w:tc>
          <w:tcPr>
            <w:tcW w:w="3885" w:type="dxa"/>
            <w:tcMar>
              <w:left w:w="90" w:type="dxa"/>
              <w:right w:w="90" w:type="dxa"/>
            </w:tcMar>
          </w:tcPr>
          <w:p w14:paraId="4B76989A" w14:textId="1766A8CC"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Material Esportivo</w:t>
            </w:r>
          </w:p>
        </w:tc>
        <w:tc>
          <w:tcPr>
            <w:tcW w:w="2610" w:type="dxa"/>
            <w:tcBorders>
              <w:right w:val="single" w:sz="6" w:space="0" w:color="auto"/>
            </w:tcBorders>
            <w:tcMar>
              <w:left w:w="90" w:type="dxa"/>
              <w:right w:w="90" w:type="dxa"/>
            </w:tcMar>
          </w:tcPr>
          <w:p w14:paraId="6DB4CC0F" w14:textId="460DB31C" w:rsidR="62C889DE" w:rsidRDefault="62C889DE" w:rsidP="62C889DE">
            <w:pPr>
              <w:spacing w:line="276" w:lineRule="auto"/>
              <w:rPr>
                <w:rFonts w:ascii="Calibri" w:eastAsia="Calibri" w:hAnsi="Calibri" w:cs="Calibri"/>
                <w:sz w:val="24"/>
                <w:szCs w:val="24"/>
              </w:rPr>
            </w:pPr>
          </w:p>
        </w:tc>
      </w:tr>
      <w:tr w:rsidR="62C889DE" w14:paraId="1360997D" w14:textId="77777777" w:rsidTr="326EEF2D">
        <w:trPr>
          <w:trHeight w:val="300"/>
        </w:trPr>
        <w:tc>
          <w:tcPr>
            <w:tcW w:w="2640" w:type="dxa"/>
            <w:vMerge/>
            <w:vAlign w:val="center"/>
          </w:tcPr>
          <w:p w14:paraId="21BECF13" w14:textId="77777777" w:rsidR="009B67BE" w:rsidRDefault="009B67BE"/>
        </w:tc>
        <w:tc>
          <w:tcPr>
            <w:tcW w:w="3885" w:type="dxa"/>
            <w:tcMar>
              <w:left w:w="90" w:type="dxa"/>
              <w:right w:w="90" w:type="dxa"/>
            </w:tcMar>
          </w:tcPr>
          <w:p w14:paraId="0274108D" w14:textId="47843264"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Outros materiais de consumo</w:t>
            </w:r>
          </w:p>
        </w:tc>
        <w:tc>
          <w:tcPr>
            <w:tcW w:w="2610" w:type="dxa"/>
            <w:tcBorders>
              <w:right w:val="single" w:sz="6" w:space="0" w:color="auto"/>
            </w:tcBorders>
            <w:tcMar>
              <w:left w:w="90" w:type="dxa"/>
              <w:right w:w="90" w:type="dxa"/>
            </w:tcMar>
          </w:tcPr>
          <w:p w14:paraId="7D2E6EE8" w14:textId="7EA73FAD" w:rsidR="62C889DE" w:rsidRDefault="62C889DE" w:rsidP="62C889DE">
            <w:pPr>
              <w:spacing w:line="276" w:lineRule="auto"/>
              <w:rPr>
                <w:rFonts w:ascii="Calibri" w:eastAsia="Calibri" w:hAnsi="Calibri" w:cs="Calibri"/>
                <w:sz w:val="24"/>
                <w:szCs w:val="24"/>
              </w:rPr>
            </w:pPr>
          </w:p>
        </w:tc>
      </w:tr>
      <w:tr w:rsidR="62C889DE" w14:paraId="0F9ECBBC" w14:textId="77777777" w:rsidTr="326EEF2D">
        <w:trPr>
          <w:trHeight w:val="300"/>
        </w:trPr>
        <w:tc>
          <w:tcPr>
            <w:tcW w:w="2640" w:type="dxa"/>
            <w:vMerge/>
            <w:vAlign w:val="center"/>
          </w:tcPr>
          <w:p w14:paraId="078E0478" w14:textId="77777777" w:rsidR="009B67BE" w:rsidRDefault="009B67BE"/>
        </w:tc>
        <w:tc>
          <w:tcPr>
            <w:tcW w:w="3885" w:type="dxa"/>
            <w:tcMar>
              <w:left w:w="90" w:type="dxa"/>
              <w:right w:w="90" w:type="dxa"/>
            </w:tcMar>
          </w:tcPr>
          <w:p w14:paraId="0EA7CC6F" w14:textId="0F3E96CD"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Equipamentos e Material Permanente</w:t>
            </w:r>
          </w:p>
        </w:tc>
        <w:tc>
          <w:tcPr>
            <w:tcW w:w="2610" w:type="dxa"/>
            <w:tcBorders>
              <w:right w:val="single" w:sz="6" w:space="0" w:color="auto"/>
            </w:tcBorders>
            <w:tcMar>
              <w:left w:w="90" w:type="dxa"/>
              <w:right w:w="90" w:type="dxa"/>
            </w:tcMar>
          </w:tcPr>
          <w:p w14:paraId="23BBBDEC" w14:textId="6E6800D2" w:rsidR="62C889DE" w:rsidRDefault="62C889DE" w:rsidP="62C889DE">
            <w:pPr>
              <w:spacing w:line="276" w:lineRule="auto"/>
              <w:rPr>
                <w:rFonts w:ascii="Calibri" w:eastAsia="Calibri" w:hAnsi="Calibri" w:cs="Calibri"/>
                <w:sz w:val="24"/>
                <w:szCs w:val="24"/>
              </w:rPr>
            </w:pPr>
          </w:p>
        </w:tc>
      </w:tr>
      <w:tr w:rsidR="62C889DE" w14:paraId="4EA96EA5" w14:textId="77777777" w:rsidTr="326EEF2D">
        <w:trPr>
          <w:trHeight w:val="300"/>
        </w:trPr>
        <w:tc>
          <w:tcPr>
            <w:tcW w:w="2640" w:type="dxa"/>
            <w:vMerge/>
            <w:vAlign w:val="center"/>
          </w:tcPr>
          <w:p w14:paraId="068B2F55" w14:textId="77777777" w:rsidR="009B67BE" w:rsidRDefault="009B67BE"/>
        </w:tc>
        <w:tc>
          <w:tcPr>
            <w:tcW w:w="3885" w:type="dxa"/>
            <w:tcMar>
              <w:left w:w="90" w:type="dxa"/>
              <w:right w:w="90" w:type="dxa"/>
            </w:tcMar>
          </w:tcPr>
          <w:p w14:paraId="0BD7CF85" w14:textId="4736B3BF" w:rsidR="62C889DE" w:rsidRDefault="62C889DE" w:rsidP="62C889DE">
            <w:pPr>
              <w:spacing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Obras e Instalações</w:t>
            </w:r>
          </w:p>
        </w:tc>
        <w:tc>
          <w:tcPr>
            <w:tcW w:w="2610" w:type="dxa"/>
            <w:tcBorders>
              <w:right w:val="single" w:sz="6" w:space="0" w:color="auto"/>
            </w:tcBorders>
            <w:tcMar>
              <w:left w:w="90" w:type="dxa"/>
              <w:right w:w="90" w:type="dxa"/>
            </w:tcMar>
          </w:tcPr>
          <w:p w14:paraId="7E9FC9CC" w14:textId="36520B42" w:rsidR="62C889DE" w:rsidRDefault="62C889DE" w:rsidP="62C889DE">
            <w:pPr>
              <w:spacing w:line="276" w:lineRule="auto"/>
              <w:rPr>
                <w:rFonts w:ascii="Calibri" w:eastAsia="Calibri" w:hAnsi="Calibri" w:cs="Calibri"/>
                <w:sz w:val="24"/>
                <w:szCs w:val="24"/>
              </w:rPr>
            </w:pPr>
          </w:p>
        </w:tc>
      </w:tr>
      <w:tr w:rsidR="62C889DE" w14:paraId="32BC48E7" w14:textId="77777777" w:rsidTr="326EEF2D">
        <w:trPr>
          <w:trHeight w:val="300"/>
        </w:trPr>
        <w:tc>
          <w:tcPr>
            <w:tcW w:w="2640" w:type="dxa"/>
            <w:vMerge w:val="restart"/>
            <w:tcBorders>
              <w:left w:val="single" w:sz="6" w:space="0" w:color="auto"/>
            </w:tcBorders>
            <w:tcMar>
              <w:left w:w="90" w:type="dxa"/>
              <w:right w:w="90" w:type="dxa"/>
            </w:tcMar>
            <w:vAlign w:val="center"/>
          </w:tcPr>
          <w:p w14:paraId="44EA1FDC" w14:textId="22E43387"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INDIRETO</w:t>
            </w:r>
          </w:p>
        </w:tc>
        <w:tc>
          <w:tcPr>
            <w:tcW w:w="3885" w:type="dxa"/>
            <w:tcMar>
              <w:left w:w="90" w:type="dxa"/>
              <w:right w:w="90" w:type="dxa"/>
            </w:tcMar>
          </w:tcPr>
          <w:p w14:paraId="6BF2E0E2" w14:textId="7CADC54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2610" w:type="dxa"/>
            <w:tcBorders>
              <w:right w:val="single" w:sz="6" w:space="0" w:color="auto"/>
            </w:tcBorders>
            <w:tcMar>
              <w:left w:w="90" w:type="dxa"/>
              <w:right w:w="90" w:type="dxa"/>
            </w:tcMar>
          </w:tcPr>
          <w:p w14:paraId="6EF3A289" w14:textId="248568F2" w:rsidR="62C889DE" w:rsidRDefault="62C889DE" w:rsidP="62C889DE">
            <w:pPr>
              <w:spacing w:line="276" w:lineRule="auto"/>
              <w:rPr>
                <w:rFonts w:ascii="Calibri" w:eastAsia="Calibri" w:hAnsi="Calibri" w:cs="Calibri"/>
                <w:sz w:val="24"/>
                <w:szCs w:val="24"/>
              </w:rPr>
            </w:pPr>
          </w:p>
        </w:tc>
      </w:tr>
      <w:tr w:rsidR="62C889DE" w14:paraId="54015F50" w14:textId="77777777" w:rsidTr="326EEF2D">
        <w:trPr>
          <w:trHeight w:val="300"/>
        </w:trPr>
        <w:tc>
          <w:tcPr>
            <w:tcW w:w="2640" w:type="dxa"/>
            <w:vMerge/>
            <w:vAlign w:val="center"/>
          </w:tcPr>
          <w:p w14:paraId="65F3D39F" w14:textId="77777777" w:rsidR="009B67BE" w:rsidRDefault="009B67BE"/>
        </w:tc>
        <w:tc>
          <w:tcPr>
            <w:tcW w:w="3885" w:type="dxa"/>
            <w:tcMar>
              <w:left w:w="90" w:type="dxa"/>
              <w:right w:w="90" w:type="dxa"/>
            </w:tcMar>
          </w:tcPr>
          <w:p w14:paraId="758A96F8" w14:textId="7745102F"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2610" w:type="dxa"/>
            <w:tcBorders>
              <w:right w:val="single" w:sz="6" w:space="0" w:color="auto"/>
            </w:tcBorders>
            <w:tcMar>
              <w:left w:w="90" w:type="dxa"/>
              <w:right w:w="90" w:type="dxa"/>
            </w:tcMar>
          </w:tcPr>
          <w:p w14:paraId="697A9E6A" w14:textId="3CAFFDFA" w:rsidR="62C889DE" w:rsidRDefault="62C889DE" w:rsidP="62C889DE">
            <w:pPr>
              <w:spacing w:line="276" w:lineRule="auto"/>
              <w:rPr>
                <w:rFonts w:ascii="Calibri" w:eastAsia="Calibri" w:hAnsi="Calibri" w:cs="Calibri"/>
                <w:sz w:val="24"/>
                <w:szCs w:val="24"/>
              </w:rPr>
            </w:pPr>
          </w:p>
        </w:tc>
      </w:tr>
      <w:tr w:rsidR="62C889DE" w14:paraId="4A8F3A58" w14:textId="77777777" w:rsidTr="326EEF2D">
        <w:trPr>
          <w:trHeight w:val="300"/>
        </w:trPr>
        <w:tc>
          <w:tcPr>
            <w:tcW w:w="2640" w:type="dxa"/>
            <w:vMerge/>
            <w:vAlign w:val="center"/>
          </w:tcPr>
          <w:p w14:paraId="1F808DB3" w14:textId="77777777" w:rsidR="009B67BE" w:rsidRDefault="009B67BE"/>
        </w:tc>
        <w:tc>
          <w:tcPr>
            <w:tcW w:w="3885" w:type="dxa"/>
            <w:tcMar>
              <w:left w:w="90" w:type="dxa"/>
              <w:right w:w="90" w:type="dxa"/>
            </w:tcMar>
          </w:tcPr>
          <w:p w14:paraId="61EE9E05" w14:textId="3F521DE2"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2610" w:type="dxa"/>
            <w:tcBorders>
              <w:right w:val="single" w:sz="6" w:space="0" w:color="auto"/>
            </w:tcBorders>
            <w:tcMar>
              <w:left w:w="90" w:type="dxa"/>
              <w:right w:w="90" w:type="dxa"/>
            </w:tcMar>
          </w:tcPr>
          <w:p w14:paraId="58F18574" w14:textId="083D013D" w:rsidR="62C889DE" w:rsidRDefault="62C889DE" w:rsidP="62C889DE">
            <w:pPr>
              <w:spacing w:line="276" w:lineRule="auto"/>
              <w:rPr>
                <w:rFonts w:ascii="Calibri" w:eastAsia="Calibri" w:hAnsi="Calibri" w:cs="Calibri"/>
                <w:sz w:val="24"/>
                <w:szCs w:val="24"/>
              </w:rPr>
            </w:pPr>
          </w:p>
        </w:tc>
      </w:tr>
      <w:tr w:rsidR="62C889DE" w14:paraId="7612C3D1" w14:textId="77777777" w:rsidTr="326EEF2D">
        <w:trPr>
          <w:trHeight w:val="300"/>
        </w:trPr>
        <w:tc>
          <w:tcPr>
            <w:tcW w:w="2640" w:type="dxa"/>
            <w:vMerge/>
            <w:vAlign w:val="center"/>
          </w:tcPr>
          <w:p w14:paraId="2DF4D742" w14:textId="77777777" w:rsidR="009B67BE" w:rsidRDefault="009B67BE"/>
        </w:tc>
        <w:tc>
          <w:tcPr>
            <w:tcW w:w="3885" w:type="dxa"/>
            <w:tcMar>
              <w:left w:w="90" w:type="dxa"/>
              <w:right w:w="90" w:type="dxa"/>
            </w:tcMar>
          </w:tcPr>
          <w:p w14:paraId="2ADA104E" w14:textId="5AF0FB73"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p>
        </w:tc>
        <w:tc>
          <w:tcPr>
            <w:tcW w:w="2610" w:type="dxa"/>
            <w:tcBorders>
              <w:right w:val="single" w:sz="6" w:space="0" w:color="auto"/>
            </w:tcBorders>
            <w:tcMar>
              <w:left w:w="90" w:type="dxa"/>
              <w:right w:w="90" w:type="dxa"/>
            </w:tcMar>
          </w:tcPr>
          <w:p w14:paraId="6B3DEE70" w14:textId="5A93BFD9" w:rsidR="62C889DE" w:rsidRDefault="62C889DE" w:rsidP="62C889DE">
            <w:pPr>
              <w:spacing w:line="276" w:lineRule="auto"/>
              <w:rPr>
                <w:rFonts w:ascii="Calibri" w:eastAsia="Calibri" w:hAnsi="Calibri" w:cs="Calibri"/>
                <w:sz w:val="24"/>
                <w:szCs w:val="24"/>
              </w:rPr>
            </w:pPr>
          </w:p>
        </w:tc>
      </w:tr>
      <w:tr w:rsidR="62C889DE" w14:paraId="3DC81E03" w14:textId="77777777" w:rsidTr="326EEF2D">
        <w:trPr>
          <w:trHeight w:val="300"/>
        </w:trPr>
        <w:tc>
          <w:tcPr>
            <w:tcW w:w="2640" w:type="dxa"/>
            <w:vMerge/>
            <w:vAlign w:val="center"/>
          </w:tcPr>
          <w:p w14:paraId="03715F1E" w14:textId="77777777" w:rsidR="009B67BE" w:rsidRDefault="009B67BE"/>
        </w:tc>
        <w:tc>
          <w:tcPr>
            <w:tcW w:w="3885" w:type="dxa"/>
            <w:tcMar>
              <w:left w:w="90" w:type="dxa"/>
              <w:right w:w="90" w:type="dxa"/>
            </w:tcMar>
          </w:tcPr>
          <w:p w14:paraId="01D86824" w14:textId="7531096B"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p>
        </w:tc>
        <w:tc>
          <w:tcPr>
            <w:tcW w:w="2610" w:type="dxa"/>
            <w:tcBorders>
              <w:right w:val="single" w:sz="6" w:space="0" w:color="auto"/>
            </w:tcBorders>
            <w:tcMar>
              <w:left w:w="90" w:type="dxa"/>
              <w:right w:w="90" w:type="dxa"/>
            </w:tcMar>
          </w:tcPr>
          <w:p w14:paraId="1581C987" w14:textId="4BFBA349" w:rsidR="62C889DE" w:rsidRDefault="62C889DE" w:rsidP="62C889DE">
            <w:pPr>
              <w:spacing w:line="276" w:lineRule="auto"/>
              <w:rPr>
                <w:rFonts w:ascii="Calibri" w:eastAsia="Calibri" w:hAnsi="Calibri" w:cs="Calibri"/>
                <w:sz w:val="24"/>
                <w:szCs w:val="24"/>
              </w:rPr>
            </w:pPr>
          </w:p>
        </w:tc>
      </w:tr>
      <w:tr w:rsidR="62C889DE" w14:paraId="2A9887C3" w14:textId="77777777" w:rsidTr="326EEF2D">
        <w:trPr>
          <w:trHeight w:val="300"/>
        </w:trPr>
        <w:tc>
          <w:tcPr>
            <w:tcW w:w="2640" w:type="dxa"/>
            <w:vMerge/>
            <w:vAlign w:val="center"/>
          </w:tcPr>
          <w:p w14:paraId="695771C1" w14:textId="77777777" w:rsidR="009B67BE" w:rsidRDefault="009B67BE"/>
        </w:tc>
        <w:tc>
          <w:tcPr>
            <w:tcW w:w="3885" w:type="dxa"/>
            <w:tcMar>
              <w:left w:w="90" w:type="dxa"/>
              <w:right w:w="90" w:type="dxa"/>
            </w:tcMar>
          </w:tcPr>
          <w:p w14:paraId="066977CF" w14:textId="6C1BF18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2610" w:type="dxa"/>
            <w:tcBorders>
              <w:right w:val="single" w:sz="6" w:space="0" w:color="auto"/>
            </w:tcBorders>
            <w:tcMar>
              <w:left w:w="90" w:type="dxa"/>
              <w:right w:w="90" w:type="dxa"/>
            </w:tcMar>
          </w:tcPr>
          <w:p w14:paraId="4108D290" w14:textId="1A1BA2FA" w:rsidR="62C889DE" w:rsidRDefault="62C889DE" w:rsidP="62C889DE">
            <w:pPr>
              <w:spacing w:line="276" w:lineRule="auto"/>
              <w:rPr>
                <w:rFonts w:ascii="Calibri" w:eastAsia="Calibri" w:hAnsi="Calibri" w:cs="Calibri"/>
                <w:sz w:val="24"/>
                <w:szCs w:val="24"/>
              </w:rPr>
            </w:pPr>
          </w:p>
        </w:tc>
      </w:tr>
      <w:tr w:rsidR="62C889DE" w14:paraId="17D79C01" w14:textId="77777777" w:rsidTr="326EEF2D">
        <w:trPr>
          <w:trHeight w:val="300"/>
        </w:trPr>
        <w:tc>
          <w:tcPr>
            <w:tcW w:w="2640" w:type="dxa"/>
            <w:vMerge/>
            <w:vAlign w:val="center"/>
          </w:tcPr>
          <w:p w14:paraId="39A2E546" w14:textId="77777777" w:rsidR="009B67BE" w:rsidRDefault="009B67BE"/>
        </w:tc>
        <w:tc>
          <w:tcPr>
            <w:tcW w:w="3885" w:type="dxa"/>
            <w:tcMar>
              <w:left w:w="90" w:type="dxa"/>
              <w:right w:w="90" w:type="dxa"/>
            </w:tcMar>
          </w:tcPr>
          <w:p w14:paraId="0246FDD1" w14:textId="50673596"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Diárias, Passagens e Transporte</w:t>
            </w:r>
          </w:p>
        </w:tc>
        <w:tc>
          <w:tcPr>
            <w:tcW w:w="2610" w:type="dxa"/>
            <w:tcBorders>
              <w:right w:val="single" w:sz="6" w:space="0" w:color="auto"/>
            </w:tcBorders>
            <w:tcMar>
              <w:left w:w="90" w:type="dxa"/>
              <w:right w:w="90" w:type="dxa"/>
            </w:tcMar>
          </w:tcPr>
          <w:p w14:paraId="12AB376B" w14:textId="66B2E33C" w:rsidR="62C889DE" w:rsidRDefault="62C889DE" w:rsidP="62C889DE">
            <w:pPr>
              <w:spacing w:line="276" w:lineRule="auto"/>
              <w:rPr>
                <w:rFonts w:ascii="Calibri" w:eastAsia="Calibri" w:hAnsi="Calibri" w:cs="Calibri"/>
                <w:sz w:val="24"/>
                <w:szCs w:val="24"/>
              </w:rPr>
            </w:pPr>
          </w:p>
        </w:tc>
      </w:tr>
      <w:tr w:rsidR="62C889DE" w14:paraId="3A7C9F0E" w14:textId="77777777" w:rsidTr="326EEF2D">
        <w:trPr>
          <w:trHeight w:val="300"/>
        </w:trPr>
        <w:tc>
          <w:tcPr>
            <w:tcW w:w="2640" w:type="dxa"/>
            <w:vMerge w:val="restart"/>
            <w:tcBorders>
              <w:left w:val="single" w:sz="6" w:space="0" w:color="auto"/>
            </w:tcBorders>
            <w:tcMar>
              <w:left w:w="90" w:type="dxa"/>
              <w:right w:w="90" w:type="dxa"/>
            </w:tcMar>
            <w:vAlign w:val="center"/>
          </w:tcPr>
          <w:p w14:paraId="06460D21" w14:textId="08CBEFD9"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DIVULGAÇÃO</w:t>
            </w:r>
          </w:p>
        </w:tc>
        <w:tc>
          <w:tcPr>
            <w:tcW w:w="3885" w:type="dxa"/>
            <w:tcMar>
              <w:left w:w="90" w:type="dxa"/>
              <w:right w:w="90" w:type="dxa"/>
            </w:tcMar>
          </w:tcPr>
          <w:p w14:paraId="0BBE90F3" w14:textId="6880A5C7"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Recursos Humanos</w:t>
            </w:r>
          </w:p>
        </w:tc>
        <w:tc>
          <w:tcPr>
            <w:tcW w:w="2610" w:type="dxa"/>
            <w:tcBorders>
              <w:right w:val="single" w:sz="6" w:space="0" w:color="auto"/>
            </w:tcBorders>
            <w:tcMar>
              <w:left w:w="90" w:type="dxa"/>
              <w:right w:w="90" w:type="dxa"/>
            </w:tcMar>
          </w:tcPr>
          <w:p w14:paraId="7990345E" w14:textId="400E7C22" w:rsidR="62C889DE" w:rsidRDefault="62C889DE" w:rsidP="62C889DE">
            <w:pPr>
              <w:spacing w:line="276" w:lineRule="auto"/>
              <w:rPr>
                <w:rFonts w:ascii="Calibri" w:eastAsia="Calibri" w:hAnsi="Calibri" w:cs="Calibri"/>
                <w:sz w:val="24"/>
                <w:szCs w:val="24"/>
              </w:rPr>
            </w:pPr>
          </w:p>
        </w:tc>
      </w:tr>
      <w:tr w:rsidR="62C889DE" w14:paraId="3EC5E727" w14:textId="77777777" w:rsidTr="326EEF2D">
        <w:trPr>
          <w:trHeight w:val="300"/>
        </w:trPr>
        <w:tc>
          <w:tcPr>
            <w:tcW w:w="2640" w:type="dxa"/>
            <w:vMerge/>
            <w:vAlign w:val="center"/>
          </w:tcPr>
          <w:p w14:paraId="57BFDF10" w14:textId="77777777" w:rsidR="009B67BE" w:rsidRDefault="009B67BE"/>
        </w:tc>
        <w:tc>
          <w:tcPr>
            <w:tcW w:w="3885" w:type="dxa"/>
            <w:tcMar>
              <w:left w:w="90" w:type="dxa"/>
              <w:right w:w="90" w:type="dxa"/>
            </w:tcMar>
          </w:tcPr>
          <w:p w14:paraId="7C5B3987" w14:textId="36F158E8"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Encargos Trabalhistas e Previdenciários</w:t>
            </w:r>
          </w:p>
        </w:tc>
        <w:tc>
          <w:tcPr>
            <w:tcW w:w="2610" w:type="dxa"/>
            <w:tcBorders>
              <w:right w:val="single" w:sz="6" w:space="0" w:color="auto"/>
            </w:tcBorders>
            <w:tcMar>
              <w:left w:w="90" w:type="dxa"/>
              <w:right w:w="90" w:type="dxa"/>
            </w:tcMar>
          </w:tcPr>
          <w:p w14:paraId="0DAF767E" w14:textId="610F6A3A" w:rsidR="62C889DE" w:rsidRDefault="62C889DE" w:rsidP="62C889DE">
            <w:pPr>
              <w:spacing w:line="276" w:lineRule="auto"/>
              <w:rPr>
                <w:rFonts w:ascii="Calibri" w:eastAsia="Calibri" w:hAnsi="Calibri" w:cs="Calibri"/>
                <w:sz w:val="24"/>
                <w:szCs w:val="24"/>
              </w:rPr>
            </w:pPr>
          </w:p>
        </w:tc>
      </w:tr>
      <w:tr w:rsidR="62C889DE" w14:paraId="734090F0" w14:textId="77777777" w:rsidTr="326EEF2D">
        <w:trPr>
          <w:trHeight w:val="300"/>
        </w:trPr>
        <w:tc>
          <w:tcPr>
            <w:tcW w:w="2640" w:type="dxa"/>
            <w:vMerge/>
            <w:vAlign w:val="center"/>
          </w:tcPr>
          <w:p w14:paraId="2A57E641" w14:textId="77777777" w:rsidR="009B67BE" w:rsidRDefault="009B67BE"/>
        </w:tc>
        <w:tc>
          <w:tcPr>
            <w:tcW w:w="3885" w:type="dxa"/>
            <w:tcMar>
              <w:left w:w="90" w:type="dxa"/>
              <w:right w:w="90" w:type="dxa"/>
            </w:tcMar>
          </w:tcPr>
          <w:p w14:paraId="3DE64C1E" w14:textId="403FE600"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Jurídica</w:t>
            </w:r>
          </w:p>
        </w:tc>
        <w:tc>
          <w:tcPr>
            <w:tcW w:w="2610" w:type="dxa"/>
            <w:tcBorders>
              <w:right w:val="single" w:sz="6" w:space="0" w:color="auto"/>
            </w:tcBorders>
            <w:tcMar>
              <w:left w:w="90" w:type="dxa"/>
              <w:right w:w="90" w:type="dxa"/>
            </w:tcMar>
          </w:tcPr>
          <w:p w14:paraId="23EF4FFB" w14:textId="6DCFF796" w:rsidR="62C889DE" w:rsidRDefault="62C889DE" w:rsidP="62C889DE">
            <w:pPr>
              <w:spacing w:line="276" w:lineRule="auto"/>
              <w:rPr>
                <w:rFonts w:ascii="Calibri" w:eastAsia="Calibri" w:hAnsi="Calibri" w:cs="Calibri"/>
                <w:sz w:val="24"/>
                <w:szCs w:val="24"/>
              </w:rPr>
            </w:pPr>
          </w:p>
        </w:tc>
      </w:tr>
      <w:tr w:rsidR="62C889DE" w14:paraId="1170FEBA" w14:textId="77777777" w:rsidTr="326EEF2D">
        <w:trPr>
          <w:trHeight w:val="300"/>
        </w:trPr>
        <w:tc>
          <w:tcPr>
            <w:tcW w:w="2640" w:type="dxa"/>
            <w:vMerge/>
            <w:vAlign w:val="center"/>
          </w:tcPr>
          <w:p w14:paraId="058C8614" w14:textId="77777777" w:rsidR="009B67BE" w:rsidRDefault="009B67BE"/>
        </w:tc>
        <w:tc>
          <w:tcPr>
            <w:tcW w:w="3885" w:type="dxa"/>
            <w:tcMar>
              <w:left w:w="90" w:type="dxa"/>
              <w:right w:w="90" w:type="dxa"/>
            </w:tcMar>
          </w:tcPr>
          <w:p w14:paraId="29F613E0" w14:textId="09DD8F57"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Serviços de Pessoa Física</w:t>
            </w:r>
            <w:r>
              <w:tab/>
            </w:r>
          </w:p>
        </w:tc>
        <w:tc>
          <w:tcPr>
            <w:tcW w:w="2610" w:type="dxa"/>
            <w:tcBorders>
              <w:right w:val="single" w:sz="6" w:space="0" w:color="auto"/>
            </w:tcBorders>
            <w:tcMar>
              <w:left w:w="90" w:type="dxa"/>
              <w:right w:w="90" w:type="dxa"/>
            </w:tcMar>
          </w:tcPr>
          <w:p w14:paraId="3505052B" w14:textId="1FAD1B29" w:rsidR="62C889DE" w:rsidRDefault="62C889DE" w:rsidP="62C889DE">
            <w:pPr>
              <w:spacing w:line="276" w:lineRule="auto"/>
              <w:rPr>
                <w:rFonts w:ascii="Calibri" w:eastAsia="Calibri" w:hAnsi="Calibri" w:cs="Calibri"/>
                <w:sz w:val="24"/>
                <w:szCs w:val="24"/>
              </w:rPr>
            </w:pPr>
          </w:p>
        </w:tc>
      </w:tr>
      <w:tr w:rsidR="62C889DE" w14:paraId="7C85373D" w14:textId="77777777" w:rsidTr="326EEF2D">
        <w:trPr>
          <w:trHeight w:val="300"/>
        </w:trPr>
        <w:tc>
          <w:tcPr>
            <w:tcW w:w="2640" w:type="dxa"/>
            <w:vMerge/>
            <w:vAlign w:val="center"/>
          </w:tcPr>
          <w:p w14:paraId="4EA61CB5" w14:textId="77777777" w:rsidR="009B67BE" w:rsidRDefault="009B67BE"/>
        </w:tc>
        <w:tc>
          <w:tcPr>
            <w:tcW w:w="3885" w:type="dxa"/>
            <w:tcMar>
              <w:left w:w="90" w:type="dxa"/>
              <w:right w:w="90" w:type="dxa"/>
            </w:tcMar>
          </w:tcPr>
          <w:p w14:paraId="6C9EF597" w14:textId="7ADD9F8E"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Outros Materiais de Consumo</w:t>
            </w:r>
            <w:r>
              <w:tab/>
            </w:r>
          </w:p>
        </w:tc>
        <w:tc>
          <w:tcPr>
            <w:tcW w:w="2610" w:type="dxa"/>
            <w:tcBorders>
              <w:right w:val="single" w:sz="6" w:space="0" w:color="auto"/>
            </w:tcBorders>
            <w:tcMar>
              <w:left w:w="90" w:type="dxa"/>
              <w:right w:w="90" w:type="dxa"/>
            </w:tcMar>
          </w:tcPr>
          <w:p w14:paraId="4CBD92C7" w14:textId="46CB62D1" w:rsidR="62C889DE" w:rsidRDefault="62C889DE" w:rsidP="62C889DE">
            <w:pPr>
              <w:spacing w:line="276" w:lineRule="auto"/>
              <w:rPr>
                <w:rFonts w:ascii="Calibri" w:eastAsia="Calibri" w:hAnsi="Calibri" w:cs="Calibri"/>
                <w:sz w:val="24"/>
                <w:szCs w:val="24"/>
              </w:rPr>
            </w:pPr>
          </w:p>
        </w:tc>
      </w:tr>
      <w:tr w:rsidR="62C889DE" w14:paraId="69BCA608" w14:textId="77777777" w:rsidTr="326EEF2D">
        <w:trPr>
          <w:trHeight w:val="300"/>
        </w:trPr>
        <w:tc>
          <w:tcPr>
            <w:tcW w:w="2640" w:type="dxa"/>
            <w:vMerge/>
            <w:vAlign w:val="center"/>
          </w:tcPr>
          <w:p w14:paraId="36B12B4B" w14:textId="77777777" w:rsidR="009B67BE" w:rsidRDefault="009B67BE"/>
        </w:tc>
        <w:tc>
          <w:tcPr>
            <w:tcW w:w="3885" w:type="dxa"/>
            <w:tcMar>
              <w:left w:w="90" w:type="dxa"/>
              <w:right w:w="90" w:type="dxa"/>
            </w:tcMar>
          </w:tcPr>
          <w:p w14:paraId="14DA248A" w14:textId="73D416BF" w:rsidR="62C889DE" w:rsidRDefault="62C889DE" w:rsidP="62C889DE">
            <w:pPr>
              <w:spacing w:line="360" w:lineRule="auto"/>
              <w:rPr>
                <w:rFonts w:ascii="Calibri" w:eastAsia="Calibri" w:hAnsi="Calibri" w:cs="Calibri"/>
                <w:sz w:val="24"/>
                <w:szCs w:val="24"/>
              </w:rPr>
            </w:pPr>
            <w:r w:rsidRPr="62C889DE">
              <w:rPr>
                <w:rFonts w:ascii="Calibri" w:eastAsia="Calibri" w:hAnsi="Calibri" w:cs="Calibri"/>
                <w:sz w:val="24"/>
                <w:szCs w:val="24"/>
              </w:rPr>
              <w:t>Equipamentos e Material Permanente</w:t>
            </w:r>
          </w:p>
        </w:tc>
        <w:tc>
          <w:tcPr>
            <w:tcW w:w="2610" w:type="dxa"/>
            <w:tcBorders>
              <w:right w:val="single" w:sz="6" w:space="0" w:color="auto"/>
            </w:tcBorders>
            <w:tcMar>
              <w:left w:w="90" w:type="dxa"/>
              <w:right w:w="90" w:type="dxa"/>
            </w:tcMar>
          </w:tcPr>
          <w:p w14:paraId="77D7EF96" w14:textId="10E3BBD5" w:rsidR="62C889DE" w:rsidRDefault="62C889DE" w:rsidP="62C889DE">
            <w:pPr>
              <w:spacing w:line="276" w:lineRule="auto"/>
              <w:rPr>
                <w:rFonts w:ascii="Calibri" w:eastAsia="Calibri" w:hAnsi="Calibri" w:cs="Calibri"/>
                <w:sz w:val="24"/>
                <w:szCs w:val="24"/>
              </w:rPr>
            </w:pPr>
          </w:p>
        </w:tc>
      </w:tr>
      <w:tr w:rsidR="62C889DE" w14:paraId="4829B2BA" w14:textId="77777777" w:rsidTr="326EEF2D">
        <w:trPr>
          <w:trHeight w:val="300"/>
        </w:trPr>
        <w:tc>
          <w:tcPr>
            <w:tcW w:w="6525" w:type="dxa"/>
            <w:gridSpan w:val="2"/>
            <w:tcBorders>
              <w:left w:val="single" w:sz="6" w:space="0" w:color="auto"/>
              <w:bottom w:val="single" w:sz="6" w:space="0" w:color="auto"/>
            </w:tcBorders>
            <w:tcMar>
              <w:left w:w="90" w:type="dxa"/>
              <w:right w:w="90" w:type="dxa"/>
            </w:tcMar>
          </w:tcPr>
          <w:p w14:paraId="75724A0C" w14:textId="24074068" w:rsidR="62C889DE" w:rsidRDefault="62C889DE" w:rsidP="62C889DE">
            <w:pPr>
              <w:spacing w:line="276" w:lineRule="auto"/>
              <w:jc w:val="center"/>
              <w:rPr>
                <w:rFonts w:ascii="Calibri" w:eastAsia="Calibri" w:hAnsi="Calibri" w:cs="Calibri"/>
                <w:sz w:val="24"/>
                <w:szCs w:val="24"/>
              </w:rPr>
            </w:pPr>
            <w:r w:rsidRPr="62C889DE">
              <w:rPr>
                <w:rFonts w:ascii="Calibri" w:eastAsia="Calibri" w:hAnsi="Calibri" w:cs="Calibri"/>
                <w:b/>
                <w:bCs/>
                <w:sz w:val="24"/>
                <w:szCs w:val="24"/>
              </w:rPr>
              <w:t>Total</w:t>
            </w:r>
          </w:p>
        </w:tc>
        <w:tc>
          <w:tcPr>
            <w:tcW w:w="2610" w:type="dxa"/>
            <w:tcBorders>
              <w:bottom w:val="single" w:sz="6" w:space="0" w:color="auto"/>
              <w:right w:val="single" w:sz="6" w:space="0" w:color="auto"/>
            </w:tcBorders>
            <w:tcMar>
              <w:left w:w="90" w:type="dxa"/>
              <w:right w:w="90" w:type="dxa"/>
            </w:tcMar>
            <w:vAlign w:val="center"/>
          </w:tcPr>
          <w:p w14:paraId="21EB7B02" w14:textId="634962C7"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b/>
                <w:bCs/>
                <w:sz w:val="24"/>
                <w:szCs w:val="24"/>
              </w:rPr>
              <w:t>R$</w:t>
            </w:r>
          </w:p>
        </w:tc>
      </w:tr>
    </w:tbl>
    <w:p w14:paraId="0D2FBAFF" w14:textId="3675B975" w:rsidR="6FBD0259" w:rsidRDefault="6FBD0259" w:rsidP="62C889DE">
      <w:pPr>
        <w:widowControl w:val="0"/>
        <w:spacing w:before="240" w:after="20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11 - GRADE COMPARATIVA DE PREÇOS: </w:t>
      </w:r>
      <w:r w:rsidRPr="62C889DE">
        <w:rPr>
          <w:rFonts w:ascii="Calibri" w:eastAsia="Calibri" w:hAnsi="Calibri" w:cs="Calibri"/>
          <w:i/>
          <w:iCs/>
          <w:color w:val="000000" w:themeColor="text1"/>
          <w:sz w:val="24"/>
          <w:szCs w:val="24"/>
        </w:rPr>
        <w:t>A descrição dos itens deverá ser igual os do Cronograma de Execução Financeira;</w:t>
      </w:r>
    </w:p>
    <w:p w14:paraId="48C7950D" w14:textId="28CAE515"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62C889DE">
        <w:rPr>
          <w:rFonts w:ascii="Calibri" w:eastAsia="Calibri" w:hAnsi="Calibri" w:cs="Calibri"/>
          <w:b/>
          <w:bCs/>
          <w:color w:val="000000" w:themeColor="text1"/>
          <w:sz w:val="24"/>
          <w:szCs w:val="24"/>
          <w:u w:val="single"/>
        </w:rPr>
        <w:t xml:space="preserve"> (POLÍTICA MUNICIPAL DE PREVENÇÃO DA CORRUPÇÃO)</w:t>
      </w:r>
    </w:p>
    <w:p w14:paraId="65A89151" w14:textId="41A0074D"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proofErr w:type="spellStart"/>
      <w:r w:rsidRPr="62C889DE">
        <w:rPr>
          <w:rFonts w:ascii="Calibri" w:eastAsia="Calibri" w:hAnsi="Calibri" w:cs="Calibri"/>
          <w:i/>
          <w:iCs/>
          <w:color w:val="000000" w:themeColor="text1"/>
          <w:sz w:val="24"/>
          <w:szCs w:val="24"/>
        </w:rPr>
        <w:t>Obs</w:t>
      </w:r>
      <w:proofErr w:type="spellEnd"/>
      <w:r w:rsidRPr="62C889DE">
        <w:rPr>
          <w:rFonts w:ascii="Calibri" w:eastAsia="Calibri" w:hAnsi="Calibri" w:cs="Calibri"/>
          <w:i/>
          <w:iCs/>
          <w:color w:val="000000" w:themeColor="text1"/>
          <w:sz w:val="24"/>
          <w:szCs w:val="24"/>
        </w:rPr>
        <w:t xml:space="preserve">: Devem ser listados na tabela abaixo todos os itens previstos plano de trabalho, inclusive aqueles que não possuam preço de referência para nenhuma das hipóteses abaixo descritas. Nos casos em que não houver preço em nenhuma das hipóteses, deve-se deixar indicado como </w:t>
      </w:r>
      <w:r w:rsidRPr="62C889DE">
        <w:rPr>
          <w:rFonts w:ascii="Calibri" w:eastAsia="Calibri" w:hAnsi="Calibri" w:cs="Calibri"/>
          <w:i/>
          <w:iCs/>
          <w:color w:val="000000" w:themeColor="text1"/>
          <w:sz w:val="24"/>
          <w:szCs w:val="24"/>
        </w:rPr>
        <w:lastRenderedPageBreak/>
        <w:t>“não” na coluna “O item possui preço de referência em alguma opção abaixo?</w:t>
      </w:r>
    </w:p>
    <w:p w14:paraId="501F253B" w14:textId="7B5EDEFC" w:rsidR="6FBD0259" w:rsidRDefault="6FBD0259" w:rsidP="62C889DE">
      <w:pPr>
        <w:widowControl w:val="0"/>
        <w:spacing w:before="56" w:after="200" w:line="276"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1 – Banco de preços de referência mantido pela Prefeitura;</w:t>
      </w:r>
    </w:p>
    <w:p w14:paraId="61C560D2" w14:textId="2FE31E97" w:rsidR="6FBD0259" w:rsidRDefault="6FBD0259" w:rsidP="62C889DE">
      <w:pPr>
        <w:widowControl w:val="0"/>
        <w:spacing w:before="56" w:after="200" w:line="276"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2 – Bancos de preços de referência no âmbito da Administração Pública;</w:t>
      </w:r>
    </w:p>
    <w:p w14:paraId="1679E6EB" w14:textId="15E9C6DA" w:rsidR="6FBD0259" w:rsidRDefault="6FBD0259" w:rsidP="62C889DE">
      <w:pPr>
        <w:widowControl w:val="0"/>
        <w:spacing w:before="56" w:after="200" w:line="276"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4E9EBF82" w14:textId="04AA2F1A" w:rsidR="6FBD0259" w:rsidRDefault="6FBD0259" w:rsidP="62C889DE">
      <w:pPr>
        <w:widowControl w:val="0"/>
        <w:spacing w:before="56" w:after="200" w:line="276"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916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185"/>
        <w:gridCol w:w="1440"/>
        <w:gridCol w:w="1110"/>
        <w:gridCol w:w="1020"/>
        <w:gridCol w:w="645"/>
        <w:gridCol w:w="1065"/>
        <w:gridCol w:w="1650"/>
      </w:tblGrid>
      <w:tr w:rsidR="62C889DE" w14:paraId="5749B4CB" w14:textId="77777777" w:rsidTr="326EEF2D">
        <w:trPr>
          <w:trHeight w:val="300"/>
        </w:trPr>
        <w:tc>
          <w:tcPr>
            <w:tcW w:w="1050" w:type="dxa"/>
            <w:tcBorders>
              <w:top w:val="single" w:sz="6" w:space="0" w:color="auto"/>
              <w:left w:val="single" w:sz="6" w:space="0" w:color="auto"/>
            </w:tcBorders>
            <w:tcMar>
              <w:left w:w="90" w:type="dxa"/>
              <w:right w:w="90" w:type="dxa"/>
            </w:tcMar>
          </w:tcPr>
          <w:p w14:paraId="6F45D767" w14:textId="606A4E3A"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sz w:val="24"/>
                <w:szCs w:val="24"/>
              </w:rPr>
              <w:t>Tipo de Despesa</w:t>
            </w:r>
          </w:p>
        </w:tc>
        <w:tc>
          <w:tcPr>
            <w:tcW w:w="1185" w:type="dxa"/>
            <w:tcBorders>
              <w:top w:val="single" w:sz="6" w:space="0" w:color="auto"/>
            </w:tcBorders>
            <w:tcMar>
              <w:left w:w="90" w:type="dxa"/>
              <w:right w:w="90" w:type="dxa"/>
            </w:tcMar>
          </w:tcPr>
          <w:p w14:paraId="1898934C" w14:textId="7FEAED4C"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7F1F2454" w14:textId="0001763C"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sz w:val="24"/>
                <w:szCs w:val="24"/>
              </w:rPr>
              <w:t>O item possui preço de referência em alguma opção abaixo?</w:t>
            </w:r>
          </w:p>
        </w:tc>
        <w:tc>
          <w:tcPr>
            <w:tcW w:w="1110" w:type="dxa"/>
            <w:tcBorders>
              <w:top w:val="single" w:sz="6" w:space="0" w:color="auto"/>
            </w:tcBorders>
            <w:tcMar>
              <w:left w:w="90" w:type="dxa"/>
              <w:right w:w="90" w:type="dxa"/>
            </w:tcMar>
          </w:tcPr>
          <w:p w14:paraId="4D8C51D3" w14:textId="0F15CA0C"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sz w:val="24"/>
                <w:szCs w:val="24"/>
              </w:rPr>
              <w:t>Fonte do preço</w:t>
            </w:r>
          </w:p>
        </w:tc>
        <w:tc>
          <w:tcPr>
            <w:tcW w:w="1020" w:type="dxa"/>
            <w:tcBorders>
              <w:top w:val="single" w:sz="6" w:space="0" w:color="auto"/>
            </w:tcBorders>
            <w:tcMar>
              <w:left w:w="90" w:type="dxa"/>
              <w:right w:w="90" w:type="dxa"/>
            </w:tcMar>
          </w:tcPr>
          <w:p w14:paraId="5EAF1894" w14:textId="1DFA0FF0"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sz w:val="24"/>
                <w:szCs w:val="24"/>
              </w:rPr>
              <w:t>Valor unitário</w:t>
            </w:r>
          </w:p>
        </w:tc>
        <w:tc>
          <w:tcPr>
            <w:tcW w:w="645" w:type="dxa"/>
            <w:tcBorders>
              <w:top w:val="single" w:sz="6" w:space="0" w:color="auto"/>
            </w:tcBorders>
            <w:tcMar>
              <w:left w:w="90" w:type="dxa"/>
              <w:right w:w="90" w:type="dxa"/>
            </w:tcMar>
          </w:tcPr>
          <w:p w14:paraId="59A707B5" w14:textId="4726406F"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sz w:val="24"/>
                <w:szCs w:val="24"/>
              </w:rPr>
              <w:t>Qt</w:t>
            </w:r>
          </w:p>
        </w:tc>
        <w:tc>
          <w:tcPr>
            <w:tcW w:w="1065" w:type="dxa"/>
            <w:tcBorders>
              <w:top w:val="single" w:sz="6" w:space="0" w:color="auto"/>
            </w:tcBorders>
            <w:tcMar>
              <w:left w:w="90" w:type="dxa"/>
              <w:right w:w="90" w:type="dxa"/>
            </w:tcMar>
          </w:tcPr>
          <w:p w14:paraId="765690AC" w14:textId="353ECBBA"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sz w:val="24"/>
                <w:szCs w:val="24"/>
              </w:rPr>
              <w:t>Total</w:t>
            </w:r>
          </w:p>
        </w:tc>
        <w:tc>
          <w:tcPr>
            <w:tcW w:w="1650" w:type="dxa"/>
            <w:tcBorders>
              <w:top w:val="single" w:sz="6" w:space="0" w:color="auto"/>
              <w:right w:val="single" w:sz="6" w:space="0" w:color="auto"/>
            </w:tcBorders>
            <w:tcMar>
              <w:left w:w="90" w:type="dxa"/>
              <w:right w:w="90" w:type="dxa"/>
            </w:tcMar>
          </w:tcPr>
          <w:p w14:paraId="7E2F8D0E" w14:textId="2CF05808"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sz w:val="24"/>
                <w:szCs w:val="24"/>
              </w:rPr>
              <w:t>Pessoa responsável pela cotação</w:t>
            </w:r>
          </w:p>
        </w:tc>
      </w:tr>
      <w:tr w:rsidR="62C889DE" w14:paraId="28C3F2F6" w14:textId="77777777" w:rsidTr="326EEF2D">
        <w:trPr>
          <w:trHeight w:val="300"/>
        </w:trPr>
        <w:tc>
          <w:tcPr>
            <w:tcW w:w="1050" w:type="dxa"/>
            <w:vMerge w:val="restart"/>
            <w:tcBorders>
              <w:left w:val="single" w:sz="6" w:space="0" w:color="auto"/>
            </w:tcBorders>
            <w:tcMar>
              <w:left w:w="90" w:type="dxa"/>
              <w:right w:w="90" w:type="dxa"/>
            </w:tcMar>
          </w:tcPr>
          <w:p w14:paraId="3E98FD9B" w14:textId="11863EE0"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Escolher Ação</w:t>
            </w:r>
          </w:p>
        </w:tc>
        <w:tc>
          <w:tcPr>
            <w:tcW w:w="1185" w:type="dxa"/>
            <w:vMerge w:val="restart"/>
            <w:tcMar>
              <w:left w:w="90" w:type="dxa"/>
              <w:right w:w="90" w:type="dxa"/>
            </w:tcMar>
          </w:tcPr>
          <w:p w14:paraId="50B621F7" w14:textId="2C44E94F" w:rsidR="62C889DE" w:rsidRDefault="62C889DE" w:rsidP="62C889DE">
            <w:pPr>
              <w:spacing w:line="259" w:lineRule="auto"/>
              <w:rPr>
                <w:rFonts w:ascii="Calibri" w:eastAsia="Calibri" w:hAnsi="Calibri" w:cs="Calibri"/>
                <w:color w:val="000000" w:themeColor="text1"/>
                <w:sz w:val="24"/>
                <w:szCs w:val="24"/>
              </w:rPr>
            </w:pPr>
          </w:p>
        </w:tc>
        <w:tc>
          <w:tcPr>
            <w:tcW w:w="1440" w:type="dxa"/>
            <w:tcMar>
              <w:left w:w="90" w:type="dxa"/>
              <w:right w:w="90" w:type="dxa"/>
            </w:tcMar>
          </w:tcPr>
          <w:p w14:paraId="4A8138A7" w14:textId="772F6D68"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i/>
                <w:iCs/>
                <w:sz w:val="24"/>
                <w:szCs w:val="24"/>
                <w:u w:val="single"/>
              </w:rPr>
              <w:t>1 – Banco de preço Prefeitura</w:t>
            </w:r>
          </w:p>
        </w:tc>
        <w:tc>
          <w:tcPr>
            <w:tcW w:w="1110" w:type="dxa"/>
            <w:tcMar>
              <w:left w:w="90" w:type="dxa"/>
              <w:right w:w="90" w:type="dxa"/>
            </w:tcMar>
          </w:tcPr>
          <w:p w14:paraId="3A838758" w14:textId="3F953D46"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i/>
                <w:iCs/>
                <w:sz w:val="24"/>
                <w:szCs w:val="24"/>
                <w:u w:val="single"/>
              </w:rPr>
              <w:t>Sim/Não</w:t>
            </w:r>
          </w:p>
        </w:tc>
        <w:tc>
          <w:tcPr>
            <w:tcW w:w="1020" w:type="dxa"/>
            <w:tcMar>
              <w:left w:w="90" w:type="dxa"/>
              <w:right w:w="90" w:type="dxa"/>
            </w:tcMar>
          </w:tcPr>
          <w:p w14:paraId="1CB1C952" w14:textId="0EA9D8AC" w:rsidR="62C889DE" w:rsidRDefault="62C889DE" w:rsidP="62C889DE">
            <w:pPr>
              <w:spacing w:line="259" w:lineRule="auto"/>
              <w:rPr>
                <w:rFonts w:ascii="Calibri" w:eastAsia="Calibri" w:hAnsi="Calibri" w:cs="Calibri"/>
                <w:sz w:val="24"/>
                <w:szCs w:val="24"/>
              </w:rPr>
            </w:pPr>
          </w:p>
        </w:tc>
        <w:tc>
          <w:tcPr>
            <w:tcW w:w="645" w:type="dxa"/>
            <w:tcMar>
              <w:left w:w="90" w:type="dxa"/>
              <w:right w:w="90" w:type="dxa"/>
            </w:tcMar>
          </w:tcPr>
          <w:p w14:paraId="7E6454E1" w14:textId="1169FC27" w:rsidR="62C889DE" w:rsidRDefault="62C889DE" w:rsidP="62C889DE">
            <w:pPr>
              <w:spacing w:line="259" w:lineRule="auto"/>
              <w:rPr>
                <w:rFonts w:ascii="Calibri" w:eastAsia="Calibri" w:hAnsi="Calibri" w:cs="Calibri"/>
                <w:sz w:val="24"/>
                <w:szCs w:val="24"/>
              </w:rPr>
            </w:pPr>
          </w:p>
        </w:tc>
        <w:tc>
          <w:tcPr>
            <w:tcW w:w="1065" w:type="dxa"/>
            <w:tcMar>
              <w:left w:w="90" w:type="dxa"/>
              <w:right w:w="90" w:type="dxa"/>
            </w:tcMar>
          </w:tcPr>
          <w:p w14:paraId="071D9E44" w14:textId="20BBEB4A" w:rsidR="62C889DE" w:rsidRDefault="62C889DE" w:rsidP="62C889DE">
            <w:pPr>
              <w:spacing w:line="259" w:lineRule="auto"/>
              <w:rPr>
                <w:rFonts w:ascii="Calibri" w:eastAsia="Calibri" w:hAnsi="Calibri" w:cs="Calibri"/>
                <w:sz w:val="24"/>
                <w:szCs w:val="24"/>
              </w:rPr>
            </w:pPr>
          </w:p>
        </w:tc>
        <w:tc>
          <w:tcPr>
            <w:tcW w:w="1650" w:type="dxa"/>
            <w:tcBorders>
              <w:right w:val="single" w:sz="6" w:space="0" w:color="auto"/>
            </w:tcBorders>
            <w:tcMar>
              <w:left w:w="90" w:type="dxa"/>
              <w:right w:w="90" w:type="dxa"/>
            </w:tcMar>
          </w:tcPr>
          <w:p w14:paraId="2757D1B8" w14:textId="1E6FD5E5" w:rsidR="62C889DE" w:rsidRDefault="62C889DE" w:rsidP="62C889DE">
            <w:pPr>
              <w:spacing w:line="259" w:lineRule="auto"/>
              <w:rPr>
                <w:rFonts w:ascii="Calibri" w:eastAsia="Calibri" w:hAnsi="Calibri" w:cs="Calibri"/>
                <w:sz w:val="24"/>
                <w:szCs w:val="24"/>
              </w:rPr>
            </w:pPr>
          </w:p>
        </w:tc>
      </w:tr>
      <w:tr w:rsidR="62C889DE" w14:paraId="15981BD4" w14:textId="77777777" w:rsidTr="326EEF2D">
        <w:trPr>
          <w:trHeight w:val="300"/>
        </w:trPr>
        <w:tc>
          <w:tcPr>
            <w:tcW w:w="1050" w:type="dxa"/>
            <w:vMerge/>
            <w:vAlign w:val="center"/>
          </w:tcPr>
          <w:p w14:paraId="32A64676" w14:textId="77777777" w:rsidR="009B67BE" w:rsidRDefault="009B67BE"/>
        </w:tc>
        <w:tc>
          <w:tcPr>
            <w:tcW w:w="1185" w:type="dxa"/>
            <w:vMerge/>
            <w:vAlign w:val="center"/>
          </w:tcPr>
          <w:p w14:paraId="01441894" w14:textId="77777777" w:rsidR="009B67BE" w:rsidRDefault="009B67BE"/>
        </w:tc>
        <w:tc>
          <w:tcPr>
            <w:tcW w:w="1440" w:type="dxa"/>
            <w:tcMar>
              <w:left w:w="90" w:type="dxa"/>
              <w:right w:w="90" w:type="dxa"/>
            </w:tcMar>
          </w:tcPr>
          <w:p w14:paraId="206082A4" w14:textId="50C8AC71"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i/>
                <w:iCs/>
                <w:sz w:val="24"/>
                <w:szCs w:val="24"/>
                <w:u w:val="single"/>
              </w:rPr>
              <w:t>2 – Banco de preço Adm. Pública</w:t>
            </w:r>
          </w:p>
        </w:tc>
        <w:tc>
          <w:tcPr>
            <w:tcW w:w="1110" w:type="dxa"/>
            <w:tcMar>
              <w:left w:w="90" w:type="dxa"/>
              <w:right w:w="90" w:type="dxa"/>
            </w:tcMar>
          </w:tcPr>
          <w:p w14:paraId="46637A72" w14:textId="74CFC39B"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i/>
                <w:iCs/>
                <w:sz w:val="24"/>
                <w:szCs w:val="24"/>
                <w:u w:val="single"/>
              </w:rPr>
              <w:t>Sim/Não</w:t>
            </w:r>
          </w:p>
        </w:tc>
        <w:tc>
          <w:tcPr>
            <w:tcW w:w="1020" w:type="dxa"/>
            <w:tcMar>
              <w:left w:w="90" w:type="dxa"/>
              <w:right w:w="90" w:type="dxa"/>
            </w:tcMar>
          </w:tcPr>
          <w:p w14:paraId="400FC263" w14:textId="62C8165C" w:rsidR="62C889DE" w:rsidRDefault="62C889DE" w:rsidP="62C889DE">
            <w:pPr>
              <w:spacing w:line="259" w:lineRule="auto"/>
              <w:rPr>
                <w:rFonts w:ascii="Calibri" w:eastAsia="Calibri" w:hAnsi="Calibri" w:cs="Calibri"/>
                <w:sz w:val="24"/>
                <w:szCs w:val="24"/>
              </w:rPr>
            </w:pPr>
          </w:p>
        </w:tc>
        <w:tc>
          <w:tcPr>
            <w:tcW w:w="645" w:type="dxa"/>
            <w:tcMar>
              <w:left w:w="90" w:type="dxa"/>
              <w:right w:w="90" w:type="dxa"/>
            </w:tcMar>
          </w:tcPr>
          <w:p w14:paraId="1605D4C5" w14:textId="43892CED" w:rsidR="62C889DE" w:rsidRDefault="62C889DE" w:rsidP="62C889DE">
            <w:pPr>
              <w:spacing w:line="259" w:lineRule="auto"/>
              <w:rPr>
                <w:rFonts w:ascii="Calibri" w:eastAsia="Calibri" w:hAnsi="Calibri" w:cs="Calibri"/>
                <w:sz w:val="24"/>
                <w:szCs w:val="24"/>
              </w:rPr>
            </w:pPr>
          </w:p>
        </w:tc>
        <w:tc>
          <w:tcPr>
            <w:tcW w:w="1065" w:type="dxa"/>
            <w:tcMar>
              <w:left w:w="90" w:type="dxa"/>
              <w:right w:w="90" w:type="dxa"/>
            </w:tcMar>
          </w:tcPr>
          <w:p w14:paraId="5F3E9065" w14:textId="1DE688E2" w:rsidR="62C889DE" w:rsidRDefault="62C889DE" w:rsidP="62C889DE">
            <w:pPr>
              <w:spacing w:line="259" w:lineRule="auto"/>
              <w:rPr>
                <w:rFonts w:ascii="Calibri" w:eastAsia="Calibri" w:hAnsi="Calibri" w:cs="Calibri"/>
                <w:sz w:val="24"/>
                <w:szCs w:val="24"/>
              </w:rPr>
            </w:pPr>
          </w:p>
        </w:tc>
        <w:tc>
          <w:tcPr>
            <w:tcW w:w="1650" w:type="dxa"/>
            <w:tcBorders>
              <w:right w:val="single" w:sz="6" w:space="0" w:color="auto"/>
            </w:tcBorders>
            <w:tcMar>
              <w:left w:w="90" w:type="dxa"/>
              <w:right w:w="90" w:type="dxa"/>
            </w:tcMar>
          </w:tcPr>
          <w:p w14:paraId="4E8C76A5" w14:textId="1DEB491E" w:rsidR="62C889DE" w:rsidRDefault="62C889DE" w:rsidP="62C889DE">
            <w:pPr>
              <w:spacing w:line="259" w:lineRule="auto"/>
              <w:rPr>
                <w:rFonts w:ascii="Calibri" w:eastAsia="Calibri" w:hAnsi="Calibri" w:cs="Calibri"/>
                <w:sz w:val="24"/>
                <w:szCs w:val="24"/>
              </w:rPr>
            </w:pPr>
          </w:p>
        </w:tc>
      </w:tr>
      <w:tr w:rsidR="62C889DE" w14:paraId="6960B4A8" w14:textId="77777777" w:rsidTr="326EEF2D">
        <w:trPr>
          <w:trHeight w:val="300"/>
        </w:trPr>
        <w:tc>
          <w:tcPr>
            <w:tcW w:w="1050" w:type="dxa"/>
            <w:vMerge/>
            <w:vAlign w:val="center"/>
          </w:tcPr>
          <w:p w14:paraId="044A2DEB" w14:textId="77777777" w:rsidR="009B67BE" w:rsidRDefault="009B67BE"/>
        </w:tc>
        <w:tc>
          <w:tcPr>
            <w:tcW w:w="1185" w:type="dxa"/>
            <w:vMerge/>
            <w:vAlign w:val="center"/>
          </w:tcPr>
          <w:p w14:paraId="637D361E" w14:textId="77777777" w:rsidR="009B67BE" w:rsidRDefault="009B67BE"/>
        </w:tc>
        <w:tc>
          <w:tcPr>
            <w:tcW w:w="1440" w:type="dxa"/>
            <w:tcMar>
              <w:left w:w="90" w:type="dxa"/>
              <w:right w:w="90" w:type="dxa"/>
            </w:tcMar>
          </w:tcPr>
          <w:p w14:paraId="72181C31" w14:textId="7975B30A"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i/>
                <w:iCs/>
                <w:sz w:val="24"/>
                <w:szCs w:val="24"/>
                <w:u w:val="single"/>
              </w:rPr>
              <w:t>3 – Ata de registro de preço</w:t>
            </w:r>
          </w:p>
        </w:tc>
        <w:tc>
          <w:tcPr>
            <w:tcW w:w="1110" w:type="dxa"/>
            <w:tcMar>
              <w:left w:w="90" w:type="dxa"/>
              <w:right w:w="90" w:type="dxa"/>
            </w:tcMar>
          </w:tcPr>
          <w:p w14:paraId="7D88F982" w14:textId="119E568B"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i/>
                <w:iCs/>
                <w:sz w:val="24"/>
                <w:szCs w:val="24"/>
                <w:u w:val="single"/>
              </w:rPr>
              <w:t>Sim/Não</w:t>
            </w:r>
          </w:p>
        </w:tc>
        <w:tc>
          <w:tcPr>
            <w:tcW w:w="1020" w:type="dxa"/>
            <w:tcMar>
              <w:left w:w="90" w:type="dxa"/>
              <w:right w:w="90" w:type="dxa"/>
            </w:tcMar>
          </w:tcPr>
          <w:p w14:paraId="29D11736" w14:textId="3321EE2E" w:rsidR="62C889DE" w:rsidRDefault="62C889DE" w:rsidP="62C889DE">
            <w:pPr>
              <w:spacing w:line="259" w:lineRule="auto"/>
              <w:rPr>
                <w:rFonts w:ascii="Calibri" w:eastAsia="Calibri" w:hAnsi="Calibri" w:cs="Calibri"/>
                <w:sz w:val="24"/>
                <w:szCs w:val="24"/>
              </w:rPr>
            </w:pPr>
          </w:p>
        </w:tc>
        <w:tc>
          <w:tcPr>
            <w:tcW w:w="645" w:type="dxa"/>
            <w:tcMar>
              <w:left w:w="90" w:type="dxa"/>
              <w:right w:w="90" w:type="dxa"/>
            </w:tcMar>
          </w:tcPr>
          <w:p w14:paraId="53C84555" w14:textId="309E6802" w:rsidR="62C889DE" w:rsidRDefault="62C889DE" w:rsidP="62C889DE">
            <w:pPr>
              <w:spacing w:line="259" w:lineRule="auto"/>
              <w:rPr>
                <w:rFonts w:ascii="Calibri" w:eastAsia="Calibri" w:hAnsi="Calibri" w:cs="Calibri"/>
                <w:sz w:val="24"/>
                <w:szCs w:val="24"/>
              </w:rPr>
            </w:pPr>
          </w:p>
        </w:tc>
        <w:tc>
          <w:tcPr>
            <w:tcW w:w="1065" w:type="dxa"/>
            <w:tcMar>
              <w:left w:w="90" w:type="dxa"/>
              <w:right w:w="90" w:type="dxa"/>
            </w:tcMar>
          </w:tcPr>
          <w:p w14:paraId="63DF322A" w14:textId="7CCF3350" w:rsidR="62C889DE" w:rsidRDefault="62C889DE" w:rsidP="62C889DE">
            <w:pPr>
              <w:spacing w:line="259" w:lineRule="auto"/>
              <w:rPr>
                <w:rFonts w:ascii="Calibri" w:eastAsia="Calibri" w:hAnsi="Calibri" w:cs="Calibri"/>
                <w:sz w:val="24"/>
                <w:szCs w:val="24"/>
              </w:rPr>
            </w:pPr>
          </w:p>
        </w:tc>
        <w:tc>
          <w:tcPr>
            <w:tcW w:w="1650" w:type="dxa"/>
            <w:tcBorders>
              <w:right w:val="single" w:sz="6" w:space="0" w:color="auto"/>
            </w:tcBorders>
            <w:tcMar>
              <w:left w:w="90" w:type="dxa"/>
              <w:right w:w="90" w:type="dxa"/>
            </w:tcMar>
          </w:tcPr>
          <w:p w14:paraId="53779E2C" w14:textId="6AA790E9" w:rsidR="62C889DE" w:rsidRDefault="62C889DE" w:rsidP="62C889DE">
            <w:pPr>
              <w:spacing w:line="259" w:lineRule="auto"/>
              <w:rPr>
                <w:rFonts w:ascii="Calibri" w:eastAsia="Calibri" w:hAnsi="Calibri" w:cs="Calibri"/>
                <w:sz w:val="24"/>
                <w:szCs w:val="24"/>
              </w:rPr>
            </w:pPr>
          </w:p>
        </w:tc>
      </w:tr>
      <w:tr w:rsidR="62C889DE" w14:paraId="7196E01A" w14:textId="77777777" w:rsidTr="326EEF2D">
        <w:trPr>
          <w:trHeight w:val="300"/>
        </w:trPr>
        <w:tc>
          <w:tcPr>
            <w:tcW w:w="1050" w:type="dxa"/>
            <w:vMerge/>
            <w:vAlign w:val="center"/>
          </w:tcPr>
          <w:p w14:paraId="4516E594" w14:textId="77777777" w:rsidR="009B67BE" w:rsidRDefault="009B67BE"/>
        </w:tc>
        <w:tc>
          <w:tcPr>
            <w:tcW w:w="1185" w:type="dxa"/>
            <w:vMerge/>
            <w:vAlign w:val="center"/>
          </w:tcPr>
          <w:p w14:paraId="1001C6C3" w14:textId="77777777" w:rsidR="009B67BE" w:rsidRDefault="009B67BE"/>
        </w:tc>
        <w:tc>
          <w:tcPr>
            <w:tcW w:w="1440" w:type="dxa"/>
            <w:tcMar>
              <w:left w:w="90" w:type="dxa"/>
              <w:right w:w="90" w:type="dxa"/>
            </w:tcMar>
          </w:tcPr>
          <w:p w14:paraId="24AA7634" w14:textId="717D5710"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i/>
                <w:iCs/>
                <w:sz w:val="24"/>
                <w:szCs w:val="24"/>
                <w:u w:val="single"/>
              </w:rPr>
              <w:t>4 – Listas/Pesquisas publicizadas</w:t>
            </w:r>
          </w:p>
        </w:tc>
        <w:tc>
          <w:tcPr>
            <w:tcW w:w="1110" w:type="dxa"/>
            <w:tcMar>
              <w:left w:w="90" w:type="dxa"/>
              <w:right w:w="90" w:type="dxa"/>
            </w:tcMar>
          </w:tcPr>
          <w:p w14:paraId="4AB1743B" w14:textId="36F135B3" w:rsidR="62C889DE" w:rsidRDefault="62C889DE" w:rsidP="62C889DE">
            <w:pPr>
              <w:spacing w:after="200" w:line="276" w:lineRule="auto"/>
              <w:rPr>
                <w:rFonts w:ascii="Calibri" w:eastAsia="Calibri" w:hAnsi="Calibri" w:cs="Calibri"/>
                <w:sz w:val="24"/>
                <w:szCs w:val="24"/>
              </w:rPr>
            </w:pPr>
            <w:r w:rsidRPr="62C889DE">
              <w:rPr>
                <w:rFonts w:ascii="Calibri" w:eastAsia="Calibri" w:hAnsi="Calibri" w:cs="Calibri"/>
                <w:b/>
                <w:bCs/>
                <w:i/>
                <w:iCs/>
                <w:sz w:val="24"/>
                <w:szCs w:val="24"/>
                <w:u w:val="single"/>
              </w:rPr>
              <w:t>Sim/Não</w:t>
            </w:r>
          </w:p>
        </w:tc>
        <w:tc>
          <w:tcPr>
            <w:tcW w:w="1020" w:type="dxa"/>
            <w:tcMar>
              <w:left w:w="90" w:type="dxa"/>
              <w:right w:w="90" w:type="dxa"/>
            </w:tcMar>
          </w:tcPr>
          <w:p w14:paraId="6944AA15" w14:textId="47714B66" w:rsidR="62C889DE" w:rsidRDefault="62C889DE" w:rsidP="62C889DE">
            <w:pPr>
              <w:spacing w:line="259" w:lineRule="auto"/>
              <w:rPr>
                <w:rFonts w:ascii="Calibri" w:eastAsia="Calibri" w:hAnsi="Calibri" w:cs="Calibri"/>
                <w:sz w:val="24"/>
                <w:szCs w:val="24"/>
              </w:rPr>
            </w:pPr>
          </w:p>
        </w:tc>
        <w:tc>
          <w:tcPr>
            <w:tcW w:w="645" w:type="dxa"/>
            <w:tcMar>
              <w:left w:w="90" w:type="dxa"/>
              <w:right w:w="90" w:type="dxa"/>
            </w:tcMar>
          </w:tcPr>
          <w:p w14:paraId="5B8D70EB" w14:textId="77DD970C" w:rsidR="62C889DE" w:rsidRDefault="62C889DE" w:rsidP="62C889DE">
            <w:pPr>
              <w:spacing w:line="259" w:lineRule="auto"/>
              <w:rPr>
                <w:rFonts w:ascii="Calibri" w:eastAsia="Calibri" w:hAnsi="Calibri" w:cs="Calibri"/>
                <w:sz w:val="24"/>
                <w:szCs w:val="24"/>
              </w:rPr>
            </w:pPr>
          </w:p>
        </w:tc>
        <w:tc>
          <w:tcPr>
            <w:tcW w:w="1065" w:type="dxa"/>
            <w:tcMar>
              <w:left w:w="90" w:type="dxa"/>
              <w:right w:w="90" w:type="dxa"/>
            </w:tcMar>
          </w:tcPr>
          <w:p w14:paraId="1EE6F9D6" w14:textId="77C7E298" w:rsidR="62C889DE" w:rsidRDefault="62C889DE" w:rsidP="62C889DE">
            <w:pPr>
              <w:spacing w:line="259" w:lineRule="auto"/>
              <w:rPr>
                <w:rFonts w:ascii="Calibri" w:eastAsia="Calibri" w:hAnsi="Calibri" w:cs="Calibri"/>
                <w:sz w:val="24"/>
                <w:szCs w:val="24"/>
              </w:rPr>
            </w:pPr>
          </w:p>
        </w:tc>
        <w:tc>
          <w:tcPr>
            <w:tcW w:w="1650" w:type="dxa"/>
            <w:tcBorders>
              <w:right w:val="single" w:sz="6" w:space="0" w:color="auto"/>
            </w:tcBorders>
            <w:tcMar>
              <w:left w:w="90" w:type="dxa"/>
              <w:right w:w="90" w:type="dxa"/>
            </w:tcMar>
          </w:tcPr>
          <w:p w14:paraId="1706D710" w14:textId="2B4236A2" w:rsidR="62C889DE" w:rsidRDefault="62C889DE" w:rsidP="62C889DE">
            <w:pPr>
              <w:spacing w:line="259" w:lineRule="auto"/>
              <w:rPr>
                <w:rFonts w:ascii="Calibri" w:eastAsia="Calibri" w:hAnsi="Calibri" w:cs="Calibri"/>
                <w:sz w:val="24"/>
                <w:szCs w:val="24"/>
              </w:rPr>
            </w:pPr>
          </w:p>
        </w:tc>
      </w:tr>
      <w:tr w:rsidR="62C889DE" w14:paraId="5ED4038C" w14:textId="77777777" w:rsidTr="326EEF2D">
        <w:trPr>
          <w:trHeight w:val="300"/>
        </w:trPr>
        <w:tc>
          <w:tcPr>
            <w:tcW w:w="1050" w:type="dxa"/>
            <w:tcBorders>
              <w:left w:val="single" w:sz="6" w:space="0" w:color="auto"/>
              <w:bottom w:val="single" w:sz="6" w:space="0" w:color="auto"/>
            </w:tcBorders>
            <w:tcMar>
              <w:left w:w="90" w:type="dxa"/>
              <w:right w:w="90" w:type="dxa"/>
            </w:tcMar>
          </w:tcPr>
          <w:p w14:paraId="514A7E9E" w14:textId="0B180A05"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w:t>
            </w:r>
          </w:p>
        </w:tc>
        <w:tc>
          <w:tcPr>
            <w:tcW w:w="1185" w:type="dxa"/>
            <w:tcBorders>
              <w:bottom w:val="single" w:sz="6" w:space="0" w:color="auto"/>
            </w:tcBorders>
            <w:tcMar>
              <w:left w:w="90" w:type="dxa"/>
              <w:right w:w="90" w:type="dxa"/>
            </w:tcMar>
          </w:tcPr>
          <w:p w14:paraId="065CF95B" w14:textId="7C441A9E" w:rsidR="62C889DE" w:rsidRDefault="62C889DE" w:rsidP="62C889DE">
            <w:pPr>
              <w:spacing w:line="259"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w:t>
            </w:r>
          </w:p>
        </w:tc>
        <w:tc>
          <w:tcPr>
            <w:tcW w:w="1440" w:type="dxa"/>
            <w:tcBorders>
              <w:bottom w:val="single" w:sz="6" w:space="0" w:color="auto"/>
            </w:tcBorders>
            <w:tcMar>
              <w:left w:w="90" w:type="dxa"/>
              <w:right w:w="90" w:type="dxa"/>
            </w:tcMar>
          </w:tcPr>
          <w:p w14:paraId="3812F7FE" w14:textId="49D6B24F"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b/>
                <w:bCs/>
                <w:i/>
                <w:iCs/>
                <w:sz w:val="24"/>
                <w:szCs w:val="24"/>
                <w:u w:val="single"/>
              </w:rPr>
              <w:t>...</w:t>
            </w:r>
          </w:p>
        </w:tc>
        <w:tc>
          <w:tcPr>
            <w:tcW w:w="1110" w:type="dxa"/>
            <w:tcBorders>
              <w:bottom w:val="single" w:sz="6" w:space="0" w:color="auto"/>
            </w:tcBorders>
            <w:tcMar>
              <w:left w:w="90" w:type="dxa"/>
              <w:right w:w="90" w:type="dxa"/>
            </w:tcMar>
          </w:tcPr>
          <w:p w14:paraId="31138D9B" w14:textId="2FC76727" w:rsidR="62C889DE" w:rsidRDefault="62C889DE" w:rsidP="62C889DE">
            <w:pPr>
              <w:spacing w:line="276" w:lineRule="auto"/>
              <w:rPr>
                <w:rFonts w:ascii="Calibri" w:eastAsia="Calibri" w:hAnsi="Calibri" w:cs="Calibri"/>
                <w:sz w:val="24"/>
                <w:szCs w:val="24"/>
              </w:rPr>
            </w:pPr>
            <w:r w:rsidRPr="62C889DE">
              <w:rPr>
                <w:rFonts w:ascii="Calibri" w:eastAsia="Calibri" w:hAnsi="Calibri" w:cs="Calibri"/>
                <w:b/>
                <w:bCs/>
                <w:i/>
                <w:iCs/>
                <w:sz w:val="24"/>
                <w:szCs w:val="24"/>
                <w:u w:val="single"/>
              </w:rPr>
              <w:t>...</w:t>
            </w:r>
          </w:p>
        </w:tc>
        <w:tc>
          <w:tcPr>
            <w:tcW w:w="1020" w:type="dxa"/>
            <w:tcBorders>
              <w:bottom w:val="single" w:sz="6" w:space="0" w:color="auto"/>
            </w:tcBorders>
            <w:tcMar>
              <w:left w:w="90" w:type="dxa"/>
              <w:right w:w="90" w:type="dxa"/>
            </w:tcMar>
          </w:tcPr>
          <w:p w14:paraId="67FCDADD" w14:textId="27BD2AF7"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w:t>
            </w:r>
          </w:p>
        </w:tc>
        <w:tc>
          <w:tcPr>
            <w:tcW w:w="645" w:type="dxa"/>
            <w:tcBorders>
              <w:bottom w:val="single" w:sz="6" w:space="0" w:color="auto"/>
            </w:tcBorders>
            <w:tcMar>
              <w:left w:w="90" w:type="dxa"/>
              <w:right w:w="90" w:type="dxa"/>
            </w:tcMar>
          </w:tcPr>
          <w:p w14:paraId="647FAB24" w14:textId="5BA4C329"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w:t>
            </w:r>
          </w:p>
        </w:tc>
        <w:tc>
          <w:tcPr>
            <w:tcW w:w="1065" w:type="dxa"/>
            <w:tcBorders>
              <w:bottom w:val="single" w:sz="6" w:space="0" w:color="auto"/>
            </w:tcBorders>
            <w:tcMar>
              <w:left w:w="90" w:type="dxa"/>
              <w:right w:w="90" w:type="dxa"/>
            </w:tcMar>
          </w:tcPr>
          <w:p w14:paraId="4D4D6756" w14:textId="691EEE28"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w:t>
            </w:r>
          </w:p>
        </w:tc>
        <w:tc>
          <w:tcPr>
            <w:tcW w:w="1650" w:type="dxa"/>
            <w:tcBorders>
              <w:bottom w:val="single" w:sz="6" w:space="0" w:color="auto"/>
              <w:right w:val="single" w:sz="6" w:space="0" w:color="auto"/>
            </w:tcBorders>
            <w:tcMar>
              <w:left w:w="90" w:type="dxa"/>
              <w:right w:w="90" w:type="dxa"/>
            </w:tcMar>
          </w:tcPr>
          <w:p w14:paraId="6AEECDC1" w14:textId="6DBCB9CE"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w:t>
            </w:r>
          </w:p>
        </w:tc>
      </w:tr>
    </w:tbl>
    <w:p w14:paraId="44BCFEDD" w14:textId="3928B762"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p w14:paraId="56FC9278" w14:textId="0F7D17E8"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915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5"/>
        <w:gridCol w:w="1185"/>
        <w:gridCol w:w="1275"/>
        <w:gridCol w:w="825"/>
        <w:gridCol w:w="1080"/>
        <w:gridCol w:w="840"/>
        <w:gridCol w:w="945"/>
        <w:gridCol w:w="1935"/>
      </w:tblGrid>
      <w:tr w:rsidR="62C889DE" w14:paraId="0EEE213E" w14:textId="77777777" w:rsidTr="326EEF2D">
        <w:trPr>
          <w:trHeight w:val="300"/>
        </w:trPr>
        <w:tc>
          <w:tcPr>
            <w:tcW w:w="1065" w:type="dxa"/>
            <w:tcBorders>
              <w:top w:val="single" w:sz="6" w:space="0" w:color="auto"/>
              <w:left w:val="single" w:sz="6" w:space="0" w:color="auto"/>
            </w:tcBorders>
            <w:tcMar>
              <w:left w:w="90" w:type="dxa"/>
              <w:right w:w="90" w:type="dxa"/>
            </w:tcMar>
          </w:tcPr>
          <w:p w14:paraId="17757F33" w14:textId="3AB58FC3"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Tipo de Despesa</w:t>
            </w:r>
          </w:p>
        </w:tc>
        <w:tc>
          <w:tcPr>
            <w:tcW w:w="1185" w:type="dxa"/>
            <w:tcBorders>
              <w:top w:val="single" w:sz="6" w:space="0" w:color="auto"/>
            </w:tcBorders>
            <w:tcMar>
              <w:left w:w="90" w:type="dxa"/>
              <w:right w:w="90" w:type="dxa"/>
            </w:tcMar>
          </w:tcPr>
          <w:p w14:paraId="0814F8FC" w14:textId="2B0B1652"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Natureza de Despesa</w:t>
            </w:r>
          </w:p>
        </w:tc>
        <w:tc>
          <w:tcPr>
            <w:tcW w:w="1275" w:type="dxa"/>
            <w:tcBorders>
              <w:top w:val="single" w:sz="6" w:space="0" w:color="auto"/>
            </w:tcBorders>
            <w:tcMar>
              <w:left w:w="90" w:type="dxa"/>
              <w:right w:w="90" w:type="dxa"/>
            </w:tcMar>
          </w:tcPr>
          <w:p w14:paraId="4CFE22D4" w14:textId="2AED7615" w:rsidR="62C889DE" w:rsidRDefault="62C889DE" w:rsidP="62C889DE">
            <w:pPr>
              <w:spacing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Descrição Detalhada</w:t>
            </w:r>
          </w:p>
        </w:tc>
        <w:tc>
          <w:tcPr>
            <w:tcW w:w="825" w:type="dxa"/>
            <w:tcBorders>
              <w:top w:val="single" w:sz="6" w:space="0" w:color="auto"/>
            </w:tcBorders>
            <w:tcMar>
              <w:left w:w="90" w:type="dxa"/>
              <w:right w:w="90" w:type="dxa"/>
            </w:tcMar>
          </w:tcPr>
          <w:p w14:paraId="3270E368" w14:textId="2D1590CA"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CNPJ</w:t>
            </w:r>
          </w:p>
        </w:tc>
        <w:tc>
          <w:tcPr>
            <w:tcW w:w="1080" w:type="dxa"/>
            <w:tcBorders>
              <w:top w:val="single" w:sz="6" w:space="0" w:color="auto"/>
            </w:tcBorders>
            <w:tcMar>
              <w:left w:w="90" w:type="dxa"/>
              <w:right w:w="90" w:type="dxa"/>
            </w:tcMar>
          </w:tcPr>
          <w:p w14:paraId="56556BE9" w14:textId="1D5028C6"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Nome da Empresa</w:t>
            </w:r>
          </w:p>
        </w:tc>
        <w:tc>
          <w:tcPr>
            <w:tcW w:w="840" w:type="dxa"/>
            <w:tcBorders>
              <w:top w:val="single" w:sz="6" w:space="0" w:color="auto"/>
            </w:tcBorders>
            <w:tcMar>
              <w:left w:w="90" w:type="dxa"/>
              <w:right w:w="90" w:type="dxa"/>
            </w:tcMar>
          </w:tcPr>
          <w:p w14:paraId="1EB37365" w14:textId="675978BC"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Valor Unit. </w:t>
            </w:r>
          </w:p>
        </w:tc>
        <w:tc>
          <w:tcPr>
            <w:tcW w:w="945" w:type="dxa"/>
            <w:tcBorders>
              <w:top w:val="single" w:sz="6" w:space="0" w:color="auto"/>
            </w:tcBorders>
            <w:tcMar>
              <w:left w:w="90" w:type="dxa"/>
              <w:right w:w="90" w:type="dxa"/>
            </w:tcMar>
          </w:tcPr>
          <w:p w14:paraId="45FC513D" w14:textId="47ED33F2"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Quant.</w:t>
            </w:r>
          </w:p>
        </w:tc>
        <w:tc>
          <w:tcPr>
            <w:tcW w:w="1935" w:type="dxa"/>
            <w:tcBorders>
              <w:top w:val="single" w:sz="6" w:space="0" w:color="auto"/>
              <w:right w:val="single" w:sz="6" w:space="0" w:color="auto"/>
            </w:tcBorders>
            <w:tcMar>
              <w:left w:w="90" w:type="dxa"/>
              <w:right w:w="90" w:type="dxa"/>
            </w:tcMar>
          </w:tcPr>
          <w:p w14:paraId="7F251FBA" w14:textId="04B25D5E" w:rsidR="62C889DE" w:rsidRDefault="62C889DE" w:rsidP="62C889DE">
            <w:pPr>
              <w:spacing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Total</w:t>
            </w:r>
          </w:p>
        </w:tc>
      </w:tr>
      <w:tr w:rsidR="62C889DE" w14:paraId="69DED2D0" w14:textId="77777777" w:rsidTr="326EEF2D">
        <w:trPr>
          <w:trHeight w:val="300"/>
        </w:trPr>
        <w:tc>
          <w:tcPr>
            <w:tcW w:w="1065" w:type="dxa"/>
            <w:vMerge w:val="restart"/>
            <w:tcBorders>
              <w:left w:val="single" w:sz="6" w:space="0" w:color="auto"/>
            </w:tcBorders>
            <w:tcMar>
              <w:left w:w="90" w:type="dxa"/>
              <w:right w:w="90" w:type="dxa"/>
            </w:tcMar>
          </w:tcPr>
          <w:p w14:paraId="6982FC4C" w14:textId="7FE092F5"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Escolher ação</w:t>
            </w:r>
          </w:p>
        </w:tc>
        <w:tc>
          <w:tcPr>
            <w:tcW w:w="1185" w:type="dxa"/>
            <w:vMerge w:val="restart"/>
            <w:tcMar>
              <w:left w:w="90" w:type="dxa"/>
              <w:right w:w="90" w:type="dxa"/>
            </w:tcMar>
          </w:tcPr>
          <w:p w14:paraId="6A2D3E63" w14:textId="29074AFF" w:rsidR="62C889DE" w:rsidRDefault="62C889DE" w:rsidP="62C889DE">
            <w:pPr>
              <w:spacing w:line="259" w:lineRule="auto"/>
              <w:rPr>
                <w:rFonts w:ascii="Calibri" w:eastAsia="Calibri" w:hAnsi="Calibri" w:cs="Calibri"/>
                <w:sz w:val="24"/>
                <w:szCs w:val="24"/>
              </w:rPr>
            </w:pPr>
          </w:p>
        </w:tc>
        <w:tc>
          <w:tcPr>
            <w:tcW w:w="1275" w:type="dxa"/>
            <w:tcMar>
              <w:left w:w="90" w:type="dxa"/>
              <w:right w:w="90" w:type="dxa"/>
            </w:tcMar>
          </w:tcPr>
          <w:p w14:paraId="26684EAB" w14:textId="26523FE3" w:rsidR="62C889DE" w:rsidRDefault="62C889DE" w:rsidP="62C889DE">
            <w:pPr>
              <w:spacing w:line="259" w:lineRule="auto"/>
              <w:rPr>
                <w:rFonts w:ascii="Calibri" w:eastAsia="Calibri" w:hAnsi="Calibri" w:cs="Calibri"/>
                <w:sz w:val="24"/>
                <w:szCs w:val="24"/>
              </w:rPr>
            </w:pPr>
          </w:p>
        </w:tc>
        <w:tc>
          <w:tcPr>
            <w:tcW w:w="825" w:type="dxa"/>
            <w:tcMar>
              <w:left w:w="90" w:type="dxa"/>
              <w:right w:w="90" w:type="dxa"/>
            </w:tcMar>
          </w:tcPr>
          <w:p w14:paraId="567050DA" w14:textId="7B884695" w:rsidR="62C889DE" w:rsidRDefault="62C889DE" w:rsidP="62C889DE">
            <w:pPr>
              <w:spacing w:line="259" w:lineRule="auto"/>
              <w:rPr>
                <w:rFonts w:ascii="Calibri" w:eastAsia="Calibri" w:hAnsi="Calibri" w:cs="Calibri"/>
                <w:sz w:val="24"/>
                <w:szCs w:val="24"/>
              </w:rPr>
            </w:pPr>
          </w:p>
        </w:tc>
        <w:tc>
          <w:tcPr>
            <w:tcW w:w="1080" w:type="dxa"/>
            <w:tcMar>
              <w:left w:w="90" w:type="dxa"/>
              <w:right w:w="90" w:type="dxa"/>
            </w:tcMar>
          </w:tcPr>
          <w:p w14:paraId="76AFFBDD" w14:textId="1C0C980D" w:rsidR="62C889DE" w:rsidRDefault="62C889DE" w:rsidP="62C889DE">
            <w:pPr>
              <w:spacing w:line="259" w:lineRule="auto"/>
              <w:rPr>
                <w:rFonts w:ascii="Calibri" w:eastAsia="Calibri" w:hAnsi="Calibri" w:cs="Calibri"/>
                <w:sz w:val="24"/>
                <w:szCs w:val="24"/>
              </w:rPr>
            </w:pPr>
          </w:p>
        </w:tc>
        <w:tc>
          <w:tcPr>
            <w:tcW w:w="840" w:type="dxa"/>
            <w:tcMar>
              <w:left w:w="90" w:type="dxa"/>
              <w:right w:w="90" w:type="dxa"/>
            </w:tcMar>
          </w:tcPr>
          <w:p w14:paraId="171D6515" w14:textId="5E278D60" w:rsidR="62C889DE" w:rsidRDefault="62C889DE" w:rsidP="62C889DE">
            <w:pPr>
              <w:spacing w:line="259" w:lineRule="auto"/>
              <w:rPr>
                <w:rFonts w:ascii="Calibri" w:eastAsia="Calibri" w:hAnsi="Calibri" w:cs="Calibri"/>
                <w:sz w:val="24"/>
                <w:szCs w:val="24"/>
              </w:rPr>
            </w:pPr>
          </w:p>
        </w:tc>
        <w:tc>
          <w:tcPr>
            <w:tcW w:w="945" w:type="dxa"/>
            <w:tcMar>
              <w:left w:w="90" w:type="dxa"/>
              <w:right w:w="90" w:type="dxa"/>
            </w:tcMar>
          </w:tcPr>
          <w:p w14:paraId="6D9B5762" w14:textId="76B1E617" w:rsidR="62C889DE" w:rsidRDefault="62C889DE" w:rsidP="62C889DE">
            <w:pPr>
              <w:spacing w:line="259" w:lineRule="auto"/>
              <w:rPr>
                <w:rFonts w:ascii="Calibri" w:eastAsia="Calibri" w:hAnsi="Calibri" w:cs="Calibri"/>
                <w:sz w:val="24"/>
                <w:szCs w:val="24"/>
              </w:rPr>
            </w:pPr>
          </w:p>
        </w:tc>
        <w:tc>
          <w:tcPr>
            <w:tcW w:w="1935" w:type="dxa"/>
            <w:tcBorders>
              <w:right w:val="single" w:sz="6" w:space="0" w:color="auto"/>
            </w:tcBorders>
            <w:tcMar>
              <w:left w:w="90" w:type="dxa"/>
              <w:right w:w="90" w:type="dxa"/>
            </w:tcMar>
          </w:tcPr>
          <w:p w14:paraId="7F0C3A80" w14:textId="5F7F3A57" w:rsidR="62C889DE" w:rsidRDefault="62C889DE" w:rsidP="62C889DE">
            <w:pPr>
              <w:spacing w:line="259" w:lineRule="auto"/>
              <w:rPr>
                <w:rFonts w:ascii="Calibri" w:eastAsia="Calibri" w:hAnsi="Calibri" w:cs="Calibri"/>
                <w:sz w:val="24"/>
                <w:szCs w:val="24"/>
              </w:rPr>
            </w:pPr>
          </w:p>
        </w:tc>
      </w:tr>
      <w:tr w:rsidR="62C889DE" w14:paraId="1D47A0F5" w14:textId="77777777" w:rsidTr="326EEF2D">
        <w:trPr>
          <w:trHeight w:val="300"/>
        </w:trPr>
        <w:tc>
          <w:tcPr>
            <w:tcW w:w="1065" w:type="dxa"/>
            <w:vMerge/>
            <w:vAlign w:val="center"/>
          </w:tcPr>
          <w:p w14:paraId="58371C05" w14:textId="77777777" w:rsidR="009B67BE" w:rsidRDefault="009B67BE"/>
        </w:tc>
        <w:tc>
          <w:tcPr>
            <w:tcW w:w="1185" w:type="dxa"/>
            <w:vMerge/>
            <w:vAlign w:val="center"/>
          </w:tcPr>
          <w:p w14:paraId="5A9248E0" w14:textId="77777777" w:rsidR="009B67BE" w:rsidRDefault="009B67BE"/>
        </w:tc>
        <w:tc>
          <w:tcPr>
            <w:tcW w:w="1275" w:type="dxa"/>
            <w:tcMar>
              <w:left w:w="90" w:type="dxa"/>
              <w:right w:w="90" w:type="dxa"/>
            </w:tcMar>
          </w:tcPr>
          <w:p w14:paraId="6D499A8C" w14:textId="22715DA5" w:rsidR="62C889DE" w:rsidRDefault="62C889DE" w:rsidP="62C889DE">
            <w:pPr>
              <w:spacing w:line="259" w:lineRule="auto"/>
              <w:rPr>
                <w:rFonts w:ascii="Calibri" w:eastAsia="Calibri" w:hAnsi="Calibri" w:cs="Calibri"/>
                <w:sz w:val="24"/>
                <w:szCs w:val="24"/>
              </w:rPr>
            </w:pPr>
          </w:p>
        </w:tc>
        <w:tc>
          <w:tcPr>
            <w:tcW w:w="825" w:type="dxa"/>
            <w:tcMar>
              <w:left w:w="90" w:type="dxa"/>
              <w:right w:w="90" w:type="dxa"/>
            </w:tcMar>
          </w:tcPr>
          <w:p w14:paraId="0174EFB3" w14:textId="3CFE063C" w:rsidR="62C889DE" w:rsidRDefault="62C889DE" w:rsidP="62C889DE">
            <w:pPr>
              <w:spacing w:line="259" w:lineRule="auto"/>
              <w:rPr>
                <w:rFonts w:ascii="Calibri" w:eastAsia="Calibri" w:hAnsi="Calibri" w:cs="Calibri"/>
                <w:sz w:val="24"/>
                <w:szCs w:val="24"/>
              </w:rPr>
            </w:pPr>
          </w:p>
        </w:tc>
        <w:tc>
          <w:tcPr>
            <w:tcW w:w="1080" w:type="dxa"/>
            <w:tcMar>
              <w:left w:w="90" w:type="dxa"/>
              <w:right w:w="90" w:type="dxa"/>
            </w:tcMar>
          </w:tcPr>
          <w:p w14:paraId="45101F79" w14:textId="6650988F" w:rsidR="62C889DE" w:rsidRDefault="62C889DE" w:rsidP="62C889DE">
            <w:pPr>
              <w:spacing w:line="259" w:lineRule="auto"/>
              <w:rPr>
                <w:rFonts w:ascii="Calibri" w:eastAsia="Calibri" w:hAnsi="Calibri" w:cs="Calibri"/>
                <w:sz w:val="24"/>
                <w:szCs w:val="24"/>
              </w:rPr>
            </w:pPr>
          </w:p>
        </w:tc>
        <w:tc>
          <w:tcPr>
            <w:tcW w:w="840" w:type="dxa"/>
            <w:tcMar>
              <w:left w:w="90" w:type="dxa"/>
              <w:right w:w="90" w:type="dxa"/>
            </w:tcMar>
          </w:tcPr>
          <w:p w14:paraId="51A5CE1F" w14:textId="7A63638E" w:rsidR="62C889DE" w:rsidRDefault="62C889DE" w:rsidP="62C889DE">
            <w:pPr>
              <w:spacing w:line="259" w:lineRule="auto"/>
              <w:rPr>
                <w:rFonts w:ascii="Calibri" w:eastAsia="Calibri" w:hAnsi="Calibri" w:cs="Calibri"/>
                <w:sz w:val="24"/>
                <w:szCs w:val="24"/>
              </w:rPr>
            </w:pPr>
          </w:p>
        </w:tc>
        <w:tc>
          <w:tcPr>
            <w:tcW w:w="945" w:type="dxa"/>
            <w:tcMar>
              <w:left w:w="90" w:type="dxa"/>
              <w:right w:w="90" w:type="dxa"/>
            </w:tcMar>
          </w:tcPr>
          <w:p w14:paraId="0511FAD8" w14:textId="0B5C14A9" w:rsidR="62C889DE" w:rsidRDefault="62C889DE" w:rsidP="62C889DE">
            <w:pPr>
              <w:spacing w:line="259" w:lineRule="auto"/>
              <w:rPr>
                <w:rFonts w:ascii="Calibri" w:eastAsia="Calibri" w:hAnsi="Calibri" w:cs="Calibri"/>
                <w:sz w:val="24"/>
                <w:szCs w:val="24"/>
              </w:rPr>
            </w:pPr>
          </w:p>
        </w:tc>
        <w:tc>
          <w:tcPr>
            <w:tcW w:w="1935" w:type="dxa"/>
            <w:tcBorders>
              <w:right w:val="single" w:sz="6" w:space="0" w:color="auto"/>
            </w:tcBorders>
            <w:tcMar>
              <w:left w:w="90" w:type="dxa"/>
              <w:right w:w="90" w:type="dxa"/>
            </w:tcMar>
          </w:tcPr>
          <w:p w14:paraId="781B0E51" w14:textId="187B8439" w:rsidR="62C889DE" w:rsidRDefault="62C889DE" w:rsidP="62C889DE">
            <w:pPr>
              <w:spacing w:line="259" w:lineRule="auto"/>
              <w:rPr>
                <w:rFonts w:ascii="Calibri" w:eastAsia="Calibri" w:hAnsi="Calibri" w:cs="Calibri"/>
                <w:sz w:val="24"/>
                <w:szCs w:val="24"/>
              </w:rPr>
            </w:pPr>
          </w:p>
        </w:tc>
      </w:tr>
      <w:tr w:rsidR="62C889DE" w14:paraId="11D843CB" w14:textId="77777777" w:rsidTr="326EEF2D">
        <w:trPr>
          <w:trHeight w:val="300"/>
        </w:trPr>
        <w:tc>
          <w:tcPr>
            <w:tcW w:w="1065" w:type="dxa"/>
            <w:vMerge/>
            <w:vAlign w:val="center"/>
          </w:tcPr>
          <w:p w14:paraId="13333351" w14:textId="77777777" w:rsidR="009B67BE" w:rsidRDefault="009B67BE"/>
        </w:tc>
        <w:tc>
          <w:tcPr>
            <w:tcW w:w="1185" w:type="dxa"/>
            <w:vMerge/>
            <w:vAlign w:val="center"/>
          </w:tcPr>
          <w:p w14:paraId="11B67BA5" w14:textId="77777777" w:rsidR="009B67BE" w:rsidRDefault="009B67BE"/>
        </w:tc>
        <w:tc>
          <w:tcPr>
            <w:tcW w:w="1275" w:type="dxa"/>
            <w:tcMar>
              <w:left w:w="90" w:type="dxa"/>
              <w:right w:w="90" w:type="dxa"/>
            </w:tcMar>
          </w:tcPr>
          <w:p w14:paraId="266D8C68" w14:textId="10ED4B6B" w:rsidR="62C889DE" w:rsidRDefault="62C889DE" w:rsidP="62C889DE">
            <w:pPr>
              <w:spacing w:line="259" w:lineRule="auto"/>
              <w:rPr>
                <w:rFonts w:ascii="Calibri" w:eastAsia="Calibri" w:hAnsi="Calibri" w:cs="Calibri"/>
                <w:sz w:val="24"/>
                <w:szCs w:val="24"/>
              </w:rPr>
            </w:pPr>
          </w:p>
        </w:tc>
        <w:tc>
          <w:tcPr>
            <w:tcW w:w="825" w:type="dxa"/>
            <w:tcMar>
              <w:left w:w="90" w:type="dxa"/>
              <w:right w:w="90" w:type="dxa"/>
            </w:tcMar>
          </w:tcPr>
          <w:p w14:paraId="6B706D26" w14:textId="2AAF0688" w:rsidR="62C889DE" w:rsidRDefault="62C889DE" w:rsidP="62C889DE">
            <w:pPr>
              <w:spacing w:line="259" w:lineRule="auto"/>
              <w:rPr>
                <w:rFonts w:ascii="Calibri" w:eastAsia="Calibri" w:hAnsi="Calibri" w:cs="Calibri"/>
                <w:sz w:val="24"/>
                <w:szCs w:val="24"/>
              </w:rPr>
            </w:pPr>
          </w:p>
        </w:tc>
        <w:tc>
          <w:tcPr>
            <w:tcW w:w="1080" w:type="dxa"/>
            <w:tcMar>
              <w:left w:w="90" w:type="dxa"/>
              <w:right w:w="90" w:type="dxa"/>
            </w:tcMar>
          </w:tcPr>
          <w:p w14:paraId="37870F28" w14:textId="4D008A9F" w:rsidR="62C889DE" w:rsidRDefault="62C889DE" w:rsidP="62C889DE">
            <w:pPr>
              <w:spacing w:line="259" w:lineRule="auto"/>
              <w:rPr>
                <w:rFonts w:ascii="Calibri" w:eastAsia="Calibri" w:hAnsi="Calibri" w:cs="Calibri"/>
                <w:sz w:val="24"/>
                <w:szCs w:val="24"/>
              </w:rPr>
            </w:pPr>
          </w:p>
        </w:tc>
        <w:tc>
          <w:tcPr>
            <w:tcW w:w="840" w:type="dxa"/>
            <w:tcMar>
              <w:left w:w="90" w:type="dxa"/>
              <w:right w:w="90" w:type="dxa"/>
            </w:tcMar>
          </w:tcPr>
          <w:p w14:paraId="294496D1" w14:textId="03DD28F2" w:rsidR="62C889DE" w:rsidRDefault="62C889DE" w:rsidP="62C889DE">
            <w:pPr>
              <w:spacing w:line="259" w:lineRule="auto"/>
              <w:rPr>
                <w:rFonts w:ascii="Calibri" w:eastAsia="Calibri" w:hAnsi="Calibri" w:cs="Calibri"/>
                <w:sz w:val="24"/>
                <w:szCs w:val="24"/>
              </w:rPr>
            </w:pPr>
          </w:p>
        </w:tc>
        <w:tc>
          <w:tcPr>
            <w:tcW w:w="945" w:type="dxa"/>
            <w:tcMar>
              <w:left w:w="90" w:type="dxa"/>
              <w:right w:w="90" w:type="dxa"/>
            </w:tcMar>
          </w:tcPr>
          <w:p w14:paraId="63177396" w14:textId="639FCBC8" w:rsidR="62C889DE" w:rsidRDefault="62C889DE" w:rsidP="62C889DE">
            <w:pPr>
              <w:spacing w:line="259" w:lineRule="auto"/>
              <w:rPr>
                <w:rFonts w:ascii="Calibri" w:eastAsia="Calibri" w:hAnsi="Calibri" w:cs="Calibri"/>
                <w:sz w:val="24"/>
                <w:szCs w:val="24"/>
              </w:rPr>
            </w:pPr>
          </w:p>
        </w:tc>
        <w:tc>
          <w:tcPr>
            <w:tcW w:w="1935" w:type="dxa"/>
            <w:tcBorders>
              <w:right w:val="single" w:sz="6" w:space="0" w:color="auto"/>
            </w:tcBorders>
            <w:tcMar>
              <w:left w:w="90" w:type="dxa"/>
              <w:right w:w="90" w:type="dxa"/>
            </w:tcMar>
          </w:tcPr>
          <w:p w14:paraId="7E3AF07E" w14:textId="7458FACB" w:rsidR="62C889DE" w:rsidRDefault="62C889DE" w:rsidP="62C889DE">
            <w:pPr>
              <w:spacing w:line="259" w:lineRule="auto"/>
              <w:rPr>
                <w:rFonts w:ascii="Calibri" w:eastAsia="Calibri" w:hAnsi="Calibri" w:cs="Calibri"/>
                <w:sz w:val="24"/>
                <w:szCs w:val="24"/>
              </w:rPr>
            </w:pPr>
          </w:p>
        </w:tc>
      </w:tr>
      <w:tr w:rsidR="62C889DE" w14:paraId="28CA1B49" w14:textId="77777777" w:rsidTr="326EEF2D">
        <w:trPr>
          <w:trHeight w:val="300"/>
        </w:trPr>
        <w:tc>
          <w:tcPr>
            <w:tcW w:w="1065" w:type="dxa"/>
            <w:vMerge w:val="restart"/>
            <w:tcBorders>
              <w:left w:val="single" w:sz="6" w:space="0" w:color="auto"/>
            </w:tcBorders>
            <w:tcMar>
              <w:left w:w="90" w:type="dxa"/>
              <w:right w:w="90" w:type="dxa"/>
            </w:tcMar>
          </w:tcPr>
          <w:p w14:paraId="1135CFD5" w14:textId="6EF62EC1"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w:t>
            </w:r>
          </w:p>
        </w:tc>
        <w:tc>
          <w:tcPr>
            <w:tcW w:w="1185" w:type="dxa"/>
            <w:vMerge w:val="restart"/>
            <w:tcMar>
              <w:left w:w="90" w:type="dxa"/>
              <w:right w:w="90" w:type="dxa"/>
            </w:tcMar>
          </w:tcPr>
          <w:p w14:paraId="7A2840E0" w14:textId="61989C70"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w:t>
            </w:r>
          </w:p>
        </w:tc>
        <w:tc>
          <w:tcPr>
            <w:tcW w:w="1275" w:type="dxa"/>
            <w:tcMar>
              <w:left w:w="90" w:type="dxa"/>
              <w:right w:w="90" w:type="dxa"/>
            </w:tcMar>
          </w:tcPr>
          <w:p w14:paraId="669B56ED" w14:textId="07B5C31B" w:rsidR="62C889DE" w:rsidRDefault="62C889DE" w:rsidP="62C889DE">
            <w:pPr>
              <w:spacing w:line="259" w:lineRule="auto"/>
              <w:rPr>
                <w:rFonts w:ascii="Calibri" w:eastAsia="Calibri" w:hAnsi="Calibri" w:cs="Calibri"/>
                <w:sz w:val="24"/>
                <w:szCs w:val="24"/>
              </w:rPr>
            </w:pPr>
          </w:p>
        </w:tc>
        <w:tc>
          <w:tcPr>
            <w:tcW w:w="825" w:type="dxa"/>
            <w:tcMar>
              <w:left w:w="90" w:type="dxa"/>
              <w:right w:w="90" w:type="dxa"/>
            </w:tcMar>
          </w:tcPr>
          <w:p w14:paraId="35B4365F" w14:textId="4E045E64" w:rsidR="62C889DE" w:rsidRDefault="62C889DE" w:rsidP="62C889DE">
            <w:pPr>
              <w:spacing w:line="259" w:lineRule="auto"/>
              <w:rPr>
                <w:rFonts w:ascii="Calibri" w:eastAsia="Calibri" w:hAnsi="Calibri" w:cs="Calibri"/>
                <w:sz w:val="24"/>
                <w:szCs w:val="24"/>
              </w:rPr>
            </w:pPr>
          </w:p>
        </w:tc>
        <w:tc>
          <w:tcPr>
            <w:tcW w:w="1080" w:type="dxa"/>
            <w:tcMar>
              <w:left w:w="90" w:type="dxa"/>
              <w:right w:w="90" w:type="dxa"/>
            </w:tcMar>
          </w:tcPr>
          <w:p w14:paraId="07762A94" w14:textId="2455A8DF" w:rsidR="62C889DE" w:rsidRDefault="62C889DE" w:rsidP="62C889DE">
            <w:pPr>
              <w:spacing w:line="259" w:lineRule="auto"/>
              <w:rPr>
                <w:rFonts w:ascii="Calibri" w:eastAsia="Calibri" w:hAnsi="Calibri" w:cs="Calibri"/>
                <w:sz w:val="24"/>
                <w:szCs w:val="24"/>
              </w:rPr>
            </w:pPr>
          </w:p>
        </w:tc>
        <w:tc>
          <w:tcPr>
            <w:tcW w:w="840" w:type="dxa"/>
            <w:tcMar>
              <w:left w:w="90" w:type="dxa"/>
              <w:right w:w="90" w:type="dxa"/>
            </w:tcMar>
          </w:tcPr>
          <w:p w14:paraId="5921EE2A" w14:textId="40492D84" w:rsidR="62C889DE" w:rsidRDefault="62C889DE" w:rsidP="62C889DE">
            <w:pPr>
              <w:spacing w:line="259" w:lineRule="auto"/>
              <w:rPr>
                <w:rFonts w:ascii="Calibri" w:eastAsia="Calibri" w:hAnsi="Calibri" w:cs="Calibri"/>
                <w:sz w:val="24"/>
                <w:szCs w:val="24"/>
              </w:rPr>
            </w:pPr>
          </w:p>
        </w:tc>
        <w:tc>
          <w:tcPr>
            <w:tcW w:w="945" w:type="dxa"/>
            <w:tcMar>
              <w:left w:w="90" w:type="dxa"/>
              <w:right w:w="90" w:type="dxa"/>
            </w:tcMar>
          </w:tcPr>
          <w:p w14:paraId="2B56CC2C" w14:textId="493F59C8" w:rsidR="62C889DE" w:rsidRDefault="62C889DE" w:rsidP="62C889DE">
            <w:pPr>
              <w:spacing w:line="259" w:lineRule="auto"/>
              <w:rPr>
                <w:rFonts w:ascii="Calibri" w:eastAsia="Calibri" w:hAnsi="Calibri" w:cs="Calibri"/>
                <w:sz w:val="24"/>
                <w:szCs w:val="24"/>
              </w:rPr>
            </w:pPr>
          </w:p>
        </w:tc>
        <w:tc>
          <w:tcPr>
            <w:tcW w:w="1935" w:type="dxa"/>
            <w:tcBorders>
              <w:right w:val="single" w:sz="6" w:space="0" w:color="auto"/>
            </w:tcBorders>
            <w:tcMar>
              <w:left w:w="90" w:type="dxa"/>
              <w:right w:w="90" w:type="dxa"/>
            </w:tcMar>
          </w:tcPr>
          <w:p w14:paraId="3788FF37" w14:textId="09BCE2F3" w:rsidR="62C889DE" w:rsidRDefault="62C889DE" w:rsidP="62C889DE">
            <w:pPr>
              <w:spacing w:line="259" w:lineRule="auto"/>
              <w:rPr>
                <w:rFonts w:ascii="Calibri" w:eastAsia="Calibri" w:hAnsi="Calibri" w:cs="Calibri"/>
                <w:sz w:val="24"/>
                <w:szCs w:val="24"/>
              </w:rPr>
            </w:pPr>
          </w:p>
        </w:tc>
      </w:tr>
      <w:tr w:rsidR="62C889DE" w14:paraId="660952BE" w14:textId="77777777" w:rsidTr="326EEF2D">
        <w:trPr>
          <w:trHeight w:val="300"/>
        </w:trPr>
        <w:tc>
          <w:tcPr>
            <w:tcW w:w="1065" w:type="dxa"/>
            <w:vMerge/>
            <w:vAlign w:val="center"/>
          </w:tcPr>
          <w:p w14:paraId="0CD5A528" w14:textId="77777777" w:rsidR="009B67BE" w:rsidRDefault="009B67BE"/>
        </w:tc>
        <w:tc>
          <w:tcPr>
            <w:tcW w:w="1185" w:type="dxa"/>
            <w:vMerge/>
            <w:vAlign w:val="center"/>
          </w:tcPr>
          <w:p w14:paraId="4D973EA8" w14:textId="77777777" w:rsidR="009B67BE" w:rsidRDefault="009B67BE"/>
        </w:tc>
        <w:tc>
          <w:tcPr>
            <w:tcW w:w="1275" w:type="dxa"/>
            <w:tcMar>
              <w:left w:w="90" w:type="dxa"/>
              <w:right w:w="90" w:type="dxa"/>
            </w:tcMar>
          </w:tcPr>
          <w:p w14:paraId="56868946" w14:textId="138BC662" w:rsidR="62C889DE" w:rsidRDefault="62C889DE" w:rsidP="62C889DE">
            <w:pPr>
              <w:spacing w:line="259" w:lineRule="auto"/>
              <w:rPr>
                <w:rFonts w:ascii="Calibri" w:eastAsia="Calibri" w:hAnsi="Calibri" w:cs="Calibri"/>
                <w:sz w:val="24"/>
                <w:szCs w:val="24"/>
              </w:rPr>
            </w:pPr>
          </w:p>
        </w:tc>
        <w:tc>
          <w:tcPr>
            <w:tcW w:w="825" w:type="dxa"/>
            <w:tcMar>
              <w:left w:w="90" w:type="dxa"/>
              <w:right w:w="90" w:type="dxa"/>
            </w:tcMar>
          </w:tcPr>
          <w:p w14:paraId="10F6B3E9" w14:textId="44E93119" w:rsidR="62C889DE" w:rsidRDefault="62C889DE" w:rsidP="62C889DE">
            <w:pPr>
              <w:spacing w:line="259" w:lineRule="auto"/>
              <w:rPr>
                <w:rFonts w:ascii="Calibri" w:eastAsia="Calibri" w:hAnsi="Calibri" w:cs="Calibri"/>
                <w:sz w:val="24"/>
                <w:szCs w:val="24"/>
              </w:rPr>
            </w:pPr>
          </w:p>
        </w:tc>
        <w:tc>
          <w:tcPr>
            <w:tcW w:w="1080" w:type="dxa"/>
            <w:tcMar>
              <w:left w:w="90" w:type="dxa"/>
              <w:right w:w="90" w:type="dxa"/>
            </w:tcMar>
          </w:tcPr>
          <w:p w14:paraId="4916B13C" w14:textId="6196E20F" w:rsidR="62C889DE" w:rsidRDefault="62C889DE" w:rsidP="62C889DE">
            <w:pPr>
              <w:spacing w:line="259" w:lineRule="auto"/>
              <w:rPr>
                <w:rFonts w:ascii="Calibri" w:eastAsia="Calibri" w:hAnsi="Calibri" w:cs="Calibri"/>
                <w:sz w:val="24"/>
                <w:szCs w:val="24"/>
              </w:rPr>
            </w:pPr>
          </w:p>
        </w:tc>
        <w:tc>
          <w:tcPr>
            <w:tcW w:w="840" w:type="dxa"/>
            <w:tcMar>
              <w:left w:w="90" w:type="dxa"/>
              <w:right w:w="90" w:type="dxa"/>
            </w:tcMar>
          </w:tcPr>
          <w:p w14:paraId="51D89C5A" w14:textId="762E5658" w:rsidR="62C889DE" w:rsidRDefault="62C889DE" w:rsidP="62C889DE">
            <w:pPr>
              <w:spacing w:line="259" w:lineRule="auto"/>
              <w:rPr>
                <w:rFonts w:ascii="Calibri" w:eastAsia="Calibri" w:hAnsi="Calibri" w:cs="Calibri"/>
                <w:sz w:val="24"/>
                <w:szCs w:val="24"/>
              </w:rPr>
            </w:pPr>
          </w:p>
        </w:tc>
        <w:tc>
          <w:tcPr>
            <w:tcW w:w="945" w:type="dxa"/>
            <w:tcMar>
              <w:left w:w="90" w:type="dxa"/>
              <w:right w:w="90" w:type="dxa"/>
            </w:tcMar>
          </w:tcPr>
          <w:p w14:paraId="4A9BF713" w14:textId="462CF3FD" w:rsidR="62C889DE" w:rsidRDefault="62C889DE" w:rsidP="62C889DE">
            <w:pPr>
              <w:spacing w:line="259" w:lineRule="auto"/>
              <w:rPr>
                <w:rFonts w:ascii="Calibri" w:eastAsia="Calibri" w:hAnsi="Calibri" w:cs="Calibri"/>
                <w:sz w:val="24"/>
                <w:szCs w:val="24"/>
              </w:rPr>
            </w:pPr>
          </w:p>
        </w:tc>
        <w:tc>
          <w:tcPr>
            <w:tcW w:w="1935" w:type="dxa"/>
            <w:tcBorders>
              <w:right w:val="single" w:sz="6" w:space="0" w:color="auto"/>
            </w:tcBorders>
            <w:tcMar>
              <w:left w:w="90" w:type="dxa"/>
              <w:right w:w="90" w:type="dxa"/>
            </w:tcMar>
          </w:tcPr>
          <w:p w14:paraId="4932EC0F" w14:textId="0428A9D2" w:rsidR="62C889DE" w:rsidRDefault="62C889DE" w:rsidP="62C889DE">
            <w:pPr>
              <w:spacing w:line="259" w:lineRule="auto"/>
              <w:rPr>
                <w:rFonts w:ascii="Calibri" w:eastAsia="Calibri" w:hAnsi="Calibri" w:cs="Calibri"/>
                <w:sz w:val="24"/>
                <w:szCs w:val="24"/>
              </w:rPr>
            </w:pPr>
          </w:p>
        </w:tc>
      </w:tr>
      <w:tr w:rsidR="62C889DE" w14:paraId="364A4FF1" w14:textId="77777777" w:rsidTr="326EEF2D">
        <w:trPr>
          <w:trHeight w:val="300"/>
        </w:trPr>
        <w:tc>
          <w:tcPr>
            <w:tcW w:w="1065" w:type="dxa"/>
            <w:vMerge/>
            <w:vAlign w:val="center"/>
          </w:tcPr>
          <w:p w14:paraId="1B0B9A0B" w14:textId="77777777" w:rsidR="009B67BE" w:rsidRDefault="009B67BE"/>
        </w:tc>
        <w:tc>
          <w:tcPr>
            <w:tcW w:w="1185" w:type="dxa"/>
            <w:vMerge/>
            <w:vAlign w:val="center"/>
          </w:tcPr>
          <w:p w14:paraId="33343371" w14:textId="77777777" w:rsidR="009B67BE" w:rsidRDefault="009B67BE"/>
        </w:tc>
        <w:tc>
          <w:tcPr>
            <w:tcW w:w="1275" w:type="dxa"/>
            <w:tcMar>
              <w:left w:w="90" w:type="dxa"/>
              <w:right w:w="90" w:type="dxa"/>
            </w:tcMar>
          </w:tcPr>
          <w:p w14:paraId="703B8E1A" w14:textId="446590D2" w:rsidR="62C889DE" w:rsidRDefault="62C889DE" w:rsidP="62C889DE">
            <w:pPr>
              <w:spacing w:line="259" w:lineRule="auto"/>
              <w:rPr>
                <w:rFonts w:ascii="Calibri" w:eastAsia="Calibri" w:hAnsi="Calibri" w:cs="Calibri"/>
                <w:sz w:val="24"/>
                <w:szCs w:val="24"/>
              </w:rPr>
            </w:pPr>
          </w:p>
        </w:tc>
        <w:tc>
          <w:tcPr>
            <w:tcW w:w="825" w:type="dxa"/>
            <w:tcMar>
              <w:left w:w="90" w:type="dxa"/>
              <w:right w:w="90" w:type="dxa"/>
            </w:tcMar>
          </w:tcPr>
          <w:p w14:paraId="10F15460" w14:textId="1F82FADE" w:rsidR="62C889DE" w:rsidRDefault="62C889DE" w:rsidP="62C889DE">
            <w:pPr>
              <w:spacing w:line="259" w:lineRule="auto"/>
              <w:rPr>
                <w:rFonts w:ascii="Calibri" w:eastAsia="Calibri" w:hAnsi="Calibri" w:cs="Calibri"/>
                <w:sz w:val="24"/>
                <w:szCs w:val="24"/>
              </w:rPr>
            </w:pPr>
          </w:p>
        </w:tc>
        <w:tc>
          <w:tcPr>
            <w:tcW w:w="1080" w:type="dxa"/>
            <w:tcMar>
              <w:left w:w="90" w:type="dxa"/>
              <w:right w:w="90" w:type="dxa"/>
            </w:tcMar>
          </w:tcPr>
          <w:p w14:paraId="1DD29DCB" w14:textId="4BFEA3EB" w:rsidR="62C889DE" w:rsidRDefault="62C889DE" w:rsidP="62C889DE">
            <w:pPr>
              <w:spacing w:line="259" w:lineRule="auto"/>
              <w:rPr>
                <w:rFonts w:ascii="Calibri" w:eastAsia="Calibri" w:hAnsi="Calibri" w:cs="Calibri"/>
                <w:sz w:val="24"/>
                <w:szCs w:val="24"/>
              </w:rPr>
            </w:pPr>
          </w:p>
        </w:tc>
        <w:tc>
          <w:tcPr>
            <w:tcW w:w="840" w:type="dxa"/>
            <w:tcMar>
              <w:left w:w="90" w:type="dxa"/>
              <w:right w:w="90" w:type="dxa"/>
            </w:tcMar>
          </w:tcPr>
          <w:p w14:paraId="71C17B24" w14:textId="4336BD5E" w:rsidR="62C889DE" w:rsidRDefault="62C889DE" w:rsidP="62C889DE">
            <w:pPr>
              <w:spacing w:line="259" w:lineRule="auto"/>
              <w:rPr>
                <w:rFonts w:ascii="Calibri" w:eastAsia="Calibri" w:hAnsi="Calibri" w:cs="Calibri"/>
                <w:sz w:val="24"/>
                <w:szCs w:val="24"/>
              </w:rPr>
            </w:pPr>
          </w:p>
        </w:tc>
        <w:tc>
          <w:tcPr>
            <w:tcW w:w="945" w:type="dxa"/>
            <w:tcMar>
              <w:left w:w="90" w:type="dxa"/>
              <w:right w:w="90" w:type="dxa"/>
            </w:tcMar>
          </w:tcPr>
          <w:p w14:paraId="491AEC00" w14:textId="4DFE62E8" w:rsidR="62C889DE" w:rsidRDefault="62C889DE" w:rsidP="62C889DE">
            <w:pPr>
              <w:spacing w:line="259" w:lineRule="auto"/>
              <w:rPr>
                <w:rFonts w:ascii="Calibri" w:eastAsia="Calibri" w:hAnsi="Calibri" w:cs="Calibri"/>
                <w:sz w:val="24"/>
                <w:szCs w:val="24"/>
              </w:rPr>
            </w:pPr>
          </w:p>
        </w:tc>
        <w:tc>
          <w:tcPr>
            <w:tcW w:w="1935" w:type="dxa"/>
            <w:tcBorders>
              <w:right w:val="single" w:sz="6" w:space="0" w:color="auto"/>
            </w:tcBorders>
            <w:tcMar>
              <w:left w:w="90" w:type="dxa"/>
              <w:right w:w="90" w:type="dxa"/>
            </w:tcMar>
          </w:tcPr>
          <w:p w14:paraId="5220B23B" w14:textId="0AAD4570" w:rsidR="62C889DE" w:rsidRDefault="62C889DE" w:rsidP="62C889DE">
            <w:pPr>
              <w:spacing w:line="259" w:lineRule="auto"/>
              <w:rPr>
                <w:rFonts w:ascii="Calibri" w:eastAsia="Calibri" w:hAnsi="Calibri" w:cs="Calibri"/>
                <w:sz w:val="24"/>
                <w:szCs w:val="24"/>
              </w:rPr>
            </w:pPr>
          </w:p>
        </w:tc>
      </w:tr>
      <w:tr w:rsidR="62C889DE" w14:paraId="1B177397" w14:textId="77777777" w:rsidTr="326EEF2D">
        <w:trPr>
          <w:trHeight w:val="300"/>
        </w:trPr>
        <w:tc>
          <w:tcPr>
            <w:tcW w:w="7215" w:type="dxa"/>
            <w:gridSpan w:val="7"/>
            <w:tcBorders>
              <w:left w:val="single" w:sz="6" w:space="0" w:color="auto"/>
              <w:bottom w:val="single" w:sz="6" w:space="0" w:color="auto"/>
            </w:tcBorders>
            <w:tcMar>
              <w:left w:w="90" w:type="dxa"/>
              <w:right w:w="90" w:type="dxa"/>
            </w:tcMar>
            <w:vAlign w:val="center"/>
          </w:tcPr>
          <w:p w14:paraId="7A429597" w14:textId="56715E77" w:rsidR="62C889DE" w:rsidRDefault="6A749970" w:rsidP="326EEF2D">
            <w:pPr>
              <w:spacing w:line="259" w:lineRule="auto"/>
              <w:rPr>
                <w:rFonts w:eastAsiaTheme="minorEastAsia"/>
                <w:color w:val="000000" w:themeColor="text1"/>
                <w:sz w:val="24"/>
                <w:szCs w:val="24"/>
              </w:rPr>
            </w:pPr>
            <w:r w:rsidRPr="326EEF2D">
              <w:rPr>
                <w:rFonts w:eastAsiaTheme="minorEastAsia"/>
                <w:b/>
                <w:bCs/>
                <w:color w:val="000000" w:themeColor="text1"/>
                <w:sz w:val="24"/>
                <w:szCs w:val="24"/>
              </w:rPr>
              <w:t>Total de Valores das Empresas Vencedoras</w:t>
            </w:r>
          </w:p>
        </w:tc>
        <w:tc>
          <w:tcPr>
            <w:tcW w:w="1935" w:type="dxa"/>
            <w:tcBorders>
              <w:bottom w:val="single" w:sz="6" w:space="0" w:color="auto"/>
              <w:right w:val="single" w:sz="6" w:space="0" w:color="auto"/>
            </w:tcBorders>
            <w:tcMar>
              <w:left w:w="90" w:type="dxa"/>
              <w:right w:w="90" w:type="dxa"/>
            </w:tcMar>
          </w:tcPr>
          <w:p w14:paraId="00359806" w14:textId="719CFE86"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b/>
                <w:bCs/>
                <w:sz w:val="24"/>
                <w:szCs w:val="24"/>
              </w:rPr>
              <w:t>R$</w:t>
            </w:r>
          </w:p>
        </w:tc>
      </w:tr>
    </w:tbl>
    <w:p w14:paraId="206B74EE" w14:textId="38D10F2E" w:rsidR="62C889DE" w:rsidRDefault="62C889DE" w:rsidP="62C889DE">
      <w:pPr>
        <w:widowControl w:val="0"/>
        <w:spacing w:before="56"/>
        <w:rPr>
          <w:rFonts w:ascii="Calibri" w:eastAsia="Calibri" w:hAnsi="Calibri" w:cs="Calibri"/>
          <w:color w:val="000000" w:themeColor="text1"/>
        </w:rPr>
      </w:pPr>
    </w:p>
    <w:p w14:paraId="6CD5CDB3" w14:textId="23415F88"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12. Remuneração da equipe de trabalho da Organização da Sociedade Civil</w:t>
      </w:r>
    </w:p>
    <w:p w14:paraId="38EE9298" w14:textId="30D26206"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10"/>
        <w:gridCol w:w="1110"/>
        <w:gridCol w:w="1110"/>
        <w:gridCol w:w="1110"/>
        <w:gridCol w:w="1215"/>
        <w:gridCol w:w="1170"/>
        <w:gridCol w:w="1590"/>
      </w:tblGrid>
      <w:tr w:rsidR="62C889DE" w14:paraId="02C37EC5" w14:textId="77777777" w:rsidTr="62C889DE">
        <w:trPr>
          <w:trHeight w:val="300"/>
        </w:trPr>
        <w:tc>
          <w:tcPr>
            <w:tcW w:w="1110" w:type="dxa"/>
            <w:tcBorders>
              <w:top w:val="single" w:sz="6" w:space="0" w:color="auto"/>
              <w:left w:val="single" w:sz="6" w:space="0" w:color="auto"/>
            </w:tcBorders>
            <w:tcMar>
              <w:left w:w="90" w:type="dxa"/>
              <w:right w:w="90" w:type="dxa"/>
            </w:tcMar>
          </w:tcPr>
          <w:p w14:paraId="4A2211FA" w14:textId="10D9DA53"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b/>
                <w:bCs/>
                <w:sz w:val="24"/>
                <w:szCs w:val="24"/>
              </w:rPr>
              <w:t>Nome completo</w:t>
            </w:r>
          </w:p>
        </w:tc>
        <w:tc>
          <w:tcPr>
            <w:tcW w:w="1110" w:type="dxa"/>
            <w:tcBorders>
              <w:top w:val="single" w:sz="6" w:space="0" w:color="auto"/>
            </w:tcBorders>
            <w:tcMar>
              <w:left w:w="90" w:type="dxa"/>
              <w:right w:w="90" w:type="dxa"/>
            </w:tcMar>
          </w:tcPr>
          <w:p w14:paraId="2BB9C7FA" w14:textId="0FD9B239"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b/>
                <w:bCs/>
                <w:sz w:val="24"/>
                <w:szCs w:val="24"/>
              </w:rPr>
              <w:t>CPF</w:t>
            </w:r>
          </w:p>
        </w:tc>
        <w:tc>
          <w:tcPr>
            <w:tcW w:w="1110" w:type="dxa"/>
            <w:tcBorders>
              <w:top w:val="single" w:sz="6" w:space="0" w:color="auto"/>
            </w:tcBorders>
            <w:tcMar>
              <w:left w:w="90" w:type="dxa"/>
              <w:right w:w="90" w:type="dxa"/>
            </w:tcMar>
          </w:tcPr>
          <w:p w14:paraId="2DA8D5C2" w14:textId="05071A74"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b/>
                <w:bCs/>
                <w:sz w:val="24"/>
                <w:szCs w:val="24"/>
              </w:rPr>
              <w:t>Salário mensal do(a) colaborador(a) da entidade</w:t>
            </w:r>
          </w:p>
        </w:tc>
        <w:tc>
          <w:tcPr>
            <w:tcW w:w="1110" w:type="dxa"/>
            <w:tcBorders>
              <w:top w:val="single" w:sz="6" w:space="0" w:color="auto"/>
            </w:tcBorders>
            <w:tcMar>
              <w:left w:w="90" w:type="dxa"/>
              <w:right w:w="90" w:type="dxa"/>
            </w:tcMar>
          </w:tcPr>
          <w:p w14:paraId="52BFA3C8" w14:textId="4A3546CB"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b/>
                <w:bCs/>
                <w:sz w:val="24"/>
                <w:szCs w:val="24"/>
              </w:rPr>
              <w:t>Parcela do salário do colaborador(a) da entidade paga por meio desse plano de trabalho</w:t>
            </w:r>
          </w:p>
        </w:tc>
        <w:tc>
          <w:tcPr>
            <w:tcW w:w="1215" w:type="dxa"/>
            <w:tcBorders>
              <w:top w:val="single" w:sz="6" w:space="0" w:color="auto"/>
            </w:tcBorders>
            <w:tcMar>
              <w:left w:w="90" w:type="dxa"/>
              <w:right w:w="90" w:type="dxa"/>
            </w:tcMar>
          </w:tcPr>
          <w:p w14:paraId="4C132F02" w14:textId="02FBF8FD"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b/>
                <w:bCs/>
                <w:sz w:val="24"/>
                <w:szCs w:val="24"/>
              </w:rPr>
              <w:t>Há rateio do salário do colaborador com outras parcerias firmadas pela entidade? (Sim ou Não)</w:t>
            </w:r>
          </w:p>
        </w:tc>
        <w:tc>
          <w:tcPr>
            <w:tcW w:w="1170" w:type="dxa"/>
            <w:tcBorders>
              <w:top w:val="single" w:sz="6" w:space="0" w:color="auto"/>
            </w:tcBorders>
            <w:tcMar>
              <w:left w:w="90" w:type="dxa"/>
              <w:right w:w="90" w:type="dxa"/>
            </w:tcMar>
          </w:tcPr>
          <w:p w14:paraId="34E57D4B" w14:textId="62D83067"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b/>
                <w:bCs/>
                <w:sz w:val="24"/>
                <w:szCs w:val="24"/>
              </w:rPr>
              <w:t>Nome das demais parcerias incluídas no rateio</w:t>
            </w:r>
          </w:p>
        </w:tc>
        <w:tc>
          <w:tcPr>
            <w:tcW w:w="1590" w:type="dxa"/>
            <w:tcBorders>
              <w:top w:val="single" w:sz="6" w:space="0" w:color="auto"/>
              <w:right w:val="single" w:sz="6" w:space="0" w:color="auto"/>
            </w:tcBorders>
            <w:tcMar>
              <w:left w:w="90" w:type="dxa"/>
              <w:right w:w="90" w:type="dxa"/>
            </w:tcMar>
          </w:tcPr>
          <w:p w14:paraId="1127734F" w14:textId="38DD914C"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b/>
                <w:bCs/>
                <w:sz w:val="24"/>
                <w:szCs w:val="24"/>
              </w:rPr>
              <w:t>Funções exercidas pelo(a) colaborador(a) no âmbito desse plano de trabalho</w:t>
            </w:r>
          </w:p>
        </w:tc>
      </w:tr>
      <w:tr w:rsidR="62C889DE" w14:paraId="5B8ED6D3" w14:textId="77777777" w:rsidTr="62C889DE">
        <w:trPr>
          <w:trHeight w:val="300"/>
        </w:trPr>
        <w:tc>
          <w:tcPr>
            <w:tcW w:w="1110" w:type="dxa"/>
            <w:tcBorders>
              <w:left w:val="single" w:sz="6" w:space="0" w:color="auto"/>
            </w:tcBorders>
            <w:tcMar>
              <w:left w:w="90" w:type="dxa"/>
              <w:right w:w="90" w:type="dxa"/>
            </w:tcMar>
          </w:tcPr>
          <w:p w14:paraId="78D378BF" w14:textId="2A3777C8" w:rsidR="62C889DE" w:rsidRDefault="62C889DE" w:rsidP="62C889DE">
            <w:pPr>
              <w:spacing w:line="259" w:lineRule="auto"/>
              <w:rPr>
                <w:rFonts w:ascii="Calibri" w:eastAsia="Calibri" w:hAnsi="Calibri" w:cs="Calibri"/>
                <w:sz w:val="24"/>
                <w:szCs w:val="24"/>
              </w:rPr>
            </w:pPr>
          </w:p>
        </w:tc>
        <w:tc>
          <w:tcPr>
            <w:tcW w:w="1110" w:type="dxa"/>
            <w:tcMar>
              <w:left w:w="90" w:type="dxa"/>
              <w:right w:w="90" w:type="dxa"/>
            </w:tcMar>
          </w:tcPr>
          <w:p w14:paraId="129F7AA0" w14:textId="781B0755" w:rsidR="62C889DE" w:rsidRDefault="62C889DE" w:rsidP="62C889DE">
            <w:pPr>
              <w:spacing w:line="259" w:lineRule="auto"/>
              <w:rPr>
                <w:rFonts w:ascii="Calibri" w:eastAsia="Calibri" w:hAnsi="Calibri" w:cs="Calibri"/>
                <w:sz w:val="24"/>
                <w:szCs w:val="24"/>
              </w:rPr>
            </w:pPr>
          </w:p>
        </w:tc>
        <w:tc>
          <w:tcPr>
            <w:tcW w:w="1110" w:type="dxa"/>
            <w:tcMar>
              <w:left w:w="90" w:type="dxa"/>
              <w:right w:w="90" w:type="dxa"/>
            </w:tcMar>
          </w:tcPr>
          <w:p w14:paraId="6391D9FF" w14:textId="07DA4930" w:rsidR="62C889DE" w:rsidRDefault="62C889DE" w:rsidP="62C889DE">
            <w:pPr>
              <w:spacing w:line="259" w:lineRule="auto"/>
              <w:rPr>
                <w:rFonts w:ascii="Calibri" w:eastAsia="Calibri" w:hAnsi="Calibri" w:cs="Calibri"/>
                <w:sz w:val="24"/>
                <w:szCs w:val="24"/>
              </w:rPr>
            </w:pPr>
          </w:p>
        </w:tc>
        <w:tc>
          <w:tcPr>
            <w:tcW w:w="1110" w:type="dxa"/>
            <w:tcMar>
              <w:left w:w="90" w:type="dxa"/>
              <w:right w:w="90" w:type="dxa"/>
            </w:tcMar>
          </w:tcPr>
          <w:p w14:paraId="05EE321B" w14:textId="2728342A" w:rsidR="62C889DE" w:rsidRDefault="62C889DE" w:rsidP="62C889DE">
            <w:pPr>
              <w:spacing w:line="259" w:lineRule="auto"/>
              <w:rPr>
                <w:rFonts w:ascii="Calibri" w:eastAsia="Calibri" w:hAnsi="Calibri" w:cs="Calibri"/>
                <w:sz w:val="24"/>
                <w:szCs w:val="24"/>
              </w:rPr>
            </w:pPr>
          </w:p>
        </w:tc>
        <w:tc>
          <w:tcPr>
            <w:tcW w:w="1215" w:type="dxa"/>
            <w:tcMar>
              <w:left w:w="90" w:type="dxa"/>
              <w:right w:w="90" w:type="dxa"/>
            </w:tcMar>
          </w:tcPr>
          <w:p w14:paraId="42929220" w14:textId="1A813AD5" w:rsidR="62C889DE" w:rsidRDefault="62C889DE" w:rsidP="62C889DE">
            <w:pPr>
              <w:spacing w:line="259" w:lineRule="auto"/>
              <w:rPr>
                <w:rFonts w:ascii="Calibri" w:eastAsia="Calibri" w:hAnsi="Calibri" w:cs="Calibri"/>
                <w:sz w:val="24"/>
                <w:szCs w:val="24"/>
              </w:rPr>
            </w:pPr>
          </w:p>
        </w:tc>
        <w:tc>
          <w:tcPr>
            <w:tcW w:w="1170" w:type="dxa"/>
            <w:tcMar>
              <w:left w:w="90" w:type="dxa"/>
              <w:right w:w="90" w:type="dxa"/>
            </w:tcMar>
          </w:tcPr>
          <w:p w14:paraId="0C5B21A3" w14:textId="3E7CA857" w:rsidR="62C889DE" w:rsidRDefault="62C889DE" w:rsidP="62C889DE">
            <w:pPr>
              <w:spacing w:line="259" w:lineRule="auto"/>
              <w:rPr>
                <w:rFonts w:ascii="Calibri" w:eastAsia="Calibri" w:hAnsi="Calibri" w:cs="Calibri"/>
                <w:sz w:val="24"/>
                <w:szCs w:val="24"/>
              </w:rPr>
            </w:pPr>
          </w:p>
        </w:tc>
        <w:tc>
          <w:tcPr>
            <w:tcW w:w="1590" w:type="dxa"/>
            <w:tcBorders>
              <w:right w:val="single" w:sz="6" w:space="0" w:color="auto"/>
            </w:tcBorders>
            <w:tcMar>
              <w:left w:w="90" w:type="dxa"/>
              <w:right w:w="90" w:type="dxa"/>
            </w:tcMar>
          </w:tcPr>
          <w:p w14:paraId="0D6A64B8" w14:textId="753416A8" w:rsidR="62C889DE" w:rsidRDefault="62C889DE" w:rsidP="62C889DE">
            <w:pPr>
              <w:spacing w:line="259" w:lineRule="auto"/>
              <w:rPr>
                <w:rFonts w:ascii="Calibri" w:eastAsia="Calibri" w:hAnsi="Calibri" w:cs="Calibri"/>
                <w:sz w:val="24"/>
                <w:szCs w:val="24"/>
              </w:rPr>
            </w:pPr>
          </w:p>
        </w:tc>
      </w:tr>
      <w:tr w:rsidR="62C889DE" w14:paraId="3B7530C4" w14:textId="77777777" w:rsidTr="62C889DE">
        <w:trPr>
          <w:trHeight w:val="300"/>
        </w:trPr>
        <w:tc>
          <w:tcPr>
            <w:tcW w:w="1110" w:type="dxa"/>
            <w:tcBorders>
              <w:left w:val="single" w:sz="6" w:space="0" w:color="auto"/>
              <w:bottom w:val="single" w:sz="6" w:space="0" w:color="auto"/>
            </w:tcBorders>
            <w:tcMar>
              <w:left w:w="90" w:type="dxa"/>
              <w:right w:w="90" w:type="dxa"/>
            </w:tcMar>
          </w:tcPr>
          <w:p w14:paraId="1770A2ED" w14:textId="1A6AAA37" w:rsidR="62C889DE" w:rsidRDefault="62C889DE" w:rsidP="62C889DE">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164D1BDD" w14:textId="66A0C40A" w:rsidR="62C889DE" w:rsidRDefault="62C889DE" w:rsidP="62C889DE">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483C6D47" w14:textId="00E2514E" w:rsidR="62C889DE" w:rsidRDefault="62C889DE" w:rsidP="62C889DE">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0A0E2F80" w14:textId="3D8718D5" w:rsidR="62C889DE" w:rsidRDefault="62C889DE" w:rsidP="62C889DE">
            <w:pPr>
              <w:spacing w:line="259" w:lineRule="auto"/>
              <w:rPr>
                <w:rFonts w:ascii="Calibri" w:eastAsia="Calibri" w:hAnsi="Calibri" w:cs="Calibri"/>
                <w:sz w:val="24"/>
                <w:szCs w:val="24"/>
              </w:rPr>
            </w:pPr>
          </w:p>
        </w:tc>
        <w:tc>
          <w:tcPr>
            <w:tcW w:w="1215" w:type="dxa"/>
            <w:tcBorders>
              <w:bottom w:val="single" w:sz="6" w:space="0" w:color="auto"/>
            </w:tcBorders>
            <w:tcMar>
              <w:left w:w="90" w:type="dxa"/>
              <w:right w:w="90" w:type="dxa"/>
            </w:tcMar>
          </w:tcPr>
          <w:p w14:paraId="23BDEE80" w14:textId="5B9F7C9C" w:rsidR="62C889DE" w:rsidRDefault="62C889DE" w:rsidP="62C889DE">
            <w:pPr>
              <w:spacing w:line="259" w:lineRule="auto"/>
              <w:rPr>
                <w:rFonts w:ascii="Calibri" w:eastAsia="Calibri" w:hAnsi="Calibri" w:cs="Calibri"/>
                <w:sz w:val="24"/>
                <w:szCs w:val="24"/>
              </w:rPr>
            </w:pPr>
          </w:p>
        </w:tc>
        <w:tc>
          <w:tcPr>
            <w:tcW w:w="1170" w:type="dxa"/>
            <w:tcBorders>
              <w:bottom w:val="single" w:sz="6" w:space="0" w:color="auto"/>
            </w:tcBorders>
            <w:tcMar>
              <w:left w:w="90" w:type="dxa"/>
              <w:right w:w="90" w:type="dxa"/>
            </w:tcMar>
          </w:tcPr>
          <w:p w14:paraId="31DD214B" w14:textId="74500A0B" w:rsidR="62C889DE" w:rsidRDefault="62C889DE" w:rsidP="62C889DE">
            <w:pPr>
              <w:spacing w:line="259" w:lineRule="auto"/>
              <w:rPr>
                <w:rFonts w:ascii="Calibri" w:eastAsia="Calibri" w:hAnsi="Calibri" w:cs="Calibri"/>
                <w:sz w:val="24"/>
                <w:szCs w:val="24"/>
              </w:rPr>
            </w:pPr>
          </w:p>
        </w:tc>
        <w:tc>
          <w:tcPr>
            <w:tcW w:w="1590" w:type="dxa"/>
            <w:tcBorders>
              <w:bottom w:val="single" w:sz="6" w:space="0" w:color="auto"/>
              <w:right w:val="single" w:sz="6" w:space="0" w:color="auto"/>
            </w:tcBorders>
            <w:tcMar>
              <w:left w:w="90" w:type="dxa"/>
              <w:right w:w="90" w:type="dxa"/>
            </w:tcMar>
          </w:tcPr>
          <w:p w14:paraId="4FC8D726" w14:textId="39CC98B8" w:rsidR="62C889DE" w:rsidRDefault="62C889DE" w:rsidP="62C889DE">
            <w:pPr>
              <w:spacing w:line="259" w:lineRule="auto"/>
              <w:rPr>
                <w:rFonts w:ascii="Calibri" w:eastAsia="Calibri" w:hAnsi="Calibri" w:cs="Calibri"/>
                <w:sz w:val="24"/>
                <w:szCs w:val="24"/>
              </w:rPr>
            </w:pPr>
          </w:p>
        </w:tc>
      </w:tr>
    </w:tbl>
    <w:p w14:paraId="69AD3A76" w14:textId="26723914"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p w14:paraId="4B4D631C" w14:textId="4DF54267"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13 - DECLARAÇÃO DO PROPONENTE:</w:t>
      </w:r>
    </w:p>
    <w:p w14:paraId="22A61AA3" w14:textId="4A240003" w:rsidR="6FBD0259" w:rsidRDefault="6FBD0259" w:rsidP="62C889DE">
      <w:pPr>
        <w:widowControl w:val="0"/>
        <w:spacing w:before="56" w:after="200" w:line="276"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74F0F603" w14:textId="69356DBB" w:rsidR="62C889DE" w:rsidRDefault="62C889DE" w:rsidP="62C889DE">
      <w:pPr>
        <w:widowControl w:val="0"/>
        <w:spacing w:before="56" w:after="200" w:line="276" w:lineRule="auto"/>
        <w:jc w:val="both"/>
        <w:rPr>
          <w:rFonts w:ascii="Calibri" w:eastAsia="Calibri" w:hAnsi="Calibri" w:cs="Calibri"/>
          <w:color w:val="000000" w:themeColor="text1"/>
          <w:sz w:val="24"/>
          <w:szCs w:val="24"/>
        </w:rPr>
      </w:pPr>
    </w:p>
    <w:p w14:paraId="6BFC1988" w14:textId="6DCA8005" w:rsidR="6FBD0259" w:rsidRDefault="6FBD0259" w:rsidP="62C889DE">
      <w:pPr>
        <w:widowControl w:val="0"/>
        <w:spacing w:before="56"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______________________________________</w:t>
      </w:r>
    </w:p>
    <w:p w14:paraId="25816449" w14:textId="1614A49F" w:rsidR="3F97D6B6" w:rsidRDefault="3F97D6B6" w:rsidP="62C889DE">
      <w:pPr>
        <w:widowControl w:val="0"/>
        <w:spacing w:before="56"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Nome do Dirigente Responsável - RG</w:t>
      </w:r>
    </w:p>
    <w:p w14:paraId="5F7A7406" w14:textId="583CB8DF" w:rsidR="3F97D6B6" w:rsidRDefault="3F97D6B6" w:rsidP="62C889DE">
      <w:pPr>
        <w:widowControl w:val="0"/>
        <w:spacing w:before="56"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Entidade Proponente</w:t>
      </w:r>
    </w:p>
    <w:p w14:paraId="01B304C3" w14:textId="683A0AC2" w:rsidR="3F97D6B6" w:rsidRDefault="3F97D6B6" w:rsidP="62C889DE">
      <w:pPr>
        <w:widowControl w:val="0"/>
        <w:spacing w:before="56"/>
        <w:rPr>
          <w:rFonts w:ascii="Calibri" w:eastAsia="Calibri" w:hAnsi="Calibri" w:cs="Calibri"/>
          <w:color w:val="000000" w:themeColor="text1"/>
        </w:rPr>
      </w:pPr>
      <w:r>
        <w:br/>
      </w:r>
    </w:p>
    <w:p w14:paraId="5E52FE17" w14:textId="639594F7" w:rsidR="62C889DE" w:rsidRDefault="62C889DE" w:rsidP="62C889DE">
      <w:pPr>
        <w:widowControl w:val="0"/>
        <w:spacing w:before="56" w:after="0" w:line="240" w:lineRule="auto"/>
        <w:rPr>
          <w:rFonts w:ascii="Calibri" w:eastAsia="Calibri" w:hAnsi="Calibri" w:cs="Calibri"/>
          <w:color w:val="000000" w:themeColor="text1"/>
        </w:rPr>
      </w:pPr>
    </w:p>
    <w:p w14:paraId="02F59136" w14:textId="0C622285" w:rsidR="326EEF2D" w:rsidRDefault="326EEF2D">
      <w:r>
        <w:br w:type="page"/>
      </w:r>
    </w:p>
    <w:p w14:paraId="6206D537" w14:textId="3D7FFDD7" w:rsidR="3F97D6B6" w:rsidRDefault="3F97D6B6" w:rsidP="62C889DE">
      <w:pPr>
        <w:pStyle w:val="Ttulo1"/>
        <w:widowControl w:val="0"/>
        <w:spacing w:before="0" w:after="200" w:line="276"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III</w:t>
      </w:r>
    </w:p>
    <w:p w14:paraId="1772D34A" w14:textId="62D34D5F" w:rsidR="62C889DE" w:rsidRDefault="62C889DE" w:rsidP="62C889DE">
      <w:pPr>
        <w:widowControl w:val="0"/>
        <w:spacing w:before="56" w:after="0" w:line="240" w:lineRule="auto"/>
        <w:jc w:val="center"/>
        <w:rPr>
          <w:rFonts w:ascii="Calibri" w:eastAsia="Calibri" w:hAnsi="Calibri" w:cs="Calibri"/>
          <w:color w:val="000000" w:themeColor="text1"/>
          <w:sz w:val="24"/>
          <w:szCs w:val="24"/>
        </w:rPr>
      </w:pPr>
    </w:p>
    <w:p w14:paraId="08E88D34" w14:textId="7698EE79" w:rsidR="3F97D6B6" w:rsidRDefault="3F97D6B6" w:rsidP="62C889DE">
      <w:pPr>
        <w:pStyle w:val="Ttulo1"/>
        <w:widowControl w:val="0"/>
        <w:spacing w:before="56" w:after="24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DECLARAÇÕES DE EXPERIÊNCIA PRÉVIA</w:t>
      </w:r>
    </w:p>
    <w:p w14:paraId="11FF6241" w14:textId="44779023" w:rsidR="3F97D6B6" w:rsidRDefault="3F97D6B6" w:rsidP="62C889DE">
      <w:pPr>
        <w:tabs>
          <w:tab w:val="left" w:pos="851"/>
        </w:tabs>
        <w:spacing w:after="200" w:line="360" w:lineRule="auto"/>
        <w:ind w:left="284"/>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Declaro que a </w:t>
      </w:r>
      <w:r w:rsidRPr="62C889DE">
        <w:rPr>
          <w:rFonts w:ascii="Calibri" w:eastAsia="Calibri" w:hAnsi="Calibri" w:cs="Calibri"/>
          <w:i/>
          <w:iCs/>
          <w:color w:val="000000" w:themeColor="text1"/>
          <w:sz w:val="24"/>
          <w:szCs w:val="24"/>
        </w:rPr>
        <w:t xml:space="preserve">(Nome da Entidade, CNPJ) </w:t>
      </w:r>
      <w:r w:rsidRPr="62C889DE">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62C889DE">
        <w:rPr>
          <w:rFonts w:ascii="Calibri" w:eastAsia="Calibri" w:hAnsi="Calibri" w:cs="Calibri"/>
          <w:i/>
          <w:iCs/>
          <w:color w:val="000000" w:themeColor="text1"/>
          <w:sz w:val="24"/>
          <w:szCs w:val="24"/>
        </w:rPr>
        <w:t>(Nome do Evento)</w:t>
      </w:r>
      <w:r w:rsidRPr="62C889DE">
        <w:rPr>
          <w:rFonts w:ascii="Calibri" w:eastAsia="Calibri" w:hAnsi="Calibri" w:cs="Calibri"/>
          <w:color w:val="000000" w:themeColor="text1"/>
          <w:sz w:val="24"/>
          <w:szCs w:val="24"/>
        </w:rPr>
        <w:t xml:space="preserve"> ou de natureza semelhante.</w:t>
      </w:r>
    </w:p>
    <w:p w14:paraId="4E5F98DE" w14:textId="53B17B0C" w:rsidR="3F97D6B6" w:rsidRDefault="3F97D6B6" w:rsidP="62C889DE">
      <w:pPr>
        <w:tabs>
          <w:tab w:val="left" w:pos="851"/>
        </w:tabs>
        <w:spacing w:after="200" w:line="360" w:lineRule="auto"/>
        <w:ind w:left="284"/>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Destacamos abaixo os projetos dessa natureza que já realizamos com a referida entidade:</w:t>
      </w:r>
    </w:p>
    <w:p w14:paraId="3C32A079" w14:textId="3766493A" w:rsidR="3F97D6B6" w:rsidRDefault="3F97D6B6" w:rsidP="62C889DE">
      <w:pPr>
        <w:tabs>
          <w:tab w:val="left" w:pos="851"/>
        </w:tabs>
        <w:spacing w:after="200" w:line="360" w:lineRule="auto"/>
        <w:ind w:left="284"/>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6FABF5EF" w14:textId="38A1B657" w:rsidR="62C889DE" w:rsidRDefault="62C889DE" w:rsidP="62C889DE">
      <w:pPr>
        <w:tabs>
          <w:tab w:val="left" w:pos="851"/>
        </w:tabs>
        <w:spacing w:after="200" w:line="360" w:lineRule="auto"/>
        <w:ind w:left="284"/>
        <w:jc w:val="both"/>
        <w:rPr>
          <w:rFonts w:ascii="Calibri" w:eastAsia="Calibri" w:hAnsi="Calibri" w:cs="Calibri"/>
          <w:color w:val="000000" w:themeColor="text1"/>
          <w:sz w:val="24"/>
          <w:szCs w:val="24"/>
        </w:rPr>
      </w:pPr>
    </w:p>
    <w:p w14:paraId="47EECEE2" w14:textId="584E5B2F" w:rsidR="62C889DE" w:rsidRDefault="62C889DE" w:rsidP="62C889DE">
      <w:pPr>
        <w:tabs>
          <w:tab w:val="left" w:pos="851"/>
        </w:tabs>
        <w:spacing w:after="200" w:line="360" w:lineRule="auto"/>
        <w:ind w:left="284"/>
        <w:jc w:val="both"/>
        <w:rPr>
          <w:rFonts w:ascii="Calibri" w:eastAsia="Calibri" w:hAnsi="Calibri" w:cs="Calibri"/>
          <w:color w:val="000000" w:themeColor="text1"/>
          <w:sz w:val="24"/>
          <w:szCs w:val="24"/>
        </w:rPr>
      </w:pPr>
    </w:p>
    <w:p w14:paraId="1D8E2561" w14:textId="14A58296" w:rsidR="3F97D6B6" w:rsidRDefault="3F97D6B6" w:rsidP="62C889DE">
      <w:pPr>
        <w:tabs>
          <w:tab w:val="left" w:pos="851"/>
        </w:tabs>
        <w:spacing w:after="200" w:line="360" w:lineRule="auto"/>
        <w:ind w:left="284"/>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Entidade: (Nome da Entidade).</w:t>
      </w:r>
      <w:r>
        <w:tab/>
      </w:r>
      <w:r>
        <w:tab/>
      </w:r>
      <w:r>
        <w:tab/>
      </w:r>
      <w:r>
        <w:tab/>
      </w:r>
      <w:r>
        <w:tab/>
      </w:r>
      <w:r>
        <w:tab/>
      </w:r>
      <w:r w:rsidRPr="62C889DE">
        <w:rPr>
          <w:rFonts w:ascii="Calibri" w:eastAsia="Calibri" w:hAnsi="Calibri" w:cs="Calibri"/>
          <w:i/>
          <w:iCs/>
          <w:color w:val="000000" w:themeColor="text1"/>
          <w:sz w:val="24"/>
          <w:szCs w:val="24"/>
        </w:rPr>
        <w:t>CNPJ: 00.000.000/0000-00.</w:t>
      </w:r>
    </w:p>
    <w:p w14:paraId="77EBBA3F" w14:textId="03A32A61" w:rsidR="3F97D6B6" w:rsidRDefault="3F97D6B6" w:rsidP="62C889DE">
      <w:pPr>
        <w:tabs>
          <w:tab w:val="left" w:pos="851"/>
        </w:tabs>
        <w:spacing w:after="200" w:line="360" w:lineRule="auto"/>
        <w:ind w:left="284"/>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Evento 01: (Nome do evento).</w:t>
      </w:r>
      <w:r>
        <w:tab/>
      </w:r>
      <w:r>
        <w:tab/>
      </w:r>
      <w:r>
        <w:tab/>
      </w:r>
      <w:r>
        <w:tab/>
      </w:r>
      <w:r>
        <w:tab/>
      </w:r>
      <w:r>
        <w:tab/>
      </w:r>
      <w:r w:rsidRPr="62C889DE">
        <w:rPr>
          <w:rFonts w:ascii="Calibri" w:eastAsia="Calibri" w:hAnsi="Calibri" w:cs="Calibri"/>
          <w:i/>
          <w:iCs/>
          <w:color w:val="000000" w:themeColor="text1"/>
          <w:sz w:val="24"/>
          <w:szCs w:val="24"/>
        </w:rPr>
        <w:t>N° de Participantes: 000.</w:t>
      </w:r>
    </w:p>
    <w:p w14:paraId="5E0BF186" w14:textId="75FF5C84" w:rsidR="3F97D6B6" w:rsidRDefault="3F97D6B6" w:rsidP="62C889DE">
      <w:pPr>
        <w:tabs>
          <w:tab w:val="left" w:pos="851"/>
        </w:tabs>
        <w:spacing w:after="200" w:line="360" w:lineRule="auto"/>
        <w:ind w:left="284"/>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Valor do Repasse: R$ 000.000,00</w:t>
      </w:r>
      <w:r>
        <w:tab/>
      </w:r>
    </w:p>
    <w:p w14:paraId="0D990057" w14:textId="423CC827" w:rsidR="3F97D6B6" w:rsidRDefault="3F97D6B6" w:rsidP="62C889DE">
      <w:pPr>
        <w:tabs>
          <w:tab w:val="left" w:pos="851"/>
        </w:tabs>
        <w:spacing w:after="200" w:line="360"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 SP, _____/_______/_________.</w:t>
      </w:r>
    </w:p>
    <w:p w14:paraId="71BE729E" w14:textId="5EB2E136" w:rsidR="62C889DE" w:rsidRDefault="62C889DE" w:rsidP="62C889DE">
      <w:pPr>
        <w:spacing w:after="200" w:line="360" w:lineRule="auto"/>
        <w:jc w:val="both"/>
        <w:rPr>
          <w:rFonts w:ascii="Times New Roman" w:eastAsia="Times New Roman" w:hAnsi="Times New Roman" w:cs="Times New Roman"/>
          <w:color w:val="000000" w:themeColor="text1"/>
          <w:sz w:val="24"/>
          <w:szCs w:val="24"/>
        </w:rPr>
      </w:pPr>
    </w:p>
    <w:p w14:paraId="445747C8" w14:textId="7851BD46" w:rsidR="62C889DE" w:rsidRDefault="62C889DE" w:rsidP="62C889DE">
      <w:pPr>
        <w:spacing w:after="200" w:line="360" w:lineRule="auto"/>
        <w:jc w:val="center"/>
        <w:rPr>
          <w:rFonts w:ascii="Calibri" w:eastAsia="Calibri" w:hAnsi="Calibri" w:cs="Calibri"/>
          <w:color w:val="000000" w:themeColor="text1"/>
          <w:sz w:val="24"/>
          <w:szCs w:val="24"/>
        </w:rPr>
      </w:pPr>
    </w:p>
    <w:p w14:paraId="62B6B58E" w14:textId="7D5B7682"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_______________________________________________</w:t>
      </w:r>
    </w:p>
    <w:p w14:paraId="74658F56" w14:textId="3ED13285"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Nome do Dirigente Responsável</w:t>
      </w:r>
    </w:p>
    <w:p w14:paraId="5C9E9104" w14:textId="0B66D4A9"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 – RG</w:t>
      </w:r>
    </w:p>
    <w:p w14:paraId="0EB6CE7B" w14:textId="7AADE979" w:rsidR="62C889DE" w:rsidRDefault="62C889DE" w:rsidP="62C889DE">
      <w:pPr>
        <w:rPr>
          <w:rFonts w:ascii="Calibri" w:eastAsia="Calibri" w:hAnsi="Calibri" w:cs="Calibri"/>
          <w:color w:val="000000" w:themeColor="text1"/>
        </w:rPr>
      </w:pPr>
    </w:p>
    <w:p w14:paraId="33DC2FFB" w14:textId="2A302CEA" w:rsidR="326EEF2D" w:rsidRDefault="326EEF2D">
      <w:r>
        <w:br w:type="page"/>
      </w:r>
    </w:p>
    <w:p w14:paraId="743900D6" w14:textId="5528419C"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IV</w:t>
      </w:r>
    </w:p>
    <w:p w14:paraId="5F58762F" w14:textId="0E1765DD" w:rsidR="62C889DE" w:rsidRDefault="62C889DE" w:rsidP="62C889DE">
      <w:pPr>
        <w:widowControl w:val="0"/>
        <w:spacing w:before="9" w:after="0" w:line="240" w:lineRule="auto"/>
        <w:rPr>
          <w:rFonts w:ascii="Calibri" w:eastAsia="Calibri" w:hAnsi="Calibri" w:cs="Calibri"/>
          <w:color w:val="000000" w:themeColor="text1"/>
          <w:sz w:val="24"/>
          <w:szCs w:val="24"/>
        </w:rPr>
      </w:pPr>
    </w:p>
    <w:p w14:paraId="53BC79D3" w14:textId="06BAB23D" w:rsidR="3F97D6B6" w:rsidRDefault="3F97D6B6" w:rsidP="62C889DE">
      <w:pPr>
        <w:pStyle w:val="Ttulo1"/>
        <w:widowControl w:val="0"/>
        <w:spacing w:before="56"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DECLARAÇÃO DE RESERVA DE LOCAL</w:t>
      </w:r>
    </w:p>
    <w:p w14:paraId="1568CC72" w14:textId="31B26D9E" w:rsidR="62C889DE" w:rsidRDefault="62C889DE" w:rsidP="62C889DE">
      <w:pPr>
        <w:widowControl w:val="0"/>
        <w:spacing w:after="0" w:line="240" w:lineRule="auto"/>
        <w:rPr>
          <w:rFonts w:ascii="Calibri" w:eastAsia="Calibri" w:hAnsi="Calibri" w:cs="Calibri"/>
          <w:color w:val="000000" w:themeColor="text1"/>
          <w:sz w:val="24"/>
          <w:szCs w:val="24"/>
        </w:rPr>
      </w:pPr>
    </w:p>
    <w:p w14:paraId="0B61596F" w14:textId="374587FF" w:rsidR="62C889DE" w:rsidRDefault="62C889DE" w:rsidP="62C889DE">
      <w:pPr>
        <w:widowControl w:val="0"/>
        <w:spacing w:before="135" w:after="0" w:line="360" w:lineRule="auto"/>
        <w:ind w:left="302"/>
        <w:rPr>
          <w:rFonts w:ascii="Calibri" w:eastAsia="Calibri" w:hAnsi="Calibri" w:cs="Calibri"/>
          <w:color w:val="000000" w:themeColor="text1"/>
          <w:sz w:val="24"/>
          <w:szCs w:val="24"/>
        </w:rPr>
      </w:pPr>
    </w:p>
    <w:p w14:paraId="515B79CE" w14:textId="142ADF0F" w:rsidR="3F97D6B6" w:rsidRDefault="3F97D6B6" w:rsidP="62C889DE">
      <w:pPr>
        <w:widowControl w:val="0"/>
        <w:spacing w:before="135" w:after="0" w:line="360" w:lineRule="auto"/>
        <w:ind w:left="302"/>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De acordo com as minhas atribuições legais, declaro que está autorizada a reserva do espaço para a Entidade (</w:t>
      </w:r>
      <w:r w:rsidRPr="62C889DE">
        <w:rPr>
          <w:rFonts w:ascii="Calibri" w:eastAsia="Calibri" w:hAnsi="Calibri" w:cs="Calibri"/>
          <w:i/>
          <w:iCs/>
          <w:color w:val="000000" w:themeColor="text1"/>
          <w:sz w:val="24"/>
          <w:szCs w:val="24"/>
        </w:rPr>
        <w:t>Nome da Entidade-CNPJ</w:t>
      </w:r>
      <w:r w:rsidRPr="62C889DE">
        <w:rPr>
          <w:rFonts w:ascii="Calibri" w:eastAsia="Calibri" w:hAnsi="Calibri" w:cs="Calibri"/>
          <w:color w:val="000000" w:themeColor="text1"/>
          <w:sz w:val="24"/>
          <w:szCs w:val="24"/>
        </w:rPr>
        <w:t>) realizar o evento esportivo especificado abaixo:</w:t>
      </w:r>
    </w:p>
    <w:p w14:paraId="6471A183" w14:textId="66B7FA46" w:rsidR="62C889DE" w:rsidRDefault="62C889DE" w:rsidP="62C889DE">
      <w:pPr>
        <w:widowControl w:val="0"/>
        <w:spacing w:before="11" w:after="0" w:line="240" w:lineRule="auto"/>
        <w:rPr>
          <w:rFonts w:ascii="Calibri" w:eastAsia="Calibri" w:hAnsi="Calibri" w:cs="Calibri"/>
          <w:color w:val="000000" w:themeColor="text1"/>
          <w:sz w:val="24"/>
          <w:szCs w:val="24"/>
        </w:rPr>
      </w:pPr>
    </w:p>
    <w:p w14:paraId="27F3FDC1" w14:textId="39FA3CBD" w:rsidR="3F97D6B6" w:rsidRDefault="3F97D6B6" w:rsidP="62C889DE">
      <w:pPr>
        <w:spacing w:after="200" w:line="360" w:lineRule="auto"/>
        <w:ind w:left="302"/>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Nome do Evento: </w:t>
      </w:r>
      <w:r w:rsidRPr="62C889DE">
        <w:rPr>
          <w:rFonts w:ascii="Calibri" w:eastAsia="Calibri" w:hAnsi="Calibri" w:cs="Calibri"/>
          <w:i/>
          <w:iCs/>
          <w:color w:val="000000" w:themeColor="text1"/>
          <w:sz w:val="24"/>
          <w:szCs w:val="24"/>
        </w:rPr>
        <w:t>(Objeto da Parceria).</w:t>
      </w:r>
    </w:p>
    <w:p w14:paraId="12E07B2C" w14:textId="5F3C7606" w:rsidR="3F97D6B6" w:rsidRDefault="3F97D6B6" w:rsidP="62C889DE">
      <w:pPr>
        <w:spacing w:after="200" w:line="360" w:lineRule="auto"/>
        <w:ind w:left="302"/>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Local: </w:t>
      </w:r>
      <w:r w:rsidRPr="62C889DE">
        <w:rPr>
          <w:rFonts w:ascii="Calibri" w:eastAsia="Calibri" w:hAnsi="Calibri" w:cs="Calibri"/>
          <w:i/>
          <w:iCs/>
          <w:color w:val="000000" w:themeColor="text1"/>
          <w:sz w:val="24"/>
          <w:szCs w:val="24"/>
        </w:rPr>
        <w:t>(Nome do clube ou praça esportiva</w:t>
      </w:r>
      <w:proofErr w:type="gramStart"/>
      <w:r w:rsidRPr="62C889DE">
        <w:rPr>
          <w:rFonts w:ascii="Calibri" w:eastAsia="Calibri" w:hAnsi="Calibri" w:cs="Calibri"/>
          <w:i/>
          <w:iCs/>
          <w:color w:val="000000" w:themeColor="text1"/>
          <w:sz w:val="24"/>
          <w:szCs w:val="24"/>
        </w:rPr>
        <w:t>).</w:t>
      </w:r>
      <w:r w:rsidRPr="62C889DE">
        <w:rPr>
          <w:rFonts w:ascii="Calibri" w:eastAsia="Calibri" w:hAnsi="Calibri" w:cs="Calibri"/>
          <w:color w:val="000000" w:themeColor="text1"/>
          <w:sz w:val="24"/>
          <w:szCs w:val="24"/>
        </w:rPr>
        <w:t>Endereço</w:t>
      </w:r>
      <w:proofErr w:type="gramEnd"/>
      <w:r w:rsidRPr="62C889DE">
        <w:rPr>
          <w:rFonts w:ascii="Calibri" w:eastAsia="Calibri" w:hAnsi="Calibri" w:cs="Calibri"/>
          <w:color w:val="000000" w:themeColor="text1"/>
          <w:sz w:val="24"/>
          <w:szCs w:val="24"/>
        </w:rPr>
        <w:t>:</w:t>
      </w:r>
      <w:r w:rsidRPr="62C889DE">
        <w:rPr>
          <w:rFonts w:ascii="Calibri" w:eastAsia="Calibri" w:hAnsi="Calibri" w:cs="Calibri"/>
          <w:i/>
          <w:iCs/>
          <w:color w:val="000000" w:themeColor="text1"/>
          <w:sz w:val="24"/>
          <w:szCs w:val="24"/>
        </w:rPr>
        <w:t>(Rua, Nº, Bairro).</w:t>
      </w:r>
    </w:p>
    <w:p w14:paraId="4B84F176" w14:textId="652B9E7A" w:rsidR="3F97D6B6" w:rsidRDefault="3F97D6B6" w:rsidP="62C889DE">
      <w:pPr>
        <w:spacing w:before="2" w:after="200" w:line="276" w:lineRule="auto"/>
        <w:ind w:left="302"/>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Equipamento:</w:t>
      </w:r>
      <w:r w:rsidRPr="62C889DE">
        <w:rPr>
          <w:rFonts w:ascii="Calibri" w:eastAsia="Calibri" w:hAnsi="Calibri" w:cs="Calibri"/>
          <w:i/>
          <w:iCs/>
          <w:color w:val="000000" w:themeColor="text1"/>
          <w:sz w:val="24"/>
          <w:szCs w:val="24"/>
        </w:rPr>
        <w:t>(Ginásio Poliesportivo).</w:t>
      </w:r>
    </w:p>
    <w:p w14:paraId="1205611D" w14:textId="024D1F0C" w:rsidR="62C889DE" w:rsidRDefault="62C889DE" w:rsidP="62C889DE">
      <w:pPr>
        <w:widowControl w:val="0"/>
        <w:spacing w:after="0" w:line="240" w:lineRule="auto"/>
        <w:rPr>
          <w:rFonts w:ascii="Calibri" w:eastAsia="Calibri" w:hAnsi="Calibri" w:cs="Calibri"/>
          <w:color w:val="000000" w:themeColor="text1"/>
          <w:sz w:val="24"/>
          <w:szCs w:val="24"/>
        </w:rPr>
      </w:pPr>
    </w:p>
    <w:p w14:paraId="41212E19" w14:textId="5FB74B86" w:rsidR="62C889DE" w:rsidRDefault="62C889DE" w:rsidP="62C889DE">
      <w:pPr>
        <w:widowControl w:val="0"/>
        <w:spacing w:before="7" w:after="1" w:line="240" w:lineRule="auto"/>
        <w:rPr>
          <w:rFonts w:ascii="Calibri" w:eastAsia="Calibri" w:hAnsi="Calibri" w:cs="Calibri"/>
          <w:color w:val="000000" w:themeColor="text1"/>
          <w:sz w:val="24"/>
          <w:szCs w:val="24"/>
        </w:rPr>
      </w:pPr>
    </w:p>
    <w:p w14:paraId="4D1575BE" w14:textId="2F249B84" w:rsidR="62C889DE" w:rsidRDefault="62C889DE" w:rsidP="62C889DE">
      <w:pPr>
        <w:widowControl w:val="0"/>
        <w:spacing w:before="6" w:after="0" w:line="240" w:lineRule="auto"/>
        <w:rPr>
          <w:rFonts w:ascii="Calibri" w:eastAsia="Calibri" w:hAnsi="Calibri" w:cs="Calibri"/>
          <w:color w:val="000000" w:themeColor="text1"/>
          <w:sz w:val="24"/>
          <w:szCs w:val="24"/>
        </w:rPr>
      </w:pPr>
    </w:p>
    <w:p w14:paraId="01BF4B38" w14:textId="63EB378D" w:rsidR="62C889DE" w:rsidRDefault="62C889DE" w:rsidP="62C889DE">
      <w:pPr>
        <w:widowControl w:val="0"/>
        <w:spacing w:after="0" w:line="240" w:lineRule="auto"/>
        <w:rPr>
          <w:rFonts w:ascii="Calibri" w:eastAsia="Calibri" w:hAnsi="Calibri" w:cs="Calibri"/>
          <w:color w:val="000000" w:themeColor="text1"/>
          <w:sz w:val="24"/>
          <w:szCs w:val="24"/>
        </w:rPr>
      </w:pPr>
    </w:p>
    <w:p w14:paraId="3DE260BA" w14:textId="102654C0" w:rsidR="62C889DE" w:rsidRDefault="62C889DE" w:rsidP="62C889DE">
      <w:pPr>
        <w:tabs>
          <w:tab w:val="left" w:pos="851"/>
        </w:tabs>
        <w:spacing w:after="200" w:line="360" w:lineRule="auto"/>
        <w:jc w:val="right"/>
        <w:rPr>
          <w:rFonts w:ascii="Calibri" w:eastAsia="Calibri" w:hAnsi="Calibri" w:cs="Calibri"/>
          <w:color w:val="000000" w:themeColor="text1"/>
          <w:sz w:val="24"/>
          <w:szCs w:val="24"/>
        </w:rPr>
      </w:pPr>
    </w:p>
    <w:p w14:paraId="7028CD8E" w14:textId="11688B64" w:rsidR="3F97D6B6" w:rsidRDefault="3F97D6B6" w:rsidP="62C889DE">
      <w:pPr>
        <w:tabs>
          <w:tab w:val="left" w:pos="851"/>
        </w:tabs>
        <w:spacing w:after="200" w:line="360"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 SP, _____/_______/_________.</w:t>
      </w:r>
    </w:p>
    <w:p w14:paraId="56F0843E" w14:textId="7608D064" w:rsidR="62C889DE" w:rsidRDefault="62C889DE" w:rsidP="62C889DE">
      <w:pPr>
        <w:spacing w:after="200" w:line="360" w:lineRule="auto"/>
        <w:jc w:val="both"/>
        <w:rPr>
          <w:rFonts w:ascii="Calibri" w:eastAsia="Calibri" w:hAnsi="Calibri" w:cs="Calibri"/>
          <w:color w:val="000000" w:themeColor="text1"/>
          <w:sz w:val="24"/>
          <w:szCs w:val="24"/>
        </w:rPr>
      </w:pPr>
    </w:p>
    <w:p w14:paraId="3E03766C" w14:textId="7F0CB7DF" w:rsidR="62C889DE" w:rsidRDefault="62C889DE" w:rsidP="62C889DE">
      <w:pPr>
        <w:widowControl w:val="0"/>
        <w:spacing w:after="0" w:line="240" w:lineRule="auto"/>
        <w:rPr>
          <w:rFonts w:ascii="Calibri" w:eastAsia="Calibri" w:hAnsi="Calibri" w:cs="Calibri"/>
          <w:color w:val="000000" w:themeColor="text1"/>
          <w:sz w:val="24"/>
          <w:szCs w:val="24"/>
        </w:rPr>
      </w:pPr>
    </w:p>
    <w:p w14:paraId="4F0A85BF" w14:textId="02580810" w:rsidR="62C889DE" w:rsidRDefault="62C889DE" w:rsidP="62C889DE">
      <w:pPr>
        <w:widowControl w:val="0"/>
        <w:spacing w:after="0" w:line="240" w:lineRule="auto"/>
        <w:rPr>
          <w:rFonts w:ascii="Calibri" w:eastAsia="Calibri" w:hAnsi="Calibri" w:cs="Calibri"/>
          <w:color w:val="000000" w:themeColor="text1"/>
          <w:sz w:val="24"/>
          <w:szCs w:val="24"/>
        </w:rPr>
      </w:pPr>
    </w:p>
    <w:p w14:paraId="29572939" w14:textId="5FFBE7DD" w:rsidR="62C889DE" w:rsidRDefault="62C889DE" w:rsidP="62C889DE">
      <w:pPr>
        <w:widowControl w:val="0"/>
        <w:spacing w:after="0" w:line="240" w:lineRule="auto"/>
        <w:rPr>
          <w:rFonts w:ascii="Calibri" w:eastAsia="Calibri" w:hAnsi="Calibri" w:cs="Calibri"/>
          <w:color w:val="000000" w:themeColor="text1"/>
          <w:sz w:val="24"/>
          <w:szCs w:val="24"/>
        </w:rPr>
      </w:pPr>
    </w:p>
    <w:p w14:paraId="2A95D387" w14:textId="2B4C86F0" w:rsidR="62C889DE" w:rsidRDefault="62C889DE" w:rsidP="62C889DE">
      <w:pPr>
        <w:widowControl w:val="0"/>
        <w:spacing w:after="0" w:line="240" w:lineRule="auto"/>
        <w:rPr>
          <w:rFonts w:ascii="Calibri" w:eastAsia="Calibri" w:hAnsi="Calibri" w:cs="Calibri"/>
          <w:color w:val="000000" w:themeColor="text1"/>
          <w:sz w:val="24"/>
          <w:szCs w:val="24"/>
        </w:rPr>
      </w:pPr>
    </w:p>
    <w:p w14:paraId="588D9439" w14:textId="7E7F8530" w:rsidR="62C889DE" w:rsidRDefault="62C889DE" w:rsidP="62C889DE">
      <w:pPr>
        <w:widowControl w:val="0"/>
        <w:spacing w:after="0" w:line="240" w:lineRule="auto"/>
        <w:jc w:val="center"/>
        <w:rPr>
          <w:rFonts w:ascii="Calibri" w:eastAsia="Calibri" w:hAnsi="Calibri" w:cs="Calibri"/>
          <w:color w:val="000000" w:themeColor="text1"/>
          <w:sz w:val="24"/>
          <w:szCs w:val="24"/>
        </w:rPr>
      </w:pPr>
    </w:p>
    <w:p w14:paraId="31F2A9FC" w14:textId="0DFC3361" w:rsidR="3F97D6B6" w:rsidRDefault="3F97D6B6" w:rsidP="62C889DE">
      <w:pPr>
        <w:widowControl w:val="0"/>
        <w:spacing w:before="10" w:after="0" w:line="240" w:lineRule="auto"/>
        <w:jc w:val="center"/>
        <w:rPr>
          <w:rFonts w:ascii="Calibri" w:eastAsia="Calibri" w:hAnsi="Calibri" w:cs="Calibri"/>
          <w:color w:val="000000" w:themeColor="text1"/>
        </w:rPr>
      </w:pPr>
      <w:r w:rsidRPr="62C889DE">
        <w:rPr>
          <w:rFonts w:ascii="Calibri" w:eastAsia="Calibri" w:hAnsi="Calibri" w:cs="Calibri"/>
          <w:color w:val="000000" w:themeColor="text1"/>
        </w:rPr>
        <w:t>__________________________________</w:t>
      </w:r>
    </w:p>
    <w:p w14:paraId="6F5099AB" w14:textId="42211920"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Nome do Responsável Legal / RG ou RF</w:t>
      </w:r>
    </w:p>
    <w:p w14:paraId="4F6A48B0" w14:textId="4B1C0003"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w:t>
      </w:r>
    </w:p>
    <w:p w14:paraId="4AC0486D" w14:textId="45FE8AB4" w:rsidR="3F97D6B6" w:rsidRDefault="3F97D6B6" w:rsidP="62C889DE">
      <w:pPr>
        <w:pStyle w:val="Ttulo1"/>
        <w:widowControl w:val="0"/>
        <w:spacing w:before="56"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Nome da Praça Esportiva</w:t>
      </w:r>
    </w:p>
    <w:p w14:paraId="29884139" w14:textId="15C58DAB" w:rsidR="62C889DE" w:rsidRDefault="62C889DE" w:rsidP="62C889DE">
      <w:pPr>
        <w:widowControl w:val="0"/>
        <w:spacing w:before="9" w:after="0" w:line="240" w:lineRule="auto"/>
        <w:jc w:val="center"/>
        <w:rPr>
          <w:rFonts w:ascii="Times New Roman" w:eastAsia="Times New Roman" w:hAnsi="Times New Roman" w:cs="Times New Roman"/>
          <w:color w:val="000000" w:themeColor="text1"/>
          <w:sz w:val="24"/>
          <w:szCs w:val="24"/>
        </w:rPr>
      </w:pPr>
    </w:p>
    <w:p w14:paraId="4F6393B7" w14:textId="3B5B0D8C" w:rsidR="62C889DE" w:rsidRDefault="62C889DE" w:rsidP="62C889DE">
      <w:pPr>
        <w:rPr>
          <w:rFonts w:ascii="Calibri" w:eastAsia="Calibri" w:hAnsi="Calibri" w:cs="Calibri"/>
          <w:color w:val="000000" w:themeColor="text1"/>
        </w:rPr>
      </w:pPr>
    </w:p>
    <w:p w14:paraId="6664E504" w14:textId="6619CB44" w:rsidR="326EEF2D" w:rsidRDefault="326EEF2D">
      <w:r>
        <w:br w:type="page"/>
      </w:r>
    </w:p>
    <w:p w14:paraId="623EAD5A" w14:textId="255EE92B"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V</w:t>
      </w:r>
    </w:p>
    <w:p w14:paraId="1070E468" w14:textId="3A4D8691" w:rsidR="62C889DE" w:rsidRDefault="62C889DE" w:rsidP="62C889DE">
      <w:pPr>
        <w:widowControl w:val="0"/>
        <w:spacing w:before="9" w:after="0" w:line="240" w:lineRule="auto"/>
        <w:jc w:val="center"/>
        <w:rPr>
          <w:rFonts w:ascii="Calibri" w:eastAsia="Calibri" w:hAnsi="Calibri" w:cs="Calibri"/>
          <w:color w:val="000000" w:themeColor="text1"/>
          <w:sz w:val="24"/>
          <w:szCs w:val="24"/>
        </w:rPr>
      </w:pPr>
    </w:p>
    <w:p w14:paraId="6023E757" w14:textId="54CB7D36" w:rsidR="3F97D6B6" w:rsidRDefault="3F97D6B6" w:rsidP="62C889DE">
      <w:pPr>
        <w:pStyle w:val="Ttulo1"/>
        <w:widowControl w:val="0"/>
        <w:spacing w:before="56"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DECLARAÇÃODE INEXISTÊNCIA DE IMPEDIMENTOS</w:t>
      </w:r>
    </w:p>
    <w:p w14:paraId="0891776B" w14:textId="7B67AA59" w:rsidR="62C889DE" w:rsidRDefault="62C889DE" w:rsidP="62C889DE">
      <w:pPr>
        <w:widowControl w:val="0"/>
        <w:spacing w:after="0" w:line="240" w:lineRule="auto"/>
        <w:jc w:val="both"/>
        <w:rPr>
          <w:rFonts w:ascii="Calibri" w:eastAsia="Calibri" w:hAnsi="Calibri" w:cs="Calibri"/>
          <w:color w:val="000000" w:themeColor="text1"/>
          <w:sz w:val="24"/>
          <w:szCs w:val="24"/>
        </w:rPr>
      </w:pPr>
    </w:p>
    <w:p w14:paraId="660EF9A2" w14:textId="0E9FCD6B" w:rsidR="3F97D6B6" w:rsidRDefault="3F97D6B6" w:rsidP="62C889DE">
      <w:pPr>
        <w:widowControl w:val="0"/>
        <w:spacing w:before="135" w:after="0" w:line="360" w:lineRule="auto"/>
        <w:ind w:left="302"/>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 (</w:t>
      </w:r>
      <w:r w:rsidRPr="62C889DE">
        <w:rPr>
          <w:rFonts w:ascii="Calibri" w:eastAsia="Calibri" w:hAnsi="Calibri" w:cs="Calibri"/>
          <w:i/>
          <w:iCs/>
          <w:color w:val="000000" w:themeColor="text1"/>
          <w:sz w:val="24"/>
          <w:szCs w:val="24"/>
        </w:rPr>
        <w:t>Nome da Entidade e CNPJ</w:t>
      </w:r>
      <w:r w:rsidRPr="62C889DE">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09A0DF93" w14:textId="207EFDAA" w:rsidR="62C889DE" w:rsidRDefault="62C889DE" w:rsidP="62C889DE">
      <w:pPr>
        <w:widowControl w:val="0"/>
        <w:spacing w:after="0" w:line="267" w:lineRule="exact"/>
        <w:ind w:left="302"/>
        <w:jc w:val="both"/>
        <w:rPr>
          <w:rFonts w:ascii="Calibri" w:eastAsia="Calibri" w:hAnsi="Calibri" w:cs="Calibri"/>
          <w:color w:val="000000" w:themeColor="text1"/>
          <w:sz w:val="24"/>
          <w:szCs w:val="24"/>
        </w:rPr>
      </w:pPr>
    </w:p>
    <w:p w14:paraId="2A75A240" w14:textId="2D9B34F4" w:rsidR="62C889DE" w:rsidRDefault="62C889DE" w:rsidP="62C889DE">
      <w:pPr>
        <w:widowControl w:val="0"/>
        <w:spacing w:after="0" w:line="267" w:lineRule="exact"/>
        <w:ind w:left="302"/>
        <w:jc w:val="both"/>
        <w:rPr>
          <w:rFonts w:ascii="Calibri" w:eastAsia="Calibri" w:hAnsi="Calibri" w:cs="Calibri"/>
          <w:color w:val="000000" w:themeColor="text1"/>
          <w:sz w:val="24"/>
          <w:szCs w:val="24"/>
        </w:rPr>
      </w:pPr>
    </w:p>
    <w:p w14:paraId="1A796543" w14:textId="069F83ED" w:rsidR="3F97D6B6" w:rsidRDefault="3F97D6B6" w:rsidP="62C889DE">
      <w:pPr>
        <w:widowControl w:val="0"/>
        <w:spacing w:after="0" w:line="267" w:lineRule="exact"/>
        <w:ind w:left="302"/>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Atenciosamente,</w:t>
      </w:r>
    </w:p>
    <w:p w14:paraId="67B20260" w14:textId="343D885A" w:rsidR="62C889DE" w:rsidRDefault="62C889DE" w:rsidP="62C889DE">
      <w:pPr>
        <w:widowControl w:val="0"/>
        <w:spacing w:after="0" w:line="240" w:lineRule="auto"/>
        <w:jc w:val="both"/>
        <w:rPr>
          <w:rFonts w:ascii="Calibri" w:eastAsia="Calibri" w:hAnsi="Calibri" w:cs="Calibri"/>
          <w:color w:val="000000" w:themeColor="text1"/>
          <w:sz w:val="24"/>
          <w:szCs w:val="24"/>
        </w:rPr>
      </w:pPr>
    </w:p>
    <w:p w14:paraId="2BD2489A" w14:textId="4AE28F56" w:rsidR="62C889DE" w:rsidRDefault="62C889DE" w:rsidP="62C889DE">
      <w:pPr>
        <w:widowControl w:val="0"/>
        <w:spacing w:before="3" w:after="0" w:line="240" w:lineRule="auto"/>
        <w:jc w:val="both"/>
        <w:rPr>
          <w:rFonts w:ascii="Calibri" w:eastAsia="Calibri" w:hAnsi="Calibri" w:cs="Calibri"/>
          <w:color w:val="000000" w:themeColor="text1"/>
          <w:sz w:val="24"/>
          <w:szCs w:val="24"/>
        </w:rPr>
      </w:pPr>
    </w:p>
    <w:p w14:paraId="24C3EB6B" w14:textId="426B5B3C" w:rsidR="3F97D6B6" w:rsidRDefault="3F97D6B6" w:rsidP="62C889DE">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SP,</w:t>
      </w:r>
      <w:r>
        <w:tab/>
      </w:r>
      <w:r w:rsidRPr="62C889DE">
        <w:rPr>
          <w:rFonts w:ascii="Calibri" w:eastAsia="Calibri" w:hAnsi="Calibri" w:cs="Calibri"/>
          <w:color w:val="000000" w:themeColor="text1"/>
          <w:sz w:val="24"/>
          <w:szCs w:val="24"/>
        </w:rPr>
        <w:t>/</w:t>
      </w:r>
      <w:r>
        <w:tab/>
      </w:r>
      <w:r w:rsidRPr="62C889DE">
        <w:rPr>
          <w:rFonts w:ascii="Calibri" w:eastAsia="Calibri" w:hAnsi="Calibri" w:cs="Calibri"/>
          <w:color w:val="000000" w:themeColor="text1"/>
          <w:sz w:val="24"/>
          <w:szCs w:val="24"/>
        </w:rPr>
        <w:t>/</w:t>
      </w:r>
      <w:r>
        <w:tab/>
      </w:r>
    </w:p>
    <w:p w14:paraId="6469C32D" w14:textId="266A6747" w:rsidR="62C889DE" w:rsidRDefault="62C889DE" w:rsidP="62C889DE">
      <w:pPr>
        <w:widowControl w:val="0"/>
        <w:spacing w:after="0" w:line="240" w:lineRule="auto"/>
        <w:jc w:val="both"/>
        <w:rPr>
          <w:rFonts w:ascii="Calibri" w:eastAsia="Calibri" w:hAnsi="Calibri" w:cs="Calibri"/>
          <w:color w:val="000000" w:themeColor="text1"/>
          <w:sz w:val="24"/>
          <w:szCs w:val="24"/>
        </w:rPr>
      </w:pPr>
    </w:p>
    <w:p w14:paraId="3A9778D0" w14:textId="52FF7F53" w:rsidR="62C889DE" w:rsidRDefault="62C889DE" w:rsidP="62C889DE">
      <w:pPr>
        <w:widowControl w:val="0"/>
        <w:spacing w:after="0" w:line="240" w:lineRule="auto"/>
        <w:jc w:val="both"/>
        <w:rPr>
          <w:rFonts w:ascii="Calibri" w:eastAsia="Calibri" w:hAnsi="Calibri" w:cs="Calibri"/>
          <w:color w:val="000000" w:themeColor="text1"/>
          <w:sz w:val="24"/>
          <w:szCs w:val="24"/>
        </w:rPr>
      </w:pPr>
    </w:p>
    <w:p w14:paraId="3D2A92AD" w14:textId="559DEFFD" w:rsidR="62C889DE" w:rsidRDefault="62C889DE" w:rsidP="62C889DE">
      <w:pPr>
        <w:widowControl w:val="0"/>
        <w:spacing w:after="0" w:line="240" w:lineRule="auto"/>
        <w:jc w:val="both"/>
        <w:rPr>
          <w:rFonts w:ascii="Calibri" w:eastAsia="Calibri" w:hAnsi="Calibri" w:cs="Calibri"/>
          <w:color w:val="000000" w:themeColor="text1"/>
          <w:sz w:val="24"/>
          <w:szCs w:val="24"/>
        </w:rPr>
      </w:pPr>
    </w:p>
    <w:p w14:paraId="27B9FAFC" w14:textId="6DC58043" w:rsidR="62C889DE" w:rsidRDefault="62C889DE" w:rsidP="62C889DE">
      <w:pPr>
        <w:widowControl w:val="0"/>
        <w:spacing w:after="0" w:line="240" w:lineRule="auto"/>
        <w:jc w:val="both"/>
        <w:rPr>
          <w:rFonts w:ascii="Calibri" w:eastAsia="Calibri" w:hAnsi="Calibri" w:cs="Calibri"/>
          <w:color w:val="000000" w:themeColor="text1"/>
          <w:sz w:val="24"/>
          <w:szCs w:val="24"/>
        </w:rPr>
      </w:pPr>
    </w:p>
    <w:p w14:paraId="61CE98B2" w14:textId="2CB82F9A"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w:t>
      </w:r>
    </w:p>
    <w:p w14:paraId="327708E4" w14:textId="76C0B9EC"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Nome do Dirigente Responsável </w:t>
      </w:r>
    </w:p>
    <w:p w14:paraId="069AA49E" w14:textId="3C8344E8"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w:t>
      </w:r>
    </w:p>
    <w:p w14:paraId="1C0AD452" w14:textId="2FA25171"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RG</w:t>
      </w:r>
    </w:p>
    <w:p w14:paraId="1C22C366" w14:textId="265C3542" w:rsidR="62C889DE" w:rsidRDefault="62C889DE" w:rsidP="62C889DE">
      <w:pPr>
        <w:widowControl w:val="0"/>
        <w:spacing w:before="9" w:after="0" w:line="240" w:lineRule="auto"/>
        <w:ind w:left="3209" w:right="3577"/>
        <w:jc w:val="center"/>
        <w:rPr>
          <w:rFonts w:ascii="Calibri" w:eastAsia="Calibri" w:hAnsi="Calibri" w:cs="Calibri"/>
          <w:color w:val="000000" w:themeColor="text1"/>
          <w:sz w:val="24"/>
          <w:szCs w:val="24"/>
        </w:rPr>
      </w:pPr>
    </w:p>
    <w:p w14:paraId="2F313137" w14:textId="641A2B5C" w:rsidR="326EEF2D" w:rsidRDefault="326EEF2D">
      <w:r>
        <w:br w:type="page"/>
      </w:r>
    </w:p>
    <w:p w14:paraId="44B232D9" w14:textId="4CCDCD7B"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VI</w:t>
      </w:r>
    </w:p>
    <w:p w14:paraId="6A10707C" w14:textId="7CDB8C66" w:rsidR="3F97D6B6" w:rsidRDefault="3F97D6B6" w:rsidP="62C889DE">
      <w:pPr>
        <w:pStyle w:val="Ttulo1"/>
        <w:widowControl w:val="0"/>
        <w:spacing w:before="56"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DECLARAÇÃO -FICHA LIMPA</w:t>
      </w:r>
    </w:p>
    <w:p w14:paraId="3E236DDA" w14:textId="593F19BF" w:rsidR="62C889DE" w:rsidRDefault="62C889DE" w:rsidP="62C889DE">
      <w:pPr>
        <w:widowControl w:val="0"/>
        <w:spacing w:after="0" w:line="240" w:lineRule="auto"/>
        <w:rPr>
          <w:rFonts w:ascii="Calibri" w:eastAsia="Calibri" w:hAnsi="Calibri" w:cs="Calibri"/>
          <w:color w:val="000000" w:themeColor="text1"/>
          <w:sz w:val="24"/>
          <w:szCs w:val="24"/>
        </w:rPr>
      </w:pPr>
    </w:p>
    <w:p w14:paraId="169EFF73" w14:textId="57D1D190" w:rsidR="3F97D6B6" w:rsidRDefault="3F97D6B6" w:rsidP="62C889DE">
      <w:pPr>
        <w:widowControl w:val="0"/>
        <w:spacing w:before="135" w:after="0"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466A8BBA" w14:textId="3B0B8D5A" w:rsidR="62C889DE" w:rsidRDefault="62C889DE" w:rsidP="62C889DE">
      <w:pPr>
        <w:widowControl w:val="0"/>
        <w:spacing w:before="135" w:after="0" w:line="360" w:lineRule="auto"/>
        <w:rPr>
          <w:rFonts w:ascii="Calibri" w:eastAsia="Calibri" w:hAnsi="Calibri" w:cs="Calibri"/>
          <w:color w:val="000000" w:themeColor="text1"/>
          <w:sz w:val="24"/>
          <w:szCs w:val="24"/>
        </w:rPr>
      </w:pPr>
    </w:p>
    <w:p w14:paraId="57819CA7" w14:textId="7D21AABA" w:rsidR="3F97D6B6" w:rsidRDefault="3F97D6B6" w:rsidP="62C889DE">
      <w:pPr>
        <w:widowControl w:val="0"/>
        <w:spacing w:before="135" w:after="0"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DECRETO</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Nº53.177, DE 04</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DE</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JUNHO</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DE</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2012.</w:t>
      </w:r>
    </w:p>
    <w:p w14:paraId="320F09AD" w14:textId="64CA0819" w:rsidR="3F97D6B6" w:rsidRDefault="3F97D6B6" w:rsidP="62C889DE">
      <w:pPr>
        <w:widowControl w:val="0"/>
        <w:spacing w:before="135"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64EDF9FE" w14:textId="40855B05" w:rsidR="62C889DE" w:rsidRDefault="62C889DE" w:rsidP="62C889DE">
      <w:pPr>
        <w:widowControl w:val="0"/>
        <w:spacing w:after="0" w:line="240" w:lineRule="auto"/>
        <w:rPr>
          <w:rFonts w:ascii="Calibri" w:eastAsia="Calibri" w:hAnsi="Calibri" w:cs="Calibri"/>
          <w:color w:val="000000" w:themeColor="text1"/>
          <w:sz w:val="24"/>
          <w:szCs w:val="24"/>
        </w:rPr>
      </w:pPr>
    </w:p>
    <w:p w14:paraId="3552A863" w14:textId="6B49199D" w:rsidR="62C889DE" w:rsidRDefault="62C889DE" w:rsidP="62C889DE">
      <w:pPr>
        <w:widowControl w:val="0"/>
        <w:spacing w:after="0" w:line="240" w:lineRule="auto"/>
        <w:rPr>
          <w:rFonts w:ascii="Calibri" w:eastAsia="Calibri" w:hAnsi="Calibri" w:cs="Calibri"/>
          <w:color w:val="000000" w:themeColor="text1"/>
          <w:sz w:val="24"/>
          <w:szCs w:val="24"/>
        </w:rPr>
      </w:pPr>
    </w:p>
    <w:p w14:paraId="2E7C0D8F" w14:textId="51C102DD" w:rsidR="3F97D6B6" w:rsidRDefault="3F97D6B6" w:rsidP="62C889DE">
      <w:pPr>
        <w:widowControl w:val="0"/>
        <w:spacing w:after="0" w:line="24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RELAÇÃO</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NOMINAL</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DOS</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DIRIGENTES</w:t>
      </w:r>
      <w:r w:rsidRPr="62C889DE">
        <w:rPr>
          <w:rFonts w:ascii="Calibri" w:eastAsia="Calibri" w:hAnsi="Calibri" w:cs="Calibri"/>
          <w:color w:val="881798"/>
          <w:sz w:val="24"/>
          <w:szCs w:val="24"/>
          <w:u w:val="single"/>
        </w:rPr>
        <w:t xml:space="preserve"> </w:t>
      </w:r>
      <w:r w:rsidRPr="62C889DE">
        <w:rPr>
          <w:rFonts w:ascii="Calibri" w:eastAsia="Calibri" w:hAnsi="Calibri" w:cs="Calibri"/>
          <w:color w:val="000000" w:themeColor="text1"/>
          <w:sz w:val="24"/>
          <w:szCs w:val="24"/>
        </w:rPr>
        <w:t>ATUALIZADA</w:t>
      </w:r>
    </w:p>
    <w:p w14:paraId="458CCFC3" w14:textId="7C9551AC" w:rsidR="62C889DE" w:rsidRDefault="62C889DE" w:rsidP="62C889DE">
      <w:pPr>
        <w:widowControl w:val="0"/>
        <w:spacing w:after="0" w:line="240" w:lineRule="auto"/>
        <w:rPr>
          <w:rFonts w:ascii="Calibri" w:eastAsia="Calibri" w:hAnsi="Calibri" w:cs="Calibri"/>
          <w:color w:val="000000" w:themeColor="text1"/>
          <w:sz w:val="24"/>
          <w:szCs w:val="24"/>
        </w:rPr>
      </w:pPr>
    </w:p>
    <w:p w14:paraId="7FB35D71" w14:textId="6FA57759" w:rsidR="62C889DE" w:rsidRDefault="62C889DE" w:rsidP="62C889DE">
      <w:pPr>
        <w:widowControl w:val="0"/>
        <w:spacing w:before="2" w:after="0" w:line="240" w:lineRule="auto"/>
        <w:rPr>
          <w:rFonts w:ascii="Calibri" w:eastAsia="Calibri" w:hAnsi="Calibri" w:cs="Calibri"/>
          <w:color w:val="000000" w:themeColor="text1"/>
          <w:sz w:val="24"/>
          <w:szCs w:val="24"/>
        </w:rPr>
      </w:pPr>
    </w:p>
    <w:p w14:paraId="4BE4E1F5" w14:textId="12FB2094" w:rsidR="3F97D6B6" w:rsidRDefault="3F97D6B6" w:rsidP="62C889DE">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Nome:(Nome do Dirigente)</w:t>
      </w:r>
      <w:r>
        <w:tab/>
      </w:r>
      <w:r>
        <w:tab/>
      </w:r>
    </w:p>
    <w:p w14:paraId="4B06B41D" w14:textId="76312905" w:rsidR="3F97D6B6" w:rsidRDefault="3F97D6B6" w:rsidP="62C889DE">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Assinatura:</w:t>
      </w:r>
      <w:r>
        <w:tab/>
      </w:r>
      <w:r w:rsidRPr="62C889DE">
        <w:rPr>
          <w:rFonts w:ascii="Calibri" w:eastAsia="Calibri" w:hAnsi="Calibri" w:cs="Calibri"/>
          <w:i/>
          <w:iCs/>
          <w:color w:val="000000" w:themeColor="text1"/>
          <w:sz w:val="24"/>
          <w:szCs w:val="24"/>
        </w:rPr>
        <w:t xml:space="preserve"> RG:00.000.000-0</w:t>
      </w:r>
      <w:r>
        <w:tab/>
      </w:r>
      <w:r w:rsidRPr="62C889DE">
        <w:rPr>
          <w:rFonts w:ascii="Calibri" w:eastAsia="Calibri" w:hAnsi="Calibri" w:cs="Calibri"/>
          <w:i/>
          <w:iCs/>
          <w:color w:val="000000" w:themeColor="text1"/>
          <w:sz w:val="24"/>
          <w:szCs w:val="24"/>
        </w:rPr>
        <w:t>CPF:000.000.000-00</w:t>
      </w:r>
    </w:p>
    <w:p w14:paraId="00519670" w14:textId="567C69BC" w:rsidR="3F97D6B6" w:rsidRDefault="3F97D6B6" w:rsidP="62C889DE">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Cargo: (Cargo, Função)</w:t>
      </w:r>
    </w:p>
    <w:p w14:paraId="3E56F30A" w14:textId="4CFEF2F9" w:rsidR="3F97D6B6" w:rsidRDefault="3F97D6B6" w:rsidP="62C889DE">
      <w:pPr>
        <w:tabs>
          <w:tab w:val="left" w:pos="4924"/>
        </w:tabs>
        <w:spacing w:after="200" w:line="276"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Endereço:(Rua, Bairro, SP)</w:t>
      </w:r>
      <w:r>
        <w:tab/>
      </w:r>
      <w:r w:rsidRPr="62C889DE">
        <w:rPr>
          <w:rFonts w:ascii="Calibri" w:eastAsia="Calibri" w:hAnsi="Calibri" w:cs="Calibri"/>
          <w:i/>
          <w:iCs/>
          <w:color w:val="000000" w:themeColor="text1"/>
          <w:sz w:val="24"/>
          <w:szCs w:val="24"/>
        </w:rPr>
        <w:t>CEP:000.00000.</w:t>
      </w:r>
    </w:p>
    <w:p w14:paraId="1DFB81D5" w14:textId="476CCB7C" w:rsidR="62C889DE" w:rsidRDefault="62C889DE" w:rsidP="62C889DE">
      <w:pPr>
        <w:widowControl w:val="0"/>
        <w:spacing w:after="0" w:line="240" w:lineRule="auto"/>
        <w:rPr>
          <w:rFonts w:ascii="Calibri" w:eastAsia="Calibri" w:hAnsi="Calibri" w:cs="Calibri"/>
          <w:color w:val="000000" w:themeColor="text1"/>
          <w:sz w:val="24"/>
          <w:szCs w:val="24"/>
        </w:rPr>
      </w:pPr>
    </w:p>
    <w:p w14:paraId="2C4254D7" w14:textId="7B567CD3" w:rsidR="62C889DE" w:rsidRDefault="62C889DE" w:rsidP="62C889DE">
      <w:pPr>
        <w:widowControl w:val="0"/>
        <w:spacing w:after="0" w:line="240" w:lineRule="auto"/>
        <w:rPr>
          <w:rFonts w:ascii="Calibri" w:eastAsia="Calibri" w:hAnsi="Calibri" w:cs="Calibri"/>
          <w:color w:val="000000" w:themeColor="text1"/>
          <w:sz w:val="24"/>
          <w:szCs w:val="24"/>
        </w:rPr>
      </w:pPr>
    </w:p>
    <w:p w14:paraId="7D71C042" w14:textId="55B925F8" w:rsidR="62C889DE" w:rsidRDefault="62C889DE" w:rsidP="62C889DE">
      <w:pPr>
        <w:widowControl w:val="0"/>
        <w:spacing w:after="0" w:line="240" w:lineRule="auto"/>
        <w:rPr>
          <w:rFonts w:ascii="Calibri" w:eastAsia="Calibri" w:hAnsi="Calibri" w:cs="Calibri"/>
          <w:color w:val="000000" w:themeColor="text1"/>
          <w:sz w:val="24"/>
          <w:szCs w:val="24"/>
        </w:rPr>
      </w:pPr>
    </w:p>
    <w:p w14:paraId="7FF84345" w14:textId="0498C572" w:rsidR="3F97D6B6" w:rsidRDefault="3F97D6B6" w:rsidP="62C889DE">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São Paulo– </w:t>
      </w:r>
      <w:proofErr w:type="gramStart"/>
      <w:r w:rsidRPr="62C889DE">
        <w:rPr>
          <w:rFonts w:ascii="Calibri" w:eastAsia="Calibri" w:hAnsi="Calibri" w:cs="Calibri"/>
          <w:color w:val="000000" w:themeColor="text1"/>
          <w:sz w:val="24"/>
          <w:szCs w:val="24"/>
        </w:rPr>
        <w:t xml:space="preserve">SP,   </w:t>
      </w:r>
      <w:proofErr w:type="gramEnd"/>
      <w:r w:rsidRPr="62C889DE">
        <w:rPr>
          <w:rFonts w:ascii="Calibri" w:eastAsia="Calibri" w:hAnsi="Calibri" w:cs="Calibri"/>
          <w:color w:val="000000" w:themeColor="text1"/>
          <w:sz w:val="24"/>
          <w:szCs w:val="24"/>
        </w:rPr>
        <w:t xml:space="preserve"> /    /   .</w:t>
      </w:r>
    </w:p>
    <w:p w14:paraId="3BCDFCE1" w14:textId="78BC19C5" w:rsidR="62C889DE" w:rsidRDefault="62C889DE" w:rsidP="62C889DE">
      <w:pPr>
        <w:widowControl w:val="0"/>
        <w:spacing w:after="0" w:line="240" w:lineRule="auto"/>
        <w:rPr>
          <w:rFonts w:ascii="Calibri" w:eastAsia="Calibri" w:hAnsi="Calibri" w:cs="Calibri"/>
          <w:color w:val="000000" w:themeColor="text1"/>
          <w:sz w:val="24"/>
          <w:szCs w:val="24"/>
        </w:rPr>
      </w:pPr>
    </w:p>
    <w:p w14:paraId="0728DE9A" w14:textId="436820B3" w:rsidR="62C889DE" w:rsidRDefault="62C889DE" w:rsidP="62C889DE">
      <w:pPr>
        <w:widowControl w:val="0"/>
        <w:spacing w:after="0" w:line="240" w:lineRule="auto"/>
        <w:rPr>
          <w:rFonts w:ascii="Calibri" w:eastAsia="Calibri" w:hAnsi="Calibri" w:cs="Calibri"/>
          <w:color w:val="000000" w:themeColor="text1"/>
          <w:sz w:val="24"/>
          <w:szCs w:val="24"/>
        </w:rPr>
      </w:pPr>
    </w:p>
    <w:p w14:paraId="5BEF3A3E" w14:textId="6665B521" w:rsidR="3F97D6B6" w:rsidRDefault="3F97D6B6" w:rsidP="62C889DE">
      <w:pPr>
        <w:widowControl w:val="0"/>
        <w:spacing w:before="1" w:after="0" w:line="240" w:lineRule="auto"/>
        <w:jc w:val="center"/>
        <w:rPr>
          <w:rFonts w:ascii="Calibri" w:eastAsia="Calibri" w:hAnsi="Calibri" w:cs="Calibri"/>
          <w:color w:val="000000" w:themeColor="text1"/>
        </w:rPr>
      </w:pPr>
      <w:r w:rsidRPr="62C889DE">
        <w:rPr>
          <w:rFonts w:ascii="Calibri" w:eastAsia="Calibri" w:hAnsi="Calibri" w:cs="Calibri"/>
          <w:color w:val="000000" w:themeColor="text1"/>
        </w:rPr>
        <w:t>________________________</w:t>
      </w:r>
    </w:p>
    <w:p w14:paraId="03FE6B0C" w14:textId="7D5B0F86"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Nome do Dirigente Responsável </w:t>
      </w:r>
    </w:p>
    <w:p w14:paraId="4F0851F9" w14:textId="582BA320"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w:t>
      </w:r>
    </w:p>
    <w:p w14:paraId="0AC6E0E3" w14:textId="453FA993"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RG</w:t>
      </w:r>
    </w:p>
    <w:p w14:paraId="349BE32D" w14:textId="07FB5D19" w:rsidR="62C889DE" w:rsidRDefault="62C889DE" w:rsidP="62C889DE">
      <w:pPr>
        <w:spacing w:after="200" w:line="276" w:lineRule="auto"/>
        <w:jc w:val="center"/>
        <w:rPr>
          <w:rFonts w:ascii="Times New Roman" w:eastAsia="Times New Roman" w:hAnsi="Times New Roman" w:cs="Times New Roman"/>
          <w:color w:val="000000" w:themeColor="text1"/>
          <w:sz w:val="24"/>
          <w:szCs w:val="24"/>
        </w:rPr>
      </w:pPr>
    </w:p>
    <w:p w14:paraId="7629F1F4" w14:textId="7D2A5A81" w:rsidR="62C889DE" w:rsidRDefault="62C889DE" w:rsidP="62C889DE">
      <w:pPr>
        <w:rPr>
          <w:rFonts w:ascii="Calibri" w:eastAsia="Calibri" w:hAnsi="Calibri" w:cs="Calibri"/>
          <w:color w:val="000000" w:themeColor="text1"/>
        </w:rPr>
      </w:pPr>
    </w:p>
    <w:p w14:paraId="781A8216" w14:textId="5C635199" w:rsidR="326EEF2D" w:rsidRDefault="326EEF2D">
      <w:r>
        <w:br w:type="page"/>
      </w:r>
    </w:p>
    <w:p w14:paraId="1BA798C0" w14:textId="6FC41ADA"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VII</w:t>
      </w:r>
    </w:p>
    <w:p w14:paraId="1273A21B" w14:textId="196AFEB5" w:rsidR="62C889DE" w:rsidRDefault="62C889DE" w:rsidP="62C889DE">
      <w:pPr>
        <w:widowControl w:val="0"/>
        <w:spacing w:before="9" w:after="0" w:line="240" w:lineRule="auto"/>
        <w:rPr>
          <w:rFonts w:ascii="Calibri" w:eastAsia="Calibri" w:hAnsi="Calibri" w:cs="Calibri"/>
          <w:color w:val="000000" w:themeColor="text1"/>
          <w:sz w:val="24"/>
          <w:szCs w:val="24"/>
        </w:rPr>
      </w:pPr>
    </w:p>
    <w:p w14:paraId="07D1047E" w14:textId="464CD7CD" w:rsidR="3F97D6B6" w:rsidRDefault="3F97D6B6" w:rsidP="62C889DE">
      <w:pPr>
        <w:pStyle w:val="Ttulo1"/>
        <w:widowControl w:val="0"/>
        <w:spacing w:before="56"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DECLARAÇÃO SOBRE TRABALHO DE MENORES</w:t>
      </w:r>
    </w:p>
    <w:p w14:paraId="223C4B27" w14:textId="1960D25E" w:rsidR="62C889DE" w:rsidRDefault="62C889DE" w:rsidP="62C889DE">
      <w:pPr>
        <w:widowControl w:val="0"/>
        <w:spacing w:after="0" w:line="240" w:lineRule="auto"/>
        <w:rPr>
          <w:rFonts w:ascii="Calibri" w:eastAsia="Calibri" w:hAnsi="Calibri" w:cs="Calibri"/>
          <w:color w:val="000000" w:themeColor="text1"/>
          <w:sz w:val="24"/>
          <w:szCs w:val="24"/>
        </w:rPr>
      </w:pPr>
    </w:p>
    <w:p w14:paraId="7CC85F62" w14:textId="1D7D6B6C" w:rsidR="3F97D6B6" w:rsidRDefault="3F97D6B6" w:rsidP="62C889DE">
      <w:pPr>
        <w:widowControl w:val="0"/>
        <w:spacing w:before="135"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 (</w:t>
      </w:r>
      <w:r w:rsidRPr="62C889DE">
        <w:rPr>
          <w:rFonts w:ascii="Calibri" w:eastAsia="Calibri" w:hAnsi="Calibri" w:cs="Calibri"/>
          <w:i/>
          <w:iCs/>
          <w:color w:val="000000" w:themeColor="text1"/>
          <w:sz w:val="24"/>
          <w:szCs w:val="24"/>
        </w:rPr>
        <w:t>Nome da Entidade e CNPJ</w:t>
      </w:r>
      <w:r w:rsidRPr="62C889DE">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2F6F5754" w14:textId="1B0ECA5B" w:rsidR="62C889DE" w:rsidRDefault="62C889DE" w:rsidP="62C889DE">
      <w:pPr>
        <w:widowControl w:val="0"/>
        <w:spacing w:after="0" w:line="240" w:lineRule="auto"/>
        <w:rPr>
          <w:rFonts w:ascii="Calibri" w:eastAsia="Calibri" w:hAnsi="Calibri" w:cs="Calibri"/>
          <w:color w:val="000000" w:themeColor="text1"/>
          <w:sz w:val="24"/>
          <w:szCs w:val="24"/>
        </w:rPr>
      </w:pPr>
    </w:p>
    <w:p w14:paraId="0AB99E98" w14:textId="59969604" w:rsidR="62C889DE" w:rsidRDefault="62C889DE" w:rsidP="62C889DE">
      <w:pPr>
        <w:widowControl w:val="0"/>
        <w:spacing w:after="0" w:line="240" w:lineRule="auto"/>
        <w:rPr>
          <w:rFonts w:ascii="Calibri" w:eastAsia="Calibri" w:hAnsi="Calibri" w:cs="Calibri"/>
          <w:color w:val="000000" w:themeColor="text1"/>
          <w:sz w:val="24"/>
          <w:szCs w:val="24"/>
        </w:rPr>
      </w:pPr>
    </w:p>
    <w:p w14:paraId="28C01719" w14:textId="51ED7096" w:rsidR="62C889DE" w:rsidRDefault="62C889DE" w:rsidP="62C889DE">
      <w:pPr>
        <w:widowControl w:val="0"/>
        <w:spacing w:before="2" w:after="0" w:line="240" w:lineRule="auto"/>
        <w:rPr>
          <w:rFonts w:ascii="Calibri" w:eastAsia="Calibri" w:hAnsi="Calibri" w:cs="Calibri"/>
          <w:color w:val="000000" w:themeColor="text1"/>
          <w:sz w:val="24"/>
          <w:szCs w:val="24"/>
        </w:rPr>
      </w:pPr>
    </w:p>
    <w:p w14:paraId="78F50132" w14:textId="5C44AD93" w:rsidR="3F97D6B6" w:rsidRDefault="3F97D6B6" w:rsidP="62C889DE">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São Paulo– SP, / </w:t>
      </w:r>
      <w:proofErr w:type="gramStart"/>
      <w:r w:rsidRPr="62C889DE">
        <w:rPr>
          <w:rFonts w:ascii="Calibri" w:eastAsia="Calibri" w:hAnsi="Calibri" w:cs="Calibri"/>
          <w:color w:val="000000" w:themeColor="text1"/>
          <w:sz w:val="24"/>
          <w:szCs w:val="24"/>
        </w:rPr>
        <w:t>/ .</w:t>
      </w:r>
      <w:proofErr w:type="gramEnd"/>
    </w:p>
    <w:p w14:paraId="1B0CAD2B" w14:textId="18BE6A8F" w:rsidR="62C889DE" w:rsidRDefault="62C889DE" w:rsidP="62C889DE">
      <w:pPr>
        <w:widowControl w:val="0"/>
        <w:spacing w:after="0" w:line="240" w:lineRule="auto"/>
        <w:rPr>
          <w:rFonts w:ascii="Calibri" w:eastAsia="Calibri" w:hAnsi="Calibri" w:cs="Calibri"/>
          <w:color w:val="000000" w:themeColor="text1"/>
          <w:sz w:val="24"/>
          <w:szCs w:val="24"/>
        </w:rPr>
      </w:pPr>
    </w:p>
    <w:p w14:paraId="2894E4FE" w14:textId="62304E6D" w:rsidR="62C889DE" w:rsidRDefault="62C889DE" w:rsidP="62C889DE">
      <w:pPr>
        <w:widowControl w:val="0"/>
        <w:spacing w:after="0" w:line="240" w:lineRule="auto"/>
        <w:rPr>
          <w:rFonts w:ascii="Calibri" w:eastAsia="Calibri" w:hAnsi="Calibri" w:cs="Calibri"/>
          <w:color w:val="000000" w:themeColor="text1"/>
          <w:sz w:val="24"/>
          <w:szCs w:val="24"/>
        </w:rPr>
      </w:pPr>
    </w:p>
    <w:p w14:paraId="5DA8B2CF" w14:textId="1F1DFA35" w:rsidR="62C889DE" w:rsidRDefault="62C889DE" w:rsidP="62C889DE">
      <w:pPr>
        <w:widowControl w:val="0"/>
        <w:spacing w:after="0" w:line="240" w:lineRule="auto"/>
        <w:rPr>
          <w:rFonts w:ascii="Calibri" w:eastAsia="Calibri" w:hAnsi="Calibri" w:cs="Calibri"/>
          <w:color w:val="000000" w:themeColor="text1"/>
          <w:sz w:val="24"/>
          <w:szCs w:val="24"/>
        </w:rPr>
      </w:pPr>
    </w:p>
    <w:p w14:paraId="3005C4BA" w14:textId="67687A9C" w:rsidR="62C889DE" w:rsidRDefault="62C889DE" w:rsidP="62C889DE">
      <w:pPr>
        <w:widowControl w:val="0"/>
        <w:spacing w:after="0" w:line="240" w:lineRule="auto"/>
        <w:rPr>
          <w:rFonts w:ascii="Calibri" w:eastAsia="Calibri" w:hAnsi="Calibri" w:cs="Calibri"/>
          <w:color w:val="000000" w:themeColor="text1"/>
          <w:sz w:val="24"/>
          <w:szCs w:val="24"/>
        </w:rPr>
      </w:pPr>
    </w:p>
    <w:p w14:paraId="7411FC09" w14:textId="0EA64623" w:rsidR="62C889DE" w:rsidRDefault="62C889DE" w:rsidP="62C889DE">
      <w:pPr>
        <w:widowControl w:val="0"/>
        <w:spacing w:after="0" w:line="240" w:lineRule="auto"/>
        <w:rPr>
          <w:rFonts w:ascii="Calibri" w:eastAsia="Calibri" w:hAnsi="Calibri" w:cs="Calibri"/>
          <w:color w:val="000000" w:themeColor="text1"/>
          <w:sz w:val="24"/>
          <w:szCs w:val="24"/>
        </w:rPr>
      </w:pPr>
    </w:p>
    <w:p w14:paraId="37CF7A25" w14:textId="158EC466" w:rsidR="62C889DE" w:rsidRDefault="62C889DE" w:rsidP="62C889DE">
      <w:pPr>
        <w:widowControl w:val="0"/>
        <w:spacing w:after="0" w:line="240" w:lineRule="auto"/>
        <w:rPr>
          <w:rFonts w:ascii="Calibri" w:eastAsia="Calibri" w:hAnsi="Calibri" w:cs="Calibri"/>
          <w:color w:val="000000" w:themeColor="text1"/>
          <w:sz w:val="24"/>
          <w:szCs w:val="24"/>
        </w:rPr>
      </w:pPr>
    </w:p>
    <w:p w14:paraId="7C34E39A" w14:textId="6CB95B5A" w:rsidR="3F97D6B6" w:rsidRDefault="3F97D6B6" w:rsidP="62C889DE">
      <w:pPr>
        <w:widowControl w:val="0"/>
        <w:spacing w:before="1" w:after="0" w:line="240" w:lineRule="auto"/>
        <w:jc w:val="center"/>
        <w:rPr>
          <w:rFonts w:ascii="Calibri" w:eastAsia="Calibri" w:hAnsi="Calibri" w:cs="Calibri"/>
          <w:color w:val="000000" w:themeColor="text1"/>
        </w:rPr>
      </w:pPr>
      <w:r w:rsidRPr="62C889DE">
        <w:rPr>
          <w:rFonts w:ascii="Calibri" w:eastAsia="Calibri" w:hAnsi="Calibri" w:cs="Calibri"/>
          <w:color w:val="000000" w:themeColor="text1"/>
        </w:rPr>
        <w:t>_________________________</w:t>
      </w:r>
    </w:p>
    <w:p w14:paraId="120138AD" w14:textId="67A71D02"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Nome do Dirigente Responsável </w:t>
      </w:r>
    </w:p>
    <w:p w14:paraId="02B56CCE" w14:textId="3253EE65"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w:t>
      </w:r>
    </w:p>
    <w:p w14:paraId="778B41D2" w14:textId="750BE12B"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RG</w:t>
      </w:r>
    </w:p>
    <w:p w14:paraId="5089A179" w14:textId="0E79659D" w:rsidR="62C889DE" w:rsidRDefault="62C889DE" w:rsidP="62C889DE">
      <w:pPr>
        <w:spacing w:after="200" w:line="276" w:lineRule="auto"/>
        <w:jc w:val="center"/>
        <w:rPr>
          <w:rFonts w:ascii="Times New Roman" w:eastAsia="Times New Roman" w:hAnsi="Times New Roman" w:cs="Times New Roman"/>
          <w:color w:val="000000" w:themeColor="text1"/>
          <w:sz w:val="24"/>
          <w:szCs w:val="24"/>
        </w:rPr>
      </w:pPr>
    </w:p>
    <w:p w14:paraId="108B4019" w14:textId="70E42283" w:rsidR="62C889DE" w:rsidRDefault="62C889DE" w:rsidP="62C889DE">
      <w:pPr>
        <w:rPr>
          <w:rFonts w:ascii="Calibri" w:eastAsia="Calibri" w:hAnsi="Calibri" w:cs="Calibri"/>
          <w:color w:val="000000" w:themeColor="text1"/>
        </w:rPr>
      </w:pPr>
    </w:p>
    <w:p w14:paraId="503C5085" w14:textId="41FFA830" w:rsidR="326EEF2D" w:rsidRDefault="326EEF2D">
      <w:r>
        <w:br w:type="page"/>
      </w:r>
    </w:p>
    <w:p w14:paraId="4ED78D1E" w14:textId="2E5598A8"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VIII</w:t>
      </w:r>
    </w:p>
    <w:p w14:paraId="7622B899" w14:textId="1F0CC7E8" w:rsidR="62C889DE" w:rsidRDefault="62C889DE" w:rsidP="62C889DE">
      <w:pPr>
        <w:spacing w:after="200" w:line="360" w:lineRule="auto"/>
        <w:jc w:val="center"/>
        <w:rPr>
          <w:rFonts w:ascii="Calibri" w:eastAsia="Calibri" w:hAnsi="Calibri" w:cs="Calibri"/>
          <w:color w:val="000000" w:themeColor="text1"/>
          <w:sz w:val="24"/>
          <w:szCs w:val="24"/>
        </w:rPr>
      </w:pPr>
    </w:p>
    <w:p w14:paraId="586F5495" w14:textId="57992156" w:rsidR="62C889DE" w:rsidRDefault="3F97D6B6" w:rsidP="326EEF2D">
      <w:pPr>
        <w:spacing w:after="200" w:line="360" w:lineRule="auto"/>
        <w:jc w:val="center"/>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t>DECLARAÇÃO PARA CONTRATAÇÃO DE EMPRESAS</w:t>
      </w:r>
    </w:p>
    <w:p w14:paraId="6668450E" w14:textId="60879716"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3F37B95A" w14:textId="41A8DFA2" w:rsidR="62C889DE" w:rsidRDefault="62C889DE" w:rsidP="62C889DE">
      <w:pPr>
        <w:spacing w:after="200" w:line="360" w:lineRule="auto"/>
        <w:jc w:val="both"/>
        <w:rPr>
          <w:rFonts w:ascii="Calibri" w:eastAsia="Calibri" w:hAnsi="Calibri" w:cs="Calibri"/>
          <w:color w:val="000000" w:themeColor="text1"/>
          <w:sz w:val="24"/>
          <w:szCs w:val="24"/>
        </w:rPr>
      </w:pPr>
    </w:p>
    <w:p w14:paraId="20685CDD" w14:textId="73A2A718"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7DD42BB9" w14:textId="617EBAE4" w:rsidR="62C889DE" w:rsidRDefault="62C889DE" w:rsidP="62C889DE">
      <w:pPr>
        <w:spacing w:after="200" w:line="360" w:lineRule="auto"/>
        <w:jc w:val="both"/>
        <w:rPr>
          <w:rFonts w:ascii="Calibri" w:eastAsia="Calibri" w:hAnsi="Calibri" w:cs="Calibri"/>
          <w:color w:val="000000" w:themeColor="text1"/>
          <w:sz w:val="24"/>
          <w:szCs w:val="24"/>
        </w:rPr>
      </w:pPr>
    </w:p>
    <w:p w14:paraId="5E85335B" w14:textId="0A432D6D"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0960E12B" w14:textId="17DA580C" w:rsidR="62C889DE" w:rsidRDefault="62C889DE" w:rsidP="62C889DE">
      <w:pPr>
        <w:spacing w:after="200" w:line="360" w:lineRule="auto"/>
        <w:jc w:val="both"/>
        <w:rPr>
          <w:rFonts w:ascii="Calibri" w:eastAsia="Calibri" w:hAnsi="Calibri" w:cs="Calibri"/>
          <w:color w:val="000000" w:themeColor="text1"/>
          <w:sz w:val="24"/>
          <w:szCs w:val="24"/>
        </w:rPr>
      </w:pPr>
    </w:p>
    <w:p w14:paraId="2140637B" w14:textId="2FD5E29B"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RELAÇÃO DOS PRESTADORES DE SERVIÇOS</w:t>
      </w:r>
    </w:p>
    <w:p w14:paraId="0679693B" w14:textId="48B30346"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Objeto: </w:t>
      </w:r>
      <w:r w:rsidRPr="62C889DE">
        <w:rPr>
          <w:rFonts w:ascii="Calibri" w:eastAsia="Calibri" w:hAnsi="Calibri" w:cs="Calibri"/>
          <w:i/>
          <w:iCs/>
          <w:color w:val="000000" w:themeColor="text1"/>
          <w:sz w:val="24"/>
          <w:szCs w:val="24"/>
        </w:rPr>
        <w:t>(Nome do Evento).</w:t>
      </w:r>
    </w:p>
    <w:p w14:paraId="1CBAAF7C" w14:textId="2107E4EF" w:rsidR="3F97D6B6" w:rsidRDefault="3F97D6B6" w:rsidP="62C889DE">
      <w:pPr>
        <w:tabs>
          <w:tab w:val="right" w:pos="9071"/>
        </w:tabs>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Empresa: (</w:t>
      </w:r>
      <w:r w:rsidRPr="62C889DE">
        <w:rPr>
          <w:rFonts w:ascii="Calibri" w:eastAsia="Calibri" w:hAnsi="Calibri" w:cs="Calibri"/>
          <w:i/>
          <w:iCs/>
          <w:color w:val="000000" w:themeColor="text1"/>
          <w:sz w:val="24"/>
          <w:szCs w:val="24"/>
        </w:rPr>
        <w:t>Nome da empresa de segurança</w:t>
      </w:r>
      <w:r w:rsidRPr="62C889DE">
        <w:rPr>
          <w:rFonts w:ascii="Calibri" w:eastAsia="Calibri" w:hAnsi="Calibri" w:cs="Calibri"/>
          <w:color w:val="000000" w:themeColor="text1"/>
          <w:sz w:val="24"/>
          <w:szCs w:val="24"/>
        </w:rPr>
        <w:t xml:space="preserve">).                                     CNPJ: </w:t>
      </w:r>
      <w:r w:rsidRPr="62C889DE">
        <w:rPr>
          <w:rFonts w:ascii="Calibri" w:eastAsia="Calibri" w:hAnsi="Calibri" w:cs="Calibri"/>
          <w:i/>
          <w:iCs/>
          <w:color w:val="000000" w:themeColor="text1"/>
          <w:sz w:val="24"/>
          <w:szCs w:val="24"/>
        </w:rPr>
        <w:t>00.000.000/0000.00.</w:t>
      </w:r>
      <w:r>
        <w:tab/>
      </w:r>
    </w:p>
    <w:p w14:paraId="68F5A719" w14:textId="23374E27"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Serviços Prestados: </w:t>
      </w:r>
      <w:r w:rsidRPr="62C889DE">
        <w:rPr>
          <w:rFonts w:ascii="Calibri" w:eastAsia="Calibri" w:hAnsi="Calibri" w:cs="Calibri"/>
          <w:i/>
          <w:iCs/>
          <w:color w:val="000000" w:themeColor="text1"/>
          <w:sz w:val="24"/>
          <w:szCs w:val="24"/>
        </w:rPr>
        <w:t>(Natureza da prestação de serviços)</w:t>
      </w:r>
    </w:p>
    <w:p w14:paraId="661544EC" w14:textId="43974B64"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Valor do Repasse: </w:t>
      </w:r>
      <w:r w:rsidRPr="62C889DE">
        <w:rPr>
          <w:rFonts w:ascii="Calibri" w:eastAsia="Calibri" w:hAnsi="Calibri" w:cs="Calibri"/>
          <w:i/>
          <w:iCs/>
          <w:color w:val="000000" w:themeColor="text1"/>
          <w:sz w:val="24"/>
          <w:szCs w:val="24"/>
        </w:rPr>
        <w:t>R$ 00.000,00</w:t>
      </w:r>
    </w:p>
    <w:p w14:paraId="27DB2E29" w14:textId="39106D60" w:rsidR="62C889DE" w:rsidRDefault="62C889DE" w:rsidP="62C889DE">
      <w:pPr>
        <w:spacing w:after="200" w:line="360" w:lineRule="auto"/>
        <w:jc w:val="both"/>
        <w:rPr>
          <w:rFonts w:ascii="Calibri" w:eastAsia="Calibri" w:hAnsi="Calibri" w:cs="Calibri"/>
          <w:color w:val="000000" w:themeColor="text1"/>
          <w:sz w:val="24"/>
          <w:szCs w:val="24"/>
        </w:rPr>
      </w:pPr>
    </w:p>
    <w:p w14:paraId="2818929A" w14:textId="78D60459" w:rsidR="62C889DE" w:rsidRDefault="62C889DE" w:rsidP="62C889DE">
      <w:pPr>
        <w:tabs>
          <w:tab w:val="left" w:pos="851"/>
        </w:tabs>
        <w:spacing w:after="200" w:line="360" w:lineRule="auto"/>
        <w:jc w:val="right"/>
        <w:rPr>
          <w:rFonts w:ascii="Calibri" w:eastAsia="Calibri" w:hAnsi="Calibri" w:cs="Calibri"/>
          <w:color w:val="000000" w:themeColor="text1"/>
          <w:sz w:val="24"/>
          <w:szCs w:val="24"/>
        </w:rPr>
      </w:pPr>
    </w:p>
    <w:p w14:paraId="50B56B04" w14:textId="17A8DBEE" w:rsidR="3F97D6B6" w:rsidRDefault="3F97D6B6" w:rsidP="62C889DE">
      <w:pPr>
        <w:tabs>
          <w:tab w:val="left" w:pos="851"/>
        </w:tabs>
        <w:spacing w:after="200" w:line="360"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 SP, _____/_______/_________.</w:t>
      </w:r>
    </w:p>
    <w:p w14:paraId="2C854DEB" w14:textId="08E05F44" w:rsidR="62C889DE" w:rsidRDefault="62C889DE" w:rsidP="62C889DE">
      <w:pPr>
        <w:spacing w:after="200" w:line="360" w:lineRule="auto"/>
        <w:jc w:val="center"/>
        <w:rPr>
          <w:rFonts w:ascii="Calibri" w:eastAsia="Calibri" w:hAnsi="Calibri" w:cs="Calibri"/>
          <w:color w:val="000000" w:themeColor="text1"/>
          <w:sz w:val="24"/>
          <w:szCs w:val="24"/>
        </w:rPr>
      </w:pPr>
    </w:p>
    <w:p w14:paraId="3B766B5B" w14:textId="14B10E8D" w:rsidR="62C889DE" w:rsidRDefault="62C889DE" w:rsidP="62C889DE">
      <w:pPr>
        <w:spacing w:after="200" w:line="360" w:lineRule="auto"/>
        <w:jc w:val="center"/>
        <w:rPr>
          <w:rFonts w:ascii="Calibri" w:eastAsia="Calibri" w:hAnsi="Calibri" w:cs="Calibri"/>
          <w:color w:val="000000" w:themeColor="text1"/>
          <w:sz w:val="24"/>
          <w:szCs w:val="24"/>
        </w:rPr>
      </w:pPr>
    </w:p>
    <w:p w14:paraId="344870CC" w14:textId="7C61B723"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_________________________________________</w:t>
      </w:r>
    </w:p>
    <w:p w14:paraId="6BC3A1B8" w14:textId="4441AB66"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Nome do Dirigente Responsável</w:t>
      </w:r>
    </w:p>
    <w:p w14:paraId="1F6B453C" w14:textId="1D9388AF"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 – RG</w:t>
      </w:r>
    </w:p>
    <w:p w14:paraId="5CE2375E" w14:textId="581DD229" w:rsidR="62C889DE" w:rsidRDefault="62C889DE" w:rsidP="62C889DE">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3C454A65" w14:textId="51A0EE79" w:rsidR="62C889DE" w:rsidRDefault="62C889DE" w:rsidP="62C889DE">
      <w:pPr>
        <w:rPr>
          <w:rFonts w:ascii="Calibri" w:eastAsia="Calibri" w:hAnsi="Calibri" w:cs="Calibri"/>
          <w:color w:val="000000" w:themeColor="text1"/>
        </w:rPr>
      </w:pPr>
    </w:p>
    <w:p w14:paraId="6971FA8D" w14:textId="0402F474" w:rsidR="326EEF2D" w:rsidRDefault="326EEF2D">
      <w:r>
        <w:br w:type="page"/>
      </w:r>
    </w:p>
    <w:p w14:paraId="2FC54CE1" w14:textId="0F11B690" w:rsidR="3F97D6B6" w:rsidRDefault="3F97D6B6" w:rsidP="62C889DE">
      <w:pPr>
        <w:pStyle w:val="Ttulo1"/>
        <w:widowControl w:val="0"/>
        <w:spacing w:before="56"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IX</w:t>
      </w:r>
    </w:p>
    <w:p w14:paraId="3CAFA334" w14:textId="51E1F63F" w:rsidR="62C889DE" w:rsidRDefault="62C889DE" w:rsidP="62C889DE">
      <w:pPr>
        <w:widowControl w:val="0"/>
        <w:spacing w:before="56" w:after="0" w:line="240" w:lineRule="auto"/>
        <w:jc w:val="center"/>
        <w:rPr>
          <w:rFonts w:ascii="Calibri" w:eastAsia="Calibri" w:hAnsi="Calibri" w:cs="Calibri"/>
          <w:color w:val="000000" w:themeColor="text1"/>
          <w:sz w:val="24"/>
          <w:szCs w:val="24"/>
        </w:rPr>
      </w:pPr>
    </w:p>
    <w:p w14:paraId="440EA4BE" w14:textId="5B18705D" w:rsidR="3F97D6B6" w:rsidRDefault="3F97D6B6" w:rsidP="62C889DE">
      <w:pPr>
        <w:pStyle w:val="Ttulo1"/>
        <w:widowControl w:val="0"/>
        <w:spacing w:before="56"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DECLARAÇÃO DE PAGAMENTO</w:t>
      </w:r>
    </w:p>
    <w:p w14:paraId="186F0A56" w14:textId="7D88DDEE" w:rsidR="62C889DE" w:rsidRDefault="62C889DE" w:rsidP="62C889DE">
      <w:pPr>
        <w:widowControl w:val="0"/>
        <w:spacing w:after="0" w:line="240" w:lineRule="auto"/>
        <w:rPr>
          <w:rFonts w:ascii="Calibri" w:eastAsia="Calibri" w:hAnsi="Calibri" w:cs="Calibri"/>
          <w:color w:val="000000" w:themeColor="text1"/>
          <w:sz w:val="24"/>
          <w:szCs w:val="24"/>
        </w:rPr>
      </w:pPr>
    </w:p>
    <w:p w14:paraId="6F828553" w14:textId="387F3778" w:rsidR="62C889DE" w:rsidRDefault="62C889DE" w:rsidP="62C889DE">
      <w:pPr>
        <w:widowControl w:val="0"/>
        <w:spacing w:before="1" w:after="0" w:line="240" w:lineRule="auto"/>
        <w:rPr>
          <w:rFonts w:ascii="Calibri" w:eastAsia="Calibri" w:hAnsi="Calibri" w:cs="Calibri"/>
          <w:color w:val="000000" w:themeColor="text1"/>
          <w:sz w:val="24"/>
          <w:szCs w:val="24"/>
        </w:rPr>
      </w:pPr>
    </w:p>
    <w:p w14:paraId="6E795D98" w14:textId="733084B8" w:rsidR="3F97D6B6" w:rsidRDefault="3F97D6B6" w:rsidP="62C889DE">
      <w:pPr>
        <w:widowControl w:val="0"/>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Eu, (</w:t>
      </w:r>
      <w:r w:rsidRPr="62C889DE">
        <w:rPr>
          <w:rFonts w:ascii="Calibri" w:eastAsia="Calibri" w:hAnsi="Calibri" w:cs="Calibri"/>
          <w:i/>
          <w:iCs/>
          <w:color w:val="000000" w:themeColor="text1"/>
          <w:sz w:val="24"/>
          <w:szCs w:val="24"/>
        </w:rPr>
        <w:t>Nome do dirigente e RG 00.000.000-00</w:t>
      </w:r>
      <w:r w:rsidRPr="62C889DE">
        <w:rPr>
          <w:rFonts w:ascii="Calibri" w:eastAsia="Calibri" w:hAnsi="Calibri" w:cs="Calibri"/>
          <w:color w:val="000000" w:themeColor="text1"/>
          <w:sz w:val="24"/>
          <w:szCs w:val="24"/>
        </w:rPr>
        <w:t>), dirigente responsável pela (</w:t>
      </w:r>
      <w:r w:rsidRPr="62C889DE">
        <w:rPr>
          <w:rFonts w:ascii="Calibri" w:eastAsia="Calibri" w:hAnsi="Calibri" w:cs="Calibri"/>
          <w:i/>
          <w:iCs/>
          <w:color w:val="000000" w:themeColor="text1"/>
          <w:sz w:val="24"/>
          <w:szCs w:val="24"/>
        </w:rPr>
        <w:t>nome da Entidade e CNPJ00.000.000.0000-00</w:t>
      </w:r>
      <w:r w:rsidRPr="62C889DE">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62C889DE">
        <w:rPr>
          <w:rFonts w:ascii="Calibri" w:eastAsia="Calibri" w:hAnsi="Calibri" w:cs="Calibri"/>
          <w:i/>
          <w:iCs/>
          <w:color w:val="000000" w:themeColor="text1"/>
          <w:sz w:val="24"/>
          <w:szCs w:val="24"/>
        </w:rPr>
        <w:t xml:space="preserve">nº 0000000000, </w:t>
      </w:r>
      <w:r w:rsidRPr="62C889DE">
        <w:rPr>
          <w:rFonts w:ascii="Calibri" w:eastAsia="Calibri" w:hAnsi="Calibri" w:cs="Calibri"/>
          <w:color w:val="000000" w:themeColor="text1"/>
          <w:sz w:val="24"/>
          <w:szCs w:val="24"/>
        </w:rPr>
        <w:t xml:space="preserve">Nota de Empenho nº </w:t>
      </w:r>
      <w:r w:rsidRPr="62C889DE">
        <w:rPr>
          <w:rFonts w:ascii="Calibri" w:eastAsia="Calibri" w:hAnsi="Calibri" w:cs="Calibri"/>
          <w:i/>
          <w:iCs/>
          <w:color w:val="000000" w:themeColor="text1"/>
          <w:sz w:val="24"/>
          <w:szCs w:val="24"/>
        </w:rPr>
        <w:t xml:space="preserve">000000 </w:t>
      </w:r>
      <w:r w:rsidRPr="62C889DE">
        <w:rPr>
          <w:rFonts w:ascii="Calibri" w:eastAsia="Calibri" w:hAnsi="Calibri" w:cs="Calibri"/>
          <w:color w:val="000000" w:themeColor="text1"/>
          <w:sz w:val="24"/>
          <w:szCs w:val="24"/>
        </w:rPr>
        <w:t xml:space="preserve">e Termo de Fomento </w:t>
      </w:r>
      <w:r w:rsidRPr="62C889DE">
        <w:rPr>
          <w:rFonts w:ascii="Calibri" w:eastAsia="Calibri" w:hAnsi="Calibri" w:cs="Calibri"/>
          <w:i/>
          <w:iCs/>
          <w:color w:val="000000" w:themeColor="text1"/>
          <w:sz w:val="24"/>
          <w:szCs w:val="24"/>
        </w:rPr>
        <w:t>nº 000/SEME/202x</w:t>
      </w:r>
      <w:r w:rsidRPr="62C889DE">
        <w:rPr>
          <w:rFonts w:ascii="Calibri" w:eastAsia="Calibri" w:hAnsi="Calibri" w:cs="Calibri"/>
          <w:color w:val="000000" w:themeColor="text1"/>
          <w:sz w:val="24"/>
          <w:szCs w:val="24"/>
        </w:rPr>
        <w:t xml:space="preserve">, referente à 1º parcela do período de </w:t>
      </w:r>
      <w:r w:rsidRPr="62C889DE">
        <w:rPr>
          <w:rFonts w:ascii="Calibri" w:eastAsia="Calibri" w:hAnsi="Calibri" w:cs="Calibri"/>
          <w:i/>
          <w:iCs/>
          <w:color w:val="000000" w:themeColor="text1"/>
          <w:sz w:val="24"/>
          <w:szCs w:val="24"/>
        </w:rPr>
        <w:t xml:space="preserve">00/00/202x a 00/00/202x </w:t>
      </w:r>
      <w:r w:rsidRPr="62C889DE">
        <w:rPr>
          <w:rFonts w:ascii="Calibri" w:eastAsia="Calibri" w:hAnsi="Calibri" w:cs="Calibri"/>
          <w:color w:val="000000" w:themeColor="text1"/>
          <w:sz w:val="24"/>
          <w:szCs w:val="24"/>
        </w:rPr>
        <w:t xml:space="preserve">, no valor de </w:t>
      </w:r>
      <w:r w:rsidRPr="62C889DE">
        <w:rPr>
          <w:rFonts w:ascii="Calibri" w:eastAsia="Calibri" w:hAnsi="Calibri" w:cs="Calibri"/>
          <w:i/>
          <w:iCs/>
          <w:color w:val="000000" w:themeColor="text1"/>
          <w:sz w:val="24"/>
          <w:szCs w:val="24"/>
        </w:rPr>
        <w:t xml:space="preserve">R$ 000,000 (valor por extenso), </w:t>
      </w:r>
      <w:r w:rsidRPr="62C889DE">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24EC5E20" w14:textId="4E976287" w:rsidR="3F97D6B6" w:rsidRDefault="3F97D6B6" w:rsidP="62C889DE">
      <w:pPr>
        <w:widowControl w:val="0"/>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35EB4F55" w14:textId="28EAA8AF" w:rsidR="62C889DE" w:rsidRDefault="62C889DE" w:rsidP="62C889DE">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38802B18" w14:textId="18296B79" w:rsidR="3F97D6B6" w:rsidRDefault="3F97D6B6" w:rsidP="62C889DE">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São Paulo – SP, / </w:t>
      </w:r>
      <w:proofErr w:type="gramStart"/>
      <w:r w:rsidRPr="62C889DE">
        <w:rPr>
          <w:rFonts w:ascii="Calibri" w:eastAsia="Calibri" w:hAnsi="Calibri" w:cs="Calibri"/>
          <w:color w:val="000000" w:themeColor="text1"/>
          <w:sz w:val="24"/>
          <w:szCs w:val="24"/>
        </w:rPr>
        <w:t>/ .</w:t>
      </w:r>
      <w:proofErr w:type="gramEnd"/>
    </w:p>
    <w:p w14:paraId="0D03F6A2" w14:textId="5FC45570" w:rsidR="62C889DE" w:rsidRDefault="62C889DE" w:rsidP="62C889DE">
      <w:pPr>
        <w:widowControl w:val="0"/>
        <w:spacing w:after="0" w:line="240" w:lineRule="auto"/>
        <w:rPr>
          <w:rFonts w:ascii="Calibri" w:eastAsia="Calibri" w:hAnsi="Calibri" w:cs="Calibri"/>
          <w:color w:val="000000" w:themeColor="text1"/>
          <w:sz w:val="24"/>
          <w:szCs w:val="24"/>
        </w:rPr>
      </w:pPr>
    </w:p>
    <w:p w14:paraId="2B7480B8" w14:textId="1EBF30CF" w:rsidR="62C889DE" w:rsidRDefault="62C889DE" w:rsidP="62C889DE">
      <w:pPr>
        <w:widowControl w:val="0"/>
        <w:spacing w:after="0" w:line="240" w:lineRule="auto"/>
        <w:rPr>
          <w:rFonts w:ascii="Calibri" w:eastAsia="Calibri" w:hAnsi="Calibri" w:cs="Calibri"/>
          <w:color w:val="000000" w:themeColor="text1"/>
          <w:sz w:val="24"/>
          <w:szCs w:val="24"/>
        </w:rPr>
      </w:pPr>
    </w:p>
    <w:p w14:paraId="45B62CCE" w14:textId="7C30521E" w:rsidR="62C889DE" w:rsidRDefault="62C889DE" w:rsidP="62C889DE">
      <w:pPr>
        <w:widowControl w:val="0"/>
        <w:spacing w:after="0" w:line="240" w:lineRule="auto"/>
        <w:rPr>
          <w:rFonts w:ascii="Calibri" w:eastAsia="Calibri" w:hAnsi="Calibri" w:cs="Calibri"/>
          <w:color w:val="000000" w:themeColor="text1"/>
          <w:sz w:val="24"/>
          <w:szCs w:val="24"/>
        </w:rPr>
      </w:pPr>
    </w:p>
    <w:p w14:paraId="215A3EB9" w14:textId="6BA67D10" w:rsidR="62C889DE" w:rsidRDefault="62C889DE" w:rsidP="62C889DE">
      <w:pPr>
        <w:widowControl w:val="0"/>
        <w:spacing w:after="0" w:line="240" w:lineRule="auto"/>
        <w:rPr>
          <w:rFonts w:ascii="Calibri" w:eastAsia="Calibri" w:hAnsi="Calibri" w:cs="Calibri"/>
          <w:color w:val="000000" w:themeColor="text1"/>
          <w:sz w:val="24"/>
          <w:szCs w:val="24"/>
        </w:rPr>
      </w:pPr>
    </w:p>
    <w:p w14:paraId="630C3DBD" w14:textId="00515089" w:rsidR="62C889DE" w:rsidRDefault="62C889DE" w:rsidP="62C889DE">
      <w:pPr>
        <w:widowControl w:val="0"/>
        <w:spacing w:after="0" w:line="240" w:lineRule="auto"/>
        <w:rPr>
          <w:rFonts w:ascii="Calibri" w:eastAsia="Calibri" w:hAnsi="Calibri" w:cs="Calibri"/>
          <w:color w:val="000000" w:themeColor="text1"/>
          <w:sz w:val="24"/>
          <w:szCs w:val="24"/>
        </w:rPr>
      </w:pPr>
    </w:p>
    <w:p w14:paraId="763662A1" w14:textId="32229E70" w:rsidR="62C889DE" w:rsidRDefault="62C889DE" w:rsidP="62C889DE">
      <w:pPr>
        <w:widowControl w:val="0"/>
        <w:spacing w:after="0" w:line="240" w:lineRule="auto"/>
        <w:rPr>
          <w:rFonts w:ascii="Calibri" w:eastAsia="Calibri" w:hAnsi="Calibri" w:cs="Calibri"/>
          <w:color w:val="000000" w:themeColor="text1"/>
          <w:sz w:val="24"/>
          <w:szCs w:val="24"/>
        </w:rPr>
      </w:pPr>
    </w:p>
    <w:p w14:paraId="6DAEAA3C" w14:textId="4942193C" w:rsidR="62C889DE" w:rsidRDefault="62C889DE" w:rsidP="62C889DE">
      <w:pPr>
        <w:widowControl w:val="0"/>
        <w:spacing w:after="0" w:line="240" w:lineRule="auto"/>
        <w:rPr>
          <w:rFonts w:ascii="Calibri" w:eastAsia="Calibri" w:hAnsi="Calibri" w:cs="Calibri"/>
          <w:color w:val="000000" w:themeColor="text1"/>
          <w:sz w:val="24"/>
          <w:szCs w:val="24"/>
        </w:rPr>
      </w:pPr>
    </w:p>
    <w:p w14:paraId="109422B1" w14:textId="2C8817E2" w:rsidR="62C889DE" w:rsidRDefault="62C889DE" w:rsidP="62C889DE">
      <w:pPr>
        <w:widowControl w:val="0"/>
        <w:spacing w:before="1" w:after="0" w:line="240" w:lineRule="auto"/>
        <w:rPr>
          <w:rFonts w:ascii="Calibri" w:eastAsia="Calibri" w:hAnsi="Calibri" w:cs="Calibri"/>
          <w:color w:val="000000" w:themeColor="text1"/>
        </w:rPr>
      </w:pPr>
    </w:p>
    <w:p w14:paraId="07D58CFC" w14:textId="07021607"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Nome do Dirigente Responsável </w:t>
      </w:r>
    </w:p>
    <w:p w14:paraId="0E3D83F6" w14:textId="5551880A"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Cargo–RG</w:t>
      </w:r>
    </w:p>
    <w:p w14:paraId="5B3AE1AB" w14:textId="12381409" w:rsidR="62C889DE" w:rsidRDefault="62C889DE" w:rsidP="62C889DE">
      <w:pPr>
        <w:spacing w:after="200" w:line="276" w:lineRule="auto"/>
        <w:rPr>
          <w:rFonts w:ascii="Times New Roman" w:eastAsia="Times New Roman" w:hAnsi="Times New Roman" w:cs="Times New Roman"/>
          <w:color w:val="000000" w:themeColor="text1"/>
          <w:sz w:val="24"/>
          <w:szCs w:val="24"/>
        </w:rPr>
      </w:pPr>
    </w:p>
    <w:p w14:paraId="28A1AD63" w14:textId="680225B9" w:rsidR="62C889DE" w:rsidRDefault="62C889DE" w:rsidP="62C889DE">
      <w:pPr>
        <w:spacing w:after="0" w:line="360" w:lineRule="auto"/>
        <w:ind w:left="302" w:right="694"/>
        <w:jc w:val="both"/>
        <w:rPr>
          <w:rFonts w:ascii="Times New Roman" w:eastAsia="Times New Roman" w:hAnsi="Times New Roman" w:cs="Times New Roman"/>
          <w:color w:val="000000" w:themeColor="text1"/>
          <w:sz w:val="24"/>
          <w:szCs w:val="24"/>
        </w:rPr>
      </w:pPr>
    </w:p>
    <w:p w14:paraId="1F5885C4" w14:textId="191ECD41" w:rsidR="62C889DE" w:rsidRDefault="62C889DE" w:rsidP="62C889DE">
      <w:pPr>
        <w:rPr>
          <w:rFonts w:ascii="Calibri" w:eastAsia="Calibri" w:hAnsi="Calibri" w:cs="Calibri"/>
          <w:color w:val="000000" w:themeColor="text1"/>
        </w:rPr>
      </w:pPr>
    </w:p>
    <w:p w14:paraId="6368F17F" w14:textId="0B1D7022" w:rsidR="326EEF2D" w:rsidRDefault="326EEF2D">
      <w:r>
        <w:br w:type="page"/>
      </w:r>
    </w:p>
    <w:p w14:paraId="420DC1A5" w14:textId="428CEFAA"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w:t>
      </w:r>
    </w:p>
    <w:p w14:paraId="18EF902B" w14:textId="3102B363" w:rsidR="62C889DE" w:rsidRDefault="62C889DE" w:rsidP="62C889DE">
      <w:pPr>
        <w:widowControl w:val="0"/>
        <w:spacing w:before="138" w:after="0" w:line="240" w:lineRule="auto"/>
        <w:jc w:val="center"/>
        <w:rPr>
          <w:rFonts w:ascii="Calibri" w:eastAsia="Calibri" w:hAnsi="Calibri" w:cs="Calibri"/>
          <w:color w:val="000000" w:themeColor="text1"/>
          <w:sz w:val="24"/>
          <w:szCs w:val="24"/>
        </w:rPr>
      </w:pPr>
    </w:p>
    <w:p w14:paraId="19E0D084" w14:textId="1777587E" w:rsidR="3F97D6B6" w:rsidRDefault="3F97D6B6" w:rsidP="62C889DE">
      <w:pPr>
        <w:pStyle w:val="Ttulo1"/>
        <w:widowControl w:val="0"/>
        <w:spacing w:before="138"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CADASTRO DA CONTA CORRENTE VINCULADA A PARCERIA</w:t>
      </w:r>
    </w:p>
    <w:p w14:paraId="433542DB" w14:textId="44191107" w:rsidR="62C889DE" w:rsidRDefault="62C889DE" w:rsidP="62C889DE">
      <w:pPr>
        <w:widowControl w:val="0"/>
        <w:spacing w:after="0" w:line="240" w:lineRule="auto"/>
        <w:rPr>
          <w:rFonts w:ascii="Calibri" w:eastAsia="Calibri" w:hAnsi="Calibri" w:cs="Calibri"/>
          <w:color w:val="000000" w:themeColor="text1"/>
          <w:sz w:val="24"/>
          <w:szCs w:val="24"/>
        </w:rPr>
      </w:pPr>
    </w:p>
    <w:p w14:paraId="595E14C3" w14:textId="2AF58582" w:rsidR="62C889DE" w:rsidRDefault="62C889DE" w:rsidP="62C889DE">
      <w:pPr>
        <w:widowControl w:val="0"/>
        <w:spacing w:before="1" w:after="0" w:line="240" w:lineRule="auto"/>
        <w:rPr>
          <w:rFonts w:ascii="Calibri" w:eastAsia="Calibri" w:hAnsi="Calibri" w:cs="Calibri"/>
          <w:color w:val="000000" w:themeColor="text1"/>
          <w:sz w:val="24"/>
          <w:szCs w:val="24"/>
        </w:rPr>
      </w:pPr>
    </w:p>
    <w:p w14:paraId="67447E58" w14:textId="4F68A5C2" w:rsidR="3F97D6B6" w:rsidRDefault="3F97D6B6" w:rsidP="62C889DE">
      <w:pPr>
        <w:widowControl w:val="0"/>
        <w:spacing w:after="0" w:line="24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À Secretaria Municipal de Esportes e Lazer– SEME</w:t>
      </w:r>
    </w:p>
    <w:p w14:paraId="6CE0B688" w14:textId="322FF038" w:rsidR="3F97D6B6" w:rsidRDefault="3F97D6B6" w:rsidP="62C889DE">
      <w:pPr>
        <w:widowControl w:val="0"/>
        <w:spacing w:before="135" w:after="0" w:line="36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A/C. Senhor Responsável (Coordenadoria de Administração e Finanças - CAF).C/C Departamento de Gestão de Parcerias–DGPAR</w:t>
      </w:r>
    </w:p>
    <w:p w14:paraId="7318A67F" w14:textId="0C786453" w:rsidR="62C889DE" w:rsidRDefault="62C889DE" w:rsidP="62C889DE">
      <w:pPr>
        <w:widowControl w:val="0"/>
        <w:spacing w:before="11" w:after="0" w:line="240" w:lineRule="auto"/>
        <w:rPr>
          <w:rFonts w:ascii="Calibri" w:eastAsia="Calibri" w:hAnsi="Calibri" w:cs="Calibri"/>
          <w:color w:val="000000" w:themeColor="text1"/>
          <w:sz w:val="24"/>
          <w:szCs w:val="24"/>
        </w:rPr>
      </w:pPr>
    </w:p>
    <w:p w14:paraId="64A0D922" w14:textId="4959B609" w:rsidR="3F97D6B6" w:rsidRDefault="3F97D6B6" w:rsidP="62C889DE">
      <w:pPr>
        <w:widowControl w:val="0"/>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 (</w:t>
      </w:r>
      <w:r w:rsidRPr="62C889DE">
        <w:rPr>
          <w:rFonts w:ascii="Calibri" w:eastAsia="Calibri" w:hAnsi="Calibri" w:cs="Calibri"/>
          <w:i/>
          <w:iCs/>
          <w:color w:val="000000" w:themeColor="text1"/>
          <w:sz w:val="24"/>
          <w:szCs w:val="24"/>
        </w:rPr>
        <w:t>Nome da Entidade e CNPJ</w:t>
      </w:r>
      <w:r w:rsidRPr="62C889DE">
        <w:rPr>
          <w:rFonts w:ascii="Calibri" w:eastAsia="Calibri" w:hAnsi="Calibri" w:cs="Calibri"/>
          <w:color w:val="000000" w:themeColor="text1"/>
          <w:sz w:val="24"/>
          <w:szCs w:val="24"/>
        </w:rPr>
        <w:t xml:space="preserve">), solicita a inclusão </w:t>
      </w:r>
      <w:r w:rsidRPr="62C889DE">
        <w:rPr>
          <w:rFonts w:ascii="Calibri" w:eastAsia="Calibri" w:hAnsi="Calibri" w:cs="Calibri"/>
          <w:i/>
          <w:iCs/>
          <w:color w:val="000000" w:themeColor="text1"/>
          <w:sz w:val="24"/>
          <w:szCs w:val="24"/>
        </w:rPr>
        <w:t xml:space="preserve">(ou Atualização do Cadastro) </w:t>
      </w:r>
      <w:r w:rsidRPr="62C889DE">
        <w:rPr>
          <w:rFonts w:ascii="Calibri" w:eastAsia="Calibri" w:hAnsi="Calibri" w:cs="Calibri"/>
          <w:color w:val="000000" w:themeColor="text1"/>
          <w:sz w:val="24"/>
          <w:szCs w:val="24"/>
        </w:rPr>
        <w:t xml:space="preserve">no Sistema Orçamentário e Financeiro (SOF) da Prefeitura do Município de São Paulo da conta corrente específica aberta para execução do objeto em uma agência do Banco do Brasil S/A, em atendimento ao art. 51, da Lei Federal nº 13.019/2014, Decreto Municipal nº 51.197 e Portaria SEME nº </w:t>
      </w:r>
      <w:r w:rsidR="004026D4">
        <w:rPr>
          <w:rFonts w:ascii="Calibri" w:eastAsia="Calibri" w:hAnsi="Calibri" w:cs="Calibri"/>
          <w:color w:val="000000" w:themeColor="text1"/>
          <w:sz w:val="24"/>
          <w:szCs w:val="24"/>
        </w:rPr>
        <w:t>27</w:t>
      </w:r>
      <w:r w:rsidRPr="62C889DE">
        <w:rPr>
          <w:rFonts w:ascii="Calibri" w:eastAsia="Calibri" w:hAnsi="Calibri" w:cs="Calibri"/>
          <w:color w:val="000000" w:themeColor="text1"/>
          <w:sz w:val="24"/>
          <w:szCs w:val="24"/>
        </w:rPr>
        <w:t>/SEME/20</w:t>
      </w:r>
      <w:r w:rsidR="004026D4">
        <w:rPr>
          <w:rFonts w:ascii="Calibri" w:eastAsia="Calibri" w:hAnsi="Calibri" w:cs="Calibri"/>
          <w:color w:val="000000" w:themeColor="text1"/>
          <w:sz w:val="24"/>
          <w:szCs w:val="24"/>
        </w:rPr>
        <w:t>17</w:t>
      </w:r>
      <w:r w:rsidRPr="62C889DE">
        <w:rPr>
          <w:rFonts w:ascii="Calibri" w:eastAsia="Calibri" w:hAnsi="Calibri" w:cs="Calibri"/>
          <w:color w:val="000000" w:themeColor="text1"/>
          <w:sz w:val="24"/>
          <w:szCs w:val="24"/>
        </w:rPr>
        <w:t>, para execução de parceria discriminada abaixo:</w:t>
      </w:r>
    </w:p>
    <w:p w14:paraId="16AD63A4" w14:textId="55908DEF" w:rsidR="62C889DE" w:rsidRDefault="62C889DE" w:rsidP="62C889DE">
      <w:pPr>
        <w:widowControl w:val="0"/>
        <w:spacing w:after="0" w:line="360" w:lineRule="auto"/>
        <w:jc w:val="both"/>
        <w:rPr>
          <w:rFonts w:ascii="Calibri" w:eastAsia="Calibri" w:hAnsi="Calibri" w:cs="Calibri"/>
          <w:color w:val="000000" w:themeColor="text1"/>
          <w:sz w:val="24"/>
          <w:szCs w:val="24"/>
        </w:rPr>
      </w:pPr>
    </w:p>
    <w:p w14:paraId="4F446FE3" w14:textId="2273F73E" w:rsidR="3F97D6B6" w:rsidRDefault="3F97D6B6" w:rsidP="62C889DE">
      <w:pPr>
        <w:widowControl w:val="0"/>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LEI</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FEDERAL</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13.019</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DE</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31</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DE</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JULHO</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DE</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2014.</w:t>
      </w:r>
    </w:p>
    <w:p w14:paraId="5C2669C7" w14:textId="30A8B292" w:rsidR="3F97D6B6" w:rsidRDefault="3F97D6B6" w:rsidP="62C889DE">
      <w:pPr>
        <w:widowControl w:val="0"/>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Art. 51</w:t>
      </w:r>
      <w:r w:rsidRPr="62C889DE">
        <w:rPr>
          <w:rFonts w:ascii="Calibri" w:eastAsia="Calibri" w:hAnsi="Calibri" w:cs="Calibri"/>
          <w:b/>
          <w:bCs/>
          <w:i/>
          <w:iCs/>
          <w:color w:val="000000" w:themeColor="text1"/>
          <w:sz w:val="24"/>
          <w:szCs w:val="24"/>
        </w:rPr>
        <w:t xml:space="preserve">. </w:t>
      </w:r>
      <w:r w:rsidRPr="62C889DE">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35AAB076" w14:textId="3EC98C55" w:rsidR="62C889DE" w:rsidRDefault="62C889DE" w:rsidP="62C889DE">
      <w:pPr>
        <w:widowControl w:val="0"/>
        <w:spacing w:after="0" w:line="360" w:lineRule="auto"/>
        <w:jc w:val="both"/>
        <w:rPr>
          <w:rFonts w:ascii="Calibri" w:eastAsia="Calibri" w:hAnsi="Calibri" w:cs="Calibri"/>
          <w:color w:val="000000" w:themeColor="text1"/>
          <w:sz w:val="24"/>
          <w:szCs w:val="24"/>
        </w:rPr>
      </w:pPr>
    </w:p>
    <w:p w14:paraId="63E81FBD" w14:textId="2F4A9B4B" w:rsidR="3F97D6B6" w:rsidRDefault="3F97D6B6" w:rsidP="62C889DE">
      <w:pPr>
        <w:widowControl w:val="0"/>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PORTARIA</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SEME</w:t>
      </w:r>
      <w:r w:rsidRPr="62C889DE">
        <w:rPr>
          <w:rFonts w:ascii="Calibri" w:eastAsia="Calibri" w:hAnsi="Calibri" w:cs="Calibri"/>
          <w:i/>
          <w:iCs/>
          <w:color w:val="881798"/>
          <w:sz w:val="24"/>
          <w:szCs w:val="24"/>
          <w:u w:val="single"/>
        </w:rPr>
        <w:t xml:space="preserve"> </w:t>
      </w:r>
      <w:r w:rsidRPr="62C889DE">
        <w:rPr>
          <w:rFonts w:ascii="Calibri" w:eastAsia="Calibri" w:hAnsi="Calibri" w:cs="Calibri"/>
          <w:i/>
          <w:iCs/>
          <w:color w:val="000000" w:themeColor="text1"/>
          <w:sz w:val="24"/>
          <w:szCs w:val="24"/>
        </w:rPr>
        <w:t>Nº19/SEME/2023</w:t>
      </w:r>
    </w:p>
    <w:p w14:paraId="3FDC2E91" w14:textId="79686AE7" w:rsidR="3F97D6B6" w:rsidRDefault="3F97D6B6" w:rsidP="62C889DE">
      <w:pPr>
        <w:widowControl w:val="0"/>
        <w:spacing w:after="0" w:line="360" w:lineRule="auto"/>
        <w:jc w:val="both"/>
        <w:rPr>
          <w:rFonts w:ascii="Calibri" w:eastAsia="Calibri" w:hAnsi="Calibri" w:cs="Calibri"/>
          <w:color w:val="333333"/>
          <w:sz w:val="24"/>
          <w:szCs w:val="24"/>
        </w:rPr>
      </w:pPr>
      <w:r w:rsidRPr="62C889DE">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5036FD9E" w14:textId="3F6E5CDD" w:rsidR="62C889DE" w:rsidRDefault="62C889DE" w:rsidP="62C889DE">
      <w:pPr>
        <w:widowControl w:val="0"/>
        <w:spacing w:before="11" w:after="0" w:line="240" w:lineRule="auto"/>
        <w:rPr>
          <w:rFonts w:ascii="Calibri" w:eastAsia="Calibri" w:hAnsi="Calibri" w:cs="Calibri"/>
          <w:color w:val="000000" w:themeColor="text1"/>
          <w:sz w:val="24"/>
          <w:szCs w:val="24"/>
        </w:rPr>
      </w:pPr>
    </w:p>
    <w:p w14:paraId="7D244DC8" w14:textId="639B9503" w:rsidR="3F97D6B6" w:rsidRDefault="3F97D6B6" w:rsidP="62C889DE">
      <w:pPr>
        <w:spacing w:after="200" w:line="360"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Evento: </w:t>
      </w:r>
      <w:r w:rsidRPr="62C889DE">
        <w:rPr>
          <w:rFonts w:ascii="Calibri" w:eastAsia="Calibri" w:hAnsi="Calibri" w:cs="Calibri"/>
          <w:i/>
          <w:iCs/>
          <w:color w:val="000000" w:themeColor="text1"/>
          <w:sz w:val="24"/>
          <w:szCs w:val="24"/>
        </w:rPr>
        <w:t>(Nome do Evento).</w:t>
      </w:r>
    </w:p>
    <w:p w14:paraId="0DA8922C" w14:textId="1F60F32E" w:rsidR="3F97D6B6" w:rsidRDefault="3F97D6B6" w:rsidP="62C889DE">
      <w:pPr>
        <w:spacing w:after="200" w:line="360"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Banco: </w:t>
      </w:r>
      <w:r w:rsidRPr="62C889DE">
        <w:rPr>
          <w:rFonts w:ascii="Calibri" w:eastAsia="Calibri" w:hAnsi="Calibri" w:cs="Calibri"/>
          <w:i/>
          <w:iCs/>
          <w:color w:val="000000" w:themeColor="text1"/>
          <w:sz w:val="24"/>
          <w:szCs w:val="24"/>
        </w:rPr>
        <w:t xml:space="preserve">000 </w:t>
      </w:r>
      <w:r w:rsidRPr="62C889DE">
        <w:rPr>
          <w:rFonts w:ascii="Calibri" w:eastAsia="Calibri" w:hAnsi="Calibri" w:cs="Calibri"/>
          <w:color w:val="000000" w:themeColor="text1"/>
          <w:sz w:val="24"/>
          <w:szCs w:val="24"/>
        </w:rPr>
        <w:t>– Banco do Brasil</w:t>
      </w:r>
    </w:p>
    <w:p w14:paraId="0025C152" w14:textId="0FAA0076" w:rsidR="3F97D6B6" w:rsidRDefault="3F97D6B6" w:rsidP="62C889DE">
      <w:pPr>
        <w:spacing w:after="200" w:line="360"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Agência:</w:t>
      </w:r>
      <w:r w:rsidRPr="62C889DE">
        <w:rPr>
          <w:rFonts w:ascii="Calibri" w:eastAsia="Calibri" w:hAnsi="Calibri" w:cs="Calibri"/>
          <w:b/>
          <w:bCs/>
          <w:color w:val="881798"/>
          <w:sz w:val="24"/>
          <w:szCs w:val="24"/>
          <w:u w:val="single"/>
        </w:rPr>
        <w:t xml:space="preserve"> </w:t>
      </w:r>
      <w:r w:rsidRPr="62C889DE">
        <w:rPr>
          <w:rFonts w:ascii="Calibri" w:eastAsia="Calibri" w:hAnsi="Calibri" w:cs="Calibri"/>
          <w:i/>
          <w:iCs/>
          <w:color w:val="000000" w:themeColor="text1"/>
          <w:sz w:val="24"/>
          <w:szCs w:val="24"/>
        </w:rPr>
        <w:t>000-0</w:t>
      </w:r>
    </w:p>
    <w:p w14:paraId="2F462753" w14:textId="5F958F86" w:rsidR="62C889DE" w:rsidRDefault="62C889DE" w:rsidP="62C889DE">
      <w:pPr>
        <w:spacing w:after="200" w:line="267" w:lineRule="exact"/>
        <w:rPr>
          <w:rFonts w:ascii="Calibri" w:eastAsia="Calibri" w:hAnsi="Calibri" w:cs="Calibri"/>
          <w:color w:val="000000" w:themeColor="text1"/>
          <w:sz w:val="24"/>
          <w:szCs w:val="24"/>
        </w:rPr>
      </w:pPr>
    </w:p>
    <w:p w14:paraId="5F6F9DE9" w14:textId="55C2347E" w:rsidR="62C889DE" w:rsidRDefault="62C889DE" w:rsidP="62C889DE">
      <w:pPr>
        <w:spacing w:after="200" w:line="267" w:lineRule="exact"/>
        <w:rPr>
          <w:rFonts w:ascii="Calibri" w:eastAsia="Calibri" w:hAnsi="Calibri" w:cs="Calibri"/>
          <w:color w:val="000000" w:themeColor="text1"/>
          <w:sz w:val="24"/>
          <w:szCs w:val="24"/>
        </w:rPr>
      </w:pPr>
    </w:p>
    <w:p w14:paraId="7C98A6AE" w14:textId="3BE13452" w:rsidR="62C889DE" w:rsidRDefault="62C889DE" w:rsidP="62C889DE">
      <w:pPr>
        <w:spacing w:after="200" w:line="267" w:lineRule="exact"/>
        <w:rPr>
          <w:rFonts w:ascii="Calibri" w:eastAsia="Calibri" w:hAnsi="Calibri" w:cs="Calibri"/>
          <w:color w:val="000000" w:themeColor="text1"/>
          <w:sz w:val="24"/>
          <w:szCs w:val="24"/>
        </w:rPr>
      </w:pPr>
    </w:p>
    <w:p w14:paraId="246FDE7A" w14:textId="36E60B43" w:rsidR="3F97D6B6" w:rsidRDefault="3F97D6B6" w:rsidP="62C889DE">
      <w:pPr>
        <w:spacing w:after="200" w:line="267" w:lineRule="exact"/>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Conta</w:t>
      </w:r>
      <w:r w:rsidRPr="62C889DE">
        <w:rPr>
          <w:rFonts w:ascii="Calibri" w:eastAsia="Calibri" w:hAnsi="Calibri" w:cs="Calibri"/>
          <w:b/>
          <w:bCs/>
          <w:color w:val="881798"/>
          <w:sz w:val="24"/>
          <w:szCs w:val="24"/>
          <w:u w:val="single"/>
        </w:rPr>
        <w:t xml:space="preserve"> </w:t>
      </w:r>
      <w:r w:rsidRPr="62C889DE">
        <w:rPr>
          <w:rFonts w:ascii="Calibri" w:eastAsia="Calibri" w:hAnsi="Calibri" w:cs="Calibri"/>
          <w:b/>
          <w:bCs/>
          <w:color w:val="000000" w:themeColor="text1"/>
          <w:sz w:val="24"/>
          <w:szCs w:val="24"/>
        </w:rPr>
        <w:t>Corrente:</w:t>
      </w:r>
      <w:r w:rsidRPr="62C889DE">
        <w:rPr>
          <w:rFonts w:ascii="Calibri" w:eastAsia="Calibri" w:hAnsi="Calibri" w:cs="Calibri"/>
          <w:b/>
          <w:bCs/>
          <w:color w:val="881798"/>
          <w:sz w:val="24"/>
          <w:szCs w:val="24"/>
          <w:u w:val="single"/>
        </w:rPr>
        <w:t xml:space="preserve"> </w:t>
      </w:r>
      <w:r w:rsidRPr="62C889DE">
        <w:rPr>
          <w:rFonts w:ascii="Calibri" w:eastAsia="Calibri" w:hAnsi="Calibri" w:cs="Calibri"/>
          <w:i/>
          <w:iCs/>
          <w:color w:val="000000" w:themeColor="text1"/>
          <w:sz w:val="24"/>
          <w:szCs w:val="24"/>
        </w:rPr>
        <w:t>00.000-0</w:t>
      </w:r>
    </w:p>
    <w:p w14:paraId="7F5E4DAF" w14:textId="7C711B1E" w:rsidR="62C889DE" w:rsidRDefault="62C889DE" w:rsidP="62C889DE">
      <w:pPr>
        <w:widowControl w:val="0"/>
        <w:spacing w:after="0" w:line="240" w:lineRule="auto"/>
        <w:rPr>
          <w:rFonts w:ascii="Calibri" w:eastAsia="Calibri" w:hAnsi="Calibri" w:cs="Calibri"/>
          <w:color w:val="000000" w:themeColor="text1"/>
          <w:sz w:val="24"/>
          <w:szCs w:val="24"/>
        </w:rPr>
      </w:pPr>
    </w:p>
    <w:p w14:paraId="7AD1E25D" w14:textId="471AE07C" w:rsidR="62C889DE" w:rsidRDefault="62C889DE" w:rsidP="62C889DE">
      <w:pPr>
        <w:widowControl w:val="0"/>
        <w:spacing w:after="0" w:line="240" w:lineRule="auto"/>
        <w:rPr>
          <w:rFonts w:ascii="Calibri" w:eastAsia="Calibri" w:hAnsi="Calibri" w:cs="Calibri"/>
          <w:color w:val="000000" w:themeColor="text1"/>
          <w:sz w:val="24"/>
          <w:szCs w:val="24"/>
        </w:rPr>
      </w:pPr>
    </w:p>
    <w:p w14:paraId="35953BD4" w14:textId="73B07837" w:rsidR="62C889DE" w:rsidRDefault="62C889DE" w:rsidP="62C889DE">
      <w:pPr>
        <w:widowControl w:val="0"/>
        <w:spacing w:after="0" w:line="240" w:lineRule="auto"/>
        <w:rPr>
          <w:rFonts w:ascii="Calibri" w:eastAsia="Calibri" w:hAnsi="Calibri" w:cs="Calibri"/>
          <w:color w:val="000000" w:themeColor="text1"/>
          <w:sz w:val="24"/>
          <w:szCs w:val="24"/>
        </w:rPr>
      </w:pPr>
    </w:p>
    <w:p w14:paraId="740C424A" w14:textId="62D94F2C" w:rsidR="62C889DE" w:rsidRDefault="62C889DE" w:rsidP="62C889DE">
      <w:pPr>
        <w:widowControl w:val="0"/>
        <w:spacing w:after="0" w:line="240" w:lineRule="auto"/>
        <w:rPr>
          <w:rFonts w:ascii="Calibri" w:eastAsia="Calibri" w:hAnsi="Calibri" w:cs="Calibri"/>
          <w:color w:val="000000" w:themeColor="text1"/>
        </w:rPr>
      </w:pPr>
    </w:p>
    <w:p w14:paraId="336A7A85" w14:textId="10DF01D1" w:rsidR="3F97D6B6" w:rsidRDefault="3F97D6B6" w:rsidP="62C889DE">
      <w:pPr>
        <w:widowControl w:val="0"/>
        <w:spacing w:after="0" w:line="259" w:lineRule="exact"/>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Nome do Dirigente Responsável.</w:t>
      </w:r>
    </w:p>
    <w:p w14:paraId="19DB7004" w14:textId="70C32406"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Cargo–RG</w:t>
      </w:r>
    </w:p>
    <w:p w14:paraId="0CB3570F" w14:textId="0152669A" w:rsidR="62C889DE" w:rsidRDefault="62C889DE" w:rsidP="62C889DE">
      <w:pPr>
        <w:widowControl w:val="0"/>
        <w:spacing w:before="9" w:after="0" w:line="240" w:lineRule="auto"/>
        <w:jc w:val="center"/>
        <w:rPr>
          <w:rFonts w:ascii="Times New Roman" w:eastAsia="Times New Roman" w:hAnsi="Times New Roman" w:cs="Times New Roman"/>
          <w:color w:val="000000" w:themeColor="text1"/>
          <w:sz w:val="24"/>
          <w:szCs w:val="24"/>
        </w:rPr>
      </w:pPr>
    </w:p>
    <w:p w14:paraId="0F50A875" w14:textId="022D389C" w:rsidR="62C889DE" w:rsidRDefault="62C889DE" w:rsidP="62C889DE">
      <w:pPr>
        <w:widowControl w:val="0"/>
        <w:spacing w:before="9" w:after="0" w:line="240" w:lineRule="auto"/>
        <w:jc w:val="center"/>
        <w:rPr>
          <w:rFonts w:ascii="Times New Roman" w:eastAsia="Times New Roman" w:hAnsi="Times New Roman" w:cs="Times New Roman"/>
          <w:color w:val="000000" w:themeColor="text1"/>
          <w:sz w:val="24"/>
          <w:szCs w:val="24"/>
        </w:rPr>
      </w:pPr>
    </w:p>
    <w:p w14:paraId="04D3F1B1" w14:textId="01EC5E66" w:rsidR="62C889DE" w:rsidRDefault="62C889DE" w:rsidP="62C889DE">
      <w:pPr>
        <w:rPr>
          <w:rFonts w:ascii="Calibri" w:eastAsia="Calibri" w:hAnsi="Calibri" w:cs="Calibri"/>
          <w:color w:val="000000" w:themeColor="text1"/>
        </w:rPr>
      </w:pPr>
    </w:p>
    <w:p w14:paraId="7BF2F186" w14:textId="0D62689F" w:rsidR="326EEF2D" w:rsidRDefault="326EEF2D">
      <w:r>
        <w:br w:type="page"/>
      </w:r>
    </w:p>
    <w:p w14:paraId="16EBC155" w14:textId="707F7567"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XI</w:t>
      </w:r>
    </w:p>
    <w:p w14:paraId="03C399D8" w14:textId="70F193AC" w:rsidR="62C889DE" w:rsidRDefault="62C889DE" w:rsidP="62C889DE">
      <w:pPr>
        <w:widowControl w:val="0"/>
        <w:spacing w:before="9" w:after="0" w:line="240" w:lineRule="auto"/>
        <w:rPr>
          <w:rFonts w:ascii="Calibri" w:eastAsia="Calibri" w:hAnsi="Calibri" w:cs="Calibri"/>
          <w:color w:val="000000" w:themeColor="text1"/>
          <w:sz w:val="24"/>
          <w:szCs w:val="24"/>
        </w:rPr>
      </w:pPr>
    </w:p>
    <w:p w14:paraId="61E09516" w14:textId="7F145A63" w:rsidR="3F97D6B6" w:rsidRDefault="3F97D6B6" w:rsidP="62C889DE">
      <w:pPr>
        <w:pStyle w:val="Ttulo1"/>
        <w:widowControl w:val="0"/>
        <w:spacing w:before="56"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REQUERIMENTO</w:t>
      </w:r>
      <w:r w:rsidRPr="62C889DE">
        <w:rPr>
          <w:rFonts w:ascii="Calibri" w:eastAsia="Calibri" w:hAnsi="Calibri" w:cs="Calibri"/>
          <w:b/>
          <w:bCs/>
          <w:color w:val="881798"/>
          <w:sz w:val="24"/>
          <w:szCs w:val="24"/>
          <w:u w:val="single"/>
        </w:rPr>
        <w:t xml:space="preserve"> </w:t>
      </w:r>
      <w:r w:rsidRPr="62C889DE">
        <w:rPr>
          <w:rFonts w:ascii="Calibri" w:eastAsia="Calibri" w:hAnsi="Calibri" w:cs="Calibri"/>
          <w:b/>
          <w:bCs/>
          <w:color w:val="000000" w:themeColor="text1"/>
          <w:sz w:val="24"/>
          <w:szCs w:val="24"/>
        </w:rPr>
        <w:t>DE</w:t>
      </w:r>
      <w:r w:rsidRPr="62C889DE">
        <w:rPr>
          <w:rFonts w:ascii="Calibri" w:eastAsia="Calibri" w:hAnsi="Calibri" w:cs="Calibri"/>
          <w:b/>
          <w:bCs/>
          <w:color w:val="881798"/>
          <w:sz w:val="24"/>
          <w:szCs w:val="24"/>
          <w:u w:val="single"/>
        </w:rPr>
        <w:t xml:space="preserve"> </w:t>
      </w:r>
      <w:r w:rsidRPr="62C889DE">
        <w:rPr>
          <w:rFonts w:ascii="Calibri" w:eastAsia="Calibri" w:hAnsi="Calibri" w:cs="Calibri"/>
          <w:b/>
          <w:bCs/>
          <w:color w:val="000000" w:themeColor="text1"/>
          <w:sz w:val="24"/>
          <w:szCs w:val="24"/>
        </w:rPr>
        <w:t>PAGAMENTO</w:t>
      </w:r>
    </w:p>
    <w:p w14:paraId="0D00D686" w14:textId="531AEEF6" w:rsidR="62C889DE" w:rsidRDefault="62C889DE" w:rsidP="62C889DE">
      <w:pPr>
        <w:widowControl w:val="0"/>
        <w:spacing w:after="0" w:line="240" w:lineRule="auto"/>
        <w:rPr>
          <w:rFonts w:ascii="Calibri" w:eastAsia="Calibri" w:hAnsi="Calibri" w:cs="Calibri"/>
          <w:color w:val="000000" w:themeColor="text1"/>
          <w:sz w:val="24"/>
          <w:szCs w:val="24"/>
        </w:rPr>
      </w:pPr>
    </w:p>
    <w:p w14:paraId="759D3753" w14:textId="12F90608" w:rsidR="62C889DE" w:rsidRDefault="62C889DE" w:rsidP="62C889DE">
      <w:pPr>
        <w:widowControl w:val="0"/>
        <w:spacing w:before="1" w:after="0" w:line="240" w:lineRule="auto"/>
        <w:rPr>
          <w:rFonts w:ascii="Calibri" w:eastAsia="Calibri" w:hAnsi="Calibri" w:cs="Calibri"/>
          <w:color w:val="000000" w:themeColor="text1"/>
          <w:sz w:val="24"/>
          <w:szCs w:val="24"/>
        </w:rPr>
      </w:pPr>
    </w:p>
    <w:p w14:paraId="470284D9" w14:textId="4265B5EB" w:rsidR="3F97D6B6" w:rsidRDefault="3F97D6B6" w:rsidP="62C889DE">
      <w:pPr>
        <w:widowControl w:val="0"/>
        <w:spacing w:before="1" w:after="0" w:line="24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Senhor Secretário</w:t>
      </w:r>
    </w:p>
    <w:p w14:paraId="5A99649D" w14:textId="49132DDA" w:rsidR="3F97D6B6" w:rsidRDefault="3F97D6B6" w:rsidP="62C889DE">
      <w:pPr>
        <w:spacing w:before="134" w:after="200" w:line="276" w:lineRule="auto"/>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(Nome do Secretário)</w:t>
      </w:r>
    </w:p>
    <w:p w14:paraId="3EB07C79" w14:textId="5E24847F" w:rsidR="3F97D6B6" w:rsidRDefault="3F97D6B6" w:rsidP="62C889DE">
      <w:pPr>
        <w:widowControl w:val="0"/>
        <w:spacing w:before="135" w:after="0" w:line="24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Secretário Municipal de Esportes e Lazer.</w:t>
      </w:r>
    </w:p>
    <w:p w14:paraId="06C81F34" w14:textId="353ED655" w:rsidR="3F97D6B6" w:rsidRDefault="3F97D6B6" w:rsidP="62C889DE">
      <w:pPr>
        <w:widowControl w:val="0"/>
        <w:spacing w:before="135" w:after="0" w:line="240" w:lineRule="auto"/>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Ref. Requerimento de pagamento de 1ª parcela XX%:</w:t>
      </w:r>
    </w:p>
    <w:p w14:paraId="677EC03C" w14:textId="68144EA3" w:rsidR="62C889DE" w:rsidRDefault="62C889DE" w:rsidP="62C889DE">
      <w:pPr>
        <w:widowControl w:val="0"/>
        <w:spacing w:after="0" w:line="240" w:lineRule="auto"/>
        <w:rPr>
          <w:rFonts w:ascii="Calibri" w:eastAsia="Calibri" w:hAnsi="Calibri" w:cs="Calibri"/>
          <w:color w:val="000000" w:themeColor="text1"/>
          <w:sz w:val="24"/>
          <w:szCs w:val="24"/>
        </w:rPr>
      </w:pPr>
    </w:p>
    <w:p w14:paraId="5148898B" w14:textId="339BF039" w:rsidR="62C889DE" w:rsidRDefault="62C889DE" w:rsidP="62C889DE">
      <w:pPr>
        <w:widowControl w:val="0"/>
        <w:spacing w:before="10" w:after="0" w:line="240" w:lineRule="auto"/>
        <w:rPr>
          <w:rFonts w:ascii="Calibri" w:eastAsia="Calibri" w:hAnsi="Calibri" w:cs="Calibri"/>
          <w:color w:val="000000" w:themeColor="text1"/>
          <w:sz w:val="24"/>
          <w:szCs w:val="24"/>
        </w:rPr>
      </w:pPr>
    </w:p>
    <w:p w14:paraId="6368D2AF" w14:textId="44EFA5EB" w:rsidR="3F97D6B6" w:rsidRDefault="3F97D6B6" w:rsidP="62C889DE">
      <w:pPr>
        <w:spacing w:before="1"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Vimos pelo presente requerer o pagamento referente à 1ª parcela, XX%, do período de </w:t>
      </w:r>
      <w:r w:rsidRPr="62C889DE">
        <w:rPr>
          <w:rFonts w:ascii="Calibri" w:eastAsia="Calibri" w:hAnsi="Calibri" w:cs="Calibri"/>
          <w:i/>
          <w:iCs/>
          <w:color w:val="000000" w:themeColor="text1"/>
          <w:sz w:val="24"/>
          <w:szCs w:val="24"/>
        </w:rPr>
        <w:t>00/00/202x a 00/00/202x</w:t>
      </w:r>
      <w:r w:rsidRPr="62C889DE">
        <w:rPr>
          <w:rFonts w:ascii="Calibri" w:eastAsia="Calibri" w:hAnsi="Calibri" w:cs="Calibri"/>
          <w:color w:val="000000" w:themeColor="text1"/>
          <w:sz w:val="24"/>
          <w:szCs w:val="24"/>
        </w:rPr>
        <w:t xml:space="preserve">, para o Evento </w:t>
      </w:r>
      <w:r w:rsidRPr="62C889DE">
        <w:rPr>
          <w:rFonts w:ascii="Calibri" w:eastAsia="Calibri" w:hAnsi="Calibri" w:cs="Calibri"/>
          <w:i/>
          <w:iCs/>
          <w:color w:val="000000" w:themeColor="text1"/>
          <w:sz w:val="24"/>
          <w:szCs w:val="24"/>
        </w:rPr>
        <w:t>(Nome do evento)</w:t>
      </w:r>
      <w:r w:rsidRPr="62C889DE">
        <w:rPr>
          <w:rFonts w:ascii="Calibri" w:eastAsia="Calibri" w:hAnsi="Calibri" w:cs="Calibri"/>
          <w:color w:val="000000" w:themeColor="text1"/>
          <w:sz w:val="24"/>
          <w:szCs w:val="24"/>
        </w:rPr>
        <w:t>, na modalidade de (</w:t>
      </w:r>
      <w:r w:rsidRPr="62C889DE">
        <w:rPr>
          <w:rFonts w:ascii="Calibri" w:eastAsia="Calibri" w:hAnsi="Calibri" w:cs="Calibri"/>
          <w:i/>
          <w:iCs/>
          <w:color w:val="000000" w:themeColor="text1"/>
          <w:sz w:val="24"/>
          <w:szCs w:val="24"/>
        </w:rPr>
        <w:t>Nome da modalidade</w:t>
      </w:r>
      <w:r w:rsidRPr="62C889DE">
        <w:rPr>
          <w:rFonts w:ascii="Calibri" w:eastAsia="Calibri" w:hAnsi="Calibri" w:cs="Calibri"/>
          <w:color w:val="000000" w:themeColor="text1"/>
          <w:sz w:val="24"/>
          <w:szCs w:val="24"/>
        </w:rPr>
        <w:t xml:space="preserve">), no valor de </w:t>
      </w:r>
      <w:r w:rsidRPr="62C889DE">
        <w:rPr>
          <w:rFonts w:ascii="Calibri" w:eastAsia="Calibri" w:hAnsi="Calibri" w:cs="Calibri"/>
          <w:i/>
          <w:iCs/>
          <w:color w:val="000000" w:themeColor="text1"/>
          <w:sz w:val="24"/>
          <w:szCs w:val="24"/>
        </w:rPr>
        <w:t xml:space="preserve">R$000.000,000 </w:t>
      </w:r>
      <w:r w:rsidRPr="62C889DE">
        <w:rPr>
          <w:rFonts w:ascii="Calibri" w:eastAsia="Calibri" w:hAnsi="Calibri" w:cs="Calibri"/>
          <w:color w:val="000000" w:themeColor="text1"/>
          <w:sz w:val="24"/>
          <w:szCs w:val="24"/>
        </w:rPr>
        <w:t>(</w:t>
      </w:r>
      <w:r w:rsidRPr="62C889DE">
        <w:rPr>
          <w:rFonts w:ascii="Calibri" w:eastAsia="Calibri" w:hAnsi="Calibri" w:cs="Calibri"/>
          <w:i/>
          <w:iCs/>
          <w:color w:val="000000" w:themeColor="text1"/>
          <w:sz w:val="24"/>
          <w:szCs w:val="24"/>
        </w:rPr>
        <w:t>valor por extenso).</w:t>
      </w:r>
    </w:p>
    <w:p w14:paraId="74360FDB" w14:textId="6E9381B4" w:rsidR="62C889DE" w:rsidRDefault="62C889DE" w:rsidP="62C889DE">
      <w:pPr>
        <w:widowControl w:val="0"/>
        <w:spacing w:after="0" w:line="240" w:lineRule="auto"/>
        <w:rPr>
          <w:rFonts w:ascii="Calibri" w:eastAsia="Calibri" w:hAnsi="Calibri" w:cs="Calibri"/>
          <w:color w:val="000000" w:themeColor="text1"/>
          <w:sz w:val="24"/>
          <w:szCs w:val="24"/>
        </w:rPr>
      </w:pPr>
    </w:p>
    <w:p w14:paraId="6285974B" w14:textId="4B163020" w:rsidR="3F97D6B6" w:rsidRDefault="3F97D6B6" w:rsidP="62C889DE">
      <w:pPr>
        <w:spacing w:before="135" w:after="200" w:line="276"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Empenho</w:t>
      </w:r>
      <w:r w:rsidRPr="62C889DE">
        <w:rPr>
          <w:rFonts w:ascii="Calibri" w:eastAsia="Calibri" w:hAnsi="Calibri" w:cs="Calibri"/>
          <w:b/>
          <w:bCs/>
          <w:color w:val="881798"/>
          <w:sz w:val="24"/>
          <w:szCs w:val="24"/>
          <w:u w:val="single"/>
        </w:rPr>
        <w:t xml:space="preserve"> </w:t>
      </w:r>
      <w:r w:rsidRPr="62C889DE">
        <w:rPr>
          <w:rFonts w:ascii="Calibri" w:eastAsia="Calibri" w:hAnsi="Calibri" w:cs="Calibri"/>
          <w:b/>
          <w:bCs/>
          <w:color w:val="000000" w:themeColor="text1"/>
          <w:sz w:val="24"/>
          <w:szCs w:val="24"/>
        </w:rPr>
        <w:t xml:space="preserve">nº </w:t>
      </w:r>
      <w:r w:rsidRPr="62C889DE">
        <w:rPr>
          <w:rFonts w:ascii="Calibri" w:eastAsia="Calibri" w:hAnsi="Calibri" w:cs="Calibri"/>
          <w:i/>
          <w:iCs/>
          <w:color w:val="000000" w:themeColor="text1"/>
          <w:sz w:val="24"/>
          <w:szCs w:val="24"/>
        </w:rPr>
        <w:t>000/00.</w:t>
      </w:r>
    </w:p>
    <w:p w14:paraId="11D35F72" w14:textId="3F51D767" w:rsidR="3F97D6B6" w:rsidRDefault="3F97D6B6" w:rsidP="62C889DE">
      <w:pPr>
        <w:spacing w:before="133" w:after="200" w:line="360"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Processo Administrativo nº </w:t>
      </w:r>
      <w:r w:rsidRPr="62C889DE">
        <w:rPr>
          <w:rFonts w:ascii="Calibri" w:eastAsia="Calibri" w:hAnsi="Calibri" w:cs="Calibri"/>
          <w:i/>
          <w:iCs/>
          <w:color w:val="000000" w:themeColor="text1"/>
          <w:sz w:val="24"/>
          <w:szCs w:val="24"/>
        </w:rPr>
        <w:t>00000/00000-00</w:t>
      </w:r>
    </w:p>
    <w:p w14:paraId="67CC4C31" w14:textId="58297D03" w:rsidR="3F97D6B6" w:rsidRDefault="3F97D6B6" w:rsidP="62C889DE">
      <w:pPr>
        <w:spacing w:before="133" w:after="200" w:line="360" w:lineRule="auto"/>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Termo de Fomento nº</w:t>
      </w:r>
      <w:r w:rsidRPr="62C889DE">
        <w:rPr>
          <w:rFonts w:ascii="Calibri" w:eastAsia="Calibri" w:hAnsi="Calibri" w:cs="Calibri"/>
          <w:i/>
          <w:iCs/>
          <w:color w:val="000000" w:themeColor="text1"/>
          <w:sz w:val="24"/>
          <w:szCs w:val="24"/>
        </w:rPr>
        <w:t>000</w:t>
      </w:r>
      <w:r w:rsidRPr="62C889DE">
        <w:rPr>
          <w:rFonts w:ascii="Calibri" w:eastAsia="Calibri" w:hAnsi="Calibri" w:cs="Calibri"/>
          <w:b/>
          <w:bCs/>
          <w:color w:val="000000" w:themeColor="text1"/>
          <w:sz w:val="24"/>
          <w:szCs w:val="24"/>
        </w:rPr>
        <w:t>/SEME/202x</w:t>
      </w:r>
    </w:p>
    <w:p w14:paraId="06CA0D82" w14:textId="294882DE" w:rsidR="62C889DE" w:rsidRDefault="62C889DE" w:rsidP="62C889DE">
      <w:pPr>
        <w:widowControl w:val="0"/>
        <w:spacing w:before="3" w:after="0" w:line="240" w:lineRule="auto"/>
        <w:rPr>
          <w:rFonts w:ascii="Calibri" w:eastAsia="Calibri" w:hAnsi="Calibri" w:cs="Calibri"/>
          <w:color w:val="000000" w:themeColor="text1"/>
          <w:sz w:val="24"/>
          <w:szCs w:val="24"/>
        </w:rPr>
      </w:pPr>
    </w:p>
    <w:p w14:paraId="291BAB1B" w14:textId="78F04F23" w:rsidR="62C889DE" w:rsidRDefault="62C889DE" w:rsidP="62C889DE">
      <w:pPr>
        <w:widowControl w:val="0"/>
        <w:spacing w:before="3" w:after="0" w:line="240" w:lineRule="auto"/>
        <w:rPr>
          <w:rFonts w:ascii="Calibri" w:eastAsia="Calibri" w:hAnsi="Calibri" w:cs="Calibri"/>
          <w:color w:val="000000" w:themeColor="text1"/>
          <w:sz w:val="24"/>
          <w:szCs w:val="24"/>
        </w:rPr>
      </w:pPr>
    </w:p>
    <w:p w14:paraId="4C350FDA" w14:textId="2C0948DC" w:rsidR="3F97D6B6" w:rsidRDefault="3F97D6B6" w:rsidP="62C889DE">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São Paulo– SP, / </w:t>
      </w:r>
      <w:proofErr w:type="gramStart"/>
      <w:r w:rsidRPr="62C889DE">
        <w:rPr>
          <w:rFonts w:ascii="Calibri" w:eastAsia="Calibri" w:hAnsi="Calibri" w:cs="Calibri"/>
          <w:color w:val="000000" w:themeColor="text1"/>
          <w:sz w:val="24"/>
          <w:szCs w:val="24"/>
        </w:rPr>
        <w:t>/ .</w:t>
      </w:r>
      <w:proofErr w:type="gramEnd"/>
    </w:p>
    <w:p w14:paraId="44227871" w14:textId="0A8F3B09" w:rsidR="62C889DE" w:rsidRDefault="62C889DE" w:rsidP="62C889DE">
      <w:pPr>
        <w:widowControl w:val="0"/>
        <w:spacing w:after="0" w:line="240" w:lineRule="auto"/>
        <w:rPr>
          <w:rFonts w:ascii="Calibri" w:eastAsia="Calibri" w:hAnsi="Calibri" w:cs="Calibri"/>
          <w:color w:val="000000" w:themeColor="text1"/>
          <w:sz w:val="24"/>
          <w:szCs w:val="24"/>
        </w:rPr>
      </w:pPr>
    </w:p>
    <w:p w14:paraId="4A42146C" w14:textId="4B5C7DEB" w:rsidR="62C889DE" w:rsidRDefault="62C889DE" w:rsidP="62C889DE">
      <w:pPr>
        <w:widowControl w:val="0"/>
        <w:spacing w:after="0" w:line="240" w:lineRule="auto"/>
        <w:rPr>
          <w:rFonts w:ascii="Calibri" w:eastAsia="Calibri" w:hAnsi="Calibri" w:cs="Calibri"/>
          <w:color w:val="000000" w:themeColor="text1"/>
          <w:sz w:val="24"/>
          <w:szCs w:val="24"/>
        </w:rPr>
      </w:pPr>
    </w:p>
    <w:p w14:paraId="3513A2AE" w14:textId="72AD5807" w:rsidR="62C889DE" w:rsidRDefault="62C889DE" w:rsidP="62C889DE">
      <w:pPr>
        <w:widowControl w:val="0"/>
        <w:spacing w:after="0" w:line="240" w:lineRule="auto"/>
        <w:rPr>
          <w:rFonts w:ascii="Calibri" w:eastAsia="Calibri" w:hAnsi="Calibri" w:cs="Calibri"/>
          <w:color w:val="000000" w:themeColor="text1"/>
          <w:sz w:val="24"/>
          <w:szCs w:val="24"/>
        </w:rPr>
      </w:pPr>
    </w:p>
    <w:p w14:paraId="7E9F5EAD" w14:textId="711C08B3" w:rsidR="62C889DE" w:rsidRDefault="62C889DE" w:rsidP="62C889DE">
      <w:pPr>
        <w:widowControl w:val="0"/>
        <w:spacing w:after="0" w:line="240" w:lineRule="auto"/>
        <w:rPr>
          <w:rFonts w:ascii="Calibri" w:eastAsia="Calibri" w:hAnsi="Calibri" w:cs="Calibri"/>
          <w:color w:val="000000" w:themeColor="text1"/>
          <w:sz w:val="24"/>
          <w:szCs w:val="24"/>
        </w:rPr>
      </w:pPr>
    </w:p>
    <w:p w14:paraId="321C360B" w14:textId="75A89AF2" w:rsidR="62C889DE" w:rsidRDefault="62C889DE" w:rsidP="62C889DE">
      <w:pPr>
        <w:widowControl w:val="0"/>
        <w:spacing w:after="0" w:line="240" w:lineRule="auto"/>
        <w:rPr>
          <w:rFonts w:ascii="Calibri" w:eastAsia="Calibri" w:hAnsi="Calibri" w:cs="Calibri"/>
          <w:color w:val="000000" w:themeColor="text1"/>
          <w:sz w:val="24"/>
          <w:szCs w:val="24"/>
        </w:rPr>
      </w:pPr>
    </w:p>
    <w:p w14:paraId="361F832C" w14:textId="2282784D" w:rsidR="62C889DE" w:rsidRDefault="62C889DE" w:rsidP="62C889DE">
      <w:pPr>
        <w:widowControl w:val="0"/>
        <w:spacing w:after="0" w:line="240" w:lineRule="auto"/>
        <w:rPr>
          <w:rFonts w:ascii="Calibri" w:eastAsia="Calibri" w:hAnsi="Calibri" w:cs="Calibri"/>
          <w:color w:val="000000" w:themeColor="text1"/>
          <w:sz w:val="24"/>
          <w:szCs w:val="24"/>
        </w:rPr>
      </w:pPr>
    </w:p>
    <w:p w14:paraId="66C13EDC" w14:textId="356F5646" w:rsidR="62C889DE" w:rsidRDefault="62C889DE" w:rsidP="62C889DE">
      <w:pPr>
        <w:widowControl w:val="0"/>
        <w:spacing w:before="1" w:after="0" w:line="240" w:lineRule="auto"/>
        <w:rPr>
          <w:rFonts w:ascii="Calibri" w:eastAsia="Calibri" w:hAnsi="Calibri" w:cs="Calibri"/>
          <w:color w:val="000000" w:themeColor="text1"/>
        </w:rPr>
      </w:pPr>
    </w:p>
    <w:p w14:paraId="121764C0" w14:textId="2D25A0B5"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Nome do Dirigente Responsável </w:t>
      </w:r>
    </w:p>
    <w:p w14:paraId="5A5583E9" w14:textId="622C0C8E"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Cargo–RG</w:t>
      </w:r>
    </w:p>
    <w:p w14:paraId="2D5628AF" w14:textId="118D3BA3" w:rsidR="62C889DE" w:rsidRDefault="62C889DE" w:rsidP="62C889DE">
      <w:pPr>
        <w:spacing w:after="0" w:line="360" w:lineRule="auto"/>
        <w:jc w:val="both"/>
        <w:rPr>
          <w:rFonts w:ascii="Calibri" w:eastAsia="Calibri" w:hAnsi="Calibri" w:cs="Calibri"/>
          <w:color w:val="000000" w:themeColor="text1"/>
          <w:sz w:val="24"/>
          <w:szCs w:val="24"/>
        </w:rPr>
      </w:pPr>
    </w:p>
    <w:p w14:paraId="02493E46" w14:textId="1FF6D9FD" w:rsidR="62C889DE" w:rsidRDefault="62C889DE" w:rsidP="62C889DE">
      <w:pPr>
        <w:rPr>
          <w:rFonts w:ascii="Calibri" w:eastAsia="Calibri" w:hAnsi="Calibri" w:cs="Calibri"/>
          <w:color w:val="000000" w:themeColor="text1"/>
        </w:rPr>
      </w:pPr>
    </w:p>
    <w:p w14:paraId="5A6A5B40" w14:textId="238E3F92" w:rsidR="326EEF2D" w:rsidRDefault="326EEF2D">
      <w:r>
        <w:br w:type="page"/>
      </w:r>
    </w:p>
    <w:p w14:paraId="1573584B" w14:textId="0C0C9E8D" w:rsidR="3F97D6B6" w:rsidRDefault="3F97D6B6" w:rsidP="62C889DE">
      <w:pPr>
        <w:widowControl w:val="0"/>
        <w:spacing w:before="9" w:after="0" w:line="24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XII</w:t>
      </w:r>
    </w:p>
    <w:p w14:paraId="031336E9" w14:textId="4C226130" w:rsidR="62C889DE" w:rsidRDefault="62C889DE" w:rsidP="62C889DE">
      <w:pPr>
        <w:widowControl w:val="0"/>
        <w:spacing w:before="9" w:after="0" w:line="240" w:lineRule="auto"/>
        <w:jc w:val="center"/>
        <w:rPr>
          <w:rFonts w:ascii="Calibri" w:eastAsia="Calibri" w:hAnsi="Calibri" w:cs="Calibri"/>
          <w:color w:val="000000" w:themeColor="text1"/>
          <w:sz w:val="24"/>
          <w:szCs w:val="24"/>
        </w:rPr>
      </w:pPr>
    </w:p>
    <w:p w14:paraId="5F9432E5" w14:textId="06ABB524"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021AF7B1" w14:textId="525E3736" w:rsidR="62C889DE" w:rsidRDefault="62C889DE" w:rsidP="62C889DE">
      <w:pPr>
        <w:spacing w:after="200" w:line="360" w:lineRule="auto"/>
        <w:jc w:val="center"/>
        <w:rPr>
          <w:rFonts w:ascii="Calibri" w:eastAsia="Calibri" w:hAnsi="Calibri" w:cs="Calibri"/>
          <w:color w:val="000000" w:themeColor="text1"/>
          <w:sz w:val="24"/>
          <w:szCs w:val="24"/>
        </w:rPr>
      </w:pPr>
    </w:p>
    <w:p w14:paraId="0EA895D1" w14:textId="0CFE4116" w:rsidR="62C889DE" w:rsidRDefault="62C889DE" w:rsidP="62C889DE">
      <w:pPr>
        <w:spacing w:after="200" w:line="360" w:lineRule="auto"/>
        <w:rPr>
          <w:rFonts w:ascii="Calibri" w:eastAsia="Calibri" w:hAnsi="Calibri" w:cs="Calibri"/>
          <w:color w:val="000000" w:themeColor="text1"/>
          <w:sz w:val="24"/>
          <w:szCs w:val="24"/>
        </w:rPr>
      </w:pPr>
    </w:p>
    <w:p w14:paraId="67EDCD3C" w14:textId="51701BDD"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09A2E04B" w14:textId="032D34D6" w:rsidR="62C889DE" w:rsidRDefault="62C889DE" w:rsidP="62C889DE">
      <w:pPr>
        <w:spacing w:after="200" w:line="276" w:lineRule="auto"/>
        <w:rPr>
          <w:rFonts w:ascii="Calibri" w:eastAsia="Calibri" w:hAnsi="Calibri" w:cs="Calibri"/>
          <w:color w:val="000000" w:themeColor="text1"/>
          <w:sz w:val="24"/>
          <w:szCs w:val="24"/>
        </w:rPr>
      </w:pPr>
    </w:p>
    <w:p w14:paraId="595304B5" w14:textId="47994107" w:rsidR="62C889DE" w:rsidRDefault="62C889DE" w:rsidP="62C889DE">
      <w:pPr>
        <w:spacing w:after="200" w:line="276" w:lineRule="auto"/>
        <w:rPr>
          <w:rFonts w:ascii="Calibri" w:eastAsia="Calibri" w:hAnsi="Calibri" w:cs="Calibri"/>
          <w:color w:val="000000" w:themeColor="text1"/>
          <w:sz w:val="24"/>
          <w:szCs w:val="24"/>
        </w:rPr>
      </w:pPr>
    </w:p>
    <w:p w14:paraId="7A59AB27" w14:textId="4F9190C4" w:rsidR="62C889DE" w:rsidRDefault="62C889DE" w:rsidP="62C889DE">
      <w:pPr>
        <w:spacing w:after="200" w:line="276" w:lineRule="auto"/>
        <w:rPr>
          <w:rFonts w:ascii="Calibri" w:eastAsia="Calibri" w:hAnsi="Calibri" w:cs="Calibri"/>
          <w:color w:val="000000" w:themeColor="text1"/>
          <w:sz w:val="24"/>
          <w:szCs w:val="24"/>
        </w:rPr>
      </w:pPr>
    </w:p>
    <w:p w14:paraId="5D1EB0E6" w14:textId="739877CB" w:rsidR="3F97D6B6" w:rsidRDefault="3F97D6B6" w:rsidP="62C889DE">
      <w:pPr>
        <w:spacing w:after="200" w:line="276"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____/______/____________.</w:t>
      </w:r>
    </w:p>
    <w:p w14:paraId="4B54F71A" w14:textId="649D2F05" w:rsidR="62C889DE" w:rsidRDefault="62C889DE" w:rsidP="62C889DE">
      <w:pPr>
        <w:spacing w:after="200" w:line="360" w:lineRule="auto"/>
        <w:rPr>
          <w:rFonts w:ascii="Calibri" w:eastAsia="Calibri" w:hAnsi="Calibri" w:cs="Calibri"/>
          <w:color w:val="000000" w:themeColor="text1"/>
          <w:sz w:val="24"/>
          <w:szCs w:val="24"/>
        </w:rPr>
      </w:pPr>
    </w:p>
    <w:p w14:paraId="28B53D44" w14:textId="3946558B" w:rsidR="62C889DE" w:rsidRDefault="62C889DE" w:rsidP="62C889DE">
      <w:pPr>
        <w:spacing w:after="200" w:line="360" w:lineRule="auto"/>
        <w:rPr>
          <w:rFonts w:ascii="Calibri" w:eastAsia="Calibri" w:hAnsi="Calibri" w:cs="Calibri"/>
          <w:color w:val="000000" w:themeColor="text1"/>
          <w:sz w:val="24"/>
          <w:szCs w:val="24"/>
        </w:rPr>
      </w:pPr>
    </w:p>
    <w:p w14:paraId="09648F50" w14:textId="0EB37A2B" w:rsidR="62C889DE" w:rsidRDefault="62C889DE" w:rsidP="62C889DE">
      <w:pPr>
        <w:spacing w:after="200" w:line="360" w:lineRule="auto"/>
        <w:rPr>
          <w:rFonts w:ascii="Calibri" w:eastAsia="Calibri" w:hAnsi="Calibri" w:cs="Calibri"/>
          <w:color w:val="000000" w:themeColor="text1"/>
          <w:sz w:val="24"/>
          <w:szCs w:val="24"/>
        </w:rPr>
      </w:pPr>
    </w:p>
    <w:p w14:paraId="36716CCD" w14:textId="0893B8BC"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______________________________________</w:t>
      </w:r>
    </w:p>
    <w:p w14:paraId="4F785102" w14:textId="7E7485B2"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Nome do Dirigente Responsável </w:t>
      </w:r>
    </w:p>
    <w:p w14:paraId="0ECF3FE8" w14:textId="49651147" w:rsidR="3F97D6B6" w:rsidRDefault="3F97D6B6" w:rsidP="62C889DE">
      <w:pPr>
        <w:widowControl w:val="0"/>
        <w:spacing w:after="0" w:line="24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Cargo–RG</w:t>
      </w:r>
    </w:p>
    <w:p w14:paraId="3797F25F" w14:textId="5F36BBCE" w:rsidR="62C889DE" w:rsidRDefault="62C889DE" w:rsidP="62C889DE">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47734ACD" w14:textId="35380F19" w:rsidR="62C889DE" w:rsidRDefault="62C889DE" w:rsidP="62C889DE">
      <w:pPr>
        <w:rPr>
          <w:rFonts w:ascii="Calibri" w:eastAsia="Calibri" w:hAnsi="Calibri" w:cs="Calibri"/>
          <w:color w:val="000000" w:themeColor="text1"/>
        </w:rPr>
      </w:pPr>
    </w:p>
    <w:p w14:paraId="13F7F9FE" w14:textId="1E5DC640" w:rsidR="326EEF2D" w:rsidRDefault="326EEF2D">
      <w:r>
        <w:br w:type="page"/>
      </w:r>
    </w:p>
    <w:p w14:paraId="12A77E3A" w14:textId="40454361"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XIII</w:t>
      </w:r>
    </w:p>
    <w:p w14:paraId="4EBA23FB" w14:textId="71D58AC9"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RELATÓRIO DE EXECUÇÃO DO OBJETO</w:t>
      </w:r>
    </w:p>
    <w:p w14:paraId="4F9AE626" w14:textId="7025C9BC"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297449D1" w14:textId="0B0C795A"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5ADFE8CF" w14:textId="11D56A27" w:rsidR="62C889DE" w:rsidRDefault="62C889DE" w:rsidP="62C889DE">
      <w:pPr>
        <w:spacing w:after="200" w:line="360" w:lineRule="auto"/>
        <w:jc w:val="both"/>
        <w:rPr>
          <w:rFonts w:ascii="Calibri" w:eastAsia="Calibri" w:hAnsi="Calibri" w:cs="Calibri"/>
          <w:color w:val="000000" w:themeColor="text1"/>
          <w:sz w:val="24"/>
          <w:szCs w:val="24"/>
        </w:rPr>
      </w:pPr>
    </w:p>
    <w:p w14:paraId="0E3693AF" w14:textId="5E67D1C9"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Objeto: </w:t>
      </w:r>
      <w:r w:rsidRPr="62C889DE">
        <w:rPr>
          <w:rFonts w:ascii="Calibri" w:eastAsia="Calibri" w:hAnsi="Calibri" w:cs="Calibri"/>
          <w:i/>
          <w:iCs/>
          <w:color w:val="000000" w:themeColor="text1"/>
          <w:sz w:val="24"/>
          <w:szCs w:val="24"/>
        </w:rPr>
        <w:t>(Nome do Evento)</w:t>
      </w:r>
    </w:p>
    <w:p w14:paraId="4AE40D21" w14:textId="01FAD0CD"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Entidade Proponente: </w:t>
      </w:r>
      <w:r w:rsidRPr="62C889DE">
        <w:rPr>
          <w:rFonts w:ascii="Calibri" w:eastAsia="Calibri" w:hAnsi="Calibri" w:cs="Calibri"/>
          <w:i/>
          <w:iCs/>
          <w:color w:val="000000" w:themeColor="text1"/>
          <w:sz w:val="24"/>
          <w:szCs w:val="24"/>
        </w:rPr>
        <w:t>(Nome da Entidade)</w:t>
      </w:r>
      <w:r w:rsidRPr="62C889DE">
        <w:rPr>
          <w:rFonts w:ascii="Calibri" w:eastAsia="Calibri" w:hAnsi="Calibri" w:cs="Calibri"/>
          <w:color w:val="000000" w:themeColor="text1"/>
          <w:sz w:val="24"/>
          <w:szCs w:val="24"/>
        </w:rPr>
        <w:t>.</w:t>
      </w:r>
      <w:r>
        <w:tab/>
      </w:r>
      <w:r>
        <w:tab/>
      </w:r>
      <w:r w:rsidRPr="62C889DE">
        <w:rPr>
          <w:rFonts w:ascii="Calibri" w:eastAsia="Calibri" w:hAnsi="Calibri" w:cs="Calibri"/>
          <w:color w:val="000000" w:themeColor="text1"/>
          <w:sz w:val="24"/>
          <w:szCs w:val="24"/>
        </w:rPr>
        <w:t xml:space="preserve">                               CNPJ: </w:t>
      </w:r>
      <w:r w:rsidRPr="62C889DE">
        <w:rPr>
          <w:rFonts w:ascii="Calibri" w:eastAsia="Calibri" w:hAnsi="Calibri" w:cs="Calibri"/>
          <w:i/>
          <w:iCs/>
          <w:color w:val="000000" w:themeColor="text1"/>
          <w:sz w:val="24"/>
          <w:szCs w:val="24"/>
        </w:rPr>
        <w:t>000.000.000-00.</w:t>
      </w:r>
    </w:p>
    <w:p w14:paraId="74A5254E" w14:textId="4E1C99E5" w:rsidR="3F97D6B6" w:rsidRDefault="3F97D6B6" w:rsidP="62C889DE">
      <w:pPr>
        <w:spacing w:after="20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Valor do Repasse: </w:t>
      </w:r>
      <w:r w:rsidRPr="62C889DE">
        <w:rPr>
          <w:rFonts w:ascii="Calibri" w:eastAsia="Calibri" w:hAnsi="Calibri" w:cs="Calibri"/>
          <w:i/>
          <w:iCs/>
          <w:color w:val="000000" w:themeColor="text1"/>
          <w:sz w:val="24"/>
          <w:szCs w:val="24"/>
        </w:rPr>
        <w:t>R$ 00.000,00.</w:t>
      </w:r>
    </w:p>
    <w:p w14:paraId="7770BDE0" w14:textId="29CD2FEA" w:rsidR="62C889DE" w:rsidRDefault="62C889DE" w:rsidP="62C889DE">
      <w:pPr>
        <w:spacing w:after="200" w:line="360" w:lineRule="auto"/>
        <w:jc w:val="both"/>
        <w:rPr>
          <w:rFonts w:ascii="Calibri" w:eastAsia="Calibri" w:hAnsi="Calibri" w:cs="Calibri"/>
          <w:color w:val="000000" w:themeColor="text1"/>
          <w:sz w:val="24"/>
          <w:szCs w:val="24"/>
        </w:rPr>
      </w:pPr>
    </w:p>
    <w:p w14:paraId="757B17A6" w14:textId="3322C042" w:rsidR="3F97D6B6" w:rsidRDefault="3F97D6B6" w:rsidP="62C889DE">
      <w:pPr>
        <w:tabs>
          <w:tab w:val="left" w:pos="851"/>
        </w:tabs>
        <w:spacing w:after="200" w:line="360" w:lineRule="auto"/>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 SP, _____/_______/_________.</w:t>
      </w:r>
    </w:p>
    <w:p w14:paraId="40F64BC4" w14:textId="162968D3" w:rsidR="62C889DE" w:rsidRDefault="62C889DE" w:rsidP="62C889DE">
      <w:pPr>
        <w:spacing w:after="200" w:line="360" w:lineRule="auto"/>
        <w:jc w:val="center"/>
        <w:rPr>
          <w:rFonts w:ascii="Calibri" w:eastAsia="Calibri" w:hAnsi="Calibri" w:cs="Calibri"/>
          <w:color w:val="000000" w:themeColor="text1"/>
          <w:sz w:val="24"/>
          <w:szCs w:val="24"/>
        </w:rPr>
      </w:pPr>
    </w:p>
    <w:p w14:paraId="658F115B" w14:textId="5A5EF53A" w:rsidR="62C889DE" w:rsidRDefault="62C889DE" w:rsidP="62C889DE">
      <w:pPr>
        <w:spacing w:after="200" w:line="360" w:lineRule="auto"/>
        <w:jc w:val="center"/>
        <w:rPr>
          <w:rFonts w:ascii="Calibri" w:eastAsia="Calibri" w:hAnsi="Calibri" w:cs="Calibri"/>
          <w:color w:val="000000" w:themeColor="text1"/>
          <w:sz w:val="24"/>
          <w:szCs w:val="24"/>
        </w:rPr>
      </w:pPr>
    </w:p>
    <w:p w14:paraId="22B63960" w14:textId="683AD09C"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_______________________________________</w:t>
      </w:r>
    </w:p>
    <w:p w14:paraId="0DE7AC17" w14:textId="0E24AFD0"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Nome do Responsável Técnico</w:t>
      </w:r>
    </w:p>
    <w:p w14:paraId="5E43F61F" w14:textId="2218A09C"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 – RG</w:t>
      </w:r>
    </w:p>
    <w:p w14:paraId="572CCBD9" w14:textId="2C3B2095" w:rsidR="62C889DE" w:rsidRDefault="62C889DE" w:rsidP="62C889DE">
      <w:pPr>
        <w:spacing w:after="200" w:line="360" w:lineRule="auto"/>
        <w:jc w:val="both"/>
        <w:rPr>
          <w:rFonts w:ascii="Calibri" w:eastAsia="Calibri" w:hAnsi="Calibri" w:cs="Calibri"/>
          <w:color w:val="000000" w:themeColor="text1"/>
          <w:sz w:val="24"/>
          <w:szCs w:val="24"/>
        </w:rPr>
      </w:pPr>
    </w:p>
    <w:p w14:paraId="41CC3E10" w14:textId="2780C17B" w:rsidR="62C889DE" w:rsidRDefault="62C889DE" w:rsidP="62C889DE">
      <w:pPr>
        <w:spacing w:after="200" w:line="360" w:lineRule="auto"/>
        <w:jc w:val="both"/>
        <w:rPr>
          <w:rFonts w:ascii="Calibri" w:eastAsia="Calibri" w:hAnsi="Calibri" w:cs="Calibri"/>
          <w:color w:val="000000" w:themeColor="text1"/>
          <w:sz w:val="24"/>
          <w:szCs w:val="24"/>
        </w:rPr>
      </w:pPr>
    </w:p>
    <w:p w14:paraId="6AE6639E" w14:textId="7446FAA2"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_________________________________________</w:t>
      </w:r>
    </w:p>
    <w:p w14:paraId="19E3D409" w14:textId="2C7A6F23"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lastRenderedPageBreak/>
        <w:t>Nome do Dirigente Responsável</w:t>
      </w:r>
    </w:p>
    <w:p w14:paraId="17B952E9" w14:textId="4FCD2066" w:rsidR="3F97D6B6" w:rsidRDefault="3F97D6B6" w:rsidP="62C889DE">
      <w:pPr>
        <w:spacing w:after="200" w:line="360" w:lineRule="auto"/>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Cargo – RG</w:t>
      </w:r>
    </w:p>
    <w:p w14:paraId="67500377" w14:textId="5467D452" w:rsidR="62C889DE" w:rsidRDefault="62C889DE" w:rsidP="62C889DE">
      <w:pPr>
        <w:spacing w:after="200" w:line="360" w:lineRule="auto"/>
        <w:ind w:left="284" w:right="694"/>
        <w:jc w:val="center"/>
        <w:rPr>
          <w:rFonts w:ascii="Times New Roman" w:eastAsia="Times New Roman" w:hAnsi="Times New Roman" w:cs="Times New Roman"/>
          <w:color w:val="000000" w:themeColor="text1"/>
          <w:sz w:val="24"/>
          <w:szCs w:val="24"/>
        </w:rPr>
      </w:pPr>
    </w:p>
    <w:p w14:paraId="19EDBB3D" w14:textId="0E847B8C" w:rsidR="62C889DE" w:rsidRDefault="62C889DE" w:rsidP="62C889DE">
      <w:pPr>
        <w:rPr>
          <w:rFonts w:ascii="Calibri" w:eastAsia="Calibri" w:hAnsi="Calibri" w:cs="Calibri"/>
          <w:color w:val="000000" w:themeColor="text1"/>
        </w:rPr>
      </w:pPr>
    </w:p>
    <w:p w14:paraId="009E24A3" w14:textId="65C85D43" w:rsidR="326EEF2D" w:rsidRDefault="326EEF2D">
      <w:r>
        <w:br w:type="page"/>
      </w:r>
    </w:p>
    <w:p w14:paraId="2FC2EEA8" w14:textId="43C2417C"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XIV</w:t>
      </w:r>
    </w:p>
    <w:p w14:paraId="7DB0B4EA" w14:textId="0AB32F24"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OFÍCIO DE ENCAMINHAMENTO DA PRESTAÇÃO DE CONTAS</w:t>
      </w:r>
    </w:p>
    <w:p w14:paraId="43114417" w14:textId="1A88FF5D"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ÓRGÃO PÚBLICO:</w:t>
      </w:r>
    </w:p>
    <w:p w14:paraId="4215D09D" w14:textId="0369EE90"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ORGANIZAÇÃO DA SOCIEDADE CIVIL: </w:t>
      </w:r>
    </w:p>
    <w:p w14:paraId="2701D8EE" w14:textId="6C8F9AE5"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CNPJ:</w:t>
      </w:r>
    </w:p>
    <w:p w14:paraId="46524A3D" w14:textId="7F056851"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RESPONSÁVEL(IS) PELA OSC: </w:t>
      </w:r>
    </w:p>
    <w:p w14:paraId="188ADE53" w14:textId="07A52B3B"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OBJETO DA PARCERIA: </w:t>
      </w:r>
    </w:p>
    <w:p w14:paraId="0DAEAB8B" w14:textId="729CDBB9"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NÚMERO DO TERMO:</w:t>
      </w:r>
    </w:p>
    <w:p w14:paraId="534507C0" w14:textId="4473616F" w:rsidR="62C889DE" w:rsidRDefault="62C889DE" w:rsidP="62C889DE">
      <w:pPr>
        <w:spacing w:line="360" w:lineRule="auto"/>
        <w:jc w:val="both"/>
        <w:rPr>
          <w:rFonts w:ascii="Calibri" w:eastAsia="Calibri" w:hAnsi="Calibri" w:cs="Calibri"/>
          <w:color w:val="000000" w:themeColor="text1"/>
          <w:sz w:val="24"/>
          <w:szCs w:val="24"/>
        </w:rPr>
      </w:pPr>
    </w:p>
    <w:p w14:paraId="543F5C42" w14:textId="43C86C94" w:rsidR="3F97D6B6" w:rsidRDefault="3F97D6B6" w:rsidP="62C889DE">
      <w:pPr>
        <w:spacing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À Secretaria Municipal de Esportes e Lazer</w:t>
      </w:r>
    </w:p>
    <w:p w14:paraId="1123A4E3" w14:textId="24A4AF78" w:rsidR="3F97D6B6" w:rsidRDefault="3F97D6B6" w:rsidP="62C889DE">
      <w:pPr>
        <w:spacing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A/C. _______________ (nome do gestor do projeto)</w:t>
      </w:r>
    </w:p>
    <w:p w14:paraId="119FBE0E" w14:textId="48A0EDA5" w:rsidR="3F97D6B6" w:rsidRDefault="3F97D6B6" w:rsidP="62C889DE">
      <w:pPr>
        <w:spacing w:line="360" w:lineRule="auto"/>
        <w:ind w:firstLine="15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759AC87B" w14:textId="6F19CDA6" w:rsidR="3F97D6B6" w:rsidRDefault="3F97D6B6" w:rsidP="62C889DE">
      <w:pPr>
        <w:spacing w:line="360" w:lineRule="auto"/>
        <w:ind w:firstLine="15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7590"/>
      </w:tblGrid>
      <w:tr w:rsidR="62C889DE" w14:paraId="30727876" w14:textId="77777777" w:rsidTr="62C889DE">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50900E8" w14:textId="5EE847D0" w:rsidR="62C889DE" w:rsidRDefault="62C889DE" w:rsidP="62C889DE">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1D38F71" w14:textId="4B54E92B" w:rsidR="62C889DE" w:rsidRDefault="62C889DE" w:rsidP="62C889DE">
            <w:pPr>
              <w:spacing w:line="360" w:lineRule="auto"/>
              <w:ind w:firstLine="15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w:t>
            </w:r>
          </w:p>
        </w:tc>
      </w:tr>
      <w:tr w:rsidR="62C889DE" w14:paraId="00B090C0" w14:textId="77777777" w:rsidTr="62C889DE">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E1824A7" w14:textId="600A917D" w:rsidR="62C889DE" w:rsidRDefault="62C889DE" w:rsidP="62C889DE">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F7254D7" w14:textId="561F11CB" w:rsidR="62C889DE" w:rsidRDefault="62C889DE" w:rsidP="62C889DE">
            <w:pPr>
              <w:spacing w:line="360" w:lineRule="auto"/>
              <w:ind w:firstLine="15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w:t>
            </w:r>
          </w:p>
        </w:tc>
      </w:tr>
      <w:tr w:rsidR="62C889DE" w14:paraId="065C566E" w14:textId="77777777" w:rsidTr="62C889DE">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B09C0FB" w14:textId="6A07216B" w:rsidR="62C889DE" w:rsidRDefault="62C889DE" w:rsidP="62C889DE">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EC9BFE" w14:textId="5A56E08C" w:rsidR="62C889DE" w:rsidRDefault="62C889DE" w:rsidP="62C889DE">
            <w:pPr>
              <w:spacing w:line="360" w:lineRule="auto"/>
              <w:ind w:firstLine="15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w:t>
            </w:r>
          </w:p>
        </w:tc>
      </w:tr>
      <w:tr w:rsidR="62C889DE" w14:paraId="148D8A25" w14:textId="77777777" w:rsidTr="62C889DE">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AE0C55" w14:textId="3C152979" w:rsidR="62C889DE" w:rsidRDefault="62C889DE" w:rsidP="62C889DE">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7823E9" w14:textId="32FB7F91" w:rsidR="62C889DE" w:rsidRDefault="62C889DE" w:rsidP="62C889DE">
            <w:pPr>
              <w:spacing w:line="360" w:lineRule="auto"/>
              <w:ind w:firstLine="15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w:t>
            </w:r>
          </w:p>
        </w:tc>
      </w:tr>
      <w:tr w:rsidR="62C889DE" w14:paraId="0658642A" w14:textId="77777777" w:rsidTr="62C889DE">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03D88A" w14:textId="08A87FBF" w:rsidR="62C889DE" w:rsidRDefault="62C889DE" w:rsidP="62C889DE">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2B81AA" w14:textId="59D1C1B1" w:rsidR="62C889DE" w:rsidRDefault="62C889DE" w:rsidP="62C889DE">
            <w:pPr>
              <w:spacing w:line="360" w:lineRule="auto"/>
              <w:ind w:firstLine="15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w:t>
            </w:r>
          </w:p>
        </w:tc>
      </w:tr>
    </w:tbl>
    <w:p w14:paraId="4BC911AB" w14:textId="0F8FF540" w:rsidR="62C889DE" w:rsidRDefault="62C889DE" w:rsidP="62C889DE">
      <w:pPr>
        <w:rPr>
          <w:rFonts w:ascii="Calibri" w:eastAsia="Calibri" w:hAnsi="Calibri" w:cs="Calibri"/>
          <w:color w:val="000000" w:themeColor="text1"/>
        </w:rPr>
      </w:pPr>
    </w:p>
    <w:p w14:paraId="1B6F1293" w14:textId="5C8B8E94" w:rsidR="62C889DE" w:rsidRDefault="62C889DE" w:rsidP="62C889DE">
      <w:pPr>
        <w:spacing w:line="360" w:lineRule="auto"/>
        <w:ind w:firstLine="1508"/>
        <w:jc w:val="right"/>
        <w:rPr>
          <w:rFonts w:ascii="Calibri" w:eastAsia="Calibri" w:hAnsi="Calibri" w:cs="Calibri"/>
          <w:color w:val="000000" w:themeColor="text1"/>
          <w:sz w:val="24"/>
          <w:szCs w:val="24"/>
        </w:rPr>
      </w:pPr>
    </w:p>
    <w:p w14:paraId="44AE055A" w14:textId="0084017E"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São Paulo, ______de _______de _________. </w:t>
      </w:r>
    </w:p>
    <w:p w14:paraId="7C171D21" w14:textId="2BBD4413"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w:t>
      </w:r>
    </w:p>
    <w:p w14:paraId="0D01B7E4" w14:textId="5B053376" w:rsidR="3F97D6B6" w:rsidRDefault="3F97D6B6" w:rsidP="62C889DE">
      <w:pPr>
        <w:spacing w:line="360" w:lineRule="auto"/>
        <w:ind w:left="3448" w:firstLine="800"/>
        <w:jc w:val="center"/>
        <w:rPr>
          <w:rFonts w:ascii="Calibri" w:eastAsia="Calibri" w:hAnsi="Calibri" w:cs="Calibri"/>
          <w:color w:val="000000" w:themeColor="text1"/>
          <w:sz w:val="24"/>
          <w:szCs w:val="24"/>
        </w:rPr>
      </w:pPr>
      <w:r w:rsidRPr="326EEF2D">
        <w:rPr>
          <w:rFonts w:ascii="Calibri" w:eastAsia="Calibri" w:hAnsi="Calibri" w:cs="Calibri"/>
          <w:color w:val="000000" w:themeColor="text1"/>
          <w:sz w:val="24"/>
          <w:szCs w:val="24"/>
        </w:rPr>
        <w:t>Presidente OSC</w:t>
      </w:r>
    </w:p>
    <w:p w14:paraId="250726DC" w14:textId="114B9BC6" w:rsidR="326EEF2D" w:rsidRDefault="326EEF2D">
      <w:r>
        <w:br w:type="page"/>
      </w:r>
    </w:p>
    <w:p w14:paraId="5917CDF5" w14:textId="5F60FE2A"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XV</w:t>
      </w:r>
    </w:p>
    <w:p w14:paraId="6797140F" w14:textId="23D68E12"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RELATÓRIO DE EXECUÇÃO E CUMPRIMENTO DE METAS</w:t>
      </w:r>
    </w:p>
    <w:p w14:paraId="7839CC4C" w14:textId="55C2B844"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ÓRGÃO PÚBLICO:</w:t>
      </w:r>
    </w:p>
    <w:p w14:paraId="6DC5C898" w14:textId="43782A84"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ORGANIZAÇÃO DA SOCIEDADE CIVIL: </w:t>
      </w:r>
    </w:p>
    <w:p w14:paraId="710419A5" w14:textId="3AEA3B75"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CNPJ:</w:t>
      </w:r>
    </w:p>
    <w:p w14:paraId="6E94900B" w14:textId="427D3A7A"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RESPONSÁVEL(IS) PELA OSC: </w:t>
      </w:r>
    </w:p>
    <w:p w14:paraId="7CC406C5" w14:textId="6A1AE418"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OBJETO DA PARCERIA: </w:t>
      </w:r>
    </w:p>
    <w:p w14:paraId="62D9C2A4" w14:textId="0EAD8BB1"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NÚMERO DO TERMO:</w:t>
      </w:r>
    </w:p>
    <w:p w14:paraId="06444A50" w14:textId="075A8C02" w:rsidR="62C889DE" w:rsidRDefault="62C889DE" w:rsidP="62C889DE">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62C889DE" w14:paraId="7302EC37" w14:textId="77777777" w:rsidTr="62C889DE">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7AD464DE" w14:textId="157D55A4" w:rsidR="62C889DE" w:rsidRDefault="62C889DE" w:rsidP="62C889DE">
            <w:pPr>
              <w:widowControl w:val="0"/>
              <w:spacing w:before="120" w:line="360" w:lineRule="auto"/>
              <w:jc w:val="center"/>
              <w:rPr>
                <w:rFonts w:ascii="Calibri" w:eastAsia="Calibri" w:hAnsi="Calibri" w:cs="Calibri"/>
              </w:rPr>
            </w:pPr>
            <w:r w:rsidRPr="62C889DE">
              <w:rPr>
                <w:rFonts w:ascii="Calibri" w:eastAsia="Calibri" w:hAnsi="Calibri" w:cs="Calibri"/>
                <w:b/>
                <w:bCs/>
              </w:rPr>
              <w:t>Ações implementadas</w:t>
            </w:r>
          </w:p>
        </w:tc>
      </w:tr>
      <w:tr w:rsidR="62C889DE" w14:paraId="49C45C7B" w14:textId="77777777" w:rsidTr="62C889DE">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6336AD97" w14:textId="6DB5FDA9" w:rsidR="62C889DE" w:rsidRDefault="62C889DE" w:rsidP="62C889DE">
            <w:pPr>
              <w:widowControl w:val="0"/>
              <w:spacing w:before="120" w:line="360" w:lineRule="auto"/>
              <w:jc w:val="both"/>
              <w:rPr>
                <w:rFonts w:ascii="Calibri" w:eastAsia="Calibri" w:hAnsi="Calibri" w:cs="Calibri"/>
              </w:rPr>
            </w:pPr>
            <w:r w:rsidRPr="62C889DE">
              <w:rPr>
                <w:rFonts w:ascii="Calibri" w:eastAsia="Calibri" w:hAnsi="Calibri" w:cs="Calibri"/>
                <w:b/>
                <w:bCs/>
              </w:rPr>
              <w:t>Ações programadas:</w:t>
            </w:r>
            <w:r w:rsidRPr="62C889DE">
              <w:rPr>
                <w:rFonts w:ascii="Calibri" w:eastAsia="Calibri" w:hAnsi="Calibri" w:cs="Calibri"/>
              </w:rPr>
              <w:t xml:space="preserve"> fazer relatório sobre as atividades que estavam programadas − de acordo com o plano de trabalho. </w:t>
            </w:r>
          </w:p>
          <w:p w14:paraId="0A4ED115" w14:textId="32004170" w:rsidR="62C889DE" w:rsidRDefault="62C889DE" w:rsidP="62C889DE">
            <w:pPr>
              <w:widowControl w:val="0"/>
              <w:spacing w:before="120" w:line="360" w:lineRule="auto"/>
              <w:jc w:val="both"/>
              <w:rPr>
                <w:rFonts w:ascii="Calibri" w:eastAsia="Calibri" w:hAnsi="Calibri" w:cs="Calibri"/>
              </w:rPr>
            </w:pPr>
            <w:r w:rsidRPr="62C889DE">
              <w:rPr>
                <w:rFonts w:ascii="Calibri" w:eastAsia="Calibri" w:hAnsi="Calibri" w:cs="Calibri"/>
                <w:b/>
                <w:bCs/>
              </w:rPr>
              <w:t>Ações executadas:</w:t>
            </w:r>
            <w:r w:rsidRPr="62C889DE">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3452882" w14:textId="3982C3C7" w:rsidR="62C889DE" w:rsidRDefault="62C889DE" w:rsidP="62C889DE">
            <w:pPr>
              <w:widowControl w:val="0"/>
              <w:spacing w:before="120" w:line="360" w:lineRule="auto"/>
              <w:jc w:val="both"/>
              <w:rPr>
                <w:rFonts w:ascii="Calibri" w:eastAsia="Calibri" w:hAnsi="Calibri" w:cs="Calibri"/>
              </w:rPr>
            </w:pPr>
            <w:r w:rsidRPr="62C889DE">
              <w:rPr>
                <w:rFonts w:ascii="Calibri" w:eastAsia="Calibri" w:hAnsi="Calibri" w:cs="Calibri"/>
              </w:rPr>
              <w:t>Devem ser inseridas informações qualitativas positivas e negativas do projeto (o que deu certo / o que não deu certo.</w:t>
            </w:r>
          </w:p>
        </w:tc>
      </w:tr>
      <w:tr w:rsidR="62C889DE" w14:paraId="447075FD" w14:textId="77777777" w:rsidTr="62C889DE">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0EBD1872" w14:textId="3C5662A5" w:rsidR="62C889DE" w:rsidRDefault="62C889DE" w:rsidP="62C889DE">
            <w:pPr>
              <w:widowControl w:val="0"/>
              <w:spacing w:before="120" w:line="360" w:lineRule="auto"/>
              <w:jc w:val="center"/>
              <w:rPr>
                <w:rFonts w:ascii="Calibri" w:eastAsia="Calibri" w:hAnsi="Calibri" w:cs="Calibri"/>
              </w:rPr>
            </w:pPr>
            <w:r w:rsidRPr="62C889DE">
              <w:rPr>
                <w:rFonts w:ascii="Calibri" w:eastAsia="Calibri" w:hAnsi="Calibri" w:cs="Calibri"/>
                <w:b/>
                <w:bCs/>
              </w:rPr>
              <w:t>Benefícios alcançados</w:t>
            </w:r>
          </w:p>
        </w:tc>
      </w:tr>
      <w:tr w:rsidR="62C889DE" w14:paraId="01CE2C19" w14:textId="77777777" w:rsidTr="62C889DE">
        <w:trPr>
          <w:trHeight w:val="300"/>
        </w:trPr>
        <w:tc>
          <w:tcPr>
            <w:tcW w:w="8415" w:type="dxa"/>
            <w:gridSpan w:val="6"/>
            <w:tcBorders>
              <w:left w:val="single" w:sz="6" w:space="0" w:color="auto"/>
              <w:right w:val="single" w:sz="6" w:space="0" w:color="auto"/>
            </w:tcBorders>
            <w:tcMar>
              <w:left w:w="90" w:type="dxa"/>
              <w:right w:w="90" w:type="dxa"/>
            </w:tcMar>
          </w:tcPr>
          <w:p w14:paraId="0D2192EC" w14:textId="62264DEA" w:rsidR="62C889DE" w:rsidRDefault="62C889DE" w:rsidP="62C889DE">
            <w:pPr>
              <w:widowControl w:val="0"/>
              <w:tabs>
                <w:tab w:val="left" w:pos="2055"/>
              </w:tabs>
              <w:spacing w:before="120" w:line="360" w:lineRule="auto"/>
              <w:jc w:val="both"/>
              <w:rPr>
                <w:rFonts w:ascii="Calibri" w:eastAsia="Calibri" w:hAnsi="Calibri" w:cs="Calibri"/>
              </w:rPr>
            </w:pPr>
            <w:r w:rsidRPr="62C889DE">
              <w:rPr>
                <w:rFonts w:ascii="Calibri" w:eastAsia="Calibri" w:hAnsi="Calibri" w:cs="Calibri"/>
              </w:rPr>
              <w:t>Descrever os impactos que foram verificados com a execução do projeto. Os objetivos previstos foram alcançados?</w:t>
            </w:r>
          </w:p>
        </w:tc>
      </w:tr>
      <w:tr w:rsidR="62C889DE" w14:paraId="090C4B9A" w14:textId="77777777" w:rsidTr="62C889DE">
        <w:trPr>
          <w:trHeight w:val="300"/>
        </w:trPr>
        <w:tc>
          <w:tcPr>
            <w:tcW w:w="8415" w:type="dxa"/>
            <w:gridSpan w:val="6"/>
            <w:tcBorders>
              <w:left w:val="single" w:sz="6" w:space="0" w:color="auto"/>
              <w:right w:val="single" w:sz="6" w:space="0" w:color="auto"/>
            </w:tcBorders>
            <w:tcMar>
              <w:left w:w="90" w:type="dxa"/>
              <w:right w:w="90" w:type="dxa"/>
            </w:tcMar>
          </w:tcPr>
          <w:p w14:paraId="6636E978" w14:textId="39D34B8C" w:rsidR="62C889DE" w:rsidRDefault="62C889DE" w:rsidP="62C889DE">
            <w:pPr>
              <w:widowControl w:val="0"/>
              <w:spacing w:before="120" w:line="360" w:lineRule="auto"/>
              <w:jc w:val="center"/>
              <w:rPr>
                <w:rFonts w:ascii="Calibri" w:eastAsia="Calibri" w:hAnsi="Calibri" w:cs="Calibri"/>
              </w:rPr>
            </w:pPr>
            <w:r w:rsidRPr="62C889DE">
              <w:rPr>
                <w:rFonts w:ascii="Calibri" w:eastAsia="Calibri" w:hAnsi="Calibri" w:cs="Calibri"/>
                <w:b/>
                <w:bCs/>
              </w:rPr>
              <w:t>Metas Alcançadas / Indicadores</w:t>
            </w:r>
          </w:p>
        </w:tc>
      </w:tr>
      <w:tr w:rsidR="62C889DE" w14:paraId="677901DF" w14:textId="77777777" w:rsidTr="62C889DE">
        <w:trPr>
          <w:trHeight w:val="540"/>
        </w:trPr>
        <w:tc>
          <w:tcPr>
            <w:tcW w:w="8415" w:type="dxa"/>
            <w:gridSpan w:val="6"/>
            <w:tcBorders>
              <w:left w:val="single" w:sz="6" w:space="0" w:color="auto"/>
              <w:right w:val="single" w:sz="6" w:space="0" w:color="auto"/>
            </w:tcBorders>
            <w:tcMar>
              <w:left w:w="90" w:type="dxa"/>
              <w:right w:w="90" w:type="dxa"/>
            </w:tcMar>
          </w:tcPr>
          <w:p w14:paraId="6C7FD2C2" w14:textId="3BF0FE3A" w:rsidR="62C889DE" w:rsidRDefault="62C889DE" w:rsidP="62C889DE">
            <w:pPr>
              <w:widowControl w:val="0"/>
              <w:spacing w:before="120" w:line="360" w:lineRule="auto"/>
              <w:jc w:val="center"/>
              <w:rPr>
                <w:rFonts w:ascii="Calibri" w:eastAsia="Calibri" w:hAnsi="Calibri" w:cs="Calibri"/>
              </w:rPr>
            </w:pPr>
            <w:r w:rsidRPr="62C889DE">
              <w:rPr>
                <w:rFonts w:ascii="Calibri" w:eastAsia="Calibri" w:hAnsi="Calibri" w:cs="Calibri"/>
                <w:b/>
                <w:bCs/>
              </w:rPr>
              <w:t>Metas quantitativas</w:t>
            </w:r>
          </w:p>
        </w:tc>
      </w:tr>
      <w:tr w:rsidR="62C889DE" w14:paraId="2062169C" w14:textId="77777777" w:rsidTr="62C889DE">
        <w:trPr>
          <w:trHeight w:val="540"/>
        </w:trPr>
        <w:tc>
          <w:tcPr>
            <w:tcW w:w="1395" w:type="dxa"/>
            <w:tcBorders>
              <w:left w:val="single" w:sz="6" w:space="0" w:color="auto"/>
              <w:right w:val="single" w:sz="6" w:space="0" w:color="auto"/>
            </w:tcBorders>
            <w:tcMar>
              <w:left w:w="90" w:type="dxa"/>
              <w:right w:w="90" w:type="dxa"/>
            </w:tcMar>
          </w:tcPr>
          <w:p w14:paraId="254F8F01" w14:textId="759259A1" w:rsidR="62C889DE" w:rsidRDefault="62C889DE" w:rsidP="62C889DE">
            <w:pPr>
              <w:widowControl w:val="0"/>
              <w:jc w:val="both"/>
              <w:rPr>
                <w:rFonts w:ascii="Calibri" w:eastAsia="Calibri" w:hAnsi="Calibri" w:cs="Calibri"/>
              </w:rPr>
            </w:pPr>
            <w:r w:rsidRPr="62C889DE">
              <w:rPr>
                <w:rFonts w:ascii="Calibri" w:eastAsia="Calibri" w:hAnsi="Calibri" w:cs="Calibri"/>
              </w:rPr>
              <w:t>Metas previstas no plano de trabalho</w:t>
            </w:r>
          </w:p>
        </w:tc>
        <w:tc>
          <w:tcPr>
            <w:tcW w:w="1395" w:type="dxa"/>
            <w:tcMar>
              <w:left w:w="90" w:type="dxa"/>
              <w:right w:w="90" w:type="dxa"/>
            </w:tcMar>
          </w:tcPr>
          <w:p w14:paraId="0734BE66" w14:textId="271B6746" w:rsidR="62C889DE" w:rsidRDefault="62C889DE" w:rsidP="62C889DE">
            <w:pPr>
              <w:widowControl w:val="0"/>
              <w:jc w:val="both"/>
              <w:rPr>
                <w:rFonts w:ascii="Calibri" w:eastAsia="Calibri" w:hAnsi="Calibri" w:cs="Calibri"/>
              </w:rPr>
            </w:pPr>
            <w:r w:rsidRPr="62C889DE">
              <w:rPr>
                <w:rFonts w:ascii="Calibri" w:eastAsia="Calibri" w:hAnsi="Calibri" w:cs="Calibri"/>
              </w:rPr>
              <w:t>Indicador previsto no plano de trabalho</w:t>
            </w:r>
          </w:p>
        </w:tc>
        <w:tc>
          <w:tcPr>
            <w:tcW w:w="1395" w:type="dxa"/>
            <w:tcMar>
              <w:left w:w="90" w:type="dxa"/>
              <w:right w:w="90" w:type="dxa"/>
            </w:tcMar>
          </w:tcPr>
          <w:p w14:paraId="0029AAEC" w14:textId="6165F2CA" w:rsidR="62C889DE" w:rsidRDefault="62C889DE" w:rsidP="62C889DE">
            <w:pPr>
              <w:widowControl w:val="0"/>
              <w:jc w:val="both"/>
              <w:rPr>
                <w:rFonts w:ascii="Calibri" w:eastAsia="Calibri" w:hAnsi="Calibri" w:cs="Calibri"/>
              </w:rPr>
            </w:pPr>
            <w:r w:rsidRPr="62C889DE">
              <w:rPr>
                <w:rFonts w:ascii="Calibri" w:eastAsia="Calibri" w:hAnsi="Calibri" w:cs="Calibri"/>
              </w:rPr>
              <w:t>Fórmula de Cálculo – conforme plano de trabalho</w:t>
            </w:r>
          </w:p>
        </w:tc>
        <w:tc>
          <w:tcPr>
            <w:tcW w:w="1395" w:type="dxa"/>
            <w:tcMar>
              <w:left w:w="90" w:type="dxa"/>
              <w:right w:w="90" w:type="dxa"/>
            </w:tcMar>
          </w:tcPr>
          <w:p w14:paraId="3D823F96" w14:textId="0E28ED04" w:rsidR="62C889DE" w:rsidRDefault="62C889DE" w:rsidP="62C889DE">
            <w:pPr>
              <w:widowControl w:val="0"/>
              <w:jc w:val="both"/>
              <w:rPr>
                <w:rFonts w:ascii="Calibri" w:eastAsia="Calibri" w:hAnsi="Calibri" w:cs="Calibri"/>
              </w:rPr>
            </w:pPr>
            <w:r w:rsidRPr="62C889DE">
              <w:rPr>
                <w:rFonts w:ascii="Calibri" w:eastAsia="Calibri" w:hAnsi="Calibri" w:cs="Calibri"/>
              </w:rPr>
              <w:t>Meios de verificação</w:t>
            </w:r>
          </w:p>
        </w:tc>
        <w:tc>
          <w:tcPr>
            <w:tcW w:w="1440" w:type="dxa"/>
            <w:tcMar>
              <w:left w:w="90" w:type="dxa"/>
              <w:right w:w="90" w:type="dxa"/>
            </w:tcMar>
          </w:tcPr>
          <w:p w14:paraId="6592081A" w14:textId="7D6BDAA9" w:rsidR="62C889DE" w:rsidRDefault="62C889DE" w:rsidP="62C889DE">
            <w:pPr>
              <w:widowControl w:val="0"/>
              <w:jc w:val="both"/>
              <w:rPr>
                <w:rFonts w:ascii="Calibri" w:eastAsia="Calibri" w:hAnsi="Calibri" w:cs="Calibri"/>
              </w:rPr>
            </w:pPr>
            <w:r w:rsidRPr="62C889DE">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309F5A9" w14:textId="600EE228" w:rsidR="62C889DE" w:rsidRDefault="62C889DE" w:rsidP="62C889DE">
            <w:pPr>
              <w:widowControl w:val="0"/>
              <w:jc w:val="both"/>
              <w:rPr>
                <w:rFonts w:ascii="Calibri" w:eastAsia="Calibri" w:hAnsi="Calibri" w:cs="Calibri"/>
              </w:rPr>
            </w:pPr>
            <w:r w:rsidRPr="62C889DE">
              <w:rPr>
                <w:rFonts w:ascii="Calibri" w:eastAsia="Calibri" w:hAnsi="Calibri" w:cs="Calibri"/>
              </w:rPr>
              <w:t>Justificativa em caso de não atingimento de metas</w:t>
            </w:r>
          </w:p>
        </w:tc>
      </w:tr>
      <w:tr w:rsidR="62C889DE" w14:paraId="748E6E67" w14:textId="77777777" w:rsidTr="62C889DE">
        <w:trPr>
          <w:trHeight w:val="540"/>
        </w:trPr>
        <w:tc>
          <w:tcPr>
            <w:tcW w:w="1395" w:type="dxa"/>
            <w:tcBorders>
              <w:left w:val="single" w:sz="6" w:space="0" w:color="auto"/>
            </w:tcBorders>
            <w:tcMar>
              <w:left w:w="90" w:type="dxa"/>
              <w:right w:w="90" w:type="dxa"/>
            </w:tcMar>
          </w:tcPr>
          <w:p w14:paraId="294B2EAB" w14:textId="450405FD"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Meta 1</w:t>
            </w:r>
          </w:p>
        </w:tc>
        <w:tc>
          <w:tcPr>
            <w:tcW w:w="1395" w:type="dxa"/>
            <w:tcMar>
              <w:left w:w="90" w:type="dxa"/>
              <w:right w:w="90" w:type="dxa"/>
            </w:tcMar>
          </w:tcPr>
          <w:p w14:paraId="0264EAEF" w14:textId="3C8E8CAA" w:rsidR="62C889DE" w:rsidRDefault="62C889DE" w:rsidP="62C889DE">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1DD91E48" w14:textId="264AEA0D" w:rsidR="62C889DE" w:rsidRDefault="62C889DE" w:rsidP="62C889DE">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38B5274" w14:textId="1B8A594F" w:rsidR="62C889DE" w:rsidRDefault="62C889DE" w:rsidP="62C889DE">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584D956" w14:textId="2B1495B8" w:rsidR="62C889DE" w:rsidRDefault="62C889DE" w:rsidP="62C889DE">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6D166DED" w14:textId="1D241036" w:rsidR="62C889DE" w:rsidRDefault="62C889DE" w:rsidP="62C889DE">
            <w:pPr>
              <w:widowControl w:val="0"/>
              <w:spacing w:before="120" w:line="360" w:lineRule="auto"/>
              <w:jc w:val="both"/>
              <w:rPr>
                <w:rFonts w:ascii="Calibri" w:eastAsia="Calibri" w:hAnsi="Calibri" w:cs="Calibri"/>
                <w:sz w:val="24"/>
                <w:szCs w:val="24"/>
              </w:rPr>
            </w:pPr>
          </w:p>
        </w:tc>
      </w:tr>
      <w:tr w:rsidR="62C889DE" w14:paraId="5719EA08" w14:textId="77777777" w:rsidTr="62C889DE">
        <w:trPr>
          <w:trHeight w:val="540"/>
        </w:trPr>
        <w:tc>
          <w:tcPr>
            <w:tcW w:w="1395" w:type="dxa"/>
            <w:tcBorders>
              <w:left w:val="single" w:sz="6" w:space="0" w:color="auto"/>
            </w:tcBorders>
            <w:tcMar>
              <w:left w:w="90" w:type="dxa"/>
              <w:right w:w="90" w:type="dxa"/>
            </w:tcMar>
          </w:tcPr>
          <w:p w14:paraId="6BA6286E" w14:textId="474832D6" w:rsidR="62C889DE" w:rsidRDefault="62C889DE" w:rsidP="62C889DE">
            <w:pPr>
              <w:widowControl w:val="0"/>
              <w:spacing w:line="360" w:lineRule="auto"/>
              <w:jc w:val="both"/>
              <w:rPr>
                <w:rFonts w:ascii="Calibri" w:eastAsia="Calibri" w:hAnsi="Calibri" w:cs="Calibri"/>
                <w:sz w:val="24"/>
                <w:szCs w:val="24"/>
              </w:rPr>
            </w:pPr>
            <w:r w:rsidRPr="62C889DE">
              <w:rPr>
                <w:rFonts w:ascii="Calibri" w:eastAsia="Calibri" w:hAnsi="Calibri" w:cs="Calibri"/>
                <w:sz w:val="24"/>
                <w:szCs w:val="24"/>
              </w:rPr>
              <w:t>Meta 2</w:t>
            </w:r>
          </w:p>
        </w:tc>
        <w:tc>
          <w:tcPr>
            <w:tcW w:w="1395" w:type="dxa"/>
            <w:tcMar>
              <w:left w:w="90" w:type="dxa"/>
              <w:right w:w="90" w:type="dxa"/>
            </w:tcMar>
          </w:tcPr>
          <w:p w14:paraId="5A388AB4" w14:textId="2F930B2E" w:rsidR="62C889DE" w:rsidRDefault="62C889DE" w:rsidP="62C889DE">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54F225E" w14:textId="2A7C2BD0" w:rsidR="62C889DE" w:rsidRDefault="62C889DE" w:rsidP="62C889DE">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1E4ED85" w14:textId="5862A0E3" w:rsidR="62C889DE" w:rsidRDefault="62C889DE" w:rsidP="62C889DE">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BCDA6B3" w14:textId="58E9E5AA" w:rsidR="62C889DE" w:rsidRDefault="62C889DE" w:rsidP="62C889DE">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64A3934F" w14:textId="4CBE5A9D" w:rsidR="62C889DE" w:rsidRDefault="62C889DE" w:rsidP="62C889DE">
            <w:pPr>
              <w:widowControl w:val="0"/>
              <w:spacing w:line="360" w:lineRule="auto"/>
              <w:jc w:val="both"/>
              <w:rPr>
                <w:rFonts w:ascii="Calibri" w:eastAsia="Calibri" w:hAnsi="Calibri" w:cs="Calibri"/>
                <w:sz w:val="24"/>
                <w:szCs w:val="24"/>
              </w:rPr>
            </w:pPr>
          </w:p>
        </w:tc>
      </w:tr>
      <w:tr w:rsidR="62C889DE" w14:paraId="1E29657C" w14:textId="77777777" w:rsidTr="62C889DE">
        <w:trPr>
          <w:trHeight w:val="540"/>
        </w:trPr>
        <w:tc>
          <w:tcPr>
            <w:tcW w:w="1395" w:type="dxa"/>
            <w:tcBorders>
              <w:left w:val="single" w:sz="6" w:space="0" w:color="auto"/>
            </w:tcBorders>
            <w:tcMar>
              <w:left w:w="90" w:type="dxa"/>
              <w:right w:w="90" w:type="dxa"/>
            </w:tcMar>
          </w:tcPr>
          <w:p w14:paraId="70CC2462" w14:textId="1E66C3A1" w:rsidR="62C889DE" w:rsidRDefault="62C889DE" w:rsidP="62C889DE">
            <w:pPr>
              <w:widowControl w:val="0"/>
              <w:spacing w:line="360" w:lineRule="auto"/>
              <w:jc w:val="both"/>
              <w:rPr>
                <w:rFonts w:ascii="Calibri" w:eastAsia="Calibri" w:hAnsi="Calibri" w:cs="Calibri"/>
                <w:sz w:val="24"/>
                <w:szCs w:val="24"/>
              </w:rPr>
            </w:pPr>
            <w:r w:rsidRPr="62C889DE">
              <w:rPr>
                <w:rFonts w:ascii="Calibri" w:eastAsia="Calibri" w:hAnsi="Calibri" w:cs="Calibri"/>
                <w:sz w:val="24"/>
                <w:szCs w:val="24"/>
              </w:rPr>
              <w:t>...</w:t>
            </w:r>
          </w:p>
        </w:tc>
        <w:tc>
          <w:tcPr>
            <w:tcW w:w="1395" w:type="dxa"/>
            <w:tcMar>
              <w:left w:w="90" w:type="dxa"/>
              <w:right w:w="90" w:type="dxa"/>
            </w:tcMar>
          </w:tcPr>
          <w:p w14:paraId="1405C151" w14:textId="3B0D1104" w:rsidR="62C889DE" w:rsidRDefault="62C889DE" w:rsidP="62C889DE">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7FDC8C3" w14:textId="5184C0BF" w:rsidR="62C889DE" w:rsidRDefault="62C889DE" w:rsidP="62C889DE">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5F05C0" w14:textId="358F1428" w:rsidR="62C889DE" w:rsidRDefault="62C889DE" w:rsidP="62C889DE">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68EC4CFE" w14:textId="420259A2" w:rsidR="62C889DE" w:rsidRDefault="62C889DE" w:rsidP="62C889DE">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7F3AD7D6" w14:textId="26FECD84" w:rsidR="62C889DE" w:rsidRDefault="62C889DE" w:rsidP="62C889DE">
            <w:pPr>
              <w:widowControl w:val="0"/>
              <w:spacing w:line="360" w:lineRule="auto"/>
              <w:jc w:val="both"/>
              <w:rPr>
                <w:rFonts w:ascii="Calibri" w:eastAsia="Calibri" w:hAnsi="Calibri" w:cs="Calibri"/>
                <w:sz w:val="24"/>
                <w:szCs w:val="24"/>
              </w:rPr>
            </w:pPr>
          </w:p>
        </w:tc>
      </w:tr>
      <w:tr w:rsidR="62C889DE" w14:paraId="2F2E57CC" w14:textId="77777777" w:rsidTr="62C889DE">
        <w:trPr>
          <w:trHeight w:val="540"/>
        </w:trPr>
        <w:tc>
          <w:tcPr>
            <w:tcW w:w="8415" w:type="dxa"/>
            <w:gridSpan w:val="6"/>
            <w:tcBorders>
              <w:left w:val="single" w:sz="6" w:space="0" w:color="auto"/>
              <w:right w:val="single" w:sz="6" w:space="0" w:color="auto"/>
            </w:tcBorders>
            <w:tcMar>
              <w:left w:w="90" w:type="dxa"/>
              <w:right w:w="90" w:type="dxa"/>
            </w:tcMar>
          </w:tcPr>
          <w:p w14:paraId="0762486E" w14:textId="5F34FDA0" w:rsidR="62C889DE" w:rsidRDefault="62C889DE" w:rsidP="62C889DE">
            <w:pPr>
              <w:widowControl w:val="0"/>
              <w:spacing w:before="120" w:line="360" w:lineRule="auto"/>
              <w:jc w:val="center"/>
              <w:rPr>
                <w:rFonts w:ascii="Calibri" w:eastAsia="Calibri" w:hAnsi="Calibri" w:cs="Calibri"/>
              </w:rPr>
            </w:pPr>
            <w:r w:rsidRPr="62C889DE">
              <w:rPr>
                <w:rFonts w:ascii="Calibri" w:eastAsia="Calibri" w:hAnsi="Calibri" w:cs="Calibri"/>
                <w:b/>
                <w:bCs/>
              </w:rPr>
              <w:t>Metas qualitativas</w:t>
            </w:r>
          </w:p>
          <w:p w14:paraId="76C95B77" w14:textId="20F4EC12" w:rsidR="62C889DE" w:rsidRDefault="62C889DE" w:rsidP="62C889DE">
            <w:pPr>
              <w:widowControl w:val="0"/>
              <w:jc w:val="both"/>
              <w:rPr>
                <w:rFonts w:ascii="Calibri" w:eastAsia="Calibri" w:hAnsi="Calibri" w:cs="Calibri"/>
              </w:rPr>
            </w:pPr>
          </w:p>
        </w:tc>
      </w:tr>
      <w:tr w:rsidR="62C889DE" w14:paraId="44FBE3EC" w14:textId="77777777" w:rsidTr="62C889DE">
        <w:trPr>
          <w:trHeight w:val="540"/>
        </w:trPr>
        <w:tc>
          <w:tcPr>
            <w:tcW w:w="1395" w:type="dxa"/>
            <w:tcBorders>
              <w:left w:val="single" w:sz="6" w:space="0" w:color="auto"/>
              <w:right w:val="single" w:sz="6" w:space="0" w:color="auto"/>
            </w:tcBorders>
            <w:tcMar>
              <w:left w:w="90" w:type="dxa"/>
              <w:right w:w="90" w:type="dxa"/>
            </w:tcMar>
          </w:tcPr>
          <w:p w14:paraId="35275AB9" w14:textId="39F0A970" w:rsidR="62C889DE" w:rsidRDefault="62C889DE" w:rsidP="62C889DE">
            <w:pPr>
              <w:widowControl w:val="0"/>
              <w:jc w:val="both"/>
              <w:rPr>
                <w:rFonts w:ascii="Calibri" w:eastAsia="Calibri" w:hAnsi="Calibri" w:cs="Calibri"/>
              </w:rPr>
            </w:pPr>
            <w:r w:rsidRPr="62C889DE">
              <w:rPr>
                <w:rFonts w:ascii="Calibri" w:eastAsia="Calibri" w:hAnsi="Calibri" w:cs="Calibri"/>
              </w:rPr>
              <w:lastRenderedPageBreak/>
              <w:t>Metas previstas no plano de trabalho</w:t>
            </w:r>
          </w:p>
        </w:tc>
        <w:tc>
          <w:tcPr>
            <w:tcW w:w="1395" w:type="dxa"/>
            <w:tcMar>
              <w:left w:w="90" w:type="dxa"/>
              <w:right w:w="90" w:type="dxa"/>
            </w:tcMar>
          </w:tcPr>
          <w:p w14:paraId="49656EB9" w14:textId="403A297A" w:rsidR="62C889DE" w:rsidRDefault="62C889DE" w:rsidP="62C889DE">
            <w:pPr>
              <w:widowControl w:val="0"/>
              <w:jc w:val="both"/>
              <w:rPr>
                <w:rFonts w:ascii="Calibri" w:eastAsia="Calibri" w:hAnsi="Calibri" w:cs="Calibri"/>
              </w:rPr>
            </w:pPr>
            <w:r w:rsidRPr="62C889DE">
              <w:rPr>
                <w:rFonts w:ascii="Calibri" w:eastAsia="Calibri" w:hAnsi="Calibri" w:cs="Calibri"/>
              </w:rPr>
              <w:t>Indicador previsto no plano de trabalho</w:t>
            </w:r>
          </w:p>
        </w:tc>
        <w:tc>
          <w:tcPr>
            <w:tcW w:w="1395" w:type="dxa"/>
            <w:tcMar>
              <w:left w:w="90" w:type="dxa"/>
              <w:right w:w="90" w:type="dxa"/>
            </w:tcMar>
          </w:tcPr>
          <w:p w14:paraId="6A221A41" w14:textId="2FC45217" w:rsidR="62C889DE" w:rsidRDefault="62C889DE" w:rsidP="62C889DE">
            <w:pPr>
              <w:widowControl w:val="0"/>
              <w:jc w:val="both"/>
              <w:rPr>
                <w:rFonts w:ascii="Calibri" w:eastAsia="Calibri" w:hAnsi="Calibri" w:cs="Calibri"/>
              </w:rPr>
            </w:pPr>
            <w:r w:rsidRPr="62C889DE">
              <w:rPr>
                <w:rFonts w:ascii="Calibri" w:eastAsia="Calibri" w:hAnsi="Calibri" w:cs="Calibri"/>
              </w:rPr>
              <w:t>Fórmula de Cálculo – conforme plano de trabalho</w:t>
            </w:r>
          </w:p>
        </w:tc>
        <w:tc>
          <w:tcPr>
            <w:tcW w:w="1395" w:type="dxa"/>
            <w:tcMar>
              <w:left w:w="90" w:type="dxa"/>
              <w:right w:w="90" w:type="dxa"/>
            </w:tcMar>
          </w:tcPr>
          <w:p w14:paraId="25BA50F4" w14:textId="3979A5FD" w:rsidR="62C889DE" w:rsidRDefault="62C889DE" w:rsidP="62C889DE">
            <w:pPr>
              <w:widowControl w:val="0"/>
              <w:jc w:val="both"/>
              <w:rPr>
                <w:rFonts w:ascii="Calibri" w:eastAsia="Calibri" w:hAnsi="Calibri" w:cs="Calibri"/>
              </w:rPr>
            </w:pPr>
            <w:r w:rsidRPr="62C889DE">
              <w:rPr>
                <w:rFonts w:ascii="Calibri" w:eastAsia="Calibri" w:hAnsi="Calibri" w:cs="Calibri"/>
              </w:rPr>
              <w:t>Meios de verificação</w:t>
            </w:r>
          </w:p>
        </w:tc>
        <w:tc>
          <w:tcPr>
            <w:tcW w:w="1440" w:type="dxa"/>
            <w:tcMar>
              <w:left w:w="90" w:type="dxa"/>
              <w:right w:w="90" w:type="dxa"/>
            </w:tcMar>
          </w:tcPr>
          <w:p w14:paraId="7423C3FD" w14:textId="4C9C2B70" w:rsidR="62C889DE" w:rsidRDefault="62C889DE" w:rsidP="62C889DE">
            <w:pPr>
              <w:widowControl w:val="0"/>
              <w:jc w:val="both"/>
              <w:rPr>
                <w:rFonts w:ascii="Calibri" w:eastAsia="Calibri" w:hAnsi="Calibri" w:cs="Calibri"/>
              </w:rPr>
            </w:pPr>
            <w:r w:rsidRPr="62C889DE">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2B35AF" w14:textId="5AAFA372" w:rsidR="62C889DE" w:rsidRDefault="62C889DE" w:rsidP="62C889DE">
            <w:pPr>
              <w:widowControl w:val="0"/>
              <w:jc w:val="both"/>
              <w:rPr>
                <w:rFonts w:ascii="Calibri" w:eastAsia="Calibri" w:hAnsi="Calibri" w:cs="Calibri"/>
              </w:rPr>
            </w:pPr>
            <w:r w:rsidRPr="62C889DE">
              <w:rPr>
                <w:rFonts w:ascii="Calibri" w:eastAsia="Calibri" w:hAnsi="Calibri" w:cs="Calibri"/>
              </w:rPr>
              <w:t>Justificativa em caso de não atingimento de metas</w:t>
            </w:r>
          </w:p>
        </w:tc>
      </w:tr>
      <w:tr w:rsidR="62C889DE" w14:paraId="41F17F54" w14:textId="77777777" w:rsidTr="62C889DE">
        <w:trPr>
          <w:trHeight w:val="540"/>
        </w:trPr>
        <w:tc>
          <w:tcPr>
            <w:tcW w:w="1395" w:type="dxa"/>
            <w:tcBorders>
              <w:left w:val="single" w:sz="6" w:space="0" w:color="auto"/>
            </w:tcBorders>
            <w:tcMar>
              <w:left w:w="90" w:type="dxa"/>
              <w:right w:w="90" w:type="dxa"/>
            </w:tcMar>
          </w:tcPr>
          <w:p w14:paraId="180B3595" w14:textId="630114AF"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Meta 1</w:t>
            </w:r>
          </w:p>
        </w:tc>
        <w:tc>
          <w:tcPr>
            <w:tcW w:w="1395" w:type="dxa"/>
            <w:tcMar>
              <w:left w:w="90" w:type="dxa"/>
              <w:right w:w="90" w:type="dxa"/>
            </w:tcMar>
          </w:tcPr>
          <w:p w14:paraId="17130280" w14:textId="196B4102" w:rsidR="62C889DE" w:rsidRDefault="62C889DE" w:rsidP="62C889DE">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3002634" w14:textId="3A78F4D5" w:rsidR="62C889DE" w:rsidRDefault="62C889DE" w:rsidP="62C889DE">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3B4B2ED6" w14:textId="352E6992" w:rsidR="62C889DE" w:rsidRDefault="62C889DE" w:rsidP="62C889DE">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254A8A41" w14:textId="53418042" w:rsidR="62C889DE" w:rsidRDefault="62C889DE" w:rsidP="62C889DE">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A7E5E11" w14:textId="58E3B076" w:rsidR="62C889DE" w:rsidRDefault="62C889DE" w:rsidP="62C889DE">
            <w:pPr>
              <w:widowControl w:val="0"/>
              <w:spacing w:before="120" w:line="360" w:lineRule="auto"/>
              <w:jc w:val="both"/>
              <w:rPr>
                <w:rFonts w:ascii="Calibri" w:eastAsia="Calibri" w:hAnsi="Calibri" w:cs="Calibri"/>
                <w:sz w:val="24"/>
                <w:szCs w:val="24"/>
              </w:rPr>
            </w:pPr>
          </w:p>
        </w:tc>
      </w:tr>
      <w:tr w:rsidR="62C889DE" w14:paraId="1B214C3D" w14:textId="77777777" w:rsidTr="62C889DE">
        <w:trPr>
          <w:trHeight w:val="540"/>
        </w:trPr>
        <w:tc>
          <w:tcPr>
            <w:tcW w:w="1395" w:type="dxa"/>
            <w:tcBorders>
              <w:left w:val="single" w:sz="6" w:space="0" w:color="auto"/>
            </w:tcBorders>
            <w:tcMar>
              <w:left w:w="90" w:type="dxa"/>
              <w:right w:w="90" w:type="dxa"/>
            </w:tcMar>
          </w:tcPr>
          <w:p w14:paraId="6515FD45" w14:textId="578AA453" w:rsidR="62C889DE" w:rsidRDefault="62C889DE" w:rsidP="62C889DE">
            <w:pPr>
              <w:widowControl w:val="0"/>
              <w:spacing w:line="360" w:lineRule="auto"/>
              <w:jc w:val="both"/>
              <w:rPr>
                <w:rFonts w:ascii="Calibri" w:eastAsia="Calibri" w:hAnsi="Calibri" w:cs="Calibri"/>
                <w:sz w:val="24"/>
                <w:szCs w:val="24"/>
              </w:rPr>
            </w:pPr>
            <w:r w:rsidRPr="62C889DE">
              <w:rPr>
                <w:rFonts w:ascii="Calibri" w:eastAsia="Calibri" w:hAnsi="Calibri" w:cs="Calibri"/>
                <w:sz w:val="24"/>
                <w:szCs w:val="24"/>
              </w:rPr>
              <w:t>Meta 2</w:t>
            </w:r>
          </w:p>
        </w:tc>
        <w:tc>
          <w:tcPr>
            <w:tcW w:w="1395" w:type="dxa"/>
            <w:tcMar>
              <w:left w:w="90" w:type="dxa"/>
              <w:right w:w="90" w:type="dxa"/>
            </w:tcMar>
          </w:tcPr>
          <w:p w14:paraId="2C1048E4" w14:textId="3E1A0851" w:rsidR="62C889DE" w:rsidRDefault="62C889DE" w:rsidP="62C889DE">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45E6B5FD" w14:textId="4FF8E636" w:rsidR="62C889DE" w:rsidRDefault="62C889DE" w:rsidP="62C889DE">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65FCCDE5" w14:textId="5C116263" w:rsidR="62C889DE" w:rsidRDefault="62C889DE" w:rsidP="62C889DE">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88451A" w14:textId="3F5627BF" w:rsidR="62C889DE" w:rsidRDefault="62C889DE" w:rsidP="62C889DE">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D1E9CCD" w14:textId="2449AB83" w:rsidR="62C889DE" w:rsidRDefault="62C889DE" w:rsidP="62C889DE">
            <w:pPr>
              <w:widowControl w:val="0"/>
              <w:spacing w:line="360" w:lineRule="auto"/>
              <w:jc w:val="both"/>
              <w:rPr>
                <w:rFonts w:ascii="Calibri" w:eastAsia="Calibri" w:hAnsi="Calibri" w:cs="Calibri"/>
                <w:sz w:val="24"/>
                <w:szCs w:val="24"/>
              </w:rPr>
            </w:pPr>
          </w:p>
        </w:tc>
      </w:tr>
      <w:tr w:rsidR="62C889DE" w14:paraId="0E0B5AAA" w14:textId="77777777" w:rsidTr="62C889DE">
        <w:trPr>
          <w:trHeight w:val="540"/>
        </w:trPr>
        <w:tc>
          <w:tcPr>
            <w:tcW w:w="1395" w:type="dxa"/>
            <w:tcBorders>
              <w:left w:val="single" w:sz="6" w:space="0" w:color="auto"/>
            </w:tcBorders>
            <w:tcMar>
              <w:left w:w="90" w:type="dxa"/>
              <w:right w:w="90" w:type="dxa"/>
            </w:tcMar>
          </w:tcPr>
          <w:p w14:paraId="55E029EB" w14:textId="7958FE31" w:rsidR="62C889DE" w:rsidRDefault="62C889DE" w:rsidP="62C889DE">
            <w:pPr>
              <w:widowControl w:val="0"/>
              <w:spacing w:line="360" w:lineRule="auto"/>
              <w:jc w:val="both"/>
              <w:rPr>
                <w:rFonts w:ascii="Calibri" w:eastAsia="Calibri" w:hAnsi="Calibri" w:cs="Calibri"/>
                <w:sz w:val="24"/>
                <w:szCs w:val="24"/>
              </w:rPr>
            </w:pPr>
            <w:r w:rsidRPr="62C889DE">
              <w:rPr>
                <w:rFonts w:ascii="Calibri" w:eastAsia="Calibri" w:hAnsi="Calibri" w:cs="Calibri"/>
                <w:sz w:val="24"/>
                <w:szCs w:val="24"/>
              </w:rPr>
              <w:t>...</w:t>
            </w:r>
          </w:p>
        </w:tc>
        <w:tc>
          <w:tcPr>
            <w:tcW w:w="1395" w:type="dxa"/>
            <w:tcMar>
              <w:left w:w="90" w:type="dxa"/>
              <w:right w:w="90" w:type="dxa"/>
            </w:tcMar>
          </w:tcPr>
          <w:p w14:paraId="4E7D464E" w14:textId="5BA8FD97" w:rsidR="62C889DE" w:rsidRDefault="62C889DE" w:rsidP="62C889DE">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196DA1CF" w14:textId="262DBEC6" w:rsidR="62C889DE" w:rsidRDefault="62C889DE" w:rsidP="62C889DE">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41C0F149" w14:textId="5237EEBF" w:rsidR="62C889DE" w:rsidRDefault="62C889DE" w:rsidP="62C889DE">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046302A6" w14:textId="6F9A48D7" w:rsidR="62C889DE" w:rsidRDefault="62C889DE" w:rsidP="62C889DE">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F18FCF9" w14:textId="3F1D6671" w:rsidR="62C889DE" w:rsidRDefault="62C889DE" w:rsidP="62C889DE">
            <w:pPr>
              <w:widowControl w:val="0"/>
              <w:spacing w:line="360" w:lineRule="auto"/>
              <w:jc w:val="both"/>
              <w:rPr>
                <w:rFonts w:ascii="Calibri" w:eastAsia="Calibri" w:hAnsi="Calibri" w:cs="Calibri"/>
                <w:sz w:val="24"/>
                <w:szCs w:val="24"/>
              </w:rPr>
            </w:pPr>
          </w:p>
        </w:tc>
      </w:tr>
      <w:tr w:rsidR="62C889DE" w14:paraId="0F654135" w14:textId="77777777" w:rsidTr="62C889DE">
        <w:trPr>
          <w:trHeight w:val="540"/>
        </w:trPr>
        <w:tc>
          <w:tcPr>
            <w:tcW w:w="8415" w:type="dxa"/>
            <w:gridSpan w:val="6"/>
            <w:tcBorders>
              <w:left w:val="single" w:sz="6" w:space="0" w:color="auto"/>
              <w:right w:val="single" w:sz="6" w:space="0" w:color="auto"/>
            </w:tcBorders>
            <w:tcMar>
              <w:left w:w="90" w:type="dxa"/>
              <w:right w:w="90" w:type="dxa"/>
            </w:tcMar>
          </w:tcPr>
          <w:p w14:paraId="7177D33A" w14:textId="2D03C8DD" w:rsidR="62C889DE" w:rsidRDefault="62C889DE" w:rsidP="62C889DE">
            <w:pPr>
              <w:widowControl w:val="0"/>
              <w:spacing w:line="360" w:lineRule="auto"/>
              <w:jc w:val="center"/>
              <w:rPr>
                <w:rFonts w:ascii="Calibri" w:eastAsia="Calibri" w:hAnsi="Calibri" w:cs="Calibri"/>
                <w:sz w:val="24"/>
                <w:szCs w:val="24"/>
              </w:rPr>
            </w:pPr>
            <w:r w:rsidRPr="62C889DE">
              <w:rPr>
                <w:rFonts w:ascii="Calibri" w:eastAsia="Calibri" w:hAnsi="Calibri" w:cs="Calibri"/>
                <w:b/>
                <w:bCs/>
                <w:sz w:val="24"/>
                <w:szCs w:val="24"/>
              </w:rPr>
              <w:t>Meios de verificação</w:t>
            </w:r>
          </w:p>
        </w:tc>
      </w:tr>
      <w:tr w:rsidR="62C889DE" w14:paraId="2B1A6E82" w14:textId="77777777" w:rsidTr="62C889DE">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799579" w14:textId="2C486680"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Devem ser inseridos os meios de verificação de cumprimento das metas, tais como listas de frequência, relatórios fotográficos, etc.</w:t>
            </w:r>
          </w:p>
          <w:p w14:paraId="4CCB1CB5" w14:textId="08A81A8A"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435F71C7" w14:textId="02CC1B4E"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2C4D2BDB" w14:textId="1988C31A" w:rsidR="62C889DE" w:rsidRDefault="62C889DE" w:rsidP="62C889DE">
      <w:pPr>
        <w:widowControl w:val="0"/>
        <w:spacing w:before="120" w:after="0" w:line="360" w:lineRule="auto"/>
        <w:ind w:firstLine="709"/>
        <w:jc w:val="both"/>
        <w:rPr>
          <w:rFonts w:ascii="Calibri" w:eastAsia="Calibri" w:hAnsi="Calibri" w:cs="Calibri"/>
          <w:color w:val="000000" w:themeColor="text1"/>
          <w:sz w:val="24"/>
          <w:szCs w:val="24"/>
        </w:rPr>
      </w:pPr>
    </w:p>
    <w:p w14:paraId="23F735DA" w14:textId="5FC2FDCC" w:rsidR="3F97D6B6" w:rsidRDefault="3F97D6B6" w:rsidP="62C889DE">
      <w:pPr>
        <w:widowControl w:val="0"/>
        <w:spacing w:before="120" w:after="0" w:line="360" w:lineRule="auto"/>
        <w:ind w:firstLine="709"/>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62C889DE" w14:paraId="65C89D4D" w14:textId="77777777" w:rsidTr="62C889DE">
        <w:trPr>
          <w:trHeight w:val="300"/>
        </w:trPr>
        <w:tc>
          <w:tcPr>
            <w:tcW w:w="1440" w:type="dxa"/>
            <w:tcBorders>
              <w:top w:val="single" w:sz="6" w:space="0" w:color="auto"/>
              <w:left w:val="single" w:sz="6" w:space="0" w:color="auto"/>
            </w:tcBorders>
            <w:tcMar>
              <w:left w:w="90" w:type="dxa"/>
              <w:right w:w="90" w:type="dxa"/>
            </w:tcMar>
          </w:tcPr>
          <w:p w14:paraId="43DB8E8B" w14:textId="3B2A4363" w:rsidR="62C889DE" w:rsidRDefault="62C889DE" w:rsidP="62C889DE">
            <w:pPr>
              <w:keepNext/>
              <w:keepLines/>
              <w:widowControl w:val="0"/>
              <w:jc w:val="both"/>
              <w:rPr>
                <w:rFonts w:ascii="Calibri" w:eastAsia="Calibri" w:hAnsi="Calibri" w:cs="Calibri"/>
                <w:sz w:val="24"/>
                <w:szCs w:val="24"/>
              </w:rPr>
            </w:pPr>
            <w:r w:rsidRPr="62C889DE">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14:paraId="2AB4D2E4" w14:textId="3BE24E03" w:rsidR="62C889DE" w:rsidRDefault="62C889DE" w:rsidP="62C889DE">
            <w:pPr>
              <w:keepNext/>
              <w:keepLines/>
              <w:widowControl w:val="0"/>
              <w:jc w:val="both"/>
              <w:rPr>
                <w:rFonts w:ascii="Calibri" w:eastAsia="Calibri" w:hAnsi="Calibri" w:cs="Calibri"/>
                <w:sz w:val="24"/>
                <w:szCs w:val="24"/>
              </w:rPr>
            </w:pPr>
            <w:r w:rsidRPr="62C889DE">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25B92895" w14:textId="12A9DFEF" w:rsidR="62C889DE" w:rsidRDefault="62C889DE" w:rsidP="62C889DE">
            <w:pPr>
              <w:keepNext/>
              <w:keepLines/>
              <w:widowControl w:val="0"/>
              <w:jc w:val="both"/>
              <w:rPr>
                <w:rFonts w:ascii="Calibri" w:eastAsia="Calibri" w:hAnsi="Calibri" w:cs="Calibri"/>
                <w:sz w:val="24"/>
                <w:szCs w:val="24"/>
              </w:rPr>
            </w:pPr>
            <w:r w:rsidRPr="62C889DE">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62E85AF7" w14:textId="0A786CE7" w:rsidR="62C889DE" w:rsidRDefault="62C889DE" w:rsidP="62C889DE">
            <w:pPr>
              <w:keepNext/>
              <w:keepLines/>
              <w:widowControl w:val="0"/>
              <w:jc w:val="both"/>
              <w:rPr>
                <w:rFonts w:ascii="Calibri" w:eastAsia="Calibri" w:hAnsi="Calibri" w:cs="Calibri"/>
                <w:sz w:val="24"/>
                <w:szCs w:val="24"/>
              </w:rPr>
            </w:pPr>
            <w:r w:rsidRPr="62C889DE">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29C0A938" w14:textId="5297AB55" w:rsidR="62C889DE" w:rsidRDefault="62C889DE" w:rsidP="62C889DE">
            <w:pPr>
              <w:keepNext/>
              <w:keepLines/>
              <w:widowControl w:val="0"/>
              <w:jc w:val="both"/>
              <w:rPr>
                <w:rFonts w:ascii="Calibri" w:eastAsia="Calibri" w:hAnsi="Calibri" w:cs="Calibri"/>
                <w:sz w:val="24"/>
                <w:szCs w:val="24"/>
              </w:rPr>
            </w:pPr>
            <w:r w:rsidRPr="62C889DE">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6E38FC43" w14:textId="27D473CC" w:rsidR="62C889DE" w:rsidRDefault="62C889DE" w:rsidP="62C889DE">
            <w:pPr>
              <w:keepNext/>
              <w:keepLines/>
              <w:widowControl w:val="0"/>
              <w:jc w:val="both"/>
              <w:rPr>
                <w:rFonts w:ascii="Calibri" w:eastAsia="Calibri" w:hAnsi="Calibri" w:cs="Calibri"/>
                <w:sz w:val="24"/>
                <w:szCs w:val="24"/>
              </w:rPr>
            </w:pPr>
            <w:r w:rsidRPr="62C889DE">
              <w:rPr>
                <w:rFonts w:ascii="Calibri" w:eastAsia="Calibri" w:hAnsi="Calibri" w:cs="Calibri"/>
                <w:b/>
                <w:bCs/>
                <w:sz w:val="24"/>
                <w:szCs w:val="24"/>
              </w:rPr>
              <w:t>Justificativa em caso de não atingimento de metas</w:t>
            </w:r>
          </w:p>
        </w:tc>
      </w:tr>
      <w:tr w:rsidR="62C889DE" w14:paraId="68749DA5" w14:textId="77777777" w:rsidTr="62C889DE">
        <w:trPr>
          <w:trHeight w:val="300"/>
        </w:trPr>
        <w:tc>
          <w:tcPr>
            <w:tcW w:w="1440" w:type="dxa"/>
            <w:tcBorders>
              <w:left w:val="single" w:sz="6" w:space="0" w:color="auto"/>
            </w:tcBorders>
            <w:tcMar>
              <w:left w:w="90" w:type="dxa"/>
              <w:right w:w="90" w:type="dxa"/>
            </w:tcMar>
          </w:tcPr>
          <w:p w14:paraId="77BD1045" w14:textId="2836D47A" w:rsidR="62C889DE" w:rsidRDefault="62C889DE" w:rsidP="62C889DE">
            <w:pPr>
              <w:keepNext/>
              <w:keepLines/>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28BD4CB" w14:textId="122FF5CA" w:rsidR="62C889DE" w:rsidRDefault="62C889DE" w:rsidP="62C889DE">
            <w:pPr>
              <w:keepNext/>
              <w:keepLines/>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Quantidade de alunos matriculados</w:t>
            </w:r>
          </w:p>
        </w:tc>
        <w:tc>
          <w:tcPr>
            <w:tcW w:w="1350" w:type="dxa"/>
            <w:tcMar>
              <w:left w:w="90" w:type="dxa"/>
              <w:right w:w="90" w:type="dxa"/>
            </w:tcMar>
          </w:tcPr>
          <w:p w14:paraId="28B50B29" w14:textId="16304F61" w:rsidR="62C889DE" w:rsidRDefault="62C889DE" w:rsidP="62C889DE">
            <w:pPr>
              <w:keepNext/>
              <w:keepLines/>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68991D2" w14:textId="61C00555" w:rsidR="62C889DE" w:rsidRDefault="62C889DE" w:rsidP="62C889DE">
            <w:pPr>
              <w:keepNext/>
              <w:keepLines/>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2AFA8361" w14:textId="78E3200B" w:rsidR="62C889DE" w:rsidRDefault="62C889DE" w:rsidP="62C889DE">
            <w:pPr>
              <w:keepNext/>
              <w:keepLines/>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3952C3C2" w14:textId="0657E1B8" w:rsidR="62C889DE" w:rsidRDefault="62C889DE" w:rsidP="62C889DE">
            <w:pPr>
              <w:keepNext/>
              <w:keepLines/>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Meta atingida</w:t>
            </w:r>
          </w:p>
        </w:tc>
      </w:tr>
      <w:tr w:rsidR="62C889DE" w14:paraId="2A27904F" w14:textId="77777777" w:rsidTr="62C889DE">
        <w:trPr>
          <w:trHeight w:val="300"/>
        </w:trPr>
        <w:tc>
          <w:tcPr>
            <w:tcW w:w="1440" w:type="dxa"/>
            <w:tcBorders>
              <w:left w:val="single" w:sz="6" w:space="0" w:color="auto"/>
              <w:bottom w:val="single" w:sz="6" w:space="0" w:color="auto"/>
            </w:tcBorders>
            <w:tcMar>
              <w:left w:w="90" w:type="dxa"/>
              <w:right w:w="90" w:type="dxa"/>
            </w:tcMar>
          </w:tcPr>
          <w:p w14:paraId="448241FE" w14:textId="5E3309AF"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 xml:space="preserve">Realizar 630 atendimentos </w:t>
            </w:r>
            <w:proofErr w:type="spellStart"/>
            <w:r w:rsidRPr="62C889DE">
              <w:rPr>
                <w:rFonts w:ascii="Calibri" w:eastAsia="Calibri" w:hAnsi="Calibri" w:cs="Calibri"/>
                <w:sz w:val="24"/>
                <w:szCs w:val="24"/>
              </w:rPr>
              <w:t>pro</w:t>
            </w:r>
            <w:proofErr w:type="spellEnd"/>
            <w:r w:rsidRPr="62C889DE">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337EB529" w14:textId="25AEE0C9"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39AD14F8" w14:textId="48DBF331"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6CF91BC1" w14:textId="3B844279"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411EA790" w14:textId="73959E3F"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20916FD1" w14:textId="35F8A394"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A meta não foi atingida pois ...</w:t>
            </w:r>
          </w:p>
        </w:tc>
      </w:tr>
    </w:tbl>
    <w:p w14:paraId="12BA99FD" w14:textId="782C0404" w:rsidR="62C889DE" w:rsidRDefault="62C889DE" w:rsidP="62C889DE">
      <w:pPr>
        <w:widowControl w:val="0"/>
        <w:spacing w:before="120" w:after="0" w:line="360" w:lineRule="auto"/>
        <w:ind w:firstLine="709"/>
        <w:jc w:val="both"/>
        <w:rPr>
          <w:rFonts w:ascii="Calibri" w:eastAsia="Calibri" w:hAnsi="Calibri" w:cs="Calibri"/>
          <w:color w:val="000000" w:themeColor="text1"/>
          <w:sz w:val="24"/>
          <w:szCs w:val="24"/>
        </w:rPr>
      </w:pPr>
    </w:p>
    <w:p w14:paraId="18D883F0" w14:textId="2528A0A6" w:rsidR="3F97D6B6" w:rsidRDefault="3F97D6B6" w:rsidP="62C889DE">
      <w:pPr>
        <w:widowControl w:val="0"/>
        <w:spacing w:before="120" w:after="0" w:line="360" w:lineRule="auto"/>
        <w:ind w:firstLine="709"/>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São Paulo, __ de _______ </w:t>
      </w:r>
      <w:proofErr w:type="spellStart"/>
      <w:r w:rsidRPr="62C889DE">
        <w:rPr>
          <w:rFonts w:ascii="Calibri" w:eastAsia="Calibri" w:hAnsi="Calibri" w:cs="Calibri"/>
          <w:color w:val="000000" w:themeColor="text1"/>
          <w:sz w:val="24"/>
          <w:szCs w:val="24"/>
        </w:rPr>
        <w:t>de</w:t>
      </w:r>
      <w:proofErr w:type="spellEnd"/>
      <w:r w:rsidRPr="62C889DE">
        <w:rPr>
          <w:rFonts w:ascii="Calibri" w:eastAsia="Calibri" w:hAnsi="Calibri" w:cs="Calibri"/>
          <w:color w:val="000000" w:themeColor="text1"/>
          <w:sz w:val="24"/>
          <w:szCs w:val="24"/>
        </w:rPr>
        <w:t xml:space="preserve"> ________</w:t>
      </w:r>
    </w:p>
    <w:p w14:paraId="0B756DCD" w14:textId="51AD5FEA" w:rsidR="3F97D6B6" w:rsidRDefault="3F97D6B6" w:rsidP="62C889DE">
      <w:pPr>
        <w:widowControl w:val="0"/>
        <w:spacing w:before="120" w:after="0" w:line="360" w:lineRule="auto"/>
        <w:ind w:firstLine="709"/>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w:t>
      </w:r>
    </w:p>
    <w:p w14:paraId="347B9B17" w14:textId="4B05EB6E" w:rsidR="3F97D6B6" w:rsidRDefault="3F97D6B6" w:rsidP="62C889DE">
      <w:pPr>
        <w:widowControl w:val="0"/>
        <w:spacing w:before="120" w:after="0" w:line="360" w:lineRule="auto"/>
        <w:ind w:firstLine="709"/>
        <w:jc w:val="center"/>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Presidente OSC</w:t>
      </w:r>
    </w:p>
    <w:p w14:paraId="734ABC9B" w14:textId="6957E9F6" w:rsidR="62C889DE" w:rsidRDefault="62C889DE" w:rsidP="62C889DE">
      <w:pPr>
        <w:rPr>
          <w:rFonts w:ascii="Calibri" w:eastAsia="Calibri" w:hAnsi="Calibri" w:cs="Calibri"/>
          <w:color w:val="000000" w:themeColor="text1"/>
        </w:rPr>
      </w:pPr>
    </w:p>
    <w:p w14:paraId="3DBAD763" w14:textId="3D6C4BA2" w:rsidR="62C889DE" w:rsidRDefault="62C889DE" w:rsidP="62C889DE">
      <w:pPr>
        <w:spacing w:before="120" w:line="360" w:lineRule="auto"/>
        <w:rPr>
          <w:rFonts w:ascii="Calibri" w:eastAsia="Calibri" w:hAnsi="Calibri" w:cs="Calibri"/>
          <w:color w:val="000000" w:themeColor="text1"/>
        </w:rPr>
      </w:pPr>
    </w:p>
    <w:p w14:paraId="37D945D1" w14:textId="3D948F22" w:rsidR="326EEF2D" w:rsidRDefault="326EEF2D">
      <w:r>
        <w:lastRenderedPageBreak/>
        <w:br w:type="page"/>
      </w:r>
    </w:p>
    <w:p w14:paraId="7187281A" w14:textId="0211AF08"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XVI</w:t>
      </w:r>
    </w:p>
    <w:p w14:paraId="08450C2C" w14:textId="450CC078"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RELATÓRIO DE COMPROVAÇÃO DOS ITENS DO PLANO DE TRABALHO</w:t>
      </w:r>
    </w:p>
    <w:p w14:paraId="08B246B6" w14:textId="68445213" w:rsidR="3F97D6B6" w:rsidRDefault="3F97D6B6" w:rsidP="62C889DE">
      <w:pPr>
        <w:spacing w:line="360" w:lineRule="auto"/>
        <w:ind w:firstLine="7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O objetivo deste anexo é a comprovação da implementação dos diferentes itens previstos no plano de trabalho.</w:t>
      </w:r>
    </w:p>
    <w:p w14:paraId="4601D9A2" w14:textId="416734C1" w:rsidR="3F97D6B6" w:rsidRDefault="3F97D6B6" w:rsidP="62C889DE">
      <w:pPr>
        <w:spacing w:line="360" w:lineRule="auto"/>
        <w:ind w:firstLine="7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3152B29C" w14:textId="77591135"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ÓRGÃO PÚBLICO:</w:t>
      </w:r>
    </w:p>
    <w:p w14:paraId="6461B296" w14:textId="11BB15A9"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ORGANIZAÇÃO DA SOCIEDADE CIVIL: </w:t>
      </w:r>
    </w:p>
    <w:p w14:paraId="1AD7184F" w14:textId="32CF8FF9"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CNPJ:</w:t>
      </w:r>
    </w:p>
    <w:p w14:paraId="13E47296" w14:textId="3C91E7D4"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RESPONSÁVEL(IS) PELA OSC: </w:t>
      </w:r>
    </w:p>
    <w:p w14:paraId="776FA15E" w14:textId="14CD421C"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OBJETO DA PARCERIA: </w:t>
      </w:r>
    </w:p>
    <w:p w14:paraId="7048FC95" w14:textId="48ED8476"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NÚMERO DO TERMO:</w:t>
      </w:r>
    </w:p>
    <w:p w14:paraId="79FF616C" w14:textId="3E9C6A9D" w:rsidR="62C889DE" w:rsidRDefault="62C889DE" w:rsidP="62C889DE">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62C889DE" w14:paraId="3D80E073" w14:textId="77777777" w:rsidTr="62C889DE">
        <w:trPr>
          <w:trHeight w:val="300"/>
        </w:trPr>
        <w:tc>
          <w:tcPr>
            <w:tcW w:w="4230" w:type="dxa"/>
            <w:tcBorders>
              <w:top w:val="single" w:sz="6" w:space="0" w:color="auto"/>
              <w:left w:val="single" w:sz="6" w:space="0" w:color="auto"/>
            </w:tcBorders>
            <w:tcMar>
              <w:left w:w="90" w:type="dxa"/>
              <w:right w:w="90" w:type="dxa"/>
            </w:tcMar>
          </w:tcPr>
          <w:p w14:paraId="0C5ED0EA" w14:textId="77B5A563"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3AB7CAC3" w14:textId="2AAF6148" w:rsidR="62C889DE" w:rsidRDefault="62C889DE" w:rsidP="62C889DE">
            <w:pPr>
              <w:widowControl w:val="0"/>
              <w:spacing w:before="120" w:line="360" w:lineRule="auto"/>
              <w:jc w:val="both"/>
              <w:rPr>
                <w:rFonts w:ascii="Calibri" w:eastAsia="Calibri" w:hAnsi="Calibri" w:cs="Calibri"/>
                <w:sz w:val="24"/>
                <w:szCs w:val="24"/>
              </w:rPr>
            </w:pPr>
          </w:p>
        </w:tc>
      </w:tr>
      <w:tr w:rsidR="62C889DE" w14:paraId="55B13B8B" w14:textId="77777777" w:rsidTr="62C889DE">
        <w:trPr>
          <w:trHeight w:val="300"/>
        </w:trPr>
        <w:tc>
          <w:tcPr>
            <w:tcW w:w="4230" w:type="dxa"/>
            <w:tcBorders>
              <w:left w:val="single" w:sz="6" w:space="0" w:color="auto"/>
            </w:tcBorders>
            <w:tcMar>
              <w:left w:w="90" w:type="dxa"/>
              <w:right w:w="90" w:type="dxa"/>
            </w:tcMar>
          </w:tcPr>
          <w:p w14:paraId="79120D3E" w14:textId="1197DF29"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00EDF437" w14:textId="4954A054" w:rsidR="62C889DE" w:rsidRDefault="62C889DE" w:rsidP="62C889DE">
            <w:pPr>
              <w:widowControl w:val="0"/>
              <w:spacing w:before="120" w:line="360" w:lineRule="auto"/>
              <w:jc w:val="both"/>
              <w:rPr>
                <w:rFonts w:ascii="Calibri" w:eastAsia="Calibri" w:hAnsi="Calibri" w:cs="Calibri"/>
                <w:sz w:val="24"/>
                <w:szCs w:val="24"/>
              </w:rPr>
            </w:pPr>
          </w:p>
        </w:tc>
      </w:tr>
      <w:tr w:rsidR="62C889DE" w14:paraId="0A0682C5" w14:textId="77777777" w:rsidTr="62C889DE">
        <w:trPr>
          <w:trHeight w:val="300"/>
        </w:trPr>
        <w:tc>
          <w:tcPr>
            <w:tcW w:w="4230" w:type="dxa"/>
            <w:tcBorders>
              <w:left w:val="single" w:sz="6" w:space="0" w:color="auto"/>
              <w:bottom w:val="single" w:sz="6" w:space="0" w:color="auto"/>
            </w:tcBorders>
            <w:tcMar>
              <w:left w:w="90" w:type="dxa"/>
              <w:right w:w="90" w:type="dxa"/>
            </w:tcMar>
          </w:tcPr>
          <w:p w14:paraId="5D827BAE" w14:textId="684BD67B"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506ABBFF" w14:textId="41CF9F58" w:rsidR="62C889DE" w:rsidRDefault="62C889DE" w:rsidP="62C889DE">
            <w:pPr>
              <w:widowControl w:val="0"/>
              <w:spacing w:before="120" w:line="360" w:lineRule="auto"/>
              <w:jc w:val="both"/>
              <w:rPr>
                <w:rFonts w:ascii="Calibri" w:eastAsia="Calibri" w:hAnsi="Calibri" w:cs="Calibri"/>
                <w:sz w:val="24"/>
                <w:szCs w:val="24"/>
              </w:rPr>
            </w:pPr>
          </w:p>
        </w:tc>
      </w:tr>
    </w:tbl>
    <w:p w14:paraId="03021AF4" w14:textId="7248FD89" w:rsidR="3F97D6B6" w:rsidRDefault="3F97D6B6" w:rsidP="62C889DE">
      <w:pPr>
        <w:widowControl w:val="0"/>
        <w:spacing w:before="120" w:after="120" w:line="360" w:lineRule="auto"/>
        <w:ind w:firstLine="709"/>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62C889DE" w14:paraId="6DFCF93C" w14:textId="77777777" w:rsidTr="62C889DE">
        <w:trPr>
          <w:trHeight w:val="300"/>
        </w:trPr>
        <w:tc>
          <w:tcPr>
            <w:tcW w:w="4230" w:type="dxa"/>
            <w:tcBorders>
              <w:top w:val="single" w:sz="6" w:space="0" w:color="auto"/>
              <w:left w:val="single" w:sz="6" w:space="0" w:color="auto"/>
            </w:tcBorders>
            <w:tcMar>
              <w:left w:w="90" w:type="dxa"/>
              <w:right w:w="90" w:type="dxa"/>
            </w:tcMar>
          </w:tcPr>
          <w:p w14:paraId="499591C9" w14:textId="2445A06E"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37153F29" w14:textId="3D5A03F6" w:rsidR="62C889DE" w:rsidRDefault="62C889DE" w:rsidP="62C889DE">
            <w:pPr>
              <w:widowControl w:val="0"/>
              <w:spacing w:before="120" w:line="360" w:lineRule="auto"/>
              <w:jc w:val="both"/>
              <w:rPr>
                <w:rFonts w:ascii="Calibri" w:eastAsia="Calibri" w:hAnsi="Calibri" w:cs="Calibri"/>
                <w:sz w:val="24"/>
                <w:szCs w:val="24"/>
              </w:rPr>
            </w:pPr>
          </w:p>
        </w:tc>
      </w:tr>
      <w:tr w:rsidR="62C889DE" w14:paraId="3243A45C" w14:textId="77777777" w:rsidTr="62C889DE">
        <w:trPr>
          <w:trHeight w:val="300"/>
        </w:trPr>
        <w:tc>
          <w:tcPr>
            <w:tcW w:w="4230" w:type="dxa"/>
            <w:tcBorders>
              <w:left w:val="single" w:sz="6" w:space="0" w:color="auto"/>
            </w:tcBorders>
            <w:tcMar>
              <w:left w:w="90" w:type="dxa"/>
              <w:right w:w="90" w:type="dxa"/>
            </w:tcMar>
          </w:tcPr>
          <w:p w14:paraId="26B02620" w14:textId="57BBD412"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7EEF39E" w14:textId="24AD3343" w:rsidR="62C889DE" w:rsidRDefault="62C889DE" w:rsidP="62C889DE">
            <w:pPr>
              <w:widowControl w:val="0"/>
              <w:spacing w:before="120" w:line="360" w:lineRule="auto"/>
              <w:jc w:val="both"/>
              <w:rPr>
                <w:rFonts w:ascii="Calibri" w:eastAsia="Calibri" w:hAnsi="Calibri" w:cs="Calibri"/>
                <w:sz w:val="24"/>
                <w:szCs w:val="24"/>
              </w:rPr>
            </w:pPr>
          </w:p>
        </w:tc>
      </w:tr>
      <w:tr w:rsidR="62C889DE" w14:paraId="301699DF" w14:textId="77777777" w:rsidTr="62C889DE">
        <w:trPr>
          <w:trHeight w:val="300"/>
        </w:trPr>
        <w:tc>
          <w:tcPr>
            <w:tcW w:w="4230" w:type="dxa"/>
            <w:tcBorders>
              <w:left w:val="single" w:sz="6" w:space="0" w:color="auto"/>
              <w:bottom w:val="single" w:sz="6" w:space="0" w:color="auto"/>
            </w:tcBorders>
            <w:tcMar>
              <w:left w:w="90" w:type="dxa"/>
              <w:right w:w="90" w:type="dxa"/>
            </w:tcMar>
          </w:tcPr>
          <w:p w14:paraId="55DA2182" w14:textId="532F84D9" w:rsidR="62C889DE" w:rsidRDefault="62C889DE" w:rsidP="62C889DE">
            <w:pPr>
              <w:widowControl w:val="0"/>
              <w:spacing w:before="120" w:line="360" w:lineRule="auto"/>
              <w:jc w:val="both"/>
              <w:rPr>
                <w:rFonts w:ascii="Calibri" w:eastAsia="Calibri" w:hAnsi="Calibri" w:cs="Calibri"/>
                <w:sz w:val="24"/>
                <w:szCs w:val="24"/>
              </w:rPr>
            </w:pPr>
            <w:r w:rsidRPr="62C889DE">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0434B047" w14:textId="28EF3033" w:rsidR="62C889DE" w:rsidRDefault="62C889DE" w:rsidP="62C889DE">
            <w:pPr>
              <w:widowControl w:val="0"/>
              <w:spacing w:before="120" w:line="360" w:lineRule="auto"/>
              <w:jc w:val="both"/>
              <w:rPr>
                <w:rFonts w:ascii="Calibri" w:eastAsia="Calibri" w:hAnsi="Calibri" w:cs="Calibri"/>
                <w:sz w:val="24"/>
                <w:szCs w:val="24"/>
              </w:rPr>
            </w:pPr>
          </w:p>
        </w:tc>
      </w:tr>
    </w:tbl>
    <w:p w14:paraId="5CF373D0" w14:textId="3231DC18" w:rsidR="3F97D6B6" w:rsidRDefault="3F97D6B6" w:rsidP="62C889DE">
      <w:pPr>
        <w:widowControl w:val="0"/>
        <w:spacing w:before="120" w:after="120" w:line="360" w:lineRule="auto"/>
        <w:ind w:firstLine="709"/>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Fotos</w:t>
      </w:r>
    </w:p>
    <w:p w14:paraId="4FFAE97D" w14:textId="2286D943" w:rsidR="62C889DE" w:rsidRDefault="62C889DE" w:rsidP="62C889DE">
      <w:pPr>
        <w:widowControl w:val="0"/>
        <w:spacing w:before="120" w:after="0" w:line="360" w:lineRule="auto"/>
        <w:ind w:firstLine="709"/>
        <w:jc w:val="both"/>
        <w:rPr>
          <w:rFonts w:ascii="Calibri" w:eastAsia="Calibri" w:hAnsi="Calibri" w:cs="Calibri"/>
          <w:color w:val="000000" w:themeColor="text1"/>
          <w:sz w:val="24"/>
          <w:szCs w:val="24"/>
        </w:rPr>
      </w:pPr>
    </w:p>
    <w:p w14:paraId="027E4B57" w14:textId="2181CD77" w:rsidR="3F97D6B6" w:rsidRDefault="3F97D6B6" w:rsidP="62C889DE">
      <w:pPr>
        <w:widowControl w:val="0"/>
        <w:spacing w:before="120" w:after="0" w:line="360" w:lineRule="auto"/>
        <w:ind w:firstLine="709"/>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São Paulo, __ de _______ </w:t>
      </w:r>
      <w:proofErr w:type="spellStart"/>
      <w:r w:rsidRPr="62C889DE">
        <w:rPr>
          <w:rFonts w:ascii="Calibri" w:eastAsia="Calibri" w:hAnsi="Calibri" w:cs="Calibri"/>
          <w:color w:val="000000" w:themeColor="text1"/>
          <w:sz w:val="24"/>
          <w:szCs w:val="24"/>
        </w:rPr>
        <w:t>de</w:t>
      </w:r>
      <w:proofErr w:type="spellEnd"/>
      <w:r w:rsidRPr="62C889DE">
        <w:rPr>
          <w:rFonts w:ascii="Calibri" w:eastAsia="Calibri" w:hAnsi="Calibri" w:cs="Calibri"/>
          <w:color w:val="000000" w:themeColor="text1"/>
          <w:sz w:val="24"/>
          <w:szCs w:val="24"/>
        </w:rPr>
        <w:t xml:space="preserve"> ________</w:t>
      </w:r>
    </w:p>
    <w:p w14:paraId="78CE2010" w14:textId="5FFC2B8A" w:rsidR="3F97D6B6" w:rsidRDefault="3F97D6B6" w:rsidP="62C889DE">
      <w:pPr>
        <w:widowControl w:val="0"/>
        <w:spacing w:before="120" w:after="0" w:line="360" w:lineRule="auto"/>
        <w:ind w:firstLine="709"/>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w:t>
      </w:r>
    </w:p>
    <w:p w14:paraId="5E52EC44" w14:textId="2B004B1F" w:rsidR="3F97D6B6" w:rsidRDefault="3F97D6B6" w:rsidP="62C889DE">
      <w:pPr>
        <w:widowControl w:val="0"/>
        <w:spacing w:before="120" w:after="0" w:line="360" w:lineRule="auto"/>
        <w:ind w:firstLine="709"/>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Presidente OSC</w:t>
      </w:r>
    </w:p>
    <w:p w14:paraId="5A3BD204" w14:textId="55CEE7E5" w:rsidR="62C889DE" w:rsidRDefault="62C889DE" w:rsidP="62C889DE">
      <w:pPr>
        <w:rPr>
          <w:rFonts w:ascii="Calibri" w:eastAsia="Calibri" w:hAnsi="Calibri" w:cs="Calibri"/>
          <w:color w:val="000000" w:themeColor="text1"/>
        </w:rPr>
      </w:pPr>
    </w:p>
    <w:p w14:paraId="7F575B8A" w14:textId="73DB739D" w:rsidR="62C889DE" w:rsidRDefault="62C889DE" w:rsidP="62C889DE">
      <w:pPr>
        <w:widowControl w:val="0"/>
        <w:spacing w:before="120" w:after="0" w:line="360" w:lineRule="auto"/>
        <w:ind w:firstLine="709"/>
        <w:jc w:val="right"/>
        <w:rPr>
          <w:rFonts w:ascii="Calibri" w:eastAsia="Calibri" w:hAnsi="Calibri" w:cs="Calibri"/>
          <w:color w:val="000000" w:themeColor="text1"/>
          <w:sz w:val="24"/>
          <w:szCs w:val="24"/>
        </w:rPr>
      </w:pPr>
    </w:p>
    <w:p w14:paraId="70C498E2" w14:textId="27BDBFEC" w:rsidR="326EEF2D" w:rsidRDefault="326EEF2D">
      <w:r>
        <w:lastRenderedPageBreak/>
        <w:br w:type="page"/>
      </w:r>
    </w:p>
    <w:p w14:paraId="0745E8B3" w14:textId="7A39A599"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XVII</w:t>
      </w:r>
    </w:p>
    <w:p w14:paraId="493A2235" w14:textId="1D4C5299"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DEMONSTRATIVO DOS REPASSES PÚBLICOS RECEBIDOS</w:t>
      </w:r>
    </w:p>
    <w:p w14:paraId="7734B9D5" w14:textId="37239BE5"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ÓRGÃO PÚBLICO:</w:t>
      </w:r>
    </w:p>
    <w:p w14:paraId="46A2BEC5" w14:textId="1EF166F9"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ORGANIZAÇÃO DA SOCIEDADE CIVIL: </w:t>
      </w:r>
    </w:p>
    <w:p w14:paraId="19779D0B" w14:textId="57753968"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CNPJ:</w:t>
      </w:r>
    </w:p>
    <w:p w14:paraId="3199941B" w14:textId="1E0BC930"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RESPONSÁVEL(IS) PELA OSC: </w:t>
      </w:r>
    </w:p>
    <w:p w14:paraId="618A3F5D" w14:textId="5718EFF5"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OBJETO DA PARCERIA: </w:t>
      </w:r>
    </w:p>
    <w:p w14:paraId="440A9CE6" w14:textId="345B48A2" w:rsidR="3F97D6B6" w:rsidRDefault="3F97D6B6" w:rsidP="62C889DE">
      <w:pPr>
        <w:widowControl w:val="0"/>
        <w:spacing w:before="120"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62C889DE" w14:paraId="64466D3F" w14:textId="77777777" w:rsidTr="62C889DE">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8878E71" w14:textId="6F846855"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DEMONSTRATIVO DOS REPASSES PÚBLICOS RECEBIDOS</w:t>
            </w:r>
          </w:p>
        </w:tc>
      </w:tr>
      <w:tr w:rsidR="62C889DE" w14:paraId="4075B621" w14:textId="77777777" w:rsidTr="62C889DE">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5822D89F" w14:textId="5D0B5175"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A27A0D9" w14:textId="718761D6"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VALORES R$</w:t>
            </w:r>
          </w:p>
        </w:tc>
      </w:tr>
      <w:tr w:rsidR="62C889DE" w14:paraId="0D2D8953"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6F40BCB" w14:textId="56B06B2F" w:rsidR="62C889DE" w:rsidRDefault="62C889DE" w:rsidP="62C889DE">
            <w:pPr>
              <w:spacing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FFCEAE" w14:textId="32C6F6C8" w:rsidR="62C889DE" w:rsidRDefault="62C889DE" w:rsidP="62C889DE">
            <w:pPr>
              <w:spacing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w:t>
            </w:r>
          </w:p>
        </w:tc>
      </w:tr>
      <w:tr w:rsidR="62C889DE" w14:paraId="75706470"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9814BD9" w14:textId="1EECBFAB"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DB94B4E" w14:textId="73377851" w:rsidR="62C889DE" w:rsidRDefault="62C889DE" w:rsidP="62C889DE">
            <w:pPr>
              <w:spacing w:after="0" w:line="360" w:lineRule="auto"/>
              <w:jc w:val="both"/>
              <w:rPr>
                <w:rFonts w:ascii="Calibri" w:eastAsia="Calibri" w:hAnsi="Calibri" w:cs="Calibri"/>
                <w:color w:val="000000" w:themeColor="text1"/>
                <w:sz w:val="24"/>
                <w:szCs w:val="24"/>
              </w:rPr>
            </w:pPr>
          </w:p>
          <w:p w14:paraId="163FF2A3" w14:textId="08BCEB08"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w:t>
            </w:r>
          </w:p>
        </w:tc>
      </w:tr>
      <w:tr w:rsidR="62C889DE" w14:paraId="78A46402"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95E7267" w14:textId="46119EBD"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CE1CD48" w14:textId="6948A984" w:rsidR="62C889DE" w:rsidRDefault="62C889DE" w:rsidP="62C889DE">
            <w:pPr>
              <w:spacing w:after="0" w:line="360" w:lineRule="auto"/>
              <w:jc w:val="both"/>
              <w:rPr>
                <w:rFonts w:ascii="Calibri" w:eastAsia="Calibri" w:hAnsi="Calibri" w:cs="Calibri"/>
                <w:color w:val="000000" w:themeColor="text1"/>
                <w:sz w:val="24"/>
                <w:szCs w:val="24"/>
              </w:rPr>
            </w:pPr>
          </w:p>
        </w:tc>
      </w:tr>
      <w:tr w:rsidR="62C889DE" w14:paraId="60DE03DA"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04F7B4" w14:textId="7D3E3512"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7437A1A" w14:textId="3B8FE792" w:rsidR="62C889DE" w:rsidRDefault="62C889DE" w:rsidP="62C889DE">
            <w:pPr>
              <w:spacing w:after="0" w:line="360" w:lineRule="auto"/>
              <w:jc w:val="both"/>
              <w:rPr>
                <w:rFonts w:ascii="Calibri" w:eastAsia="Calibri" w:hAnsi="Calibri" w:cs="Calibri"/>
                <w:color w:val="000000" w:themeColor="text1"/>
                <w:sz w:val="24"/>
                <w:szCs w:val="24"/>
              </w:rPr>
            </w:pPr>
          </w:p>
        </w:tc>
      </w:tr>
      <w:tr w:rsidR="62C889DE" w14:paraId="21D16474"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584B123" w14:textId="549B6DDD"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A182AB9" w14:textId="4533C820" w:rsidR="62C889DE" w:rsidRDefault="62C889DE" w:rsidP="62C889DE">
            <w:pPr>
              <w:spacing w:after="0" w:line="360" w:lineRule="auto"/>
              <w:jc w:val="both"/>
              <w:rPr>
                <w:rFonts w:ascii="Calibri" w:eastAsia="Calibri" w:hAnsi="Calibri" w:cs="Calibri"/>
                <w:color w:val="000000" w:themeColor="text1"/>
                <w:sz w:val="24"/>
                <w:szCs w:val="24"/>
              </w:rPr>
            </w:pPr>
          </w:p>
        </w:tc>
      </w:tr>
      <w:tr w:rsidR="62C889DE" w14:paraId="2EDC48E0"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997D3EA" w14:textId="744F3FD0"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B16CAA9" w14:textId="57258F94" w:rsidR="62C889DE" w:rsidRDefault="62C889DE" w:rsidP="62C889DE">
            <w:pPr>
              <w:spacing w:after="0" w:line="360" w:lineRule="auto"/>
              <w:jc w:val="both"/>
              <w:rPr>
                <w:rFonts w:ascii="Calibri" w:eastAsia="Calibri" w:hAnsi="Calibri" w:cs="Calibri"/>
                <w:color w:val="000000" w:themeColor="text1"/>
                <w:sz w:val="24"/>
                <w:szCs w:val="24"/>
              </w:rPr>
            </w:pPr>
          </w:p>
        </w:tc>
      </w:tr>
      <w:tr w:rsidR="62C889DE" w14:paraId="120E2A3A"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D907DE1" w14:textId="11751FA2"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9A934F5" w14:textId="4F47F178"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r w:rsidR="62C889DE" w14:paraId="29B5352B"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932DE17" w14:textId="793EB5AF"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369D522" w14:textId="6BA997DA"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r w:rsidR="62C889DE" w14:paraId="3291BD12" w14:textId="77777777" w:rsidTr="62C889DE">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D6346B8" w14:textId="0E4F1274"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7BC7FF9" w14:textId="4FD8DA4A" w:rsidR="62C889DE" w:rsidRDefault="62C889DE" w:rsidP="62C889DE">
            <w:pPr>
              <w:spacing w:after="0" w:line="360" w:lineRule="auto"/>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bl>
    <w:p w14:paraId="6D0614D8" w14:textId="1C103090"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______de _______de _________.</w:t>
      </w:r>
    </w:p>
    <w:p w14:paraId="3902E251" w14:textId="6916E0DF"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w:t>
      </w:r>
    </w:p>
    <w:p w14:paraId="11E193FC" w14:textId="4F5E2D72"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Presidente OSC</w:t>
      </w:r>
    </w:p>
    <w:p w14:paraId="586B937C" w14:textId="03AAF750"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w:t>
      </w:r>
    </w:p>
    <w:p w14:paraId="5ECBB7E7" w14:textId="18D64FAC"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Contador Responsável</w:t>
      </w:r>
    </w:p>
    <w:p w14:paraId="56E2D2E4" w14:textId="6EFFCC37" w:rsidR="62C889DE" w:rsidRDefault="62C889DE" w:rsidP="62C889DE">
      <w:pPr>
        <w:spacing w:line="360" w:lineRule="auto"/>
        <w:rPr>
          <w:rFonts w:ascii="Calibri" w:eastAsia="Calibri" w:hAnsi="Calibri" w:cs="Calibri"/>
          <w:color w:val="000000" w:themeColor="text1"/>
        </w:rPr>
      </w:pPr>
    </w:p>
    <w:p w14:paraId="17FFC874" w14:textId="09F7EEA3" w:rsidR="62C889DE" w:rsidRDefault="62C889DE" w:rsidP="62C889DE">
      <w:pPr>
        <w:rPr>
          <w:rFonts w:ascii="Calibri" w:eastAsia="Calibri" w:hAnsi="Calibri" w:cs="Calibri"/>
          <w:color w:val="000000" w:themeColor="text1"/>
        </w:rPr>
      </w:pPr>
    </w:p>
    <w:p w14:paraId="09BEA2DF" w14:textId="2ED07C87" w:rsidR="326EEF2D" w:rsidRDefault="326EEF2D">
      <w:r>
        <w:br w:type="page"/>
      </w:r>
    </w:p>
    <w:p w14:paraId="1FBBD5D7" w14:textId="3BB87FB4"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XVIII</w:t>
      </w:r>
    </w:p>
    <w:p w14:paraId="78663001" w14:textId="38F40EEC"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DEMONSTRATIVO DO SALDO FINANCEIRO DO EXERCÍCIO</w:t>
      </w:r>
    </w:p>
    <w:p w14:paraId="7589F2D4" w14:textId="72F79CA1"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ÓRGÃO PÚBLICO:</w:t>
      </w:r>
    </w:p>
    <w:p w14:paraId="45951D05" w14:textId="6520A1BF"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ORGANIZAÇÃO DA SOCIEDADE CIVIL: </w:t>
      </w:r>
    </w:p>
    <w:p w14:paraId="7F975139" w14:textId="14340E47"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CNPJ:</w:t>
      </w:r>
    </w:p>
    <w:p w14:paraId="3B482A83" w14:textId="42C40126"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RESPONSÁVEL(IS) PELA OSC: </w:t>
      </w:r>
    </w:p>
    <w:p w14:paraId="37713971" w14:textId="443C96F2"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 xml:space="preserve">OBJETO DA PARCERIA: </w:t>
      </w:r>
    </w:p>
    <w:p w14:paraId="4AF88506" w14:textId="3225240E" w:rsidR="3F97D6B6" w:rsidRDefault="3F97D6B6" w:rsidP="62C889DE">
      <w:pPr>
        <w:spacing w:after="0" w:line="240" w:lineRule="auto"/>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NÚMERO DO TERMO:</w:t>
      </w:r>
    </w:p>
    <w:p w14:paraId="5590827D" w14:textId="2714F6F3" w:rsidR="62C889DE" w:rsidRDefault="62C889DE" w:rsidP="62C889DE">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95"/>
        <w:gridCol w:w="1680"/>
      </w:tblGrid>
      <w:tr w:rsidR="62C889DE" w14:paraId="04436475" w14:textId="77777777" w:rsidTr="62C889DE">
        <w:trPr>
          <w:trHeight w:val="765"/>
        </w:trPr>
        <w:tc>
          <w:tcPr>
            <w:tcW w:w="84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50A562" w14:textId="43B61576"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DEMONSTRATIVO DO SALDO FINANCEIRO DO EXERCÍCIO</w:t>
            </w:r>
          </w:p>
        </w:tc>
      </w:tr>
      <w:tr w:rsidR="62C889DE" w14:paraId="1339E761" w14:textId="77777777" w:rsidTr="62C889DE">
        <w:trPr>
          <w:trHeight w:val="360"/>
        </w:trPr>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CF092D" w14:textId="23A3F810"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TOTAL DE RECURSOS DISPONÍVEL NO EXERCÍCIO (TOTAL RECEBIDO VIA REPASSES)</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D469B3" w14:textId="71CCEFEF"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r w:rsidR="62C889DE" w14:paraId="6782A5E2" w14:textId="77777777" w:rsidTr="62C889DE">
        <w:trPr>
          <w:trHeight w:val="360"/>
        </w:trPr>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EBCA11" w14:textId="382ECB4A"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RECEITA COM APLICAÇÕES FINANCEIRAS DOS REPASSES PÚBLICOS</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BE8537" w14:textId="6C86CDC4"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r w:rsidR="62C889DE" w14:paraId="66779425" w14:textId="77777777" w:rsidTr="62C889DE">
        <w:trPr>
          <w:trHeight w:val="360"/>
        </w:trPr>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8228FA" w14:textId="77FC4A53"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TOTAL DE GLOSAS</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F96D01" w14:textId="166EDF63" w:rsidR="62C889DE" w:rsidRDefault="62C889DE" w:rsidP="62C889DE">
            <w:pPr>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r w:rsidR="62C889DE" w14:paraId="6BADEBD4" w14:textId="77777777" w:rsidTr="62C889DE">
        <w:trPr>
          <w:trHeight w:val="360"/>
        </w:trPr>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725186" w14:textId="69C606F9"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88BF9D" w14:textId="08129E88" w:rsidR="62C889DE" w:rsidRDefault="62C889DE" w:rsidP="62C889DE">
            <w:pPr>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r w:rsidR="62C889DE" w14:paraId="658673D0" w14:textId="77777777" w:rsidTr="62C889DE">
        <w:trPr>
          <w:trHeight w:val="360"/>
        </w:trPr>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274EFA" w14:textId="7865D92E"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TOTAL DE DESPESAS PAGAS NO EXERCÍCIO</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074898" w14:textId="4EA6E2AF" w:rsidR="62C889DE" w:rsidRDefault="62C889DE" w:rsidP="62C889DE">
            <w:pPr>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r w:rsidR="62C889DE" w14:paraId="3149A37F" w14:textId="77777777" w:rsidTr="62C889DE">
        <w:trPr>
          <w:trHeight w:val="360"/>
        </w:trPr>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96981C" w14:textId="419E3690"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TOTAL DE EVENTUAIS DEVOLUÇÕES</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DBE17F" w14:textId="70F08C79" w:rsidR="62C889DE" w:rsidRDefault="62C889DE" w:rsidP="62C889DE">
            <w:pPr>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r w:rsidR="62C889DE" w14:paraId="6BB4C97F" w14:textId="77777777" w:rsidTr="62C889DE">
        <w:trPr>
          <w:trHeight w:val="300"/>
        </w:trPr>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D6278E" w14:textId="6B6B3F74" w:rsidR="62C889DE" w:rsidRDefault="62C889DE" w:rsidP="62C889DE">
            <w:pPr>
              <w:pStyle w:val="TableParagraph"/>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SALDO</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732F5C" w14:textId="22956D93" w:rsidR="62C889DE" w:rsidRDefault="62C889DE" w:rsidP="62C889DE">
            <w:pPr>
              <w:spacing w:line="360" w:lineRule="auto"/>
              <w:ind w:left="142"/>
              <w:jc w:val="both"/>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R$ 00,00</w:t>
            </w:r>
          </w:p>
        </w:tc>
      </w:tr>
    </w:tbl>
    <w:p w14:paraId="2526C203" w14:textId="50230864" w:rsidR="62C889DE" w:rsidRDefault="62C889DE" w:rsidP="62C889DE">
      <w:pPr>
        <w:widowControl w:val="0"/>
        <w:spacing w:before="120" w:after="0" w:line="360" w:lineRule="auto"/>
        <w:ind w:firstLine="709"/>
        <w:jc w:val="right"/>
        <w:rPr>
          <w:rFonts w:ascii="Calibri" w:eastAsia="Calibri" w:hAnsi="Calibri" w:cs="Calibri"/>
          <w:color w:val="000000" w:themeColor="text1"/>
          <w:sz w:val="24"/>
          <w:szCs w:val="24"/>
        </w:rPr>
      </w:pPr>
    </w:p>
    <w:p w14:paraId="04E08C4B" w14:textId="11A6B6FB"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______de _______de _________.</w:t>
      </w:r>
    </w:p>
    <w:p w14:paraId="0CBE8394" w14:textId="2FCB394C"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w:t>
      </w:r>
    </w:p>
    <w:p w14:paraId="395FC0A7" w14:textId="4277A8B0"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Presidente OSC</w:t>
      </w:r>
    </w:p>
    <w:p w14:paraId="145D098F" w14:textId="4918A2F9"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w:t>
      </w:r>
    </w:p>
    <w:p w14:paraId="099597A1" w14:textId="492E94F1"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Contador Responsável</w:t>
      </w:r>
    </w:p>
    <w:p w14:paraId="7CE56268" w14:textId="66055AA1" w:rsidR="62C889DE" w:rsidRDefault="62C889DE" w:rsidP="62C889DE">
      <w:pPr>
        <w:rPr>
          <w:rFonts w:ascii="Calibri" w:eastAsia="Calibri" w:hAnsi="Calibri" w:cs="Calibri"/>
          <w:color w:val="000000" w:themeColor="text1"/>
        </w:rPr>
      </w:pPr>
    </w:p>
    <w:p w14:paraId="391E987C" w14:textId="0CC6B7B5" w:rsidR="62C889DE" w:rsidRDefault="62C889DE" w:rsidP="62C889DE">
      <w:pPr>
        <w:rPr>
          <w:rFonts w:ascii="Calibri" w:eastAsia="Calibri" w:hAnsi="Calibri" w:cs="Calibri"/>
          <w:color w:val="000000" w:themeColor="text1"/>
        </w:rPr>
      </w:pPr>
    </w:p>
    <w:p w14:paraId="7F02F6CE" w14:textId="0FD706C6" w:rsidR="326EEF2D" w:rsidRDefault="326EEF2D">
      <w:r>
        <w:lastRenderedPageBreak/>
        <w:br w:type="page"/>
      </w:r>
    </w:p>
    <w:p w14:paraId="17D99FAC" w14:textId="04AAE44E"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XIX</w:t>
      </w:r>
    </w:p>
    <w:p w14:paraId="5ED9BCB7" w14:textId="755B970A"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RELATÓRIO DE RECEITA E DESPESA</w:t>
      </w:r>
    </w:p>
    <w:p w14:paraId="537ED3AA" w14:textId="4CCFB32F"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ÓRGÃO PÚBLICO:</w:t>
      </w:r>
    </w:p>
    <w:p w14:paraId="26370409" w14:textId="4F1BA0DF"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 xml:space="preserve">ORGANIZAÇÃO DA SOCIEDADE CIVIL: </w:t>
      </w:r>
    </w:p>
    <w:p w14:paraId="3ECD0CD9" w14:textId="2A2D09E9"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CNPJ:</w:t>
      </w:r>
    </w:p>
    <w:p w14:paraId="0EF1A42D" w14:textId="0DED4622"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 xml:space="preserve">RESPONSÁVEL(IS) PELA OSC: </w:t>
      </w:r>
    </w:p>
    <w:p w14:paraId="216F45C6" w14:textId="36599C64"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 xml:space="preserve">OBJETO DA PARCERIA: </w:t>
      </w:r>
    </w:p>
    <w:p w14:paraId="79B6FB5F" w14:textId="3BC3315A"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NÚMERO DO TERMO:</w:t>
      </w:r>
    </w:p>
    <w:tbl>
      <w:tblPr>
        <w:tblW w:w="904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65"/>
        <w:gridCol w:w="585"/>
        <w:gridCol w:w="570"/>
        <w:gridCol w:w="405"/>
        <w:gridCol w:w="1230"/>
        <w:gridCol w:w="735"/>
        <w:gridCol w:w="495"/>
        <w:gridCol w:w="930"/>
        <w:gridCol w:w="930"/>
        <w:gridCol w:w="555"/>
        <w:gridCol w:w="330"/>
        <w:gridCol w:w="1513"/>
      </w:tblGrid>
      <w:tr w:rsidR="62C889DE" w14:paraId="5CC34F00" w14:textId="77777777" w:rsidTr="326EEF2D">
        <w:trPr>
          <w:trHeight w:val="300"/>
        </w:trPr>
        <w:tc>
          <w:tcPr>
            <w:tcW w:w="7530" w:type="dxa"/>
            <w:gridSpan w:val="11"/>
            <w:vMerge w:val="restart"/>
            <w:tcBorders>
              <w:top w:val="single" w:sz="6" w:space="0" w:color="auto"/>
              <w:left w:val="single" w:sz="6" w:space="0" w:color="000000" w:themeColor="text1"/>
              <w:right w:val="single" w:sz="6" w:space="0" w:color="000000" w:themeColor="text1"/>
            </w:tcBorders>
            <w:tcMar>
              <w:left w:w="105" w:type="dxa"/>
              <w:right w:w="105" w:type="dxa"/>
            </w:tcMar>
            <w:vAlign w:val="center"/>
          </w:tcPr>
          <w:p w14:paraId="0B9589CE" w14:textId="45DEFD2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RELATÓRIO DE RECEITA E DESPESA</w:t>
            </w:r>
          </w:p>
        </w:tc>
        <w:tc>
          <w:tcPr>
            <w:tcW w:w="1513"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718B7FA5" w14:textId="22A9DAD5"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Parcial </w:t>
            </w:r>
            <w:proofErr w:type="gramStart"/>
            <w:r w:rsidRPr="62C889DE">
              <w:rPr>
                <w:rFonts w:ascii="Times New Roman" w:eastAsia="Times New Roman" w:hAnsi="Times New Roman" w:cs="Times New Roman"/>
                <w:b/>
                <w:bCs/>
                <w:color w:val="000000" w:themeColor="text1"/>
                <w:sz w:val="20"/>
                <w:szCs w:val="20"/>
              </w:rPr>
              <w:t>( )</w:t>
            </w:r>
            <w:proofErr w:type="gramEnd"/>
          </w:p>
        </w:tc>
      </w:tr>
      <w:tr w:rsidR="62C889DE" w14:paraId="52D3506C" w14:textId="77777777" w:rsidTr="326EEF2D">
        <w:trPr>
          <w:trHeight w:val="300"/>
        </w:trPr>
        <w:tc>
          <w:tcPr>
            <w:tcW w:w="7530" w:type="dxa"/>
            <w:gridSpan w:val="11"/>
            <w:vMerge/>
            <w:vAlign w:val="center"/>
          </w:tcPr>
          <w:p w14:paraId="65191A7D" w14:textId="77777777" w:rsidR="009B67BE" w:rsidRDefault="009B67BE"/>
        </w:tc>
        <w:tc>
          <w:tcPr>
            <w:tcW w:w="1513"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5C4E7F01" w14:textId="37FE25A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Final </w:t>
            </w:r>
            <w:proofErr w:type="gramStart"/>
            <w:r w:rsidRPr="62C889DE">
              <w:rPr>
                <w:rFonts w:ascii="Times New Roman" w:eastAsia="Times New Roman" w:hAnsi="Times New Roman" w:cs="Times New Roman"/>
                <w:b/>
                <w:bCs/>
                <w:color w:val="000000" w:themeColor="text1"/>
                <w:sz w:val="20"/>
                <w:szCs w:val="20"/>
              </w:rPr>
              <w:t>( )</w:t>
            </w:r>
            <w:proofErr w:type="gramEnd"/>
          </w:p>
        </w:tc>
      </w:tr>
      <w:tr w:rsidR="62C889DE" w14:paraId="0C1FD605" w14:textId="77777777" w:rsidTr="326EEF2D">
        <w:trPr>
          <w:trHeight w:val="585"/>
        </w:trPr>
        <w:tc>
          <w:tcPr>
            <w:tcW w:w="6645" w:type="dxa"/>
            <w:gridSpan w:val="9"/>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1C6480A" w14:textId="4C98535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NOME DO PROJETO:   </w:t>
            </w:r>
          </w:p>
        </w:tc>
        <w:tc>
          <w:tcPr>
            <w:tcW w:w="885" w:type="dxa"/>
            <w:gridSpan w:val="2"/>
            <w:tcBorders>
              <w:top w:val="single" w:sz="6" w:space="0" w:color="auto"/>
              <w:left w:val="nil"/>
              <w:bottom w:val="nil"/>
              <w:right w:val="single" w:sz="6" w:space="0" w:color="000000" w:themeColor="text1"/>
            </w:tcBorders>
            <w:tcMar>
              <w:left w:w="105" w:type="dxa"/>
              <w:right w:w="105" w:type="dxa"/>
            </w:tcMar>
            <w:vAlign w:val="center"/>
          </w:tcPr>
          <w:p w14:paraId="7FAA7CC6" w14:textId="30D3C6C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Nº DO EMPENHO</w:t>
            </w:r>
          </w:p>
        </w:tc>
        <w:tc>
          <w:tcPr>
            <w:tcW w:w="1513" w:type="dxa"/>
            <w:tcBorders>
              <w:top w:val="single" w:sz="6" w:space="0" w:color="auto"/>
              <w:left w:val="nil"/>
              <w:bottom w:val="nil"/>
              <w:right w:val="single" w:sz="6" w:space="0" w:color="auto"/>
            </w:tcBorders>
            <w:tcMar>
              <w:left w:w="105" w:type="dxa"/>
              <w:right w:w="105" w:type="dxa"/>
            </w:tcMar>
            <w:vAlign w:val="center"/>
          </w:tcPr>
          <w:p w14:paraId="2B6172F5" w14:textId="2EDEB900"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Nº DO PROCESSO</w:t>
            </w:r>
          </w:p>
        </w:tc>
      </w:tr>
      <w:tr w:rsidR="62C889DE" w14:paraId="0DC642A6" w14:textId="77777777" w:rsidTr="326EEF2D">
        <w:trPr>
          <w:trHeight w:val="345"/>
        </w:trPr>
        <w:tc>
          <w:tcPr>
            <w:tcW w:w="6645" w:type="dxa"/>
            <w:gridSpan w:val="9"/>
            <w:tcBorders>
              <w:top w:val="nil"/>
              <w:left w:val="single" w:sz="6" w:space="0" w:color="000000" w:themeColor="text1"/>
              <w:bottom w:val="single" w:sz="6" w:space="0" w:color="auto"/>
              <w:right w:val="single" w:sz="6" w:space="0" w:color="000000" w:themeColor="text1"/>
            </w:tcBorders>
            <w:tcMar>
              <w:left w:w="105" w:type="dxa"/>
              <w:right w:w="105" w:type="dxa"/>
            </w:tcMar>
            <w:vAlign w:val="center"/>
          </w:tcPr>
          <w:p w14:paraId="4FB12FE8" w14:textId="2D67FBC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PROPONENTE:                 </w:t>
            </w:r>
          </w:p>
        </w:tc>
        <w:tc>
          <w:tcPr>
            <w:tcW w:w="885" w:type="dxa"/>
            <w:gridSpan w:val="2"/>
            <w:tcBorders>
              <w:top w:val="nil"/>
              <w:left w:val="nil"/>
              <w:bottom w:val="single" w:sz="6" w:space="0" w:color="auto"/>
              <w:right w:val="single" w:sz="6" w:space="0" w:color="000000" w:themeColor="text1"/>
            </w:tcBorders>
            <w:tcMar>
              <w:left w:w="105" w:type="dxa"/>
              <w:right w:w="105" w:type="dxa"/>
            </w:tcMar>
            <w:vAlign w:val="center"/>
          </w:tcPr>
          <w:p w14:paraId="1EE1E5C4" w14:textId="1A7F9287"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1513" w:type="dxa"/>
            <w:tcBorders>
              <w:top w:val="nil"/>
              <w:left w:val="nil"/>
              <w:bottom w:val="single" w:sz="6" w:space="0" w:color="auto"/>
              <w:right w:val="single" w:sz="6" w:space="0" w:color="auto"/>
            </w:tcBorders>
            <w:tcMar>
              <w:left w:w="105" w:type="dxa"/>
              <w:right w:w="105" w:type="dxa"/>
            </w:tcMar>
            <w:vAlign w:val="center"/>
          </w:tcPr>
          <w:p w14:paraId="244313E0" w14:textId="07C6B12B"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w:t>
            </w:r>
          </w:p>
        </w:tc>
      </w:tr>
      <w:tr w:rsidR="62C889DE" w14:paraId="54928AAA" w14:textId="77777777" w:rsidTr="326EEF2D">
        <w:trPr>
          <w:trHeight w:val="345"/>
        </w:trPr>
        <w:tc>
          <w:tcPr>
            <w:tcW w:w="1920" w:type="dxa"/>
            <w:gridSpan w:val="3"/>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7AAFA121" w14:textId="4048DFDA"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RCEITA</w:t>
            </w:r>
          </w:p>
        </w:tc>
        <w:tc>
          <w:tcPr>
            <w:tcW w:w="7123" w:type="dxa"/>
            <w:gridSpan w:val="9"/>
            <w:tcBorders>
              <w:top w:val="single" w:sz="6" w:space="0" w:color="auto"/>
              <w:left w:val="nil"/>
              <w:bottom w:val="single" w:sz="6" w:space="0" w:color="auto"/>
              <w:right w:val="single" w:sz="6" w:space="0" w:color="000000" w:themeColor="text1"/>
            </w:tcBorders>
            <w:tcMar>
              <w:left w:w="105" w:type="dxa"/>
              <w:right w:w="105" w:type="dxa"/>
            </w:tcMar>
            <w:vAlign w:val="center"/>
          </w:tcPr>
          <w:p w14:paraId="54A82F9E" w14:textId="669918A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DESPESAS</w:t>
            </w:r>
          </w:p>
        </w:tc>
      </w:tr>
      <w:tr w:rsidR="62C889DE" w14:paraId="75594C58" w14:textId="77777777" w:rsidTr="326EEF2D">
        <w:trPr>
          <w:trHeight w:val="1875"/>
        </w:trPr>
        <w:tc>
          <w:tcPr>
            <w:tcW w:w="765"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442F702" w14:textId="33A8B8AD"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tcMar>
              <w:left w:w="105" w:type="dxa"/>
              <w:right w:w="105" w:type="dxa"/>
            </w:tcMar>
            <w:vAlign w:val="center"/>
          </w:tcPr>
          <w:p w14:paraId="7B10AE4C" w14:textId="37832760"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DATA</w:t>
            </w:r>
          </w:p>
        </w:tc>
        <w:tc>
          <w:tcPr>
            <w:tcW w:w="570" w:type="dxa"/>
            <w:tcBorders>
              <w:top w:val="nil"/>
              <w:left w:val="single" w:sz="6" w:space="0" w:color="auto"/>
              <w:bottom w:val="single" w:sz="6" w:space="0" w:color="auto"/>
              <w:right w:val="nil"/>
            </w:tcBorders>
            <w:tcMar>
              <w:left w:w="105" w:type="dxa"/>
              <w:right w:w="105" w:type="dxa"/>
            </w:tcMar>
            <w:vAlign w:val="center"/>
          </w:tcPr>
          <w:p w14:paraId="676A6B47" w14:textId="3B6BB1A2"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VALOR</w:t>
            </w:r>
          </w:p>
        </w:tc>
        <w:tc>
          <w:tcPr>
            <w:tcW w:w="405"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06355E5D" w14:textId="71672847"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Nº ITEM PT</w:t>
            </w:r>
          </w:p>
        </w:tc>
        <w:tc>
          <w:tcPr>
            <w:tcW w:w="1230"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7AE7E6B" w14:textId="048F47D7"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DESCRIÇÃO DO ITEM                                                                 </w:t>
            </w:r>
            <w:proofErr w:type="gramStart"/>
            <w:r w:rsidRPr="62C889DE">
              <w:rPr>
                <w:rFonts w:ascii="Times New Roman" w:eastAsia="Times New Roman" w:hAnsi="Times New Roman" w:cs="Times New Roman"/>
                <w:b/>
                <w:bCs/>
                <w:color w:val="000000" w:themeColor="text1"/>
                <w:sz w:val="20"/>
                <w:szCs w:val="20"/>
              </w:rPr>
              <w:t xml:space="preserve">   (</w:t>
            </w:r>
            <w:proofErr w:type="gramEnd"/>
            <w:r w:rsidRPr="62C889DE">
              <w:rPr>
                <w:rFonts w:ascii="Times New Roman" w:eastAsia="Times New Roman" w:hAnsi="Times New Roman" w:cs="Times New Roman"/>
                <w:b/>
                <w:bCs/>
                <w:color w:val="000000" w:themeColor="text1"/>
                <w:sz w:val="20"/>
                <w:szCs w:val="20"/>
              </w:rPr>
              <w:t>ESPELHO DO PLANO DE TRABALHO)</w:t>
            </w:r>
          </w:p>
        </w:tc>
        <w:tc>
          <w:tcPr>
            <w:tcW w:w="735"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13092BE1" w14:textId="66F9EDCB"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VALOR APROVADO NO PLANO DE TRABALHO</w:t>
            </w:r>
          </w:p>
        </w:tc>
        <w:tc>
          <w:tcPr>
            <w:tcW w:w="495"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3E43BBB4" w14:textId="4909B721"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Nº NF</w:t>
            </w:r>
          </w:p>
        </w:tc>
        <w:tc>
          <w:tcPr>
            <w:tcW w:w="930" w:type="dxa"/>
            <w:tcBorders>
              <w:top w:val="nil"/>
              <w:left w:val="single" w:sz="6" w:space="0" w:color="auto"/>
              <w:bottom w:val="single" w:sz="6" w:space="0" w:color="auto"/>
              <w:right w:val="nil"/>
            </w:tcBorders>
            <w:tcMar>
              <w:left w:w="105" w:type="dxa"/>
              <w:right w:w="105" w:type="dxa"/>
            </w:tcMar>
            <w:vAlign w:val="center"/>
          </w:tcPr>
          <w:p w14:paraId="0D6EB92C" w14:textId="52BE068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CREDOR</w:t>
            </w:r>
          </w:p>
        </w:tc>
        <w:tc>
          <w:tcPr>
            <w:tcW w:w="930" w:type="dxa"/>
            <w:tcBorders>
              <w:top w:val="nil"/>
              <w:left w:val="single" w:sz="6" w:space="0" w:color="auto"/>
              <w:bottom w:val="single" w:sz="6" w:space="0" w:color="auto"/>
              <w:right w:val="nil"/>
            </w:tcBorders>
            <w:tcMar>
              <w:left w:w="105" w:type="dxa"/>
              <w:right w:w="105" w:type="dxa"/>
            </w:tcMar>
            <w:vAlign w:val="center"/>
          </w:tcPr>
          <w:p w14:paraId="393BD4EB" w14:textId="550B7A0E"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CNPJ</w:t>
            </w:r>
          </w:p>
        </w:tc>
        <w:tc>
          <w:tcPr>
            <w:tcW w:w="555" w:type="dxa"/>
            <w:tcBorders>
              <w:top w:val="nil"/>
              <w:left w:val="single" w:sz="6" w:space="0" w:color="auto"/>
              <w:bottom w:val="single" w:sz="6" w:space="0" w:color="auto"/>
              <w:right w:val="nil"/>
            </w:tcBorders>
            <w:tcMar>
              <w:left w:w="105" w:type="dxa"/>
              <w:right w:w="105" w:type="dxa"/>
            </w:tcMar>
            <w:vAlign w:val="center"/>
          </w:tcPr>
          <w:p w14:paraId="68C05FBD" w14:textId="21ECDF77"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Nº ORDEM BANCÁRIA</w:t>
            </w:r>
          </w:p>
        </w:tc>
        <w:tc>
          <w:tcPr>
            <w:tcW w:w="330" w:type="dxa"/>
            <w:tcBorders>
              <w:top w:val="nil"/>
              <w:left w:val="single" w:sz="6" w:space="0" w:color="auto"/>
              <w:bottom w:val="single" w:sz="6" w:space="0" w:color="auto"/>
              <w:right w:val="nil"/>
            </w:tcBorders>
            <w:tcMar>
              <w:left w:w="105" w:type="dxa"/>
              <w:right w:w="105" w:type="dxa"/>
            </w:tcMar>
            <w:vAlign w:val="center"/>
          </w:tcPr>
          <w:p w14:paraId="2E4D041A" w14:textId="1CAAAF0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DATA</w:t>
            </w:r>
          </w:p>
        </w:tc>
        <w:tc>
          <w:tcPr>
            <w:tcW w:w="1513"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58452030" w14:textId="0C0C8931"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VALOR PAGO</w:t>
            </w:r>
          </w:p>
        </w:tc>
      </w:tr>
      <w:tr w:rsidR="62C889DE" w14:paraId="2121EB02"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54219" w14:textId="41A25D6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E38F74" w14:textId="56BB7DE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594FEFBB" w14:textId="0E1E25CF" w:rsidR="62C889DE" w:rsidRDefault="62C889DE" w:rsidP="62C889DE">
            <w:pPr>
              <w:jc w:val="right"/>
              <w:rPr>
                <w:rFonts w:ascii="Times New Roman" w:eastAsia="Times New Roman" w:hAnsi="Times New Roman" w:cs="Times New Roman"/>
                <w:color w:val="000000" w:themeColor="text1"/>
                <w:sz w:val="20"/>
                <w:szCs w:val="20"/>
              </w:rPr>
            </w:pP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B6F09F" w14:textId="1DD8CE09"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AFDC6" w14:textId="479F3CE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3754536B" w14:textId="0A8830C4" w:rsidR="62C889DE" w:rsidRDefault="62C889DE" w:rsidP="62C889DE">
            <w:pPr>
              <w:rPr>
                <w:rFonts w:ascii="Times New Roman" w:eastAsia="Times New Roman" w:hAnsi="Times New Roman" w:cs="Times New Roman"/>
                <w:color w:val="000000" w:themeColor="text1"/>
                <w:sz w:val="20"/>
                <w:szCs w:val="20"/>
              </w:rPr>
            </w:pP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43E158F5" w14:textId="6A3BCB4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6AE70C50" w14:textId="7E5B855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41557FB9" w14:textId="7E1DB89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66C0B74A" w14:textId="1C209DB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5D2D7C3B" w14:textId="154B1E2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8DAA67" w14:textId="0C56696E" w:rsidR="62C889DE" w:rsidRDefault="62C889DE" w:rsidP="62C889DE">
            <w:pPr>
              <w:jc w:val="right"/>
              <w:rPr>
                <w:rFonts w:ascii="Times New Roman" w:eastAsia="Times New Roman" w:hAnsi="Times New Roman" w:cs="Times New Roman"/>
                <w:color w:val="000000" w:themeColor="text1"/>
                <w:sz w:val="14"/>
                <w:szCs w:val="14"/>
              </w:rPr>
            </w:pPr>
          </w:p>
        </w:tc>
      </w:tr>
      <w:tr w:rsidR="62C889DE" w14:paraId="1AACDE9E"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C29712" w14:textId="0732CEB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4E97BB" w14:textId="0F6C12F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4664FA39" w14:textId="7F92298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B2EAEA" w14:textId="43FA1CED"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2</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FF4EAB" w14:textId="72A7C2E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1B8F7C62" w14:textId="2101CA2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3D197851" w14:textId="3F75CF3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285A7D51" w14:textId="6245C38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2D13A92F" w14:textId="3B5DC13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338E0B0A" w14:textId="19414EB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436811A2" w14:textId="6FE2E0D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42E61" w14:textId="535E0CAC"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09C84A65"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6F7E1E" w14:textId="12D39C3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2B3826" w14:textId="78FE226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6E53CE6E" w14:textId="74280BBE"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B2B9A9" w14:textId="172F5DA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3</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03001" w14:textId="5C68736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6B40E8C2" w14:textId="7D7F89F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63BFBB0A" w14:textId="21F3E6D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71ABDEED" w14:textId="599AEBD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5E51E646" w14:textId="13F1FFD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2A59D37D" w14:textId="2D81335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226AADDE" w14:textId="13DB3A8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0E992F" w14:textId="0D95AA6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5629D78A"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562561" w14:textId="4DF855C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7CC70E" w14:textId="472683B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5C0430EF" w14:textId="45571585"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D6D137" w14:textId="3A316812"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4</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005B66" w14:textId="49B0FAA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52A64225" w14:textId="6466507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116CEE20" w14:textId="4B2C98F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64F83161" w14:textId="36203B3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151D522B" w14:textId="18D0FC7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433167D5" w14:textId="061F68A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4D5516A4" w14:textId="04E6099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A5DC40" w14:textId="38791FA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372B02D2"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42FF4D" w14:textId="283B723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66DBE2" w14:textId="08A1D1F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3E859896" w14:textId="13BC195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131D9D" w14:textId="41A8C64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5</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C28B50" w14:textId="2C0E231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069510BE" w14:textId="3D0A8B6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00B79510" w14:textId="3E12E2E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7F1B2451" w14:textId="675DDCC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7ED691E2" w14:textId="4B9D78E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163041C6" w14:textId="4969105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2FA9F500" w14:textId="1509882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58980" w14:textId="174D09D7"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5D92AA79"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314939" w14:textId="1B7CFCD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796920" w14:textId="2CC965A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511DC179" w14:textId="61509C2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AB7B6D" w14:textId="31CD6009"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6</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0B8011" w14:textId="2C7CDAB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5DF2FD85" w14:textId="217434C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310983C8" w14:textId="23BCC8C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1EB3D0A8" w14:textId="7B43CF4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1A44EC9A" w14:textId="35DF4AB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1BFD4F5B" w14:textId="7B781D9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7E968CC0" w14:textId="087E3DA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CA52BA" w14:textId="2717EB34"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5706F1F"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855852" w14:textId="2231629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710C9D" w14:textId="2538815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0E9505D8" w14:textId="7276957A"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23BB5F" w14:textId="35599E2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7</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F5A5E" w14:textId="53AC7DA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025607D4" w14:textId="49D4FE9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255E4915" w14:textId="79ADAAD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76FA590B" w14:textId="3DC8542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295284E3" w14:textId="029A78A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00401FF9" w14:textId="15FA17F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020EF65C" w14:textId="213444F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C1E7F8" w14:textId="23EB6747"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372B4A20"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67BD08" w14:textId="1AA5054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C3B39" w14:textId="35CFB8C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4E71D8DA" w14:textId="096FE44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ABC6B8" w14:textId="6DE0A75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8</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53ECB0" w14:textId="19E5FDB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32A4EE10" w14:textId="66BB907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3972B586" w14:textId="77E223F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12336DCA" w14:textId="69D4B7B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21FAA698" w14:textId="1B535A0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7086AF04" w14:textId="5ED6A59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33EC3147" w14:textId="218FFAA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8B25D5" w14:textId="268AF39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1CCA4C9D"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F6F2C4" w14:textId="23D0FCA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2D889F" w14:textId="035C804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26CF606A" w14:textId="2FD8918C"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C6CE7A" w14:textId="42DDD57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9</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BE3274" w14:textId="212547B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EA13B29" w14:textId="5B55FBC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24130C6D" w14:textId="7419CCF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1A0571FA" w14:textId="4EA476C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113A79FE" w14:textId="59EC969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2F701AFD" w14:textId="15A3CA0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1462FB3F" w14:textId="17DAF14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E586F" w14:textId="72EE744D"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2FD89409"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3B8606" w14:textId="20317A6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BA2F37" w14:textId="49D7721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08901A06" w14:textId="40AF0371"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5590BA" w14:textId="29DD2BDF"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10</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E29B0B" w14:textId="5712D64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109F8CEB" w14:textId="4FBBB7B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38CD0606" w14:textId="5CBAB59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57683318" w14:textId="640760D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68C0389F" w14:textId="7ADAD9A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67A28A2D" w14:textId="6A520E6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324A3293" w14:textId="365B445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5A51B1" w14:textId="0E02B95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099D1A7"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AC62FC" w14:textId="5B10450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lastRenderedPageBreak/>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0F8CD0" w14:textId="244A449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60BDE7EC" w14:textId="0489921D"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8F94BB" w14:textId="7C8BBD6E"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11</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2B1637" w14:textId="0C3429D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44996392" w14:textId="1F88DA4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5C7FCEE6" w14:textId="6BBFC35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75E81551" w14:textId="065E3E2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07D4B5EE" w14:textId="5D27902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163FAAA2" w14:textId="4C85AF0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684B2748" w14:textId="73F0A66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EBAF8" w14:textId="74B66349"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46576A12"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5719E" w14:textId="5142C40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072EC2" w14:textId="66490B3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68540EC7" w14:textId="655A948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EF61E6" w14:textId="77A55F6D"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12</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2FE6B3" w14:textId="1085E3E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7E71FEDA" w14:textId="028EDFF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3FAB8AF2" w14:textId="18DCD66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74402285" w14:textId="091C413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0E870DEB" w14:textId="31ABCA7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1104CE5E" w14:textId="584E504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4FAF32AC" w14:textId="4F970A0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FEB0A3" w14:textId="3E1A88DB"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43E74DCA"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5F5B75" w14:textId="36CD64F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CC3807" w14:textId="2AD5147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415279F9" w14:textId="29E1CBD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3E4F0F" w14:textId="369B4851"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13</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1EAD7C" w14:textId="2705014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4C37E3A5" w14:textId="583FE80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73377B48" w14:textId="29089E5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70ADE534" w14:textId="5A23E98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6BEE0D2A" w14:textId="1C3A953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128AB536" w14:textId="384F5F1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5F27BFB5" w14:textId="5158838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F921F9" w14:textId="438AE07C"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45F46580"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D067DB" w14:textId="0BF984B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C4B26" w14:textId="6873F6C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0D073838" w14:textId="3A230BD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87F673" w14:textId="1BFA264B"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14</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AB98FF" w14:textId="27DF6EC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7540C6AF" w14:textId="65904F0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6F8F8CE5" w14:textId="31A5288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3D02597B" w14:textId="147B9B1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16A2F660" w14:textId="4917F91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6DA94838" w14:textId="0A5BF66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4D69AEC8" w14:textId="0C82110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D08A15" w14:textId="16F5AC1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7DA716F7"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9DAA28" w14:textId="3300711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DF33AE" w14:textId="014932E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63080120" w14:textId="36C160B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820EFF" w14:textId="5A4CC788"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15</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61606A" w14:textId="6030A88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8900F9F" w14:textId="148A588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5097640D" w14:textId="0E6D9A0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2D84EB10" w14:textId="76FBA0A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00B638D0" w14:textId="608E4A2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385DE27C" w14:textId="32F19E8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589726F3" w14:textId="7A21421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C0E4AC" w14:textId="442CF3CB"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4ACA80E5"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409897" w14:textId="262C283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7BCFAE" w14:textId="0DBAF7F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5C50E466" w14:textId="384620B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B61880" w14:textId="71DE49F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16</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568A97" w14:textId="270AA6D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7BC51D2B" w14:textId="23010A8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53A4EB1A" w14:textId="765C768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67DBAC93" w14:textId="2F6ACA9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3FD8AAF6" w14:textId="68361FA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3CF13295" w14:textId="07A5ADD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3E78FDFE" w14:textId="2AA1E4E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85D9A1" w14:textId="2B01E49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2779C220"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2C073B" w14:textId="3BF3F9B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5490D6" w14:textId="003275D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398005A3" w14:textId="14F5E875"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459563" w14:textId="1748FC6B"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17</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67708" w14:textId="42CC854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7C448B4D" w14:textId="0397D05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045320AC" w14:textId="7761F8B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3113801F" w14:textId="1F47298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46D58729" w14:textId="5E93C6A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4138E7A9" w14:textId="50874AF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2439DFFD" w14:textId="69E3B24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CC5930" w14:textId="19311FE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73EC293C"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761356" w14:textId="62B94A1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F5C51E" w14:textId="5FE61EB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2F60421D" w14:textId="111824E5"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C52A87" w14:textId="07C953D3"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18</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26CE2E" w14:textId="42D57F4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4D6E692F" w14:textId="2E04A6B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05334C0A" w14:textId="6766DF7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67499384" w14:textId="2EAFDFE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11523447" w14:textId="28412BF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4D39D7F4" w14:textId="410BF56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1BA3E994" w14:textId="40436EB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3E46BF" w14:textId="19079AB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C4AC471"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219D7B" w14:textId="161A355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BE6FC1" w14:textId="52A3F06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286A8C83" w14:textId="234FA9D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FCAF04" w14:textId="496ADDC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19</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466ACE" w14:textId="6F316FB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4ED77862" w14:textId="584527D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26BC5A8B" w14:textId="1C032EF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31190F13" w14:textId="3806AE2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66288B17" w14:textId="546D319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011391CA" w14:textId="58BC41C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00538EDA" w14:textId="4D055C6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BC711" w14:textId="4C73B23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3F1DC341"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D58EE4" w14:textId="163FF69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57FBE9" w14:textId="7CBE192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29A86958" w14:textId="5E688FDE"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02DD91" w14:textId="4890143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20</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30CEE7" w14:textId="77CE7CE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010ECB7A" w14:textId="13734DE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0A7E120F" w14:textId="5A5221B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2893CF73" w14:textId="3EEAAB0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2476DFF2" w14:textId="0105652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4C6C66FA" w14:textId="231AF87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54D02AB9" w14:textId="1F80491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9F1B32" w14:textId="0161F9F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41915726"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B10B6C" w14:textId="30A4548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E3D870" w14:textId="7BF3904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148F4FD0" w14:textId="25875ED5"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D1FE6F" w14:textId="34335C7B"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21</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DAE67" w14:textId="3AC21E4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0F05613" w14:textId="55D18AA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362E8F53" w14:textId="14A4CF0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2B23685B" w14:textId="538C8A5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0687A0D9" w14:textId="53CDAA9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7403C966" w14:textId="791ED0D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28C9BC1D" w14:textId="34B1974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99CF83" w14:textId="36ACC49A"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765E9511"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62A7F4" w14:textId="3B5376B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89AF78" w14:textId="77C61D0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5C5CEB6B" w14:textId="5B6D2CB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7FB491" w14:textId="011C7C14"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22</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CA3968" w14:textId="41D6411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0B7F828C" w14:textId="4A7360E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387FD6EF" w14:textId="5A28E35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66AE6D55" w14:textId="3C3DA32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5EE6BB05" w14:textId="08C5C72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5C65BDF9" w14:textId="2F1FCAA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7B666A4C" w14:textId="14A1C66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B6A94" w14:textId="19072FA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02B81F6B" w14:textId="77777777" w:rsidTr="326EEF2D">
        <w:trPr>
          <w:trHeight w:val="255"/>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76C49A" w14:textId="008F86E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FB400" w14:textId="0848E2C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37D83300" w14:textId="47696709"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B68475" w14:textId="33C9F7ED"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23</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86D41C" w14:textId="02246A9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7E3869CF" w14:textId="5E4AA8C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521F6976" w14:textId="146EC5D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061BBBC6" w14:textId="665D6D7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5007C2F7" w14:textId="484625A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47209A12" w14:textId="07FBE0C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08A5A62F" w14:textId="50AD6C9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C7572C" w14:textId="059B218C"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5241494D" w14:textId="77777777" w:rsidTr="326EEF2D">
        <w:trPr>
          <w:trHeight w:val="270"/>
        </w:trPr>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4B82F" w14:textId="7D6DE93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E6227D" w14:textId="4163CEC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70" w:type="dxa"/>
            <w:tcBorders>
              <w:top w:val="single" w:sz="6" w:space="0" w:color="auto"/>
              <w:left w:val="single" w:sz="6" w:space="0" w:color="auto"/>
              <w:bottom w:val="single" w:sz="6" w:space="0" w:color="auto"/>
              <w:right w:val="nil"/>
            </w:tcBorders>
            <w:tcMar>
              <w:left w:w="105" w:type="dxa"/>
              <w:right w:w="105" w:type="dxa"/>
            </w:tcMar>
            <w:vAlign w:val="center"/>
          </w:tcPr>
          <w:p w14:paraId="21BF8E94" w14:textId="658D7F90"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46332" w14:textId="23920BE4"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24</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2E11E7" w14:textId="5A5F1B7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06442EF" w14:textId="23F84EF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95" w:type="dxa"/>
            <w:tcBorders>
              <w:top w:val="single" w:sz="6" w:space="0" w:color="auto"/>
              <w:left w:val="single" w:sz="6" w:space="0" w:color="auto"/>
              <w:bottom w:val="single" w:sz="6" w:space="0" w:color="auto"/>
              <w:right w:val="nil"/>
            </w:tcBorders>
            <w:tcMar>
              <w:left w:w="105" w:type="dxa"/>
              <w:right w:w="105" w:type="dxa"/>
            </w:tcMar>
            <w:vAlign w:val="center"/>
          </w:tcPr>
          <w:p w14:paraId="67884007" w14:textId="45D47BA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5D47BA84" w14:textId="164FF56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930" w:type="dxa"/>
            <w:tcBorders>
              <w:top w:val="single" w:sz="6" w:space="0" w:color="auto"/>
              <w:left w:val="single" w:sz="6" w:space="0" w:color="auto"/>
              <w:bottom w:val="single" w:sz="6" w:space="0" w:color="auto"/>
              <w:right w:val="nil"/>
            </w:tcBorders>
            <w:tcMar>
              <w:left w:w="105" w:type="dxa"/>
              <w:right w:w="105" w:type="dxa"/>
            </w:tcMar>
            <w:vAlign w:val="center"/>
          </w:tcPr>
          <w:p w14:paraId="4240A378" w14:textId="2035BBF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555" w:type="dxa"/>
            <w:tcBorders>
              <w:top w:val="single" w:sz="6" w:space="0" w:color="auto"/>
              <w:left w:val="single" w:sz="6" w:space="0" w:color="auto"/>
              <w:bottom w:val="single" w:sz="6" w:space="0" w:color="auto"/>
              <w:right w:val="nil"/>
            </w:tcBorders>
            <w:tcMar>
              <w:left w:w="105" w:type="dxa"/>
              <w:right w:w="105" w:type="dxa"/>
            </w:tcMar>
            <w:vAlign w:val="center"/>
          </w:tcPr>
          <w:p w14:paraId="7F6EDD80" w14:textId="58CBF59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330" w:type="dxa"/>
            <w:tcBorders>
              <w:top w:val="single" w:sz="6" w:space="0" w:color="auto"/>
              <w:left w:val="single" w:sz="6" w:space="0" w:color="auto"/>
              <w:bottom w:val="single" w:sz="6" w:space="0" w:color="auto"/>
              <w:right w:val="nil"/>
            </w:tcBorders>
            <w:tcMar>
              <w:left w:w="105" w:type="dxa"/>
              <w:right w:w="105" w:type="dxa"/>
            </w:tcMar>
            <w:vAlign w:val="center"/>
          </w:tcPr>
          <w:p w14:paraId="0DA8A237" w14:textId="614333E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94B08D" w14:textId="113B9031"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2AC7B64" w14:textId="77777777" w:rsidTr="326EEF2D">
        <w:trPr>
          <w:trHeight w:val="270"/>
        </w:trPr>
        <w:tc>
          <w:tcPr>
            <w:tcW w:w="1350"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1CCC31D4" w14:textId="1A78D8AE" w:rsidR="62C889DE" w:rsidRDefault="62C889DE" w:rsidP="62C889DE">
            <w:pPr>
              <w:jc w:val="right"/>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TOTAL....................</w:t>
            </w:r>
          </w:p>
        </w:tc>
        <w:tc>
          <w:tcPr>
            <w:tcW w:w="570"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243925DC" w14:textId="65BBDCD6" w:rsidR="62C889DE" w:rsidRDefault="62C889DE" w:rsidP="62C889DE">
            <w:pPr>
              <w:jc w:val="center"/>
              <w:rPr>
                <w:rFonts w:ascii="Times New Roman" w:eastAsia="Times New Roman" w:hAnsi="Times New Roman" w:cs="Times New Roman"/>
                <w:color w:val="000000" w:themeColor="text1"/>
                <w:sz w:val="20"/>
                <w:szCs w:val="20"/>
              </w:rPr>
            </w:pPr>
          </w:p>
        </w:tc>
        <w:tc>
          <w:tcPr>
            <w:tcW w:w="1635"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624F9838" w14:textId="0C8D9C79" w:rsidR="62C889DE" w:rsidRDefault="62C889DE" w:rsidP="62C889DE">
            <w:pPr>
              <w:jc w:val="right"/>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TOTAL....................</w:t>
            </w:r>
          </w:p>
        </w:tc>
        <w:tc>
          <w:tcPr>
            <w:tcW w:w="735"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3DF80F83" w14:textId="27C9211E" w:rsidR="62C889DE" w:rsidRDefault="62C889DE" w:rsidP="62C889DE">
            <w:pPr>
              <w:jc w:val="center"/>
              <w:rPr>
                <w:rFonts w:ascii="Times New Roman" w:eastAsia="Times New Roman" w:hAnsi="Times New Roman" w:cs="Times New Roman"/>
                <w:color w:val="000000" w:themeColor="text1"/>
                <w:sz w:val="20"/>
                <w:szCs w:val="20"/>
              </w:rPr>
            </w:pPr>
          </w:p>
        </w:tc>
        <w:tc>
          <w:tcPr>
            <w:tcW w:w="3240" w:type="dxa"/>
            <w:gridSpan w:val="5"/>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6D92500" w14:textId="5BE41107" w:rsidR="62C889DE" w:rsidRDefault="62C889DE" w:rsidP="62C889DE">
            <w:pPr>
              <w:jc w:val="right"/>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TOTAL....................</w:t>
            </w:r>
          </w:p>
        </w:tc>
        <w:tc>
          <w:tcPr>
            <w:tcW w:w="1513"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38722E6B" w14:textId="050E40A6" w:rsidR="62C889DE" w:rsidRDefault="62C889DE" w:rsidP="62C889DE">
            <w:pPr>
              <w:jc w:val="center"/>
              <w:rPr>
                <w:rFonts w:ascii="Times New Roman" w:eastAsia="Times New Roman" w:hAnsi="Times New Roman" w:cs="Times New Roman"/>
                <w:color w:val="000000" w:themeColor="text1"/>
                <w:sz w:val="20"/>
                <w:szCs w:val="20"/>
              </w:rPr>
            </w:pPr>
          </w:p>
        </w:tc>
      </w:tr>
      <w:tr w:rsidR="62C889DE" w14:paraId="695948B3" w14:textId="77777777" w:rsidTr="326EEF2D">
        <w:trPr>
          <w:trHeight w:val="270"/>
        </w:trPr>
        <w:tc>
          <w:tcPr>
            <w:tcW w:w="9043" w:type="dxa"/>
            <w:gridSpan w:val="12"/>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14A255AD" w14:textId="62CE1F34" w:rsidR="62C889DE" w:rsidRDefault="62C889DE" w:rsidP="62C889DE">
            <w:pPr>
              <w:jc w:val="right"/>
              <w:rPr>
                <w:rFonts w:ascii="Times New Roman" w:eastAsia="Times New Roman" w:hAnsi="Times New Roman" w:cs="Times New Roman"/>
                <w:color w:val="000000" w:themeColor="text1"/>
                <w:sz w:val="16"/>
                <w:szCs w:val="16"/>
              </w:rPr>
            </w:pPr>
            <w:r w:rsidRPr="62C889DE">
              <w:rPr>
                <w:rFonts w:ascii="Times New Roman" w:eastAsia="Times New Roman" w:hAnsi="Times New Roman" w:cs="Times New Roman"/>
                <w:color w:val="000000" w:themeColor="text1"/>
                <w:sz w:val="16"/>
                <w:szCs w:val="16"/>
              </w:rPr>
              <w:t xml:space="preserve"> </w:t>
            </w:r>
          </w:p>
        </w:tc>
      </w:tr>
      <w:tr w:rsidR="62C889DE" w14:paraId="157FB53D" w14:textId="77777777" w:rsidTr="326EEF2D">
        <w:trPr>
          <w:trHeight w:val="360"/>
        </w:trPr>
        <w:tc>
          <w:tcPr>
            <w:tcW w:w="7530" w:type="dxa"/>
            <w:gridSpan w:val="11"/>
            <w:tcBorders>
              <w:top w:val="single" w:sz="6" w:space="0" w:color="auto"/>
              <w:left w:val="double" w:sz="6" w:space="0" w:color="auto"/>
              <w:bottom w:val="double" w:sz="6" w:space="0" w:color="auto"/>
              <w:right w:val="nil"/>
            </w:tcBorders>
            <w:tcMar>
              <w:left w:w="105" w:type="dxa"/>
              <w:right w:w="105" w:type="dxa"/>
            </w:tcMar>
            <w:vAlign w:val="center"/>
          </w:tcPr>
          <w:p w14:paraId="737876C4" w14:textId="79C6B5E2" w:rsidR="62C889DE" w:rsidRDefault="62C889DE" w:rsidP="62C889DE">
            <w:pPr>
              <w:jc w:val="right"/>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SALDO................</w:t>
            </w:r>
          </w:p>
        </w:tc>
        <w:tc>
          <w:tcPr>
            <w:tcW w:w="1513"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36D75D66" w14:textId="2D44B14E" w:rsidR="62C889DE" w:rsidRDefault="62C889DE" w:rsidP="62C889DE">
            <w:pPr>
              <w:jc w:val="center"/>
              <w:rPr>
                <w:rFonts w:ascii="Times New Roman" w:eastAsia="Times New Roman" w:hAnsi="Times New Roman" w:cs="Times New Roman"/>
                <w:color w:val="000000" w:themeColor="text1"/>
                <w:sz w:val="20"/>
                <w:szCs w:val="20"/>
              </w:rPr>
            </w:pPr>
          </w:p>
        </w:tc>
      </w:tr>
      <w:tr w:rsidR="62C889DE" w14:paraId="14FEF2D2" w14:textId="77777777" w:rsidTr="326EEF2D">
        <w:trPr>
          <w:trHeight w:val="810"/>
        </w:trPr>
        <w:tc>
          <w:tcPr>
            <w:tcW w:w="765"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602E6116" w14:textId="2C978E99"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RESPONSÁVEIS PELA APURAÇÃO </w:t>
            </w:r>
          </w:p>
        </w:tc>
        <w:tc>
          <w:tcPr>
            <w:tcW w:w="4020"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240436D" w14:textId="2E61B55B"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CONTADOR:                                                   </w:t>
            </w:r>
          </w:p>
        </w:tc>
        <w:tc>
          <w:tcPr>
            <w:tcW w:w="2745"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3093377A" w14:textId="7FF3FCD2"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Nº CRC</w:t>
            </w:r>
          </w:p>
        </w:tc>
        <w:tc>
          <w:tcPr>
            <w:tcW w:w="1513" w:type="dxa"/>
            <w:tcBorders>
              <w:top w:val="single" w:sz="6" w:space="0" w:color="auto"/>
              <w:left w:val="nil"/>
              <w:bottom w:val="nil"/>
              <w:right w:val="nil"/>
            </w:tcBorders>
            <w:tcMar>
              <w:left w:w="105" w:type="dxa"/>
              <w:right w:w="105" w:type="dxa"/>
            </w:tcMar>
            <w:vAlign w:val="center"/>
          </w:tcPr>
          <w:p w14:paraId="01ABF4D3" w14:textId="1791AAF5" w:rsidR="62C889DE" w:rsidRDefault="62C889DE" w:rsidP="62C889DE">
            <w:pPr>
              <w:rPr>
                <w:rFonts w:ascii="Calibri" w:eastAsia="Calibri" w:hAnsi="Calibri" w:cs="Calibri"/>
              </w:rPr>
            </w:pPr>
          </w:p>
        </w:tc>
      </w:tr>
      <w:tr w:rsidR="62C889DE" w14:paraId="214D6890" w14:textId="77777777" w:rsidTr="326EEF2D">
        <w:trPr>
          <w:trHeight w:val="405"/>
        </w:trPr>
        <w:tc>
          <w:tcPr>
            <w:tcW w:w="765" w:type="dxa"/>
            <w:vMerge/>
            <w:vAlign w:val="center"/>
          </w:tcPr>
          <w:p w14:paraId="248BA726" w14:textId="77777777" w:rsidR="009B67BE" w:rsidRDefault="009B67BE"/>
        </w:tc>
        <w:tc>
          <w:tcPr>
            <w:tcW w:w="4020"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2441252B" w14:textId="77208B68"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PRESIDENTE:</w:t>
            </w:r>
          </w:p>
        </w:tc>
        <w:tc>
          <w:tcPr>
            <w:tcW w:w="2745"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39726BA5" w14:textId="4A8BBAC8"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RG:</w:t>
            </w:r>
          </w:p>
        </w:tc>
        <w:tc>
          <w:tcPr>
            <w:tcW w:w="1513" w:type="dxa"/>
            <w:tcBorders>
              <w:top w:val="nil"/>
              <w:left w:val="nil"/>
              <w:bottom w:val="nil"/>
              <w:right w:val="nil"/>
            </w:tcBorders>
            <w:tcMar>
              <w:left w:w="105" w:type="dxa"/>
              <w:right w:w="105" w:type="dxa"/>
            </w:tcMar>
            <w:vAlign w:val="center"/>
          </w:tcPr>
          <w:p w14:paraId="7D8D6E66" w14:textId="6768618C" w:rsidR="62C889DE" w:rsidRDefault="62C889DE" w:rsidP="62C889DE">
            <w:pPr>
              <w:rPr>
                <w:rFonts w:ascii="Calibri" w:eastAsia="Calibri" w:hAnsi="Calibri" w:cs="Calibri"/>
              </w:rPr>
            </w:pPr>
          </w:p>
        </w:tc>
      </w:tr>
    </w:tbl>
    <w:p w14:paraId="5E0E4BD2" w14:textId="620869E2" w:rsidR="62C889DE" w:rsidRDefault="62C889DE" w:rsidP="62C889DE">
      <w:pPr>
        <w:spacing w:line="360" w:lineRule="auto"/>
        <w:rPr>
          <w:rFonts w:ascii="Calibri" w:eastAsia="Calibri" w:hAnsi="Calibri" w:cs="Calibri"/>
          <w:color w:val="000000" w:themeColor="text1"/>
          <w:sz w:val="24"/>
          <w:szCs w:val="24"/>
        </w:rPr>
      </w:pPr>
    </w:p>
    <w:p w14:paraId="779CCC3A" w14:textId="474BF2E7"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______de _______de _________.</w:t>
      </w:r>
    </w:p>
    <w:p w14:paraId="6B201D82" w14:textId="40FE0EE2"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w:t>
      </w:r>
    </w:p>
    <w:p w14:paraId="1279CE6F" w14:textId="60C96692"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lastRenderedPageBreak/>
        <w:t>Presidente OSC</w:t>
      </w:r>
    </w:p>
    <w:p w14:paraId="50DC6C60" w14:textId="0A650989"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w:t>
      </w:r>
    </w:p>
    <w:p w14:paraId="6D0CE8E0" w14:textId="6AED1074"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Contador Responsável</w:t>
      </w:r>
    </w:p>
    <w:p w14:paraId="13EE4EF5" w14:textId="155601D3" w:rsidR="62C889DE" w:rsidRDefault="62C889DE" w:rsidP="62C889DE">
      <w:pPr>
        <w:rPr>
          <w:rFonts w:ascii="Calibri" w:eastAsia="Calibri" w:hAnsi="Calibri" w:cs="Calibri"/>
          <w:color w:val="000000" w:themeColor="text1"/>
        </w:rPr>
      </w:pPr>
    </w:p>
    <w:p w14:paraId="68A737B8" w14:textId="73561D92" w:rsidR="62C889DE" w:rsidRDefault="62C889DE" w:rsidP="62C889DE">
      <w:pPr>
        <w:rPr>
          <w:rFonts w:ascii="Calibri" w:eastAsia="Calibri" w:hAnsi="Calibri" w:cs="Calibri"/>
          <w:color w:val="000000" w:themeColor="text1"/>
        </w:rPr>
      </w:pPr>
    </w:p>
    <w:p w14:paraId="016482BC" w14:textId="59A99D15" w:rsidR="62C889DE" w:rsidRDefault="62C889DE" w:rsidP="62C889DE">
      <w:pPr>
        <w:rPr>
          <w:rFonts w:ascii="Calibri" w:eastAsia="Calibri" w:hAnsi="Calibri" w:cs="Calibri"/>
          <w:color w:val="000000" w:themeColor="text1"/>
        </w:rPr>
      </w:pPr>
    </w:p>
    <w:p w14:paraId="29FDFEEC" w14:textId="5442171F" w:rsidR="326EEF2D" w:rsidRDefault="326EEF2D">
      <w:r>
        <w:br w:type="page"/>
      </w:r>
    </w:p>
    <w:p w14:paraId="295EB7E3" w14:textId="10B2FDA8"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lastRenderedPageBreak/>
        <w:t>ANEXO XX</w:t>
      </w:r>
    </w:p>
    <w:p w14:paraId="32AE076C" w14:textId="31FC2C5B" w:rsidR="3F97D6B6" w:rsidRDefault="3F97D6B6" w:rsidP="62C889DE">
      <w:pPr>
        <w:spacing w:line="360" w:lineRule="auto"/>
        <w:jc w:val="center"/>
        <w:rPr>
          <w:rFonts w:ascii="Calibri" w:eastAsia="Calibri" w:hAnsi="Calibri" w:cs="Calibri"/>
          <w:color w:val="000000" w:themeColor="text1"/>
          <w:sz w:val="24"/>
          <w:szCs w:val="24"/>
        </w:rPr>
      </w:pPr>
      <w:r w:rsidRPr="62C889DE">
        <w:rPr>
          <w:rFonts w:ascii="Calibri" w:eastAsia="Calibri" w:hAnsi="Calibri" w:cs="Calibri"/>
          <w:b/>
          <w:bCs/>
          <w:color w:val="000000" w:themeColor="text1"/>
          <w:sz w:val="24"/>
          <w:szCs w:val="24"/>
        </w:rPr>
        <w:t>CONCILIAÇÃO BANCÁRIA</w:t>
      </w:r>
    </w:p>
    <w:p w14:paraId="1F537E97" w14:textId="31E41A51" w:rsidR="62C889DE" w:rsidRDefault="62C889DE" w:rsidP="62C889DE">
      <w:pPr>
        <w:spacing w:line="360" w:lineRule="auto"/>
        <w:ind w:firstLine="1508"/>
        <w:jc w:val="both"/>
        <w:rPr>
          <w:rFonts w:ascii="Calibri" w:eastAsia="Calibri" w:hAnsi="Calibri" w:cs="Calibri"/>
          <w:color w:val="000000" w:themeColor="text1"/>
          <w:sz w:val="24"/>
          <w:szCs w:val="24"/>
        </w:rPr>
      </w:pPr>
    </w:p>
    <w:p w14:paraId="5DE9B987" w14:textId="65B64647"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ÓRGÃO PÚBLICO:</w:t>
      </w:r>
    </w:p>
    <w:p w14:paraId="5AF71EF1" w14:textId="399E44BA"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 xml:space="preserve">ORGANIZAÇÃO DA SOCIEDADE CIVIL: </w:t>
      </w:r>
    </w:p>
    <w:p w14:paraId="089A3E23" w14:textId="59A0E083"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CNPJ:</w:t>
      </w:r>
    </w:p>
    <w:p w14:paraId="540BEF31" w14:textId="47907D54"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 xml:space="preserve">RESPONSÁVEL(IS) PELA OSC: </w:t>
      </w:r>
    </w:p>
    <w:p w14:paraId="023D8867" w14:textId="20717029"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 xml:space="preserve">OBJETO DA PARCERIA: </w:t>
      </w:r>
    </w:p>
    <w:p w14:paraId="6ED8065F" w14:textId="42FDE2A7" w:rsidR="3F97D6B6" w:rsidRDefault="3F97D6B6" w:rsidP="62C889DE">
      <w:pPr>
        <w:spacing w:after="0" w:line="360" w:lineRule="auto"/>
        <w:jc w:val="both"/>
        <w:rPr>
          <w:rFonts w:ascii="Calibri" w:eastAsia="Calibri" w:hAnsi="Calibri" w:cs="Calibri"/>
          <w:color w:val="000000" w:themeColor="text1"/>
        </w:rPr>
      </w:pPr>
      <w:r w:rsidRPr="62C889DE">
        <w:rPr>
          <w:rFonts w:ascii="Calibri" w:eastAsia="Calibri" w:hAnsi="Calibri" w:cs="Calibri"/>
          <w:color w:val="000000" w:themeColor="text1"/>
        </w:rPr>
        <w:t>NÚMERO DO TERMO:</w:t>
      </w:r>
    </w:p>
    <w:tbl>
      <w:tblPr>
        <w:tblW w:w="916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15"/>
        <w:gridCol w:w="1365"/>
        <w:gridCol w:w="630"/>
        <w:gridCol w:w="735"/>
        <w:gridCol w:w="855"/>
        <w:gridCol w:w="855"/>
        <w:gridCol w:w="720"/>
        <w:gridCol w:w="780"/>
        <w:gridCol w:w="480"/>
        <w:gridCol w:w="1828"/>
      </w:tblGrid>
      <w:tr w:rsidR="62C889DE" w14:paraId="28125CD1" w14:textId="77777777" w:rsidTr="326EEF2D">
        <w:trPr>
          <w:trHeight w:val="525"/>
        </w:trPr>
        <w:tc>
          <w:tcPr>
            <w:tcW w:w="5355" w:type="dxa"/>
            <w:gridSpan w:val="6"/>
            <w:vMerge w:val="restart"/>
            <w:tcBorders>
              <w:top w:val="single" w:sz="6" w:space="0" w:color="auto"/>
              <w:left w:val="double" w:sz="6" w:space="0" w:color="000000" w:themeColor="text1"/>
              <w:right w:val="single" w:sz="6" w:space="0" w:color="000000" w:themeColor="text1"/>
            </w:tcBorders>
            <w:tcMar>
              <w:left w:w="105" w:type="dxa"/>
              <w:right w:w="105" w:type="dxa"/>
            </w:tcMar>
          </w:tcPr>
          <w:p w14:paraId="76F51CE7" w14:textId="2CE7B7FF"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CONCILIAÇÃO BANCÁRIA</w:t>
            </w:r>
          </w:p>
        </w:tc>
        <w:tc>
          <w:tcPr>
            <w:tcW w:w="38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2983EC9D" w14:textId="36EBCA71"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PARCIAL </w:t>
            </w:r>
            <w:proofErr w:type="gramStart"/>
            <w:r w:rsidRPr="62C889DE">
              <w:rPr>
                <w:rFonts w:ascii="Times New Roman" w:eastAsia="Times New Roman" w:hAnsi="Times New Roman" w:cs="Times New Roman"/>
                <w:b/>
                <w:bCs/>
                <w:color w:val="000000" w:themeColor="text1"/>
                <w:sz w:val="18"/>
                <w:szCs w:val="18"/>
              </w:rPr>
              <w:t>( )</w:t>
            </w:r>
            <w:proofErr w:type="gramEnd"/>
          </w:p>
        </w:tc>
      </w:tr>
      <w:tr w:rsidR="62C889DE" w14:paraId="7E381929" w14:textId="77777777" w:rsidTr="326EEF2D">
        <w:trPr>
          <w:trHeight w:val="525"/>
        </w:trPr>
        <w:tc>
          <w:tcPr>
            <w:tcW w:w="5355" w:type="dxa"/>
            <w:gridSpan w:val="6"/>
            <w:vMerge/>
            <w:vAlign w:val="center"/>
          </w:tcPr>
          <w:p w14:paraId="11A9B120" w14:textId="77777777" w:rsidR="009B67BE" w:rsidRDefault="009B67BE"/>
        </w:tc>
        <w:tc>
          <w:tcPr>
            <w:tcW w:w="38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4A728BE5" w14:textId="45EAD006"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TOTAL </w:t>
            </w:r>
            <w:proofErr w:type="gramStart"/>
            <w:r w:rsidRPr="62C889DE">
              <w:rPr>
                <w:rFonts w:ascii="Times New Roman" w:eastAsia="Times New Roman" w:hAnsi="Times New Roman" w:cs="Times New Roman"/>
                <w:b/>
                <w:bCs/>
                <w:color w:val="000000" w:themeColor="text1"/>
                <w:sz w:val="18"/>
                <w:szCs w:val="18"/>
              </w:rPr>
              <w:t>( )</w:t>
            </w:r>
            <w:proofErr w:type="gramEnd"/>
          </w:p>
        </w:tc>
      </w:tr>
      <w:tr w:rsidR="62C889DE" w14:paraId="2AAAF7F9" w14:textId="77777777" w:rsidTr="326EEF2D">
        <w:trPr>
          <w:trHeight w:val="525"/>
        </w:trPr>
        <w:tc>
          <w:tcPr>
            <w:tcW w:w="5355" w:type="dxa"/>
            <w:gridSpan w:val="6"/>
            <w:tcBorders>
              <w:top w:val="single" w:sz="6" w:space="0" w:color="auto"/>
              <w:left w:val="double" w:sz="6" w:space="0" w:color="000000" w:themeColor="text1"/>
              <w:bottom w:val="nil"/>
              <w:right w:val="single" w:sz="6" w:space="0" w:color="000000" w:themeColor="text1"/>
            </w:tcBorders>
            <w:tcMar>
              <w:left w:w="105" w:type="dxa"/>
              <w:right w:w="105" w:type="dxa"/>
            </w:tcMar>
          </w:tcPr>
          <w:p w14:paraId="7DADF5C3" w14:textId="25569D31"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PROPONENTE:   </w:t>
            </w:r>
          </w:p>
        </w:tc>
        <w:tc>
          <w:tcPr>
            <w:tcW w:w="3808" w:type="dxa"/>
            <w:gridSpan w:val="4"/>
            <w:tcBorders>
              <w:top w:val="single" w:sz="6" w:space="0" w:color="auto"/>
              <w:left w:val="nil"/>
              <w:bottom w:val="nil"/>
              <w:right w:val="double" w:sz="6" w:space="0" w:color="000000" w:themeColor="text1"/>
            </w:tcBorders>
            <w:tcMar>
              <w:left w:w="105" w:type="dxa"/>
              <w:right w:w="105" w:type="dxa"/>
            </w:tcMar>
          </w:tcPr>
          <w:p w14:paraId="2F551CC5" w14:textId="45391FDB"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NOME DO PROJETO:</w:t>
            </w:r>
          </w:p>
        </w:tc>
      </w:tr>
      <w:tr w:rsidR="62C889DE" w14:paraId="1A3BD59E" w14:textId="77777777" w:rsidTr="326EEF2D">
        <w:trPr>
          <w:trHeight w:val="525"/>
        </w:trPr>
        <w:tc>
          <w:tcPr>
            <w:tcW w:w="2280" w:type="dxa"/>
            <w:gridSpan w:val="2"/>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5F90CA3" w14:textId="3D40FFD9"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VALOR RECEBIDO:</w:t>
            </w:r>
          </w:p>
        </w:tc>
        <w:tc>
          <w:tcPr>
            <w:tcW w:w="1365" w:type="dxa"/>
            <w:gridSpan w:val="2"/>
            <w:tcBorders>
              <w:top w:val="single" w:sz="6" w:space="0" w:color="auto"/>
              <w:left w:val="nil"/>
              <w:bottom w:val="nil"/>
              <w:right w:val="single" w:sz="6" w:space="0" w:color="000000" w:themeColor="text1"/>
            </w:tcBorders>
            <w:tcMar>
              <w:left w:w="105" w:type="dxa"/>
              <w:right w:w="105" w:type="dxa"/>
            </w:tcMar>
            <w:vAlign w:val="center"/>
          </w:tcPr>
          <w:p w14:paraId="28C79F64" w14:textId="2BA1D507"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tcMar>
              <w:left w:w="105" w:type="dxa"/>
              <w:right w:w="105" w:type="dxa"/>
            </w:tcMar>
            <w:vAlign w:val="center"/>
          </w:tcPr>
          <w:p w14:paraId="6A60C137" w14:textId="44327297"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VALOR GLOSAS APLICADAS:</w:t>
            </w:r>
          </w:p>
        </w:tc>
        <w:tc>
          <w:tcPr>
            <w:tcW w:w="720" w:type="dxa"/>
            <w:tcBorders>
              <w:top w:val="single" w:sz="6" w:space="0" w:color="auto"/>
              <w:left w:val="nil"/>
              <w:bottom w:val="nil"/>
              <w:right w:val="single" w:sz="6" w:space="0" w:color="000000" w:themeColor="text1"/>
            </w:tcBorders>
            <w:tcMar>
              <w:left w:w="105" w:type="dxa"/>
              <w:right w:w="105" w:type="dxa"/>
            </w:tcMar>
            <w:vAlign w:val="center"/>
          </w:tcPr>
          <w:p w14:paraId="605CC444" w14:textId="3898F617"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Nº DO PROCESSO:</w:t>
            </w:r>
          </w:p>
        </w:tc>
        <w:tc>
          <w:tcPr>
            <w:tcW w:w="780" w:type="dxa"/>
            <w:tcBorders>
              <w:top w:val="single" w:sz="6" w:space="0" w:color="auto"/>
              <w:left w:val="single" w:sz="6" w:space="0" w:color="auto"/>
              <w:bottom w:val="nil"/>
              <w:right w:val="single" w:sz="6" w:space="0" w:color="auto"/>
            </w:tcBorders>
            <w:tcMar>
              <w:left w:w="105" w:type="dxa"/>
              <w:right w:w="105" w:type="dxa"/>
            </w:tcMar>
            <w:vAlign w:val="center"/>
          </w:tcPr>
          <w:p w14:paraId="6FC21E5C" w14:textId="789BD56A"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Nº DO EMPENHO:</w:t>
            </w:r>
          </w:p>
        </w:tc>
        <w:tc>
          <w:tcPr>
            <w:tcW w:w="2308" w:type="dxa"/>
            <w:gridSpan w:val="2"/>
            <w:tcBorders>
              <w:top w:val="single" w:sz="6" w:space="0" w:color="auto"/>
              <w:left w:val="single" w:sz="6" w:space="0" w:color="auto"/>
              <w:bottom w:val="nil"/>
              <w:right w:val="single" w:sz="6" w:space="0" w:color="000000" w:themeColor="text1"/>
            </w:tcBorders>
            <w:tcMar>
              <w:left w:w="105" w:type="dxa"/>
              <w:right w:w="105" w:type="dxa"/>
            </w:tcMar>
            <w:vAlign w:val="center"/>
          </w:tcPr>
          <w:p w14:paraId="69D1BE84" w14:textId="54E04F33"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PERIODO DE EXECUÇÃO:</w:t>
            </w:r>
          </w:p>
        </w:tc>
      </w:tr>
      <w:tr w:rsidR="62C889DE" w14:paraId="3631E20D" w14:textId="77777777" w:rsidTr="326EEF2D">
        <w:trPr>
          <w:trHeight w:val="405"/>
        </w:trPr>
        <w:tc>
          <w:tcPr>
            <w:tcW w:w="2280" w:type="dxa"/>
            <w:gridSpan w:val="2"/>
            <w:tcBorders>
              <w:top w:val="nil"/>
              <w:left w:val="single" w:sz="6" w:space="0" w:color="000000" w:themeColor="text1"/>
              <w:bottom w:val="single" w:sz="6" w:space="0" w:color="auto"/>
              <w:right w:val="single" w:sz="6" w:space="0" w:color="000000" w:themeColor="text1"/>
            </w:tcBorders>
            <w:tcMar>
              <w:left w:w="105" w:type="dxa"/>
              <w:right w:w="105" w:type="dxa"/>
            </w:tcMar>
          </w:tcPr>
          <w:p w14:paraId="7A99CD27" w14:textId="2A13132D"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w:t>
            </w:r>
          </w:p>
        </w:tc>
        <w:tc>
          <w:tcPr>
            <w:tcW w:w="1365" w:type="dxa"/>
            <w:gridSpan w:val="2"/>
            <w:tcBorders>
              <w:top w:val="nil"/>
              <w:left w:val="nil"/>
              <w:bottom w:val="single" w:sz="6" w:space="0" w:color="auto"/>
              <w:right w:val="single" w:sz="6" w:space="0" w:color="000000" w:themeColor="text1"/>
            </w:tcBorders>
            <w:tcMar>
              <w:left w:w="105" w:type="dxa"/>
              <w:right w:w="105" w:type="dxa"/>
            </w:tcMar>
          </w:tcPr>
          <w:p w14:paraId="45A5C16F" w14:textId="2CC6DBBA"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Mar>
              <w:left w:w="105" w:type="dxa"/>
              <w:right w:w="105" w:type="dxa"/>
            </w:tcMar>
          </w:tcPr>
          <w:p w14:paraId="10BA9645" w14:textId="11428544"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w:t>
            </w:r>
          </w:p>
        </w:tc>
        <w:tc>
          <w:tcPr>
            <w:tcW w:w="720" w:type="dxa"/>
            <w:tcBorders>
              <w:top w:val="nil"/>
              <w:left w:val="nil"/>
              <w:bottom w:val="single" w:sz="6" w:space="0" w:color="auto"/>
              <w:right w:val="single" w:sz="6" w:space="0" w:color="auto"/>
            </w:tcBorders>
            <w:tcMar>
              <w:left w:w="105" w:type="dxa"/>
              <w:right w:w="105" w:type="dxa"/>
            </w:tcMar>
          </w:tcPr>
          <w:p w14:paraId="788AFCBD" w14:textId="603CA203"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w:t>
            </w:r>
          </w:p>
        </w:tc>
        <w:tc>
          <w:tcPr>
            <w:tcW w:w="780" w:type="dxa"/>
            <w:tcBorders>
              <w:top w:val="nil"/>
              <w:left w:val="single" w:sz="6" w:space="0" w:color="auto"/>
              <w:bottom w:val="single" w:sz="6" w:space="0" w:color="auto"/>
              <w:right w:val="single" w:sz="6" w:space="0" w:color="auto"/>
            </w:tcBorders>
            <w:tcMar>
              <w:left w:w="105" w:type="dxa"/>
              <w:right w:w="105" w:type="dxa"/>
            </w:tcMar>
          </w:tcPr>
          <w:p w14:paraId="011270E4" w14:textId="0C50D895"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w:t>
            </w:r>
          </w:p>
        </w:tc>
        <w:tc>
          <w:tcPr>
            <w:tcW w:w="2308" w:type="dxa"/>
            <w:gridSpan w:val="2"/>
            <w:tcBorders>
              <w:top w:val="nil"/>
              <w:left w:val="single" w:sz="6" w:space="0" w:color="auto"/>
              <w:bottom w:val="single" w:sz="6" w:space="0" w:color="auto"/>
              <w:right w:val="single" w:sz="6" w:space="0" w:color="000000" w:themeColor="text1"/>
            </w:tcBorders>
            <w:tcMar>
              <w:left w:w="105" w:type="dxa"/>
              <w:right w:w="105" w:type="dxa"/>
            </w:tcMar>
          </w:tcPr>
          <w:p w14:paraId="26921B56" w14:textId="5DB01D5F"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w:t>
            </w:r>
          </w:p>
        </w:tc>
      </w:tr>
      <w:tr w:rsidR="62C889DE" w14:paraId="45E7B2D4" w14:textId="77777777" w:rsidTr="326EEF2D">
        <w:trPr>
          <w:trHeight w:val="270"/>
        </w:trPr>
        <w:tc>
          <w:tcPr>
            <w:tcW w:w="3645" w:type="dxa"/>
            <w:gridSpan w:val="4"/>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EF32839" w14:textId="3447EAAA"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RECEITA</w:t>
            </w:r>
          </w:p>
        </w:tc>
        <w:tc>
          <w:tcPr>
            <w:tcW w:w="5518"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43085DBF" w14:textId="11F0C853"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DESPESAS</w:t>
            </w:r>
          </w:p>
        </w:tc>
      </w:tr>
      <w:tr w:rsidR="62C889DE" w14:paraId="60579D27" w14:textId="77777777" w:rsidTr="326EEF2D">
        <w:trPr>
          <w:trHeight w:val="1170"/>
        </w:trPr>
        <w:tc>
          <w:tcPr>
            <w:tcW w:w="915"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26088B6E" w14:textId="29E0104E"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DATA</w:t>
            </w:r>
          </w:p>
        </w:tc>
        <w:tc>
          <w:tcPr>
            <w:tcW w:w="1365" w:type="dxa"/>
            <w:tcBorders>
              <w:top w:val="nil"/>
              <w:left w:val="single" w:sz="6" w:space="0" w:color="auto"/>
              <w:bottom w:val="single" w:sz="6" w:space="0" w:color="auto"/>
              <w:right w:val="single" w:sz="6" w:space="0" w:color="auto"/>
            </w:tcBorders>
            <w:tcMar>
              <w:left w:w="105" w:type="dxa"/>
              <w:right w:w="105" w:type="dxa"/>
            </w:tcMar>
            <w:vAlign w:val="center"/>
          </w:tcPr>
          <w:p w14:paraId="30300977" w14:textId="3D2F747A"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HISTÓRICO</w:t>
            </w:r>
          </w:p>
        </w:tc>
        <w:tc>
          <w:tcPr>
            <w:tcW w:w="630" w:type="dxa"/>
            <w:tcBorders>
              <w:top w:val="nil"/>
              <w:left w:val="single" w:sz="6" w:space="0" w:color="auto"/>
              <w:bottom w:val="single" w:sz="6" w:space="0" w:color="auto"/>
              <w:right w:val="nil"/>
            </w:tcBorders>
            <w:tcMar>
              <w:left w:w="105" w:type="dxa"/>
              <w:right w:w="105" w:type="dxa"/>
            </w:tcMar>
            <w:vAlign w:val="center"/>
          </w:tcPr>
          <w:p w14:paraId="254E05D6" w14:textId="4EA653A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ORDEM BANCÁRIA</w:t>
            </w:r>
          </w:p>
        </w:tc>
        <w:tc>
          <w:tcPr>
            <w:tcW w:w="735" w:type="dxa"/>
            <w:tcBorders>
              <w:top w:val="nil"/>
              <w:left w:val="single" w:sz="6" w:space="0" w:color="auto"/>
              <w:bottom w:val="single" w:sz="6" w:space="0" w:color="auto"/>
              <w:right w:val="nil"/>
            </w:tcBorders>
            <w:tcMar>
              <w:left w:w="105" w:type="dxa"/>
              <w:right w:w="105" w:type="dxa"/>
            </w:tcMar>
            <w:vAlign w:val="center"/>
          </w:tcPr>
          <w:p w14:paraId="5A4CB397" w14:textId="03F82ABB"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059AF282" w14:textId="4F67B8CD"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DATA                    </w:t>
            </w:r>
            <w:proofErr w:type="gramStart"/>
            <w:r w:rsidRPr="62C889DE">
              <w:rPr>
                <w:rFonts w:ascii="Times New Roman" w:eastAsia="Times New Roman" w:hAnsi="Times New Roman" w:cs="Times New Roman"/>
                <w:b/>
                <w:bCs/>
                <w:color w:val="000000" w:themeColor="text1"/>
                <w:sz w:val="20"/>
                <w:szCs w:val="20"/>
              </w:rPr>
              <w:t xml:space="preserve">   (</w:t>
            </w:r>
            <w:proofErr w:type="gramEnd"/>
            <w:r w:rsidRPr="62C889DE">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tcMar>
              <w:left w:w="105" w:type="dxa"/>
              <w:right w:w="105" w:type="dxa"/>
            </w:tcMar>
            <w:vAlign w:val="center"/>
          </w:tcPr>
          <w:p w14:paraId="54320E3A" w14:textId="5CE92BA8"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NOME CREDOR</w:t>
            </w:r>
          </w:p>
        </w:tc>
        <w:tc>
          <w:tcPr>
            <w:tcW w:w="720" w:type="dxa"/>
            <w:tcBorders>
              <w:top w:val="nil"/>
              <w:left w:val="single" w:sz="6" w:space="0" w:color="auto"/>
              <w:bottom w:val="single" w:sz="6" w:space="0" w:color="auto"/>
              <w:right w:val="nil"/>
            </w:tcBorders>
            <w:tcMar>
              <w:left w:w="105" w:type="dxa"/>
              <w:right w:w="105" w:type="dxa"/>
            </w:tcMar>
            <w:vAlign w:val="center"/>
          </w:tcPr>
          <w:p w14:paraId="19B0D9E1" w14:textId="54671365"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Nº NF</w:t>
            </w:r>
          </w:p>
        </w:tc>
        <w:tc>
          <w:tcPr>
            <w:tcW w:w="780" w:type="dxa"/>
            <w:tcBorders>
              <w:top w:val="nil"/>
              <w:left w:val="single" w:sz="6" w:space="0" w:color="auto"/>
              <w:bottom w:val="single" w:sz="6" w:space="0" w:color="auto"/>
              <w:right w:val="nil"/>
            </w:tcBorders>
            <w:tcMar>
              <w:left w:w="105" w:type="dxa"/>
              <w:right w:w="105" w:type="dxa"/>
            </w:tcMar>
            <w:vAlign w:val="center"/>
          </w:tcPr>
          <w:p w14:paraId="393B50CF" w14:textId="3BECA2A3"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Nº ORDEM BANCÁRIA</w:t>
            </w:r>
          </w:p>
        </w:tc>
        <w:tc>
          <w:tcPr>
            <w:tcW w:w="480" w:type="dxa"/>
            <w:tcBorders>
              <w:top w:val="nil"/>
              <w:left w:val="single" w:sz="6" w:space="0" w:color="auto"/>
              <w:bottom w:val="single" w:sz="6" w:space="0" w:color="auto"/>
              <w:right w:val="nil"/>
            </w:tcBorders>
            <w:tcMar>
              <w:left w:w="105" w:type="dxa"/>
              <w:right w:w="105" w:type="dxa"/>
            </w:tcMar>
            <w:vAlign w:val="center"/>
          </w:tcPr>
          <w:p w14:paraId="486E9FD5" w14:textId="6DC65F7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Nº ITEM PT</w:t>
            </w:r>
          </w:p>
        </w:tc>
        <w:tc>
          <w:tcPr>
            <w:tcW w:w="1828"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1DA5C38A" w14:textId="46ACFA6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VALOR</w:t>
            </w:r>
          </w:p>
        </w:tc>
      </w:tr>
      <w:tr w:rsidR="62C889DE" w14:paraId="539FA4EC"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466586" w14:textId="26E2015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D33277" w14:textId="5C6F906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SALDO ANTERIOR</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102FB1C0" w14:textId="4B2235D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1B14D324" w14:textId="1AF5129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9D3D6A" w14:textId="49EE8AC1"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F0BAFD" w14:textId="61EA9DA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2A543D4E" w14:textId="48A5038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24B193C7" w14:textId="1A779E9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07DB91CA" w14:textId="04985FA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0AD6A2" w14:textId="0E1AE905" w:rsidR="62C889DE" w:rsidRDefault="62C889DE" w:rsidP="62C889DE">
            <w:pPr>
              <w:jc w:val="right"/>
              <w:rPr>
                <w:rFonts w:ascii="Times New Roman" w:eastAsia="Times New Roman" w:hAnsi="Times New Roman" w:cs="Times New Roman"/>
                <w:color w:val="000000" w:themeColor="text1"/>
                <w:sz w:val="14"/>
                <w:szCs w:val="14"/>
              </w:rPr>
            </w:pPr>
            <w:r w:rsidRPr="62C889DE">
              <w:rPr>
                <w:rFonts w:ascii="Times New Roman" w:eastAsia="Times New Roman" w:hAnsi="Times New Roman" w:cs="Times New Roman"/>
                <w:b/>
                <w:bCs/>
                <w:color w:val="000000" w:themeColor="text1"/>
                <w:sz w:val="14"/>
                <w:szCs w:val="14"/>
              </w:rPr>
              <w:t xml:space="preserve"> </w:t>
            </w:r>
          </w:p>
        </w:tc>
      </w:tr>
      <w:tr w:rsidR="62C889DE" w14:paraId="7811F797"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B64192" w14:textId="1AEEA4E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496DE2" w14:textId="093584A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RECEBIDO</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206822B9" w14:textId="617F0AA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17FE679" w14:textId="76B24814"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D4762A" w14:textId="6720B6A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262E7E" w14:textId="46A936D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3651642F" w14:textId="509789C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0B1580E5" w14:textId="05EA85D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6F03BD61" w14:textId="1028930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DB743D" w14:textId="1CB0146D"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0ACBE96" w14:textId="77777777" w:rsidTr="326EEF2D">
        <w:trPr>
          <w:trHeight w:val="270"/>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DEF351" w14:textId="5CC4A41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5DCEF" w14:textId="152C351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RESTITUIÇÃO DE GLOSAS</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03D55999" w14:textId="54F2A48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3B43172A" w14:textId="57D02190"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792EBE" w14:textId="4A4BDBA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E9047D" w14:textId="74E68CE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25E34207" w14:textId="7ECE81B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2C2E4918" w14:textId="3793834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72B39C59" w14:textId="1BD1F01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90776" w14:textId="783E1307"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71D7ECD2"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0BD4AE" w14:textId="0EE9342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C08178" w14:textId="78DF2ED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RECEITA APLICAÇÃO</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010741FD" w14:textId="01E21EA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4C0DDDF5" w14:textId="69CC56DA"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924494" w14:textId="4550BE31"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B7FB50" w14:textId="457E0EE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3A17EB9D" w14:textId="2926A30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13097F70" w14:textId="67C320D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72881897" w14:textId="45B2477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F01D3D" w14:textId="1BFEF126"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57652F8C"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D576BB" w14:textId="4DD4E38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6DCBF8" w14:textId="49A60A2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2F512229" w14:textId="31BD907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56941A99" w14:textId="163EABEC"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16A9AB" w14:textId="625726C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93B3E4" w14:textId="2FD12F6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4A5AA431" w14:textId="267276B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1C71E41B" w14:textId="30753F3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35D0E0D1" w14:textId="74596ED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FB062D" w14:textId="4B15311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22D2D89"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A0C905" w14:textId="713749F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633FE8" w14:textId="42B8F3E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48630786" w14:textId="6C157B6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61EAFD2C" w14:textId="79C1A87A"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77DC57" w14:textId="66BCDDC1"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4E25AB" w14:textId="3AE37F6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781C5D0B" w14:textId="347FB2A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03E379B5" w14:textId="3A4B862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50708B78" w14:textId="739BA2B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2E8E85" w14:textId="4AC1A119"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7890DB9B"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04E23F" w14:textId="262E8F7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lastRenderedPageBreak/>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1E3FF3" w14:textId="493F89C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4EB10049" w14:textId="71FFDFF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6CB15AC" w14:textId="27E7BF8C"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1A60B1" w14:textId="13B8258A"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42E449" w14:textId="5AA0784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44C8E60D" w14:textId="427E804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525DF7C7" w14:textId="0BFCA90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7D13214A" w14:textId="7203B53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C88522" w14:textId="4620728E"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1C780A0E"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0E566" w14:textId="00C4C86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BC60B3" w14:textId="2E31F5E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5E52CA66" w14:textId="5DE44AF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52D57E83" w14:textId="4FE4681E"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DC792F" w14:textId="3BDD9885"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8788D" w14:textId="7638B18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44D28583" w14:textId="5630CC5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63104920" w14:textId="7FA4AFB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1DD6F57E" w14:textId="16F3AEB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48C73D" w14:textId="2FB5C12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22DCC98D"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EE9FD0" w14:textId="0C112DB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4DEEB5" w14:textId="43A3130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1BE4F591" w14:textId="7C507C6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1CA82C5" w14:textId="6EB6E4B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9F795F" w14:textId="27285458"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90A81A" w14:textId="70B36B8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0CB5C74F" w14:textId="5B88F40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2DDFB5D3" w14:textId="2BEF8EE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50976105" w14:textId="1675B93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7156BF" w14:textId="1CABF3F7"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37D2E813"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C95EC2" w14:textId="5088790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A3FC78" w14:textId="4C91A5B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45A26AFD" w14:textId="3FC2273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785A321D" w14:textId="0E76D02D"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B03D8C" w14:textId="521F89E7"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19FF16" w14:textId="78F1AB5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542E8BEB" w14:textId="01E26A2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448D07B4" w14:textId="6B16D83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61A8E661" w14:textId="593FBEB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D09873" w14:textId="143A02F6"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42C66DB0"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F69863" w14:textId="069697B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683B67" w14:textId="565677F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7756A912" w14:textId="07AF64C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5F728414" w14:textId="673EFDF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4EF008" w14:textId="08BEB6D1"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EEDFA" w14:textId="45E5786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7832324E" w14:textId="418C700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59F736AE" w14:textId="6A1268A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52D7D52E" w14:textId="7A9385C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56CED2" w14:textId="73E953B8"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7768C905"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D5AAD" w14:textId="70876B8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2739B4" w14:textId="7DF5507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2A6BB937" w14:textId="7300ABD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751CB521" w14:textId="1BC4974B"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6525E2" w14:textId="4610E425"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EC8471" w14:textId="289B03A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2F514A5C" w14:textId="7861ABD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1647093C" w14:textId="461870B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636153AC" w14:textId="063F81C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0D7742" w14:textId="5F6B7190"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4F42FA2"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93504" w14:textId="3E3BFE1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3B7EA4" w14:textId="2C40FF5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0E71C6A4" w14:textId="01DB908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1611AF4D" w14:textId="1DDDC43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273DDF" w14:textId="42615D5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11F876" w14:textId="545023A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02C9AB88" w14:textId="7E21E63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218474E0" w14:textId="21BC10E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4ED2E38B" w14:textId="5D404A6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86C12D" w14:textId="629C5171"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01C2B125"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262C95" w14:textId="62CBD66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CA5F7A" w14:textId="0A3FCF5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2B109023" w14:textId="7295893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15967788" w14:textId="17CA6A51"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1C5F84" w14:textId="77CDA62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738EA5" w14:textId="3AA4A02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6A6C3E7F" w14:textId="31FBC63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3E940CDD" w14:textId="2B5E5C2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6E3EA1A3" w14:textId="0E47BFF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C5B84" w14:textId="7500B9F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177C92E5"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FEE6E1" w14:textId="5185739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7626B" w14:textId="4217599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7CDF0D4F" w14:textId="1609BDE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453B4D39" w14:textId="6502BB49"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14C3B5" w14:textId="30493E8D"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A69309" w14:textId="32FF2B5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152DDF1C" w14:textId="2167DB0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382957E1" w14:textId="3211064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353EC9EA" w14:textId="508A7A2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ED6087" w14:textId="122C59E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573DE7BF"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901D2E" w14:textId="67196FB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2427A3" w14:textId="34C6DFC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5EEC45AD" w14:textId="22F9149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655D96D0" w14:textId="5E46910B"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646D22" w14:textId="3622AD67"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7BF4E4" w14:textId="7E5D12E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6ED50972" w14:textId="7D45321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41B6C0C4" w14:textId="48B9904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627EED23" w14:textId="385B582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3790D7" w14:textId="63EFE7EA"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46DADCA"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4516E5" w14:textId="71925A6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6859B2" w14:textId="147EBF6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5C75AC4D" w14:textId="1705FBB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70B86ECA" w14:textId="09691C3D"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46AE0B" w14:textId="6C4C599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1E92C2" w14:textId="190604F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6A9785D5" w14:textId="4C69E2B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0BA599CA" w14:textId="7D4914C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400D5991" w14:textId="1190E3E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9F4BE" w14:textId="7D0E0D71"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37CFE409"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87E7E" w14:textId="3491266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49C705" w14:textId="6A30A3C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0A0EA648" w14:textId="50456B8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60969DA0" w14:textId="347399D7"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EFB31B" w14:textId="57B4C949"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5B4F6A" w14:textId="1D01791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5649BD2B" w14:textId="14B4B5B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3C5CBBF3" w14:textId="7E9803E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62A2EC48" w14:textId="5136D49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545A0A" w14:textId="76E9A71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17243889"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D69F51" w14:textId="39D03EC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A3DA6C" w14:textId="70DEC40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66316F83" w14:textId="2E26DF8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53E1FEA7" w14:textId="335E98E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BBE78" w14:textId="7743393A"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1B6A85" w14:textId="048B491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1B353654" w14:textId="7E80BFF0"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06B30A3C" w14:textId="4E189B6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0462A4C2" w14:textId="32A2902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C07801" w14:textId="35F5F109"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7EE9D8BC"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3E5741" w14:textId="7F49DDB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2E3AD3" w14:textId="0604D57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589ECE59" w14:textId="7D8A180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114EE4E2" w14:textId="2FA3C50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0F4A08" w14:textId="24706A5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3E43D0" w14:textId="4BAA867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09F0AC40" w14:textId="00B5C9EF"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68023434" w14:textId="7930F9B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3939FE88" w14:textId="7BAFC66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0D9F8" w14:textId="4D176F0B"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262B017"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FAB5DA" w14:textId="1823FC0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C568D4" w14:textId="14218FA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49412B64" w14:textId="00BF7BD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D1AF220" w14:textId="39C80A73"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1E6B7E" w14:textId="3A18C00A"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321BEC" w14:textId="7159DEE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675251D0" w14:textId="08D72B4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1DC130AA" w14:textId="183114FB"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72CF3DCC" w14:textId="59C563B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4274F3" w14:textId="5B819E79"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636FBE00"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7BBB87" w14:textId="2C9CE8B7"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E9D749" w14:textId="0C01864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083A2548" w14:textId="2D60172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03F7504E" w14:textId="28448122"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66E61" w14:textId="7C17627A"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F48EF2" w14:textId="205B1E2D"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6A79C1A9" w14:textId="2CB2E09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38E6A687" w14:textId="601EFD9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323F5F0E" w14:textId="612076D5"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B03656" w14:textId="1E21293B"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558E98A9" w14:textId="77777777" w:rsidTr="326EEF2D">
        <w:trPr>
          <w:trHeight w:val="255"/>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455EDD" w14:textId="26DB343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160A1E" w14:textId="39D6B31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5910F88C" w14:textId="4E6D53D3"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43E14839" w14:textId="2C4ADBDF"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6C7E62" w14:textId="5FCFFF04"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F45786" w14:textId="0D9917AC"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17DE8E32" w14:textId="64A69A9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082D6461" w14:textId="2F711AD9"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7CFC50B6" w14:textId="288B71D6"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3F7CA4" w14:textId="2F727D91"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2896CF3D" w14:textId="77777777" w:rsidTr="326EEF2D">
        <w:trPr>
          <w:trHeight w:val="270"/>
        </w:trPr>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4487A" w14:textId="019AB06E"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A0E6D8" w14:textId="2B51368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630" w:type="dxa"/>
            <w:tcBorders>
              <w:top w:val="single" w:sz="6" w:space="0" w:color="auto"/>
              <w:left w:val="single" w:sz="6" w:space="0" w:color="auto"/>
              <w:bottom w:val="single" w:sz="6" w:space="0" w:color="auto"/>
              <w:right w:val="nil"/>
            </w:tcBorders>
            <w:tcMar>
              <w:left w:w="105" w:type="dxa"/>
              <w:right w:w="105" w:type="dxa"/>
            </w:tcMar>
            <w:vAlign w:val="center"/>
          </w:tcPr>
          <w:p w14:paraId="55A56A14" w14:textId="0FC07D5A"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35" w:type="dxa"/>
            <w:tcBorders>
              <w:top w:val="single" w:sz="6" w:space="0" w:color="auto"/>
              <w:left w:val="single" w:sz="6" w:space="0" w:color="auto"/>
              <w:bottom w:val="single" w:sz="6" w:space="0" w:color="auto"/>
              <w:right w:val="nil"/>
            </w:tcBorders>
            <w:tcMar>
              <w:left w:w="105" w:type="dxa"/>
              <w:right w:w="105" w:type="dxa"/>
            </w:tcMar>
            <w:vAlign w:val="center"/>
          </w:tcPr>
          <w:p w14:paraId="2B7163B5" w14:textId="0D24FB45"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1D1E52" w14:textId="1F61F465"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3C0B15" w14:textId="422B8F31"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20" w:type="dxa"/>
            <w:tcBorders>
              <w:top w:val="single" w:sz="6" w:space="0" w:color="auto"/>
              <w:left w:val="single" w:sz="6" w:space="0" w:color="auto"/>
              <w:bottom w:val="single" w:sz="6" w:space="0" w:color="auto"/>
              <w:right w:val="nil"/>
            </w:tcBorders>
            <w:tcMar>
              <w:left w:w="105" w:type="dxa"/>
              <w:right w:w="105" w:type="dxa"/>
            </w:tcMar>
            <w:vAlign w:val="center"/>
          </w:tcPr>
          <w:p w14:paraId="37BAA300" w14:textId="3A0FE4D8"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780" w:type="dxa"/>
            <w:tcBorders>
              <w:top w:val="single" w:sz="6" w:space="0" w:color="auto"/>
              <w:left w:val="single" w:sz="6" w:space="0" w:color="auto"/>
              <w:bottom w:val="single" w:sz="6" w:space="0" w:color="auto"/>
              <w:right w:val="nil"/>
            </w:tcBorders>
            <w:tcMar>
              <w:left w:w="105" w:type="dxa"/>
              <w:right w:w="105" w:type="dxa"/>
            </w:tcMar>
            <w:vAlign w:val="center"/>
          </w:tcPr>
          <w:p w14:paraId="0B879153" w14:textId="105A2964"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480" w:type="dxa"/>
            <w:tcBorders>
              <w:top w:val="single" w:sz="6" w:space="0" w:color="auto"/>
              <w:left w:val="single" w:sz="6" w:space="0" w:color="auto"/>
              <w:bottom w:val="single" w:sz="6" w:space="0" w:color="auto"/>
              <w:right w:val="nil"/>
            </w:tcBorders>
            <w:tcMar>
              <w:left w:w="105" w:type="dxa"/>
              <w:right w:w="105" w:type="dxa"/>
            </w:tcMar>
            <w:vAlign w:val="center"/>
          </w:tcPr>
          <w:p w14:paraId="68AA605E" w14:textId="0BB94F02" w:rsidR="62C889DE" w:rsidRDefault="62C889DE" w:rsidP="62C889DE">
            <w:pP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c>
          <w:tcPr>
            <w:tcW w:w="1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1ED25B" w14:textId="2AA9476B" w:rsidR="62C889DE" w:rsidRDefault="62C889DE" w:rsidP="62C889DE">
            <w:pPr>
              <w:jc w:val="right"/>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color w:val="000000" w:themeColor="text1"/>
                <w:sz w:val="20"/>
                <w:szCs w:val="20"/>
              </w:rPr>
              <w:t xml:space="preserve"> </w:t>
            </w:r>
          </w:p>
        </w:tc>
      </w:tr>
      <w:tr w:rsidR="62C889DE" w14:paraId="101C70DA" w14:textId="77777777" w:rsidTr="326EEF2D">
        <w:trPr>
          <w:trHeight w:val="270"/>
        </w:trPr>
        <w:tc>
          <w:tcPr>
            <w:tcW w:w="2910" w:type="dxa"/>
            <w:gridSpan w:val="3"/>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581FE740" w14:textId="314B6D33" w:rsidR="62C889DE" w:rsidRDefault="62C889DE" w:rsidP="62C889DE">
            <w:pPr>
              <w:jc w:val="right"/>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8 – TOTAL....................</w:t>
            </w:r>
          </w:p>
        </w:tc>
        <w:tc>
          <w:tcPr>
            <w:tcW w:w="735"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0E35A384" w14:textId="7D30D60C"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0,00</w:t>
            </w:r>
          </w:p>
        </w:tc>
        <w:tc>
          <w:tcPr>
            <w:tcW w:w="3690" w:type="dxa"/>
            <w:gridSpan w:val="5"/>
            <w:tcBorders>
              <w:top w:val="single" w:sz="6" w:space="0" w:color="auto"/>
              <w:left w:val="single" w:sz="6" w:space="0" w:color="auto"/>
              <w:bottom w:val="single" w:sz="6" w:space="0" w:color="auto"/>
              <w:right w:val="nil"/>
            </w:tcBorders>
            <w:tcMar>
              <w:left w:w="105" w:type="dxa"/>
              <w:right w:w="105" w:type="dxa"/>
            </w:tcMar>
            <w:vAlign w:val="center"/>
          </w:tcPr>
          <w:p w14:paraId="24E90F05" w14:textId="5C3BBC01" w:rsidR="62C889DE" w:rsidRDefault="62C889DE" w:rsidP="62C889DE">
            <w:pPr>
              <w:jc w:val="right"/>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TOTAL....................</w:t>
            </w:r>
          </w:p>
        </w:tc>
        <w:tc>
          <w:tcPr>
            <w:tcW w:w="1828"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vAlign w:val="center"/>
          </w:tcPr>
          <w:p w14:paraId="47AB7D09" w14:textId="44D97CF6"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0,00</w:t>
            </w:r>
          </w:p>
        </w:tc>
      </w:tr>
      <w:tr w:rsidR="62C889DE" w14:paraId="73C76C96" w14:textId="77777777" w:rsidTr="326EEF2D">
        <w:trPr>
          <w:trHeight w:val="270"/>
        </w:trPr>
        <w:tc>
          <w:tcPr>
            <w:tcW w:w="9163" w:type="dxa"/>
            <w:gridSpan w:val="10"/>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0E8DA7C4" w14:textId="4BE3CBB0" w:rsidR="62C889DE" w:rsidRDefault="62C889DE" w:rsidP="62C889DE">
            <w:pPr>
              <w:jc w:val="right"/>
              <w:rPr>
                <w:rFonts w:ascii="Times New Roman" w:eastAsia="Times New Roman" w:hAnsi="Times New Roman" w:cs="Times New Roman"/>
                <w:color w:val="000000" w:themeColor="text1"/>
                <w:sz w:val="16"/>
                <w:szCs w:val="16"/>
              </w:rPr>
            </w:pPr>
            <w:r w:rsidRPr="62C889DE">
              <w:rPr>
                <w:rFonts w:ascii="Times New Roman" w:eastAsia="Times New Roman" w:hAnsi="Times New Roman" w:cs="Times New Roman"/>
                <w:color w:val="000000" w:themeColor="text1"/>
                <w:sz w:val="16"/>
                <w:szCs w:val="16"/>
              </w:rPr>
              <w:t xml:space="preserve"> </w:t>
            </w:r>
          </w:p>
        </w:tc>
      </w:tr>
      <w:tr w:rsidR="62C889DE" w14:paraId="36B079AB" w14:textId="77777777" w:rsidTr="326EEF2D">
        <w:trPr>
          <w:trHeight w:val="270"/>
        </w:trPr>
        <w:tc>
          <w:tcPr>
            <w:tcW w:w="7335" w:type="dxa"/>
            <w:gridSpan w:val="9"/>
            <w:tcBorders>
              <w:top w:val="single" w:sz="6" w:space="0" w:color="auto"/>
              <w:left w:val="double" w:sz="6" w:space="0" w:color="auto"/>
              <w:bottom w:val="double" w:sz="6" w:space="0" w:color="auto"/>
              <w:right w:val="nil"/>
            </w:tcBorders>
            <w:tcMar>
              <w:left w:w="105" w:type="dxa"/>
              <w:right w:w="105" w:type="dxa"/>
            </w:tcMar>
            <w:vAlign w:val="center"/>
          </w:tcPr>
          <w:p w14:paraId="7F2EBEE3" w14:textId="05FDE3A8" w:rsidR="62C889DE" w:rsidRDefault="62C889DE" w:rsidP="62C889DE">
            <w:pPr>
              <w:jc w:val="right"/>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 SALDO................</w:t>
            </w:r>
          </w:p>
        </w:tc>
        <w:tc>
          <w:tcPr>
            <w:tcW w:w="1828"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376E8292" w14:textId="0E1B952E" w:rsidR="62C889DE" w:rsidRDefault="62C889DE" w:rsidP="62C889DE">
            <w:pPr>
              <w:jc w:val="center"/>
              <w:rPr>
                <w:rFonts w:ascii="Times New Roman" w:eastAsia="Times New Roman" w:hAnsi="Times New Roman" w:cs="Times New Roman"/>
                <w:color w:val="000000" w:themeColor="text1"/>
                <w:sz w:val="20"/>
                <w:szCs w:val="20"/>
              </w:rPr>
            </w:pPr>
            <w:r w:rsidRPr="62C889DE">
              <w:rPr>
                <w:rFonts w:ascii="Times New Roman" w:eastAsia="Times New Roman" w:hAnsi="Times New Roman" w:cs="Times New Roman"/>
                <w:b/>
                <w:bCs/>
                <w:color w:val="000000" w:themeColor="text1"/>
                <w:sz w:val="20"/>
                <w:szCs w:val="20"/>
              </w:rPr>
              <w:t>0,00</w:t>
            </w:r>
          </w:p>
        </w:tc>
      </w:tr>
      <w:tr w:rsidR="62C889DE" w14:paraId="46BEC108" w14:textId="77777777" w:rsidTr="326EEF2D">
        <w:trPr>
          <w:trHeight w:val="675"/>
        </w:trPr>
        <w:tc>
          <w:tcPr>
            <w:tcW w:w="915"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375B002B" w14:textId="52331E9B" w:rsidR="62C889DE" w:rsidRDefault="62C889DE" w:rsidP="62C889DE">
            <w:pPr>
              <w:jc w:val="cente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RESPONSÁVEIS PELA APURAÇÃO </w:t>
            </w:r>
          </w:p>
        </w:tc>
        <w:tc>
          <w:tcPr>
            <w:tcW w:w="5160"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2E3047A2" w14:textId="5D0900AD"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 xml:space="preserve">CONTADOR:                                                   </w:t>
            </w:r>
          </w:p>
        </w:tc>
        <w:tc>
          <w:tcPr>
            <w:tcW w:w="1260"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571CF3A3" w14:textId="40CA76A3"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Nº CRC</w:t>
            </w:r>
          </w:p>
        </w:tc>
        <w:tc>
          <w:tcPr>
            <w:tcW w:w="1828" w:type="dxa"/>
            <w:tcBorders>
              <w:top w:val="single" w:sz="6" w:space="0" w:color="auto"/>
              <w:left w:val="nil"/>
              <w:bottom w:val="nil"/>
              <w:right w:val="nil"/>
            </w:tcBorders>
            <w:tcMar>
              <w:left w:w="105" w:type="dxa"/>
              <w:right w:w="105" w:type="dxa"/>
            </w:tcMar>
            <w:vAlign w:val="center"/>
          </w:tcPr>
          <w:p w14:paraId="3DAC6CA3" w14:textId="46AD9621" w:rsidR="62C889DE" w:rsidRDefault="62C889DE" w:rsidP="62C889DE">
            <w:pPr>
              <w:rPr>
                <w:rFonts w:ascii="Calibri" w:eastAsia="Calibri" w:hAnsi="Calibri" w:cs="Calibri"/>
              </w:rPr>
            </w:pPr>
          </w:p>
        </w:tc>
      </w:tr>
      <w:tr w:rsidR="62C889DE" w14:paraId="059274EC" w14:textId="77777777" w:rsidTr="326EEF2D">
        <w:trPr>
          <w:trHeight w:val="345"/>
        </w:trPr>
        <w:tc>
          <w:tcPr>
            <w:tcW w:w="915" w:type="dxa"/>
            <w:vMerge/>
            <w:vAlign w:val="center"/>
          </w:tcPr>
          <w:p w14:paraId="2636775B" w14:textId="77777777" w:rsidR="009B67BE" w:rsidRDefault="009B67BE"/>
        </w:tc>
        <w:tc>
          <w:tcPr>
            <w:tcW w:w="5160"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31F952F6" w14:textId="219B4F61"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PRESIDENTE:</w:t>
            </w:r>
          </w:p>
        </w:tc>
        <w:tc>
          <w:tcPr>
            <w:tcW w:w="1260"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401A1B03" w14:textId="5DD1AD71" w:rsidR="62C889DE" w:rsidRDefault="62C889DE" w:rsidP="62C889DE">
            <w:pPr>
              <w:rPr>
                <w:rFonts w:ascii="Times New Roman" w:eastAsia="Times New Roman" w:hAnsi="Times New Roman" w:cs="Times New Roman"/>
                <w:color w:val="000000" w:themeColor="text1"/>
                <w:sz w:val="18"/>
                <w:szCs w:val="18"/>
              </w:rPr>
            </w:pPr>
            <w:r w:rsidRPr="62C889DE">
              <w:rPr>
                <w:rFonts w:ascii="Times New Roman" w:eastAsia="Times New Roman" w:hAnsi="Times New Roman" w:cs="Times New Roman"/>
                <w:b/>
                <w:bCs/>
                <w:color w:val="000000" w:themeColor="text1"/>
                <w:sz w:val="18"/>
                <w:szCs w:val="18"/>
              </w:rPr>
              <w:t>RG:</w:t>
            </w:r>
          </w:p>
        </w:tc>
        <w:tc>
          <w:tcPr>
            <w:tcW w:w="1828" w:type="dxa"/>
            <w:tcBorders>
              <w:top w:val="nil"/>
              <w:left w:val="nil"/>
              <w:bottom w:val="nil"/>
              <w:right w:val="nil"/>
            </w:tcBorders>
            <w:tcMar>
              <w:left w:w="105" w:type="dxa"/>
              <w:right w:w="105" w:type="dxa"/>
            </w:tcMar>
            <w:vAlign w:val="center"/>
          </w:tcPr>
          <w:p w14:paraId="20917AA9" w14:textId="59DDA614" w:rsidR="62C889DE" w:rsidRDefault="62C889DE" w:rsidP="62C889DE">
            <w:pPr>
              <w:rPr>
                <w:rFonts w:ascii="Calibri" w:eastAsia="Calibri" w:hAnsi="Calibri" w:cs="Calibri"/>
              </w:rPr>
            </w:pPr>
          </w:p>
        </w:tc>
      </w:tr>
    </w:tbl>
    <w:p w14:paraId="58406C4F" w14:textId="0C61AC04" w:rsidR="62C889DE" w:rsidRDefault="62C889DE" w:rsidP="62C889DE">
      <w:pPr>
        <w:widowControl w:val="0"/>
        <w:spacing w:before="120" w:after="0" w:line="360" w:lineRule="auto"/>
        <w:ind w:firstLine="709"/>
        <w:jc w:val="both"/>
        <w:rPr>
          <w:rFonts w:ascii="Calibri" w:eastAsia="Calibri" w:hAnsi="Calibri" w:cs="Calibri"/>
          <w:color w:val="000000" w:themeColor="text1"/>
          <w:sz w:val="24"/>
          <w:szCs w:val="24"/>
        </w:rPr>
      </w:pPr>
    </w:p>
    <w:p w14:paraId="48F8E829" w14:textId="24BA0E69" w:rsidR="3F97D6B6" w:rsidRDefault="3F97D6B6" w:rsidP="62C889DE">
      <w:pPr>
        <w:widowControl w:val="0"/>
        <w:spacing w:before="120" w:after="0" w:line="360" w:lineRule="auto"/>
        <w:ind w:firstLine="709"/>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4685187F" w14:textId="6183A60D" w:rsidR="3F97D6B6" w:rsidRDefault="3F97D6B6" w:rsidP="62C889DE">
      <w:pPr>
        <w:widowControl w:val="0"/>
        <w:spacing w:before="120" w:after="0" w:line="360" w:lineRule="auto"/>
        <w:ind w:firstLine="709"/>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A tabela acima deverá ser apresentada na mesma ordem do extrato bancário, em ordem de data de pagamento.</w:t>
      </w:r>
    </w:p>
    <w:p w14:paraId="0D9BDDB3" w14:textId="28A47E0B" w:rsidR="62C889DE" w:rsidRDefault="62C889DE" w:rsidP="62C889DE">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30"/>
        <w:gridCol w:w="4230"/>
      </w:tblGrid>
      <w:tr w:rsidR="62C889DE" w14:paraId="513FFC9F" w14:textId="77777777" w:rsidTr="62C889DE">
        <w:trPr>
          <w:trHeight w:val="300"/>
        </w:trPr>
        <w:tc>
          <w:tcPr>
            <w:tcW w:w="4230" w:type="dxa"/>
            <w:tcBorders>
              <w:top w:val="single" w:sz="6" w:space="0" w:color="auto"/>
              <w:left w:val="single" w:sz="6" w:space="0" w:color="auto"/>
            </w:tcBorders>
            <w:tcMar>
              <w:left w:w="90" w:type="dxa"/>
              <w:right w:w="90" w:type="dxa"/>
            </w:tcMar>
          </w:tcPr>
          <w:p w14:paraId="08CE5C29" w14:textId="161004FA"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lastRenderedPageBreak/>
              <w:t>Data</w:t>
            </w:r>
          </w:p>
        </w:tc>
        <w:tc>
          <w:tcPr>
            <w:tcW w:w="4230" w:type="dxa"/>
            <w:tcBorders>
              <w:top w:val="single" w:sz="6" w:space="0" w:color="auto"/>
              <w:right w:val="single" w:sz="6" w:space="0" w:color="auto"/>
            </w:tcBorders>
            <w:tcMar>
              <w:left w:w="90" w:type="dxa"/>
              <w:right w:w="90" w:type="dxa"/>
            </w:tcMar>
          </w:tcPr>
          <w:p w14:paraId="191D96B3" w14:textId="19FD861F" w:rsidR="62C889DE" w:rsidRDefault="62C889DE" w:rsidP="62C889DE">
            <w:pPr>
              <w:spacing w:line="259" w:lineRule="auto"/>
              <w:rPr>
                <w:rFonts w:ascii="Calibri" w:eastAsia="Calibri" w:hAnsi="Calibri" w:cs="Calibri"/>
                <w:sz w:val="24"/>
                <w:szCs w:val="24"/>
              </w:rPr>
            </w:pPr>
          </w:p>
        </w:tc>
      </w:tr>
      <w:tr w:rsidR="62C889DE" w14:paraId="79CEDB00" w14:textId="77777777" w:rsidTr="62C889DE">
        <w:trPr>
          <w:trHeight w:val="300"/>
        </w:trPr>
        <w:tc>
          <w:tcPr>
            <w:tcW w:w="4230" w:type="dxa"/>
            <w:tcBorders>
              <w:left w:val="single" w:sz="6" w:space="0" w:color="auto"/>
            </w:tcBorders>
            <w:tcMar>
              <w:left w:w="90" w:type="dxa"/>
              <w:right w:w="90" w:type="dxa"/>
            </w:tcMar>
          </w:tcPr>
          <w:p w14:paraId="3F12E256" w14:textId="17C9932B"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Nome do responsável legal da OSC</w:t>
            </w:r>
          </w:p>
        </w:tc>
        <w:tc>
          <w:tcPr>
            <w:tcW w:w="4230" w:type="dxa"/>
            <w:tcBorders>
              <w:right w:val="single" w:sz="6" w:space="0" w:color="auto"/>
            </w:tcBorders>
            <w:tcMar>
              <w:left w:w="90" w:type="dxa"/>
              <w:right w:w="90" w:type="dxa"/>
            </w:tcMar>
          </w:tcPr>
          <w:p w14:paraId="2BFE5B8A" w14:textId="06480B3D" w:rsidR="62C889DE" w:rsidRDefault="62C889DE" w:rsidP="62C889DE">
            <w:pPr>
              <w:spacing w:line="259" w:lineRule="auto"/>
              <w:rPr>
                <w:rFonts w:ascii="Calibri" w:eastAsia="Calibri" w:hAnsi="Calibri" w:cs="Calibri"/>
                <w:sz w:val="24"/>
                <w:szCs w:val="24"/>
              </w:rPr>
            </w:pPr>
          </w:p>
        </w:tc>
      </w:tr>
      <w:tr w:rsidR="62C889DE" w14:paraId="2ABB5905" w14:textId="77777777" w:rsidTr="62C889DE">
        <w:trPr>
          <w:trHeight w:val="300"/>
        </w:trPr>
        <w:tc>
          <w:tcPr>
            <w:tcW w:w="4230" w:type="dxa"/>
            <w:tcBorders>
              <w:left w:val="single" w:sz="6" w:space="0" w:color="auto"/>
            </w:tcBorders>
            <w:tcMar>
              <w:left w:w="90" w:type="dxa"/>
              <w:right w:w="90" w:type="dxa"/>
            </w:tcMar>
          </w:tcPr>
          <w:p w14:paraId="78697217" w14:textId="1456B253"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RG</w:t>
            </w:r>
          </w:p>
        </w:tc>
        <w:tc>
          <w:tcPr>
            <w:tcW w:w="4230" w:type="dxa"/>
            <w:tcBorders>
              <w:right w:val="single" w:sz="6" w:space="0" w:color="auto"/>
            </w:tcBorders>
            <w:tcMar>
              <w:left w:w="90" w:type="dxa"/>
              <w:right w:w="90" w:type="dxa"/>
            </w:tcMar>
          </w:tcPr>
          <w:p w14:paraId="7C377E4E" w14:textId="57599CB1" w:rsidR="62C889DE" w:rsidRDefault="62C889DE" w:rsidP="62C889DE">
            <w:pPr>
              <w:spacing w:line="259" w:lineRule="auto"/>
              <w:rPr>
                <w:rFonts w:ascii="Calibri" w:eastAsia="Calibri" w:hAnsi="Calibri" w:cs="Calibri"/>
                <w:sz w:val="24"/>
                <w:szCs w:val="24"/>
              </w:rPr>
            </w:pPr>
          </w:p>
        </w:tc>
      </w:tr>
      <w:tr w:rsidR="62C889DE" w14:paraId="49146235" w14:textId="77777777" w:rsidTr="62C889DE">
        <w:trPr>
          <w:trHeight w:val="300"/>
        </w:trPr>
        <w:tc>
          <w:tcPr>
            <w:tcW w:w="4230" w:type="dxa"/>
            <w:tcBorders>
              <w:left w:val="single" w:sz="6" w:space="0" w:color="auto"/>
            </w:tcBorders>
            <w:tcMar>
              <w:left w:w="90" w:type="dxa"/>
              <w:right w:w="90" w:type="dxa"/>
            </w:tcMar>
          </w:tcPr>
          <w:p w14:paraId="5159DF34" w14:textId="227071D3"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CPF</w:t>
            </w:r>
          </w:p>
        </w:tc>
        <w:tc>
          <w:tcPr>
            <w:tcW w:w="4230" w:type="dxa"/>
            <w:tcBorders>
              <w:right w:val="single" w:sz="6" w:space="0" w:color="auto"/>
            </w:tcBorders>
            <w:tcMar>
              <w:left w:w="90" w:type="dxa"/>
              <w:right w:w="90" w:type="dxa"/>
            </w:tcMar>
          </w:tcPr>
          <w:p w14:paraId="0BD23579" w14:textId="6B2900E3" w:rsidR="62C889DE" w:rsidRDefault="62C889DE" w:rsidP="62C889DE">
            <w:pPr>
              <w:spacing w:line="259" w:lineRule="auto"/>
              <w:rPr>
                <w:rFonts w:ascii="Calibri" w:eastAsia="Calibri" w:hAnsi="Calibri" w:cs="Calibri"/>
                <w:sz w:val="24"/>
                <w:szCs w:val="24"/>
              </w:rPr>
            </w:pPr>
          </w:p>
        </w:tc>
      </w:tr>
      <w:tr w:rsidR="62C889DE" w14:paraId="368398AA" w14:textId="77777777" w:rsidTr="62C889DE">
        <w:trPr>
          <w:trHeight w:val="300"/>
        </w:trPr>
        <w:tc>
          <w:tcPr>
            <w:tcW w:w="4230" w:type="dxa"/>
            <w:tcBorders>
              <w:left w:val="single" w:sz="6" w:space="0" w:color="auto"/>
              <w:bottom w:val="single" w:sz="6" w:space="0" w:color="auto"/>
            </w:tcBorders>
            <w:tcMar>
              <w:left w:w="90" w:type="dxa"/>
              <w:right w:w="90" w:type="dxa"/>
            </w:tcMar>
          </w:tcPr>
          <w:p w14:paraId="6CE52344" w14:textId="0B42C476" w:rsidR="62C889DE" w:rsidRDefault="62C889DE" w:rsidP="62C889DE">
            <w:pPr>
              <w:spacing w:line="259" w:lineRule="auto"/>
              <w:rPr>
                <w:rFonts w:ascii="Calibri" w:eastAsia="Calibri" w:hAnsi="Calibri" w:cs="Calibri"/>
                <w:sz w:val="24"/>
                <w:szCs w:val="24"/>
              </w:rPr>
            </w:pPr>
            <w:r w:rsidRPr="62C889DE">
              <w:rPr>
                <w:rFonts w:ascii="Calibri" w:eastAsia="Calibri" w:hAnsi="Calibri" w:cs="Calibri"/>
                <w:sz w:val="24"/>
                <w:szCs w:val="24"/>
              </w:rPr>
              <w:t>Assinatura</w:t>
            </w:r>
          </w:p>
        </w:tc>
        <w:tc>
          <w:tcPr>
            <w:tcW w:w="4230" w:type="dxa"/>
            <w:tcBorders>
              <w:bottom w:val="single" w:sz="6" w:space="0" w:color="auto"/>
              <w:right w:val="single" w:sz="6" w:space="0" w:color="auto"/>
            </w:tcBorders>
            <w:tcMar>
              <w:left w:w="90" w:type="dxa"/>
              <w:right w:w="90" w:type="dxa"/>
            </w:tcMar>
          </w:tcPr>
          <w:p w14:paraId="3A43C9A4" w14:textId="50838FA6" w:rsidR="62C889DE" w:rsidRDefault="62C889DE" w:rsidP="62C889DE">
            <w:pPr>
              <w:spacing w:line="259" w:lineRule="auto"/>
              <w:rPr>
                <w:rFonts w:ascii="Calibri" w:eastAsia="Calibri" w:hAnsi="Calibri" w:cs="Calibri"/>
                <w:sz w:val="24"/>
                <w:szCs w:val="24"/>
              </w:rPr>
            </w:pPr>
          </w:p>
        </w:tc>
      </w:tr>
    </w:tbl>
    <w:p w14:paraId="3F2418FA" w14:textId="50E06600" w:rsidR="62C889DE" w:rsidRDefault="62C889DE" w:rsidP="62C889DE">
      <w:pPr>
        <w:spacing w:line="360" w:lineRule="auto"/>
        <w:ind w:firstLine="1508"/>
        <w:jc w:val="both"/>
        <w:rPr>
          <w:rFonts w:ascii="Calibri" w:eastAsia="Calibri" w:hAnsi="Calibri" w:cs="Calibri"/>
          <w:color w:val="000000" w:themeColor="text1"/>
          <w:sz w:val="24"/>
          <w:szCs w:val="24"/>
        </w:rPr>
      </w:pPr>
    </w:p>
    <w:p w14:paraId="4EA2015E" w14:textId="59F54A60" w:rsidR="3F97D6B6" w:rsidRDefault="3F97D6B6" w:rsidP="62C889DE">
      <w:pPr>
        <w:spacing w:line="360" w:lineRule="auto"/>
        <w:ind w:firstLine="1508"/>
        <w:jc w:val="both"/>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3D32C79E" w14:textId="33149FA7"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São Paulo, ______de _______de _________.</w:t>
      </w:r>
    </w:p>
    <w:p w14:paraId="48FF3A56" w14:textId="1E7AEFE4"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w:t>
      </w:r>
    </w:p>
    <w:p w14:paraId="7FF7B955" w14:textId="413B995F"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Presidente OSC</w:t>
      </w:r>
    </w:p>
    <w:p w14:paraId="4C765B55" w14:textId="648DC020" w:rsidR="3F97D6B6" w:rsidRDefault="3F97D6B6" w:rsidP="62C889DE">
      <w:pPr>
        <w:spacing w:line="360" w:lineRule="auto"/>
        <w:ind w:firstLine="1508"/>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__________________________________</w:t>
      </w:r>
    </w:p>
    <w:p w14:paraId="29A88A07" w14:textId="7C3886EC" w:rsidR="3F97D6B6" w:rsidRDefault="3F97D6B6" w:rsidP="62C889DE">
      <w:pPr>
        <w:widowControl w:val="0"/>
        <w:spacing w:before="120" w:after="0" w:line="360" w:lineRule="auto"/>
        <w:ind w:firstLine="709"/>
        <w:jc w:val="right"/>
        <w:rPr>
          <w:rFonts w:ascii="Calibri" w:eastAsia="Calibri" w:hAnsi="Calibri" w:cs="Calibri"/>
          <w:color w:val="000000" w:themeColor="text1"/>
          <w:sz w:val="24"/>
          <w:szCs w:val="24"/>
        </w:rPr>
      </w:pPr>
      <w:r w:rsidRPr="62C889DE">
        <w:rPr>
          <w:rFonts w:ascii="Calibri" w:eastAsia="Calibri" w:hAnsi="Calibri" w:cs="Calibri"/>
          <w:color w:val="000000" w:themeColor="text1"/>
          <w:sz w:val="24"/>
          <w:szCs w:val="24"/>
        </w:rPr>
        <w:t>Contador Responsável</w:t>
      </w:r>
    </w:p>
    <w:p w14:paraId="77036310" w14:textId="3F392CBC" w:rsidR="62C889DE" w:rsidRDefault="62C889DE" w:rsidP="62C889DE">
      <w:pPr>
        <w:rPr>
          <w:rFonts w:ascii="Calibri" w:eastAsia="Calibri" w:hAnsi="Calibri" w:cs="Calibri"/>
          <w:color w:val="000000" w:themeColor="text1"/>
        </w:rPr>
      </w:pPr>
    </w:p>
    <w:p w14:paraId="03A61CD3" w14:textId="52B7F756" w:rsidR="62C889DE" w:rsidRDefault="62C889DE" w:rsidP="62C889DE">
      <w:pPr>
        <w:spacing w:after="200" w:line="360" w:lineRule="auto"/>
        <w:jc w:val="center"/>
        <w:rPr>
          <w:rFonts w:ascii="Calibri" w:eastAsia="Calibri" w:hAnsi="Calibri" w:cs="Calibri"/>
          <w:color w:val="000000" w:themeColor="text1"/>
          <w:sz w:val="24"/>
          <w:szCs w:val="24"/>
        </w:rPr>
      </w:pPr>
    </w:p>
    <w:p w14:paraId="7CDC3433" w14:textId="535DA1E3" w:rsidR="326EEF2D" w:rsidRDefault="326EEF2D">
      <w:r>
        <w:br w:type="page"/>
      </w:r>
    </w:p>
    <w:p w14:paraId="1B460E8A" w14:textId="08580246" w:rsidR="3F97D6B6" w:rsidRDefault="3F97D6B6" w:rsidP="326EEF2D">
      <w:pPr>
        <w:spacing w:after="200" w:line="360" w:lineRule="auto"/>
        <w:jc w:val="center"/>
        <w:rPr>
          <w:rFonts w:ascii="Calibri" w:eastAsia="Calibri" w:hAnsi="Calibri" w:cs="Calibri"/>
          <w:color w:val="000000" w:themeColor="text1"/>
          <w:sz w:val="24"/>
          <w:szCs w:val="24"/>
        </w:rPr>
      </w:pPr>
      <w:r w:rsidRPr="326EEF2D">
        <w:rPr>
          <w:rFonts w:ascii="Calibri" w:eastAsia="Calibri" w:hAnsi="Calibri" w:cs="Calibri"/>
          <w:b/>
          <w:bCs/>
          <w:color w:val="000000" w:themeColor="text1"/>
          <w:sz w:val="24"/>
          <w:szCs w:val="24"/>
        </w:rPr>
        <w:lastRenderedPageBreak/>
        <w:t xml:space="preserve">ANEXO XXI </w:t>
      </w:r>
    </w:p>
    <w:p w14:paraId="7FDC614E" w14:textId="3195DBE3" w:rsidR="3F97D6B6" w:rsidRDefault="3F97D6B6" w:rsidP="326EEF2D">
      <w:pPr>
        <w:spacing w:after="200" w:line="360" w:lineRule="auto"/>
        <w:jc w:val="center"/>
        <w:rPr>
          <w:rFonts w:ascii="Calibri" w:eastAsia="Calibri" w:hAnsi="Calibri" w:cs="Calibri"/>
          <w:color w:val="000000" w:themeColor="text1"/>
          <w:sz w:val="24"/>
          <w:szCs w:val="24"/>
        </w:rPr>
      </w:pPr>
      <w:r w:rsidRPr="246D3ED8">
        <w:rPr>
          <w:rFonts w:ascii="Calibri" w:eastAsia="Calibri" w:hAnsi="Calibri" w:cs="Calibri"/>
          <w:b/>
          <w:bCs/>
          <w:color w:val="000000" w:themeColor="text1"/>
          <w:sz w:val="24"/>
          <w:szCs w:val="24"/>
        </w:rPr>
        <w:t>DIRETRIZES TÉCNICAS PARA ELABORAÇÃO DAS PROPOSTAS TÉCNICAS</w:t>
      </w:r>
    </w:p>
    <w:p w14:paraId="16DF6827" w14:textId="48BE232D" w:rsidR="10FB6A4F" w:rsidRDefault="10FB6A4F" w:rsidP="246D3ED8">
      <w:pPr>
        <w:pStyle w:val="PargrafodaLista"/>
        <w:numPr>
          <w:ilvl w:val="0"/>
          <w:numId w:val="1"/>
        </w:numPr>
        <w:spacing w:after="240" w:line="360" w:lineRule="auto"/>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Nome do projeto</w:t>
      </w:r>
      <w:r w:rsidRPr="246D3ED8">
        <w:rPr>
          <w:rStyle w:val="eop"/>
          <w:rFonts w:ascii="Arial" w:eastAsia="Arial" w:hAnsi="Arial" w:cs="Arial"/>
          <w:color w:val="000000" w:themeColor="text1"/>
          <w:sz w:val="24"/>
          <w:szCs w:val="24"/>
        </w:rPr>
        <w:t>: Programa Virada Esportiva</w:t>
      </w:r>
    </w:p>
    <w:p w14:paraId="154D174F" w14:textId="3F72EF54" w:rsidR="10FB6A4F" w:rsidRDefault="10FB6A4F" w:rsidP="246D3ED8">
      <w:pPr>
        <w:pStyle w:val="PargrafodaLista"/>
        <w:numPr>
          <w:ilvl w:val="0"/>
          <w:numId w:val="1"/>
        </w:numPr>
        <w:spacing w:before="240" w:after="200" w:line="240" w:lineRule="auto"/>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rPr>
        <w:t>Regime Jurídico</w:t>
      </w:r>
      <w:r w:rsidRPr="246D3ED8">
        <w:rPr>
          <w:rFonts w:ascii="Arial" w:eastAsia="Arial" w:hAnsi="Arial" w:cs="Arial"/>
          <w:color w:val="000000" w:themeColor="text1"/>
          <w:sz w:val="24"/>
          <w:szCs w:val="24"/>
        </w:rPr>
        <w:t> </w:t>
      </w:r>
    </w:p>
    <w:p w14:paraId="3CC49565" w14:textId="4E8A7AEC" w:rsidR="10FB6A4F" w:rsidRDefault="10FB6A4F" w:rsidP="246D3ED8">
      <w:pPr>
        <w:spacing w:after="200" w:line="360" w:lineRule="auto"/>
        <w:ind w:firstLine="613"/>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 Celebração de Termos de Fomento entre a Secretaria Municipal de Esportes e Lazer e Organizações da Sociedade Civil. Com base na Lei Federal nº 13.019/14, Decreto Municipal nº 57.575/16 e Portaria nº 027/SEME/2017. </w:t>
      </w:r>
    </w:p>
    <w:p w14:paraId="64478B67" w14:textId="14932D0A" w:rsidR="10FB6A4F" w:rsidRDefault="10FB6A4F" w:rsidP="246D3ED8">
      <w:pPr>
        <w:pStyle w:val="PargrafodaLista"/>
        <w:numPr>
          <w:ilvl w:val="0"/>
          <w:numId w:val="1"/>
        </w:numPr>
        <w:spacing w:after="0" w:line="360" w:lineRule="auto"/>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Objeto</w:t>
      </w:r>
      <w:r w:rsidRPr="246D3ED8">
        <w:rPr>
          <w:rStyle w:val="eop"/>
          <w:rFonts w:ascii="Arial" w:eastAsia="Arial" w:hAnsi="Arial" w:cs="Arial"/>
          <w:color w:val="000000" w:themeColor="text1"/>
          <w:sz w:val="24"/>
          <w:szCs w:val="24"/>
        </w:rPr>
        <w:t> </w:t>
      </w:r>
    </w:p>
    <w:p w14:paraId="1D53478F" w14:textId="7EC78326" w:rsidR="10FB6A4F" w:rsidRDefault="10FB6A4F" w:rsidP="246D3ED8">
      <w:pPr>
        <w:spacing w:before="280" w:beforeAutospacing="1" w:after="0" w:afterAutospacing="1" w:line="360" w:lineRule="auto"/>
        <w:ind w:firstLine="709"/>
        <w:jc w:val="both"/>
        <w:rPr>
          <w:rFonts w:ascii="Arial" w:eastAsia="Arial" w:hAnsi="Arial" w:cs="Arial"/>
          <w:color w:val="000000" w:themeColor="text1"/>
          <w:sz w:val="24"/>
          <w:szCs w:val="24"/>
        </w:rPr>
      </w:pPr>
      <w:r w:rsidRPr="246D3ED8">
        <w:rPr>
          <w:rStyle w:val="normaltextrun"/>
          <w:rFonts w:ascii="Arial" w:eastAsia="Arial" w:hAnsi="Arial" w:cs="Arial"/>
          <w:color w:val="000000" w:themeColor="text1"/>
          <w:sz w:val="24"/>
          <w:szCs w:val="24"/>
        </w:rPr>
        <w:t>Implementação conjunta entre a Secretaria Municipal de Esportes e Lazer e Organizações da Sociedade Civil,</w:t>
      </w:r>
      <w:r w:rsidRPr="246D3ED8">
        <w:rPr>
          <w:rFonts w:ascii="Arial" w:eastAsia="Arial" w:hAnsi="Arial" w:cs="Arial"/>
          <w:color w:val="000000" w:themeColor="text1"/>
          <w:sz w:val="24"/>
          <w:szCs w:val="24"/>
        </w:rPr>
        <w:t xml:space="preserve"> através de Termos de Fomento, para a execução do programa denominado “Virada Esportiva", cujo objeto consiste em oferecer atividades esportivas e de lazer nas 05 (cinco) regiões da cidade de São Paulo (norte, sul, leste, oeste e centro), conforme a seguinte divisão de lotes:</w:t>
      </w:r>
    </w:p>
    <w:p w14:paraId="42F350CA" w14:textId="57C50C66" w:rsidR="10FB6A4F" w:rsidRDefault="10FB6A4F" w:rsidP="246D3ED8">
      <w:pPr>
        <w:pStyle w:val="paragraph"/>
        <w:spacing w:before="280" w:after="0" w:line="360" w:lineRule="auto"/>
        <w:ind w:left="1134"/>
        <w:jc w:val="both"/>
        <w:rPr>
          <w:rFonts w:ascii="Arial" w:eastAsia="Arial" w:hAnsi="Arial" w:cs="Arial"/>
          <w:color w:val="000000" w:themeColor="text1"/>
        </w:rPr>
      </w:pPr>
      <w:r w:rsidRPr="246D3ED8">
        <w:rPr>
          <w:rFonts w:ascii="Arial" w:eastAsia="Arial" w:hAnsi="Arial" w:cs="Arial"/>
          <w:color w:val="000000" w:themeColor="text1"/>
        </w:rPr>
        <w:t>Lote 1: referente a projetos de pequeno porte, consistindo na implementação de 15 projetos;</w:t>
      </w:r>
    </w:p>
    <w:p w14:paraId="32149C81" w14:textId="3B7C2154" w:rsidR="10FB6A4F" w:rsidRDefault="10FB6A4F" w:rsidP="246D3ED8">
      <w:pPr>
        <w:pStyle w:val="paragraph"/>
        <w:spacing w:before="280" w:after="0" w:line="360" w:lineRule="auto"/>
        <w:ind w:left="1134"/>
        <w:jc w:val="both"/>
        <w:rPr>
          <w:rFonts w:ascii="Arial" w:eastAsia="Arial" w:hAnsi="Arial" w:cs="Arial"/>
          <w:color w:val="000000" w:themeColor="text1"/>
        </w:rPr>
      </w:pPr>
      <w:r w:rsidRPr="246D3ED8">
        <w:rPr>
          <w:rFonts w:ascii="Arial" w:eastAsia="Arial" w:hAnsi="Arial" w:cs="Arial"/>
          <w:color w:val="000000" w:themeColor="text1"/>
        </w:rPr>
        <w:t>Lote 2: referente a projetos de médio porte, consistindo na implementação de 12 projetos;</w:t>
      </w:r>
    </w:p>
    <w:p w14:paraId="1020E47D" w14:textId="22871776" w:rsidR="10FB6A4F" w:rsidRDefault="10FB6A4F" w:rsidP="246D3ED8">
      <w:pPr>
        <w:pStyle w:val="paragraph"/>
        <w:spacing w:before="280" w:after="0" w:line="360" w:lineRule="auto"/>
        <w:ind w:left="1134"/>
        <w:jc w:val="both"/>
        <w:rPr>
          <w:rFonts w:ascii="Arial" w:eastAsia="Arial" w:hAnsi="Arial" w:cs="Arial"/>
          <w:color w:val="000000" w:themeColor="text1"/>
        </w:rPr>
      </w:pPr>
      <w:r w:rsidRPr="246D3ED8">
        <w:rPr>
          <w:rFonts w:ascii="Arial" w:eastAsia="Arial" w:hAnsi="Arial" w:cs="Arial"/>
          <w:color w:val="000000" w:themeColor="text1"/>
        </w:rPr>
        <w:t>Lote 3: referente a projetos de grande porte, consistindo na implementação de 3 projetos.</w:t>
      </w:r>
    </w:p>
    <w:p w14:paraId="77AF518C" w14:textId="6F95CA33" w:rsidR="246D3ED8" w:rsidRDefault="246D3ED8" w:rsidP="246D3ED8">
      <w:pPr>
        <w:spacing w:before="280" w:beforeAutospacing="1" w:after="0" w:line="360" w:lineRule="auto"/>
        <w:jc w:val="both"/>
        <w:rPr>
          <w:rFonts w:ascii="Arial" w:eastAsia="Arial" w:hAnsi="Arial" w:cs="Arial"/>
          <w:color w:val="000000" w:themeColor="text1"/>
          <w:sz w:val="24"/>
          <w:szCs w:val="24"/>
        </w:rPr>
      </w:pPr>
    </w:p>
    <w:p w14:paraId="13AE00D7" w14:textId="10A9E000" w:rsidR="10FB6A4F" w:rsidRDefault="10FB6A4F" w:rsidP="246D3ED8">
      <w:pPr>
        <w:pStyle w:val="PargrafodaLista"/>
        <w:numPr>
          <w:ilvl w:val="0"/>
          <w:numId w:val="1"/>
        </w:numPr>
        <w:spacing w:before="280" w:beforeAutospacing="1" w:after="0" w:afterAutospacing="1" w:line="360" w:lineRule="auto"/>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Justificativa e Interesse Público</w:t>
      </w:r>
      <w:r w:rsidRPr="246D3ED8">
        <w:rPr>
          <w:rStyle w:val="eop"/>
          <w:rFonts w:ascii="Arial" w:eastAsia="Arial" w:hAnsi="Arial" w:cs="Arial"/>
          <w:color w:val="000000" w:themeColor="text1"/>
          <w:sz w:val="24"/>
          <w:szCs w:val="24"/>
        </w:rPr>
        <w:t> </w:t>
      </w:r>
    </w:p>
    <w:p w14:paraId="02454D7B" w14:textId="2FDEB314" w:rsidR="10FB6A4F" w:rsidRDefault="10FB6A4F" w:rsidP="00081CD6">
      <w:pPr>
        <w:pStyle w:val="PargrafodaLista"/>
        <w:numPr>
          <w:ilvl w:val="0"/>
          <w:numId w:val="23"/>
        </w:numPr>
        <w:spacing w:before="240" w:after="240" w:line="360" w:lineRule="auto"/>
        <w:ind w:left="1103" w:firstLine="0"/>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Aspectos legais que embasam o projeto</w:t>
      </w:r>
      <w:r w:rsidRPr="246D3ED8">
        <w:rPr>
          <w:rStyle w:val="eop"/>
          <w:rFonts w:ascii="Arial" w:eastAsia="Arial" w:hAnsi="Arial" w:cs="Arial"/>
          <w:color w:val="000000" w:themeColor="text1"/>
          <w:sz w:val="24"/>
          <w:szCs w:val="24"/>
        </w:rPr>
        <w:t> </w:t>
      </w:r>
    </w:p>
    <w:p w14:paraId="30C6E06A" w14:textId="5F0A8C6C"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14:paraId="6C8C4D6D" w14:textId="11DAB22F"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lastRenderedPageBreak/>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14:paraId="4558024D" w14:textId="0526E50A"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 </w:t>
      </w:r>
    </w:p>
    <w:p w14:paraId="16B9724C" w14:textId="722CAD6C"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14:paraId="4E885141" w14:textId="5BA21791"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Style w:val="normaltextrun"/>
          <w:rFonts w:ascii="Arial" w:eastAsia="Arial" w:hAnsi="Arial" w:cs="Arial"/>
          <w:color w:val="000000" w:themeColor="text1"/>
          <w:sz w:val="24"/>
          <w:szCs w:val="24"/>
        </w:rPr>
        <w:t>Nesse sentido, o Projeto “Virada Esportiva” visa promover o oferecimento de atividades físicas, esportes e lazer de forma disseminada aos munícipes da cidade de São Paulo.</w:t>
      </w:r>
    </w:p>
    <w:p w14:paraId="3D804BDE" w14:textId="2618BAEF"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14:paraId="553AC177" w14:textId="3B6A8666" w:rsidR="10FB6A4F" w:rsidRDefault="10FB6A4F" w:rsidP="00081CD6">
      <w:pPr>
        <w:pStyle w:val="PargrafodaLista"/>
        <w:numPr>
          <w:ilvl w:val="0"/>
          <w:numId w:val="22"/>
        </w:numPr>
        <w:spacing w:before="240" w:after="0" w:line="360" w:lineRule="auto"/>
        <w:ind w:left="1103" w:firstLine="0"/>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Diagnóstico da realidade que se quer modificar, aprimorar ou desenvolver</w:t>
      </w:r>
      <w:r w:rsidRPr="246D3ED8">
        <w:rPr>
          <w:rStyle w:val="eop"/>
          <w:rFonts w:ascii="Arial" w:eastAsia="Arial" w:hAnsi="Arial" w:cs="Arial"/>
          <w:color w:val="000000" w:themeColor="text1"/>
          <w:sz w:val="24"/>
          <w:szCs w:val="24"/>
        </w:rPr>
        <w:t> </w:t>
      </w:r>
    </w:p>
    <w:p w14:paraId="136176C8" w14:textId="529B59DB" w:rsidR="10FB6A4F" w:rsidRDefault="10FB6A4F" w:rsidP="246D3ED8">
      <w:pPr>
        <w:pStyle w:val="paragraph"/>
        <w:spacing w:before="240" w:beforeAutospacing="0" w:after="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Oportuniza-se conscientizar o munícipe da cidade de São Paulo da necessidade da prática regular e orientada da atividade física e de lazer, continuando o processo de retomada iniciado em 2022 a partir do fim da fase mais aguda da pandemia de Covid-19.</w:t>
      </w:r>
    </w:p>
    <w:p w14:paraId="59C6F8F0" w14:textId="66EA6A84" w:rsidR="10FB6A4F" w:rsidRDefault="10FB6A4F" w:rsidP="246D3ED8">
      <w:pPr>
        <w:pStyle w:val="paragraph"/>
        <w:spacing w:beforeAutospacing="0" w:after="24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 xml:space="preserve">A oferta das práticas esportivas e de lazer devem priorizar a população localizada em regiões de alta vulnerabilidade social e com pouca oferta destas </w:t>
      </w:r>
      <w:r w:rsidRPr="246D3ED8">
        <w:rPr>
          <w:rFonts w:ascii="Arial" w:eastAsia="Arial" w:hAnsi="Arial" w:cs="Arial"/>
          <w:color w:val="000000" w:themeColor="text1"/>
        </w:rPr>
        <w:lastRenderedPageBreak/>
        <w:t>atividades, alcançando o maior número possível de participantes e ocupando espaços preferencialmente públicos.</w:t>
      </w:r>
    </w:p>
    <w:p w14:paraId="54F551D8" w14:textId="227E9FAD" w:rsidR="10FB6A4F" w:rsidRDefault="10FB6A4F" w:rsidP="00081CD6">
      <w:pPr>
        <w:pStyle w:val="PargrafodaLista"/>
        <w:numPr>
          <w:ilvl w:val="0"/>
          <w:numId w:val="21"/>
        </w:numPr>
        <w:spacing w:after="0" w:line="360" w:lineRule="auto"/>
        <w:ind w:left="1103" w:firstLine="0"/>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Interesse Público / Benefícios para população</w:t>
      </w:r>
      <w:r w:rsidRPr="246D3ED8">
        <w:rPr>
          <w:rStyle w:val="eop"/>
          <w:rFonts w:ascii="Arial" w:eastAsia="Arial" w:hAnsi="Arial" w:cs="Arial"/>
          <w:color w:val="000000" w:themeColor="text1"/>
          <w:sz w:val="24"/>
          <w:szCs w:val="24"/>
        </w:rPr>
        <w:t> </w:t>
      </w:r>
    </w:p>
    <w:p w14:paraId="78951261" w14:textId="52A49232" w:rsidR="10FB6A4F" w:rsidRDefault="10FB6A4F" w:rsidP="246D3ED8">
      <w:pPr>
        <w:pStyle w:val="paragraph"/>
        <w:spacing w:before="240" w:beforeAutospacing="0" w:after="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Serão disponibilizadas atividades para todas as idades, etnias, religiões e gêneros, devendo as atividades serem acessíveis às pessoas com deficiência.  É o intuito do presente projeto na Cidade de São Paulo promover a inclusão, elevando o espírito esportivo e participativo, e trazer ganhos na saúde das pessoas e das famílias, além de demonstrar a importância da prática de esportes e de atividades lúdicas, dentre outras ações correlacionadas. Os ganhos valem também para a apropriação dos espaços públicos, dos quais a população deixa de aproveitar na prática de atividades físicas e de lazer, usualmente colocados para outros fins.</w:t>
      </w:r>
    </w:p>
    <w:p w14:paraId="35719034" w14:textId="7B6AF9FD" w:rsidR="10FB6A4F" w:rsidRDefault="10FB6A4F" w:rsidP="246D3ED8">
      <w:pPr>
        <w:pStyle w:val="PargrafodaLista"/>
        <w:numPr>
          <w:ilvl w:val="0"/>
          <w:numId w:val="1"/>
        </w:numPr>
        <w:spacing w:before="240" w:after="0" w:line="360" w:lineRule="auto"/>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Objetivos e metas</w:t>
      </w:r>
      <w:r w:rsidRPr="246D3ED8">
        <w:rPr>
          <w:rStyle w:val="eop"/>
          <w:rFonts w:ascii="Arial" w:eastAsia="Arial" w:hAnsi="Arial" w:cs="Arial"/>
          <w:color w:val="000000" w:themeColor="text1"/>
          <w:sz w:val="24"/>
          <w:szCs w:val="24"/>
        </w:rPr>
        <w:t> </w:t>
      </w:r>
    </w:p>
    <w:p w14:paraId="3753C65E" w14:textId="4E87F476" w:rsidR="10FB6A4F" w:rsidRDefault="10FB6A4F" w:rsidP="00081CD6">
      <w:pPr>
        <w:pStyle w:val="PargrafodaLista"/>
        <w:numPr>
          <w:ilvl w:val="0"/>
          <w:numId w:val="20"/>
        </w:numPr>
        <w:spacing w:before="240" w:after="240" w:line="360" w:lineRule="auto"/>
        <w:ind w:left="1103" w:firstLine="0"/>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Objetivo geral</w:t>
      </w:r>
      <w:r w:rsidRPr="246D3ED8">
        <w:rPr>
          <w:rStyle w:val="eop"/>
          <w:rFonts w:ascii="Arial" w:eastAsia="Arial" w:hAnsi="Arial" w:cs="Arial"/>
          <w:color w:val="000000" w:themeColor="text1"/>
          <w:sz w:val="24"/>
          <w:szCs w:val="24"/>
        </w:rPr>
        <w:t> </w:t>
      </w:r>
    </w:p>
    <w:p w14:paraId="4CBC7940" w14:textId="1651737F" w:rsidR="10FB6A4F" w:rsidRDefault="10FB6A4F" w:rsidP="246D3ED8">
      <w:pPr>
        <w:spacing w:after="240" w:line="360" w:lineRule="auto"/>
        <w:ind w:firstLine="709"/>
        <w:jc w:val="both"/>
        <w:rPr>
          <w:rFonts w:ascii="Arial" w:eastAsia="Arial" w:hAnsi="Arial" w:cs="Arial"/>
          <w:color w:val="000000" w:themeColor="text1"/>
          <w:sz w:val="24"/>
          <w:szCs w:val="24"/>
        </w:rPr>
      </w:pPr>
      <w:r w:rsidRPr="246D3ED8">
        <w:rPr>
          <w:rStyle w:val="normaltextrun"/>
          <w:rFonts w:ascii="Arial" w:eastAsia="Arial" w:hAnsi="Arial" w:cs="Arial"/>
          <w:color w:val="000000" w:themeColor="text1"/>
          <w:sz w:val="24"/>
          <w:szCs w:val="24"/>
        </w:rPr>
        <w:t>Celebração de termos de fomento para execução</w:t>
      </w:r>
      <w:r w:rsidRPr="246D3ED8">
        <w:rPr>
          <w:rStyle w:val="normaltextrun"/>
          <w:rFonts w:ascii="Arial" w:eastAsia="Arial" w:hAnsi="Arial" w:cs="Arial"/>
          <w:color w:val="000000" w:themeColor="text1"/>
        </w:rPr>
        <w:t xml:space="preserve"> </w:t>
      </w:r>
      <w:r w:rsidRPr="246D3ED8">
        <w:rPr>
          <w:rFonts w:ascii="Arial" w:eastAsia="Arial" w:hAnsi="Arial" w:cs="Arial"/>
          <w:color w:val="000000" w:themeColor="text1"/>
          <w:sz w:val="24"/>
          <w:szCs w:val="24"/>
        </w:rPr>
        <w:t xml:space="preserve">do Programa “Virada Esportiva”, com o fim </w:t>
      </w:r>
      <w:r w:rsidRPr="246D3ED8">
        <w:rPr>
          <w:rStyle w:val="normaltextrun"/>
          <w:rFonts w:ascii="Arial" w:eastAsia="Arial" w:hAnsi="Arial" w:cs="Arial"/>
          <w:color w:val="000000" w:themeColor="text1"/>
          <w:sz w:val="24"/>
          <w:szCs w:val="24"/>
        </w:rPr>
        <w:t xml:space="preserve">de </w:t>
      </w:r>
      <w:r w:rsidRPr="246D3ED8">
        <w:rPr>
          <w:rFonts w:ascii="Arial" w:eastAsia="Arial" w:hAnsi="Arial" w:cs="Arial"/>
          <w:color w:val="000000" w:themeColor="text1"/>
          <w:sz w:val="24"/>
          <w:szCs w:val="24"/>
        </w:rPr>
        <w:t>proporcionar um final de semana intenso e ininterrupto de atividades esportivas, recreativas, atrações esportivas coletivas e individuais, disponíveis por 02 (dois) dias/noites para toda a população como forma de incentivo à prática regular das atividades físicas e esportivas em busca da saúde e qualidade de vida. A proposta deste Programa apresenta 03 lotes:</w:t>
      </w:r>
    </w:p>
    <w:p w14:paraId="647009FE" w14:textId="3683DEB6" w:rsidR="10FB6A4F" w:rsidRDefault="10FB6A4F" w:rsidP="246D3ED8">
      <w:pPr>
        <w:pStyle w:val="paragraph"/>
        <w:spacing w:beforeAutospacing="0" w:after="24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Lote 1: projetos de pequeno porte, entendidos como aqueles de até R$40.000,00, sendo a implementação de 15 projetos, totalizando R$.600.000,00.</w:t>
      </w:r>
    </w:p>
    <w:p w14:paraId="18BF4A4D" w14:textId="738EBAC8" w:rsidR="10FB6A4F" w:rsidRDefault="10FB6A4F" w:rsidP="246D3ED8">
      <w:pPr>
        <w:pStyle w:val="paragraph"/>
        <w:spacing w:beforeAutospacing="0" w:after="24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Lote 2: projetos de médio porte, entendidos como aqueles de até R$200.000,00, sendo a implementação de 12 projetos, totalizando R$2.400.000,00.</w:t>
      </w:r>
    </w:p>
    <w:p w14:paraId="5A72E5B5" w14:textId="77CD4282" w:rsidR="10FB6A4F" w:rsidRDefault="10FB6A4F" w:rsidP="246D3ED8">
      <w:pPr>
        <w:pStyle w:val="paragraph"/>
        <w:spacing w:beforeAutospacing="0" w:after="24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Lote 3: projetos de grande porte, entendidos como aqueles de até R$1.666.666,66, sendo a implementação de 3 projetos, totalizando R$5.000.000,00.</w:t>
      </w:r>
    </w:p>
    <w:p w14:paraId="12BC89F4" w14:textId="30E5C7FF" w:rsidR="10FB6A4F" w:rsidRDefault="10FB6A4F" w:rsidP="00081CD6">
      <w:pPr>
        <w:pStyle w:val="PargrafodaLista"/>
        <w:numPr>
          <w:ilvl w:val="0"/>
          <w:numId w:val="19"/>
        </w:numPr>
        <w:spacing w:after="240" w:line="360" w:lineRule="auto"/>
        <w:ind w:left="1103" w:firstLine="0"/>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Objetivos específicos</w:t>
      </w:r>
      <w:r w:rsidRPr="246D3ED8">
        <w:rPr>
          <w:rStyle w:val="eop"/>
          <w:rFonts w:ascii="Arial" w:eastAsia="Arial" w:hAnsi="Arial" w:cs="Arial"/>
          <w:color w:val="000000" w:themeColor="text1"/>
          <w:sz w:val="24"/>
          <w:szCs w:val="24"/>
        </w:rPr>
        <w:t> </w:t>
      </w:r>
    </w:p>
    <w:p w14:paraId="25D937AB" w14:textId="526FE5E7"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As propostas devem buscar aproveitar o público já frequentador dos espaços nos quais as atividades serão propostas, buscando atrair mais famílias e indivíduos para a prática de esportes e para o convívio social;</w:t>
      </w:r>
    </w:p>
    <w:p w14:paraId="3F8A6FA8" w14:textId="7CB77F52"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lastRenderedPageBreak/>
        <w:t>Proporcionar atividades físicas, esportivas, lúdicas e de lazer para toda a população durante um final de semana;</w:t>
      </w:r>
    </w:p>
    <w:p w14:paraId="44246265" w14:textId="4B82F8CC"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Por meio das atividades propostas no final de semana, incentivar a posterior prática esportiva regular, visando o combate ao sedentarismo;</w:t>
      </w:r>
    </w:p>
    <w:p w14:paraId="4653C69A" w14:textId="4D3B17B2"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Estimular a ocupação de espaços públicos para a prática esportiva;</w:t>
      </w:r>
    </w:p>
    <w:p w14:paraId="7C2968F1" w14:textId="26CBD815"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Ofertar eventos/atividades gratuitos à população;</w:t>
      </w:r>
    </w:p>
    <w:p w14:paraId="03451AE6" w14:textId="3CBB086D"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Ofertar eventos/atividades que tenham acessibilidade a pessoas com deficiência;</w:t>
      </w:r>
    </w:p>
    <w:p w14:paraId="2035CB0D" w14:textId="36178E3F"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Por meio das atividades físicas, esportivas e de lazer, promover a inclusão social dos participantes;</w:t>
      </w:r>
    </w:p>
    <w:p w14:paraId="68680E5D" w14:textId="1F36FC36"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Garantir que as atividades e eventos sejam devidamente divulgados e contem com a presença da população, evitando a promoção de eventos esvaziados e que gerem desperdício de recursos públicos;</w:t>
      </w:r>
    </w:p>
    <w:p w14:paraId="26E10264" w14:textId="79281647" w:rsidR="10FB6A4F" w:rsidRDefault="10FB6A4F" w:rsidP="00081CD6">
      <w:pPr>
        <w:pStyle w:val="PargrafodaLista"/>
        <w:numPr>
          <w:ilvl w:val="0"/>
          <w:numId w:val="18"/>
        </w:numPr>
        <w:spacing w:after="14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Grande retorno de mídia para imagem da Secretaria Municipal de Esportes e Lazer enquanto órgão público promotor de atividades de lazer e esportes, fortalecendo a adesão aos programas implementados pela pasta.</w:t>
      </w:r>
    </w:p>
    <w:p w14:paraId="23848B64" w14:textId="1E740D0E" w:rsidR="10FB6A4F" w:rsidRDefault="10FB6A4F" w:rsidP="00081CD6">
      <w:pPr>
        <w:pStyle w:val="PargrafodaLista"/>
        <w:numPr>
          <w:ilvl w:val="0"/>
          <w:numId w:val="17"/>
        </w:numPr>
        <w:spacing w:after="240" w:line="360" w:lineRule="auto"/>
        <w:ind w:left="1103" w:firstLine="0"/>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Metas e indicadores</w:t>
      </w:r>
      <w:r w:rsidRPr="246D3ED8">
        <w:rPr>
          <w:rStyle w:val="eop"/>
          <w:rFonts w:ascii="Arial" w:eastAsia="Arial" w:hAnsi="Arial" w:cs="Arial"/>
          <w:color w:val="000000" w:themeColor="text1"/>
          <w:sz w:val="24"/>
          <w:szCs w:val="24"/>
        </w:rPr>
        <w:t> </w:t>
      </w:r>
    </w:p>
    <w:p w14:paraId="4F1FD141" w14:textId="295F2536" w:rsidR="10FB6A4F" w:rsidRDefault="10FB6A4F" w:rsidP="00081CD6">
      <w:pPr>
        <w:pStyle w:val="PargrafodaLista"/>
        <w:numPr>
          <w:ilvl w:val="0"/>
          <w:numId w:val="16"/>
        </w:numPr>
        <w:spacing w:after="0" w:line="360" w:lineRule="auto"/>
        <w:ind w:left="2022" w:firstLine="0"/>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 xml:space="preserve"> Metas quantitativas</w:t>
      </w:r>
      <w:r w:rsidRPr="246D3ED8">
        <w:rPr>
          <w:rStyle w:val="eop"/>
          <w:rFonts w:ascii="Arial" w:eastAsia="Arial" w:hAnsi="Arial" w:cs="Arial"/>
          <w:color w:val="000000" w:themeColor="text1"/>
          <w:sz w:val="24"/>
          <w:szCs w:val="24"/>
        </w:rPr>
        <w:t> </w:t>
      </w:r>
    </w:p>
    <w:p w14:paraId="76FA3DDE" w14:textId="576987EC" w:rsidR="10FB6A4F" w:rsidRDefault="10FB6A4F" w:rsidP="246D3ED8">
      <w:pPr>
        <w:spacing w:before="240" w:after="0" w:line="360" w:lineRule="auto"/>
        <w:ind w:firstLine="709"/>
        <w:jc w:val="both"/>
        <w:rPr>
          <w:rFonts w:ascii="Arial" w:eastAsia="Arial" w:hAnsi="Arial" w:cs="Arial"/>
          <w:color w:val="000000" w:themeColor="text1"/>
          <w:sz w:val="24"/>
          <w:szCs w:val="24"/>
        </w:rPr>
      </w:pPr>
      <w:r w:rsidRPr="246D3ED8">
        <w:rPr>
          <w:rStyle w:val="normaltextrun"/>
          <w:rFonts w:ascii="Arial" w:eastAsia="Arial" w:hAnsi="Arial" w:cs="Arial"/>
          <w:color w:val="000000" w:themeColor="text1"/>
          <w:sz w:val="24"/>
          <w:szCs w:val="24"/>
        </w:rPr>
        <w:t>O plano de trabalho deverá prever as metas quantitativas de execução, sendo obrigatória a previsão da meta de quantidade de atendimentos diretos do público-alvo a ser atingindo, conforme abaixo. </w:t>
      </w:r>
      <w:r w:rsidRPr="246D3ED8">
        <w:rPr>
          <w:rStyle w:val="eop"/>
          <w:rFonts w:ascii="Arial" w:eastAsia="Arial" w:hAnsi="Arial" w:cs="Arial"/>
          <w:color w:val="000000" w:themeColor="text1"/>
          <w:sz w:val="24"/>
          <w:szCs w:val="24"/>
        </w:rPr>
        <w:t> </w:t>
      </w:r>
    </w:p>
    <w:p w14:paraId="75DA1A8F" w14:textId="067A2CBB"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 xml:space="preserve">Os indicadores abaixo deverão constar do plano de trabalho proposto, e deverão ser comprovados por meio de fichas de inscrições, e ou outros meios que comprovem a participação no evento.                                                    </w:t>
      </w:r>
    </w:p>
    <w:p w14:paraId="7D34C990" w14:textId="7F7C2A59" w:rsidR="246D3ED8" w:rsidRDefault="246D3ED8" w:rsidP="246D3ED8">
      <w:pPr>
        <w:spacing w:after="0" w:line="360" w:lineRule="auto"/>
        <w:jc w:val="both"/>
        <w:rPr>
          <w:rFonts w:ascii="Arial" w:eastAsia="Arial" w:hAnsi="Arial" w:cs="Arial"/>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2115"/>
        <w:gridCol w:w="2115"/>
        <w:gridCol w:w="2115"/>
      </w:tblGrid>
      <w:tr w:rsidR="246D3ED8" w14:paraId="1FCD4FEA" w14:textId="77777777" w:rsidTr="246D3ED8">
        <w:trPr>
          <w:trHeight w:val="405"/>
        </w:trPr>
        <w:tc>
          <w:tcPr>
            <w:tcW w:w="2115" w:type="dxa"/>
            <w:tcBorders>
              <w:top w:val="single" w:sz="6" w:space="0" w:color="auto"/>
              <w:left w:val="single" w:sz="6" w:space="0" w:color="auto"/>
            </w:tcBorders>
            <w:tcMar>
              <w:left w:w="90" w:type="dxa"/>
              <w:right w:w="90" w:type="dxa"/>
            </w:tcMar>
            <w:vAlign w:val="center"/>
          </w:tcPr>
          <w:p w14:paraId="69BFDFA3" w14:textId="1A006D42"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b/>
                <w:bCs/>
                <w:color w:val="000000" w:themeColor="text1"/>
              </w:rPr>
              <w:t>Meta</w:t>
            </w:r>
          </w:p>
        </w:tc>
        <w:tc>
          <w:tcPr>
            <w:tcW w:w="2115" w:type="dxa"/>
            <w:tcBorders>
              <w:top w:val="single" w:sz="6" w:space="0" w:color="auto"/>
            </w:tcBorders>
            <w:tcMar>
              <w:left w:w="90" w:type="dxa"/>
              <w:right w:w="90" w:type="dxa"/>
            </w:tcMar>
            <w:vAlign w:val="center"/>
          </w:tcPr>
          <w:p w14:paraId="496761FD" w14:textId="468F35D0"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b/>
                <w:bCs/>
                <w:color w:val="000000" w:themeColor="text1"/>
              </w:rPr>
              <w:t>Indicador</w:t>
            </w:r>
          </w:p>
        </w:tc>
        <w:tc>
          <w:tcPr>
            <w:tcW w:w="2115" w:type="dxa"/>
            <w:tcBorders>
              <w:top w:val="single" w:sz="6" w:space="0" w:color="auto"/>
            </w:tcBorders>
            <w:tcMar>
              <w:left w:w="90" w:type="dxa"/>
              <w:right w:w="90" w:type="dxa"/>
            </w:tcMar>
            <w:vAlign w:val="center"/>
          </w:tcPr>
          <w:p w14:paraId="06DB41F0" w14:textId="53143463"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b/>
                <w:bCs/>
                <w:color w:val="000000" w:themeColor="text1"/>
              </w:rPr>
              <w:t>Forma de cálculo</w:t>
            </w:r>
          </w:p>
        </w:tc>
        <w:tc>
          <w:tcPr>
            <w:tcW w:w="2115" w:type="dxa"/>
            <w:tcBorders>
              <w:top w:val="single" w:sz="6" w:space="0" w:color="auto"/>
              <w:right w:val="single" w:sz="6" w:space="0" w:color="auto"/>
            </w:tcBorders>
            <w:tcMar>
              <w:left w:w="90" w:type="dxa"/>
              <w:right w:w="90" w:type="dxa"/>
            </w:tcMar>
            <w:vAlign w:val="center"/>
          </w:tcPr>
          <w:p w14:paraId="64F7BAEA" w14:textId="099AE428"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b/>
                <w:bCs/>
                <w:color w:val="000000" w:themeColor="text1"/>
              </w:rPr>
              <w:t>Meios de verificação</w:t>
            </w:r>
          </w:p>
        </w:tc>
      </w:tr>
      <w:tr w:rsidR="246D3ED8" w14:paraId="6BD39E16" w14:textId="77777777" w:rsidTr="246D3ED8">
        <w:trPr>
          <w:trHeight w:val="300"/>
        </w:trPr>
        <w:tc>
          <w:tcPr>
            <w:tcW w:w="2115" w:type="dxa"/>
            <w:tcBorders>
              <w:left w:val="single" w:sz="6" w:space="0" w:color="auto"/>
            </w:tcBorders>
            <w:tcMar>
              <w:left w:w="90" w:type="dxa"/>
              <w:right w:w="90" w:type="dxa"/>
            </w:tcMar>
          </w:tcPr>
          <w:p w14:paraId="5325B5D0" w14:textId="643FADD1"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 xml:space="preserve">Realizar o evento </w:t>
            </w:r>
            <w:r w:rsidRPr="246D3ED8">
              <w:rPr>
                <w:rFonts w:ascii="Calibri" w:eastAsia="Calibri" w:hAnsi="Calibri" w:cs="Calibri"/>
                <w:color w:val="000000" w:themeColor="text1"/>
                <w:highlight w:val="yellow"/>
              </w:rPr>
              <w:t>XXX (NOME DO EVENTO</w:t>
            </w:r>
            <w:r w:rsidRPr="246D3ED8">
              <w:rPr>
                <w:rFonts w:ascii="Calibri" w:eastAsia="Calibri" w:hAnsi="Calibri" w:cs="Calibri"/>
                <w:color w:val="000000" w:themeColor="text1"/>
              </w:rPr>
              <w:t xml:space="preserve"> com duração de </w:t>
            </w:r>
            <w:r w:rsidRPr="246D3ED8">
              <w:rPr>
                <w:rFonts w:ascii="Calibri" w:eastAsia="Calibri" w:hAnsi="Calibri" w:cs="Calibri"/>
                <w:color w:val="000000" w:themeColor="text1"/>
                <w:highlight w:val="yellow"/>
              </w:rPr>
              <w:t>XX (QT DE HORAS</w:t>
            </w:r>
            <w:r w:rsidRPr="246D3ED8">
              <w:rPr>
                <w:rFonts w:ascii="Calibri" w:eastAsia="Calibri" w:hAnsi="Calibri" w:cs="Calibri"/>
                <w:color w:val="000000" w:themeColor="text1"/>
              </w:rPr>
              <w:t xml:space="preserve"> </w:t>
            </w:r>
            <w:proofErr w:type="spellStart"/>
            <w:r w:rsidRPr="246D3ED8">
              <w:rPr>
                <w:rFonts w:ascii="Calibri" w:eastAsia="Calibri" w:hAnsi="Calibri" w:cs="Calibri"/>
                <w:color w:val="000000" w:themeColor="text1"/>
              </w:rPr>
              <w:t>horas</w:t>
            </w:r>
            <w:proofErr w:type="spellEnd"/>
            <w:r w:rsidRPr="246D3ED8">
              <w:rPr>
                <w:rFonts w:ascii="Calibri" w:eastAsia="Calibri" w:hAnsi="Calibri" w:cs="Calibri"/>
                <w:color w:val="000000" w:themeColor="text1"/>
              </w:rPr>
              <w:t xml:space="preserve"> garantindo os seguintes requisitos </w:t>
            </w:r>
            <w:r w:rsidRPr="246D3ED8">
              <w:rPr>
                <w:rFonts w:ascii="Calibri" w:eastAsia="Calibri" w:hAnsi="Calibri" w:cs="Calibri"/>
                <w:color w:val="000000" w:themeColor="text1"/>
              </w:rPr>
              <w:lastRenderedPageBreak/>
              <w:t xml:space="preserve">mínimos </w:t>
            </w:r>
            <w:r w:rsidRPr="246D3ED8">
              <w:rPr>
                <w:rFonts w:ascii="Calibri" w:eastAsia="Calibri" w:hAnsi="Calibri" w:cs="Calibri"/>
                <w:color w:val="000000" w:themeColor="text1"/>
                <w:highlight w:val="yellow"/>
              </w:rPr>
              <w:t>(LISTA DOS ITENS PRINCIPAIS)</w:t>
            </w:r>
          </w:p>
          <w:p w14:paraId="1EC40A4D" w14:textId="5C0838DA" w:rsidR="246D3ED8" w:rsidRDefault="246D3ED8" w:rsidP="246D3ED8">
            <w:pPr>
              <w:spacing w:after="200" w:line="259" w:lineRule="auto"/>
              <w:rPr>
                <w:rFonts w:ascii="Calibri" w:eastAsia="Calibri" w:hAnsi="Calibri" w:cs="Calibri"/>
                <w:color w:val="000000" w:themeColor="text1"/>
              </w:rPr>
            </w:pPr>
          </w:p>
          <w:p w14:paraId="05A01C0F" w14:textId="2C826E9A"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Ou</w:t>
            </w:r>
          </w:p>
          <w:p w14:paraId="4897BCDD" w14:textId="0997D79F" w:rsidR="246D3ED8" w:rsidRDefault="246D3ED8" w:rsidP="246D3ED8">
            <w:pPr>
              <w:spacing w:after="200" w:line="259" w:lineRule="auto"/>
              <w:rPr>
                <w:rFonts w:ascii="Calibri" w:eastAsia="Calibri" w:hAnsi="Calibri" w:cs="Calibri"/>
                <w:color w:val="000000" w:themeColor="text1"/>
              </w:rPr>
            </w:pPr>
          </w:p>
          <w:p w14:paraId="50FB8139" w14:textId="5F4689F0"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 xml:space="preserve">Realizar </w:t>
            </w:r>
            <w:r w:rsidRPr="246D3ED8">
              <w:rPr>
                <w:rFonts w:ascii="Calibri" w:eastAsia="Calibri" w:hAnsi="Calibri" w:cs="Calibri"/>
                <w:color w:val="000000" w:themeColor="text1"/>
                <w:highlight w:val="yellow"/>
              </w:rPr>
              <w:t>XX (QT DE EVENTOS</w:t>
            </w:r>
            <w:r w:rsidRPr="246D3ED8">
              <w:rPr>
                <w:rFonts w:ascii="Calibri" w:eastAsia="Calibri" w:hAnsi="Calibri" w:cs="Calibri"/>
                <w:color w:val="000000" w:themeColor="text1"/>
              </w:rPr>
              <w:t xml:space="preserve"> </w:t>
            </w:r>
            <w:proofErr w:type="spellStart"/>
            <w:r w:rsidRPr="246D3ED8">
              <w:rPr>
                <w:rFonts w:ascii="Calibri" w:eastAsia="Calibri" w:hAnsi="Calibri" w:cs="Calibri"/>
                <w:color w:val="000000" w:themeColor="text1"/>
              </w:rPr>
              <w:t>eventos</w:t>
            </w:r>
            <w:proofErr w:type="spellEnd"/>
            <w:r w:rsidRPr="246D3ED8">
              <w:rPr>
                <w:rFonts w:ascii="Calibri" w:eastAsia="Calibri" w:hAnsi="Calibri" w:cs="Calibri"/>
                <w:color w:val="000000" w:themeColor="text1"/>
              </w:rPr>
              <w:t xml:space="preserve"> com duração de no mínimo </w:t>
            </w:r>
            <w:r w:rsidRPr="246D3ED8">
              <w:rPr>
                <w:rFonts w:ascii="Calibri" w:eastAsia="Calibri" w:hAnsi="Calibri" w:cs="Calibri"/>
                <w:color w:val="000000" w:themeColor="text1"/>
                <w:highlight w:val="yellow"/>
              </w:rPr>
              <w:t>XX (QT DE HORAS DE CADA EVENTO</w:t>
            </w:r>
            <w:r w:rsidRPr="246D3ED8">
              <w:rPr>
                <w:rFonts w:ascii="Calibri" w:eastAsia="Calibri" w:hAnsi="Calibri" w:cs="Calibri"/>
                <w:color w:val="000000" w:themeColor="text1"/>
              </w:rPr>
              <w:t xml:space="preserve"> horas garantindo os seguintes requisitos mínimos </w:t>
            </w:r>
            <w:r w:rsidRPr="246D3ED8">
              <w:rPr>
                <w:rFonts w:ascii="Calibri" w:eastAsia="Calibri" w:hAnsi="Calibri" w:cs="Calibri"/>
                <w:color w:val="000000" w:themeColor="text1"/>
                <w:highlight w:val="yellow"/>
              </w:rPr>
              <w:t>(LISTA DOS ITENS PRINCIPAIS)</w:t>
            </w:r>
          </w:p>
          <w:p w14:paraId="22B3D8B6" w14:textId="602700BA" w:rsidR="246D3ED8" w:rsidRDefault="246D3ED8" w:rsidP="246D3ED8">
            <w:pPr>
              <w:spacing w:after="200" w:line="259" w:lineRule="auto"/>
              <w:rPr>
                <w:rFonts w:ascii="Calibri" w:eastAsia="Calibri" w:hAnsi="Calibri" w:cs="Calibri"/>
                <w:color w:val="000000" w:themeColor="text1"/>
              </w:rPr>
            </w:pPr>
          </w:p>
        </w:tc>
        <w:tc>
          <w:tcPr>
            <w:tcW w:w="2115" w:type="dxa"/>
            <w:tcMar>
              <w:left w:w="90" w:type="dxa"/>
              <w:right w:w="90" w:type="dxa"/>
            </w:tcMar>
          </w:tcPr>
          <w:p w14:paraId="37A54FF8" w14:textId="409F299C"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color w:val="000000" w:themeColor="text1"/>
              </w:rPr>
              <w:lastRenderedPageBreak/>
              <w:t>Quantidade de eventos realizados em acordo com os requisitos mínimos</w:t>
            </w:r>
          </w:p>
        </w:tc>
        <w:tc>
          <w:tcPr>
            <w:tcW w:w="2115" w:type="dxa"/>
            <w:tcMar>
              <w:left w:w="90" w:type="dxa"/>
              <w:right w:w="90" w:type="dxa"/>
            </w:tcMar>
          </w:tcPr>
          <w:p w14:paraId="718BC15B" w14:textId="7C217BBB"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color w:val="000000" w:themeColor="text1"/>
              </w:rPr>
              <w:t xml:space="preserve">Soma da quantidade de eventos realizados com no mínimo </w:t>
            </w:r>
            <w:r w:rsidRPr="246D3ED8">
              <w:rPr>
                <w:rFonts w:ascii="Calibri" w:eastAsia="Calibri" w:hAnsi="Calibri" w:cs="Calibri"/>
                <w:color w:val="000000" w:themeColor="text1"/>
                <w:highlight w:val="yellow"/>
              </w:rPr>
              <w:t>XX (QT DE HORAS)</w:t>
            </w:r>
            <w:r w:rsidRPr="246D3ED8">
              <w:rPr>
                <w:rFonts w:ascii="Calibri" w:eastAsia="Calibri" w:hAnsi="Calibri" w:cs="Calibri"/>
                <w:color w:val="000000" w:themeColor="text1"/>
              </w:rPr>
              <w:t xml:space="preserve"> horas e em acordo com os requisitos mínimos</w:t>
            </w:r>
          </w:p>
        </w:tc>
        <w:tc>
          <w:tcPr>
            <w:tcW w:w="2115" w:type="dxa"/>
            <w:tcBorders>
              <w:right w:val="single" w:sz="6" w:space="0" w:color="auto"/>
            </w:tcBorders>
            <w:tcMar>
              <w:left w:w="90" w:type="dxa"/>
              <w:right w:w="90" w:type="dxa"/>
            </w:tcMar>
          </w:tcPr>
          <w:p w14:paraId="54581EBC" w14:textId="4845EB43"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 xml:space="preserve">Relatórios fotográficos de cada evento no mínimo no início e término do evento, demonstrando o período de duração e demonstrando a presença dos </w:t>
            </w:r>
            <w:r w:rsidRPr="246D3ED8">
              <w:rPr>
                <w:rFonts w:ascii="Calibri" w:eastAsia="Calibri" w:hAnsi="Calibri" w:cs="Calibri"/>
                <w:color w:val="000000" w:themeColor="text1"/>
              </w:rPr>
              <w:lastRenderedPageBreak/>
              <w:t>requisitos mínimos definidos</w:t>
            </w:r>
          </w:p>
        </w:tc>
      </w:tr>
      <w:tr w:rsidR="246D3ED8" w14:paraId="7E37FF14" w14:textId="77777777" w:rsidTr="246D3ED8">
        <w:trPr>
          <w:trHeight w:val="300"/>
        </w:trPr>
        <w:tc>
          <w:tcPr>
            <w:tcW w:w="2115" w:type="dxa"/>
            <w:tcBorders>
              <w:left w:val="single" w:sz="6" w:space="0" w:color="auto"/>
            </w:tcBorders>
            <w:tcMar>
              <w:left w:w="90" w:type="dxa"/>
              <w:right w:w="90" w:type="dxa"/>
            </w:tcMar>
          </w:tcPr>
          <w:p w14:paraId="548D105A" w14:textId="61E9C2B5"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lastRenderedPageBreak/>
              <w:t xml:space="preserve">Garantir que cada evento tenha </w:t>
            </w:r>
            <w:proofErr w:type="spellStart"/>
            <w:r w:rsidRPr="246D3ED8">
              <w:rPr>
                <w:rFonts w:ascii="Calibri" w:eastAsia="Calibri" w:hAnsi="Calibri" w:cs="Calibri"/>
                <w:color w:val="000000" w:themeColor="text1"/>
                <w:highlight w:val="yellow"/>
              </w:rPr>
              <w:t>xxx</w:t>
            </w:r>
            <w:proofErr w:type="spellEnd"/>
            <w:r w:rsidRPr="246D3ED8">
              <w:rPr>
                <w:rFonts w:ascii="Calibri" w:eastAsia="Calibri" w:hAnsi="Calibri" w:cs="Calibri"/>
                <w:color w:val="000000" w:themeColor="text1"/>
                <w:highlight w:val="yellow"/>
              </w:rPr>
              <w:t xml:space="preserve"> (NÚMERO DE PARTICIPANTES)</w:t>
            </w:r>
            <w:r w:rsidRPr="246D3ED8">
              <w:rPr>
                <w:rFonts w:ascii="Calibri" w:eastAsia="Calibri" w:hAnsi="Calibri" w:cs="Calibri"/>
                <w:color w:val="000000" w:themeColor="text1"/>
              </w:rPr>
              <w:t xml:space="preserve"> participantes</w:t>
            </w:r>
          </w:p>
        </w:tc>
        <w:tc>
          <w:tcPr>
            <w:tcW w:w="2115" w:type="dxa"/>
            <w:tcMar>
              <w:left w:w="90" w:type="dxa"/>
              <w:right w:w="90" w:type="dxa"/>
            </w:tcMar>
          </w:tcPr>
          <w:p w14:paraId="2B2738A8" w14:textId="530C7D86"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Quantidade de pessoas que participaram do evento</w:t>
            </w:r>
          </w:p>
        </w:tc>
        <w:tc>
          <w:tcPr>
            <w:tcW w:w="2115" w:type="dxa"/>
            <w:tcMar>
              <w:left w:w="90" w:type="dxa"/>
              <w:right w:w="90" w:type="dxa"/>
            </w:tcMar>
          </w:tcPr>
          <w:p w14:paraId="41F78596" w14:textId="0367231D"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Soma da quantidade de pessoas que participaram do evento</w:t>
            </w:r>
          </w:p>
        </w:tc>
        <w:tc>
          <w:tcPr>
            <w:tcW w:w="2115" w:type="dxa"/>
            <w:tcBorders>
              <w:right w:val="single" w:sz="6" w:space="0" w:color="auto"/>
            </w:tcBorders>
            <w:tcMar>
              <w:left w:w="90" w:type="dxa"/>
              <w:right w:w="90" w:type="dxa"/>
            </w:tcMar>
          </w:tcPr>
          <w:p w14:paraId="0AAA9E15" w14:textId="5675DD0B"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Lista de público presente / Lista de participantes.</w:t>
            </w:r>
          </w:p>
          <w:p w14:paraId="621A0F49" w14:textId="786C1833" w:rsidR="246D3ED8" w:rsidRDefault="246D3ED8" w:rsidP="246D3ED8">
            <w:pPr>
              <w:spacing w:after="200" w:line="259" w:lineRule="auto"/>
              <w:rPr>
                <w:rFonts w:ascii="Calibri" w:eastAsia="Calibri" w:hAnsi="Calibri" w:cs="Calibri"/>
                <w:color w:val="000000" w:themeColor="text1"/>
              </w:rPr>
            </w:pPr>
          </w:p>
          <w:p w14:paraId="6429D220" w14:textId="1B535E1C" w:rsidR="246D3ED8" w:rsidRDefault="246D3ED8" w:rsidP="246D3ED8">
            <w:pPr>
              <w:spacing w:after="200" w:line="259" w:lineRule="auto"/>
              <w:rPr>
                <w:rFonts w:ascii="Calibri" w:eastAsia="Calibri" w:hAnsi="Calibri" w:cs="Calibri"/>
                <w:color w:val="000000" w:themeColor="text1"/>
              </w:rPr>
            </w:pPr>
            <w:proofErr w:type="spellStart"/>
            <w:r w:rsidRPr="246D3ED8">
              <w:rPr>
                <w:rFonts w:ascii="Calibri" w:eastAsia="Calibri" w:hAnsi="Calibri" w:cs="Calibri"/>
                <w:color w:val="000000" w:themeColor="text1"/>
              </w:rPr>
              <w:t>Obs</w:t>
            </w:r>
            <w:proofErr w:type="spellEnd"/>
            <w:r w:rsidRPr="246D3ED8">
              <w:rPr>
                <w:rFonts w:ascii="Calibri" w:eastAsia="Calibri" w:hAnsi="Calibri" w:cs="Calibri"/>
                <w:color w:val="000000" w:themeColor="text1"/>
              </w:rPr>
              <w:t>: para os eventos em locais fechados, nos quais haja pontos de acesso, é obrigatória a elaboração de lista de pessoas presentes.</w:t>
            </w:r>
          </w:p>
          <w:p w14:paraId="2A375B75" w14:textId="4A6DB48F" w:rsidR="246D3ED8" w:rsidRDefault="246D3ED8" w:rsidP="246D3ED8">
            <w:pPr>
              <w:spacing w:after="200" w:line="259" w:lineRule="auto"/>
              <w:rPr>
                <w:rFonts w:ascii="Calibri" w:eastAsia="Calibri" w:hAnsi="Calibri" w:cs="Calibri"/>
                <w:color w:val="000000" w:themeColor="text1"/>
              </w:rPr>
            </w:pPr>
          </w:p>
          <w:p w14:paraId="452F8D27" w14:textId="1B40782F"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Caso o evento seja em espaço aberto, em que não seja possível controlar o acesso, a organização deverá propor mecanismo de contabilização de pessoas.</w:t>
            </w:r>
          </w:p>
        </w:tc>
      </w:tr>
      <w:tr w:rsidR="246D3ED8" w14:paraId="7511D0C2" w14:textId="77777777" w:rsidTr="246D3ED8">
        <w:trPr>
          <w:trHeight w:val="300"/>
        </w:trPr>
        <w:tc>
          <w:tcPr>
            <w:tcW w:w="2115" w:type="dxa"/>
            <w:tcBorders>
              <w:left w:val="single" w:sz="6" w:space="0" w:color="auto"/>
            </w:tcBorders>
            <w:tcMar>
              <w:left w:w="90" w:type="dxa"/>
              <w:right w:w="90" w:type="dxa"/>
            </w:tcMar>
          </w:tcPr>
          <w:p w14:paraId="524A74CF" w14:textId="0960FCCE"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lastRenderedPageBreak/>
              <w:t xml:space="preserve">Ofertar </w:t>
            </w:r>
            <w:proofErr w:type="spellStart"/>
            <w:r w:rsidRPr="246D3ED8">
              <w:rPr>
                <w:rFonts w:ascii="Calibri" w:eastAsia="Calibri" w:hAnsi="Calibri" w:cs="Calibri"/>
                <w:color w:val="000000" w:themeColor="text1"/>
                <w:highlight w:val="yellow"/>
              </w:rPr>
              <w:t>xx</w:t>
            </w:r>
            <w:proofErr w:type="spellEnd"/>
            <w:r w:rsidRPr="246D3ED8">
              <w:rPr>
                <w:rFonts w:ascii="Calibri" w:eastAsia="Calibri" w:hAnsi="Calibri" w:cs="Calibri"/>
                <w:color w:val="000000" w:themeColor="text1"/>
                <w:highlight w:val="yellow"/>
              </w:rPr>
              <w:t xml:space="preserve"> (QT DE ATIVIDADES DO EVENTO)</w:t>
            </w:r>
            <w:r w:rsidRPr="246D3ED8">
              <w:rPr>
                <w:rFonts w:ascii="Calibri" w:eastAsia="Calibri" w:hAnsi="Calibri" w:cs="Calibri"/>
                <w:color w:val="000000" w:themeColor="text1"/>
              </w:rPr>
              <w:t xml:space="preserve"> atividades em cada evento</w:t>
            </w:r>
          </w:p>
        </w:tc>
        <w:tc>
          <w:tcPr>
            <w:tcW w:w="2115" w:type="dxa"/>
            <w:tcMar>
              <w:left w:w="90" w:type="dxa"/>
              <w:right w:w="90" w:type="dxa"/>
            </w:tcMar>
          </w:tcPr>
          <w:p w14:paraId="1252FDB3" w14:textId="5B5F0EE9"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Número de atividades ofertadas em cada evento</w:t>
            </w:r>
          </w:p>
        </w:tc>
        <w:tc>
          <w:tcPr>
            <w:tcW w:w="2115" w:type="dxa"/>
            <w:tcMar>
              <w:left w:w="90" w:type="dxa"/>
              <w:right w:w="90" w:type="dxa"/>
            </w:tcMar>
          </w:tcPr>
          <w:p w14:paraId="736E7B05" w14:textId="5E3714F5"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Será feita a média do número de atividades ofertadas em cada evento</w:t>
            </w:r>
          </w:p>
          <w:p w14:paraId="0C69211B" w14:textId="5D70C3AC" w:rsidR="246D3ED8" w:rsidRDefault="246D3ED8" w:rsidP="246D3ED8">
            <w:pPr>
              <w:spacing w:after="200" w:line="259" w:lineRule="auto"/>
              <w:rPr>
                <w:rFonts w:ascii="Calibri" w:eastAsia="Calibri" w:hAnsi="Calibri" w:cs="Calibri"/>
                <w:color w:val="000000" w:themeColor="text1"/>
              </w:rPr>
            </w:pPr>
          </w:p>
          <w:p w14:paraId="3C2700C9" w14:textId="60630975"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Exemplo:</w:t>
            </w:r>
          </w:p>
          <w:p w14:paraId="644B5BAD" w14:textId="68902CDD"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Número de atividades disponibilizadas no evento 1 (a)</w:t>
            </w:r>
          </w:p>
          <w:p w14:paraId="7725BCD1" w14:textId="524DA1A8"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w:t>
            </w:r>
          </w:p>
          <w:p w14:paraId="0E67AC67" w14:textId="0C38CE68"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Número de atividades disponibilizadas no evento 2 (b)</w:t>
            </w:r>
          </w:p>
          <w:p w14:paraId="6DA94135" w14:textId="4B459F2F" w:rsidR="246D3ED8" w:rsidRDefault="246D3ED8" w:rsidP="246D3ED8">
            <w:pPr>
              <w:spacing w:after="200" w:line="259" w:lineRule="auto"/>
              <w:rPr>
                <w:rFonts w:ascii="Calibri" w:eastAsia="Calibri" w:hAnsi="Calibri" w:cs="Calibri"/>
                <w:color w:val="000000" w:themeColor="text1"/>
              </w:rPr>
            </w:pPr>
          </w:p>
          <w:p w14:paraId="0198DB87" w14:textId="77DBCCCB"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DIVIDIDO POR 2</w:t>
            </w:r>
          </w:p>
          <w:p w14:paraId="37553BA7" w14:textId="3E8AD442" w:rsidR="246D3ED8" w:rsidRDefault="246D3ED8" w:rsidP="246D3ED8">
            <w:pPr>
              <w:spacing w:after="200" w:line="259" w:lineRule="auto"/>
              <w:rPr>
                <w:rFonts w:ascii="Calibri" w:eastAsia="Calibri" w:hAnsi="Calibri" w:cs="Calibri"/>
                <w:color w:val="000000" w:themeColor="text1"/>
              </w:rPr>
            </w:pPr>
          </w:p>
          <w:p w14:paraId="3E232C1D" w14:textId="0E39A2F7"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w:t>
            </w:r>
            <w:proofErr w:type="spellStart"/>
            <w:proofErr w:type="gramStart"/>
            <w:r w:rsidRPr="246D3ED8">
              <w:rPr>
                <w:rFonts w:ascii="Calibri" w:eastAsia="Calibri" w:hAnsi="Calibri" w:cs="Calibri"/>
                <w:color w:val="000000" w:themeColor="text1"/>
              </w:rPr>
              <w:t>a</w:t>
            </w:r>
            <w:proofErr w:type="gramEnd"/>
            <w:r w:rsidRPr="246D3ED8">
              <w:rPr>
                <w:rFonts w:ascii="Calibri" w:eastAsia="Calibri" w:hAnsi="Calibri" w:cs="Calibri"/>
                <w:color w:val="000000" w:themeColor="text1"/>
              </w:rPr>
              <w:t>+b</w:t>
            </w:r>
            <w:proofErr w:type="spellEnd"/>
            <w:r w:rsidRPr="246D3ED8">
              <w:rPr>
                <w:rFonts w:ascii="Calibri" w:eastAsia="Calibri" w:hAnsi="Calibri" w:cs="Calibri"/>
                <w:color w:val="000000" w:themeColor="text1"/>
              </w:rPr>
              <w:t>)/2</w:t>
            </w:r>
          </w:p>
        </w:tc>
        <w:tc>
          <w:tcPr>
            <w:tcW w:w="2115" w:type="dxa"/>
            <w:tcBorders>
              <w:right w:val="single" w:sz="6" w:space="0" w:color="auto"/>
            </w:tcBorders>
            <w:tcMar>
              <w:left w:w="90" w:type="dxa"/>
              <w:right w:w="90" w:type="dxa"/>
            </w:tcMar>
          </w:tcPr>
          <w:p w14:paraId="096FEAFD" w14:textId="1D461EBB"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Relatório fotográfico de cada evento, demonstrando a presença de cada atividade prevista no plano de trabalho em cada local/dia de evento</w:t>
            </w:r>
          </w:p>
        </w:tc>
      </w:tr>
      <w:tr w:rsidR="246D3ED8" w14:paraId="3FFCA96A" w14:textId="77777777" w:rsidTr="246D3ED8">
        <w:trPr>
          <w:trHeight w:val="300"/>
        </w:trPr>
        <w:tc>
          <w:tcPr>
            <w:tcW w:w="2115" w:type="dxa"/>
            <w:tcBorders>
              <w:left w:val="single" w:sz="6" w:space="0" w:color="auto"/>
              <w:bottom w:val="single" w:sz="6" w:space="0" w:color="auto"/>
            </w:tcBorders>
            <w:tcMar>
              <w:left w:w="90" w:type="dxa"/>
              <w:right w:w="90" w:type="dxa"/>
            </w:tcMar>
          </w:tcPr>
          <w:p w14:paraId="4DF784D7" w14:textId="0130A89C"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 xml:space="preserve">Oferecer tal estrutura/serviço </w:t>
            </w:r>
            <w:r w:rsidRPr="246D3ED8">
              <w:rPr>
                <w:rFonts w:ascii="Calibri" w:eastAsia="Calibri" w:hAnsi="Calibri" w:cs="Calibri"/>
                <w:color w:val="000000" w:themeColor="text1"/>
                <w:highlight w:val="yellow"/>
              </w:rPr>
              <w:t>(inserir as principais estruturas/serviços previstas no plano de trabalho)</w:t>
            </w:r>
          </w:p>
        </w:tc>
        <w:tc>
          <w:tcPr>
            <w:tcW w:w="2115" w:type="dxa"/>
            <w:tcBorders>
              <w:bottom w:val="single" w:sz="6" w:space="0" w:color="auto"/>
            </w:tcBorders>
            <w:tcMar>
              <w:left w:w="90" w:type="dxa"/>
              <w:right w:w="90" w:type="dxa"/>
            </w:tcMar>
          </w:tcPr>
          <w:p w14:paraId="5868213F" w14:textId="1D8DFE13"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Infraestrutura implantada</w:t>
            </w:r>
          </w:p>
          <w:p w14:paraId="772A6D8C" w14:textId="7D1C9181" w:rsidR="246D3ED8" w:rsidRDefault="246D3ED8" w:rsidP="246D3ED8">
            <w:pPr>
              <w:spacing w:after="200" w:line="259" w:lineRule="auto"/>
              <w:rPr>
                <w:rFonts w:ascii="Calibri" w:eastAsia="Calibri" w:hAnsi="Calibri" w:cs="Calibri"/>
                <w:color w:val="000000" w:themeColor="text1"/>
              </w:rPr>
            </w:pPr>
          </w:p>
          <w:p w14:paraId="64834E5E" w14:textId="318C3197"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Serviço disponibilizado</w:t>
            </w:r>
          </w:p>
        </w:tc>
        <w:tc>
          <w:tcPr>
            <w:tcW w:w="2115" w:type="dxa"/>
            <w:tcBorders>
              <w:bottom w:val="single" w:sz="6" w:space="0" w:color="auto"/>
            </w:tcBorders>
            <w:tcMar>
              <w:left w:w="90" w:type="dxa"/>
              <w:right w:w="90" w:type="dxa"/>
            </w:tcMar>
          </w:tcPr>
          <w:p w14:paraId="67F23128" w14:textId="15D01122"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Não há (como nesse caso não há soma de quantidades, não há cálculo, mas apenas a verificação da efetiva implantação da infraestrutura ou serviço previsto</w:t>
            </w:r>
          </w:p>
        </w:tc>
        <w:tc>
          <w:tcPr>
            <w:tcW w:w="2115" w:type="dxa"/>
            <w:tcBorders>
              <w:bottom w:val="single" w:sz="6" w:space="0" w:color="auto"/>
              <w:right w:val="single" w:sz="6" w:space="0" w:color="auto"/>
            </w:tcBorders>
            <w:tcMar>
              <w:left w:w="90" w:type="dxa"/>
              <w:right w:w="90" w:type="dxa"/>
            </w:tcMar>
          </w:tcPr>
          <w:p w14:paraId="43805DF5" w14:textId="3B5BE7F9" w:rsidR="246D3ED8" w:rsidRDefault="246D3ED8" w:rsidP="246D3ED8">
            <w:pPr>
              <w:spacing w:after="200" w:line="259" w:lineRule="auto"/>
              <w:rPr>
                <w:rFonts w:ascii="Calibri" w:eastAsia="Calibri" w:hAnsi="Calibri" w:cs="Calibri"/>
                <w:color w:val="000000" w:themeColor="text1"/>
              </w:rPr>
            </w:pPr>
            <w:r w:rsidRPr="246D3ED8">
              <w:rPr>
                <w:rFonts w:ascii="Calibri" w:eastAsia="Calibri" w:hAnsi="Calibri" w:cs="Calibri"/>
                <w:color w:val="000000" w:themeColor="text1"/>
              </w:rPr>
              <w:t>Relatório fotográfico de cada evento, demonstrando a presença de cada estrutura/serviço mínimo previsto no plano de trabalho em cada local/dia de evento</w:t>
            </w:r>
          </w:p>
        </w:tc>
      </w:tr>
    </w:tbl>
    <w:p w14:paraId="2C366BC4" w14:textId="46CF4B74" w:rsidR="246D3ED8" w:rsidRDefault="246D3ED8" w:rsidP="246D3ED8">
      <w:pPr>
        <w:spacing w:after="0" w:line="360" w:lineRule="auto"/>
        <w:jc w:val="both"/>
        <w:rPr>
          <w:rFonts w:ascii="Arial" w:eastAsia="Arial" w:hAnsi="Arial" w:cs="Arial"/>
          <w:color w:val="000000" w:themeColor="text1"/>
          <w:sz w:val="24"/>
          <w:szCs w:val="24"/>
        </w:rPr>
      </w:pPr>
    </w:p>
    <w:p w14:paraId="1AB75D4E" w14:textId="314A3396" w:rsidR="246D3ED8" w:rsidRDefault="246D3ED8" w:rsidP="246D3ED8">
      <w:pPr>
        <w:spacing w:after="0" w:line="360" w:lineRule="auto"/>
        <w:jc w:val="both"/>
        <w:rPr>
          <w:rFonts w:ascii="Arial" w:eastAsia="Arial" w:hAnsi="Arial" w:cs="Arial"/>
          <w:color w:val="000000" w:themeColor="text1"/>
          <w:sz w:val="24"/>
          <w:szCs w:val="24"/>
        </w:rPr>
      </w:pPr>
    </w:p>
    <w:p w14:paraId="296528BE" w14:textId="6F60526B" w:rsidR="246D3ED8" w:rsidRDefault="246D3ED8" w:rsidP="246D3ED8">
      <w:pPr>
        <w:spacing w:after="0" w:line="360" w:lineRule="auto"/>
        <w:jc w:val="both"/>
        <w:rPr>
          <w:rFonts w:ascii="Arial" w:eastAsia="Arial" w:hAnsi="Arial" w:cs="Arial"/>
          <w:color w:val="000000" w:themeColor="text1"/>
          <w:sz w:val="24"/>
          <w:szCs w:val="24"/>
        </w:rPr>
      </w:pPr>
    </w:p>
    <w:p w14:paraId="6DB529A2" w14:textId="582D324E" w:rsidR="10FB6A4F" w:rsidRDefault="10FB6A4F" w:rsidP="00081CD6">
      <w:pPr>
        <w:pStyle w:val="PargrafodaLista"/>
        <w:numPr>
          <w:ilvl w:val="0"/>
          <w:numId w:val="15"/>
        </w:numPr>
        <w:spacing w:after="0" w:line="360" w:lineRule="auto"/>
        <w:ind w:left="2022" w:firstLine="0"/>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 xml:space="preserve"> Metas qualitativas</w:t>
      </w:r>
      <w:r w:rsidRPr="246D3ED8">
        <w:rPr>
          <w:rStyle w:val="eop"/>
          <w:rFonts w:ascii="Arial" w:eastAsia="Arial" w:hAnsi="Arial" w:cs="Arial"/>
          <w:color w:val="000000" w:themeColor="text1"/>
          <w:sz w:val="24"/>
          <w:szCs w:val="24"/>
        </w:rPr>
        <w:t> </w:t>
      </w:r>
    </w:p>
    <w:p w14:paraId="1E7E2257" w14:textId="66E82192" w:rsidR="10FB6A4F" w:rsidRDefault="10FB6A4F" w:rsidP="246D3ED8">
      <w:pPr>
        <w:spacing w:after="0" w:line="360" w:lineRule="auto"/>
        <w:ind w:left="720"/>
        <w:jc w:val="both"/>
        <w:rPr>
          <w:rFonts w:ascii="Arial" w:eastAsia="Arial" w:hAnsi="Arial" w:cs="Arial"/>
          <w:color w:val="000000" w:themeColor="text1"/>
          <w:sz w:val="24"/>
          <w:szCs w:val="24"/>
        </w:rPr>
      </w:pPr>
      <w:r w:rsidRPr="246D3ED8">
        <w:rPr>
          <w:rStyle w:val="eop"/>
          <w:rFonts w:ascii="Arial" w:eastAsia="Arial" w:hAnsi="Arial" w:cs="Arial"/>
          <w:color w:val="000000" w:themeColor="text1"/>
          <w:sz w:val="24"/>
          <w:szCs w:val="24"/>
        </w:rPr>
        <w:t> </w:t>
      </w:r>
    </w:p>
    <w:p w14:paraId="642C6AC7" w14:textId="5C7A3219"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 plano de trabalho deverá conter as metas qualitativas do projeto e deverá conter no mínimo meta relativa ao índice de satisfação dos participantes que participaram diretamente das atividades, conforme abaixo.  </w:t>
      </w:r>
    </w:p>
    <w:p w14:paraId="2C7C5FA6" w14:textId="40F11D0A"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lastRenderedPageBreak/>
        <w:t>Indicadores: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para os diferentes elementos que constituem o projeto. O indicador será medido por pesquisas e questionários respondidos pelos participantes diretos, profissionais envolvidos e pessoal indireto, que irão mensurar a sua satisfação.  </w:t>
      </w:r>
    </w:p>
    <w:p w14:paraId="453A8365" w14:textId="7AD7382E"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 plano de trabalho deverá também conter a meta utilizada pela metodologia NPS (Net Promoter Score). A metodologia parte da pergunta “Em uma escala de 0 a 10, quanto você recomendaria o projeto para um amigo ou conhecido?”.  </w:t>
      </w:r>
    </w:p>
    <w:p w14:paraId="74C028FA" w14:textId="269ED270"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partir dessa pergunta, os respondentes são classificados em: </w:t>
      </w:r>
    </w:p>
    <w:p w14:paraId="567D55B6" w14:textId="5FAC5DB4" w:rsidR="10FB6A4F" w:rsidRDefault="10FB6A4F" w:rsidP="00081CD6">
      <w:pPr>
        <w:pStyle w:val="PargrafodaLista"/>
        <w:numPr>
          <w:ilvl w:val="0"/>
          <w:numId w:val="14"/>
        </w:numPr>
        <w:spacing w:before="240" w:after="0" w:line="360" w:lineRule="auto"/>
        <w:ind w:left="1134"/>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Detratores: aqueles que avaliaram o projeto com nota de 0 a 6; </w:t>
      </w:r>
    </w:p>
    <w:p w14:paraId="3B2DDCC4" w14:textId="484E7ACE" w:rsidR="10FB6A4F" w:rsidRDefault="10FB6A4F" w:rsidP="00081CD6">
      <w:pPr>
        <w:pStyle w:val="PargrafodaLista"/>
        <w:numPr>
          <w:ilvl w:val="0"/>
          <w:numId w:val="14"/>
        </w:numPr>
        <w:spacing w:before="240" w:after="0" w:line="360" w:lineRule="auto"/>
        <w:ind w:left="1134"/>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Neutros: aqueles que avaliaram o projeto com nota de 7 a 8; </w:t>
      </w:r>
    </w:p>
    <w:p w14:paraId="12611ECA" w14:textId="0FEBCBFF" w:rsidR="10FB6A4F" w:rsidRDefault="10FB6A4F" w:rsidP="00081CD6">
      <w:pPr>
        <w:pStyle w:val="PargrafodaLista"/>
        <w:numPr>
          <w:ilvl w:val="0"/>
          <w:numId w:val="14"/>
        </w:numPr>
        <w:spacing w:before="240" w:after="0" w:line="360" w:lineRule="auto"/>
        <w:ind w:left="1134"/>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Promotores: aqueles que avaliaram o projeto com nota de 9 a 10. </w:t>
      </w:r>
    </w:p>
    <w:p w14:paraId="77F83959" w14:textId="3A8862E9" w:rsidR="10FB6A4F" w:rsidRDefault="10FB6A4F" w:rsidP="246D3ED8">
      <w:pPr>
        <w:spacing w:before="240" w:after="14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Por fim, o cálculo do NPS é feito pela seguinte fórmula: </w:t>
      </w:r>
    </w:p>
    <w:p w14:paraId="28E34B8F" w14:textId="161B6C50" w:rsidR="10FB6A4F" w:rsidRDefault="10FB6A4F" w:rsidP="246D3ED8">
      <w:pPr>
        <w:spacing w:after="140" w:line="360" w:lineRule="auto"/>
        <w:ind w:firstLine="709"/>
        <w:jc w:val="both"/>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rPr>
        <w:t>% total de promotores − % total de detratores </w:t>
      </w:r>
    </w:p>
    <w:p w14:paraId="0A94225B" w14:textId="5F116F67" w:rsidR="246D3ED8" w:rsidRDefault="246D3ED8" w:rsidP="246D3ED8">
      <w:pPr>
        <w:spacing w:after="140" w:line="360" w:lineRule="auto"/>
        <w:ind w:firstLine="709"/>
        <w:jc w:val="both"/>
        <w:rPr>
          <w:rFonts w:ascii="Arial" w:eastAsia="Arial" w:hAnsi="Arial" w:cs="Arial"/>
          <w:color w:val="000000" w:themeColor="text1"/>
          <w:sz w:val="24"/>
          <w:szCs w:val="24"/>
        </w:rPr>
      </w:pPr>
    </w:p>
    <w:p w14:paraId="2DAFD9C6" w14:textId="27FC875C" w:rsidR="10FB6A4F" w:rsidRDefault="10FB6A4F" w:rsidP="246D3ED8">
      <w:pPr>
        <w:spacing w:after="14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As metas de qualidade abaixo definidas foram traçadas com base na pesquisa de satisfação da Virada Esportiva de 2022.</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1935"/>
        <w:gridCol w:w="2520"/>
        <w:gridCol w:w="2010"/>
      </w:tblGrid>
      <w:tr w:rsidR="246D3ED8" w14:paraId="5287C2D4" w14:textId="77777777" w:rsidTr="246D3ED8">
        <w:trPr>
          <w:trHeight w:val="300"/>
        </w:trPr>
        <w:tc>
          <w:tcPr>
            <w:tcW w:w="1965" w:type="dxa"/>
            <w:tcBorders>
              <w:top w:val="single" w:sz="6" w:space="0" w:color="auto"/>
              <w:left w:val="single" w:sz="6" w:space="0" w:color="auto"/>
            </w:tcBorders>
            <w:tcMar>
              <w:left w:w="90" w:type="dxa"/>
              <w:right w:w="90" w:type="dxa"/>
            </w:tcMar>
            <w:vAlign w:val="center"/>
          </w:tcPr>
          <w:p w14:paraId="0657E745" w14:textId="15E7DF45"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b/>
                <w:bCs/>
                <w:color w:val="000000" w:themeColor="text1"/>
              </w:rPr>
              <w:t>Meta</w:t>
            </w:r>
          </w:p>
        </w:tc>
        <w:tc>
          <w:tcPr>
            <w:tcW w:w="1935" w:type="dxa"/>
            <w:tcBorders>
              <w:top w:val="single" w:sz="6" w:space="0" w:color="auto"/>
            </w:tcBorders>
            <w:tcMar>
              <w:left w:w="90" w:type="dxa"/>
              <w:right w:w="90" w:type="dxa"/>
            </w:tcMar>
            <w:vAlign w:val="center"/>
          </w:tcPr>
          <w:p w14:paraId="0A171404" w14:textId="36F52DB3"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b/>
                <w:bCs/>
                <w:color w:val="000000" w:themeColor="text1"/>
              </w:rPr>
              <w:t xml:space="preserve">Indicador </w:t>
            </w:r>
          </w:p>
        </w:tc>
        <w:tc>
          <w:tcPr>
            <w:tcW w:w="2520" w:type="dxa"/>
            <w:tcBorders>
              <w:top w:val="single" w:sz="6" w:space="0" w:color="auto"/>
            </w:tcBorders>
            <w:tcMar>
              <w:left w:w="90" w:type="dxa"/>
              <w:right w:w="90" w:type="dxa"/>
            </w:tcMar>
            <w:vAlign w:val="center"/>
          </w:tcPr>
          <w:p w14:paraId="31C927F1" w14:textId="3A811F03"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b/>
                <w:bCs/>
                <w:color w:val="000000" w:themeColor="text1"/>
              </w:rPr>
              <w:t>Forma de cálculo</w:t>
            </w:r>
          </w:p>
        </w:tc>
        <w:tc>
          <w:tcPr>
            <w:tcW w:w="2010" w:type="dxa"/>
            <w:tcBorders>
              <w:top w:val="single" w:sz="6" w:space="0" w:color="auto"/>
              <w:right w:val="single" w:sz="6" w:space="0" w:color="auto"/>
            </w:tcBorders>
            <w:tcMar>
              <w:left w:w="90" w:type="dxa"/>
              <w:right w:w="90" w:type="dxa"/>
            </w:tcMar>
            <w:vAlign w:val="center"/>
          </w:tcPr>
          <w:p w14:paraId="72B8A6F2" w14:textId="79B5C521" w:rsidR="246D3ED8" w:rsidRDefault="246D3ED8" w:rsidP="246D3ED8">
            <w:pPr>
              <w:spacing w:after="200" w:line="259" w:lineRule="auto"/>
              <w:jc w:val="center"/>
              <w:rPr>
                <w:rFonts w:ascii="Calibri" w:eastAsia="Calibri" w:hAnsi="Calibri" w:cs="Calibri"/>
                <w:color w:val="000000" w:themeColor="text1"/>
              </w:rPr>
            </w:pPr>
            <w:r w:rsidRPr="246D3ED8">
              <w:rPr>
                <w:rFonts w:ascii="Calibri" w:eastAsia="Calibri" w:hAnsi="Calibri" w:cs="Calibri"/>
                <w:b/>
                <w:bCs/>
                <w:color w:val="000000" w:themeColor="text1"/>
              </w:rPr>
              <w:t>Meios de verificação</w:t>
            </w:r>
          </w:p>
        </w:tc>
      </w:tr>
      <w:tr w:rsidR="246D3ED8" w14:paraId="54A79844" w14:textId="77777777" w:rsidTr="246D3ED8">
        <w:trPr>
          <w:trHeight w:val="300"/>
        </w:trPr>
        <w:tc>
          <w:tcPr>
            <w:tcW w:w="1965" w:type="dxa"/>
            <w:tcBorders>
              <w:left w:val="single" w:sz="6" w:space="0" w:color="auto"/>
            </w:tcBorders>
            <w:tcMar>
              <w:left w:w="90" w:type="dxa"/>
              <w:right w:w="90" w:type="dxa"/>
            </w:tcMar>
          </w:tcPr>
          <w:p w14:paraId="18F29133" w14:textId="18D1AE47"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80% de satisfação - bom ou ótimo - em relação aos equipamentos utilizados no projeto</w:t>
            </w:r>
          </w:p>
        </w:tc>
        <w:tc>
          <w:tcPr>
            <w:tcW w:w="1935" w:type="dxa"/>
            <w:tcMar>
              <w:left w:w="90" w:type="dxa"/>
              <w:right w:w="90" w:type="dxa"/>
            </w:tcMar>
          </w:tcPr>
          <w:p w14:paraId="22000266" w14:textId="12ED6A18"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Percentual de respondentes como ótimo ou bom</w:t>
            </w:r>
          </w:p>
        </w:tc>
        <w:tc>
          <w:tcPr>
            <w:tcW w:w="2520" w:type="dxa"/>
            <w:tcMar>
              <w:left w:w="90" w:type="dxa"/>
              <w:right w:w="90" w:type="dxa"/>
            </w:tcMar>
          </w:tcPr>
          <w:p w14:paraId="64A273CF" w14:textId="0800B0A5"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right w:val="single" w:sz="6" w:space="0" w:color="auto"/>
            </w:tcBorders>
            <w:tcMar>
              <w:left w:w="90" w:type="dxa"/>
              <w:right w:w="90" w:type="dxa"/>
            </w:tcMar>
          </w:tcPr>
          <w:p w14:paraId="4C8823D7" w14:textId="4DED5763"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Questionário de satisfação a ser disponibilizado pela SEME e aplicado pela organização da sociedade civil </w:t>
            </w:r>
          </w:p>
        </w:tc>
      </w:tr>
      <w:tr w:rsidR="246D3ED8" w14:paraId="726D7CE8" w14:textId="77777777" w:rsidTr="246D3ED8">
        <w:trPr>
          <w:trHeight w:val="300"/>
        </w:trPr>
        <w:tc>
          <w:tcPr>
            <w:tcW w:w="1965" w:type="dxa"/>
            <w:tcBorders>
              <w:left w:val="single" w:sz="6" w:space="0" w:color="auto"/>
            </w:tcBorders>
            <w:tcMar>
              <w:left w:w="90" w:type="dxa"/>
              <w:right w:w="90" w:type="dxa"/>
            </w:tcMar>
          </w:tcPr>
          <w:p w14:paraId="28590A63" w14:textId="70F20CC8"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80% de satisfação - bom ou ótimo - em relação aos materiais utilizados no projeto</w:t>
            </w:r>
          </w:p>
        </w:tc>
        <w:tc>
          <w:tcPr>
            <w:tcW w:w="1935" w:type="dxa"/>
            <w:tcMar>
              <w:left w:w="90" w:type="dxa"/>
              <w:right w:w="90" w:type="dxa"/>
            </w:tcMar>
          </w:tcPr>
          <w:p w14:paraId="633E65F6" w14:textId="75DEEC0F"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Percentual de respondentes como ótimo ou bom</w:t>
            </w:r>
          </w:p>
        </w:tc>
        <w:tc>
          <w:tcPr>
            <w:tcW w:w="2520" w:type="dxa"/>
            <w:tcMar>
              <w:left w:w="90" w:type="dxa"/>
              <w:right w:w="90" w:type="dxa"/>
            </w:tcMar>
          </w:tcPr>
          <w:p w14:paraId="5FB517B5" w14:textId="400BE4D5"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 xml:space="preserve">Fórmula de Cálculo: Soma da quantidade de respondentes ótimo e bons dividido pelo total de questionários </w:t>
            </w:r>
            <w:r w:rsidRPr="246D3ED8">
              <w:rPr>
                <w:rFonts w:ascii="Calibri" w:eastAsia="Calibri" w:hAnsi="Calibri" w:cs="Calibri"/>
                <w:color w:val="000000" w:themeColor="text1"/>
              </w:rPr>
              <w:lastRenderedPageBreak/>
              <w:t>respondidos (péssimo; ruim; regular, bom e ótimo).</w:t>
            </w:r>
          </w:p>
        </w:tc>
        <w:tc>
          <w:tcPr>
            <w:tcW w:w="2010" w:type="dxa"/>
            <w:tcBorders>
              <w:right w:val="single" w:sz="6" w:space="0" w:color="auto"/>
            </w:tcBorders>
            <w:tcMar>
              <w:left w:w="90" w:type="dxa"/>
              <w:right w:w="90" w:type="dxa"/>
            </w:tcMar>
          </w:tcPr>
          <w:p w14:paraId="6A6A3A91" w14:textId="34FA5E9B"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lastRenderedPageBreak/>
              <w:t xml:space="preserve">Questionário de satisfação a ser disponibilizado pela SEME e aplicado </w:t>
            </w:r>
            <w:r w:rsidRPr="246D3ED8">
              <w:rPr>
                <w:rFonts w:ascii="Calibri" w:eastAsia="Calibri" w:hAnsi="Calibri" w:cs="Calibri"/>
                <w:color w:val="000000" w:themeColor="text1"/>
              </w:rPr>
              <w:lastRenderedPageBreak/>
              <w:t>pela organização da sociedade civil </w:t>
            </w:r>
          </w:p>
        </w:tc>
      </w:tr>
      <w:tr w:rsidR="246D3ED8" w14:paraId="5526CEE8" w14:textId="77777777" w:rsidTr="246D3ED8">
        <w:trPr>
          <w:trHeight w:val="300"/>
        </w:trPr>
        <w:tc>
          <w:tcPr>
            <w:tcW w:w="1965" w:type="dxa"/>
            <w:tcBorders>
              <w:left w:val="single" w:sz="6" w:space="0" w:color="auto"/>
            </w:tcBorders>
            <w:tcMar>
              <w:left w:w="90" w:type="dxa"/>
              <w:right w:w="90" w:type="dxa"/>
            </w:tcMar>
          </w:tcPr>
          <w:p w14:paraId="08B805E3" w14:textId="593FE0C7"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lastRenderedPageBreak/>
              <w:t>80% de satisfação - bom ou ótimo - em relação ao serviço dos profissionais envolvidos no projeto (caso seja pertinente, essa meta pode ser especificada para cada tipo de profissional, por exemplo: uma meta para professores, outra para monitores, etc.)</w:t>
            </w:r>
          </w:p>
        </w:tc>
        <w:tc>
          <w:tcPr>
            <w:tcW w:w="1935" w:type="dxa"/>
            <w:tcMar>
              <w:left w:w="90" w:type="dxa"/>
              <w:right w:w="90" w:type="dxa"/>
            </w:tcMar>
          </w:tcPr>
          <w:p w14:paraId="147AFA8E" w14:textId="50F721FC"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Percentual de respondentes como ótimo ou bom</w:t>
            </w:r>
          </w:p>
        </w:tc>
        <w:tc>
          <w:tcPr>
            <w:tcW w:w="2520" w:type="dxa"/>
            <w:tcMar>
              <w:left w:w="90" w:type="dxa"/>
              <w:right w:w="90" w:type="dxa"/>
            </w:tcMar>
          </w:tcPr>
          <w:p w14:paraId="246D4FE9" w14:textId="1F9FB1C7"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right w:val="single" w:sz="6" w:space="0" w:color="auto"/>
            </w:tcBorders>
            <w:tcMar>
              <w:left w:w="90" w:type="dxa"/>
              <w:right w:w="90" w:type="dxa"/>
            </w:tcMar>
          </w:tcPr>
          <w:p w14:paraId="72D75650" w14:textId="601891FB"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Questionário de satisfação a ser disponibilizado pela SEME e aplicado pela organização da sociedade civil </w:t>
            </w:r>
          </w:p>
        </w:tc>
      </w:tr>
      <w:tr w:rsidR="246D3ED8" w14:paraId="49C5EBDD" w14:textId="77777777" w:rsidTr="246D3ED8">
        <w:trPr>
          <w:trHeight w:val="300"/>
        </w:trPr>
        <w:tc>
          <w:tcPr>
            <w:tcW w:w="1965" w:type="dxa"/>
            <w:tcBorders>
              <w:left w:val="single" w:sz="6" w:space="0" w:color="auto"/>
            </w:tcBorders>
            <w:tcMar>
              <w:left w:w="90" w:type="dxa"/>
              <w:right w:w="90" w:type="dxa"/>
            </w:tcMar>
          </w:tcPr>
          <w:p w14:paraId="7C284657" w14:textId="07699BEE"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80% de satisfação - bom ou ótimo - em relação ao local de realização do projeto</w:t>
            </w:r>
          </w:p>
        </w:tc>
        <w:tc>
          <w:tcPr>
            <w:tcW w:w="1935" w:type="dxa"/>
            <w:tcMar>
              <w:left w:w="90" w:type="dxa"/>
              <w:right w:w="90" w:type="dxa"/>
            </w:tcMar>
          </w:tcPr>
          <w:p w14:paraId="15E12338" w14:textId="381F3A8E"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Percentual de respondentes como ótimo ou bom</w:t>
            </w:r>
          </w:p>
        </w:tc>
        <w:tc>
          <w:tcPr>
            <w:tcW w:w="2520" w:type="dxa"/>
            <w:tcMar>
              <w:left w:w="90" w:type="dxa"/>
              <w:right w:w="90" w:type="dxa"/>
            </w:tcMar>
          </w:tcPr>
          <w:p w14:paraId="5DDED960" w14:textId="283E963E"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right w:val="single" w:sz="6" w:space="0" w:color="auto"/>
            </w:tcBorders>
            <w:tcMar>
              <w:left w:w="90" w:type="dxa"/>
              <w:right w:w="90" w:type="dxa"/>
            </w:tcMar>
          </w:tcPr>
          <w:p w14:paraId="55E501A5" w14:textId="27A068BE"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Questionário de satisfação a ser disponibilizado pela SEME e aplicado pela organização da sociedade civil </w:t>
            </w:r>
          </w:p>
        </w:tc>
      </w:tr>
      <w:tr w:rsidR="246D3ED8" w14:paraId="024AB33E" w14:textId="77777777" w:rsidTr="246D3ED8">
        <w:trPr>
          <w:trHeight w:val="300"/>
        </w:trPr>
        <w:tc>
          <w:tcPr>
            <w:tcW w:w="1965" w:type="dxa"/>
            <w:tcBorders>
              <w:left w:val="single" w:sz="6" w:space="0" w:color="auto"/>
            </w:tcBorders>
            <w:tcMar>
              <w:left w:w="90" w:type="dxa"/>
              <w:right w:w="90" w:type="dxa"/>
            </w:tcMar>
          </w:tcPr>
          <w:p w14:paraId="180CDC6C" w14:textId="576BB0D0"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80% de satisfação - bom ou ótimo - em relação à divulgação do projeto</w:t>
            </w:r>
          </w:p>
        </w:tc>
        <w:tc>
          <w:tcPr>
            <w:tcW w:w="1935" w:type="dxa"/>
            <w:tcMar>
              <w:left w:w="90" w:type="dxa"/>
              <w:right w:w="90" w:type="dxa"/>
            </w:tcMar>
          </w:tcPr>
          <w:p w14:paraId="12FC945E" w14:textId="5B74F446"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Percentual de respondentes como ótimo ou bom</w:t>
            </w:r>
          </w:p>
        </w:tc>
        <w:tc>
          <w:tcPr>
            <w:tcW w:w="2520" w:type="dxa"/>
            <w:tcMar>
              <w:left w:w="90" w:type="dxa"/>
              <w:right w:w="90" w:type="dxa"/>
            </w:tcMar>
          </w:tcPr>
          <w:p w14:paraId="38306CF7" w14:textId="3399F6E5"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right w:val="single" w:sz="6" w:space="0" w:color="auto"/>
            </w:tcBorders>
            <w:tcMar>
              <w:left w:w="90" w:type="dxa"/>
              <w:right w:w="90" w:type="dxa"/>
            </w:tcMar>
          </w:tcPr>
          <w:p w14:paraId="6D6CF33E" w14:textId="0050569A"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Questionário de satisfação a ser disponibilizado pela SEME e aplicado pela organização da sociedade civil</w:t>
            </w:r>
          </w:p>
        </w:tc>
      </w:tr>
      <w:tr w:rsidR="246D3ED8" w14:paraId="04C2909F" w14:textId="77777777" w:rsidTr="246D3ED8">
        <w:trPr>
          <w:trHeight w:val="300"/>
        </w:trPr>
        <w:tc>
          <w:tcPr>
            <w:tcW w:w="1965" w:type="dxa"/>
            <w:tcBorders>
              <w:left w:val="single" w:sz="6" w:space="0" w:color="auto"/>
              <w:bottom w:val="single" w:sz="6" w:space="0" w:color="auto"/>
            </w:tcBorders>
            <w:tcMar>
              <w:left w:w="90" w:type="dxa"/>
              <w:right w:w="90" w:type="dxa"/>
            </w:tcMar>
          </w:tcPr>
          <w:p w14:paraId="14FDC0B9" w14:textId="7307FF20"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NPS = 70</w:t>
            </w:r>
          </w:p>
        </w:tc>
        <w:tc>
          <w:tcPr>
            <w:tcW w:w="1935" w:type="dxa"/>
            <w:tcBorders>
              <w:bottom w:val="single" w:sz="6" w:space="0" w:color="auto"/>
            </w:tcBorders>
            <w:tcMar>
              <w:left w:w="90" w:type="dxa"/>
              <w:right w:w="90" w:type="dxa"/>
            </w:tcMar>
          </w:tcPr>
          <w:p w14:paraId="4311F07B" w14:textId="2B33084E"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Percentual</w:t>
            </w:r>
          </w:p>
        </w:tc>
        <w:tc>
          <w:tcPr>
            <w:tcW w:w="2520" w:type="dxa"/>
            <w:tcBorders>
              <w:bottom w:val="single" w:sz="6" w:space="0" w:color="auto"/>
            </w:tcBorders>
            <w:tcMar>
              <w:left w:w="90" w:type="dxa"/>
              <w:right w:w="90" w:type="dxa"/>
            </w:tcMar>
          </w:tcPr>
          <w:p w14:paraId="240A9E80" w14:textId="7FA815F4"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t xml:space="preserve">Percentual de respondentes que deram nota 9 e 10 subtraído do percentual de respondentes que deram nota de 0 a 6 à pergunta “Em uma escala de zero a dez, qual a probabilidade de você indicar esse evento/projeto/atividade </w:t>
            </w:r>
            <w:r w:rsidRPr="246D3ED8">
              <w:rPr>
                <w:rFonts w:ascii="Calibri" w:eastAsia="Calibri" w:hAnsi="Calibri" w:cs="Calibri"/>
                <w:color w:val="000000" w:themeColor="text1"/>
              </w:rPr>
              <w:lastRenderedPageBreak/>
              <w:t>a um amigo ou conhecido?”</w:t>
            </w:r>
          </w:p>
        </w:tc>
        <w:tc>
          <w:tcPr>
            <w:tcW w:w="2010" w:type="dxa"/>
            <w:tcBorders>
              <w:bottom w:val="single" w:sz="6" w:space="0" w:color="auto"/>
              <w:right w:val="single" w:sz="6" w:space="0" w:color="auto"/>
            </w:tcBorders>
            <w:tcMar>
              <w:left w:w="90" w:type="dxa"/>
              <w:right w:w="90" w:type="dxa"/>
            </w:tcMar>
          </w:tcPr>
          <w:p w14:paraId="2764DB44" w14:textId="26BE842A" w:rsidR="246D3ED8" w:rsidRDefault="246D3ED8" w:rsidP="246D3ED8">
            <w:pPr>
              <w:spacing w:after="200" w:line="259" w:lineRule="auto"/>
              <w:jc w:val="both"/>
              <w:rPr>
                <w:rFonts w:ascii="Calibri" w:eastAsia="Calibri" w:hAnsi="Calibri" w:cs="Calibri"/>
                <w:color w:val="000000" w:themeColor="text1"/>
              </w:rPr>
            </w:pPr>
            <w:r w:rsidRPr="246D3ED8">
              <w:rPr>
                <w:rFonts w:ascii="Calibri" w:eastAsia="Calibri" w:hAnsi="Calibri" w:cs="Calibri"/>
                <w:color w:val="000000" w:themeColor="text1"/>
              </w:rPr>
              <w:lastRenderedPageBreak/>
              <w:t>Questionário de satisfação a ser disponibilizado pela SEME e aplicado pela organização da sociedade civil </w:t>
            </w:r>
          </w:p>
        </w:tc>
      </w:tr>
    </w:tbl>
    <w:p w14:paraId="072D26C3" w14:textId="2376C057" w:rsidR="246D3ED8" w:rsidRDefault="246D3ED8" w:rsidP="246D3ED8">
      <w:pPr>
        <w:spacing w:after="140" w:line="360" w:lineRule="auto"/>
        <w:ind w:firstLine="709"/>
        <w:jc w:val="both"/>
        <w:rPr>
          <w:rFonts w:ascii="Arial" w:eastAsia="Arial" w:hAnsi="Arial" w:cs="Arial"/>
          <w:color w:val="000000" w:themeColor="text1"/>
          <w:sz w:val="24"/>
          <w:szCs w:val="24"/>
        </w:rPr>
      </w:pPr>
    </w:p>
    <w:p w14:paraId="2A59DCC6" w14:textId="3BC5533B"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Style w:val="eop"/>
          <w:rFonts w:ascii="Arial" w:eastAsia="Arial" w:hAnsi="Arial" w:cs="Arial"/>
          <w:color w:val="000000" w:themeColor="text1"/>
          <w:sz w:val="24"/>
          <w:szCs w:val="24"/>
        </w:rPr>
        <w:t>Quando da celebração dos termos, a SEME fornecerá às entidades parceiras o formulário de avaliação qualitativa do projeto por meio de link de pesquisa. </w:t>
      </w:r>
    </w:p>
    <w:p w14:paraId="4847370B" w14:textId="3D10A653" w:rsidR="10FB6A4F" w:rsidRDefault="10FB6A4F" w:rsidP="246D3ED8">
      <w:pPr>
        <w:pStyle w:val="paragraph"/>
        <w:spacing w:beforeAutospacing="0" w:after="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A entidade poderá aplicar a pesquisa diretamente por meio do envio do link ou por meio físico (ou outro que entenda o melhor meio de aplicação), mas deverá ao final entregar a pesquisa com as respostas preenchidas digitalmente no link enviado. </w:t>
      </w:r>
    </w:p>
    <w:p w14:paraId="13396D25" w14:textId="50071D6E" w:rsidR="246D3ED8" w:rsidRDefault="246D3ED8" w:rsidP="246D3ED8">
      <w:pPr>
        <w:spacing w:after="0" w:line="360" w:lineRule="auto"/>
        <w:jc w:val="both"/>
        <w:rPr>
          <w:rFonts w:ascii="Arial" w:eastAsia="Arial" w:hAnsi="Arial" w:cs="Arial"/>
          <w:color w:val="000000" w:themeColor="text1"/>
          <w:sz w:val="24"/>
          <w:szCs w:val="24"/>
        </w:rPr>
      </w:pPr>
    </w:p>
    <w:p w14:paraId="309FB434" w14:textId="66BDD04B" w:rsidR="10FB6A4F" w:rsidRDefault="10FB6A4F" w:rsidP="246D3ED8">
      <w:pPr>
        <w:pStyle w:val="PargrafodaLista"/>
        <w:numPr>
          <w:ilvl w:val="0"/>
          <w:numId w:val="1"/>
        </w:numPr>
        <w:spacing w:after="240" w:line="360" w:lineRule="auto"/>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Diretrizes programáticas e requisitos mínimos para elaboração da proposta do plano de trabalho.</w:t>
      </w:r>
      <w:r w:rsidRPr="246D3ED8">
        <w:rPr>
          <w:rStyle w:val="eop"/>
          <w:rFonts w:ascii="Arial" w:eastAsia="Arial" w:hAnsi="Arial" w:cs="Arial"/>
          <w:color w:val="000000" w:themeColor="text1"/>
          <w:sz w:val="24"/>
          <w:szCs w:val="24"/>
        </w:rPr>
        <w:t> </w:t>
      </w:r>
    </w:p>
    <w:p w14:paraId="5A97BF3A" w14:textId="6FD58FFF" w:rsidR="10FB6A4F" w:rsidRDefault="10FB6A4F" w:rsidP="00081CD6">
      <w:pPr>
        <w:pStyle w:val="PargrafodaLista"/>
        <w:numPr>
          <w:ilvl w:val="0"/>
          <w:numId w:val="13"/>
        </w:numPr>
        <w:spacing w:after="240" w:line="360" w:lineRule="auto"/>
        <w:ind w:left="1134"/>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Público-alvo</w:t>
      </w:r>
      <w:r w:rsidRPr="246D3ED8">
        <w:rPr>
          <w:rStyle w:val="eop"/>
          <w:rFonts w:ascii="Arial" w:eastAsia="Arial" w:hAnsi="Arial" w:cs="Arial"/>
          <w:color w:val="000000" w:themeColor="text1"/>
          <w:sz w:val="24"/>
          <w:szCs w:val="24"/>
        </w:rPr>
        <w:t> </w:t>
      </w:r>
    </w:p>
    <w:p w14:paraId="0BC5DED4" w14:textId="7C68205F" w:rsidR="10FB6A4F" w:rsidRDefault="10FB6A4F" w:rsidP="246D3ED8">
      <w:pPr>
        <w:pStyle w:val="paragraph"/>
        <w:spacing w:beforeAutospacing="0" w:after="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 xml:space="preserve">As proponentes têm liberdade para entregar propostas que tenham foco na mobilização de diferentes faixas etárias. Estão indicadas abaixo a tipologia básica de faixas etárias como diretriz às proponentes. As propostas devem contar com medidas de acessibilidade para pessoas com deficiência ou mobilidade reduzida. </w:t>
      </w:r>
    </w:p>
    <w:p w14:paraId="0A37FA9F" w14:textId="12DDDA73" w:rsidR="10FB6A4F" w:rsidRDefault="10FB6A4F" w:rsidP="246D3ED8">
      <w:pPr>
        <w:pStyle w:val="paragraph"/>
        <w:spacing w:beforeAutospacing="0" w:after="0" w:afterAutospacing="0" w:line="360" w:lineRule="auto"/>
        <w:jc w:val="both"/>
        <w:rPr>
          <w:rFonts w:ascii="Arial" w:eastAsia="Arial" w:hAnsi="Arial" w:cs="Arial"/>
          <w:color w:val="000000" w:themeColor="text1"/>
        </w:rPr>
      </w:pPr>
      <w:r w:rsidRPr="246D3ED8">
        <w:rPr>
          <w:rFonts w:ascii="Arial" w:eastAsia="Arial" w:hAnsi="Arial" w:cs="Arial"/>
          <w:color w:val="000000" w:themeColor="text1"/>
        </w:rPr>
        <w:t xml:space="preserve">Crianças (0 a 12 anos); </w:t>
      </w:r>
    </w:p>
    <w:p w14:paraId="5FFDB713" w14:textId="6D67B8B8" w:rsidR="10FB6A4F" w:rsidRDefault="10FB6A4F" w:rsidP="246D3ED8">
      <w:pPr>
        <w:pStyle w:val="paragraph"/>
        <w:spacing w:beforeAutospacing="0" w:after="0" w:afterAutospacing="0" w:line="360" w:lineRule="auto"/>
        <w:jc w:val="both"/>
        <w:rPr>
          <w:rFonts w:ascii="Arial" w:eastAsia="Arial" w:hAnsi="Arial" w:cs="Arial"/>
          <w:color w:val="000000" w:themeColor="text1"/>
        </w:rPr>
      </w:pPr>
      <w:r w:rsidRPr="246D3ED8">
        <w:rPr>
          <w:rFonts w:ascii="Arial" w:eastAsia="Arial" w:hAnsi="Arial" w:cs="Arial"/>
          <w:color w:val="000000" w:themeColor="text1"/>
        </w:rPr>
        <w:t>Adolescentes (13 a 17 anos);</w:t>
      </w:r>
    </w:p>
    <w:p w14:paraId="759C4A2F" w14:textId="4468E47E" w:rsidR="10FB6A4F" w:rsidRDefault="10FB6A4F" w:rsidP="246D3ED8">
      <w:pPr>
        <w:pStyle w:val="paragraph"/>
        <w:spacing w:beforeAutospacing="0" w:after="0" w:afterAutospacing="0" w:line="360" w:lineRule="auto"/>
        <w:jc w:val="both"/>
        <w:rPr>
          <w:rFonts w:ascii="Arial" w:eastAsia="Arial" w:hAnsi="Arial" w:cs="Arial"/>
          <w:color w:val="000000" w:themeColor="text1"/>
        </w:rPr>
      </w:pPr>
      <w:r w:rsidRPr="246D3ED8">
        <w:rPr>
          <w:rFonts w:ascii="Arial" w:eastAsia="Arial" w:hAnsi="Arial" w:cs="Arial"/>
          <w:color w:val="000000" w:themeColor="text1"/>
        </w:rPr>
        <w:t>Adultos (18 a 59 anos);</w:t>
      </w:r>
    </w:p>
    <w:p w14:paraId="3E061935" w14:textId="4239C7FC" w:rsidR="10FB6A4F" w:rsidRDefault="10FB6A4F" w:rsidP="246D3ED8">
      <w:pPr>
        <w:pStyle w:val="paragraph"/>
        <w:spacing w:beforeAutospacing="0" w:after="240" w:afterAutospacing="0" w:line="360" w:lineRule="auto"/>
        <w:jc w:val="both"/>
        <w:rPr>
          <w:rFonts w:ascii="Arial" w:eastAsia="Arial" w:hAnsi="Arial" w:cs="Arial"/>
          <w:color w:val="000000" w:themeColor="text1"/>
        </w:rPr>
      </w:pPr>
      <w:r w:rsidRPr="246D3ED8">
        <w:rPr>
          <w:rFonts w:ascii="Arial" w:eastAsia="Arial" w:hAnsi="Arial" w:cs="Arial"/>
          <w:color w:val="000000" w:themeColor="text1"/>
        </w:rPr>
        <w:t>Idosos (mais de 60 anos).</w:t>
      </w:r>
    </w:p>
    <w:p w14:paraId="7FA72C25" w14:textId="65226D17" w:rsidR="10FB6A4F" w:rsidRDefault="10FB6A4F" w:rsidP="246D3ED8">
      <w:pPr>
        <w:pStyle w:val="paragraph"/>
        <w:spacing w:beforeAutospacing="0" w:after="240" w:afterAutospacing="0" w:line="360" w:lineRule="auto"/>
        <w:ind w:firstLine="720"/>
        <w:jc w:val="both"/>
        <w:rPr>
          <w:rFonts w:ascii="Arial" w:eastAsia="Arial" w:hAnsi="Arial" w:cs="Arial"/>
          <w:color w:val="000000" w:themeColor="text1"/>
        </w:rPr>
      </w:pPr>
      <w:r w:rsidRPr="246D3ED8">
        <w:rPr>
          <w:rFonts w:ascii="Arial" w:eastAsia="Arial" w:hAnsi="Arial" w:cs="Arial"/>
          <w:color w:val="000000" w:themeColor="text1"/>
        </w:rPr>
        <w:t>A proposta deve definir qual o público-alvo do projeto, tanto em relação à idade, quanto em relação a possíveis grupos sociais específicos que o projeto vise atingir.</w:t>
      </w:r>
    </w:p>
    <w:p w14:paraId="28DC6EEB" w14:textId="5E2E4E28" w:rsidR="10FB6A4F" w:rsidRDefault="10FB6A4F" w:rsidP="00081CD6">
      <w:pPr>
        <w:pStyle w:val="PargrafodaLista"/>
        <w:numPr>
          <w:ilvl w:val="0"/>
          <w:numId w:val="13"/>
        </w:numPr>
        <w:spacing w:after="0" w:line="360" w:lineRule="auto"/>
        <w:ind w:left="1134"/>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Locais de execução</w:t>
      </w:r>
      <w:r w:rsidRPr="246D3ED8">
        <w:rPr>
          <w:rStyle w:val="eop"/>
          <w:rFonts w:ascii="Arial" w:eastAsia="Arial" w:hAnsi="Arial" w:cs="Arial"/>
          <w:color w:val="000000" w:themeColor="text1"/>
          <w:sz w:val="24"/>
          <w:szCs w:val="24"/>
        </w:rPr>
        <w:t> </w:t>
      </w:r>
    </w:p>
    <w:p w14:paraId="6AA01913" w14:textId="20ED1C25" w:rsidR="10FB6A4F" w:rsidRDefault="10FB6A4F" w:rsidP="246D3ED8">
      <w:pPr>
        <w:pStyle w:val="paragraph"/>
        <w:spacing w:before="240" w:beforeAutospacing="0" w:after="24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t>A abrangência do projeto será municipal, ou seja, as propostas devem ser para locais na cidade de São Paulo</w:t>
      </w:r>
      <w:r w:rsidRPr="246D3ED8">
        <w:rPr>
          <w:rStyle w:val="eop"/>
          <w:rFonts w:ascii="Arial" w:eastAsia="Arial" w:hAnsi="Arial" w:cs="Arial"/>
          <w:color w:val="000000" w:themeColor="text1"/>
        </w:rPr>
        <w:t xml:space="preserve">. </w:t>
      </w:r>
      <w:r w:rsidRPr="246D3ED8">
        <w:rPr>
          <w:rFonts w:ascii="Arial" w:eastAsia="Arial" w:hAnsi="Arial" w:cs="Arial"/>
          <w:color w:val="000000" w:themeColor="text1"/>
        </w:rPr>
        <w:t>A proponente deve indicar a localização das atividades em sua proposta, que devem atender, preferencialmente, regiões de maior vulnerabilidade social e com pouca oferta de atividades.</w:t>
      </w:r>
    </w:p>
    <w:p w14:paraId="4D8C8061" w14:textId="12C1107A" w:rsidR="10FB6A4F" w:rsidRDefault="10FB6A4F" w:rsidP="00081CD6">
      <w:pPr>
        <w:pStyle w:val="PargrafodaLista"/>
        <w:numPr>
          <w:ilvl w:val="0"/>
          <w:numId w:val="13"/>
        </w:numPr>
        <w:spacing w:before="240" w:after="240" w:line="360" w:lineRule="auto"/>
        <w:ind w:left="1134"/>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Datas de execução</w:t>
      </w:r>
      <w:r w:rsidRPr="246D3ED8">
        <w:rPr>
          <w:rStyle w:val="eop"/>
          <w:rFonts w:ascii="Arial" w:eastAsia="Arial" w:hAnsi="Arial" w:cs="Arial"/>
          <w:color w:val="000000" w:themeColor="text1"/>
          <w:sz w:val="24"/>
          <w:szCs w:val="24"/>
        </w:rPr>
        <w:t> </w:t>
      </w:r>
    </w:p>
    <w:p w14:paraId="78C1F7D9" w14:textId="423FAE07" w:rsidR="10FB6A4F" w:rsidRDefault="10FB6A4F" w:rsidP="246D3ED8">
      <w:pPr>
        <w:pStyle w:val="paragraph"/>
        <w:spacing w:before="240" w:beforeAutospacing="0" w:after="240" w:afterAutospacing="0" w:line="360" w:lineRule="auto"/>
        <w:ind w:firstLine="709"/>
        <w:jc w:val="both"/>
        <w:rPr>
          <w:rFonts w:ascii="Arial" w:eastAsia="Arial" w:hAnsi="Arial" w:cs="Arial"/>
          <w:color w:val="000000" w:themeColor="text1"/>
        </w:rPr>
      </w:pPr>
      <w:r w:rsidRPr="246D3ED8">
        <w:rPr>
          <w:rFonts w:ascii="Arial" w:eastAsia="Arial" w:hAnsi="Arial" w:cs="Arial"/>
          <w:color w:val="000000" w:themeColor="text1"/>
        </w:rPr>
        <w:lastRenderedPageBreak/>
        <w:t>A vigência do presente programa será de 3 meses, que inclui os eventuais períodos de mobilização e planejamento do evento, a contar da assinatura do termo de fomento. A efetiva execução dos eventos ocorrerá nos dias 28 e 29 de outubro.</w:t>
      </w:r>
    </w:p>
    <w:p w14:paraId="0409F267" w14:textId="373BD065" w:rsidR="10FB6A4F" w:rsidRDefault="10FB6A4F" w:rsidP="00081CD6">
      <w:pPr>
        <w:pStyle w:val="PargrafodaLista"/>
        <w:numPr>
          <w:ilvl w:val="0"/>
          <w:numId w:val="13"/>
        </w:numPr>
        <w:spacing w:after="0" w:line="360" w:lineRule="auto"/>
        <w:ind w:left="1134"/>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Plano de divulgação</w:t>
      </w:r>
      <w:r w:rsidRPr="246D3ED8">
        <w:rPr>
          <w:rStyle w:val="eop"/>
          <w:rFonts w:ascii="Arial" w:eastAsia="Arial" w:hAnsi="Arial" w:cs="Arial"/>
          <w:color w:val="000000" w:themeColor="text1"/>
          <w:sz w:val="24"/>
          <w:szCs w:val="24"/>
        </w:rPr>
        <w:t> </w:t>
      </w:r>
    </w:p>
    <w:p w14:paraId="5D483231" w14:textId="513D461D" w:rsidR="10FB6A4F" w:rsidRDefault="10FB6A4F" w:rsidP="246D3ED8">
      <w:pPr>
        <w:spacing w:after="0" w:line="360" w:lineRule="auto"/>
        <w:ind w:firstLine="72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 </w:t>
      </w:r>
    </w:p>
    <w:p w14:paraId="0705756C" w14:textId="74BDF720" w:rsidR="10FB6A4F" w:rsidRDefault="10FB6A4F" w:rsidP="246D3ED8">
      <w:pPr>
        <w:spacing w:after="0" w:line="360" w:lineRule="auto"/>
        <w:ind w:firstLine="72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No caso da Virada Esportiva de 2022, a nota de divulgação do evento foi de uma classificação média de 4.23, em uma escala de 0 a 5. Apesar de uma nota razoavelmente positiva, mais de metade dos entrevistados destacaram que ficaram sabendo do programa no próprio local do evento ou através de divulgação local. Portanto, além do engajamento de divulgação local, que se mostrou potencialmente positivo no evento, deve-se focalizar a divulgação na internet, através dos sites e mídias sociais, além das mídias tradicionais. Assim, a proposta deve conter um plano de divulgação que tenha real potencial de gerar a lotação dos eventos e o consequente atingimento das metas quantitativas.</w:t>
      </w:r>
    </w:p>
    <w:p w14:paraId="04076911" w14:textId="64F1DCC3" w:rsidR="10FB6A4F" w:rsidRDefault="10FB6A4F" w:rsidP="246D3ED8">
      <w:pPr>
        <w:spacing w:after="0" w:line="360" w:lineRule="auto"/>
        <w:ind w:firstLine="72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 plano de divulgação deve ser detalhado e poderá abranger: </w:t>
      </w:r>
    </w:p>
    <w:p w14:paraId="65FC31E6" w14:textId="36560328" w:rsidR="10FB6A4F" w:rsidRDefault="10FB6A4F" w:rsidP="00081CD6">
      <w:pPr>
        <w:pStyle w:val="PargrafodaLista"/>
        <w:numPr>
          <w:ilvl w:val="0"/>
          <w:numId w:val="12"/>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expressa previsão de ações de articulação comunitária com o entorno. </w:t>
      </w:r>
    </w:p>
    <w:p w14:paraId="74E3F9A8" w14:textId="6082A306" w:rsidR="10FB6A4F" w:rsidRDefault="10FB6A4F" w:rsidP="00081CD6">
      <w:pPr>
        <w:pStyle w:val="PargrafodaLista"/>
        <w:numPr>
          <w:ilvl w:val="0"/>
          <w:numId w:val="11"/>
        </w:numPr>
        <w:spacing w:after="0" w:line="360" w:lineRule="auto"/>
        <w:ind w:left="1103"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entidade poderá prever visitas as instituições (escolas, igrejas, comércios, etc.) e associações locais, devendo indicar os locais que serão visitados e nos quais será feita a divulgação do evento; </w:t>
      </w:r>
    </w:p>
    <w:p w14:paraId="5F96E3C3" w14:textId="52CBFACB" w:rsidR="10FB6A4F" w:rsidRDefault="10FB6A4F" w:rsidP="00081CD6">
      <w:pPr>
        <w:pStyle w:val="PargrafodaLista"/>
        <w:numPr>
          <w:ilvl w:val="0"/>
          <w:numId w:val="10"/>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expressa previsão de divulgação nos locais de realização dos eventos. </w:t>
      </w:r>
    </w:p>
    <w:p w14:paraId="691551BB" w14:textId="4E9175E3" w:rsidR="10FB6A4F" w:rsidRDefault="10FB6A4F" w:rsidP="00081CD6">
      <w:pPr>
        <w:pStyle w:val="PargrafodaLista"/>
        <w:numPr>
          <w:ilvl w:val="0"/>
          <w:numId w:val="9"/>
        </w:numPr>
        <w:spacing w:after="0" w:line="360" w:lineRule="auto"/>
        <w:ind w:left="1103"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divulgação no local poderá ser feita de diversas formas, tais como a disponibilização de panfletos, cartazes, faixas e banners. </w:t>
      </w:r>
    </w:p>
    <w:p w14:paraId="00FBC3F5" w14:textId="6F2F6AD5" w:rsidR="10FB6A4F" w:rsidRDefault="10FB6A4F" w:rsidP="00081CD6">
      <w:pPr>
        <w:pStyle w:val="PargrafodaLista"/>
        <w:numPr>
          <w:ilvl w:val="0"/>
          <w:numId w:val="9"/>
        </w:numPr>
        <w:spacing w:after="0" w:line="360" w:lineRule="auto"/>
        <w:ind w:left="1103"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 </w:t>
      </w:r>
    </w:p>
    <w:p w14:paraId="58799DCD" w14:textId="728D001A" w:rsidR="10FB6A4F" w:rsidRDefault="10FB6A4F" w:rsidP="00081CD6">
      <w:pPr>
        <w:pStyle w:val="PargrafodaLista"/>
        <w:numPr>
          <w:ilvl w:val="0"/>
          <w:numId w:val="8"/>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divulgação em mídia local online ou impressa (Portais, sites esportivos e/ou Jornais de Bairro). </w:t>
      </w:r>
    </w:p>
    <w:p w14:paraId="0FEB9893" w14:textId="18AEFB7E" w:rsidR="10FB6A4F" w:rsidRDefault="10FB6A4F" w:rsidP="00081CD6">
      <w:pPr>
        <w:pStyle w:val="PargrafodaLista"/>
        <w:numPr>
          <w:ilvl w:val="0"/>
          <w:numId w:val="8"/>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previsão de ações de divulgação online.  </w:t>
      </w:r>
    </w:p>
    <w:p w14:paraId="63B145EF" w14:textId="44A93120" w:rsidR="10FB6A4F" w:rsidRDefault="10FB6A4F" w:rsidP="00081CD6">
      <w:pPr>
        <w:pStyle w:val="PargrafodaLista"/>
        <w:numPr>
          <w:ilvl w:val="0"/>
          <w:numId w:val="7"/>
        </w:numPr>
        <w:spacing w:after="0" w:line="360" w:lineRule="auto"/>
        <w:ind w:left="1103"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entidade deverá fazer a produção gráfica de posts para redes sociais; </w:t>
      </w:r>
    </w:p>
    <w:p w14:paraId="1C7AB104" w14:textId="277F5385" w:rsidR="10FB6A4F" w:rsidRDefault="10FB6A4F" w:rsidP="00081CD6">
      <w:pPr>
        <w:pStyle w:val="PargrafodaLista"/>
        <w:numPr>
          <w:ilvl w:val="0"/>
          <w:numId w:val="7"/>
        </w:numPr>
        <w:spacing w:after="0" w:line="360" w:lineRule="auto"/>
        <w:ind w:left="1103"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Estes posts deverão ser compartilhados nas redes sociais da entidade; </w:t>
      </w:r>
    </w:p>
    <w:p w14:paraId="0184CF1D" w14:textId="3C5FC38D" w:rsidR="10FB6A4F" w:rsidRDefault="10FB6A4F" w:rsidP="00081CD6">
      <w:pPr>
        <w:pStyle w:val="PargrafodaLista"/>
        <w:numPr>
          <w:ilvl w:val="0"/>
          <w:numId w:val="7"/>
        </w:numPr>
        <w:spacing w:after="0" w:line="360" w:lineRule="auto"/>
        <w:ind w:left="1103"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lastRenderedPageBreak/>
        <w:t>A entidade deverá efetivar campanhas de posts patrocinados centrados no público-alvo do entorno das ações; </w:t>
      </w:r>
    </w:p>
    <w:p w14:paraId="148A8960" w14:textId="5A786DEB" w:rsidR="10FB6A4F" w:rsidRDefault="10FB6A4F" w:rsidP="00081CD6">
      <w:pPr>
        <w:pStyle w:val="PargrafodaLista"/>
        <w:numPr>
          <w:ilvl w:val="0"/>
          <w:numId w:val="7"/>
        </w:numPr>
        <w:spacing w:after="0" w:line="360" w:lineRule="auto"/>
        <w:ind w:left="1103"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Todas as artes deverão ser entregues à SEME previamente à postagem. </w:t>
      </w:r>
    </w:p>
    <w:p w14:paraId="359D7265" w14:textId="5C7FDE59" w:rsidR="10FB6A4F" w:rsidRDefault="10FB6A4F" w:rsidP="00081CD6">
      <w:pPr>
        <w:pStyle w:val="PargrafodaLista"/>
        <w:numPr>
          <w:ilvl w:val="0"/>
          <w:numId w:val="6"/>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Busque a contratação de influencers digitais relacionados à temática do programa para expansão do alcance da divulgação.  </w:t>
      </w:r>
    </w:p>
    <w:p w14:paraId="760B52F0" w14:textId="5679E19A" w:rsidR="10FB6A4F" w:rsidRDefault="10FB6A4F" w:rsidP="00081CD6">
      <w:pPr>
        <w:pStyle w:val="PargrafodaLista"/>
        <w:numPr>
          <w:ilvl w:val="0"/>
          <w:numId w:val="6"/>
        </w:numPr>
        <w:spacing w:after="20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 xml:space="preserve">A SEME entregará à entidade um QR </w:t>
      </w:r>
      <w:proofErr w:type="spellStart"/>
      <w:r w:rsidRPr="246D3ED8">
        <w:rPr>
          <w:rFonts w:ascii="Arial" w:eastAsia="Arial" w:hAnsi="Arial" w:cs="Arial"/>
          <w:color w:val="000000" w:themeColor="text1"/>
          <w:sz w:val="24"/>
          <w:szCs w:val="24"/>
        </w:rPr>
        <w:t>code</w:t>
      </w:r>
      <w:proofErr w:type="spellEnd"/>
      <w:r w:rsidRPr="246D3ED8">
        <w:rPr>
          <w:rFonts w:ascii="Arial" w:eastAsia="Arial" w:hAnsi="Arial" w:cs="Arial"/>
          <w:color w:val="000000" w:themeColor="text1"/>
          <w:sz w:val="24"/>
          <w:szCs w:val="24"/>
        </w:rPr>
        <w:t xml:space="preserve"> que direcionará à programação das demais atividades da SEME. A entidade deverá integrar o QR </w:t>
      </w:r>
      <w:proofErr w:type="spellStart"/>
      <w:r w:rsidRPr="246D3ED8">
        <w:rPr>
          <w:rFonts w:ascii="Arial" w:eastAsia="Arial" w:hAnsi="Arial" w:cs="Arial"/>
          <w:color w:val="000000" w:themeColor="text1"/>
          <w:sz w:val="24"/>
          <w:szCs w:val="24"/>
        </w:rPr>
        <w:t>code</w:t>
      </w:r>
      <w:proofErr w:type="spellEnd"/>
      <w:r w:rsidRPr="246D3ED8">
        <w:rPr>
          <w:rFonts w:ascii="Arial" w:eastAsia="Arial" w:hAnsi="Arial" w:cs="Arial"/>
          <w:color w:val="000000" w:themeColor="text1"/>
          <w:sz w:val="24"/>
          <w:szCs w:val="24"/>
        </w:rPr>
        <w:t xml:space="preserve"> às comunicações do projeto. </w:t>
      </w:r>
    </w:p>
    <w:p w14:paraId="3711344E" w14:textId="77136909" w:rsidR="10FB6A4F" w:rsidRDefault="10FB6A4F" w:rsidP="246D3ED8">
      <w:pPr>
        <w:spacing w:before="240"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Adicionalmente, a entidade deverá seguir as seguintes regras no âmbito das ações de comunicação do projeto: </w:t>
      </w:r>
    </w:p>
    <w:p w14:paraId="62150EAF" w14:textId="236A151B" w:rsidR="10FB6A4F" w:rsidRDefault="10FB6A4F" w:rsidP="00081CD6">
      <w:pPr>
        <w:pStyle w:val="PargrafodaLista"/>
        <w:numPr>
          <w:ilvl w:val="0"/>
          <w:numId w:val="5"/>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 xml:space="preserve">Todas as ações de comunicação deverão ser previamente enviadas para o e-mail </w:t>
      </w:r>
      <w:hyperlink r:id="rId11">
        <w:r w:rsidRPr="246D3ED8">
          <w:rPr>
            <w:rStyle w:val="Hyperlink"/>
            <w:rFonts w:ascii="Arial" w:eastAsia="Arial" w:hAnsi="Arial" w:cs="Arial"/>
            <w:sz w:val="24"/>
            <w:szCs w:val="24"/>
          </w:rPr>
          <w:t>esportessaopaulo@prefeitura.sp.gov.br</w:t>
        </w:r>
      </w:hyperlink>
      <w:r w:rsidRPr="246D3ED8">
        <w:rPr>
          <w:rFonts w:ascii="Arial" w:eastAsia="Arial" w:hAnsi="Arial" w:cs="Arial"/>
          <w:color w:val="000000" w:themeColor="text1"/>
          <w:sz w:val="24"/>
          <w:szCs w:val="24"/>
        </w:rPr>
        <w:t xml:space="preserve"> e deverão ser previamente aprovadas pela equipe de comunicação da SEME. </w:t>
      </w:r>
    </w:p>
    <w:p w14:paraId="0819A60F" w14:textId="7A2F382E" w:rsidR="10FB6A4F" w:rsidRDefault="10FB6A4F" w:rsidP="00081CD6">
      <w:pPr>
        <w:pStyle w:val="PargrafodaLista"/>
        <w:numPr>
          <w:ilvl w:val="0"/>
          <w:numId w:val="5"/>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7E5ED085" w14:textId="4E33901E" w:rsidR="10FB6A4F" w:rsidRDefault="10FB6A4F" w:rsidP="00081CD6">
      <w:pPr>
        <w:pStyle w:val="PargrafodaLista"/>
        <w:numPr>
          <w:ilvl w:val="0"/>
          <w:numId w:val="5"/>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 xml:space="preserve">Releases </w:t>
      </w:r>
      <w:proofErr w:type="spellStart"/>
      <w:r w:rsidRPr="246D3ED8">
        <w:rPr>
          <w:rFonts w:ascii="Arial" w:eastAsia="Arial" w:hAnsi="Arial" w:cs="Arial"/>
          <w:color w:val="000000" w:themeColor="text1"/>
          <w:sz w:val="24"/>
          <w:szCs w:val="24"/>
        </w:rPr>
        <w:t>pré</w:t>
      </w:r>
      <w:proofErr w:type="spellEnd"/>
      <w:r w:rsidRPr="246D3ED8">
        <w:rPr>
          <w:rFonts w:ascii="Arial" w:eastAsia="Arial" w:hAnsi="Arial" w:cs="Arial"/>
          <w:color w:val="000000" w:themeColor="text1"/>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246D3ED8">
        <w:rPr>
          <w:rFonts w:ascii="Arial" w:eastAsia="Arial" w:hAnsi="Arial" w:cs="Arial"/>
          <w:color w:val="000000" w:themeColor="text1"/>
          <w:sz w:val="24"/>
          <w:szCs w:val="24"/>
        </w:rPr>
        <w:t>etc</w:t>
      </w:r>
      <w:proofErr w:type="spellEnd"/>
      <w:r w:rsidRPr="246D3ED8">
        <w:rPr>
          <w:rFonts w:ascii="Arial" w:eastAsia="Arial" w:hAnsi="Arial" w:cs="Arial"/>
          <w:color w:val="000000" w:themeColor="text1"/>
          <w:sz w:val="24"/>
          <w:szCs w:val="24"/>
        </w:rPr>
        <w:t>), atividades ministradas e outras informações, breve histórico do evento. </w:t>
      </w:r>
    </w:p>
    <w:p w14:paraId="4BA3DA59" w14:textId="033F6370" w:rsidR="10FB6A4F" w:rsidRDefault="10FB6A4F" w:rsidP="00081CD6">
      <w:pPr>
        <w:pStyle w:val="PargrafodaLista"/>
        <w:numPr>
          <w:ilvl w:val="0"/>
          <w:numId w:val="5"/>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Acrescentar dentro das comunicações visuais as escritas para engajamento e crescimento dos seguidores das redes sociais da SEME “Siga a SEME nas redes sociais” </w:t>
      </w:r>
    </w:p>
    <w:p w14:paraId="54785302" w14:textId="102B55C4" w:rsidR="10FB6A4F" w:rsidRDefault="10FB6A4F" w:rsidP="00081CD6">
      <w:pPr>
        <w:pStyle w:val="PargrafodaLista"/>
        <w:numPr>
          <w:ilvl w:val="0"/>
          <w:numId w:val="5"/>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Instagram:</w:t>
      </w:r>
      <w:r w:rsidRPr="246D3ED8">
        <w:rPr>
          <w:rFonts w:ascii="Arial" w:eastAsia="Arial" w:hAnsi="Arial" w:cs="Arial"/>
          <w:color w:val="0000FF"/>
          <w:sz w:val="24"/>
          <w:szCs w:val="24"/>
          <w:u w:val="single"/>
        </w:rPr>
        <w:t xml:space="preserve"> </w:t>
      </w:r>
      <w:hyperlink r:id="rId12">
        <w:r w:rsidRPr="246D3ED8">
          <w:rPr>
            <w:rStyle w:val="Hyperlink"/>
            <w:rFonts w:ascii="Arial" w:eastAsia="Arial" w:hAnsi="Arial" w:cs="Arial"/>
            <w:sz w:val="24"/>
            <w:szCs w:val="24"/>
          </w:rPr>
          <w:t>https://instagram.com/semesportes?igshid=ZDdkNTZiNTM</w:t>
        </w:r>
      </w:hyperlink>
      <w:r w:rsidRPr="246D3ED8">
        <w:rPr>
          <w:rFonts w:ascii="Arial" w:eastAsia="Arial" w:hAnsi="Arial" w:cs="Arial"/>
          <w:color w:val="000000" w:themeColor="text1"/>
          <w:sz w:val="24"/>
          <w:szCs w:val="24"/>
        </w:rPr>
        <w:t> </w:t>
      </w:r>
    </w:p>
    <w:p w14:paraId="5244CE5C" w14:textId="761398C9" w:rsidR="10FB6A4F" w:rsidRDefault="10FB6A4F" w:rsidP="00081CD6">
      <w:pPr>
        <w:pStyle w:val="PargrafodaLista"/>
        <w:numPr>
          <w:ilvl w:val="0"/>
          <w:numId w:val="5"/>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Facebook:</w:t>
      </w:r>
      <w:r w:rsidRPr="246D3ED8">
        <w:rPr>
          <w:rFonts w:ascii="Arial" w:eastAsia="Arial" w:hAnsi="Arial" w:cs="Arial"/>
          <w:color w:val="0000FF"/>
          <w:sz w:val="24"/>
          <w:szCs w:val="24"/>
          <w:u w:val="single"/>
        </w:rPr>
        <w:t xml:space="preserve"> </w:t>
      </w:r>
      <w:hyperlink r:id="rId13">
        <w:r w:rsidRPr="246D3ED8">
          <w:rPr>
            <w:rStyle w:val="Hyperlink"/>
            <w:rFonts w:ascii="Arial" w:eastAsia="Arial" w:hAnsi="Arial" w:cs="Arial"/>
            <w:sz w:val="24"/>
            <w:szCs w:val="24"/>
          </w:rPr>
          <w:t>https://m.facebook.com/135093593333045/</w:t>
        </w:r>
      </w:hyperlink>
      <w:r w:rsidRPr="246D3ED8">
        <w:rPr>
          <w:rFonts w:ascii="Arial" w:eastAsia="Arial" w:hAnsi="Arial" w:cs="Arial"/>
          <w:color w:val="000000" w:themeColor="text1"/>
          <w:sz w:val="24"/>
          <w:szCs w:val="24"/>
        </w:rPr>
        <w:t>   </w:t>
      </w:r>
    </w:p>
    <w:p w14:paraId="6EA3CAA2" w14:textId="5752C794" w:rsidR="10FB6A4F" w:rsidRDefault="10FB6A4F" w:rsidP="00081CD6">
      <w:pPr>
        <w:pStyle w:val="PargrafodaLista"/>
        <w:numPr>
          <w:ilvl w:val="0"/>
          <w:numId w:val="4"/>
        </w:numPr>
        <w:spacing w:after="0" w:line="360" w:lineRule="auto"/>
        <w:ind w:left="368" w:firstLine="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Twitter: </w:t>
      </w:r>
      <w:hyperlink r:id="rId14">
        <w:r w:rsidRPr="246D3ED8">
          <w:rPr>
            <w:rStyle w:val="Hyperlink"/>
            <w:rFonts w:ascii="Arial" w:eastAsia="Arial" w:hAnsi="Arial" w:cs="Arial"/>
            <w:sz w:val="24"/>
            <w:szCs w:val="24"/>
          </w:rPr>
          <w:t>https://twitter.com/semesportes?t=KQXFP_33wb_UHVh8MilYGQ&amp;s=08</w:t>
        </w:r>
      </w:hyperlink>
      <w:r w:rsidRPr="246D3ED8">
        <w:rPr>
          <w:rFonts w:ascii="Arial" w:eastAsia="Arial" w:hAnsi="Arial" w:cs="Arial"/>
          <w:color w:val="000000" w:themeColor="text1"/>
          <w:sz w:val="24"/>
          <w:szCs w:val="24"/>
        </w:rPr>
        <w:t> </w:t>
      </w:r>
    </w:p>
    <w:p w14:paraId="77458BE3" w14:textId="3A4D5E21" w:rsidR="246D3ED8" w:rsidRDefault="246D3ED8" w:rsidP="246D3ED8">
      <w:pPr>
        <w:spacing w:after="0" w:line="360" w:lineRule="auto"/>
        <w:jc w:val="both"/>
        <w:rPr>
          <w:rFonts w:ascii="Arial" w:eastAsia="Arial" w:hAnsi="Arial" w:cs="Arial"/>
          <w:color w:val="000000" w:themeColor="text1"/>
          <w:sz w:val="24"/>
          <w:szCs w:val="24"/>
        </w:rPr>
      </w:pPr>
    </w:p>
    <w:p w14:paraId="730FC53D" w14:textId="6C490675" w:rsidR="10FB6A4F" w:rsidRDefault="10FB6A4F" w:rsidP="00081CD6">
      <w:pPr>
        <w:pStyle w:val="PargrafodaLista"/>
        <w:numPr>
          <w:ilvl w:val="0"/>
          <w:numId w:val="13"/>
        </w:numPr>
        <w:spacing w:after="240" w:line="360" w:lineRule="auto"/>
        <w:ind w:left="1134"/>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Diretrizes e requisitos mínimos</w:t>
      </w:r>
      <w:r w:rsidRPr="246D3ED8">
        <w:rPr>
          <w:rStyle w:val="eop"/>
          <w:rFonts w:ascii="Arial" w:eastAsia="Arial" w:hAnsi="Arial" w:cs="Arial"/>
          <w:color w:val="000000" w:themeColor="text1"/>
          <w:sz w:val="24"/>
          <w:szCs w:val="24"/>
        </w:rPr>
        <w:t> </w:t>
      </w:r>
    </w:p>
    <w:p w14:paraId="03D12808" w14:textId="4BC7F07A"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lastRenderedPageBreak/>
        <w:t>O projeto a ser apresentado deverá demonstrar o nexo de realidade do objeto com as metas a serem atingidas, bem como os indicadores para sua aferição. </w:t>
      </w:r>
    </w:p>
    <w:p w14:paraId="1C35C0CE" w14:textId="23434448"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Deverá indicar, ainda, as ações previstas de aquisição de material de consumo, locação de equipamentos e prestação de serviços. </w:t>
      </w:r>
    </w:p>
    <w:p w14:paraId="69993892" w14:textId="7B1FED89"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 </w:t>
      </w:r>
    </w:p>
    <w:p w14:paraId="4476858D" w14:textId="1405EAB1"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proposta deverá conter no mínimo as metas definidas no item 5, podendo apresentar metas adicionais. </w:t>
      </w:r>
    </w:p>
    <w:p w14:paraId="0A9AC806" w14:textId="27B6121C"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Para o projeto é vedada a realização de eventos demonstrativos, bem como qualquer tipo de cobrança para que o munícipe participe. </w:t>
      </w:r>
    </w:p>
    <w:p w14:paraId="72BFB1A7" w14:textId="4753A99F"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 </w:t>
      </w:r>
    </w:p>
    <w:p w14:paraId="09D2E748" w14:textId="005FAF61"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Executar o objeto de acordo com as propostas apresentadas e o plano de trabalho aprovado e entregar o local das atividades nas condições físicas que receberem. </w:t>
      </w:r>
    </w:p>
    <w:p w14:paraId="05EEB434" w14:textId="11128B80"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Cumprir as metas quantitativas e qualitativas estipuladas no plano de trabalho aprovado e constantes no termo de colaboração firmado. </w:t>
      </w:r>
    </w:p>
    <w:p w14:paraId="0BF89B57" w14:textId="4FBAEFCB"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Atender a convocação para reuniões junto à SEME quando solicitado. </w:t>
      </w:r>
    </w:p>
    <w:p w14:paraId="1C7EF7DA" w14:textId="426E021D"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4CFFF5C2" w14:textId="5CDBB9EC"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 custeio dos eventos será apresentado no cronograma de desembolso constante no plano de trabalho apresentado. </w:t>
      </w:r>
    </w:p>
    <w:p w14:paraId="0B4DEAEF" w14:textId="7EFF1216"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Os eventos deverão acontecer preferencialmente em pontos específicos de maior vulnerabilidade social na cidade de São Paulo.</w:t>
      </w:r>
    </w:p>
    <w:p w14:paraId="78E7BA99" w14:textId="5F04C145"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Os eventos serão realizados no final de semana de 28 e 29/10/2023.</w:t>
      </w:r>
    </w:p>
    <w:p w14:paraId="79702929" w14:textId="033EF585"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u w:val="single"/>
        </w:rPr>
        <w:t>Nos critérios de julgamento do edital, para o atendimento de cada critério abaixo, a proposta receberá 5 pontos adicionais:</w:t>
      </w:r>
    </w:p>
    <w:p w14:paraId="6EA940D4" w14:textId="7068C99C" w:rsidR="10FB6A4F" w:rsidRDefault="10FB6A4F" w:rsidP="00081CD6">
      <w:pPr>
        <w:pStyle w:val="PargrafodaLista"/>
        <w:numPr>
          <w:ilvl w:val="0"/>
          <w:numId w:val="3"/>
        </w:numPr>
        <w:spacing w:after="0" w:line="360" w:lineRule="auto"/>
        <w:jc w:val="both"/>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u w:val="single"/>
        </w:rPr>
        <w:lastRenderedPageBreak/>
        <w:t>Os eventos que prevejam atividade durante o período noturno (noite e madrugada);</w:t>
      </w:r>
    </w:p>
    <w:p w14:paraId="027613D1" w14:textId="7055C82C" w:rsidR="10FB6A4F" w:rsidRDefault="10FB6A4F" w:rsidP="00081CD6">
      <w:pPr>
        <w:pStyle w:val="PargrafodaLista"/>
        <w:numPr>
          <w:ilvl w:val="0"/>
          <w:numId w:val="3"/>
        </w:numPr>
        <w:spacing w:after="0" w:line="360" w:lineRule="auto"/>
        <w:jc w:val="both"/>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u w:val="single"/>
        </w:rPr>
        <w:t>Os projetos que tenham o público feminino como público alvo;</w:t>
      </w:r>
    </w:p>
    <w:p w14:paraId="57D3FADB" w14:textId="286F4722" w:rsidR="10FB6A4F" w:rsidRDefault="10FB6A4F" w:rsidP="00081CD6">
      <w:pPr>
        <w:pStyle w:val="PargrafodaLista"/>
        <w:numPr>
          <w:ilvl w:val="0"/>
          <w:numId w:val="3"/>
        </w:numPr>
        <w:spacing w:after="0" w:line="360" w:lineRule="auto"/>
        <w:jc w:val="both"/>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u w:val="single"/>
        </w:rPr>
        <w:t>Os projetos que tenham como público alvo grupos sociais e/ou populações que sofreram ou sofrem processos de marginalização perante à sociedade (termo usualmente cunhado como minorias), tais como projetos destinados à população LGBTQIA+, povos indígenas, pessoas com deficiência e população negra.</w:t>
      </w:r>
    </w:p>
    <w:p w14:paraId="75CC6BE5" w14:textId="10D8588B" w:rsidR="10FB6A4F" w:rsidRDefault="10FB6A4F" w:rsidP="00081CD6">
      <w:pPr>
        <w:pStyle w:val="PargrafodaLista"/>
        <w:numPr>
          <w:ilvl w:val="0"/>
          <w:numId w:val="3"/>
        </w:numPr>
        <w:spacing w:after="0" w:line="360" w:lineRule="auto"/>
        <w:jc w:val="both"/>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u w:val="single"/>
        </w:rPr>
        <w:t>Os projetos cujo local de realização seja inserido em comunidades vulneráveis,</w:t>
      </w:r>
    </w:p>
    <w:p w14:paraId="6804D836" w14:textId="402195F6"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As ações devem levar o público ao contato e conhecimento de esportes e atividades que ainda não tiveram oportunidade de experienciar.</w:t>
      </w:r>
    </w:p>
    <w:p w14:paraId="78D55154" w14:textId="00004BBD"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É desejável que a proposta das atividades seja voltada em sua maioria aos esportes, para que seja aplicada de forma lúdica e prazerosa, criando o gosto pela prática esportiva, visando entreter o público participante de todas as idades com o máximo de atividades que gerem movimento e integração.</w:t>
      </w:r>
    </w:p>
    <w:p w14:paraId="7E38D485" w14:textId="11202CAB"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proposta pode trabalhar com esportes tradicionais, porém é desejável que as propostas visem também os pouco convencionais, ofertando ao público propostas inovadoras com esportes dificilmente vistos.</w:t>
      </w:r>
    </w:p>
    <w:p w14:paraId="2B7357E5" w14:textId="44AF9EB8"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 plano de trabalho deverá prever todos os custos, diretos e indiretos, necessários à realização do projeto. </w:t>
      </w:r>
    </w:p>
    <w:p w14:paraId="45BDEF15" w14:textId="02259404"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 entidade deverá conduzir processo de avaliação qualitativa de todos os eventos realizados. </w:t>
      </w:r>
    </w:p>
    <w:p w14:paraId="37FAAF86" w14:textId="749B70EE" w:rsidR="246D3ED8" w:rsidRDefault="246D3ED8" w:rsidP="246D3ED8">
      <w:pPr>
        <w:spacing w:after="0" w:line="360" w:lineRule="auto"/>
        <w:ind w:firstLine="709"/>
        <w:jc w:val="both"/>
        <w:rPr>
          <w:rFonts w:ascii="Arial" w:eastAsia="Arial" w:hAnsi="Arial" w:cs="Arial"/>
          <w:color w:val="000000" w:themeColor="text1"/>
          <w:sz w:val="24"/>
          <w:szCs w:val="24"/>
        </w:rPr>
      </w:pPr>
    </w:p>
    <w:p w14:paraId="14F33A9D" w14:textId="07668BDC" w:rsidR="10FB6A4F" w:rsidRDefault="10FB6A4F" w:rsidP="00081CD6">
      <w:pPr>
        <w:pStyle w:val="PargrafodaLista"/>
        <w:numPr>
          <w:ilvl w:val="0"/>
          <w:numId w:val="13"/>
        </w:numPr>
        <w:spacing w:after="240" w:line="360" w:lineRule="auto"/>
        <w:ind w:left="1134"/>
        <w:jc w:val="both"/>
        <w:rPr>
          <w:rFonts w:ascii="Arial" w:eastAsia="Arial" w:hAnsi="Arial" w:cs="Arial"/>
          <w:color w:val="000000" w:themeColor="text1"/>
          <w:sz w:val="24"/>
          <w:szCs w:val="24"/>
        </w:rPr>
      </w:pPr>
      <w:r w:rsidRPr="246D3ED8">
        <w:rPr>
          <w:rStyle w:val="normaltextrun"/>
          <w:rFonts w:ascii="Arial" w:eastAsia="Arial" w:hAnsi="Arial" w:cs="Arial"/>
          <w:b/>
          <w:bCs/>
          <w:color w:val="000000" w:themeColor="text1"/>
          <w:sz w:val="24"/>
          <w:szCs w:val="24"/>
        </w:rPr>
        <w:t xml:space="preserve">Capacidade técnica das entidades </w:t>
      </w:r>
    </w:p>
    <w:p w14:paraId="68F6A2A8" w14:textId="7D52E4BF"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As proponentes deverão apresentar atestados que demonstrem experiência na realização de eventos cujo objeto sejam semelhantes aos propostos, bem como cujo tamanho dos eventos anteriormente realizados se assemelhem ao proposto no plano de trabalho.</w:t>
      </w:r>
    </w:p>
    <w:p w14:paraId="2450AC9A" w14:textId="71F1078F" w:rsidR="246D3ED8" w:rsidRDefault="246D3ED8" w:rsidP="246D3ED8">
      <w:pPr>
        <w:spacing w:after="0" w:line="360" w:lineRule="auto"/>
        <w:ind w:firstLine="709"/>
        <w:jc w:val="both"/>
        <w:rPr>
          <w:rFonts w:ascii="Arial" w:eastAsia="Arial" w:hAnsi="Arial" w:cs="Arial"/>
          <w:color w:val="000000" w:themeColor="text1"/>
          <w:sz w:val="24"/>
          <w:szCs w:val="24"/>
        </w:rPr>
      </w:pPr>
    </w:p>
    <w:p w14:paraId="1D5694F7" w14:textId="49D6520E" w:rsidR="10FB6A4F" w:rsidRDefault="10FB6A4F" w:rsidP="246D3ED8">
      <w:pPr>
        <w:pStyle w:val="PargrafodaLista"/>
        <w:numPr>
          <w:ilvl w:val="0"/>
          <w:numId w:val="1"/>
        </w:numPr>
        <w:spacing w:after="0" w:line="360" w:lineRule="auto"/>
        <w:jc w:val="both"/>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rPr>
        <w:t>Dotação orçamentária</w:t>
      </w:r>
    </w:p>
    <w:p w14:paraId="12DABDC5" w14:textId="2E1D12B5" w:rsidR="246D3ED8" w:rsidRDefault="246D3ED8" w:rsidP="246D3ED8">
      <w:pPr>
        <w:spacing w:after="0" w:line="360" w:lineRule="auto"/>
        <w:jc w:val="both"/>
        <w:rPr>
          <w:rFonts w:ascii="Arial" w:eastAsia="Arial" w:hAnsi="Arial" w:cs="Arial"/>
          <w:color w:val="000000" w:themeColor="text1"/>
          <w:sz w:val="24"/>
          <w:szCs w:val="24"/>
        </w:rPr>
      </w:pPr>
    </w:p>
    <w:p w14:paraId="07C66E3E" w14:textId="20A978D3" w:rsidR="10FB6A4F" w:rsidRDefault="10FB6A4F" w:rsidP="246D3ED8">
      <w:pPr>
        <w:spacing w:after="0" w:line="360" w:lineRule="auto"/>
        <w:ind w:firstLine="709"/>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19.10.27.812 3017.4514.33503900.00.1.500.9001.0.</w:t>
      </w:r>
    </w:p>
    <w:p w14:paraId="22C5D140" w14:textId="569DB3FD" w:rsidR="10FB6A4F" w:rsidRDefault="10FB6A4F" w:rsidP="246D3ED8">
      <w:pPr>
        <w:spacing w:after="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lastRenderedPageBreak/>
        <w:t>  </w:t>
      </w:r>
    </w:p>
    <w:p w14:paraId="1B9CE173" w14:textId="42F1547A" w:rsidR="10FB6A4F" w:rsidRDefault="10FB6A4F" w:rsidP="246D3ED8">
      <w:pPr>
        <w:pStyle w:val="PargrafodaLista"/>
        <w:numPr>
          <w:ilvl w:val="0"/>
          <w:numId w:val="1"/>
        </w:numPr>
        <w:spacing w:after="0" w:line="360" w:lineRule="auto"/>
        <w:jc w:val="both"/>
        <w:rPr>
          <w:rFonts w:ascii="Arial" w:eastAsia="Arial" w:hAnsi="Arial" w:cs="Arial"/>
          <w:color w:val="000000" w:themeColor="text1"/>
          <w:sz w:val="24"/>
          <w:szCs w:val="24"/>
        </w:rPr>
      </w:pPr>
      <w:r w:rsidRPr="246D3ED8">
        <w:rPr>
          <w:rFonts w:ascii="Arial" w:eastAsia="Arial" w:hAnsi="Arial" w:cs="Arial"/>
          <w:b/>
          <w:bCs/>
          <w:color w:val="000000" w:themeColor="text1"/>
          <w:sz w:val="24"/>
          <w:szCs w:val="24"/>
        </w:rPr>
        <w:t>Recurso para execução </w:t>
      </w:r>
    </w:p>
    <w:p w14:paraId="61B69CAA" w14:textId="22E06299" w:rsidR="246D3ED8" w:rsidRDefault="246D3ED8" w:rsidP="246D3ED8">
      <w:pPr>
        <w:spacing w:after="0" w:line="360" w:lineRule="auto"/>
        <w:jc w:val="both"/>
        <w:rPr>
          <w:rFonts w:ascii="Arial" w:eastAsia="Arial" w:hAnsi="Arial" w:cs="Arial"/>
          <w:color w:val="000000" w:themeColor="text1"/>
          <w:sz w:val="24"/>
          <w:szCs w:val="24"/>
        </w:rPr>
      </w:pPr>
    </w:p>
    <w:p w14:paraId="40BDD66D" w14:textId="0876D226" w:rsidR="10FB6A4F" w:rsidRDefault="10FB6A4F" w:rsidP="246D3ED8">
      <w:pPr>
        <w:spacing w:after="0" w:line="360" w:lineRule="auto"/>
        <w:ind w:firstLine="72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Para execução dos 3 lotes previstos será disponibilizado:</w:t>
      </w:r>
    </w:p>
    <w:p w14:paraId="4AE8D4BA" w14:textId="0A1CB30A" w:rsidR="10FB6A4F" w:rsidRDefault="10FB6A4F" w:rsidP="00081CD6">
      <w:pPr>
        <w:pStyle w:val="PargrafodaLista"/>
        <w:numPr>
          <w:ilvl w:val="0"/>
          <w:numId w:val="2"/>
        </w:numPr>
        <w:spacing w:after="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Para o lote 1 – projetos de pequeno porte: R$40.000,00 por projeto, totalizando o valor máximo de R$.600.000,00.</w:t>
      </w:r>
    </w:p>
    <w:p w14:paraId="6DDA263A" w14:textId="63F50217" w:rsidR="10FB6A4F" w:rsidRDefault="10FB6A4F" w:rsidP="00081CD6">
      <w:pPr>
        <w:pStyle w:val="PargrafodaLista"/>
        <w:numPr>
          <w:ilvl w:val="0"/>
          <w:numId w:val="2"/>
        </w:numPr>
        <w:spacing w:after="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Para o lote 2 – projetos de médio porte: R$200.000,00 por projeto, totalizando o valor máximo de R$2.400.000,00.</w:t>
      </w:r>
    </w:p>
    <w:p w14:paraId="7E426BDA" w14:textId="5BCC7FD1" w:rsidR="10FB6A4F" w:rsidRDefault="10FB6A4F" w:rsidP="00081CD6">
      <w:pPr>
        <w:pStyle w:val="PargrafodaLista"/>
        <w:numPr>
          <w:ilvl w:val="0"/>
          <w:numId w:val="2"/>
        </w:numPr>
        <w:spacing w:after="0" w:line="360" w:lineRule="auto"/>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Para o lote 3 – projetos de grande porte: R$1.666.666,66 por projeto, totalizando o valor máximo de R$5.000.000,00.</w:t>
      </w:r>
    </w:p>
    <w:p w14:paraId="0073E460" w14:textId="5DCFD05D" w:rsidR="10FB6A4F" w:rsidRDefault="10FB6A4F" w:rsidP="246D3ED8">
      <w:pPr>
        <w:spacing w:after="0" w:line="360" w:lineRule="auto"/>
        <w:ind w:firstLine="720"/>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O valor total para implementação do programa, somando-se todos os lotes é de R$8.000.000,00.</w:t>
      </w:r>
    </w:p>
    <w:p w14:paraId="50180E58" w14:textId="1CF18027" w:rsidR="10FB6A4F" w:rsidRDefault="10FB6A4F" w:rsidP="246D3ED8">
      <w:pPr>
        <w:spacing w:after="0" w:line="360" w:lineRule="auto"/>
        <w:ind w:firstLine="708"/>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Após a seleção das propostas, caso haja sobra parcial de recursos (diferença entre o valor global do certame e a soma de todos os melhores projetos selecionados de todos os lotes), de modo que a sobra de recursos não seja suficiente para celebração da próxima proposta mais bem selecionada em um dos lotes, a SEME poderá selecionar um projeto adicional, entre os melhores classificados não selecionados de algum dos lotes, cujo valor do projeto seja menor que o valor das sobras de recursos.</w:t>
      </w:r>
    </w:p>
    <w:p w14:paraId="0DFE4DF6" w14:textId="2A7ED619" w:rsidR="10FB6A4F" w:rsidRDefault="10FB6A4F" w:rsidP="246D3ED8">
      <w:pPr>
        <w:spacing w:after="0" w:line="360" w:lineRule="auto"/>
        <w:ind w:firstLine="708"/>
        <w:jc w:val="both"/>
        <w:rPr>
          <w:rFonts w:ascii="Arial" w:eastAsia="Arial" w:hAnsi="Arial" w:cs="Arial"/>
          <w:color w:val="000000" w:themeColor="text1"/>
          <w:sz w:val="24"/>
          <w:szCs w:val="24"/>
        </w:rPr>
      </w:pPr>
      <w:r w:rsidRPr="246D3ED8">
        <w:rPr>
          <w:rFonts w:ascii="Arial" w:eastAsia="Arial" w:hAnsi="Arial" w:cs="Arial"/>
          <w:color w:val="000000" w:themeColor="text1"/>
          <w:sz w:val="24"/>
          <w:szCs w:val="24"/>
        </w:rPr>
        <w:t xml:space="preserve">Deste valor, </w:t>
      </w:r>
      <w:r w:rsidRPr="246D3ED8">
        <w:rPr>
          <w:rFonts w:ascii="Arial" w:eastAsia="Arial" w:hAnsi="Arial" w:cs="Arial"/>
          <w:b/>
          <w:bCs/>
          <w:color w:val="000000" w:themeColor="text1"/>
          <w:sz w:val="24"/>
          <w:szCs w:val="24"/>
        </w:rPr>
        <w:t>5% deverão ser destinados à divulgação prévia</w:t>
      </w:r>
      <w:r w:rsidRPr="246D3ED8">
        <w:rPr>
          <w:rFonts w:ascii="Arial" w:eastAsia="Arial" w:hAnsi="Arial" w:cs="Arial"/>
          <w:color w:val="000000" w:themeColor="text1"/>
          <w:sz w:val="24"/>
          <w:szCs w:val="24"/>
        </w:rPr>
        <w:t xml:space="preserve"> dos eventos, com o objetivo de potencializar a participação dos munícipes, evitando o dispêndio de recursos com a implementação de uma estrutura de evento que acabe esvaziada. Salienta-se que a divulgação prévia não inclui a comunicação visual no dia do evento, tendo em vista que essa não possui relação com o impulso à lotação do evento.</w:t>
      </w:r>
    </w:p>
    <w:p w14:paraId="7897D28B" w14:textId="184B8C04" w:rsidR="246D3ED8" w:rsidRDefault="246D3ED8" w:rsidP="246D3ED8">
      <w:pPr>
        <w:spacing w:after="200" w:line="360" w:lineRule="auto"/>
        <w:jc w:val="center"/>
        <w:rPr>
          <w:rFonts w:ascii="Calibri" w:eastAsia="Calibri" w:hAnsi="Calibri" w:cs="Calibri"/>
          <w:b/>
          <w:bCs/>
          <w:color w:val="000000" w:themeColor="text1"/>
          <w:sz w:val="24"/>
          <w:szCs w:val="24"/>
        </w:rPr>
      </w:pPr>
    </w:p>
    <w:sectPr w:rsidR="246D3ED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a Alice Medeiros Damasceno" w:date="2023-07-06T15:48:00Z" w:initials="MD">
    <w:p w14:paraId="0857947B" w14:textId="53A84127" w:rsidR="326EEF2D" w:rsidRDefault="326EEF2D">
      <w:r>
        <w:rPr>
          <w:color w:val="2B579A"/>
          <w:shd w:val="clear" w:color="auto" w:fill="E6E6E6"/>
        </w:rPr>
        <w:fldChar w:fldCharType="begin"/>
      </w:r>
      <w:r>
        <w:instrText xml:space="preserve"> HYPERLINK "mailto:lfchaves@PREFEITURA.SP.GOV.BR"</w:instrText>
      </w:r>
      <w:bookmarkStart w:id="2" w:name="_@_5C490C1F7C364BD5AB7011D082F3632DZ"/>
      <w:r>
        <w:rPr>
          <w:color w:val="2B579A"/>
          <w:shd w:val="clear" w:color="auto" w:fill="E6E6E6"/>
        </w:rPr>
        <w:fldChar w:fldCharType="separate"/>
      </w:r>
      <w:bookmarkEnd w:id="2"/>
      <w:r w:rsidRPr="326EEF2D">
        <w:rPr>
          <w:rStyle w:val="Meno1"/>
          <w:noProof/>
        </w:rPr>
        <w:t>@Luan Ferraz Chaves</w:t>
      </w:r>
      <w:r>
        <w:rPr>
          <w:color w:val="2B579A"/>
          <w:shd w:val="clear" w:color="auto" w:fill="E6E6E6"/>
        </w:rPr>
        <w:fldChar w:fldCharType="end"/>
      </w:r>
      <w:r>
        <w:t xml:space="preserve"> no TR não estão especificadas as atividades obrigatórias</w:t>
      </w:r>
      <w:r>
        <w:annotationRef/>
      </w:r>
      <w:r>
        <w:annotationRef/>
      </w:r>
    </w:p>
  </w:comment>
  <w:comment w:id="3" w:author="Maria Alice Medeiros Damasceno" w:date="2023-07-06T15:47:00Z" w:initials="MD">
    <w:p w14:paraId="71F8D3B8" w14:textId="79BA3E60" w:rsidR="326EEF2D" w:rsidRDefault="326EEF2D">
      <w:r>
        <w:rPr>
          <w:color w:val="2B579A"/>
          <w:shd w:val="clear" w:color="auto" w:fill="E6E6E6"/>
        </w:rPr>
        <w:fldChar w:fldCharType="begin"/>
      </w:r>
      <w:r>
        <w:instrText xml:space="preserve"> HYPERLINK "mailto:lfchaves@PREFEITURA.SP.GOV.BR"</w:instrText>
      </w:r>
      <w:bookmarkStart w:id="4" w:name="_@_F507DF53981D4ACA83161C38B7AE2398Z"/>
      <w:r>
        <w:rPr>
          <w:color w:val="2B579A"/>
          <w:shd w:val="clear" w:color="auto" w:fill="E6E6E6"/>
        </w:rPr>
        <w:fldChar w:fldCharType="separate"/>
      </w:r>
      <w:bookmarkEnd w:id="4"/>
      <w:r w:rsidRPr="326EEF2D">
        <w:rPr>
          <w:rStyle w:val="Meno1"/>
          <w:noProof/>
        </w:rPr>
        <w:t>@Luan Ferraz Chaves</w:t>
      </w:r>
      <w:r>
        <w:rPr>
          <w:color w:val="2B579A"/>
          <w:shd w:val="clear" w:color="auto" w:fill="E6E6E6"/>
        </w:rPr>
        <w:fldChar w:fldCharType="end"/>
      </w:r>
      <w:r>
        <w:t xml:space="preserve"> as atividades a serem desenvolvidas serão de escolha da osc?</w:t>
      </w:r>
      <w:r>
        <w:annotationRef/>
      </w:r>
      <w:r>
        <w:annotationRef/>
      </w:r>
    </w:p>
  </w:comment>
  <w:comment w:id="5" w:author="Maria Alice Medeiros Damasceno" w:date="2023-07-06T15:49:00Z" w:initials="MD">
    <w:p w14:paraId="5DABD58E" w14:textId="083CE06E" w:rsidR="326EEF2D" w:rsidRDefault="326EEF2D">
      <w:r>
        <w:rPr>
          <w:color w:val="2B579A"/>
          <w:shd w:val="clear" w:color="auto" w:fill="E6E6E6"/>
        </w:rPr>
        <w:fldChar w:fldCharType="begin"/>
      </w:r>
      <w:r>
        <w:instrText xml:space="preserve"> HYPERLINK "mailto:lfchaves@PREFEITURA.SP.GOV.BR"</w:instrText>
      </w:r>
      <w:bookmarkStart w:id="6" w:name="_@_FEF612C28563425ABC6242CC6EE69D47Z"/>
      <w:r>
        <w:rPr>
          <w:color w:val="2B579A"/>
          <w:shd w:val="clear" w:color="auto" w:fill="E6E6E6"/>
        </w:rPr>
        <w:fldChar w:fldCharType="separate"/>
      </w:r>
      <w:bookmarkEnd w:id="6"/>
      <w:r w:rsidRPr="326EEF2D">
        <w:rPr>
          <w:rStyle w:val="Meno1"/>
          <w:noProof/>
        </w:rPr>
        <w:t>@Luan Ferraz Chaves</w:t>
      </w:r>
      <w:r>
        <w:rPr>
          <w:color w:val="2B579A"/>
          <w:shd w:val="clear" w:color="auto" w:fill="E6E6E6"/>
        </w:rPr>
        <w:fldChar w:fldCharType="end"/>
      </w:r>
      <w:r>
        <w:t xml:space="preserve"> confirmar</w:t>
      </w:r>
      <w:r>
        <w:annotationRef/>
      </w:r>
      <w:r>
        <w:annotationRef/>
      </w:r>
    </w:p>
  </w:comment>
  <w:comment w:id="7" w:author="Maria Alice Medeiros Damasceno" w:date="2023-07-06T15:52:00Z" w:initials="MD">
    <w:p w14:paraId="5CBD226C" w14:textId="09D5939E" w:rsidR="326EEF2D" w:rsidRDefault="326EEF2D">
      <w:r>
        <w:rPr>
          <w:color w:val="2B579A"/>
          <w:shd w:val="clear" w:color="auto" w:fill="E6E6E6"/>
        </w:rPr>
        <w:fldChar w:fldCharType="begin"/>
      </w:r>
      <w:r>
        <w:instrText xml:space="preserve"> HYPERLINK "mailto:lfchaves@PREFEITURA.SP.GOV.BR"</w:instrText>
      </w:r>
      <w:bookmarkStart w:id="8" w:name="_@_4EDAB6A80B654E368020AE53C8586D3FZ"/>
      <w:r>
        <w:rPr>
          <w:color w:val="2B579A"/>
          <w:shd w:val="clear" w:color="auto" w:fill="E6E6E6"/>
        </w:rPr>
        <w:fldChar w:fldCharType="separate"/>
      </w:r>
      <w:bookmarkEnd w:id="8"/>
      <w:r w:rsidRPr="326EEF2D">
        <w:rPr>
          <w:rStyle w:val="Meno1"/>
          <w:noProof/>
        </w:rPr>
        <w:t>@Luan Ferraz Chaves</w:t>
      </w:r>
      <w:r>
        <w:rPr>
          <w:color w:val="2B579A"/>
          <w:shd w:val="clear" w:color="auto" w:fill="E6E6E6"/>
        </w:rPr>
        <w:fldChar w:fldCharType="end"/>
      </w:r>
      <w:r>
        <w:t xml:space="preserve"> aqui devo mencionar a separação em lotes em alguma parte?</w:t>
      </w:r>
      <w:r>
        <w:annotationRef/>
      </w:r>
    </w:p>
  </w:comment>
  <w:comment w:id="9" w:author="Maria Alice Medeiros Damasceno" w:date="2023-07-06T15:50:00Z" w:initials="MD">
    <w:p w14:paraId="3FC6297E" w14:textId="6CB56434" w:rsidR="326EEF2D" w:rsidRDefault="326EEF2D">
      <w:r>
        <w:rPr>
          <w:color w:val="2B579A"/>
          <w:shd w:val="clear" w:color="auto" w:fill="E6E6E6"/>
        </w:rPr>
        <w:fldChar w:fldCharType="begin"/>
      </w:r>
      <w:r>
        <w:instrText xml:space="preserve"> HYPERLINK "mailto:lfchaves@PREFEITURA.SP.GOV.BR"</w:instrText>
      </w:r>
      <w:bookmarkStart w:id="10" w:name="_@_BCD111AA43574DCAB5AEBEEE0D5E6630Z"/>
      <w:r>
        <w:rPr>
          <w:color w:val="2B579A"/>
          <w:shd w:val="clear" w:color="auto" w:fill="E6E6E6"/>
        </w:rPr>
        <w:fldChar w:fldCharType="separate"/>
      </w:r>
      <w:bookmarkEnd w:id="10"/>
      <w:r w:rsidRPr="326EEF2D">
        <w:rPr>
          <w:rStyle w:val="Meno1"/>
          <w:noProof/>
        </w:rPr>
        <w:t>@Luan Ferraz Chaves</w:t>
      </w:r>
      <w:r>
        <w:rPr>
          <w:color w:val="2B579A"/>
          <w:shd w:val="clear" w:color="auto" w:fill="E6E6E6"/>
        </w:rPr>
        <w:fldChar w:fldCharType="end"/>
      </w:r>
      <w:r>
        <w:t xml:space="preserve"> os locais serão indicados pela OSC?</w:t>
      </w: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57947B" w15:done="1"/>
  <w15:commentEx w15:paraId="71F8D3B8" w15:done="1"/>
  <w15:commentEx w15:paraId="5DABD58E" w15:done="1"/>
  <w15:commentEx w15:paraId="5CBD226C" w15:done="1"/>
  <w15:commentEx w15:paraId="3FC629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2D0458" w16cex:dateUtc="2023-07-06T18:48:00Z"/>
  <w16cex:commentExtensible w16cex:durableId="38115E0D" w16cex:dateUtc="2023-07-06T18:47:00Z"/>
  <w16cex:commentExtensible w16cex:durableId="635A3A2F" w16cex:dateUtc="2023-07-06T18:49:00Z"/>
  <w16cex:commentExtensible w16cex:durableId="1BA19D7D" w16cex:dateUtc="2023-07-06T18:52:00Z"/>
  <w16cex:commentExtensible w16cex:durableId="4953ECCC" w16cex:dateUtc="2023-07-06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7947B" w16cid:durableId="482D0458"/>
  <w16cid:commentId w16cid:paraId="71F8D3B8" w16cid:durableId="38115E0D"/>
  <w16cid:commentId w16cid:paraId="5DABD58E" w16cid:durableId="635A3A2F"/>
  <w16cid:commentId w16cid:paraId="5CBD226C" w16cid:durableId="1BA19D7D"/>
  <w16cid:commentId w16cid:paraId="3FC6297E" w16cid:durableId="4953EC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ikOiJuvX5bays" int2:id="SMQib7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4FEE"/>
    <w:multiLevelType w:val="multilevel"/>
    <w:tmpl w:val="6B0282E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306E28"/>
    <w:multiLevelType w:val="multilevel"/>
    <w:tmpl w:val="4F7E2B40"/>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5DBA20"/>
    <w:multiLevelType w:val="hybridMultilevel"/>
    <w:tmpl w:val="9F6A4186"/>
    <w:lvl w:ilvl="0" w:tplc="3A26489E">
      <w:start w:val="1"/>
      <w:numFmt w:val="upperRoman"/>
      <w:lvlText w:val="%1."/>
      <w:lvlJc w:val="right"/>
      <w:pPr>
        <w:ind w:left="720" w:hanging="360"/>
      </w:pPr>
    </w:lvl>
    <w:lvl w:ilvl="1" w:tplc="3F2CE4AE">
      <w:start w:val="1"/>
      <w:numFmt w:val="lowerLetter"/>
      <w:lvlText w:val="%2."/>
      <w:lvlJc w:val="left"/>
      <w:pPr>
        <w:ind w:left="1440" w:hanging="360"/>
      </w:pPr>
    </w:lvl>
    <w:lvl w:ilvl="2" w:tplc="8E04B0B0">
      <w:start w:val="1"/>
      <w:numFmt w:val="lowerRoman"/>
      <w:lvlText w:val="%3."/>
      <w:lvlJc w:val="right"/>
      <w:pPr>
        <w:ind w:left="2160" w:hanging="180"/>
      </w:pPr>
    </w:lvl>
    <w:lvl w:ilvl="3" w:tplc="E334F444">
      <w:start w:val="1"/>
      <w:numFmt w:val="decimal"/>
      <w:lvlText w:val="%4."/>
      <w:lvlJc w:val="left"/>
      <w:pPr>
        <w:ind w:left="2880" w:hanging="360"/>
      </w:pPr>
    </w:lvl>
    <w:lvl w:ilvl="4" w:tplc="A03E1AE8">
      <w:start w:val="1"/>
      <w:numFmt w:val="lowerLetter"/>
      <w:lvlText w:val="%5."/>
      <w:lvlJc w:val="left"/>
      <w:pPr>
        <w:ind w:left="3600" w:hanging="360"/>
      </w:pPr>
    </w:lvl>
    <w:lvl w:ilvl="5" w:tplc="81668B0E">
      <w:start w:val="1"/>
      <w:numFmt w:val="lowerRoman"/>
      <w:lvlText w:val="%6."/>
      <w:lvlJc w:val="right"/>
      <w:pPr>
        <w:ind w:left="4320" w:hanging="180"/>
      </w:pPr>
    </w:lvl>
    <w:lvl w:ilvl="6" w:tplc="1B52605E">
      <w:start w:val="1"/>
      <w:numFmt w:val="decimal"/>
      <w:lvlText w:val="%7."/>
      <w:lvlJc w:val="left"/>
      <w:pPr>
        <w:ind w:left="5040" w:hanging="360"/>
      </w:pPr>
    </w:lvl>
    <w:lvl w:ilvl="7" w:tplc="59BCF3DA">
      <w:start w:val="1"/>
      <w:numFmt w:val="lowerLetter"/>
      <w:lvlText w:val="%8."/>
      <w:lvlJc w:val="left"/>
      <w:pPr>
        <w:ind w:left="5760" w:hanging="360"/>
      </w:pPr>
    </w:lvl>
    <w:lvl w:ilvl="8" w:tplc="9266FA3E">
      <w:start w:val="1"/>
      <w:numFmt w:val="lowerRoman"/>
      <w:lvlText w:val="%9."/>
      <w:lvlJc w:val="right"/>
      <w:pPr>
        <w:ind w:left="6480" w:hanging="180"/>
      </w:pPr>
    </w:lvl>
  </w:abstractNum>
  <w:abstractNum w:abstractNumId="3">
    <w:nsid w:val="08D559A3"/>
    <w:multiLevelType w:val="hybridMultilevel"/>
    <w:tmpl w:val="3364EDAE"/>
    <w:lvl w:ilvl="0" w:tplc="C2F265BA">
      <w:start w:val="1"/>
      <w:numFmt w:val="lowerLetter"/>
      <w:lvlText w:val="%1."/>
      <w:lvlJc w:val="left"/>
      <w:pPr>
        <w:ind w:left="720" w:hanging="360"/>
      </w:pPr>
    </w:lvl>
    <w:lvl w:ilvl="1" w:tplc="2DCE8F00">
      <w:start w:val="1"/>
      <w:numFmt w:val="lowerLetter"/>
      <w:lvlText w:val="%2."/>
      <w:lvlJc w:val="left"/>
      <w:pPr>
        <w:ind w:left="1440" w:hanging="360"/>
      </w:pPr>
    </w:lvl>
    <w:lvl w:ilvl="2" w:tplc="596CFC96">
      <w:start w:val="1"/>
      <w:numFmt w:val="lowerRoman"/>
      <w:lvlText w:val="%3."/>
      <w:lvlJc w:val="right"/>
      <w:pPr>
        <w:ind w:left="2160" w:hanging="180"/>
      </w:pPr>
    </w:lvl>
    <w:lvl w:ilvl="3" w:tplc="99E80816">
      <w:start w:val="1"/>
      <w:numFmt w:val="decimal"/>
      <w:lvlText w:val="%4."/>
      <w:lvlJc w:val="left"/>
      <w:pPr>
        <w:ind w:left="2880" w:hanging="360"/>
      </w:pPr>
    </w:lvl>
    <w:lvl w:ilvl="4" w:tplc="A27CDC1E">
      <w:start w:val="1"/>
      <w:numFmt w:val="lowerLetter"/>
      <w:lvlText w:val="%5."/>
      <w:lvlJc w:val="left"/>
      <w:pPr>
        <w:ind w:left="3600" w:hanging="360"/>
      </w:pPr>
    </w:lvl>
    <w:lvl w:ilvl="5" w:tplc="2890628A">
      <w:start w:val="1"/>
      <w:numFmt w:val="lowerRoman"/>
      <w:lvlText w:val="%6."/>
      <w:lvlJc w:val="right"/>
      <w:pPr>
        <w:ind w:left="4320" w:hanging="180"/>
      </w:pPr>
    </w:lvl>
    <w:lvl w:ilvl="6" w:tplc="D6C86C9C">
      <w:start w:val="1"/>
      <w:numFmt w:val="decimal"/>
      <w:lvlText w:val="%7."/>
      <w:lvlJc w:val="left"/>
      <w:pPr>
        <w:ind w:left="5040" w:hanging="360"/>
      </w:pPr>
    </w:lvl>
    <w:lvl w:ilvl="7" w:tplc="F3D251F0">
      <w:start w:val="1"/>
      <w:numFmt w:val="lowerLetter"/>
      <w:lvlText w:val="%8."/>
      <w:lvlJc w:val="left"/>
      <w:pPr>
        <w:ind w:left="5760" w:hanging="360"/>
      </w:pPr>
    </w:lvl>
    <w:lvl w:ilvl="8" w:tplc="B2E46E30">
      <w:start w:val="1"/>
      <w:numFmt w:val="lowerRoman"/>
      <w:lvlText w:val="%9."/>
      <w:lvlJc w:val="right"/>
      <w:pPr>
        <w:ind w:left="6480" w:hanging="180"/>
      </w:pPr>
    </w:lvl>
  </w:abstractNum>
  <w:abstractNum w:abstractNumId="4">
    <w:nsid w:val="0969F2CC"/>
    <w:multiLevelType w:val="multilevel"/>
    <w:tmpl w:val="644C18EE"/>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EDEA93"/>
    <w:multiLevelType w:val="hybridMultilevel"/>
    <w:tmpl w:val="47C245D4"/>
    <w:lvl w:ilvl="0" w:tplc="5BBA5BEA">
      <w:start w:val="1"/>
      <w:numFmt w:val="lowerLetter"/>
      <w:lvlText w:val="%1."/>
      <w:lvlJc w:val="left"/>
      <w:pPr>
        <w:ind w:left="720" w:hanging="360"/>
      </w:pPr>
    </w:lvl>
    <w:lvl w:ilvl="1" w:tplc="845A0B46">
      <w:start w:val="1"/>
      <w:numFmt w:val="lowerLetter"/>
      <w:lvlText w:val="%2."/>
      <w:lvlJc w:val="left"/>
      <w:pPr>
        <w:ind w:left="1440" w:hanging="360"/>
      </w:pPr>
    </w:lvl>
    <w:lvl w:ilvl="2" w:tplc="B73AD3D0">
      <w:start w:val="1"/>
      <w:numFmt w:val="lowerRoman"/>
      <w:lvlText w:val="%3."/>
      <w:lvlJc w:val="right"/>
      <w:pPr>
        <w:ind w:left="2160" w:hanging="180"/>
      </w:pPr>
    </w:lvl>
    <w:lvl w:ilvl="3" w:tplc="70DC130A">
      <w:start w:val="1"/>
      <w:numFmt w:val="decimal"/>
      <w:lvlText w:val="%4."/>
      <w:lvlJc w:val="left"/>
      <w:pPr>
        <w:ind w:left="2880" w:hanging="360"/>
      </w:pPr>
    </w:lvl>
    <w:lvl w:ilvl="4" w:tplc="ABBE27F4">
      <w:start w:val="1"/>
      <w:numFmt w:val="lowerLetter"/>
      <w:lvlText w:val="%5."/>
      <w:lvlJc w:val="left"/>
      <w:pPr>
        <w:ind w:left="3600" w:hanging="360"/>
      </w:pPr>
    </w:lvl>
    <w:lvl w:ilvl="5" w:tplc="449A24C4">
      <w:start w:val="1"/>
      <w:numFmt w:val="lowerRoman"/>
      <w:lvlText w:val="%6."/>
      <w:lvlJc w:val="right"/>
      <w:pPr>
        <w:ind w:left="4320" w:hanging="180"/>
      </w:pPr>
    </w:lvl>
    <w:lvl w:ilvl="6" w:tplc="DFCE7FCE">
      <w:start w:val="1"/>
      <w:numFmt w:val="decimal"/>
      <w:lvlText w:val="%7."/>
      <w:lvlJc w:val="left"/>
      <w:pPr>
        <w:ind w:left="5040" w:hanging="360"/>
      </w:pPr>
    </w:lvl>
    <w:lvl w:ilvl="7" w:tplc="A01CCE3C">
      <w:start w:val="1"/>
      <w:numFmt w:val="lowerLetter"/>
      <w:lvlText w:val="%8."/>
      <w:lvlJc w:val="left"/>
      <w:pPr>
        <w:ind w:left="5760" w:hanging="360"/>
      </w:pPr>
    </w:lvl>
    <w:lvl w:ilvl="8" w:tplc="4C721D6E">
      <w:start w:val="1"/>
      <w:numFmt w:val="lowerRoman"/>
      <w:lvlText w:val="%9."/>
      <w:lvlJc w:val="right"/>
      <w:pPr>
        <w:ind w:left="6480" w:hanging="180"/>
      </w:pPr>
    </w:lvl>
  </w:abstractNum>
  <w:abstractNum w:abstractNumId="6">
    <w:nsid w:val="0E2AEE50"/>
    <w:multiLevelType w:val="hybridMultilevel"/>
    <w:tmpl w:val="1A96502E"/>
    <w:lvl w:ilvl="0" w:tplc="6C3CCC9A">
      <w:start w:val="1"/>
      <w:numFmt w:val="lowerLetter"/>
      <w:lvlText w:val="%1."/>
      <w:lvlJc w:val="left"/>
      <w:pPr>
        <w:ind w:left="720" w:hanging="360"/>
      </w:pPr>
    </w:lvl>
    <w:lvl w:ilvl="1" w:tplc="AC70E3CC">
      <w:start w:val="1"/>
      <w:numFmt w:val="lowerLetter"/>
      <w:lvlText w:val="%2."/>
      <w:lvlJc w:val="left"/>
      <w:pPr>
        <w:ind w:left="1440" w:hanging="360"/>
      </w:pPr>
    </w:lvl>
    <w:lvl w:ilvl="2" w:tplc="BE625706">
      <w:start w:val="1"/>
      <w:numFmt w:val="lowerRoman"/>
      <w:lvlText w:val="%3."/>
      <w:lvlJc w:val="right"/>
      <w:pPr>
        <w:ind w:left="2160" w:hanging="180"/>
      </w:pPr>
    </w:lvl>
    <w:lvl w:ilvl="3" w:tplc="F6526014">
      <w:start w:val="1"/>
      <w:numFmt w:val="decimal"/>
      <w:lvlText w:val="%4."/>
      <w:lvlJc w:val="left"/>
      <w:pPr>
        <w:ind w:left="2880" w:hanging="360"/>
      </w:pPr>
    </w:lvl>
    <w:lvl w:ilvl="4" w:tplc="4F222DC6">
      <w:start w:val="1"/>
      <w:numFmt w:val="lowerLetter"/>
      <w:lvlText w:val="%5."/>
      <w:lvlJc w:val="left"/>
      <w:pPr>
        <w:ind w:left="3600" w:hanging="360"/>
      </w:pPr>
    </w:lvl>
    <w:lvl w:ilvl="5" w:tplc="56601472">
      <w:start w:val="1"/>
      <w:numFmt w:val="lowerRoman"/>
      <w:lvlText w:val="%6."/>
      <w:lvlJc w:val="right"/>
      <w:pPr>
        <w:ind w:left="4320" w:hanging="180"/>
      </w:pPr>
    </w:lvl>
    <w:lvl w:ilvl="6" w:tplc="C8C6EF2E">
      <w:start w:val="1"/>
      <w:numFmt w:val="decimal"/>
      <w:lvlText w:val="%7."/>
      <w:lvlJc w:val="left"/>
      <w:pPr>
        <w:ind w:left="5040" w:hanging="360"/>
      </w:pPr>
    </w:lvl>
    <w:lvl w:ilvl="7" w:tplc="756C3132">
      <w:start w:val="1"/>
      <w:numFmt w:val="lowerLetter"/>
      <w:lvlText w:val="%8."/>
      <w:lvlJc w:val="left"/>
      <w:pPr>
        <w:ind w:left="5760" w:hanging="360"/>
      </w:pPr>
    </w:lvl>
    <w:lvl w:ilvl="8" w:tplc="D5D4E052">
      <w:start w:val="1"/>
      <w:numFmt w:val="lowerRoman"/>
      <w:lvlText w:val="%9."/>
      <w:lvlJc w:val="right"/>
      <w:pPr>
        <w:ind w:left="6480" w:hanging="180"/>
      </w:pPr>
    </w:lvl>
  </w:abstractNum>
  <w:abstractNum w:abstractNumId="7">
    <w:nsid w:val="161892D6"/>
    <w:multiLevelType w:val="multilevel"/>
    <w:tmpl w:val="706C67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56FBE7"/>
    <w:multiLevelType w:val="hybridMultilevel"/>
    <w:tmpl w:val="292A914A"/>
    <w:lvl w:ilvl="0" w:tplc="2CBA41C8">
      <w:start w:val="1"/>
      <w:numFmt w:val="upperLetter"/>
      <w:lvlText w:val="%1)"/>
      <w:lvlJc w:val="left"/>
      <w:pPr>
        <w:ind w:left="720" w:hanging="360"/>
      </w:pPr>
    </w:lvl>
    <w:lvl w:ilvl="1" w:tplc="E3FE3B12">
      <w:start w:val="1"/>
      <w:numFmt w:val="lowerLetter"/>
      <w:lvlText w:val="%2."/>
      <w:lvlJc w:val="left"/>
      <w:pPr>
        <w:ind w:left="1440" w:hanging="360"/>
      </w:pPr>
    </w:lvl>
    <w:lvl w:ilvl="2" w:tplc="876A704E">
      <w:start w:val="1"/>
      <w:numFmt w:val="lowerRoman"/>
      <w:lvlText w:val="%3."/>
      <w:lvlJc w:val="right"/>
      <w:pPr>
        <w:ind w:left="2160" w:hanging="180"/>
      </w:pPr>
    </w:lvl>
    <w:lvl w:ilvl="3" w:tplc="DD7C6434">
      <w:start w:val="1"/>
      <w:numFmt w:val="decimal"/>
      <w:lvlText w:val="%4."/>
      <w:lvlJc w:val="left"/>
      <w:pPr>
        <w:ind w:left="2880" w:hanging="360"/>
      </w:pPr>
    </w:lvl>
    <w:lvl w:ilvl="4" w:tplc="970295BC">
      <w:start w:val="1"/>
      <w:numFmt w:val="lowerLetter"/>
      <w:lvlText w:val="%5."/>
      <w:lvlJc w:val="left"/>
      <w:pPr>
        <w:ind w:left="3600" w:hanging="360"/>
      </w:pPr>
    </w:lvl>
    <w:lvl w:ilvl="5" w:tplc="B8B2F964">
      <w:start w:val="1"/>
      <w:numFmt w:val="lowerRoman"/>
      <w:lvlText w:val="%6."/>
      <w:lvlJc w:val="right"/>
      <w:pPr>
        <w:ind w:left="4320" w:hanging="180"/>
      </w:pPr>
    </w:lvl>
    <w:lvl w:ilvl="6" w:tplc="04905686">
      <w:start w:val="1"/>
      <w:numFmt w:val="decimal"/>
      <w:lvlText w:val="%7."/>
      <w:lvlJc w:val="left"/>
      <w:pPr>
        <w:ind w:left="5040" w:hanging="360"/>
      </w:pPr>
    </w:lvl>
    <w:lvl w:ilvl="7" w:tplc="D400AD1C">
      <w:start w:val="1"/>
      <w:numFmt w:val="lowerLetter"/>
      <w:lvlText w:val="%8."/>
      <w:lvlJc w:val="left"/>
      <w:pPr>
        <w:ind w:left="5760" w:hanging="360"/>
      </w:pPr>
    </w:lvl>
    <w:lvl w:ilvl="8" w:tplc="831089AA">
      <w:start w:val="1"/>
      <w:numFmt w:val="lowerRoman"/>
      <w:lvlText w:val="%9."/>
      <w:lvlJc w:val="right"/>
      <w:pPr>
        <w:ind w:left="6480" w:hanging="180"/>
      </w:pPr>
    </w:lvl>
  </w:abstractNum>
  <w:abstractNum w:abstractNumId="9">
    <w:nsid w:val="1EC80F16"/>
    <w:multiLevelType w:val="multilevel"/>
    <w:tmpl w:val="057821D0"/>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C577DE"/>
    <w:multiLevelType w:val="hybridMultilevel"/>
    <w:tmpl w:val="198ED876"/>
    <w:lvl w:ilvl="0" w:tplc="DFF40E2A">
      <w:start w:val="1"/>
      <w:numFmt w:val="decimal"/>
      <w:lvlText w:val="%1."/>
      <w:lvlJc w:val="left"/>
      <w:pPr>
        <w:ind w:left="720" w:hanging="360"/>
      </w:pPr>
    </w:lvl>
    <w:lvl w:ilvl="1" w:tplc="DE782424">
      <w:start w:val="1"/>
      <w:numFmt w:val="lowerLetter"/>
      <w:lvlText w:val="%2."/>
      <w:lvlJc w:val="left"/>
      <w:pPr>
        <w:ind w:left="1440" w:hanging="360"/>
      </w:pPr>
    </w:lvl>
    <w:lvl w:ilvl="2" w:tplc="DFCC1A3A">
      <w:start w:val="1"/>
      <w:numFmt w:val="lowerRoman"/>
      <w:lvlText w:val="%3."/>
      <w:lvlJc w:val="right"/>
      <w:pPr>
        <w:ind w:left="2160" w:hanging="180"/>
      </w:pPr>
    </w:lvl>
    <w:lvl w:ilvl="3" w:tplc="7CF43018">
      <w:start w:val="1"/>
      <w:numFmt w:val="decimal"/>
      <w:lvlText w:val="%4."/>
      <w:lvlJc w:val="left"/>
      <w:pPr>
        <w:ind w:left="2880" w:hanging="360"/>
      </w:pPr>
    </w:lvl>
    <w:lvl w:ilvl="4" w:tplc="61AC62B0">
      <w:start w:val="1"/>
      <w:numFmt w:val="lowerLetter"/>
      <w:lvlText w:val="%5."/>
      <w:lvlJc w:val="left"/>
      <w:pPr>
        <w:ind w:left="3600" w:hanging="360"/>
      </w:pPr>
    </w:lvl>
    <w:lvl w:ilvl="5" w:tplc="6B58A08A">
      <w:start w:val="1"/>
      <w:numFmt w:val="lowerRoman"/>
      <w:lvlText w:val="%6."/>
      <w:lvlJc w:val="right"/>
      <w:pPr>
        <w:ind w:left="4320" w:hanging="180"/>
      </w:pPr>
    </w:lvl>
    <w:lvl w:ilvl="6" w:tplc="52D8AC88">
      <w:start w:val="1"/>
      <w:numFmt w:val="decimal"/>
      <w:lvlText w:val="%7."/>
      <w:lvlJc w:val="left"/>
      <w:pPr>
        <w:ind w:left="5040" w:hanging="360"/>
      </w:pPr>
    </w:lvl>
    <w:lvl w:ilvl="7" w:tplc="6B481D18">
      <w:start w:val="1"/>
      <w:numFmt w:val="lowerLetter"/>
      <w:lvlText w:val="%8."/>
      <w:lvlJc w:val="left"/>
      <w:pPr>
        <w:ind w:left="5760" w:hanging="360"/>
      </w:pPr>
    </w:lvl>
    <w:lvl w:ilvl="8" w:tplc="8ACADDCA">
      <w:start w:val="1"/>
      <w:numFmt w:val="lowerRoman"/>
      <w:lvlText w:val="%9."/>
      <w:lvlJc w:val="right"/>
      <w:pPr>
        <w:ind w:left="6480" w:hanging="180"/>
      </w:pPr>
    </w:lvl>
  </w:abstractNum>
  <w:abstractNum w:abstractNumId="11">
    <w:nsid w:val="272C3691"/>
    <w:multiLevelType w:val="multilevel"/>
    <w:tmpl w:val="F9524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DB064F7"/>
    <w:multiLevelType w:val="multilevel"/>
    <w:tmpl w:val="174E841A"/>
    <w:lvl w:ilvl="0">
      <w:start w:val="1"/>
      <w:numFmt w:val="bullet"/>
      <w:lvlText w:val=""/>
      <w:lvlJc w:val="left"/>
      <w:pPr>
        <w:ind w:left="0"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CB59B7"/>
    <w:multiLevelType w:val="multilevel"/>
    <w:tmpl w:val="EB3E6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6F7FFB3"/>
    <w:multiLevelType w:val="multilevel"/>
    <w:tmpl w:val="A84C1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7DCD38"/>
    <w:multiLevelType w:val="multilevel"/>
    <w:tmpl w:val="A9941DD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03D619"/>
    <w:multiLevelType w:val="multilevel"/>
    <w:tmpl w:val="1F741A1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481DC4D"/>
    <w:multiLevelType w:val="hybridMultilevel"/>
    <w:tmpl w:val="1ADE0E56"/>
    <w:lvl w:ilvl="0" w:tplc="6596B51C">
      <w:start w:val="1"/>
      <w:numFmt w:val="bullet"/>
      <w:lvlText w:val=""/>
      <w:lvlJc w:val="left"/>
      <w:pPr>
        <w:ind w:left="720" w:hanging="360"/>
      </w:pPr>
      <w:rPr>
        <w:rFonts w:ascii="Symbol" w:hAnsi="Symbol" w:hint="default"/>
      </w:rPr>
    </w:lvl>
    <w:lvl w:ilvl="1" w:tplc="9E26C82A">
      <w:start w:val="1"/>
      <w:numFmt w:val="bullet"/>
      <w:lvlText w:val="o"/>
      <w:lvlJc w:val="left"/>
      <w:pPr>
        <w:ind w:left="1440" w:hanging="360"/>
      </w:pPr>
      <w:rPr>
        <w:rFonts w:ascii="Courier New" w:hAnsi="Courier New" w:hint="default"/>
      </w:rPr>
    </w:lvl>
    <w:lvl w:ilvl="2" w:tplc="7D9075FE">
      <w:start w:val="1"/>
      <w:numFmt w:val="bullet"/>
      <w:lvlText w:val=""/>
      <w:lvlJc w:val="left"/>
      <w:pPr>
        <w:ind w:left="2160" w:hanging="360"/>
      </w:pPr>
      <w:rPr>
        <w:rFonts w:ascii="Wingdings" w:hAnsi="Wingdings" w:hint="default"/>
      </w:rPr>
    </w:lvl>
    <w:lvl w:ilvl="3" w:tplc="2466C046">
      <w:start w:val="1"/>
      <w:numFmt w:val="bullet"/>
      <w:lvlText w:val=""/>
      <w:lvlJc w:val="left"/>
      <w:pPr>
        <w:ind w:left="2880" w:hanging="360"/>
      </w:pPr>
      <w:rPr>
        <w:rFonts w:ascii="Symbol" w:hAnsi="Symbol" w:hint="default"/>
      </w:rPr>
    </w:lvl>
    <w:lvl w:ilvl="4" w:tplc="B0A42268">
      <w:start w:val="1"/>
      <w:numFmt w:val="bullet"/>
      <w:lvlText w:val="o"/>
      <w:lvlJc w:val="left"/>
      <w:pPr>
        <w:ind w:left="3600" w:hanging="360"/>
      </w:pPr>
      <w:rPr>
        <w:rFonts w:ascii="Courier New" w:hAnsi="Courier New" w:hint="default"/>
      </w:rPr>
    </w:lvl>
    <w:lvl w:ilvl="5" w:tplc="6AAA5FC2">
      <w:start w:val="1"/>
      <w:numFmt w:val="bullet"/>
      <w:lvlText w:val=""/>
      <w:lvlJc w:val="left"/>
      <w:pPr>
        <w:ind w:left="4320" w:hanging="360"/>
      </w:pPr>
      <w:rPr>
        <w:rFonts w:ascii="Wingdings" w:hAnsi="Wingdings" w:hint="default"/>
      </w:rPr>
    </w:lvl>
    <w:lvl w:ilvl="6" w:tplc="1B8E8D38">
      <w:start w:val="1"/>
      <w:numFmt w:val="bullet"/>
      <w:lvlText w:val=""/>
      <w:lvlJc w:val="left"/>
      <w:pPr>
        <w:ind w:left="5040" w:hanging="360"/>
      </w:pPr>
      <w:rPr>
        <w:rFonts w:ascii="Symbol" w:hAnsi="Symbol" w:hint="default"/>
      </w:rPr>
    </w:lvl>
    <w:lvl w:ilvl="7" w:tplc="21DA34CE">
      <w:start w:val="1"/>
      <w:numFmt w:val="bullet"/>
      <w:lvlText w:val="o"/>
      <w:lvlJc w:val="left"/>
      <w:pPr>
        <w:ind w:left="5760" w:hanging="360"/>
      </w:pPr>
      <w:rPr>
        <w:rFonts w:ascii="Courier New" w:hAnsi="Courier New" w:hint="default"/>
      </w:rPr>
    </w:lvl>
    <w:lvl w:ilvl="8" w:tplc="553648E0">
      <w:start w:val="1"/>
      <w:numFmt w:val="bullet"/>
      <w:lvlText w:val=""/>
      <w:lvlJc w:val="left"/>
      <w:pPr>
        <w:ind w:left="6480" w:hanging="360"/>
      </w:pPr>
      <w:rPr>
        <w:rFonts w:ascii="Wingdings" w:hAnsi="Wingdings" w:hint="default"/>
      </w:rPr>
    </w:lvl>
  </w:abstractNum>
  <w:abstractNum w:abstractNumId="18">
    <w:nsid w:val="4B303DC2"/>
    <w:multiLevelType w:val="multilevel"/>
    <w:tmpl w:val="F1D2A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B99C952"/>
    <w:multiLevelType w:val="hybridMultilevel"/>
    <w:tmpl w:val="282C90E2"/>
    <w:lvl w:ilvl="0" w:tplc="9D50917E">
      <w:start w:val="1"/>
      <w:numFmt w:val="lowerLetter"/>
      <w:lvlText w:val="%1."/>
      <w:lvlJc w:val="left"/>
      <w:pPr>
        <w:ind w:left="720" w:hanging="360"/>
      </w:pPr>
    </w:lvl>
    <w:lvl w:ilvl="1" w:tplc="31A00E26">
      <w:start w:val="1"/>
      <w:numFmt w:val="lowerLetter"/>
      <w:lvlText w:val="%2."/>
      <w:lvlJc w:val="left"/>
      <w:pPr>
        <w:ind w:left="1440" w:hanging="360"/>
      </w:pPr>
    </w:lvl>
    <w:lvl w:ilvl="2" w:tplc="413621CC">
      <w:start w:val="1"/>
      <w:numFmt w:val="lowerRoman"/>
      <w:lvlText w:val="%3."/>
      <w:lvlJc w:val="right"/>
      <w:pPr>
        <w:ind w:left="2160" w:hanging="180"/>
      </w:pPr>
    </w:lvl>
    <w:lvl w:ilvl="3" w:tplc="D292A7BC">
      <w:start w:val="1"/>
      <w:numFmt w:val="decimal"/>
      <w:lvlText w:val="%4."/>
      <w:lvlJc w:val="left"/>
      <w:pPr>
        <w:ind w:left="2880" w:hanging="360"/>
      </w:pPr>
    </w:lvl>
    <w:lvl w:ilvl="4" w:tplc="860C1E2C">
      <w:start w:val="1"/>
      <w:numFmt w:val="lowerLetter"/>
      <w:lvlText w:val="%5."/>
      <w:lvlJc w:val="left"/>
      <w:pPr>
        <w:ind w:left="3600" w:hanging="360"/>
      </w:pPr>
    </w:lvl>
    <w:lvl w:ilvl="5" w:tplc="CEDEAF58">
      <w:start w:val="1"/>
      <w:numFmt w:val="lowerRoman"/>
      <w:lvlText w:val="%6."/>
      <w:lvlJc w:val="right"/>
      <w:pPr>
        <w:ind w:left="4320" w:hanging="180"/>
      </w:pPr>
    </w:lvl>
    <w:lvl w:ilvl="6" w:tplc="5AB8D638">
      <w:start w:val="1"/>
      <w:numFmt w:val="decimal"/>
      <w:lvlText w:val="%7."/>
      <w:lvlJc w:val="left"/>
      <w:pPr>
        <w:ind w:left="5040" w:hanging="360"/>
      </w:pPr>
    </w:lvl>
    <w:lvl w:ilvl="7" w:tplc="D2BCF404">
      <w:start w:val="1"/>
      <w:numFmt w:val="lowerLetter"/>
      <w:lvlText w:val="%8."/>
      <w:lvlJc w:val="left"/>
      <w:pPr>
        <w:ind w:left="5760" w:hanging="360"/>
      </w:pPr>
    </w:lvl>
    <w:lvl w:ilvl="8" w:tplc="C010B768">
      <w:start w:val="1"/>
      <w:numFmt w:val="lowerRoman"/>
      <w:lvlText w:val="%9."/>
      <w:lvlJc w:val="right"/>
      <w:pPr>
        <w:ind w:left="6480" w:hanging="180"/>
      </w:pPr>
    </w:lvl>
  </w:abstractNum>
  <w:abstractNum w:abstractNumId="20">
    <w:nsid w:val="4BD455BC"/>
    <w:multiLevelType w:val="multilevel"/>
    <w:tmpl w:val="9D3EF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BED8FD6"/>
    <w:multiLevelType w:val="multilevel"/>
    <w:tmpl w:val="173A579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3C22E9"/>
    <w:multiLevelType w:val="multilevel"/>
    <w:tmpl w:val="98CEC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1E3D0F1"/>
    <w:multiLevelType w:val="multilevel"/>
    <w:tmpl w:val="0D501924"/>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C1DEF7D"/>
    <w:multiLevelType w:val="multilevel"/>
    <w:tmpl w:val="DD78DA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nsid w:val="67E31610"/>
    <w:multiLevelType w:val="multilevel"/>
    <w:tmpl w:val="22C8A1C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B32FEF0"/>
    <w:multiLevelType w:val="multilevel"/>
    <w:tmpl w:val="C892360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B3A956A"/>
    <w:multiLevelType w:val="multilevel"/>
    <w:tmpl w:val="B07AED5A"/>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C56C3A"/>
    <w:multiLevelType w:val="hybridMultilevel"/>
    <w:tmpl w:val="33B28896"/>
    <w:lvl w:ilvl="0" w:tplc="5D0603BC">
      <w:start w:val="1"/>
      <w:numFmt w:val="bullet"/>
      <w:lvlText w:val=""/>
      <w:lvlJc w:val="left"/>
      <w:pPr>
        <w:ind w:left="1068" w:hanging="360"/>
      </w:pPr>
      <w:rPr>
        <w:rFonts w:ascii="Symbol" w:hAnsi="Symbol" w:hint="default"/>
      </w:rPr>
    </w:lvl>
    <w:lvl w:ilvl="1" w:tplc="9AC03F00">
      <w:start w:val="1"/>
      <w:numFmt w:val="bullet"/>
      <w:lvlText w:val="o"/>
      <w:lvlJc w:val="left"/>
      <w:pPr>
        <w:ind w:left="1440" w:hanging="360"/>
      </w:pPr>
      <w:rPr>
        <w:rFonts w:ascii="Courier New" w:hAnsi="Courier New" w:hint="default"/>
      </w:rPr>
    </w:lvl>
    <w:lvl w:ilvl="2" w:tplc="53AAF178">
      <w:start w:val="1"/>
      <w:numFmt w:val="bullet"/>
      <w:lvlText w:val=""/>
      <w:lvlJc w:val="left"/>
      <w:pPr>
        <w:ind w:left="2160" w:hanging="360"/>
      </w:pPr>
      <w:rPr>
        <w:rFonts w:ascii="Wingdings" w:hAnsi="Wingdings" w:hint="default"/>
      </w:rPr>
    </w:lvl>
    <w:lvl w:ilvl="3" w:tplc="37C62200">
      <w:start w:val="1"/>
      <w:numFmt w:val="bullet"/>
      <w:lvlText w:val=""/>
      <w:lvlJc w:val="left"/>
      <w:pPr>
        <w:ind w:left="2880" w:hanging="360"/>
      </w:pPr>
      <w:rPr>
        <w:rFonts w:ascii="Symbol" w:hAnsi="Symbol" w:hint="default"/>
      </w:rPr>
    </w:lvl>
    <w:lvl w:ilvl="4" w:tplc="D9D09F9A">
      <w:start w:val="1"/>
      <w:numFmt w:val="bullet"/>
      <w:lvlText w:val="o"/>
      <w:lvlJc w:val="left"/>
      <w:pPr>
        <w:ind w:left="3600" w:hanging="360"/>
      </w:pPr>
      <w:rPr>
        <w:rFonts w:ascii="Courier New" w:hAnsi="Courier New" w:hint="default"/>
      </w:rPr>
    </w:lvl>
    <w:lvl w:ilvl="5" w:tplc="88A83F3A">
      <w:start w:val="1"/>
      <w:numFmt w:val="bullet"/>
      <w:lvlText w:val=""/>
      <w:lvlJc w:val="left"/>
      <w:pPr>
        <w:ind w:left="4320" w:hanging="360"/>
      </w:pPr>
      <w:rPr>
        <w:rFonts w:ascii="Wingdings" w:hAnsi="Wingdings" w:hint="default"/>
      </w:rPr>
    </w:lvl>
    <w:lvl w:ilvl="6" w:tplc="1AFA6268">
      <w:start w:val="1"/>
      <w:numFmt w:val="bullet"/>
      <w:lvlText w:val=""/>
      <w:lvlJc w:val="left"/>
      <w:pPr>
        <w:ind w:left="5040" w:hanging="360"/>
      </w:pPr>
      <w:rPr>
        <w:rFonts w:ascii="Symbol" w:hAnsi="Symbol" w:hint="default"/>
      </w:rPr>
    </w:lvl>
    <w:lvl w:ilvl="7" w:tplc="95D6DCCC">
      <w:start w:val="1"/>
      <w:numFmt w:val="bullet"/>
      <w:lvlText w:val="o"/>
      <w:lvlJc w:val="left"/>
      <w:pPr>
        <w:ind w:left="5760" w:hanging="360"/>
      </w:pPr>
      <w:rPr>
        <w:rFonts w:ascii="Courier New" w:hAnsi="Courier New" w:hint="default"/>
      </w:rPr>
    </w:lvl>
    <w:lvl w:ilvl="8" w:tplc="083AEBF6">
      <w:start w:val="1"/>
      <w:numFmt w:val="bullet"/>
      <w:lvlText w:val=""/>
      <w:lvlJc w:val="left"/>
      <w:pPr>
        <w:ind w:left="6480" w:hanging="360"/>
      </w:pPr>
      <w:rPr>
        <w:rFonts w:ascii="Wingdings" w:hAnsi="Wingdings" w:hint="default"/>
      </w:rPr>
    </w:lvl>
  </w:abstractNum>
  <w:abstractNum w:abstractNumId="29">
    <w:nsid w:val="70493C6A"/>
    <w:multiLevelType w:val="multilevel"/>
    <w:tmpl w:val="E0DAB2B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2CA0E74"/>
    <w:multiLevelType w:val="multilevel"/>
    <w:tmpl w:val="2254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A61D090"/>
    <w:multiLevelType w:val="hybridMultilevel"/>
    <w:tmpl w:val="D244F3E4"/>
    <w:lvl w:ilvl="0" w:tplc="21B8FF94">
      <w:start w:val="1"/>
      <w:numFmt w:val="decimal"/>
      <w:lvlText w:val="%1."/>
      <w:lvlJc w:val="left"/>
      <w:pPr>
        <w:ind w:left="720" w:hanging="360"/>
      </w:pPr>
    </w:lvl>
    <w:lvl w:ilvl="1" w:tplc="7256D230">
      <w:start w:val="1"/>
      <w:numFmt w:val="lowerLetter"/>
      <w:lvlText w:val="%2."/>
      <w:lvlJc w:val="left"/>
      <w:pPr>
        <w:ind w:left="1440" w:hanging="360"/>
      </w:pPr>
    </w:lvl>
    <w:lvl w:ilvl="2" w:tplc="0B8A23F2">
      <w:start w:val="1"/>
      <w:numFmt w:val="lowerRoman"/>
      <w:lvlText w:val="%3."/>
      <w:lvlJc w:val="right"/>
      <w:pPr>
        <w:ind w:left="2160" w:hanging="180"/>
      </w:pPr>
    </w:lvl>
    <w:lvl w:ilvl="3" w:tplc="49440A58">
      <w:start w:val="1"/>
      <w:numFmt w:val="decimal"/>
      <w:lvlText w:val="%4."/>
      <w:lvlJc w:val="left"/>
      <w:pPr>
        <w:ind w:left="2880" w:hanging="360"/>
      </w:pPr>
    </w:lvl>
    <w:lvl w:ilvl="4" w:tplc="4650DE4C">
      <w:start w:val="1"/>
      <w:numFmt w:val="lowerLetter"/>
      <w:lvlText w:val="%5."/>
      <w:lvlJc w:val="left"/>
      <w:pPr>
        <w:ind w:left="3600" w:hanging="360"/>
      </w:pPr>
    </w:lvl>
    <w:lvl w:ilvl="5" w:tplc="A7E0EDB2">
      <w:start w:val="1"/>
      <w:numFmt w:val="lowerRoman"/>
      <w:lvlText w:val="%6."/>
      <w:lvlJc w:val="right"/>
      <w:pPr>
        <w:ind w:left="4320" w:hanging="180"/>
      </w:pPr>
    </w:lvl>
    <w:lvl w:ilvl="6" w:tplc="4A0C0744">
      <w:start w:val="1"/>
      <w:numFmt w:val="decimal"/>
      <w:lvlText w:val="%7."/>
      <w:lvlJc w:val="left"/>
      <w:pPr>
        <w:ind w:left="5040" w:hanging="360"/>
      </w:pPr>
    </w:lvl>
    <w:lvl w:ilvl="7" w:tplc="3D2AFF62">
      <w:start w:val="1"/>
      <w:numFmt w:val="lowerLetter"/>
      <w:lvlText w:val="%8."/>
      <w:lvlJc w:val="left"/>
      <w:pPr>
        <w:ind w:left="5760" w:hanging="360"/>
      </w:pPr>
    </w:lvl>
    <w:lvl w:ilvl="8" w:tplc="187EFF86">
      <w:start w:val="1"/>
      <w:numFmt w:val="lowerRoman"/>
      <w:lvlText w:val="%9."/>
      <w:lvlJc w:val="right"/>
      <w:pPr>
        <w:ind w:left="6480" w:hanging="180"/>
      </w:pPr>
    </w:lvl>
  </w:abstractNum>
  <w:abstractNum w:abstractNumId="32">
    <w:nsid w:val="7ABB4388"/>
    <w:multiLevelType w:val="hybridMultilevel"/>
    <w:tmpl w:val="3E326B04"/>
    <w:lvl w:ilvl="0" w:tplc="EBA85414">
      <w:start w:val="1"/>
      <w:numFmt w:val="bullet"/>
      <w:lvlText w:val=""/>
      <w:lvlJc w:val="left"/>
      <w:pPr>
        <w:ind w:left="720" w:hanging="360"/>
      </w:pPr>
      <w:rPr>
        <w:rFonts w:ascii="Symbol" w:hAnsi="Symbol" w:hint="default"/>
      </w:rPr>
    </w:lvl>
    <w:lvl w:ilvl="1" w:tplc="1EA87A54">
      <w:start w:val="1"/>
      <w:numFmt w:val="bullet"/>
      <w:lvlText w:val="o"/>
      <w:lvlJc w:val="left"/>
      <w:pPr>
        <w:ind w:left="1440" w:hanging="360"/>
      </w:pPr>
      <w:rPr>
        <w:rFonts w:ascii="Courier New" w:hAnsi="Courier New" w:hint="default"/>
      </w:rPr>
    </w:lvl>
    <w:lvl w:ilvl="2" w:tplc="8FEA67E2">
      <w:start w:val="1"/>
      <w:numFmt w:val="bullet"/>
      <w:lvlText w:val=""/>
      <w:lvlJc w:val="left"/>
      <w:pPr>
        <w:ind w:left="2160" w:hanging="360"/>
      </w:pPr>
      <w:rPr>
        <w:rFonts w:ascii="Wingdings" w:hAnsi="Wingdings" w:hint="default"/>
      </w:rPr>
    </w:lvl>
    <w:lvl w:ilvl="3" w:tplc="A1A6E846">
      <w:start w:val="1"/>
      <w:numFmt w:val="bullet"/>
      <w:lvlText w:val=""/>
      <w:lvlJc w:val="left"/>
      <w:pPr>
        <w:ind w:left="2880" w:hanging="360"/>
      </w:pPr>
      <w:rPr>
        <w:rFonts w:ascii="Symbol" w:hAnsi="Symbol" w:hint="default"/>
      </w:rPr>
    </w:lvl>
    <w:lvl w:ilvl="4" w:tplc="84E0EE30">
      <w:start w:val="1"/>
      <w:numFmt w:val="bullet"/>
      <w:lvlText w:val="o"/>
      <w:lvlJc w:val="left"/>
      <w:pPr>
        <w:ind w:left="3600" w:hanging="360"/>
      </w:pPr>
      <w:rPr>
        <w:rFonts w:ascii="Courier New" w:hAnsi="Courier New" w:hint="default"/>
      </w:rPr>
    </w:lvl>
    <w:lvl w:ilvl="5" w:tplc="3B7E9EF0">
      <w:start w:val="1"/>
      <w:numFmt w:val="bullet"/>
      <w:lvlText w:val=""/>
      <w:lvlJc w:val="left"/>
      <w:pPr>
        <w:ind w:left="4320" w:hanging="360"/>
      </w:pPr>
      <w:rPr>
        <w:rFonts w:ascii="Wingdings" w:hAnsi="Wingdings" w:hint="default"/>
      </w:rPr>
    </w:lvl>
    <w:lvl w:ilvl="6" w:tplc="E9BA35A0">
      <w:start w:val="1"/>
      <w:numFmt w:val="bullet"/>
      <w:lvlText w:val=""/>
      <w:lvlJc w:val="left"/>
      <w:pPr>
        <w:ind w:left="5040" w:hanging="360"/>
      </w:pPr>
      <w:rPr>
        <w:rFonts w:ascii="Symbol" w:hAnsi="Symbol" w:hint="default"/>
      </w:rPr>
    </w:lvl>
    <w:lvl w:ilvl="7" w:tplc="C28603B0">
      <w:start w:val="1"/>
      <w:numFmt w:val="bullet"/>
      <w:lvlText w:val="o"/>
      <w:lvlJc w:val="left"/>
      <w:pPr>
        <w:ind w:left="5760" w:hanging="360"/>
      </w:pPr>
      <w:rPr>
        <w:rFonts w:ascii="Courier New" w:hAnsi="Courier New" w:hint="default"/>
      </w:rPr>
    </w:lvl>
    <w:lvl w:ilvl="8" w:tplc="E5D6EB98">
      <w:start w:val="1"/>
      <w:numFmt w:val="bullet"/>
      <w:lvlText w:val=""/>
      <w:lvlJc w:val="left"/>
      <w:pPr>
        <w:ind w:left="6480" w:hanging="360"/>
      </w:pPr>
      <w:rPr>
        <w:rFonts w:ascii="Wingdings" w:hAnsi="Wingdings" w:hint="default"/>
      </w:rPr>
    </w:lvl>
  </w:abstractNum>
  <w:abstractNum w:abstractNumId="33">
    <w:nsid w:val="7F45C887"/>
    <w:multiLevelType w:val="hybridMultilevel"/>
    <w:tmpl w:val="E8602AC6"/>
    <w:lvl w:ilvl="0" w:tplc="3362944A">
      <w:start w:val="1"/>
      <w:numFmt w:val="upperRoman"/>
      <w:lvlText w:val="%1."/>
      <w:lvlJc w:val="right"/>
      <w:pPr>
        <w:ind w:left="720" w:hanging="360"/>
      </w:pPr>
    </w:lvl>
    <w:lvl w:ilvl="1" w:tplc="4232FBF0">
      <w:start w:val="1"/>
      <w:numFmt w:val="lowerLetter"/>
      <w:lvlText w:val="%2."/>
      <w:lvlJc w:val="left"/>
      <w:pPr>
        <w:ind w:left="1440" w:hanging="360"/>
      </w:pPr>
    </w:lvl>
    <w:lvl w:ilvl="2" w:tplc="AE740B28">
      <w:start w:val="1"/>
      <w:numFmt w:val="lowerRoman"/>
      <w:lvlText w:val="%3."/>
      <w:lvlJc w:val="right"/>
      <w:pPr>
        <w:ind w:left="2160" w:hanging="180"/>
      </w:pPr>
    </w:lvl>
    <w:lvl w:ilvl="3" w:tplc="7C844E2A">
      <w:start w:val="1"/>
      <w:numFmt w:val="decimal"/>
      <w:lvlText w:val="%4."/>
      <w:lvlJc w:val="left"/>
      <w:pPr>
        <w:ind w:left="2880" w:hanging="360"/>
      </w:pPr>
    </w:lvl>
    <w:lvl w:ilvl="4" w:tplc="F5AEE02C">
      <w:start w:val="1"/>
      <w:numFmt w:val="lowerLetter"/>
      <w:lvlText w:val="%5."/>
      <w:lvlJc w:val="left"/>
      <w:pPr>
        <w:ind w:left="3600" w:hanging="360"/>
      </w:pPr>
    </w:lvl>
    <w:lvl w:ilvl="5" w:tplc="A35ECACC">
      <w:start w:val="1"/>
      <w:numFmt w:val="lowerRoman"/>
      <w:lvlText w:val="%6."/>
      <w:lvlJc w:val="right"/>
      <w:pPr>
        <w:ind w:left="4320" w:hanging="180"/>
      </w:pPr>
    </w:lvl>
    <w:lvl w:ilvl="6" w:tplc="6C5678A6">
      <w:start w:val="1"/>
      <w:numFmt w:val="decimal"/>
      <w:lvlText w:val="%7."/>
      <w:lvlJc w:val="left"/>
      <w:pPr>
        <w:ind w:left="5040" w:hanging="360"/>
      </w:pPr>
    </w:lvl>
    <w:lvl w:ilvl="7" w:tplc="DDE8B818">
      <w:start w:val="1"/>
      <w:numFmt w:val="lowerLetter"/>
      <w:lvlText w:val="%8."/>
      <w:lvlJc w:val="left"/>
      <w:pPr>
        <w:ind w:left="5760" w:hanging="360"/>
      </w:pPr>
    </w:lvl>
    <w:lvl w:ilvl="8" w:tplc="0B62F492">
      <w:start w:val="1"/>
      <w:numFmt w:val="lowerRoman"/>
      <w:lvlText w:val="%9."/>
      <w:lvlJc w:val="right"/>
      <w:pPr>
        <w:ind w:left="6480" w:hanging="180"/>
      </w:pPr>
    </w:lvl>
  </w:abstractNum>
  <w:num w:numId="1">
    <w:abstractNumId w:val="10"/>
  </w:num>
  <w:num w:numId="2">
    <w:abstractNumId w:val="3"/>
  </w:num>
  <w:num w:numId="3">
    <w:abstractNumId w:val="28"/>
  </w:num>
  <w:num w:numId="4">
    <w:abstractNumId w:val="18"/>
  </w:num>
  <w:num w:numId="5">
    <w:abstractNumId w:val="30"/>
  </w:num>
  <w:num w:numId="6">
    <w:abstractNumId w:val="11"/>
  </w:num>
  <w:num w:numId="7">
    <w:abstractNumId w:val="26"/>
  </w:num>
  <w:num w:numId="8">
    <w:abstractNumId w:val="20"/>
  </w:num>
  <w:num w:numId="9">
    <w:abstractNumId w:val="29"/>
  </w:num>
  <w:num w:numId="10">
    <w:abstractNumId w:val="22"/>
  </w:num>
  <w:num w:numId="11">
    <w:abstractNumId w:val="16"/>
  </w:num>
  <w:num w:numId="12">
    <w:abstractNumId w:val="13"/>
  </w:num>
  <w:num w:numId="13">
    <w:abstractNumId w:val="19"/>
  </w:num>
  <w:num w:numId="14">
    <w:abstractNumId w:val="12"/>
  </w:num>
  <w:num w:numId="15">
    <w:abstractNumId w:val="1"/>
  </w:num>
  <w:num w:numId="16">
    <w:abstractNumId w:val="15"/>
  </w:num>
  <w:num w:numId="17">
    <w:abstractNumId w:val="23"/>
  </w:num>
  <w:num w:numId="18">
    <w:abstractNumId w:val="17"/>
  </w:num>
  <w:num w:numId="19">
    <w:abstractNumId w:val="25"/>
  </w:num>
  <w:num w:numId="20">
    <w:abstractNumId w:val="7"/>
  </w:num>
  <w:num w:numId="21">
    <w:abstractNumId w:val="0"/>
  </w:num>
  <w:num w:numId="22">
    <w:abstractNumId w:val="21"/>
  </w:num>
  <w:num w:numId="23">
    <w:abstractNumId w:val="14"/>
  </w:num>
  <w:num w:numId="24">
    <w:abstractNumId w:val="8"/>
  </w:num>
  <w:num w:numId="25">
    <w:abstractNumId w:val="2"/>
  </w:num>
  <w:num w:numId="26">
    <w:abstractNumId w:val="33"/>
  </w:num>
  <w:num w:numId="27">
    <w:abstractNumId w:val="6"/>
  </w:num>
  <w:num w:numId="28">
    <w:abstractNumId w:val="5"/>
  </w:num>
  <w:num w:numId="29">
    <w:abstractNumId w:val="32"/>
  </w:num>
  <w:num w:numId="30">
    <w:abstractNumId w:val="31"/>
  </w:num>
  <w:num w:numId="31">
    <w:abstractNumId w:val="27"/>
  </w:num>
  <w:num w:numId="32">
    <w:abstractNumId w:val="4"/>
  </w:num>
  <w:num w:numId="33">
    <w:abstractNumId w:val="9"/>
  </w:num>
  <w:num w:numId="34">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Alice Medeiros Damasceno">
    <w15:presenceInfo w15:providerId="AD" w15:userId="S::malicedamasceno@prefeitura.sp.gov.br::ba6eb83a-eca9-40d9-92c8-a29a97111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AD5415"/>
    <w:rsid w:val="00081CD6"/>
    <w:rsid w:val="00122E35"/>
    <w:rsid w:val="002D2C6D"/>
    <w:rsid w:val="003057D3"/>
    <w:rsid w:val="004026D4"/>
    <w:rsid w:val="0060724A"/>
    <w:rsid w:val="00743DA0"/>
    <w:rsid w:val="009B67BE"/>
    <w:rsid w:val="00CA68C3"/>
    <w:rsid w:val="00EA5492"/>
    <w:rsid w:val="01B01CE9"/>
    <w:rsid w:val="01B3DB8F"/>
    <w:rsid w:val="0289BB6E"/>
    <w:rsid w:val="0305A0F9"/>
    <w:rsid w:val="031F7D74"/>
    <w:rsid w:val="03E7C689"/>
    <w:rsid w:val="043CD9E8"/>
    <w:rsid w:val="04A1715A"/>
    <w:rsid w:val="04A2B258"/>
    <w:rsid w:val="0503F090"/>
    <w:rsid w:val="05131CFE"/>
    <w:rsid w:val="051E7A7F"/>
    <w:rsid w:val="0674736B"/>
    <w:rsid w:val="06BC6990"/>
    <w:rsid w:val="07532F02"/>
    <w:rsid w:val="07549E07"/>
    <w:rsid w:val="07AFF471"/>
    <w:rsid w:val="0803C4C7"/>
    <w:rsid w:val="08FDD0BB"/>
    <w:rsid w:val="09225A2D"/>
    <w:rsid w:val="098A8C6A"/>
    <w:rsid w:val="09D59E32"/>
    <w:rsid w:val="0A3F0D98"/>
    <w:rsid w:val="0A9F0DE4"/>
    <w:rsid w:val="0BCA4A9A"/>
    <w:rsid w:val="0C29A5FF"/>
    <w:rsid w:val="0CDD2A37"/>
    <w:rsid w:val="0D8E5320"/>
    <w:rsid w:val="0DCE29D7"/>
    <w:rsid w:val="0E59DDEE"/>
    <w:rsid w:val="0EA46E4F"/>
    <w:rsid w:val="0F69FA38"/>
    <w:rsid w:val="0F8F5EE5"/>
    <w:rsid w:val="100C8E2B"/>
    <w:rsid w:val="1077602B"/>
    <w:rsid w:val="10CA869D"/>
    <w:rsid w:val="10FB6A4F"/>
    <w:rsid w:val="1114DA61"/>
    <w:rsid w:val="119A0F8C"/>
    <w:rsid w:val="11BBE1E4"/>
    <w:rsid w:val="11F42B7E"/>
    <w:rsid w:val="120966A2"/>
    <w:rsid w:val="1357B245"/>
    <w:rsid w:val="13FD01E8"/>
    <w:rsid w:val="143A0BA5"/>
    <w:rsid w:val="145531F7"/>
    <w:rsid w:val="146E6F84"/>
    <w:rsid w:val="14723062"/>
    <w:rsid w:val="14C23FDE"/>
    <w:rsid w:val="14EB308D"/>
    <w:rsid w:val="15098DA1"/>
    <w:rsid w:val="1525DCFD"/>
    <w:rsid w:val="15F10258"/>
    <w:rsid w:val="16208C9C"/>
    <w:rsid w:val="16CC2E5B"/>
    <w:rsid w:val="1742FA93"/>
    <w:rsid w:val="178CD2B9"/>
    <w:rsid w:val="17F50E2C"/>
    <w:rsid w:val="18B27381"/>
    <w:rsid w:val="18BE5A37"/>
    <w:rsid w:val="18EFA269"/>
    <w:rsid w:val="1976E24A"/>
    <w:rsid w:val="19A284E2"/>
    <w:rsid w:val="19CFE73A"/>
    <w:rsid w:val="19D0ED63"/>
    <w:rsid w:val="1ADAE3E9"/>
    <w:rsid w:val="1B26402B"/>
    <w:rsid w:val="1B3C7449"/>
    <w:rsid w:val="1B3E5543"/>
    <w:rsid w:val="1B53BAA1"/>
    <w:rsid w:val="1B62C42A"/>
    <w:rsid w:val="1C6B18AE"/>
    <w:rsid w:val="1DBEFF41"/>
    <w:rsid w:val="1DC418FE"/>
    <w:rsid w:val="1DE2EBE0"/>
    <w:rsid w:val="1DFC143D"/>
    <w:rsid w:val="1E7F672F"/>
    <w:rsid w:val="1F39C61E"/>
    <w:rsid w:val="1F52EE7B"/>
    <w:rsid w:val="1F787429"/>
    <w:rsid w:val="1FE27A93"/>
    <w:rsid w:val="20DBDEB9"/>
    <w:rsid w:val="21A69AF7"/>
    <w:rsid w:val="21A74C60"/>
    <w:rsid w:val="21CFCEFE"/>
    <w:rsid w:val="22579D6E"/>
    <w:rsid w:val="227166E0"/>
    <w:rsid w:val="22C2728A"/>
    <w:rsid w:val="2328C0E4"/>
    <w:rsid w:val="23342334"/>
    <w:rsid w:val="23906669"/>
    <w:rsid w:val="23B0D3C5"/>
    <w:rsid w:val="246D3ED8"/>
    <w:rsid w:val="253141C2"/>
    <w:rsid w:val="2742751D"/>
    <w:rsid w:val="2758F0B8"/>
    <w:rsid w:val="27F30CBE"/>
    <w:rsid w:val="28264975"/>
    <w:rsid w:val="2A8CDEEA"/>
    <w:rsid w:val="2A9E89CC"/>
    <w:rsid w:val="2C28AF4B"/>
    <w:rsid w:val="2D1D8F20"/>
    <w:rsid w:val="2D843FEE"/>
    <w:rsid w:val="2DD62A8E"/>
    <w:rsid w:val="2E03B873"/>
    <w:rsid w:val="2E06DDD3"/>
    <w:rsid w:val="2E5C0B4A"/>
    <w:rsid w:val="2E9D5F6D"/>
    <w:rsid w:val="2F8B234C"/>
    <w:rsid w:val="30D07270"/>
    <w:rsid w:val="3126F3AD"/>
    <w:rsid w:val="31389DF2"/>
    <w:rsid w:val="313F5F64"/>
    <w:rsid w:val="323BCB88"/>
    <w:rsid w:val="326EEF2D"/>
    <w:rsid w:val="328F7830"/>
    <w:rsid w:val="32BAAB3A"/>
    <w:rsid w:val="336E4564"/>
    <w:rsid w:val="33766B9A"/>
    <w:rsid w:val="33C043C0"/>
    <w:rsid w:val="33D79BE9"/>
    <w:rsid w:val="3405DD33"/>
    <w:rsid w:val="342A9473"/>
    <w:rsid w:val="35BDE0D1"/>
    <w:rsid w:val="35C718F2"/>
    <w:rsid w:val="362E9027"/>
    <w:rsid w:val="36458CA9"/>
    <w:rsid w:val="37A2B5DD"/>
    <w:rsid w:val="382FDD79"/>
    <w:rsid w:val="3838C858"/>
    <w:rsid w:val="38740753"/>
    <w:rsid w:val="38C25A1B"/>
    <w:rsid w:val="3B3A4556"/>
    <w:rsid w:val="3C556275"/>
    <w:rsid w:val="3CE5FF9C"/>
    <w:rsid w:val="3CFDC081"/>
    <w:rsid w:val="3D2EE1FA"/>
    <w:rsid w:val="3DEC4E58"/>
    <w:rsid w:val="3EDB0643"/>
    <w:rsid w:val="3F97D6B6"/>
    <w:rsid w:val="3FB1C337"/>
    <w:rsid w:val="400DB679"/>
    <w:rsid w:val="403E88CC"/>
    <w:rsid w:val="412BDCA0"/>
    <w:rsid w:val="413BC627"/>
    <w:rsid w:val="41854792"/>
    <w:rsid w:val="41FE733F"/>
    <w:rsid w:val="4519589C"/>
    <w:rsid w:val="45C354DD"/>
    <w:rsid w:val="45FF4DC3"/>
    <w:rsid w:val="469518D7"/>
    <w:rsid w:val="486EE70F"/>
    <w:rsid w:val="48851E31"/>
    <w:rsid w:val="48EFC348"/>
    <w:rsid w:val="498A9767"/>
    <w:rsid w:val="4A2DE54F"/>
    <w:rsid w:val="4A606F9A"/>
    <w:rsid w:val="4B33FF6E"/>
    <w:rsid w:val="4B506920"/>
    <w:rsid w:val="4B803FF6"/>
    <w:rsid w:val="4BFD84E7"/>
    <w:rsid w:val="4BFE8B1A"/>
    <w:rsid w:val="4CC9B8ED"/>
    <w:rsid w:val="4CD902A0"/>
    <w:rsid w:val="4D779B45"/>
    <w:rsid w:val="4DED9B83"/>
    <w:rsid w:val="4FB7DA4E"/>
    <w:rsid w:val="4FEC993B"/>
    <w:rsid w:val="5063E719"/>
    <w:rsid w:val="512DF136"/>
    <w:rsid w:val="514C3D9C"/>
    <w:rsid w:val="51C7982A"/>
    <w:rsid w:val="5255F08A"/>
    <w:rsid w:val="52A14CCC"/>
    <w:rsid w:val="54027339"/>
    <w:rsid w:val="5425D107"/>
    <w:rsid w:val="5688AC9E"/>
    <w:rsid w:val="569B094D"/>
    <w:rsid w:val="56CDFB1C"/>
    <w:rsid w:val="579DAF5B"/>
    <w:rsid w:val="57E3CF3A"/>
    <w:rsid w:val="5817832B"/>
    <w:rsid w:val="581CA443"/>
    <w:rsid w:val="58FC5389"/>
    <w:rsid w:val="59463647"/>
    <w:rsid w:val="59A70C3B"/>
    <w:rsid w:val="5AB9436A"/>
    <w:rsid w:val="5B15EACA"/>
    <w:rsid w:val="5BA5F5CD"/>
    <w:rsid w:val="5BBC64D0"/>
    <w:rsid w:val="5BF93658"/>
    <w:rsid w:val="5C33F44B"/>
    <w:rsid w:val="5C68926E"/>
    <w:rsid w:val="5C69B554"/>
    <w:rsid w:val="5E9A4556"/>
    <w:rsid w:val="5EA61B32"/>
    <w:rsid w:val="5F779493"/>
    <w:rsid w:val="6096EE69"/>
    <w:rsid w:val="610E6C73"/>
    <w:rsid w:val="612CB97D"/>
    <w:rsid w:val="62006F96"/>
    <w:rsid w:val="627626DE"/>
    <w:rsid w:val="62C889DE"/>
    <w:rsid w:val="6412572A"/>
    <w:rsid w:val="64459129"/>
    <w:rsid w:val="64989BC1"/>
    <w:rsid w:val="64A3EDAF"/>
    <w:rsid w:val="65194365"/>
    <w:rsid w:val="65DD5AE3"/>
    <w:rsid w:val="65EFF74C"/>
    <w:rsid w:val="6624E812"/>
    <w:rsid w:val="69512199"/>
    <w:rsid w:val="69918030"/>
    <w:rsid w:val="69CA45A5"/>
    <w:rsid w:val="69DF52B1"/>
    <w:rsid w:val="69F5D607"/>
    <w:rsid w:val="6A749970"/>
    <w:rsid w:val="6AF1783B"/>
    <w:rsid w:val="6C922A9F"/>
    <w:rsid w:val="6CC32EF7"/>
    <w:rsid w:val="6D6848D4"/>
    <w:rsid w:val="6DBE7A9A"/>
    <w:rsid w:val="6E35DC27"/>
    <w:rsid w:val="6E55B10C"/>
    <w:rsid w:val="6E63180D"/>
    <w:rsid w:val="6E663014"/>
    <w:rsid w:val="6FBD0259"/>
    <w:rsid w:val="700504C5"/>
    <w:rsid w:val="70711B5B"/>
    <w:rsid w:val="70AD5415"/>
    <w:rsid w:val="7132A9F3"/>
    <w:rsid w:val="719DD0D6"/>
    <w:rsid w:val="71AA91E5"/>
    <w:rsid w:val="71F9CB03"/>
    <w:rsid w:val="722DE4D7"/>
    <w:rsid w:val="724AD979"/>
    <w:rsid w:val="736498CD"/>
    <w:rsid w:val="7398CB9A"/>
    <w:rsid w:val="7415C608"/>
    <w:rsid w:val="748AD6FF"/>
    <w:rsid w:val="74D875E8"/>
    <w:rsid w:val="75849588"/>
    <w:rsid w:val="75AA27D4"/>
    <w:rsid w:val="76061B16"/>
    <w:rsid w:val="7688BE2A"/>
    <w:rsid w:val="770155FA"/>
    <w:rsid w:val="774D3E49"/>
    <w:rsid w:val="77E847E8"/>
    <w:rsid w:val="782262FF"/>
    <w:rsid w:val="789D265B"/>
    <w:rsid w:val="791C37B1"/>
    <w:rsid w:val="7A3F1DDA"/>
    <w:rsid w:val="7A46FDB2"/>
    <w:rsid w:val="7A49CF68"/>
    <w:rsid w:val="7AD98C39"/>
    <w:rsid w:val="7B314083"/>
    <w:rsid w:val="7BF89BA5"/>
    <w:rsid w:val="7C348DB4"/>
    <w:rsid w:val="7C53D873"/>
    <w:rsid w:val="7D5A6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5415"/>
  <w15:chartTrackingRefBased/>
  <w15:docId w15:val="{2C8816A6-A3B3-4812-A7E5-904CEB2C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62C889DE"/>
    <w:pPr>
      <w:widowControl w:val="0"/>
      <w:spacing w:after="0"/>
    </w:pPr>
    <w:rPr>
      <w:rFonts w:ascii="Arial MT" w:eastAsia="Arial MT" w:hAnsi="Arial MT" w:cs="Arial MT"/>
    </w:rPr>
  </w:style>
  <w:style w:type="character" w:customStyle="1" w:styleId="normaltextrun">
    <w:name w:val="normaltextrun"/>
    <w:basedOn w:val="Fontepargpadro"/>
    <w:uiPriority w:val="1"/>
    <w:rsid w:val="62C889DE"/>
  </w:style>
  <w:style w:type="character" w:customStyle="1" w:styleId="eop">
    <w:name w:val="eop"/>
    <w:basedOn w:val="Fontepargpadro"/>
    <w:uiPriority w:val="1"/>
    <w:rsid w:val="62C889DE"/>
  </w:style>
  <w:style w:type="paragraph" w:customStyle="1" w:styleId="paragraph">
    <w:name w:val="paragraph"/>
    <w:basedOn w:val="Normal"/>
    <w:uiPriority w:val="1"/>
    <w:rsid w:val="62C889DE"/>
    <w:pPr>
      <w:spacing w:beforeAutospacing="1" w:afterAutospacing="1"/>
    </w:pPr>
    <w:rPr>
      <w:rFonts w:ascii="Times New Roman" w:eastAsia="Times New Roman" w:hAnsi="Times New Roman" w:cs="Times New Roman"/>
      <w:sz w:val="24"/>
      <w:szCs w:val="24"/>
      <w:lang w:eastAsia="pt-BR"/>
    </w:rPr>
  </w:style>
  <w:style w:type="paragraph" w:customStyle="1" w:styleId="Default">
    <w:name w:val="Default"/>
    <w:basedOn w:val="Normal"/>
    <w:uiPriority w:val="1"/>
    <w:rsid w:val="62C889DE"/>
    <w:pPr>
      <w:spacing w:after="0"/>
    </w:pPr>
    <w:rPr>
      <w:rFonts w:ascii="Verdana" w:eastAsiaTheme="minorEastAsia" w:hAnsi="Verdana" w:cs="Verdana"/>
      <w:color w:val="000000" w:themeColor="text1"/>
      <w:sz w:val="24"/>
      <w:szCs w:val="24"/>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Pr>
      <w:color w:val="0563C1" w:themeColor="hyperlink"/>
      <w:u w:val="single"/>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Meno1">
    <w:name w:val="Menção1"/>
    <w:basedOn w:val="Fontepargpadro"/>
    <w:uiPriority w:val="99"/>
    <w:unhideWhenUsed/>
    <w:rPr>
      <w:color w:val="2B579A"/>
      <w:shd w:val="clear" w:color="auto" w:fill="E6E6E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081CD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1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hyperlink" Target="https://m.facebook.com/135093593333045/"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semegabinete@prefeitura.sp.gov.br" TargetMode="External"/><Relationship Id="rId12" Type="http://schemas.openxmlformats.org/officeDocument/2006/relationships/hyperlink" Target="https://instagram.com/semesportes?igshid=ZDdkNTZiNT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microsoft.com/office/2020/10/relationships/intelligence" Target="intelligence2.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esportessaopaulo@prefeitura.sp.gov.br"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mailto:semegabinete@prefeitura.sp.gov.br"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semegabinete@prefeitura.sp.gov.br" TargetMode="External"/><Relationship Id="rId14" Type="http://schemas.openxmlformats.org/officeDocument/2006/relationships/hyperlink" Target="https://twitter.com/semesportes?t=KQXFP_33wb_UHVh8MilYGQ&amp;s=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123</Pages>
  <Words>27751</Words>
  <Characters>149857</Characters>
  <Application>Microsoft Office Word</Application>
  <DocSecurity>0</DocSecurity>
  <Lines>1248</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Alice Medeiros Damasceno</dc:creator>
  <cp:keywords/>
  <dc:description/>
  <cp:lastModifiedBy>Guilherme Barcellos Anhe</cp:lastModifiedBy>
  <cp:revision>2</cp:revision>
  <dcterms:created xsi:type="dcterms:W3CDTF">2023-07-18T18:34:00Z</dcterms:created>
  <dcterms:modified xsi:type="dcterms:W3CDTF">2023-07-18T18:34:00Z</dcterms:modified>
</cp:coreProperties>
</file>