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00" w:lineRule="auto"/>
        <w:ind w:left="-258.71186440677957" w:right="-317.2881355932190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(SE MENOR QUE 18 ANOS)</w:t>
      </w:r>
      <w:r w:rsidDel="00000000" w:rsidR="00000000" w:rsidRPr="00000000">
        <w:rPr>
          <w:b w:val="1"/>
          <w:sz w:val="24"/>
          <w:szCs w:val="24"/>
          <w:rtl w:val="0"/>
        </w:rPr>
        <w:t xml:space="preserve"> DECLARAÇÃO DE ANUÊNCIA DO RESPONSÁVEL LEGAL</w:t>
      </w:r>
    </w:p>
    <w:p w:rsidR="00000000" w:rsidDel="00000000" w:rsidP="00000000" w:rsidRDefault="00000000" w:rsidRPr="00000000" w14:paraId="00000002">
      <w:pPr>
        <w:widowControl w:val="0"/>
        <w:spacing w:before="200" w:lineRule="auto"/>
        <w:ind w:left="-258.71186440677957" w:right="-317.2881355932190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200" w:lineRule="auto"/>
        <w:ind w:left="-258.71186440677957" w:right="-317.2881355932190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EU,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NOME DO RESPONSÁVEL PELO ATLETA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DOCUMENTO DE IDENTIFICAÇÃO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DATA DE EMISSÃO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ÓRGÃO EXPEDIDOR/UF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inscrito(a) sob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NÚMERO DO CPF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responsável legal de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NOME DO  ATLETA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DOCUMENTO DE IDENTIFICAÇÃO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DATA DE EMISSÃO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ÓRGÃO EXPEDIDOR/UF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inscrito sob o CPF nº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NÚMERO DO CPF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candidato(a) à Bolsa Atleta Municipal da Prefeitura de São Paulo, regida pela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Lei Municipal 15.020/2009, alterada pela Lei Municipal 16.014/2014, regulamentada pelo Decreto Municipal 51.767/2010, alterado pelo Decreto Municipal 55.487/2014,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declaro estar de acordo com as condições e regras previstas na legislação acima citada, bem como com as regras previstas no edital de chamamento público para concessão do bolsa atleta municipal, autorizando a concessão de bolsa atleta municipal ao atleta sob minha responsabilidade legal.</w:t>
      </w:r>
    </w:p>
    <w:p w:rsidR="00000000" w:rsidDel="00000000" w:rsidP="00000000" w:rsidRDefault="00000000" w:rsidRPr="00000000" w14:paraId="00000005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MUNICÍPIO, UF, DIA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MÊS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ANO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40" w:line="276" w:lineRule="auto"/>
        <w:jc w:val="center"/>
        <w:rPr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ASSINATURA DO RESPONSÁVEL</w:t>
      </w:r>
    </w:p>
    <w:p w:rsidR="00000000" w:rsidDel="00000000" w:rsidP="00000000" w:rsidRDefault="00000000" w:rsidRPr="00000000" w14:paraId="0000000B">
      <w:pPr>
        <w:widowControl w:val="0"/>
        <w:spacing w:after="240" w:line="276" w:lineRule="auto"/>
        <w:jc w:val="center"/>
        <w:rPr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NOME DO RESPONSÁVEL</w:t>
      </w:r>
    </w:p>
    <w:p w:rsidR="00000000" w:rsidDel="00000000" w:rsidP="00000000" w:rsidRDefault="00000000" w:rsidRPr="00000000" w14:paraId="0000000C">
      <w:pPr>
        <w:widowControl w:val="0"/>
        <w:spacing w:after="240" w:line="276" w:lineRule="auto"/>
        <w:jc w:val="both"/>
        <w:rPr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40" w:line="276" w:lineRule="auto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