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sidR="00C42DCC">
        <w:rPr>
          <w:rFonts w:ascii="Arial" w:hAnsi="Arial" w:cs="Arial"/>
          <w:b/>
          <w:color w:val="000000" w:themeColor="text1"/>
          <w:sz w:val="24"/>
          <w:szCs w:val="24"/>
        </w:rPr>
        <w:t xml:space="preserve"> 11/SEME/2023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sz w:val="24"/>
          <w:szCs w:val="24"/>
        </w:rPr>
        <w:t>6019.2022/0000708-3</w:t>
      </w:r>
    </w:p>
    <w:p w:rsidR="00F76754" w:rsidRPr="00FE7FD9" w:rsidRDefault="0004784D" w:rsidP="00F76754">
      <w:pPr>
        <w:tabs>
          <w:tab w:val="left" w:pos="3703"/>
        </w:tabs>
        <w:spacing w:after="0" w:line="240" w:lineRule="auto"/>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F76754" w:rsidRPr="00FE7FD9" w:rsidRDefault="00F76754" w:rsidP="00F76754">
      <w:pPr>
        <w:tabs>
          <w:tab w:val="left" w:pos="3703"/>
        </w:tabs>
        <w:jc w:val="both"/>
        <w:outlineLvl w:val="0"/>
        <w:rPr>
          <w:rFonts w:ascii="Arial" w:hAnsi="Arial" w:cs="Arial"/>
          <w:b/>
          <w:bCs/>
          <w:caps/>
          <w:color w:val="FF0000"/>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r w:rsidR="00946FC5" w:rsidRPr="00F76754">
        <w:rPr>
          <w:rFonts w:ascii="Arial" w:hAnsi="Arial" w:cs="Arial"/>
          <w:sz w:val="24"/>
          <w:szCs w:val="24"/>
        </w:rPr>
        <w:t>13.278/2002, Decreto</w:t>
      </w:r>
      <w:r w:rsidRPr="00F76754">
        <w:rPr>
          <w:rFonts w:ascii="Arial" w:hAnsi="Arial" w:cs="Arial"/>
          <w:sz w:val="24"/>
          <w:szCs w:val="24"/>
        </w:rPr>
        <w:t xml:space="preserve"> Municipal nº 44.279/2003, a Lei Federal nº 8.666/1993, Lei Complementar nº 123/06, alterada pela LC 147/14, e Decreto nº 56.475/2015 e Decreto nº9.412/2018,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hyperlink r:id="rId8" w:history="1">
        <w:r w:rsidR="00941601" w:rsidRPr="002C70A3">
          <w:rPr>
            <w:rStyle w:val="Hyperlink"/>
            <w:rFonts w:ascii="Arial" w:hAnsi="Arial" w:cs="Arial"/>
          </w:rPr>
          <w:t>https://diariooficial.prefeitura.sp.gov.br/md_epubli_controlador.php?acao=inicio</w:t>
        </w:r>
      </w:hyperlink>
      <w:r w:rsidR="00941601">
        <w:rPr>
          <w:rStyle w:val="Hyperlink"/>
          <w:rFonts w:ascii="Arial" w:hAnsi="Arial" w:cs="Arial"/>
        </w:rPr>
        <w:t>.</w:t>
      </w:r>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BE0EA0" w:rsidRDefault="0004784D" w:rsidP="00941601">
      <w:pPr>
        <w:jc w:val="both"/>
        <w:rPr>
          <w:rFonts w:ascii="Arial" w:hAnsi="Arial" w:cs="Arial"/>
          <w:b/>
          <w:color w:val="000000" w:themeColor="text1"/>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Pr="00941601">
        <w:rPr>
          <w:rFonts w:ascii="Arial" w:hAnsi="Arial" w:cs="Arial"/>
          <w:b/>
          <w:sz w:val="24"/>
          <w:szCs w:val="24"/>
        </w:rPr>
        <w:t xml:space="preserve">até às </w:t>
      </w:r>
      <w:r w:rsidR="00C42DCC">
        <w:rPr>
          <w:rFonts w:ascii="Arial" w:hAnsi="Arial" w:cs="Arial"/>
          <w:b/>
          <w:color w:val="000000" w:themeColor="text1"/>
          <w:sz w:val="24"/>
          <w:szCs w:val="24"/>
        </w:rPr>
        <w:t>_____</w:t>
      </w:r>
      <w:r w:rsidRPr="00BE0EA0">
        <w:rPr>
          <w:rFonts w:ascii="Arial" w:hAnsi="Arial" w:cs="Arial"/>
          <w:b/>
          <w:color w:val="000000" w:themeColor="text1"/>
          <w:sz w:val="24"/>
          <w:szCs w:val="24"/>
        </w:rPr>
        <w:t xml:space="preserve"> do dia </w:t>
      </w:r>
      <w:r w:rsidR="00C42DCC">
        <w:rPr>
          <w:rFonts w:ascii="Arial" w:hAnsi="Arial" w:cs="Arial"/>
          <w:b/>
          <w:color w:val="000000" w:themeColor="text1"/>
          <w:sz w:val="24"/>
          <w:szCs w:val="24"/>
        </w:rPr>
        <w:t>_______.</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(Obs: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3A21EB" w:rsidRPr="00FE7FD9" w:rsidRDefault="0004784D" w:rsidP="003A21EB">
      <w:pPr>
        <w:jc w:val="both"/>
        <w:rPr>
          <w:rFonts w:ascii="Arial" w:hAnsi="Arial" w:cs="Arial"/>
          <w:b/>
          <w:color w:val="FF0000"/>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Iraé, 35 – Moema, </w:t>
      </w:r>
      <w:r w:rsidRPr="00941601">
        <w:rPr>
          <w:rFonts w:ascii="Arial" w:hAnsi="Arial" w:cs="Arial"/>
          <w:b/>
          <w:sz w:val="24"/>
          <w:szCs w:val="24"/>
        </w:rPr>
        <w:t xml:space="preserve">às </w:t>
      </w:r>
      <w:r w:rsidR="00C42DCC">
        <w:rPr>
          <w:rFonts w:ascii="Arial" w:hAnsi="Arial" w:cs="Arial"/>
          <w:b/>
          <w:color w:val="000000" w:themeColor="text1"/>
          <w:sz w:val="24"/>
          <w:szCs w:val="24"/>
        </w:rPr>
        <w:t>_____</w:t>
      </w:r>
      <w:r w:rsidR="00BE0EA0" w:rsidRPr="00BE0EA0">
        <w:rPr>
          <w:rFonts w:ascii="Arial" w:hAnsi="Arial" w:cs="Arial"/>
          <w:b/>
          <w:color w:val="000000" w:themeColor="text1"/>
          <w:sz w:val="24"/>
          <w:szCs w:val="24"/>
        </w:rPr>
        <w:t xml:space="preserve"> do dia </w:t>
      </w:r>
      <w:r w:rsidR="00C42DCC">
        <w:rPr>
          <w:rFonts w:ascii="Arial" w:hAnsi="Arial" w:cs="Arial"/>
          <w:b/>
          <w:color w:val="000000" w:themeColor="text1"/>
          <w:sz w:val="24"/>
          <w:szCs w:val="24"/>
        </w:rPr>
        <w:t>________.</w:t>
      </w:r>
    </w:p>
    <w:p w:rsidR="0004784D" w:rsidRPr="00941601" w:rsidRDefault="0004784D" w:rsidP="00941601">
      <w:pPr>
        <w:spacing w:after="120"/>
        <w:jc w:val="both"/>
        <w:rPr>
          <w:rFonts w:ascii="Arial" w:hAnsi="Arial" w:cs="Arial"/>
          <w:b/>
          <w:sz w:val="24"/>
          <w:szCs w:val="24"/>
        </w:rPr>
      </w:pP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FE7FD9" w:rsidRPr="00941601" w:rsidRDefault="00FE7FD9" w:rsidP="00FE7FD9">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Obs.: vistoria</w:t>
      </w:r>
      <w:r>
        <w:rPr>
          <w:rFonts w:ascii="Arial" w:hAnsi="Arial" w:cs="Arial"/>
          <w:b/>
          <w:sz w:val="24"/>
          <w:szCs w:val="24"/>
        </w:rPr>
        <w:t xml:space="preserve"> do local: deverá ser agendada </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Pr="00941601">
        <w:rPr>
          <w:rFonts w:ascii="Arial" w:hAnsi="Arial" w:cs="Arial"/>
          <w:b/>
          <w:sz w:val="24"/>
          <w:szCs w:val="24"/>
        </w:rPr>
        <w:t xml:space="preserve"> no horário das 09h00 às 12h00 horas, conforme item </w:t>
      </w:r>
      <w:r w:rsidR="00C42DCC">
        <w:rPr>
          <w:rFonts w:ascii="Arial" w:hAnsi="Arial" w:cs="Arial"/>
          <w:b/>
          <w:sz w:val="24"/>
          <w:szCs w:val="24"/>
        </w:rPr>
        <w:t>0</w:t>
      </w:r>
      <w:r w:rsidRPr="00941601">
        <w:rPr>
          <w:rFonts w:ascii="Arial" w:hAnsi="Arial" w:cs="Arial"/>
          <w:b/>
          <w:sz w:val="24"/>
          <w:szCs w:val="24"/>
        </w:rPr>
        <w:t>8do edital</w:t>
      </w:r>
      <w:r w:rsidRPr="00941601">
        <w:rPr>
          <w:rFonts w:ascii="Arial" w:hAnsi="Arial" w:cs="Arial"/>
          <w:sz w:val="24"/>
          <w:szCs w:val="24"/>
        </w:rPr>
        <w:t>), as empresas que já realizaram a vistoria, anteriormente, informamos que não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1. DO OBJETO</w:t>
      </w:r>
    </w:p>
    <w:p w:rsidR="007B013F" w:rsidRDefault="007B013F" w:rsidP="00AB785F">
      <w:pPr>
        <w:tabs>
          <w:tab w:val="left" w:pos="3703"/>
        </w:tabs>
        <w:jc w:val="both"/>
        <w:outlineLvl w:val="0"/>
        <w:rPr>
          <w:rFonts w:ascii="Arial" w:hAnsi="Arial" w:cs="Arial"/>
          <w:b/>
          <w:sz w:val="24"/>
          <w:szCs w:val="24"/>
        </w:rPr>
      </w:pPr>
    </w:p>
    <w:p w:rsidR="008D7613" w:rsidRPr="00C42DCC" w:rsidRDefault="009A2A37" w:rsidP="00C42DCC">
      <w:pPr>
        <w:pStyle w:val="PargrafodaLista"/>
        <w:numPr>
          <w:ilvl w:val="1"/>
          <w:numId w:val="16"/>
        </w:numPr>
        <w:tabs>
          <w:tab w:val="left" w:pos="3703"/>
        </w:tabs>
        <w:jc w:val="both"/>
        <w:outlineLvl w:val="0"/>
        <w:rPr>
          <w:rFonts w:ascii="Arial" w:hAnsi="Arial" w:cs="Arial"/>
          <w:sz w:val="24"/>
          <w:szCs w:val="24"/>
        </w:rPr>
      </w:pPr>
      <w:r w:rsidRPr="00C42DCC">
        <w:rPr>
          <w:rFonts w:ascii="Arial" w:hAnsi="Arial" w:cs="Arial"/>
          <w:sz w:val="24"/>
          <w:szCs w:val="24"/>
        </w:rPr>
        <w:t>Contratação de empresa</w:t>
      </w:r>
      <w:r w:rsidR="003A21EB" w:rsidRPr="00C42DCC">
        <w:rPr>
          <w:rFonts w:ascii="Arial" w:hAnsi="Arial" w:cs="Arial"/>
          <w:sz w:val="24"/>
          <w:szCs w:val="24"/>
        </w:rPr>
        <w:t xml:space="preserve"> contrataçãodeempresaespecializadade</w:t>
      </w:r>
      <w:r w:rsidR="00C42DCC">
        <w:rPr>
          <w:rFonts w:ascii="Arial" w:hAnsi="Arial" w:cs="Arial"/>
          <w:sz w:val="24"/>
          <w:szCs w:val="24"/>
        </w:rPr>
        <w:t>engenharia para a execução de drenagem espinha de peixe e gramado sintético no CDC Parque Fongaro, situado na Rua Professor Sylas Baltazar de Araújo, Parque Fongaro, São Paulo/SP</w:t>
      </w:r>
      <w:r w:rsidR="00E03CD1" w:rsidRPr="00C42DCC">
        <w:rPr>
          <w:rFonts w:ascii="Arial" w:hAnsi="Arial" w:cs="Arial"/>
          <w:sz w:val="24"/>
          <w:szCs w:val="24"/>
        </w:rPr>
        <w:t xml:space="preserve">, </w:t>
      </w:r>
      <w:r w:rsidR="00D151E4" w:rsidRPr="00C42DCC">
        <w:rPr>
          <w:rFonts w:ascii="Arial" w:hAnsi="Arial" w:cs="Arial"/>
          <w:sz w:val="24"/>
          <w:szCs w:val="24"/>
        </w:rPr>
        <w:t xml:space="preserve">a que deverão ser prestados em estrita observância ao </w:t>
      </w:r>
      <w:r w:rsidR="00065080">
        <w:rPr>
          <w:rFonts w:ascii="Arial" w:hAnsi="Arial" w:cs="Arial"/>
          <w:sz w:val="24"/>
          <w:szCs w:val="24"/>
        </w:rPr>
        <w:t xml:space="preserve">Termo de Referência </w:t>
      </w:r>
      <w:r w:rsidR="00D151E4" w:rsidRPr="00C42DCC">
        <w:rPr>
          <w:rFonts w:ascii="Arial" w:hAnsi="Arial" w:cs="Arial"/>
          <w:sz w:val="24"/>
          <w:szCs w:val="24"/>
        </w:rPr>
        <w:t>e Planilha de Orçamento constante do Anexo II e III que integra este Edital.</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w:t>
      </w:r>
      <w:r w:rsidRPr="00FE7FD9">
        <w:rPr>
          <w:rFonts w:ascii="Arial" w:hAnsi="Arial" w:cs="Arial"/>
          <w:color w:val="000000" w:themeColor="text1"/>
          <w:sz w:val="24"/>
          <w:szCs w:val="24"/>
        </w:rPr>
        <w:t>prazo</w:t>
      </w:r>
      <w:r w:rsidR="009A2A37" w:rsidRPr="003A21EB">
        <w:rPr>
          <w:rFonts w:ascii="Arial" w:hAnsi="Arial" w:cs="Arial"/>
          <w:b/>
          <w:color w:val="000000" w:themeColor="text1"/>
          <w:sz w:val="24"/>
          <w:szCs w:val="24"/>
        </w:rPr>
        <w:t>180</w:t>
      </w:r>
      <w:r w:rsidR="008E4786" w:rsidRPr="003A21EB">
        <w:rPr>
          <w:rFonts w:ascii="Arial" w:hAnsi="Arial" w:cs="Arial"/>
          <w:b/>
          <w:color w:val="000000" w:themeColor="text1"/>
          <w:sz w:val="24"/>
          <w:szCs w:val="24"/>
        </w:rPr>
        <w:t xml:space="preserve"> (</w:t>
      </w:r>
      <w:r w:rsidR="009A2A37" w:rsidRPr="003A21EB">
        <w:rPr>
          <w:rFonts w:ascii="Arial" w:hAnsi="Arial" w:cs="Arial"/>
          <w:b/>
          <w:color w:val="000000" w:themeColor="text1"/>
          <w:sz w:val="24"/>
          <w:szCs w:val="24"/>
        </w:rPr>
        <w:t>cento e oitenta</w:t>
      </w:r>
      <w:r w:rsidR="008E4786" w:rsidRPr="003A21EB">
        <w:rPr>
          <w:rFonts w:ascii="Arial" w:hAnsi="Arial" w:cs="Arial"/>
          <w:b/>
          <w:color w:val="000000" w:themeColor="text1"/>
          <w:sz w:val="24"/>
          <w:szCs w:val="24"/>
        </w:rPr>
        <w:t>) 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3.1.</w:t>
      </w:r>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8E4786" w:rsidRPr="007B013F">
        <w:rPr>
          <w:rFonts w:ascii="Arial" w:hAnsi="Arial" w:cs="Arial"/>
          <w:color w:val="000000" w:themeColor="text1"/>
          <w:sz w:val="24"/>
          <w:szCs w:val="24"/>
        </w:rPr>
        <w:t>19.10.27.812.3017.1.896.4.4.90.39.00-00</w:t>
      </w:r>
      <w:r w:rsidR="007B013F" w:rsidRPr="007B013F">
        <w:rPr>
          <w:rFonts w:ascii="Arial" w:hAnsi="Arial" w:cs="Arial"/>
          <w:color w:val="000000" w:themeColor="text1"/>
          <w:sz w:val="24"/>
          <w:szCs w:val="24"/>
        </w:rPr>
        <w:t>.2.500.7999.1</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Reserva nº.</w:t>
      </w:r>
      <w:r w:rsidR="00C42DCC">
        <w:rPr>
          <w:rFonts w:ascii="Arial" w:hAnsi="Arial" w:cs="Arial"/>
          <w:sz w:val="24"/>
          <w:szCs w:val="24"/>
        </w:rPr>
        <w:t>62.985/2023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0B1B97">
        <w:rPr>
          <w:rFonts w:ascii="Arial" w:hAnsi="Arial" w:cs="Arial"/>
          <w:sz w:val="24"/>
          <w:szCs w:val="24"/>
        </w:rPr>
        <w:t>;</w:t>
      </w:r>
    </w:p>
    <w:p w:rsidR="0034724A" w:rsidRPr="009A2A37" w:rsidRDefault="00AB785F" w:rsidP="00AB785F">
      <w:pPr>
        <w:ind w:left="567"/>
        <w:jc w:val="both"/>
        <w:rPr>
          <w:rFonts w:ascii="Arial" w:hAnsi="Arial" w:cs="Arial"/>
          <w:sz w:val="24"/>
          <w:szCs w:val="24"/>
        </w:rPr>
      </w:pPr>
      <w:r w:rsidRPr="009A2A37">
        <w:rPr>
          <w:rFonts w:ascii="Arial" w:hAnsi="Arial" w:cs="Arial"/>
          <w:b/>
          <w:sz w:val="24"/>
          <w:szCs w:val="24"/>
        </w:rPr>
        <w:t>4.1.5.1.</w:t>
      </w:r>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microempreendedor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DEVERÃO APRESENTAR EM 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lastRenderedPageBreak/>
        <w:t>4.1.5.1.1.</w:t>
      </w:r>
      <w:r w:rsidRPr="009A2A37">
        <w:rPr>
          <w:rFonts w:ascii="Arial" w:hAnsi="Arial" w:cs="Arial"/>
          <w:sz w:val="24"/>
          <w:szCs w:val="24"/>
        </w:rPr>
        <w:t xml:space="preserve">  A declaração deverá ser subscrita pelo representante legal da empresa e deverá ser prestada com plena veracidade, sob pena de infringência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No caso de microempreendedor individual, a declaração poderá ser substituída pelo Certificado de Condição de Microempreendedor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subsequentes;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r w:rsidRPr="009A2A37">
        <w:rPr>
          <w:rFonts w:ascii="Arial" w:hAnsi="Arial" w:cs="Arial"/>
          <w:b/>
          <w:sz w:val="24"/>
          <w:szCs w:val="24"/>
        </w:rPr>
        <w:t>5.1</w:t>
      </w:r>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lastRenderedPageBreak/>
        <w:t xml:space="preserve">5.2. </w:t>
      </w:r>
      <w:r w:rsidRPr="00594470">
        <w:rPr>
          <w:rFonts w:ascii="Arial" w:hAnsi="Arial" w:cs="Arial"/>
          <w:sz w:val="24"/>
          <w:szCs w:val="24"/>
        </w:rPr>
        <w:t>O Caderno de Licitação é composto do edital e seus Anexos, a saber:</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AnexoII</w:t>
      </w:r>
      <w:r w:rsidR="00065080">
        <w:rPr>
          <w:rFonts w:ascii="Arial" w:hAnsi="Arial" w:cs="Arial"/>
          <w:sz w:val="24"/>
          <w:szCs w:val="24"/>
        </w:rPr>
        <w:t>–Termo de Referência;</w:t>
      </w:r>
    </w:p>
    <w:p w:rsidR="0004784D" w:rsidRPr="00594470" w:rsidRDefault="00BC5DC9" w:rsidP="00CE3F00">
      <w:pPr>
        <w:spacing w:after="0" w:line="360" w:lineRule="auto"/>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DA76D4" w:rsidRDefault="00A50655" w:rsidP="00CE3F00">
      <w:pPr>
        <w:spacing w:after="0" w:line="360" w:lineRule="auto"/>
        <w:rPr>
          <w:rFonts w:ascii="Arial" w:hAnsi="Arial" w:cs="Arial"/>
          <w:sz w:val="24"/>
          <w:szCs w:val="24"/>
        </w:rPr>
      </w:pPr>
      <w:r w:rsidRPr="00DA76D4">
        <w:rPr>
          <w:rFonts w:ascii="Arial" w:hAnsi="Arial" w:cs="Arial"/>
          <w:sz w:val="24"/>
          <w:szCs w:val="24"/>
        </w:rPr>
        <w:t>A</w:t>
      </w:r>
      <w:r w:rsidR="00DA76D4">
        <w:rPr>
          <w:rFonts w:ascii="Arial" w:hAnsi="Arial" w:cs="Arial"/>
          <w:sz w:val="24"/>
          <w:szCs w:val="24"/>
        </w:rPr>
        <w:t>nexo</w:t>
      </w:r>
      <w:r w:rsidR="00594470" w:rsidRPr="00DA76D4">
        <w:rPr>
          <w:rFonts w:ascii="Arial" w:hAnsi="Arial" w:cs="Arial"/>
          <w:sz w:val="24"/>
          <w:szCs w:val="24"/>
        </w:rPr>
        <w:t>III A- C</w:t>
      </w:r>
      <w:r w:rsidR="001252AB">
        <w:rPr>
          <w:rFonts w:ascii="Arial" w:hAnsi="Arial" w:cs="Arial"/>
          <w:sz w:val="24"/>
          <w:szCs w:val="24"/>
        </w:rPr>
        <w:t>ronograma</w:t>
      </w:r>
      <w:r w:rsidR="00594470" w:rsidRPr="00DA76D4">
        <w:rPr>
          <w:rFonts w:ascii="Arial" w:hAnsi="Arial" w:cs="Arial"/>
          <w:sz w:val="24"/>
          <w:szCs w:val="24"/>
        </w:rPr>
        <w:t xml:space="preserve"> F</w:t>
      </w:r>
      <w:r w:rsidR="00DA76D4">
        <w:rPr>
          <w:rFonts w:ascii="Arial" w:hAnsi="Arial" w:cs="Arial"/>
          <w:sz w:val="24"/>
          <w:szCs w:val="24"/>
        </w:rPr>
        <w:t>ísico</w:t>
      </w:r>
      <w:r w:rsidR="00594470" w:rsidRPr="00DA76D4">
        <w:rPr>
          <w:rFonts w:ascii="Arial" w:hAnsi="Arial" w:cs="Arial"/>
          <w:sz w:val="24"/>
          <w:szCs w:val="24"/>
        </w:rPr>
        <w:t xml:space="preserve"> F</w:t>
      </w:r>
      <w:r w:rsidR="00DA76D4">
        <w:rPr>
          <w:rFonts w:ascii="Arial" w:hAnsi="Arial" w:cs="Arial"/>
          <w:sz w:val="24"/>
          <w:szCs w:val="24"/>
        </w:rPr>
        <w:t>inanceiro.</w:t>
      </w:r>
    </w:p>
    <w:p w:rsidR="00B9614D" w:rsidRPr="00594470" w:rsidRDefault="00594470" w:rsidP="00CE3F00">
      <w:pPr>
        <w:spacing w:after="0"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B.D.I</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 – Declaração de cumprimento do disposto no inciso XXXIII do art. 7° da Constituição Federal;</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CE3F00">
      <w:pPr>
        <w:tabs>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CE3F00">
      <w:pPr>
        <w:tabs>
          <w:tab w:val="left" w:pos="540"/>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desenquadramento. </w:t>
      </w:r>
    </w:p>
    <w:p w:rsidR="00D72A57" w:rsidRPr="00594470" w:rsidRDefault="00CE3F00" w:rsidP="00CE3F00">
      <w:pPr>
        <w:tabs>
          <w:tab w:val="left" w:pos="540"/>
          <w:tab w:val="left" w:pos="2160"/>
        </w:tabs>
        <w:spacing w:after="0" w:line="360" w:lineRule="auto"/>
        <w:ind w:left="540"/>
        <w:jc w:val="both"/>
        <w:rPr>
          <w:rFonts w:ascii="Arial" w:hAnsi="Arial" w:cs="Arial"/>
          <w:sz w:val="24"/>
          <w:szCs w:val="24"/>
        </w:rPr>
      </w:pPr>
      <w:r>
        <w:rPr>
          <w:rFonts w:ascii="Arial" w:hAnsi="Arial" w:cs="Arial"/>
          <w:sz w:val="24"/>
          <w:szCs w:val="24"/>
        </w:rPr>
        <w:t xml:space="preserve">Anexo </w:t>
      </w:r>
      <w:r w:rsidR="00D72A57" w:rsidRPr="00594470">
        <w:rPr>
          <w:rFonts w:ascii="Arial" w:hAnsi="Arial" w:cs="Arial"/>
          <w:sz w:val="24"/>
          <w:szCs w:val="24"/>
        </w:rPr>
        <w:t>XI - Declaração em cumprimento do art. 16, inciso I da Lei Municipal nº 13.278/02, alterada pela Lei Municipal 14.145/06 e fatos impeditivos.</w:t>
      </w:r>
    </w:p>
    <w:p w:rsidR="00FC3FE0" w:rsidRPr="00594470" w:rsidRDefault="00FC3FE0" w:rsidP="00CE3F00">
      <w:pPr>
        <w:tabs>
          <w:tab w:val="left" w:pos="540"/>
          <w:tab w:val="left" w:pos="2160"/>
        </w:tabs>
        <w:spacing w:line="360" w:lineRule="auto"/>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Pr="009A2A37">
        <w:rPr>
          <w:rFonts w:ascii="Arial" w:hAnsi="Arial" w:cs="Arial"/>
          <w:b/>
          <w:sz w:val="24"/>
          <w:szCs w:val="24"/>
        </w:rPr>
        <w:t>1 e 2</w:t>
      </w:r>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t>6.1.</w:t>
      </w:r>
      <w:r w:rsidRPr="009A2A37">
        <w:rPr>
          <w:rFonts w:ascii="Arial" w:hAnsi="Arial" w:cs="Arial"/>
          <w:sz w:val="24"/>
          <w:szCs w:val="24"/>
        </w:rPr>
        <w:t xml:space="preserve"> Os envelopes nº</w:t>
      </w:r>
      <w:r w:rsidRPr="009A2A37">
        <w:rPr>
          <w:rFonts w:ascii="Arial" w:hAnsi="Arial" w:cs="Arial"/>
          <w:position w:val="6"/>
          <w:sz w:val="24"/>
          <w:szCs w:val="24"/>
        </w:rPr>
        <w:t>s</w:t>
      </w:r>
      <w:r w:rsidRPr="009A2A37">
        <w:rPr>
          <w:rFonts w:ascii="Arial" w:hAnsi="Arial" w:cs="Arial"/>
          <w:sz w:val="24"/>
          <w:szCs w:val="24"/>
        </w:rPr>
        <w:t>1 e 2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Envelope 1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r w:rsidRPr="009A2A37">
        <w:rPr>
          <w:rFonts w:ascii="Arial" w:hAnsi="Arial" w:cs="Arial"/>
          <w:b/>
          <w:sz w:val="24"/>
          <w:szCs w:val="24"/>
        </w:rPr>
        <w:t>6.3.</w:t>
      </w:r>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w:t>
      </w:r>
      <w:r w:rsidRPr="009A2A37">
        <w:rPr>
          <w:rFonts w:ascii="Arial" w:hAnsi="Arial" w:cs="Arial"/>
          <w:sz w:val="24"/>
          <w:szCs w:val="24"/>
        </w:rPr>
        <w:lastRenderedPageBreak/>
        <w:t xml:space="preserve">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r w:rsidR="0004784D" w:rsidRPr="009A2A37">
        <w:rPr>
          <w:rFonts w:ascii="Arial" w:hAnsi="Arial" w:cs="Arial"/>
          <w:b/>
          <w:sz w:val="24"/>
          <w:szCs w:val="24"/>
          <w:u w:val="single"/>
        </w:rPr>
        <w:t>a planilha de custos unitários (ANEXO III) da licitante deverá acompanhar a proposta, sob pena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r w:rsidRPr="009A2A37">
        <w:rPr>
          <w:rFonts w:ascii="Arial" w:hAnsi="Arial" w:cs="Arial"/>
          <w:b/>
          <w:sz w:val="24"/>
          <w:szCs w:val="24"/>
        </w:rPr>
        <w:t>7</w:t>
      </w:r>
      <w:r w:rsidR="0004784D" w:rsidRPr="009A2A37">
        <w:rPr>
          <w:rFonts w:ascii="Arial" w:hAnsi="Arial" w:cs="Arial"/>
          <w:b/>
          <w:sz w:val="24"/>
          <w:szCs w:val="24"/>
        </w:rPr>
        <w:t>.4.1.</w:t>
      </w:r>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xml:space="preserve">) com data do mês da apresentação da proposta, o valor total dos serviços,discriminados em algarismos e por extenso, nos campos próprios, que corresponderá ao somatório do valor total da Planilha de Orçamento de Custos 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.4.1.1.</w:t>
      </w:r>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r w:rsidRPr="009A2A37">
        <w:rPr>
          <w:rFonts w:ascii="Arial" w:hAnsi="Arial" w:cs="Arial"/>
          <w:sz w:val="24"/>
          <w:szCs w:val="24"/>
        </w:rPr>
        <w:lastRenderedPageBreak/>
        <w:t>b)data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.4.1.2.</w:t>
      </w:r>
      <w:r w:rsidR="005B41FC" w:rsidRPr="009A2A37">
        <w:rPr>
          <w:rFonts w:ascii="Arial" w:hAnsi="Arial" w:cs="Arial"/>
          <w:sz w:val="24"/>
          <w:szCs w:val="24"/>
        </w:rPr>
        <w:t>Na proposta deverá, necessariament</w:t>
      </w:r>
      <w:r w:rsidR="005B41FC" w:rsidRPr="007B013F">
        <w:rPr>
          <w:rFonts w:ascii="Arial" w:hAnsi="Arial" w:cs="Arial"/>
          <w:color w:val="000000" w:themeColor="text1"/>
          <w:sz w:val="24"/>
          <w:szCs w:val="24"/>
        </w:rPr>
        <w:t>e,</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1252AB">
        <w:rPr>
          <w:rFonts w:ascii="Arial" w:hAnsi="Arial" w:cs="Arial"/>
          <w:sz w:val="24"/>
          <w:szCs w:val="24"/>
        </w:rPr>
        <w:t xml:space="preserve"> o Anexo III-B</w:t>
      </w:r>
      <w:r w:rsidR="005B41FC" w:rsidRPr="009A2A37">
        <w:rPr>
          <w:rFonts w:ascii="Arial" w:hAnsi="Arial" w:cs="Arial"/>
          <w:sz w:val="24"/>
          <w:szCs w:val="24"/>
        </w:rPr>
        <w:t xml:space="preserve">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w:t>
      </w:r>
      <w:r w:rsidR="0004784D" w:rsidRPr="00530CB9">
        <w:rPr>
          <w:rFonts w:ascii="Arial" w:hAnsi="Arial" w:cs="Arial"/>
          <w:sz w:val="24"/>
          <w:szCs w:val="24"/>
        </w:rPr>
        <w:t xml:space="preserve">indicada no item 6, alínea “a” de II – </w:t>
      </w:r>
      <w:r w:rsidR="0004784D" w:rsidRPr="009A2A37">
        <w:rPr>
          <w:rFonts w:ascii="Arial" w:hAnsi="Arial" w:cs="Arial"/>
          <w:sz w:val="24"/>
          <w:szCs w:val="24"/>
        </w:rPr>
        <w:t xml:space="preserve">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r w:rsidR="00354E83" w:rsidRPr="009A2A37">
        <w:rPr>
          <w:rFonts w:ascii="Arial" w:hAnsi="Arial" w:cs="Arial"/>
          <w:sz w:val="24"/>
          <w:szCs w:val="24"/>
        </w:rPr>
        <w:t>Infraestrutura</w:t>
      </w:r>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.7.</w:t>
      </w:r>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(sessenta)dias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Pr="009A2A37" w:rsidRDefault="00333512" w:rsidP="00AB785F">
      <w:pPr>
        <w:spacing w:after="0"/>
        <w:jc w:val="both"/>
        <w:rPr>
          <w:rFonts w:ascii="Arial" w:hAnsi="Arial" w:cs="Arial"/>
          <w:sz w:val="24"/>
          <w:szCs w:val="24"/>
        </w:rPr>
      </w:pPr>
      <w:r w:rsidRPr="009A2A37">
        <w:rPr>
          <w:rFonts w:ascii="Arial" w:hAnsi="Arial" w:cs="Arial"/>
          <w:b/>
          <w:sz w:val="24"/>
          <w:szCs w:val="24"/>
        </w:rPr>
        <w:t>8</w:t>
      </w:r>
      <w:r w:rsidR="00D840ED" w:rsidRPr="009A2A37">
        <w:rPr>
          <w:rFonts w:ascii="Arial" w:hAnsi="Arial" w:cs="Arial"/>
          <w:b/>
          <w:sz w:val="24"/>
          <w:szCs w:val="24"/>
        </w:rPr>
        <w:t>.1</w:t>
      </w:r>
      <w:r w:rsidR="00D840ED" w:rsidRPr="009A2A37">
        <w:rPr>
          <w:rFonts w:ascii="Arial" w:hAnsi="Arial" w:cs="Arial"/>
          <w:sz w:val="24"/>
          <w:szCs w:val="24"/>
        </w:rPr>
        <w:t xml:space="preserve"> As </w:t>
      </w:r>
      <w:r w:rsidR="00D840ED" w:rsidRPr="009A2A37">
        <w:rPr>
          <w:rFonts w:ascii="Arial" w:hAnsi="Arial" w:cs="Arial"/>
          <w:b/>
          <w:sz w:val="24"/>
          <w:szCs w:val="24"/>
        </w:rPr>
        <w:t>EMPRESAS CADASTRADAS</w:t>
      </w:r>
      <w:r w:rsidR="00D840ED" w:rsidRPr="009A2A37">
        <w:rPr>
          <w:rFonts w:ascii="Arial" w:hAnsi="Arial" w:cs="Arial"/>
          <w:sz w:val="24"/>
          <w:szCs w:val="24"/>
        </w:rPr>
        <w:t xml:space="preserve"> deverão apresentar dentro do envelope nº 02 – Documentos para Habilitação, com </w:t>
      </w:r>
      <w:r w:rsidR="00D4207B" w:rsidRPr="009A2A37">
        <w:rPr>
          <w:rFonts w:ascii="Arial" w:hAnsi="Arial" w:cs="Arial"/>
          <w:sz w:val="24"/>
          <w:szCs w:val="24"/>
        </w:rPr>
        <w:t>a titulação indicada no item 6</w:t>
      </w:r>
      <w:r w:rsidR="00D840ED" w:rsidRPr="009A2A37">
        <w:rPr>
          <w:rFonts w:ascii="Arial" w:hAnsi="Arial" w:cs="Arial"/>
          <w:sz w:val="24"/>
          <w:szCs w:val="24"/>
        </w:rPr>
        <w:t>, os documentos, indispensáveis à habilitação, a saber:</w:t>
      </w:r>
    </w:p>
    <w:p w:rsidR="00D840ED" w:rsidRPr="00F76754" w:rsidRDefault="00D840ED" w:rsidP="00AB785F">
      <w:pPr>
        <w:spacing w:after="0"/>
        <w:jc w:val="both"/>
        <w:rPr>
          <w:rFonts w:ascii="Arial" w:hAnsi="Arial" w:cs="Arial"/>
          <w:color w:val="FF0000"/>
          <w:sz w:val="24"/>
          <w:szCs w:val="24"/>
        </w:rPr>
      </w:pPr>
    </w:p>
    <w:p w:rsidR="00D840ED" w:rsidRPr="009A2A37"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A2A37">
        <w:rPr>
          <w:rFonts w:ascii="Arial" w:hAnsi="Arial" w:cs="Arial"/>
          <w:b/>
          <w:bCs/>
          <w:sz w:val="24"/>
          <w:szCs w:val="24"/>
        </w:rPr>
        <w:lastRenderedPageBreak/>
        <w:t>DECLARAÇÕES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5F3619" w:rsidP="00CD6334">
      <w:pPr>
        <w:spacing w:after="0"/>
        <w:ind w:left="851"/>
        <w:jc w:val="both"/>
        <w:rPr>
          <w:rFonts w:ascii="Arial" w:hAnsi="Arial" w:cs="Arial"/>
          <w:sz w:val="24"/>
          <w:szCs w:val="24"/>
        </w:rPr>
      </w:pPr>
      <w:r>
        <w:rPr>
          <w:rFonts w:ascii="Arial" w:hAnsi="Arial" w:cs="Arial"/>
          <w:sz w:val="24"/>
          <w:szCs w:val="24"/>
        </w:rPr>
        <w:t>b</w:t>
      </w:r>
      <w:r w:rsidR="00E84937" w:rsidRPr="009A2A37">
        <w:rPr>
          <w:rFonts w:ascii="Arial" w:hAnsi="Arial" w:cs="Arial"/>
          <w:sz w:val="24"/>
          <w:szCs w:val="24"/>
        </w:rPr>
        <w:t xml:space="preserve">) Declaração, firmada pelo responsável legal/procurador, atestando, sob as penalidades cabíveis, que atende às exigências do inciso XXXIII, do artigo 7°, da CF/88, conforme disposto no inciso V, do artigo 27 da Lei nº </w:t>
      </w:r>
      <w:r w:rsidR="00E84937" w:rsidRPr="009A2A37">
        <w:rPr>
          <w:rFonts w:ascii="Arial" w:hAnsi="Arial" w:cs="Arial"/>
          <w:b/>
          <w:bCs/>
          <w:sz w:val="24"/>
          <w:szCs w:val="24"/>
        </w:rPr>
        <w:t>8.666/93</w:t>
      </w:r>
      <w:r w:rsidR="00E84937" w:rsidRPr="009A2A37">
        <w:rPr>
          <w:rFonts w:ascii="Arial" w:hAnsi="Arial" w:cs="Arial"/>
          <w:sz w:val="24"/>
          <w:szCs w:val="24"/>
        </w:rPr>
        <w:t xml:space="preserve"> - </w:t>
      </w:r>
      <w:r w:rsidR="00E84937" w:rsidRPr="009A2A37">
        <w:rPr>
          <w:rFonts w:ascii="Arial" w:hAnsi="Arial" w:cs="Arial"/>
          <w:b/>
          <w:sz w:val="24"/>
          <w:szCs w:val="24"/>
        </w:rPr>
        <w:t>ANEXO VI</w:t>
      </w:r>
      <w:r w:rsidR="00E84937"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5F3619" w:rsidP="00CD6334">
      <w:pPr>
        <w:spacing w:after="0"/>
        <w:ind w:left="851"/>
        <w:jc w:val="both"/>
        <w:rPr>
          <w:rFonts w:ascii="Arial" w:hAnsi="Arial" w:cs="Arial"/>
          <w:sz w:val="24"/>
          <w:szCs w:val="24"/>
        </w:rPr>
      </w:pPr>
      <w:r>
        <w:rPr>
          <w:rFonts w:ascii="Arial" w:hAnsi="Arial" w:cs="Arial"/>
          <w:bCs/>
          <w:sz w:val="24"/>
          <w:szCs w:val="24"/>
        </w:rPr>
        <w:t>c</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Infraestrutura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na(s) seguinte(s): </w:t>
      </w:r>
    </w:p>
    <w:p w:rsidR="00EF4B49" w:rsidRPr="00F76754" w:rsidRDefault="00EF4B49" w:rsidP="00CD6334">
      <w:pPr>
        <w:spacing w:after="0"/>
        <w:ind w:left="851"/>
        <w:jc w:val="both"/>
        <w:rPr>
          <w:rFonts w:ascii="Arial" w:hAnsi="Arial" w:cs="Arial"/>
          <w:color w:val="FF0000"/>
          <w:sz w:val="24"/>
          <w:szCs w:val="24"/>
        </w:rPr>
      </w:pPr>
    </w:p>
    <w:p w:rsidR="005F3619" w:rsidRPr="00902B02" w:rsidRDefault="005F3619" w:rsidP="005F3619">
      <w:pPr>
        <w:spacing w:after="33" w:line="259" w:lineRule="auto"/>
        <w:ind w:left="792"/>
        <w:rPr>
          <w:rFonts w:ascii="Arial" w:hAnsi="Arial" w:cs="Arial"/>
          <w:b/>
          <w:bCs/>
        </w:rPr>
      </w:pPr>
      <w:r w:rsidRPr="00902B02">
        <w:rPr>
          <w:rFonts w:ascii="Arial" w:hAnsi="Arial" w:cs="Arial"/>
          <w:b/>
          <w:bCs/>
        </w:rPr>
        <w:t xml:space="preserve">II </w:t>
      </w:r>
      <w:r>
        <w:rPr>
          <w:rFonts w:ascii="Arial" w:hAnsi="Arial" w:cs="Arial"/>
          <w:b/>
          <w:bCs/>
        </w:rPr>
        <w:t>–</w:t>
      </w:r>
      <w:r w:rsidRPr="00902B02">
        <w:rPr>
          <w:rFonts w:ascii="Arial" w:hAnsi="Arial" w:cs="Arial"/>
          <w:b/>
          <w:bCs/>
        </w:rPr>
        <w:t xml:space="preserve"> EDIFICAÇÕES –2. OBRAS DE REFORMA – GRUPO A;</w:t>
      </w:r>
    </w:p>
    <w:p w:rsidR="006E3DE5" w:rsidRPr="001851EB" w:rsidRDefault="006E3DE5" w:rsidP="005F3619">
      <w:pPr>
        <w:spacing w:after="0"/>
        <w:ind w:left="851"/>
        <w:jc w:val="both"/>
        <w:rPr>
          <w:b/>
        </w:rPr>
      </w:pPr>
    </w:p>
    <w:p w:rsidR="001851EB" w:rsidRPr="00F76754" w:rsidRDefault="001851EB" w:rsidP="00CD6334">
      <w:pPr>
        <w:spacing w:after="0"/>
        <w:ind w:left="851"/>
        <w:jc w:val="both"/>
        <w:rPr>
          <w:rFonts w:ascii="Arial" w:hAnsi="Arial" w:cs="Arial"/>
          <w:color w:val="FF0000"/>
          <w:sz w:val="24"/>
          <w:szCs w:val="24"/>
        </w:rPr>
      </w:pPr>
    </w:p>
    <w:p w:rsidR="00D840ED" w:rsidRPr="007E4F3C" w:rsidRDefault="005F3619" w:rsidP="00CD6334">
      <w:pPr>
        <w:spacing w:after="0"/>
        <w:ind w:left="851"/>
        <w:jc w:val="both"/>
        <w:rPr>
          <w:rFonts w:ascii="Arial" w:hAnsi="Arial" w:cs="Arial"/>
          <w:sz w:val="24"/>
          <w:szCs w:val="24"/>
        </w:rPr>
      </w:pPr>
      <w:r>
        <w:rPr>
          <w:rFonts w:ascii="Arial" w:hAnsi="Arial" w:cs="Arial"/>
          <w:sz w:val="24"/>
          <w:szCs w:val="24"/>
        </w:rPr>
        <w:t>d</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r w:rsidRPr="001851EB">
        <w:rPr>
          <w:rFonts w:ascii="Arial" w:hAnsi="Arial" w:cs="Arial"/>
          <w:b/>
          <w:sz w:val="24"/>
          <w:szCs w:val="24"/>
        </w:rPr>
        <w:t>8</w:t>
      </w:r>
      <w:r w:rsidR="00D840ED" w:rsidRPr="001851EB">
        <w:rPr>
          <w:rFonts w:ascii="Arial" w:hAnsi="Arial" w:cs="Arial"/>
          <w:b/>
          <w:sz w:val="24"/>
          <w:szCs w:val="24"/>
        </w:rPr>
        <w:t>.2.PARA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D840ED" w:rsidRPr="001851EB">
        <w:rPr>
          <w:rFonts w:ascii="Arial" w:hAnsi="Arial" w:cs="Arial"/>
          <w:b/>
          <w:sz w:val="24"/>
          <w:szCs w:val="24"/>
        </w:rPr>
        <w:t>.2.1.</w:t>
      </w:r>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t xml:space="preserve">Processo </w:t>
      </w:r>
      <w:r w:rsidRPr="007B013F">
        <w:rPr>
          <w:rStyle w:val="N"/>
          <w:rFonts w:ascii="Arial" w:hAnsi="Arial" w:cs="Arial"/>
          <w:caps/>
          <w:color w:val="000000" w:themeColor="text1"/>
          <w:sz w:val="20"/>
          <w:szCs w:val="20"/>
        </w:rPr>
        <w:t>nº</w:t>
      </w:r>
      <w:r w:rsidR="00C42DCC">
        <w:rPr>
          <w:rStyle w:val="N"/>
          <w:rFonts w:ascii="Arial" w:hAnsi="Arial" w:cs="Arial"/>
          <w:bCs/>
          <w:caps/>
          <w:color w:val="000000" w:themeColor="text1"/>
          <w:sz w:val="20"/>
          <w:szCs w:val="20"/>
        </w:rPr>
        <w:t>6019.2022/0000708-3</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 Nº</w:t>
      </w:r>
      <w:r w:rsidR="007B013F" w:rsidRPr="007B013F">
        <w:rPr>
          <w:rStyle w:val="N"/>
          <w:rFonts w:ascii="Arial" w:hAnsi="Arial" w:cs="Arial"/>
          <w:caps/>
          <w:color w:val="000000" w:themeColor="text1"/>
          <w:sz w:val="20"/>
          <w:szCs w:val="20"/>
        </w:rPr>
        <w:t>0</w:t>
      </w:r>
      <w:r w:rsidR="00C42DCC">
        <w:rPr>
          <w:rStyle w:val="N"/>
          <w:rFonts w:ascii="Arial" w:hAnsi="Arial" w:cs="Arial"/>
          <w:caps/>
          <w:color w:val="000000" w:themeColor="text1"/>
          <w:sz w:val="20"/>
          <w:szCs w:val="20"/>
        </w:rPr>
        <w:t>11/SEME/2023</w:t>
      </w:r>
    </w:p>
    <w:p w:rsidR="00D0527F" w:rsidRPr="00D51CCE"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b w:val="0"/>
          <w:caps/>
          <w:sz w:val="20"/>
          <w:szCs w:val="20"/>
        </w:rPr>
      </w:pPr>
      <w:r w:rsidRPr="001851EB">
        <w:rPr>
          <w:rStyle w:val="N"/>
          <w:rFonts w:ascii="Arial" w:hAnsi="Arial" w:cs="Arial"/>
          <w:caps/>
          <w:sz w:val="20"/>
          <w:szCs w:val="20"/>
        </w:rPr>
        <w:t>OBJETO:</w:t>
      </w:r>
      <w:r w:rsidR="00C42DCC">
        <w:rPr>
          <w:rFonts w:ascii="Arial" w:hAnsi="Arial" w:cs="Arial"/>
          <w:sz w:val="20"/>
          <w:szCs w:val="20"/>
        </w:rPr>
        <w:t>“CONTRATAÇÃO DE EMPRESA ESPECIALIZADA EM ENGENHARIA PARA A EXECUÇÃO DE DRENAGEM ESPINHA DE PEIXE E GRAMADO SINTÉTICONO CDC PARQUE FONGARO, SITUADO À RUA PROFESSOR SYLAS BALTAZAR DE ARAÚJO, 220 – PARQUR FONGARO, SÃO PAULO – S.P, 04257-010 ”.</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0B5971">
        <w:rPr>
          <w:rFonts w:ascii="Arial" w:hAnsi="Arial" w:cs="Arial"/>
          <w:sz w:val="24"/>
          <w:szCs w:val="24"/>
        </w:rPr>
        <w:t>deverá ser apresentado até às 10</w:t>
      </w:r>
      <w:r w:rsidR="00FC3FE0" w:rsidRPr="001851EB">
        <w:rPr>
          <w:rFonts w:ascii="Arial" w:hAnsi="Arial" w:cs="Arial"/>
          <w:sz w:val="24"/>
          <w:szCs w:val="24"/>
        </w:rPr>
        <w:t>h</w:t>
      </w:r>
      <w:r w:rsidR="000B5971">
        <w:rPr>
          <w:rFonts w:ascii="Arial" w:hAnsi="Arial" w:cs="Arial"/>
          <w:sz w:val="24"/>
          <w:szCs w:val="24"/>
        </w:rPr>
        <w:t>30</w:t>
      </w:r>
      <w:r w:rsidR="00FC3FE0" w:rsidRPr="001851EB">
        <w:rPr>
          <w:rFonts w:ascii="Arial" w:hAnsi="Arial" w:cs="Arial"/>
          <w:sz w:val="24"/>
          <w:szCs w:val="24"/>
        </w:rPr>
        <w:t xml:space="preserve"> do terceiro dia anterior à data do recebimento das propostas</w:t>
      </w:r>
      <w:r w:rsidR="00EF4B49" w:rsidRPr="00A25287">
        <w:rPr>
          <w:rFonts w:ascii="Arial" w:hAnsi="Arial" w:cs="Arial"/>
          <w:b/>
          <w:sz w:val="24"/>
          <w:szCs w:val="24"/>
        </w:rPr>
        <w:t>(</w:t>
      </w:r>
      <w:r w:rsidR="00BE0EA0" w:rsidRPr="00BE0EA0">
        <w:rPr>
          <w:rFonts w:ascii="Arial" w:hAnsi="Arial" w:cs="Arial"/>
          <w:b/>
          <w:color w:val="000000" w:themeColor="text1"/>
          <w:sz w:val="24"/>
          <w:szCs w:val="24"/>
        </w:rPr>
        <w:t>29</w:t>
      </w:r>
      <w:r w:rsidR="00D0527F" w:rsidRPr="00BE0EA0">
        <w:rPr>
          <w:rFonts w:ascii="Arial" w:hAnsi="Arial" w:cs="Arial"/>
          <w:b/>
          <w:color w:val="000000" w:themeColor="text1"/>
          <w:sz w:val="24"/>
          <w:szCs w:val="24"/>
        </w:rPr>
        <w:t>/</w:t>
      </w:r>
      <w:r w:rsidR="00BE0EA0" w:rsidRPr="00BE0EA0">
        <w:rPr>
          <w:rFonts w:ascii="Arial" w:hAnsi="Arial" w:cs="Arial"/>
          <w:b/>
          <w:color w:val="000000" w:themeColor="text1"/>
          <w:sz w:val="24"/>
          <w:szCs w:val="24"/>
        </w:rPr>
        <w:t>09</w:t>
      </w:r>
      <w:r w:rsidR="00990592" w:rsidRPr="00BE0EA0">
        <w:rPr>
          <w:rFonts w:ascii="Arial" w:hAnsi="Arial" w:cs="Arial"/>
          <w:b/>
          <w:color w:val="000000" w:themeColor="text1"/>
          <w:sz w:val="24"/>
          <w:szCs w:val="24"/>
        </w:rPr>
        <w:t>/202</w:t>
      </w:r>
      <w:r w:rsidR="001851EB" w:rsidRPr="00BE0EA0">
        <w:rPr>
          <w:rFonts w:ascii="Arial" w:hAnsi="Arial" w:cs="Arial"/>
          <w:b/>
          <w:color w:val="000000" w:themeColor="text1"/>
          <w:sz w:val="24"/>
          <w:szCs w:val="24"/>
        </w:rPr>
        <w:t>3</w:t>
      </w:r>
      <w:r w:rsidR="00990592" w:rsidRPr="00A25287">
        <w:rPr>
          <w:rFonts w:ascii="Arial" w:hAnsi="Arial" w:cs="Arial"/>
          <w:b/>
          <w:sz w:val="24"/>
          <w:szCs w:val="24"/>
        </w:rPr>
        <w:t>)</w:t>
      </w:r>
      <w:r w:rsidR="00FC3FE0" w:rsidRPr="00A25287">
        <w:rPr>
          <w:rFonts w:ascii="Arial" w:hAnsi="Arial" w:cs="Arial"/>
          <w:b/>
          <w:sz w:val="24"/>
          <w:szCs w:val="24"/>
        </w:rPr>
        <w:t>,</w:t>
      </w:r>
      <w:r w:rsidR="00FC3FE0" w:rsidRPr="001851EB">
        <w:rPr>
          <w:rFonts w:ascii="Arial" w:hAnsi="Arial" w:cs="Arial"/>
          <w:sz w:val="24"/>
          <w:szCs w:val="24"/>
        </w:rPr>
        <w:t xml:space="preserve"> na sala da Assessoria de Planejamento Estratégico, situado na </w:t>
      </w:r>
      <w:r w:rsidR="00FC3FE0" w:rsidRPr="001851EB">
        <w:rPr>
          <w:rFonts w:ascii="Arial" w:hAnsi="Arial" w:cs="Arial"/>
          <w:sz w:val="24"/>
          <w:szCs w:val="24"/>
        </w:rPr>
        <w:lastRenderedPageBreak/>
        <w:t xml:space="preserve">Alameda Iraé, 35 – Moema, onde o protocolo de entrega (Modelo Protocolo de Entrega de Documentos 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 </w:t>
      </w:r>
      <w:r w:rsidR="005F3619">
        <w:rPr>
          <w:rFonts w:ascii="Arial" w:hAnsi="Arial" w:cs="Arial"/>
          <w:b/>
          <w:color w:val="000000" w:themeColor="text1"/>
          <w:sz w:val="24"/>
          <w:szCs w:val="24"/>
        </w:rPr>
        <w:t>______</w:t>
      </w:r>
      <w:r w:rsidR="00FC3FE0" w:rsidRPr="001851EB">
        <w:rPr>
          <w:rFonts w:ascii="Arial" w:hAnsi="Arial" w:cs="Arial"/>
          <w:sz w:val="24"/>
          <w:szCs w:val="24"/>
        </w:rPr>
        <w:t xml:space="preserve">as </w:t>
      </w:r>
      <w:r w:rsidR="005F3619">
        <w:rPr>
          <w:rFonts w:ascii="Arial" w:hAnsi="Arial" w:cs="Arial"/>
          <w:b/>
          <w:bCs/>
          <w:color w:val="000000" w:themeColor="text1"/>
          <w:sz w:val="24"/>
          <w:szCs w:val="24"/>
        </w:rPr>
        <w:t>_____</w:t>
      </w:r>
      <w:r w:rsidR="00FC3FE0" w:rsidRPr="00BE0EA0">
        <w:rPr>
          <w:rFonts w:ascii="Arial" w:hAnsi="Arial" w:cs="Arial"/>
          <w:b/>
          <w:bCs/>
          <w:color w:val="000000" w:themeColor="text1"/>
          <w:sz w:val="24"/>
          <w:szCs w:val="24"/>
        </w:rPr>
        <w:t>,</w:t>
      </w:r>
      <w:r w:rsidR="00FC3FE0" w:rsidRPr="001851EB">
        <w:rPr>
          <w:rFonts w:ascii="Arial" w:hAnsi="Arial" w:cs="Arial"/>
          <w:sz w:val="24"/>
          <w:szCs w:val="24"/>
        </w:rPr>
        <w:t xml:space="preserve"> sendoque a divulgação do resultado da análise dos documentos será através de publicação noDiário Oficial da Cidade.</w:t>
      </w:r>
    </w:p>
    <w:p w:rsidR="00FE3C55" w:rsidRPr="00F76754" w:rsidRDefault="00FE3C55" w:rsidP="00AB785F">
      <w:pPr>
        <w:spacing w:after="0"/>
        <w:ind w:left="1134"/>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empresasnão cadastradas, constitui-se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r w:rsidRPr="001851EB">
        <w:rPr>
          <w:rFonts w:ascii="Arial" w:hAnsi="Arial" w:cs="Arial"/>
          <w:sz w:val="24"/>
          <w:szCs w:val="24"/>
        </w:rPr>
        <w:t xml:space="preserve">a.1) </w:t>
      </w:r>
      <w:r w:rsidR="0048715A" w:rsidRPr="001851EB">
        <w:rPr>
          <w:rFonts w:ascii="Arial" w:hAnsi="Arial" w:cs="Arial"/>
          <w:sz w:val="24"/>
          <w:szCs w:val="24"/>
        </w:rPr>
        <w:t xml:space="preserve">Comprovação pela interessada de possuir, em seu quadro permanente, o(s) profissional(is) de nível superior, </w:t>
      </w:r>
      <w:r w:rsidR="00DF61C1" w:rsidRPr="001851EB">
        <w:rPr>
          <w:rFonts w:ascii="Arial" w:hAnsi="Arial" w:cs="Arial"/>
          <w:sz w:val="24"/>
          <w:szCs w:val="24"/>
        </w:rPr>
        <w:t>Engenheiro Civil e/ou Arquiteto</w:t>
      </w:r>
      <w:r w:rsidR="0048715A" w:rsidRPr="001851EB">
        <w:rPr>
          <w:rFonts w:ascii="Arial" w:hAnsi="Arial" w:cs="Arial"/>
          <w:sz w:val="24"/>
          <w:szCs w:val="24"/>
        </w:rPr>
        <w:t xml:space="preserve">, </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deverá(ão) ser o(s) responsável(is)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r w:rsidRPr="001851EB">
        <w:rPr>
          <w:rFonts w:ascii="Arial" w:hAnsi="Arial" w:cs="Arial"/>
          <w:sz w:val="24"/>
          <w:szCs w:val="24"/>
        </w:rPr>
        <w:t>a.1.2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r w:rsidRPr="001851EB">
        <w:rPr>
          <w:rFonts w:ascii="Arial" w:hAnsi="Arial" w:cs="Arial"/>
          <w:sz w:val="24"/>
          <w:szCs w:val="24"/>
        </w:rPr>
        <w:t>a.1.2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48715A" w:rsidRPr="001851EB" w:rsidRDefault="00E061EF" w:rsidP="008D038D">
      <w:pPr>
        <w:tabs>
          <w:tab w:val="left" w:pos="2880"/>
        </w:tabs>
        <w:spacing w:after="0"/>
        <w:ind w:left="567"/>
        <w:jc w:val="both"/>
        <w:rPr>
          <w:rFonts w:ascii="Arial" w:hAnsi="Arial" w:cs="Arial"/>
          <w:sz w:val="24"/>
          <w:szCs w:val="24"/>
        </w:rPr>
      </w:pPr>
      <w:r w:rsidRPr="001851EB">
        <w:rPr>
          <w:rFonts w:ascii="Arial" w:hAnsi="Arial" w:cs="Arial"/>
          <w:sz w:val="24"/>
          <w:szCs w:val="24"/>
        </w:rPr>
        <w:t>a.2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 xml:space="preserve">licitante como contratada, comprovando aptidão para desempenho de atividades pertinentes e compatíveis com o objeto da licitação, nos seguintes termos: </w:t>
      </w:r>
    </w:p>
    <w:p w:rsidR="00C002AA" w:rsidRPr="00F76754" w:rsidRDefault="00C002AA" w:rsidP="00AB785F">
      <w:pPr>
        <w:tabs>
          <w:tab w:val="left" w:pos="2880"/>
        </w:tabs>
        <w:spacing w:after="0"/>
        <w:jc w:val="both"/>
        <w:rPr>
          <w:rFonts w:ascii="Arial" w:hAnsi="Arial" w:cs="Arial"/>
          <w:i/>
          <w:color w:val="FF0000"/>
          <w:sz w:val="24"/>
          <w:szCs w:val="24"/>
        </w:rPr>
      </w:pPr>
    </w:p>
    <w:p w:rsidR="005F3619" w:rsidRPr="000B15E0" w:rsidRDefault="005F3619" w:rsidP="005F3619">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5F3619" w:rsidRPr="000B15E0" w:rsidRDefault="005F3619" w:rsidP="005F3619">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0" w:type="auto"/>
        <w:jc w:val="center"/>
        <w:tblLook w:val="04A0"/>
      </w:tblPr>
      <w:tblGrid>
        <w:gridCol w:w="4589"/>
      </w:tblGrid>
      <w:tr w:rsidR="005F3619" w:rsidRPr="000B15E0" w:rsidTr="00C22494">
        <w:trPr>
          <w:jc w:val="center"/>
        </w:trPr>
        <w:tc>
          <w:tcPr>
            <w:tcW w:w="4589" w:type="dxa"/>
          </w:tcPr>
          <w:p w:rsidR="005F3619" w:rsidRPr="000B15E0" w:rsidRDefault="005F3619" w:rsidP="00C22494">
            <w:pPr>
              <w:pStyle w:val="Default"/>
              <w:jc w:val="center"/>
              <w:rPr>
                <w:b/>
                <w:bCs/>
                <w:sz w:val="22"/>
                <w:szCs w:val="22"/>
              </w:rPr>
            </w:pPr>
            <w:r w:rsidRPr="000B15E0">
              <w:rPr>
                <w:b/>
                <w:bCs/>
                <w:sz w:val="22"/>
                <w:szCs w:val="22"/>
              </w:rPr>
              <w:t>DISCRIMINAÇÃO DO ITEM</w:t>
            </w:r>
          </w:p>
        </w:tc>
      </w:tr>
      <w:tr w:rsidR="005F3619" w:rsidRPr="000B15E0" w:rsidTr="00C22494">
        <w:trPr>
          <w:jc w:val="center"/>
        </w:trPr>
        <w:tc>
          <w:tcPr>
            <w:tcW w:w="4589" w:type="dxa"/>
          </w:tcPr>
          <w:p w:rsidR="005F3619" w:rsidRPr="000B15E0" w:rsidRDefault="005F3619" w:rsidP="00C22494">
            <w:pPr>
              <w:pStyle w:val="Default"/>
              <w:jc w:val="center"/>
              <w:rPr>
                <w:b/>
                <w:bCs/>
                <w:sz w:val="22"/>
                <w:szCs w:val="22"/>
              </w:rPr>
            </w:pPr>
            <w:r>
              <w:rPr>
                <w:sz w:val="22"/>
                <w:szCs w:val="22"/>
              </w:rPr>
              <w:t>GRAMA SINTÉTICA</w:t>
            </w:r>
          </w:p>
        </w:tc>
      </w:tr>
      <w:tr w:rsidR="005F3619" w:rsidRPr="000B15E0" w:rsidTr="00C22494">
        <w:trPr>
          <w:jc w:val="center"/>
        </w:trPr>
        <w:tc>
          <w:tcPr>
            <w:tcW w:w="4589" w:type="dxa"/>
          </w:tcPr>
          <w:p w:rsidR="005F3619" w:rsidRDefault="005F3619" w:rsidP="00C22494">
            <w:pPr>
              <w:pStyle w:val="Default"/>
              <w:jc w:val="center"/>
              <w:rPr>
                <w:sz w:val="22"/>
                <w:szCs w:val="22"/>
              </w:rPr>
            </w:pPr>
            <w:r>
              <w:rPr>
                <w:sz w:val="22"/>
                <w:szCs w:val="22"/>
              </w:rPr>
              <w:t>INSTALAÇÃO DE ALAMBRADO</w:t>
            </w:r>
          </w:p>
        </w:tc>
      </w:tr>
    </w:tbl>
    <w:p w:rsidR="005F3619" w:rsidRPr="000B15E0" w:rsidRDefault="005F3619" w:rsidP="005F3619">
      <w:pPr>
        <w:pStyle w:val="Default"/>
        <w:jc w:val="center"/>
        <w:rPr>
          <w:b/>
          <w:bCs/>
          <w:sz w:val="22"/>
          <w:szCs w:val="22"/>
        </w:rPr>
      </w:pPr>
    </w:p>
    <w:p w:rsidR="005F3619" w:rsidRPr="000B15E0" w:rsidRDefault="005F3619" w:rsidP="005F3619">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lastRenderedPageBreak/>
        <w:t>Serão consideradas de maior relevância as parcelas nas quantidades mínimas indicadas abaixo:</w:t>
      </w:r>
    </w:p>
    <w:tbl>
      <w:tblPr>
        <w:tblStyle w:val="Tabelacomgrade"/>
        <w:tblW w:w="0" w:type="auto"/>
        <w:jc w:val="center"/>
        <w:tblLook w:val="04A0"/>
      </w:tblPr>
      <w:tblGrid>
        <w:gridCol w:w="4589"/>
        <w:gridCol w:w="1701"/>
        <w:gridCol w:w="1701"/>
      </w:tblGrid>
      <w:tr w:rsidR="005F3619" w:rsidRPr="000B15E0" w:rsidTr="00C22494">
        <w:trPr>
          <w:jc w:val="center"/>
        </w:trPr>
        <w:tc>
          <w:tcPr>
            <w:tcW w:w="4589" w:type="dxa"/>
          </w:tcPr>
          <w:p w:rsidR="005F3619" w:rsidRPr="000B15E0" w:rsidRDefault="005F3619" w:rsidP="00C22494">
            <w:pPr>
              <w:pStyle w:val="Default"/>
              <w:jc w:val="center"/>
              <w:rPr>
                <w:b/>
                <w:bCs/>
                <w:sz w:val="22"/>
                <w:szCs w:val="22"/>
              </w:rPr>
            </w:pPr>
            <w:r w:rsidRPr="000B15E0">
              <w:rPr>
                <w:b/>
                <w:bCs/>
                <w:sz w:val="22"/>
                <w:szCs w:val="22"/>
              </w:rPr>
              <w:t>DISCRIMINAÇÃO DO ITEM</w:t>
            </w:r>
          </w:p>
        </w:tc>
        <w:tc>
          <w:tcPr>
            <w:tcW w:w="1701" w:type="dxa"/>
          </w:tcPr>
          <w:p w:rsidR="005F3619" w:rsidRPr="000B15E0" w:rsidRDefault="005F3619" w:rsidP="00C22494">
            <w:pPr>
              <w:pStyle w:val="Default"/>
              <w:jc w:val="center"/>
              <w:rPr>
                <w:b/>
                <w:bCs/>
                <w:sz w:val="22"/>
                <w:szCs w:val="22"/>
              </w:rPr>
            </w:pPr>
            <w:r w:rsidRPr="000B15E0">
              <w:rPr>
                <w:b/>
                <w:bCs/>
                <w:sz w:val="22"/>
                <w:szCs w:val="22"/>
              </w:rPr>
              <w:t>QUANTIDADE</w:t>
            </w:r>
          </w:p>
        </w:tc>
        <w:tc>
          <w:tcPr>
            <w:tcW w:w="1701" w:type="dxa"/>
          </w:tcPr>
          <w:p w:rsidR="005F3619" w:rsidRPr="000B15E0" w:rsidRDefault="005F3619" w:rsidP="00C22494">
            <w:pPr>
              <w:pStyle w:val="Default"/>
              <w:jc w:val="center"/>
              <w:rPr>
                <w:b/>
                <w:bCs/>
                <w:sz w:val="22"/>
                <w:szCs w:val="22"/>
              </w:rPr>
            </w:pPr>
            <w:r w:rsidRPr="000B15E0">
              <w:rPr>
                <w:b/>
                <w:bCs/>
                <w:sz w:val="22"/>
                <w:szCs w:val="22"/>
              </w:rPr>
              <w:t>UNIDADE</w:t>
            </w:r>
          </w:p>
        </w:tc>
      </w:tr>
      <w:tr w:rsidR="005F3619" w:rsidRPr="000B15E0" w:rsidTr="00C22494">
        <w:trPr>
          <w:jc w:val="center"/>
        </w:trPr>
        <w:tc>
          <w:tcPr>
            <w:tcW w:w="4589" w:type="dxa"/>
          </w:tcPr>
          <w:p w:rsidR="005F3619" w:rsidRPr="000B15E0" w:rsidRDefault="005F3619" w:rsidP="00C22494">
            <w:pPr>
              <w:pStyle w:val="Default"/>
              <w:jc w:val="center"/>
              <w:rPr>
                <w:b/>
                <w:bCs/>
                <w:sz w:val="22"/>
                <w:szCs w:val="22"/>
              </w:rPr>
            </w:pPr>
            <w:r>
              <w:rPr>
                <w:sz w:val="22"/>
                <w:szCs w:val="22"/>
              </w:rPr>
              <w:t>FORNECIMENTO E INSTALAÇÃO DE GRAMA SINTÉTICA</w:t>
            </w:r>
          </w:p>
        </w:tc>
        <w:tc>
          <w:tcPr>
            <w:tcW w:w="1701" w:type="dxa"/>
          </w:tcPr>
          <w:p w:rsidR="005F3619" w:rsidRPr="000B15E0" w:rsidRDefault="005F3619" w:rsidP="00C22494">
            <w:pPr>
              <w:pStyle w:val="Default"/>
              <w:jc w:val="center"/>
              <w:rPr>
                <w:sz w:val="22"/>
                <w:szCs w:val="22"/>
              </w:rPr>
            </w:pPr>
            <w:r>
              <w:rPr>
                <w:sz w:val="22"/>
                <w:szCs w:val="22"/>
              </w:rPr>
              <w:t>320</w:t>
            </w:r>
          </w:p>
        </w:tc>
        <w:tc>
          <w:tcPr>
            <w:tcW w:w="1701" w:type="dxa"/>
          </w:tcPr>
          <w:p w:rsidR="005F3619" w:rsidRPr="000B15E0" w:rsidRDefault="005F3619" w:rsidP="00C22494">
            <w:pPr>
              <w:pStyle w:val="Default"/>
              <w:jc w:val="center"/>
              <w:rPr>
                <w:sz w:val="22"/>
                <w:szCs w:val="22"/>
              </w:rPr>
            </w:pPr>
            <w:r w:rsidRPr="000B15E0">
              <w:rPr>
                <w:sz w:val="22"/>
                <w:szCs w:val="22"/>
              </w:rPr>
              <w:t>m</w:t>
            </w:r>
            <w:r w:rsidRPr="000B15E0">
              <w:rPr>
                <w:sz w:val="22"/>
                <w:szCs w:val="22"/>
                <w:vertAlign w:val="superscript"/>
              </w:rPr>
              <w:t>2</w:t>
            </w:r>
          </w:p>
        </w:tc>
      </w:tr>
      <w:tr w:rsidR="005F3619" w:rsidRPr="000B15E0" w:rsidTr="00C22494">
        <w:trPr>
          <w:jc w:val="center"/>
        </w:trPr>
        <w:tc>
          <w:tcPr>
            <w:tcW w:w="4589" w:type="dxa"/>
          </w:tcPr>
          <w:p w:rsidR="005F3619" w:rsidRDefault="005F3619" w:rsidP="00C22494">
            <w:pPr>
              <w:pStyle w:val="Default"/>
              <w:jc w:val="center"/>
              <w:rPr>
                <w:sz w:val="22"/>
                <w:szCs w:val="22"/>
              </w:rPr>
            </w:pPr>
            <w:r>
              <w:rPr>
                <w:sz w:val="22"/>
                <w:szCs w:val="22"/>
              </w:rPr>
              <w:t>INSTALAÇÃO DE ALAMBRADO</w:t>
            </w:r>
          </w:p>
        </w:tc>
        <w:tc>
          <w:tcPr>
            <w:tcW w:w="1701" w:type="dxa"/>
          </w:tcPr>
          <w:p w:rsidR="005F3619" w:rsidRDefault="005F3619" w:rsidP="00C22494">
            <w:pPr>
              <w:pStyle w:val="Default"/>
              <w:jc w:val="center"/>
              <w:rPr>
                <w:sz w:val="22"/>
                <w:szCs w:val="22"/>
              </w:rPr>
            </w:pPr>
            <w:r>
              <w:rPr>
                <w:sz w:val="22"/>
                <w:szCs w:val="22"/>
              </w:rPr>
              <w:t>50</w:t>
            </w:r>
          </w:p>
        </w:tc>
        <w:tc>
          <w:tcPr>
            <w:tcW w:w="1701" w:type="dxa"/>
          </w:tcPr>
          <w:p w:rsidR="005F3619" w:rsidRPr="000B15E0" w:rsidRDefault="005F3619" w:rsidP="00C22494">
            <w:pPr>
              <w:pStyle w:val="Default"/>
              <w:jc w:val="center"/>
              <w:rPr>
                <w:sz w:val="22"/>
                <w:szCs w:val="22"/>
              </w:rPr>
            </w:pPr>
            <w:r>
              <w:rPr>
                <w:sz w:val="22"/>
                <w:szCs w:val="22"/>
              </w:rPr>
              <w:t>m</w:t>
            </w:r>
          </w:p>
        </w:tc>
      </w:tr>
    </w:tbl>
    <w:p w:rsidR="007B013F" w:rsidRDefault="007B013F" w:rsidP="007B013F">
      <w:pPr>
        <w:pStyle w:val="Corpodetexto"/>
        <w:spacing w:before="5"/>
        <w:rPr>
          <w:rFonts w:ascii="Arial" w:hAnsi="Arial" w:cs="Arial"/>
          <w:sz w:val="24"/>
          <w:szCs w:val="24"/>
        </w:rPr>
      </w:pPr>
    </w:p>
    <w:p w:rsidR="005F3619" w:rsidRPr="007B013F" w:rsidRDefault="005F3619" w:rsidP="007B013F">
      <w:pPr>
        <w:pStyle w:val="Corpodetexto"/>
        <w:spacing w:before="5"/>
        <w:rPr>
          <w:rFonts w:ascii="Arial" w:hAnsi="Arial" w:cs="Arial"/>
          <w:sz w:val="24"/>
          <w:szCs w:val="24"/>
        </w:rPr>
      </w:pPr>
    </w:p>
    <w:p w:rsidR="00A75DA5" w:rsidRPr="00FE7FD9" w:rsidRDefault="00A75DA5" w:rsidP="00AB785F">
      <w:pPr>
        <w:tabs>
          <w:tab w:val="left" w:pos="2880"/>
        </w:tabs>
        <w:spacing w:after="0"/>
        <w:jc w:val="both"/>
        <w:rPr>
          <w:rFonts w:ascii="Arial" w:hAnsi="Arial" w:cs="Arial"/>
          <w:color w:val="FF0000"/>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b.2) Registro comercial, no caso de empresa individual;</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b.3) 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b.5) Arquivamento na Junta Comercial da publicação oficial das Atas de </w:t>
      </w:r>
      <w:r w:rsidR="005B21FE" w:rsidRPr="009B07D8">
        <w:rPr>
          <w:rFonts w:ascii="Arial" w:hAnsi="Arial" w:cs="Arial"/>
          <w:sz w:val="24"/>
          <w:szCs w:val="24"/>
        </w:rPr>
        <w:t>Assembleias</w:t>
      </w:r>
      <w:r w:rsidRPr="009B07D8">
        <w:rPr>
          <w:rFonts w:ascii="Arial" w:hAnsi="Arial" w:cs="Arial"/>
          <w:sz w:val="24"/>
          <w:szCs w:val="24"/>
        </w:rPr>
        <w:t xml:space="preserve"> Gerais, que tenham aprovado ou alterado os estatutos em vigor, no caso de sociedades por ações, bem como Ata da </w:t>
      </w:r>
      <w:r w:rsidR="005B21FE" w:rsidRPr="009B07D8">
        <w:rPr>
          <w:rFonts w:ascii="Arial" w:hAnsi="Arial" w:cs="Arial"/>
          <w:sz w:val="24"/>
          <w:szCs w:val="24"/>
        </w:rPr>
        <w:t>Assembleia</w:t>
      </w:r>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r w:rsidRPr="009B07D8">
        <w:rPr>
          <w:rFonts w:ascii="Arial" w:hAnsi="Arial" w:cs="Arial"/>
          <w:sz w:val="24"/>
          <w:szCs w:val="24"/>
        </w:rPr>
        <w:t>c)Da Qualificação Econômico-financeira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c.1) Balanço Patrimonial e demonstrações contábeis (demonstração do resultado do exercício e demonstração das mutações do patrimônio líquido) referentes ao último exercício social, que comprovem a boa situação financeira da empresa. As peças contábeis, juntamente com os termos de abertura e encerramento, deverão ser apresentadas através de cópias reprográficas autenticadas do Livro Diário, 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lastRenderedPageBreak/>
        <w:t>c.1.2)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c.2) Para comprovar a boa situação financeira da licitante, serão considerados o Índice de Liquidez Corrente (ILC), o Índice de Liquidez Geral (ILG),o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ILG = Ativo Circulante + Realizável a Longo Prazo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IPCT = Passivo Circulante + Exigível a Longo Prazo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IEG = Passivo Circulante + Exigível a Longo Prazo / Ativo Total</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c.2.2) O referido documento deverá ser subscrito por quem detém poderes de representação da licitante e por seu contador ou técnico em contabilidade, 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c.3) Certidão negativa de concordata ou falência, expedida pelo Distribuidor Judicial, no caso de sociedades empresariais, ou Certidões dos Distribuidores Forenses Civis, 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lastRenderedPageBreak/>
        <w:t xml:space="preserve">c.5)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d.2) Prova de inscrição no cadastro de contribuintes estadual ou municipal, se houver relativo ao domicílio ou sede do interessado, pertinente ao seu ramo de atividade e compatível com o pedido de inscrição, sendo que os interessados com sede em outroMunicípio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d.4) 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d.6) Prova de regularidade trabalhista, por meio da Certidão Negativa de Débitos Trabalhistas - CNDT, emitida a partir de consulta ao Banco Nacional de Devedores Trabalhistas (BNDT) da Justiça do Trabalho.</w:t>
      </w:r>
    </w:p>
    <w:p w:rsidR="00A94E89" w:rsidRDefault="00A94E89" w:rsidP="00AB785F">
      <w:pPr>
        <w:spacing w:after="120"/>
        <w:ind w:left="567"/>
        <w:jc w:val="both"/>
        <w:rPr>
          <w:rFonts w:ascii="Arial" w:hAnsi="Arial" w:cs="Arial"/>
          <w:sz w:val="24"/>
          <w:szCs w:val="24"/>
        </w:rPr>
      </w:pPr>
      <w:r w:rsidRPr="009B07D8">
        <w:rPr>
          <w:rFonts w:ascii="Arial" w:hAnsi="Arial" w:cs="Arial"/>
          <w:sz w:val="24"/>
          <w:szCs w:val="24"/>
        </w:rPr>
        <w:t>d.7)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5F3619" w:rsidRPr="005F3619" w:rsidRDefault="005F3619" w:rsidP="005F3619">
      <w:pPr>
        <w:spacing w:after="120"/>
        <w:ind w:left="567"/>
        <w:jc w:val="both"/>
        <w:rPr>
          <w:rFonts w:ascii="Arial" w:hAnsi="Arial" w:cs="Arial"/>
          <w:sz w:val="24"/>
          <w:szCs w:val="24"/>
        </w:rPr>
      </w:pPr>
      <w:r w:rsidRPr="005F3619">
        <w:rPr>
          <w:rFonts w:ascii="Arial" w:hAnsi="Arial" w:cs="Arial"/>
          <w:sz w:val="24"/>
          <w:szCs w:val="24"/>
        </w:rPr>
        <w:lastRenderedPageBreak/>
        <w:t>e)Certidão de regularidade de débitos referentes a tributos estaduais relacionados com o objeto licitado, expedida por meio de unidadeadministrativa competente da sede da licitante.</w:t>
      </w:r>
    </w:p>
    <w:p w:rsidR="005F3619" w:rsidRPr="005F3619" w:rsidRDefault="005F3619" w:rsidP="005F3619">
      <w:pPr>
        <w:spacing w:after="120"/>
        <w:ind w:left="1134"/>
        <w:jc w:val="both"/>
        <w:rPr>
          <w:rFonts w:ascii="Arial" w:hAnsi="Arial" w:cs="Arial"/>
          <w:sz w:val="24"/>
          <w:szCs w:val="24"/>
        </w:rPr>
      </w:pPr>
      <w:r w:rsidRPr="005F3619">
        <w:rPr>
          <w:rFonts w:ascii="Arial" w:hAnsi="Arial" w:cs="Arial"/>
          <w:sz w:val="24"/>
          <w:szCs w:val="24"/>
        </w:rPr>
        <w:t xml:space="preserve">e.1)No caso da licitante ter domicílio ou sede no Estado de São Paulo, a prova de regularidade para com a Fazenda Estadual se dará através da apresentação de  certidão expedida pela PROCURADORIA GERAL DO ESTADO – PGE, termos da Resolução Conjunta SF/PGE nº 02,  de 09 de maio de 2013, ou a que suceder. </w:t>
      </w:r>
    </w:p>
    <w:p w:rsidR="005F3619" w:rsidRPr="009B07D8" w:rsidRDefault="005F3619" w:rsidP="005F3619">
      <w:pPr>
        <w:spacing w:after="120"/>
        <w:ind w:left="1134"/>
        <w:jc w:val="both"/>
        <w:rPr>
          <w:rFonts w:ascii="Arial" w:hAnsi="Arial" w:cs="Arial"/>
          <w:sz w:val="24"/>
          <w:szCs w:val="24"/>
        </w:rPr>
      </w:pPr>
      <w:r w:rsidRPr="005F3619">
        <w:rPr>
          <w:rFonts w:ascii="Arial" w:hAnsi="Arial" w:cs="Arial"/>
          <w:sz w:val="24"/>
          <w:szCs w:val="24"/>
        </w:rPr>
        <w:t>e.2)No caso de a licitante ter domicílio ou sede em outro Estado da Federação, deverá apresentar certidão de regularidade para com a Fazenda Estadual atestando “inexistência de débitos”.</w:t>
      </w: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na ordem estabelecida neste Editala fim de permitir maior rapidez durante a con</w:t>
      </w:r>
      <w:r w:rsidR="000760DE">
        <w:rPr>
          <w:rFonts w:ascii="Arial" w:hAnsi="Arial" w:cs="Arial"/>
          <w:sz w:val="24"/>
          <w:szCs w:val="24"/>
        </w:rPr>
        <w:t xml:space="preserve">ferência e exame correspondente </w:t>
      </w:r>
      <w:r w:rsidR="000760DE" w:rsidRPr="000760DE">
        <w:rPr>
          <w:rFonts w:ascii="Arial" w:hAnsi="Arial" w:cs="Arial"/>
          <w:sz w:val="24"/>
          <w:szCs w:val="24"/>
        </w:rPr>
        <w:t>e apresentados p</w:t>
      </w:r>
      <w:r w:rsidR="009B07D8" w:rsidRPr="000760DE">
        <w:rPr>
          <w:rFonts w:ascii="Arial" w:hAnsi="Arial" w:cs="Arial"/>
          <w:sz w:val="24"/>
          <w:szCs w:val="24"/>
        </w:rPr>
        <w:t xml:space="preserve">referencialmente em grampo trilho (romeu e julieta).   </w:t>
      </w:r>
    </w:p>
    <w:p w:rsidR="000760DE" w:rsidRPr="000760DE" w:rsidRDefault="00333512" w:rsidP="00465AEC">
      <w:pPr>
        <w:ind w:left="851" w:right="-1" w:hanging="142"/>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.1.2.</w:t>
      </w:r>
      <w:r w:rsidR="000760DE">
        <w:rPr>
          <w:rFonts w:ascii="Arial" w:hAnsi="Arial" w:cs="Arial"/>
          <w:sz w:val="24"/>
          <w:szCs w:val="24"/>
        </w:rPr>
        <w:t>Todos os documentos atinentes a proposta e a habilitação deverão ser apresentados em mídia digital (</w:t>
      </w:r>
      <w:r w:rsidR="00465AEC">
        <w:rPr>
          <w:rFonts w:ascii="Arial" w:hAnsi="Arial" w:cs="Arial"/>
          <w:sz w:val="24"/>
          <w:szCs w:val="24"/>
        </w:rPr>
        <w:t xml:space="preserve">pen </w:t>
      </w:r>
      <w:r w:rsidR="000760DE">
        <w:rPr>
          <w:rFonts w:ascii="Arial" w:hAnsi="Arial" w:cs="Arial"/>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r w:rsidRPr="000760DE">
        <w:rPr>
          <w:rFonts w:ascii="Arial" w:eastAsia="CIDFont+F2" w:hAnsi="Arial" w:cs="Arial"/>
          <w:b/>
          <w:sz w:val="24"/>
          <w:szCs w:val="24"/>
        </w:rPr>
        <w:t>9</w:t>
      </w:r>
      <w:r w:rsidR="00CD6334" w:rsidRPr="000760DE">
        <w:rPr>
          <w:rFonts w:ascii="Arial" w:eastAsia="CIDFont+F2" w:hAnsi="Arial" w:cs="Arial"/>
          <w:b/>
          <w:sz w:val="24"/>
          <w:szCs w:val="24"/>
        </w:rPr>
        <w:t>.2.1.</w:t>
      </w:r>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2.3</w:t>
      </w:r>
      <w:r w:rsidR="00A94E89" w:rsidRPr="000760DE">
        <w:rPr>
          <w:rFonts w:ascii="Arial" w:hAnsi="Arial" w:cs="Arial"/>
          <w:sz w:val="24"/>
          <w:szCs w:val="24"/>
        </w:rPr>
        <w:t>. Não serão aceitas cópias extraídas de”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lastRenderedPageBreak/>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hAnsi="Arial" w:cs="Arial"/>
          <w:b/>
          <w:sz w:val="24"/>
          <w:szCs w:val="24"/>
        </w:rPr>
        <w:t>9</w:t>
      </w:r>
      <w:r w:rsidR="00A94E89" w:rsidRPr="000760DE">
        <w:rPr>
          <w:rFonts w:ascii="Arial" w:hAnsi="Arial" w:cs="Arial"/>
          <w:b/>
          <w:sz w:val="24"/>
          <w:szCs w:val="24"/>
        </w:rPr>
        <w:t>.4.</w:t>
      </w:r>
      <w:r w:rsidR="00A94E89" w:rsidRPr="000760DE">
        <w:rPr>
          <w:rFonts w:ascii="Arial" w:eastAsia="CIDFont+F2" w:hAnsi="Arial" w:cs="Arial"/>
          <w:sz w:val="24"/>
          <w:szCs w:val="24"/>
        </w:rPr>
        <w:t>Caso no dia da sessão de abertura da licitação houver algum órgão governamental em greve, de forma a impossibilitar a emissão de documento de habilitação, a licitante deverá juntar no envelope n.º 2 declaração assinada pelo representante legal, sob as 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sob pena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deverão ser apresentados em papel timbrado, em original datados e assinados por seu(s) representante(s) legal(is) ou procurador(es), devidamente qualificado(s) (nome, cargo e R.G.), com identificação clara do subscritor.</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a matriz, todos os documentos deverão estar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.6.2.</w:t>
      </w:r>
      <w:r w:rsidR="00A94E89" w:rsidRPr="00465AEC">
        <w:rPr>
          <w:rFonts w:ascii="Arial" w:hAnsi="Arial" w:cs="Arial"/>
          <w:sz w:val="24"/>
          <w:szCs w:val="24"/>
        </w:rPr>
        <w:t xml:space="preserve"> Se a licitante for a filial, todos os documentos deverão estar em nome da filial.</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a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lastRenderedPageBreak/>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CANETA HIDROGRÁFICA</w:t>
      </w:r>
      <w:r w:rsidR="005B549D" w:rsidRPr="00465AEC">
        <w:rPr>
          <w:rFonts w:ascii="Arial" w:hAnsi="Arial" w:cs="Arial"/>
          <w:sz w:val="24"/>
          <w:szCs w:val="24"/>
        </w:rPr>
        <w:t>no Certificado de Acervo Técnico – CAT apresentado pelas empresas.</w:t>
      </w:r>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no local onde serão executados os serviços com o objetivo verificar as condições locais, avaliar a quantidade e a natureza dos trabalhos, materiais e equipamentos necessários à execução do objeto da licitação, permitindo aos interessados colher asinformações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CREA/CONFEA/CAU, na qual conste</w:t>
      </w:r>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.5</w:t>
      </w:r>
      <w:r w:rsidR="0048203F" w:rsidRPr="00465AEC">
        <w:rPr>
          <w:rFonts w:ascii="Arial" w:hAnsi="Arial" w:cs="Arial"/>
          <w:sz w:val="24"/>
          <w:szCs w:val="24"/>
        </w:rPr>
        <w:t>. A Declaração deverá ser apresentada, acompanhada de fotos recentes do local vistoriado, não sendo aceito imagens de banco de dados como Street View e similares, 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realize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r w:rsidR="0048203F" w:rsidRPr="00465AEC">
        <w:rPr>
          <w:rFonts w:ascii="Arial" w:hAnsi="Arial" w:cs="Arial"/>
          <w:sz w:val="24"/>
          <w:szCs w:val="24"/>
        </w:rPr>
        <w:t>deverão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w:t>
      </w:r>
      <w:r w:rsidR="00465AEC" w:rsidRPr="00465AEC">
        <w:rPr>
          <w:rFonts w:ascii="Arial" w:hAnsi="Arial" w:cs="Arial"/>
          <w:sz w:val="24"/>
          <w:szCs w:val="24"/>
        </w:rPr>
        <w:lastRenderedPageBreak/>
        <w:t xml:space="preserve">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anexado à declaração, cópia autenticada da Certidão de Registro de Pessoa Jurídica no CREA/CONFEA/CAU,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0"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E/OU</w:t>
      </w:r>
      <w:r w:rsidR="00E84937" w:rsidRPr="00465AEC">
        <w:rPr>
          <w:rFonts w:ascii="Arial" w:hAnsi="Arial" w:cs="Arial"/>
          <w:b/>
          <w:sz w:val="24"/>
          <w:szCs w:val="24"/>
        </w:rPr>
        <w:t>declaração de ausência de vistoria técnica</w:t>
      </w:r>
      <w:r w:rsidR="00E84937" w:rsidRPr="00465AEC">
        <w:rPr>
          <w:rFonts w:ascii="Arial" w:hAnsi="Arial" w:cs="Arial"/>
          <w:sz w:val="24"/>
          <w:szCs w:val="24"/>
        </w:rPr>
        <w:t xml:space="preserve"> - </w:t>
      </w:r>
      <w:r w:rsidR="00E84937" w:rsidRPr="00465AEC">
        <w:rPr>
          <w:rFonts w:ascii="Arial" w:hAnsi="Arial" w:cs="Arial"/>
          <w:b/>
          <w:bCs/>
          <w:sz w:val="24"/>
          <w:szCs w:val="24"/>
        </w:rPr>
        <w:t xml:space="preserve">ANEXO VII-A, </w:t>
      </w:r>
      <w:r w:rsidR="00E84937" w:rsidRPr="00465AEC">
        <w:rPr>
          <w:rFonts w:ascii="Arial" w:hAnsi="Arial" w:cs="Arial"/>
          <w:sz w:val="24"/>
          <w:szCs w:val="24"/>
        </w:rPr>
        <w:t xml:space="preserve">devidamente assinada pelo representante legal da </w:t>
      </w:r>
      <w:r w:rsidR="005F3619">
        <w:rPr>
          <w:rFonts w:ascii="Arial" w:hAnsi="Arial" w:cs="Arial"/>
          <w:sz w:val="24"/>
          <w:szCs w:val="24"/>
        </w:rPr>
        <w:t>licitante e</w:t>
      </w:r>
      <w:r w:rsidR="00E84937" w:rsidRPr="00465AEC">
        <w:rPr>
          <w:rFonts w:ascii="Arial" w:hAnsi="Arial" w:cs="Arial"/>
          <w:sz w:val="24"/>
          <w:szCs w:val="24"/>
        </w:rPr>
        <w:t xml:space="preserve"> pelo responsável técnico</w:t>
      </w:r>
      <w:bookmarkEnd w:id="0"/>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r w:rsidRPr="00465AEC">
        <w:rPr>
          <w:rFonts w:ascii="Arial" w:hAnsi="Arial" w:cs="Arial"/>
          <w:b/>
          <w:sz w:val="24"/>
          <w:szCs w:val="24"/>
        </w:rPr>
        <w:t>10.9.</w:t>
      </w:r>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Iraé,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A80646">
        <w:rPr>
          <w:rFonts w:ascii="Arial" w:hAnsi="Arial" w:cs="Arial"/>
          <w:b/>
          <w:sz w:val="24"/>
          <w:szCs w:val="24"/>
        </w:rPr>
        <w:t>em até 24h úteis antes da data de abertura do certame (</w:t>
      </w:r>
      <w:r w:rsidR="005F3619">
        <w:rPr>
          <w:rFonts w:ascii="Arial" w:hAnsi="Arial" w:cs="Arial"/>
          <w:b/>
          <w:color w:val="000000" w:themeColor="text1"/>
          <w:sz w:val="24"/>
          <w:szCs w:val="24"/>
        </w:rPr>
        <w:t>________</w:t>
      </w:r>
      <w:r w:rsidR="00A80646" w:rsidRPr="00856A74">
        <w:rPr>
          <w:rFonts w:ascii="Arial" w:hAnsi="Arial" w:cs="Arial"/>
          <w:b/>
          <w:color w:val="000000" w:themeColor="text1"/>
          <w:sz w:val="24"/>
          <w:szCs w:val="24"/>
        </w:rPr>
        <w:t>)</w:t>
      </w:r>
      <w:r w:rsidR="0048203F" w:rsidRPr="00856A74">
        <w:rPr>
          <w:rFonts w:ascii="Arial" w:hAnsi="Arial" w:cs="Arial"/>
          <w:color w:val="000000" w:themeColor="text1"/>
          <w:sz w:val="24"/>
          <w:szCs w:val="24"/>
        </w:rPr>
        <w:t>, sob pena de desclassificação, para que nesta opo</w:t>
      </w:r>
      <w:r w:rsidR="0048203F" w:rsidRPr="00465AEC">
        <w:rPr>
          <w:rFonts w:ascii="Arial" w:hAnsi="Arial" w:cs="Arial"/>
          <w:sz w:val="24"/>
          <w:szCs w:val="24"/>
        </w:rPr>
        <w:t>rtunidade, seja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o mandatário pode praticar de maneira clara e minuciosa, visando todos os atos do certame, sob pena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.3</w:t>
      </w:r>
      <w:r w:rsidR="0048203F" w:rsidRPr="00465AEC">
        <w:rPr>
          <w:rFonts w:ascii="Arial" w:hAnsi="Arial" w:cs="Arial"/>
          <w:sz w:val="24"/>
          <w:szCs w:val="24"/>
        </w:rPr>
        <w:t>. Nenhuma pessoa, ainda que munida de procuração, poderá representar mais de uma empresa, sob pena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lastRenderedPageBreak/>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r w:rsidRPr="00465AEC">
        <w:rPr>
          <w:rFonts w:ascii="Arial" w:hAnsi="Arial" w:cs="Arial"/>
          <w:b/>
          <w:sz w:val="24"/>
          <w:szCs w:val="24"/>
        </w:rPr>
        <w:t>12</w:t>
      </w:r>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Tendo em vista o disposto na Lei Municipal nº 14.145/06, que prevê a inversão de fases, serão abertos, em primeiro lugar, os envelopes nº 1, contendo as propostas 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fazer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Comissão Julgadora e pelos representantes legais ou credenciados presentes, permanecendo sob custódia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lastRenderedPageBreak/>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O engano na indicação da face externa e o conteúdo de qualquer envelope que, acarrete o comprometimento do sigilo determinará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382FE2" w:rsidP="00AB785F">
      <w:pPr>
        <w:jc w:val="both"/>
        <w:rPr>
          <w:rFonts w:ascii="Arial" w:hAnsi="Arial" w:cs="Arial"/>
          <w:b/>
          <w:caps/>
          <w:sz w:val="24"/>
          <w:szCs w:val="24"/>
        </w:rPr>
      </w:pPr>
      <w:r w:rsidRPr="00D90966">
        <w:rPr>
          <w:rFonts w:ascii="Arial" w:hAnsi="Arial" w:cs="Arial"/>
          <w:b/>
          <w:sz w:val="24"/>
          <w:szCs w:val="24"/>
        </w:rPr>
        <w:t>14</w:t>
      </w:r>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A80646" w:rsidRDefault="00A80646" w:rsidP="005F3619">
      <w:pPr>
        <w:ind w:left="567"/>
        <w:jc w:val="both"/>
        <w:rPr>
          <w:rFonts w:ascii="Arial" w:hAnsi="Arial" w:cs="Arial"/>
          <w:sz w:val="24"/>
          <w:szCs w:val="24"/>
        </w:rPr>
      </w:pPr>
      <w:r w:rsidRPr="00373FB0">
        <w:rPr>
          <w:rFonts w:ascii="Arial" w:hAnsi="Arial" w:cs="Arial"/>
          <w:b/>
          <w:sz w:val="24"/>
          <w:szCs w:val="24"/>
        </w:rPr>
        <w:t>14.2.2.</w:t>
      </w:r>
      <w:r w:rsidRPr="00373FB0">
        <w:rPr>
          <w:rFonts w:ascii="Arial" w:hAnsi="Arial" w:cs="Arial"/>
          <w:sz w:val="24"/>
          <w:szCs w:val="24"/>
        </w:rPr>
        <w:t xml:space="preserve"> Para análise das propostas será considerado, como parâmetro, os valores da Planilha de Orçamento de Cus</w:t>
      </w:r>
      <w:r>
        <w:rPr>
          <w:rFonts w:ascii="Arial" w:hAnsi="Arial" w:cs="Arial"/>
          <w:sz w:val="24"/>
          <w:szCs w:val="24"/>
        </w:rPr>
        <w:t xml:space="preserve">tos Básicos da PMSP, cujo valor: </w:t>
      </w:r>
    </w:p>
    <w:p w:rsidR="005F3619" w:rsidRPr="005F3619" w:rsidRDefault="005F3619" w:rsidP="005F3619">
      <w:pPr>
        <w:ind w:left="1134"/>
        <w:jc w:val="both"/>
        <w:rPr>
          <w:rFonts w:ascii="Arial" w:hAnsi="Arial" w:cs="Arial"/>
          <w:b/>
          <w:bCs/>
          <w:sz w:val="24"/>
          <w:szCs w:val="24"/>
        </w:rPr>
      </w:pPr>
      <w:r w:rsidRPr="005F3619">
        <w:rPr>
          <w:rFonts w:ascii="Arial" w:hAnsi="Arial" w:cs="Arial"/>
          <w:b/>
          <w:bCs/>
          <w:sz w:val="24"/>
          <w:szCs w:val="24"/>
        </w:rPr>
        <w:t>VALOR DO ORÇAMENTO DE CUSTOS BÁSICOS: R$ 339.445,62</w:t>
      </w:r>
      <w:r>
        <w:rPr>
          <w:rFonts w:ascii="Arial" w:hAnsi="Arial" w:cs="Arial"/>
          <w:b/>
          <w:bCs/>
          <w:sz w:val="24"/>
          <w:szCs w:val="24"/>
        </w:rPr>
        <w:t xml:space="preserve"> (trezentos e trinta e nove mil quatrocentos e quarenta e cinco reais e sessenta e dois centavos);</w:t>
      </w:r>
    </w:p>
    <w:p w:rsidR="005F3619" w:rsidRPr="005F3619" w:rsidRDefault="005F3619" w:rsidP="005F3619">
      <w:pPr>
        <w:ind w:left="1134"/>
        <w:jc w:val="both"/>
        <w:rPr>
          <w:rFonts w:ascii="Arial" w:hAnsi="Arial" w:cs="Arial"/>
          <w:b/>
          <w:bCs/>
          <w:sz w:val="24"/>
          <w:szCs w:val="24"/>
        </w:rPr>
      </w:pPr>
      <w:r w:rsidRPr="005F3619">
        <w:rPr>
          <w:rFonts w:ascii="Arial" w:hAnsi="Arial" w:cs="Arial"/>
          <w:b/>
          <w:bCs/>
          <w:sz w:val="24"/>
          <w:szCs w:val="24"/>
        </w:rPr>
        <w:t>BENEFÍCIOS E DESPESA</w:t>
      </w:r>
      <w:r w:rsidR="00065080">
        <w:rPr>
          <w:rFonts w:ascii="Arial" w:hAnsi="Arial" w:cs="Arial"/>
          <w:b/>
          <w:bCs/>
          <w:sz w:val="24"/>
          <w:szCs w:val="24"/>
        </w:rPr>
        <w:t xml:space="preserve">S INDIRETAS (BDI) de 20,11%: R$ </w:t>
      </w:r>
      <w:r w:rsidRPr="005F3619">
        <w:rPr>
          <w:rFonts w:ascii="Arial" w:hAnsi="Arial" w:cs="Arial"/>
          <w:b/>
          <w:bCs/>
          <w:sz w:val="24"/>
          <w:szCs w:val="24"/>
        </w:rPr>
        <w:t>42.243,62</w:t>
      </w:r>
      <w:r>
        <w:rPr>
          <w:rFonts w:ascii="Arial" w:hAnsi="Arial" w:cs="Arial"/>
          <w:b/>
          <w:bCs/>
          <w:sz w:val="24"/>
          <w:szCs w:val="24"/>
        </w:rPr>
        <w:t xml:space="preserve"> (</w:t>
      </w:r>
      <w:r w:rsidR="00065080">
        <w:rPr>
          <w:rFonts w:ascii="Arial" w:hAnsi="Arial" w:cs="Arial"/>
          <w:b/>
          <w:bCs/>
          <w:sz w:val="24"/>
          <w:szCs w:val="24"/>
        </w:rPr>
        <w:t>quarenta e dois mil duzentos e quarenta e três reais e sessenta e dois centavos);</w:t>
      </w:r>
    </w:p>
    <w:p w:rsidR="005F3619" w:rsidRPr="005F3619" w:rsidRDefault="005F3619" w:rsidP="005F3619">
      <w:pPr>
        <w:ind w:left="1134"/>
        <w:jc w:val="both"/>
        <w:rPr>
          <w:rFonts w:ascii="Arial" w:hAnsi="Arial" w:cs="Arial"/>
          <w:b/>
          <w:bCs/>
          <w:sz w:val="24"/>
          <w:szCs w:val="24"/>
        </w:rPr>
      </w:pPr>
      <w:r w:rsidRPr="005F3619">
        <w:rPr>
          <w:rFonts w:ascii="Arial" w:hAnsi="Arial" w:cs="Arial"/>
          <w:b/>
          <w:bCs/>
          <w:sz w:val="24"/>
          <w:szCs w:val="24"/>
        </w:rPr>
        <w:lastRenderedPageBreak/>
        <w:t xml:space="preserve">BENEFÍCIOS E DESPESAS INDIRETAS (BDI) de 14,04%: R$ 18.165,36 </w:t>
      </w:r>
      <w:r w:rsidR="00065080">
        <w:rPr>
          <w:rFonts w:ascii="Arial" w:hAnsi="Arial" w:cs="Arial"/>
          <w:b/>
          <w:bCs/>
          <w:sz w:val="24"/>
          <w:szCs w:val="24"/>
        </w:rPr>
        <w:t xml:space="preserve">(dezoito mil cento e sessenta e cinco reais e trinta e seis centavos); </w:t>
      </w:r>
    </w:p>
    <w:p w:rsidR="005F3619" w:rsidRDefault="005F3619" w:rsidP="00065080">
      <w:pPr>
        <w:ind w:left="1134"/>
        <w:jc w:val="both"/>
        <w:rPr>
          <w:rFonts w:ascii="Arial" w:hAnsi="Arial" w:cs="Arial"/>
          <w:b/>
          <w:bCs/>
          <w:sz w:val="24"/>
          <w:szCs w:val="24"/>
        </w:rPr>
      </w:pPr>
      <w:r>
        <w:rPr>
          <w:rFonts w:ascii="Arial" w:hAnsi="Arial" w:cs="Arial"/>
          <w:b/>
          <w:bCs/>
          <w:sz w:val="24"/>
          <w:szCs w:val="24"/>
        </w:rPr>
        <w:t>VALOR TOTAL DO ORÇAMENTO: R$</w:t>
      </w:r>
      <w:r w:rsidRPr="005F3619">
        <w:rPr>
          <w:rFonts w:ascii="Arial" w:hAnsi="Arial" w:cs="Arial"/>
          <w:b/>
          <w:bCs/>
          <w:sz w:val="24"/>
          <w:szCs w:val="24"/>
        </w:rPr>
        <w:t xml:space="preserve"> 399.854,60</w:t>
      </w:r>
      <w:r w:rsidR="00065080">
        <w:rPr>
          <w:rFonts w:ascii="Arial" w:hAnsi="Arial" w:cs="Arial"/>
          <w:b/>
          <w:bCs/>
          <w:sz w:val="24"/>
          <w:szCs w:val="24"/>
        </w:rPr>
        <w:t xml:space="preserve"> (trezentos e noventa e nove mil oitocentos e cinquenta e quatro reais e sessenta centavos);.</w:t>
      </w:r>
    </w:p>
    <w:p w:rsidR="00A80646" w:rsidRDefault="00A80646" w:rsidP="00A80646">
      <w:pPr>
        <w:ind w:left="370"/>
        <w:jc w:val="both"/>
        <w:rPr>
          <w:rFonts w:ascii="Arial" w:hAnsi="Arial" w:cs="Arial"/>
          <w:b/>
          <w:bCs/>
          <w:sz w:val="24"/>
          <w:szCs w:val="24"/>
        </w:rPr>
      </w:pP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.4</w:t>
      </w:r>
      <w:r w:rsidR="000C1756" w:rsidRPr="00E50708">
        <w:rPr>
          <w:rFonts w:ascii="Arial" w:hAnsi="Arial" w:cs="Arial"/>
          <w:sz w:val="24"/>
          <w:szCs w:val="24"/>
        </w:rPr>
        <w:t>.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As propostas com preço total manifestamente inexequível,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lastRenderedPageBreak/>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r w:rsidR="0004784D" w:rsidRPr="00613FF4">
        <w:rPr>
          <w:rFonts w:ascii="Arial" w:hAnsi="Arial" w:cs="Arial"/>
          <w:sz w:val="24"/>
          <w:szCs w:val="24"/>
        </w:rPr>
        <w:t>Serão liminarmente inabilitadas as participantes que apresentarem documentação incompleta ou com borrões, rasuras, erros, entrelinhas, 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os elementos faltantes possam ser apresentados no prazo máximo de 3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eclassificará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(vencedor)classificado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.1.</w:t>
      </w:r>
      <w:r w:rsidR="004E2175" w:rsidRPr="00613FF4">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D72A57" w:rsidRPr="00171BDD"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.2.</w:t>
      </w:r>
      <w:r w:rsidR="00D72A57" w:rsidRPr="00613FF4">
        <w:rPr>
          <w:rFonts w:ascii="Arial" w:hAnsi="Arial" w:cs="Arial"/>
          <w:sz w:val="24"/>
          <w:szCs w:val="24"/>
        </w:rPr>
        <w:t>Fica dispensado do pagamento de preço público, em quai</w:t>
      </w:r>
      <w:r w:rsidR="00171BDD">
        <w:rPr>
          <w:rFonts w:ascii="Arial" w:hAnsi="Arial" w:cs="Arial"/>
          <w:sz w:val="24"/>
          <w:szCs w:val="24"/>
        </w:rPr>
        <w:t>squer modalidades licitatórias, em</w:t>
      </w:r>
      <w:r w:rsidR="00171BDD">
        <w:rPr>
          <w:rFonts w:ascii="Calibri" w:hAnsi="Calibri" w:cs="Calibri"/>
          <w:color w:val="000000"/>
          <w:sz w:val="20"/>
          <w:szCs w:val="20"/>
        </w:rPr>
        <w:t> </w:t>
      </w:r>
      <w:r w:rsidR="00171BDD" w:rsidRPr="00171BDD">
        <w:rPr>
          <w:rFonts w:ascii="Arial" w:hAnsi="Arial" w:cs="Arial"/>
          <w:color w:val="000000"/>
          <w:sz w:val="24"/>
          <w:szCs w:val="24"/>
        </w:rPr>
        <w:t>conformidade com a observação constante no subitem 13.7, do anexo único do Decreto nº 62.087/22</w:t>
      </w:r>
      <w:r w:rsidR="00D72A57" w:rsidRPr="00171BDD">
        <w:rPr>
          <w:rFonts w:ascii="Arial" w:hAnsi="Arial" w:cs="Arial"/>
          <w:sz w:val="24"/>
          <w:szCs w:val="24"/>
        </w:rPr>
        <w:t>.</w:t>
      </w:r>
    </w:p>
    <w:p w:rsidR="00D72A57" w:rsidRPr="00F76754" w:rsidRDefault="00382FE2" w:rsidP="00F65F69">
      <w:pPr>
        <w:spacing w:after="120"/>
        <w:ind w:left="567"/>
        <w:jc w:val="both"/>
        <w:rPr>
          <w:rFonts w:ascii="Arial" w:hAnsi="Arial" w:cs="Arial"/>
          <w:color w:val="FF0000"/>
          <w:sz w:val="24"/>
          <w:szCs w:val="24"/>
        </w:rPr>
      </w:pPr>
      <w:r w:rsidRPr="00613FF4">
        <w:rPr>
          <w:rFonts w:ascii="Arial" w:hAnsi="Arial" w:cs="Arial"/>
          <w:b/>
          <w:sz w:val="24"/>
          <w:szCs w:val="24"/>
        </w:rPr>
        <w:lastRenderedPageBreak/>
        <w:t>17</w:t>
      </w:r>
      <w:r w:rsidR="00D72A57" w:rsidRPr="00613FF4">
        <w:rPr>
          <w:rFonts w:ascii="Arial" w:hAnsi="Arial" w:cs="Arial"/>
          <w:b/>
          <w:sz w:val="24"/>
          <w:szCs w:val="24"/>
        </w:rPr>
        <w:t>.3.NÃO SERÁ CONHECIDO</w:t>
      </w:r>
      <w:r w:rsidR="00D72A57" w:rsidRPr="00613FF4">
        <w:rPr>
          <w:rFonts w:ascii="Arial" w:hAnsi="Arial" w:cs="Arial"/>
          <w:sz w:val="24"/>
          <w:szCs w:val="24"/>
        </w:rPr>
        <w:t xml:space="preserve"> recurso a esta licitação enviado pelo correio, fac-símile, correio eletrônico, ou qualquer outro meio de comunicação se dentro dos prazos previstos em lei a petição original não tiver sido protocolada</w:t>
      </w:r>
      <w:r w:rsidR="00D72A57" w:rsidRPr="00F76754">
        <w:rPr>
          <w:rFonts w:ascii="Arial" w:hAnsi="Arial" w:cs="Arial"/>
          <w:color w:val="FF0000"/>
          <w:sz w:val="24"/>
          <w:szCs w:val="24"/>
        </w:rPr>
        <w:t>.</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acrescidos do B.D.I</w:t>
      </w:r>
      <w:r w:rsidR="0004784D" w:rsidRPr="00613FF4">
        <w:rPr>
          <w:rFonts w:ascii="Arial" w:hAnsi="Arial" w:cs="Arial"/>
          <w:sz w:val="24"/>
          <w:szCs w:val="24"/>
        </w:rPr>
        <w:t xml:space="preserve"> 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r w:rsidRPr="00613FF4">
        <w:rPr>
          <w:rFonts w:ascii="Arial" w:hAnsi="Arial" w:cs="Arial"/>
          <w:b/>
          <w:sz w:val="24"/>
          <w:szCs w:val="24"/>
        </w:rPr>
        <w:t>1</w:t>
      </w:r>
      <w:r w:rsidR="00D945B3" w:rsidRPr="00613FF4">
        <w:rPr>
          <w:rFonts w:ascii="Arial" w:hAnsi="Arial" w:cs="Arial"/>
          <w:b/>
          <w:sz w:val="24"/>
          <w:szCs w:val="24"/>
        </w:rPr>
        <w:t>8</w:t>
      </w:r>
      <w:r w:rsidRPr="00613FF4">
        <w:rPr>
          <w:rFonts w:ascii="Arial" w:hAnsi="Arial" w:cs="Arial"/>
          <w:b/>
          <w:sz w:val="24"/>
          <w:szCs w:val="24"/>
        </w:rPr>
        <w:t>.2.1.</w:t>
      </w:r>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 xml:space="preserve">data-base (Io) </w:t>
      </w:r>
      <w:r w:rsidR="00FD2044" w:rsidRPr="007B013F">
        <w:rPr>
          <w:rFonts w:ascii="Arial" w:hAnsi="Arial" w:cs="Arial"/>
          <w:b/>
          <w:bCs/>
          <w:color w:val="000000" w:themeColor="text1"/>
          <w:sz w:val="24"/>
          <w:szCs w:val="24"/>
          <w:u w:val="single"/>
        </w:rPr>
        <w:t>J</w:t>
      </w:r>
      <w:r w:rsidR="00613FF4" w:rsidRPr="007B013F">
        <w:rPr>
          <w:rFonts w:ascii="Arial" w:hAnsi="Arial" w:cs="Arial"/>
          <w:b/>
          <w:bCs/>
          <w:color w:val="000000" w:themeColor="text1"/>
          <w:sz w:val="24"/>
          <w:szCs w:val="24"/>
          <w:u w:val="single"/>
        </w:rPr>
        <w:t>ANEIRO</w:t>
      </w:r>
      <w:r w:rsidR="0004784D" w:rsidRPr="007B013F">
        <w:rPr>
          <w:rFonts w:ascii="Arial" w:hAnsi="Arial" w:cs="Arial"/>
          <w:b/>
          <w:color w:val="000000" w:themeColor="text1"/>
          <w:sz w:val="24"/>
          <w:szCs w:val="24"/>
          <w:u w:val="single"/>
        </w:rPr>
        <w:t>/</w:t>
      </w:r>
      <w:r w:rsidR="00613FF4" w:rsidRPr="007B013F">
        <w:rPr>
          <w:rFonts w:ascii="Arial" w:hAnsi="Arial" w:cs="Arial"/>
          <w:b/>
          <w:color w:val="000000" w:themeColor="text1"/>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sobre os quais incidirá a variação entre o preço total oferecido na proposta e o preço total constante do orçamento da Prefeitura, acrescidos do B.D.I. proposto;</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deflator o índice contratual definitivo relativo ao mês em que se deu a </w:t>
      </w:r>
      <w:r w:rsidR="0004784D" w:rsidRPr="00613FF4">
        <w:rPr>
          <w:rFonts w:ascii="Arial" w:hAnsi="Arial" w:cs="Arial"/>
          <w:sz w:val="24"/>
          <w:szCs w:val="24"/>
        </w:rPr>
        <w:lastRenderedPageBreak/>
        <w:t>composição, sobre os quais incidirá a variação entre o preço total oferecido na proposta e o preço total constante do orçamento da Prefeitura, acrescidos do B.D.I. proposto;</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r w:rsidRPr="00613FF4">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lastRenderedPageBreak/>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w:t>
      </w:r>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w:t>
      </w:r>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.2.4.</w:t>
      </w:r>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Apresentar comprovante de inscrição no Cadastro de Contribuintes Mobiliários do Município de São Paulo e certidão comprobatória de regularidade 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mobiliários sendo a primeira expedida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w:t>
      </w:r>
      <w:r w:rsidR="0004784D" w:rsidRPr="00D22C07">
        <w:rPr>
          <w:rFonts w:ascii="Arial" w:hAnsi="Arial" w:cs="Arial"/>
          <w:sz w:val="24"/>
          <w:szCs w:val="24"/>
        </w:rPr>
        <w:lastRenderedPageBreak/>
        <w:t>ocasião em que 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7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w:t>
      </w:r>
      <w:r w:rsidR="009425FB">
        <w:rPr>
          <w:rFonts w:ascii="Arial" w:hAnsi="Arial" w:cs="Arial"/>
          <w:sz w:val="24"/>
          <w:szCs w:val="24"/>
        </w:rPr>
        <w:t>, ser apresentado o anexo III-B</w:t>
      </w:r>
      <w:r w:rsidR="00105886" w:rsidRPr="007E4F3C">
        <w:rPr>
          <w:rFonts w:ascii="Arial" w:hAnsi="Arial" w:cs="Arial"/>
          <w:sz w:val="24"/>
          <w:szCs w:val="24"/>
        </w:rPr>
        <w:t xml:space="preserve">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r w:rsidRPr="007E4F3C">
        <w:rPr>
          <w:rFonts w:ascii="Arial" w:hAnsi="Arial" w:cs="Arial"/>
          <w:b/>
          <w:sz w:val="24"/>
          <w:szCs w:val="24"/>
        </w:rPr>
        <w:t>20</w:t>
      </w:r>
      <w:r w:rsidR="00E0349C" w:rsidRPr="007E4F3C">
        <w:rPr>
          <w:rFonts w:ascii="Arial" w:hAnsi="Arial" w:cs="Arial"/>
          <w:b/>
          <w:sz w:val="24"/>
          <w:szCs w:val="24"/>
        </w:rPr>
        <w:t>.4</w:t>
      </w:r>
      <w:r w:rsidR="0004784D" w:rsidRPr="007E4F3C">
        <w:rPr>
          <w:rFonts w:ascii="Arial" w:hAnsi="Arial" w:cs="Arial"/>
          <w:b/>
          <w:sz w:val="24"/>
          <w:szCs w:val="24"/>
        </w:rPr>
        <w:t>.</w:t>
      </w:r>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minerários,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t>21.4</w:t>
      </w:r>
      <w:r w:rsidRPr="007E4F3C">
        <w:rPr>
          <w:rFonts w:ascii="Arial" w:hAnsi="Arial" w:cs="Arial"/>
          <w:sz w:val="24"/>
          <w:szCs w:val="24"/>
        </w:rPr>
        <w:t xml:space="preserve">. A </w:t>
      </w:r>
      <w:r w:rsidR="0004784D" w:rsidRPr="007E4F3C">
        <w:rPr>
          <w:rFonts w:ascii="Arial" w:hAnsi="Arial" w:cs="Arial"/>
          <w:sz w:val="24"/>
          <w:szCs w:val="24"/>
        </w:rPr>
        <w:t xml:space="preserve">critério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diretoà 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a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w:t>
      </w:r>
      <w:r w:rsidR="0004784D" w:rsidRPr="007E4F3C">
        <w:rPr>
          <w:rFonts w:ascii="Arial" w:hAnsi="Arial" w:cs="Arial"/>
          <w:sz w:val="24"/>
          <w:szCs w:val="24"/>
        </w:rPr>
        <w:t>A recusa da adjudicatária em assinar o contrato, sem justificativa aceita pela Administração, dentro do prazo estabelecido, implicará a imposição de multa correspondente 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.1.1.</w:t>
      </w:r>
      <w:r w:rsidR="0004784D" w:rsidRPr="007E4F3C">
        <w:rPr>
          <w:rFonts w:ascii="Arial" w:hAnsi="Arial" w:cs="Arial"/>
          <w:sz w:val="24"/>
          <w:szCs w:val="24"/>
        </w:rPr>
        <w:t xml:space="preserve">O valor da multa será atualizado monetariamente, nos termos da Lei nº 10.734/89, do Decreto nº 31.503/92, e alterações </w:t>
      </w:r>
      <w:r w:rsidR="00672C4B" w:rsidRPr="007E4F3C">
        <w:rPr>
          <w:rFonts w:ascii="Arial" w:hAnsi="Arial" w:cs="Arial"/>
          <w:sz w:val="24"/>
          <w:szCs w:val="24"/>
        </w:rPr>
        <w:t>subsequentes</w:t>
      </w:r>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noartigo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w:t>
      </w:r>
      <w:r w:rsidR="0004784D" w:rsidRPr="007E4F3C">
        <w:rPr>
          <w:rFonts w:ascii="Arial" w:hAnsi="Arial" w:cs="Arial"/>
          <w:sz w:val="24"/>
          <w:szCs w:val="24"/>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.1.</w:t>
      </w:r>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ateste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w:t>
      </w:r>
      <w:r w:rsidR="00876543" w:rsidRPr="007E4F3C">
        <w:rPr>
          <w:rFonts w:ascii="Arial" w:hAnsi="Arial" w:cs="Arial"/>
          <w:sz w:val="24"/>
          <w:szCs w:val="24"/>
        </w:rPr>
        <w:lastRenderedPageBreak/>
        <w:t xml:space="preserve">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ficaram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.7.</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lastRenderedPageBreak/>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Pr="00974FFF" w:rsidRDefault="0004784D" w:rsidP="00AB785F">
      <w:pPr>
        <w:jc w:val="both"/>
        <w:rPr>
          <w:rFonts w:ascii="Arial" w:hAnsi="Arial" w:cs="Arial"/>
          <w:b/>
          <w:color w:val="000000" w:themeColor="text1"/>
          <w:sz w:val="24"/>
          <w:szCs w:val="24"/>
        </w:rPr>
      </w:pPr>
      <w:r w:rsidRPr="00974FFF">
        <w:rPr>
          <w:rFonts w:ascii="Arial" w:hAnsi="Arial" w:cs="Arial"/>
          <w:b/>
          <w:color w:val="000000" w:themeColor="text1"/>
          <w:sz w:val="24"/>
          <w:szCs w:val="24"/>
        </w:rPr>
        <w:t>II - DISPOSIÇÕES ESPECÍFICAS</w:t>
      </w:r>
    </w:p>
    <w:p w:rsidR="0004784D" w:rsidRPr="00974FFF" w:rsidRDefault="0004784D" w:rsidP="00AB785F">
      <w:pPr>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1. DO OBJETO DA LICITAÇÃO</w:t>
      </w:r>
    </w:p>
    <w:p w:rsidR="005625D9" w:rsidRPr="00065080" w:rsidRDefault="00C42DCC" w:rsidP="005625D9">
      <w:pPr>
        <w:tabs>
          <w:tab w:val="left" w:pos="3703"/>
        </w:tabs>
        <w:jc w:val="both"/>
        <w:outlineLvl w:val="0"/>
        <w:rPr>
          <w:rFonts w:ascii="Arial" w:hAnsi="Arial" w:cs="Arial"/>
          <w:b/>
          <w:color w:val="FF0000"/>
          <w:sz w:val="24"/>
          <w:szCs w:val="24"/>
        </w:rPr>
      </w:pPr>
      <w:r w:rsidRPr="00065080">
        <w:rPr>
          <w:rFonts w:ascii="Arial" w:hAnsi="Arial" w:cs="Arial"/>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9B0DDF" w:rsidRPr="00603E31" w:rsidRDefault="009B0DDF" w:rsidP="00AB785F">
      <w:pPr>
        <w:jc w:val="both"/>
        <w:rPr>
          <w:rFonts w:ascii="Arial" w:eastAsia="Calibri" w:hAnsi="Arial" w:cs="Arial"/>
          <w:b/>
          <w:bCs/>
          <w:color w:val="FF0000"/>
          <w:sz w:val="24"/>
          <w:szCs w:val="24"/>
        </w:rPr>
      </w:pPr>
    </w:p>
    <w:p w:rsidR="00727AF1" w:rsidRPr="00974FFF" w:rsidRDefault="0004784D" w:rsidP="00AB785F">
      <w:pPr>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2. DO PRAZO DE EXECUÇÃO</w:t>
      </w:r>
    </w:p>
    <w:p w:rsidR="00727AF1" w:rsidRPr="00603E31" w:rsidRDefault="0004784D" w:rsidP="00AB785F">
      <w:pPr>
        <w:tabs>
          <w:tab w:val="left" w:pos="0"/>
        </w:tabs>
        <w:jc w:val="both"/>
        <w:rPr>
          <w:rFonts w:ascii="Arial" w:hAnsi="Arial" w:cs="Arial"/>
          <w:b/>
          <w:color w:val="FF0000"/>
          <w:sz w:val="24"/>
          <w:szCs w:val="24"/>
        </w:rPr>
      </w:pPr>
      <w:r w:rsidRPr="00974FFF">
        <w:rPr>
          <w:rFonts w:ascii="Arial" w:hAnsi="Arial" w:cs="Arial"/>
          <w:color w:val="000000" w:themeColor="text1"/>
          <w:sz w:val="24"/>
          <w:szCs w:val="24"/>
        </w:rPr>
        <w:t>O Prazo de Execução dos serviços obje</w:t>
      </w:r>
      <w:r w:rsidR="00E35113" w:rsidRPr="00974FFF">
        <w:rPr>
          <w:rFonts w:ascii="Arial" w:hAnsi="Arial" w:cs="Arial"/>
          <w:color w:val="000000" w:themeColor="text1"/>
          <w:sz w:val="24"/>
          <w:szCs w:val="24"/>
        </w:rPr>
        <w:t xml:space="preserve">to da presente licitação é de </w:t>
      </w:r>
      <w:r w:rsidR="007E4F3C" w:rsidRPr="00974FFF">
        <w:rPr>
          <w:rFonts w:ascii="Arial" w:hAnsi="Arial" w:cs="Arial"/>
          <w:b/>
          <w:color w:val="000000" w:themeColor="text1"/>
          <w:sz w:val="24"/>
          <w:szCs w:val="24"/>
        </w:rPr>
        <w:t xml:space="preserve">180 </w:t>
      </w:r>
      <w:r w:rsidR="008E4786" w:rsidRPr="00974FFF">
        <w:rPr>
          <w:rFonts w:ascii="Arial" w:hAnsi="Arial" w:cs="Arial"/>
          <w:b/>
          <w:color w:val="000000" w:themeColor="text1"/>
          <w:sz w:val="24"/>
          <w:szCs w:val="24"/>
        </w:rPr>
        <w:t>(</w:t>
      </w:r>
      <w:r w:rsidR="007E4F3C" w:rsidRPr="00974FFF">
        <w:rPr>
          <w:rFonts w:ascii="Arial" w:hAnsi="Arial" w:cs="Arial"/>
          <w:b/>
          <w:color w:val="000000" w:themeColor="text1"/>
          <w:sz w:val="24"/>
          <w:szCs w:val="24"/>
        </w:rPr>
        <w:t xml:space="preserve">cento e oitenta) </w:t>
      </w:r>
      <w:r w:rsidR="008E4786" w:rsidRPr="00974FFF">
        <w:rPr>
          <w:rFonts w:ascii="Arial" w:hAnsi="Arial" w:cs="Arial"/>
          <w:b/>
          <w:color w:val="000000" w:themeColor="text1"/>
          <w:sz w:val="24"/>
          <w:szCs w:val="24"/>
        </w:rPr>
        <w:t>dias corridos</w:t>
      </w:r>
      <w:r w:rsidRPr="00974FFF">
        <w:rPr>
          <w:rFonts w:ascii="Arial" w:hAnsi="Arial" w:cs="Arial"/>
          <w:b/>
          <w:color w:val="000000" w:themeColor="text1"/>
          <w:sz w:val="24"/>
          <w:szCs w:val="24"/>
        </w:rPr>
        <w:t xml:space="preserve">, a contar da ordem de início de serviço, expedida pela Divisão de Engenharia e Serviços de Manutenção </w:t>
      </w:r>
      <w:r w:rsidR="00A40346" w:rsidRPr="00974FFF">
        <w:rPr>
          <w:rFonts w:ascii="Arial" w:hAnsi="Arial" w:cs="Arial"/>
          <w:b/>
          <w:color w:val="000000" w:themeColor="text1"/>
          <w:sz w:val="24"/>
          <w:szCs w:val="24"/>
        </w:rPr>
        <w:t>–</w:t>
      </w:r>
      <w:r w:rsidRPr="00974FFF">
        <w:rPr>
          <w:rFonts w:ascii="Arial" w:hAnsi="Arial" w:cs="Arial"/>
          <w:b/>
          <w:color w:val="000000" w:themeColor="text1"/>
          <w:sz w:val="24"/>
          <w:szCs w:val="24"/>
        </w:rPr>
        <w:t xml:space="preserve"> DESM</w:t>
      </w:r>
      <w:r w:rsidR="00A40346" w:rsidRPr="00974FFF">
        <w:rPr>
          <w:rFonts w:ascii="Arial" w:hAnsi="Arial" w:cs="Arial"/>
          <w:b/>
          <w:color w:val="000000" w:themeColor="text1"/>
          <w:sz w:val="24"/>
          <w:szCs w:val="24"/>
        </w:rPr>
        <w:t>.</w:t>
      </w:r>
    </w:p>
    <w:p w:rsidR="00F65F69" w:rsidRPr="00603E31" w:rsidRDefault="00F65F69" w:rsidP="00AB785F">
      <w:pPr>
        <w:tabs>
          <w:tab w:val="left" w:pos="0"/>
        </w:tabs>
        <w:jc w:val="both"/>
        <w:rPr>
          <w:rFonts w:ascii="Arial" w:hAnsi="Arial" w:cs="Arial"/>
          <w:b/>
          <w:color w:val="FF0000"/>
          <w:sz w:val="24"/>
          <w:szCs w:val="24"/>
        </w:rPr>
      </w:pPr>
    </w:p>
    <w:p w:rsidR="0004784D" w:rsidRPr="00974FFF" w:rsidRDefault="0004784D" w:rsidP="00AB785F">
      <w:pPr>
        <w:spacing w:after="120"/>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3. DA DOTAÇÃO ORÇAMENTÁRIA</w:t>
      </w:r>
    </w:p>
    <w:p w:rsidR="0004784D" w:rsidRPr="00603E31" w:rsidRDefault="0004784D" w:rsidP="00AB785F">
      <w:pPr>
        <w:tabs>
          <w:tab w:val="left" w:pos="-180"/>
        </w:tabs>
        <w:jc w:val="both"/>
        <w:rPr>
          <w:rFonts w:ascii="Arial" w:hAnsi="Arial" w:cs="Arial"/>
          <w:color w:val="FF0000"/>
          <w:sz w:val="24"/>
          <w:szCs w:val="24"/>
        </w:rPr>
      </w:pPr>
      <w:r w:rsidRPr="00974FFF">
        <w:rPr>
          <w:rFonts w:ascii="Arial" w:hAnsi="Arial" w:cs="Arial"/>
          <w:color w:val="000000" w:themeColor="text1"/>
          <w:sz w:val="24"/>
          <w:szCs w:val="24"/>
        </w:rPr>
        <w:t xml:space="preserve">O recurso para a execução do objeto dessa licitação </w:t>
      </w:r>
      <w:r w:rsidR="00222B0A" w:rsidRPr="00974FFF">
        <w:rPr>
          <w:rFonts w:ascii="Arial" w:hAnsi="Arial" w:cs="Arial"/>
          <w:color w:val="000000" w:themeColor="text1"/>
          <w:sz w:val="24"/>
          <w:szCs w:val="24"/>
        </w:rPr>
        <w:t>onerará</w:t>
      </w:r>
      <w:r w:rsidR="00F064E0" w:rsidRPr="00974FFF">
        <w:rPr>
          <w:rFonts w:ascii="Arial" w:hAnsi="Arial" w:cs="Arial"/>
          <w:color w:val="000000" w:themeColor="text1"/>
          <w:sz w:val="24"/>
          <w:szCs w:val="24"/>
        </w:rPr>
        <w:t xml:space="preserve">a dotação orçamentária nº </w:t>
      </w:r>
      <w:r w:rsidR="005B624E" w:rsidRPr="00974FFF">
        <w:rPr>
          <w:rFonts w:ascii="Arial" w:hAnsi="Arial" w:cs="Arial"/>
          <w:color w:val="000000" w:themeColor="text1"/>
          <w:sz w:val="24"/>
          <w:szCs w:val="24"/>
        </w:rPr>
        <w:t xml:space="preserve">dotação orçamentária </w:t>
      </w:r>
      <w:r w:rsidR="009138AA" w:rsidRPr="00974FFF">
        <w:rPr>
          <w:rFonts w:ascii="Arial" w:hAnsi="Arial" w:cs="Arial"/>
          <w:color w:val="000000" w:themeColor="text1"/>
          <w:sz w:val="24"/>
          <w:szCs w:val="24"/>
        </w:rPr>
        <w:t xml:space="preserve">nº </w:t>
      </w:r>
      <w:r w:rsidR="008E4786" w:rsidRPr="00974FFF">
        <w:rPr>
          <w:rFonts w:ascii="Arial" w:hAnsi="Arial" w:cs="Arial"/>
          <w:color w:val="000000" w:themeColor="text1"/>
          <w:sz w:val="24"/>
          <w:szCs w:val="24"/>
        </w:rPr>
        <w:t>19.10.27.812.3017.1.896.4.4.90.39.00-00</w:t>
      </w:r>
      <w:r w:rsidR="00974FFF" w:rsidRPr="00974FFF">
        <w:rPr>
          <w:rFonts w:ascii="Arial" w:hAnsi="Arial" w:cs="Arial"/>
          <w:color w:val="000000" w:themeColor="text1"/>
          <w:sz w:val="24"/>
          <w:szCs w:val="24"/>
        </w:rPr>
        <w:t>.2.500.7999.1</w:t>
      </w:r>
      <w:r w:rsidR="001E1637" w:rsidRPr="00974FFF">
        <w:rPr>
          <w:rFonts w:ascii="Arial" w:hAnsi="Arial" w:cs="Arial"/>
          <w:color w:val="000000" w:themeColor="text1"/>
          <w:sz w:val="24"/>
          <w:szCs w:val="24"/>
        </w:rPr>
        <w:t>const</w:t>
      </w:r>
      <w:r w:rsidR="00D5336C" w:rsidRPr="00974FFF">
        <w:rPr>
          <w:rFonts w:ascii="Arial" w:hAnsi="Arial" w:cs="Arial"/>
          <w:color w:val="000000" w:themeColor="text1"/>
          <w:sz w:val="24"/>
          <w:szCs w:val="24"/>
        </w:rPr>
        <w:t>an</w:t>
      </w:r>
      <w:r w:rsidR="00F858B4" w:rsidRPr="00974FFF">
        <w:rPr>
          <w:rFonts w:ascii="Arial" w:hAnsi="Arial" w:cs="Arial"/>
          <w:color w:val="000000" w:themeColor="text1"/>
          <w:sz w:val="24"/>
          <w:szCs w:val="24"/>
        </w:rPr>
        <w:t xml:space="preserve">te da Nota de Reserva nº. </w:t>
      </w:r>
      <w:r w:rsidR="00C42DCC">
        <w:rPr>
          <w:rFonts w:ascii="Arial" w:hAnsi="Arial" w:cs="Arial"/>
          <w:color w:val="000000" w:themeColor="text1"/>
          <w:sz w:val="24"/>
          <w:szCs w:val="24"/>
        </w:rPr>
        <w:t>62.985/2023</w:t>
      </w:r>
      <w:r w:rsidR="001E1637" w:rsidRPr="00974FFF">
        <w:rPr>
          <w:rFonts w:ascii="Arial" w:hAnsi="Arial" w:cs="Arial"/>
          <w:color w:val="000000" w:themeColor="text1"/>
          <w:sz w:val="24"/>
          <w:szCs w:val="24"/>
        </w:rPr>
        <w:t>, observado, se for o caso, o princípio da anualidade.</w:t>
      </w:r>
    </w:p>
    <w:p w:rsidR="00F858B4" w:rsidRPr="00603E31" w:rsidRDefault="00F858B4" w:rsidP="00AB785F">
      <w:pPr>
        <w:tabs>
          <w:tab w:val="left" w:pos="-180"/>
        </w:tabs>
        <w:jc w:val="both"/>
        <w:rPr>
          <w:rFonts w:ascii="Arial" w:hAnsi="Arial" w:cs="Arial"/>
          <w:color w:val="FF0000"/>
          <w:sz w:val="24"/>
          <w:szCs w:val="24"/>
        </w:rPr>
      </w:pPr>
    </w:p>
    <w:p w:rsidR="0004784D" w:rsidRPr="00974FFF" w:rsidRDefault="0004784D" w:rsidP="00AB785F">
      <w:pPr>
        <w:spacing w:after="120"/>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4. DA DOCUMENTAÇÃO PARA HABILITAÇÃO</w:t>
      </w:r>
    </w:p>
    <w:p w:rsidR="004B540C" w:rsidRPr="00974FFF" w:rsidRDefault="004B540C" w:rsidP="00AB785F">
      <w:pPr>
        <w:jc w:val="both"/>
        <w:rPr>
          <w:rFonts w:eastAsiaTheme="minorHAnsi"/>
          <w:color w:val="000000" w:themeColor="text1"/>
          <w:lang w:eastAsia="en-US"/>
        </w:rPr>
      </w:pPr>
    </w:p>
    <w:p w:rsidR="00DF61C1" w:rsidRPr="00974FFF" w:rsidRDefault="00DF61C1" w:rsidP="009B0DDF">
      <w:pPr>
        <w:pStyle w:val="PargrafodaLista"/>
        <w:numPr>
          <w:ilvl w:val="0"/>
          <w:numId w:val="2"/>
        </w:numPr>
        <w:tabs>
          <w:tab w:val="left" w:pos="3703"/>
        </w:tabs>
        <w:spacing w:line="276" w:lineRule="auto"/>
        <w:ind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 xml:space="preserve"> Registro Cadastral - Portaria nº 047/SMSO-G/2017:</w:t>
      </w:r>
    </w:p>
    <w:p w:rsidR="00DF61C1" w:rsidRPr="00974FFF" w:rsidRDefault="00DF61C1" w:rsidP="007E4F3C">
      <w:pPr>
        <w:tabs>
          <w:tab w:val="left" w:pos="3703"/>
        </w:tabs>
        <w:spacing w:after="0"/>
        <w:ind w:right="281"/>
        <w:jc w:val="both"/>
        <w:outlineLvl w:val="0"/>
        <w:rPr>
          <w:rFonts w:ascii="Arial" w:hAnsi="Arial" w:cs="Arial"/>
          <w:b/>
          <w:color w:val="000000" w:themeColor="text1"/>
          <w:sz w:val="24"/>
          <w:szCs w:val="24"/>
        </w:rPr>
      </w:pPr>
    </w:p>
    <w:p w:rsidR="007E4F3C" w:rsidRPr="00065080" w:rsidRDefault="00065080" w:rsidP="007E4F3C">
      <w:pPr>
        <w:tabs>
          <w:tab w:val="left" w:pos="3703"/>
        </w:tabs>
        <w:spacing w:after="0"/>
        <w:ind w:right="281" w:firstLine="709"/>
        <w:jc w:val="both"/>
        <w:outlineLvl w:val="0"/>
        <w:rPr>
          <w:rFonts w:ascii="Arial" w:hAnsi="Arial" w:cs="Arial"/>
          <w:b/>
          <w:color w:val="000000" w:themeColor="text1"/>
          <w:sz w:val="24"/>
          <w:szCs w:val="24"/>
        </w:rPr>
      </w:pPr>
      <w:r w:rsidRPr="00065080">
        <w:rPr>
          <w:rFonts w:ascii="Arial" w:hAnsi="Arial" w:cs="Arial"/>
          <w:b/>
          <w:color w:val="000000" w:themeColor="text1"/>
          <w:sz w:val="24"/>
          <w:szCs w:val="24"/>
        </w:rPr>
        <w:t>II – EDIFICAÇÕES – 2. OBRAS DE REFORMA – GRUPO A;</w:t>
      </w:r>
    </w:p>
    <w:p w:rsidR="007E4F3C" w:rsidRPr="00603E31" w:rsidRDefault="007E4F3C" w:rsidP="007E4F3C">
      <w:pPr>
        <w:tabs>
          <w:tab w:val="left" w:pos="3703"/>
        </w:tabs>
        <w:spacing w:after="0"/>
        <w:ind w:right="281" w:firstLine="709"/>
        <w:jc w:val="both"/>
        <w:outlineLvl w:val="0"/>
        <w:rPr>
          <w:rFonts w:ascii="Arial" w:hAnsi="Arial" w:cs="Arial"/>
          <w:b/>
          <w:color w:val="FF0000"/>
          <w:sz w:val="24"/>
          <w:szCs w:val="24"/>
        </w:rPr>
      </w:pPr>
    </w:p>
    <w:p w:rsidR="00DF61C1" w:rsidRPr="00974FFF" w:rsidRDefault="00DF61C1" w:rsidP="00AB785F">
      <w:pPr>
        <w:tabs>
          <w:tab w:val="left" w:pos="3703"/>
        </w:tabs>
        <w:ind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 xml:space="preserve">     b) Qualificação Técnica: </w:t>
      </w:r>
    </w:p>
    <w:p w:rsidR="00DF61C1" w:rsidRPr="00974FFF" w:rsidRDefault="00DF61C1" w:rsidP="00AB785F">
      <w:pPr>
        <w:tabs>
          <w:tab w:val="left" w:pos="3703"/>
        </w:tabs>
        <w:ind w:left="1134"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b.1) Engenheiro Civil e/ou Arquiteto</w:t>
      </w:r>
      <w:r w:rsidR="007E4F3C" w:rsidRPr="00974FFF">
        <w:rPr>
          <w:rFonts w:ascii="Arial" w:hAnsi="Arial" w:cs="Arial"/>
          <w:color w:val="000000" w:themeColor="text1"/>
          <w:sz w:val="24"/>
          <w:szCs w:val="24"/>
        </w:rPr>
        <w:t>ou outros profissionais de nível superior, conforme Resolução CONFEA 218/73 e Decreto 23.569/33</w:t>
      </w:r>
      <w:r w:rsidR="001E1637" w:rsidRPr="00974FFF">
        <w:rPr>
          <w:rFonts w:ascii="Arial" w:hAnsi="Arial" w:cs="Arial"/>
          <w:b/>
          <w:color w:val="000000" w:themeColor="text1"/>
          <w:sz w:val="24"/>
          <w:szCs w:val="24"/>
        </w:rPr>
        <w:t>,</w:t>
      </w:r>
      <w:r w:rsidRPr="00974FFF">
        <w:rPr>
          <w:rFonts w:ascii="Arial" w:hAnsi="Arial" w:cs="Arial"/>
          <w:b/>
          <w:color w:val="000000" w:themeColor="text1"/>
          <w:sz w:val="24"/>
          <w:szCs w:val="24"/>
        </w:rPr>
        <w:t>como responsáveltécnico;</w:t>
      </w:r>
    </w:p>
    <w:p w:rsidR="00BF2811" w:rsidRPr="00065080" w:rsidRDefault="007E4F3C" w:rsidP="00065080">
      <w:pPr>
        <w:tabs>
          <w:tab w:val="left" w:pos="3703"/>
        </w:tabs>
        <w:ind w:left="1134" w:right="281"/>
        <w:jc w:val="both"/>
        <w:outlineLvl w:val="0"/>
        <w:rPr>
          <w:rFonts w:ascii="Arial" w:hAnsi="Arial" w:cs="Arial"/>
          <w:b/>
          <w:bCs/>
          <w:color w:val="000000" w:themeColor="text1"/>
          <w:sz w:val="24"/>
          <w:szCs w:val="24"/>
        </w:rPr>
      </w:pPr>
      <w:r w:rsidRPr="00974FFF">
        <w:rPr>
          <w:rFonts w:ascii="Arial" w:hAnsi="Arial" w:cs="Arial"/>
          <w:b/>
          <w:color w:val="000000" w:themeColor="text1"/>
          <w:sz w:val="24"/>
          <w:szCs w:val="24"/>
        </w:rPr>
        <w:t xml:space="preserve">b.2) </w:t>
      </w:r>
      <w:r w:rsidR="00DF61C1" w:rsidRPr="00974FFF">
        <w:rPr>
          <w:rFonts w:ascii="Arial" w:hAnsi="Arial" w:cs="Arial"/>
          <w:b/>
          <w:color w:val="000000" w:themeColor="text1"/>
          <w:sz w:val="24"/>
          <w:szCs w:val="24"/>
        </w:rPr>
        <w:t xml:space="preserve">Atestado e CAT, da empresa: </w:t>
      </w:r>
      <w:r w:rsidR="005625D9" w:rsidRPr="00974FFF">
        <w:rPr>
          <w:rFonts w:ascii="Arial" w:hAnsi="Arial" w:cs="Arial"/>
          <w:b/>
          <w:bCs/>
          <w:color w:val="000000" w:themeColor="text1"/>
          <w:sz w:val="24"/>
          <w:szCs w:val="24"/>
        </w:rPr>
        <w:t>Serão consideradas de maior relevância as parcelas indicadas abaixo, conforme Súmula 24 do TCE/SP:</w:t>
      </w:r>
    </w:p>
    <w:p w:rsidR="00065080" w:rsidRPr="00961445" w:rsidRDefault="00065080" w:rsidP="00065080">
      <w:pPr>
        <w:pStyle w:val="PargrafodaLista"/>
        <w:rPr>
          <w:rFonts w:ascii="Arial" w:hAnsi="Arial" w:cs="Arial"/>
          <w:b/>
          <w:bCs/>
        </w:rPr>
      </w:pPr>
    </w:p>
    <w:p w:rsidR="00065080" w:rsidRPr="000B15E0" w:rsidRDefault="00065080" w:rsidP="00065080">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065080" w:rsidRPr="000B15E0" w:rsidRDefault="00065080" w:rsidP="00065080">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0" w:type="auto"/>
        <w:jc w:val="center"/>
        <w:tblLook w:val="04A0"/>
      </w:tblPr>
      <w:tblGrid>
        <w:gridCol w:w="4589"/>
      </w:tblGrid>
      <w:tr w:rsidR="00065080" w:rsidRPr="000B15E0" w:rsidTr="00C22494">
        <w:trPr>
          <w:jc w:val="center"/>
        </w:trPr>
        <w:tc>
          <w:tcPr>
            <w:tcW w:w="4589" w:type="dxa"/>
          </w:tcPr>
          <w:p w:rsidR="00065080" w:rsidRPr="000B15E0" w:rsidRDefault="00065080" w:rsidP="00C22494">
            <w:pPr>
              <w:pStyle w:val="Default"/>
              <w:jc w:val="center"/>
              <w:rPr>
                <w:b/>
                <w:bCs/>
                <w:sz w:val="22"/>
                <w:szCs w:val="22"/>
              </w:rPr>
            </w:pPr>
            <w:r w:rsidRPr="000B15E0">
              <w:rPr>
                <w:b/>
                <w:bCs/>
                <w:sz w:val="22"/>
                <w:szCs w:val="22"/>
              </w:rPr>
              <w:t>DISCRIMINAÇÃO DO ITEM</w:t>
            </w:r>
          </w:p>
        </w:tc>
      </w:tr>
      <w:tr w:rsidR="00065080" w:rsidRPr="000B15E0" w:rsidTr="00C22494">
        <w:trPr>
          <w:jc w:val="center"/>
        </w:trPr>
        <w:tc>
          <w:tcPr>
            <w:tcW w:w="4589" w:type="dxa"/>
          </w:tcPr>
          <w:p w:rsidR="00065080" w:rsidRPr="000B15E0" w:rsidRDefault="00065080" w:rsidP="00C22494">
            <w:pPr>
              <w:pStyle w:val="Default"/>
              <w:jc w:val="center"/>
              <w:rPr>
                <w:b/>
                <w:bCs/>
                <w:sz w:val="22"/>
                <w:szCs w:val="22"/>
              </w:rPr>
            </w:pPr>
            <w:r>
              <w:rPr>
                <w:sz w:val="22"/>
                <w:szCs w:val="22"/>
              </w:rPr>
              <w:t>GRAMA SINTÉTICA</w:t>
            </w:r>
          </w:p>
        </w:tc>
      </w:tr>
      <w:tr w:rsidR="00065080" w:rsidRPr="000B15E0" w:rsidTr="00C22494">
        <w:trPr>
          <w:jc w:val="center"/>
        </w:trPr>
        <w:tc>
          <w:tcPr>
            <w:tcW w:w="4589" w:type="dxa"/>
          </w:tcPr>
          <w:p w:rsidR="00065080" w:rsidRDefault="00065080" w:rsidP="00C22494">
            <w:pPr>
              <w:pStyle w:val="Default"/>
              <w:jc w:val="center"/>
              <w:rPr>
                <w:sz w:val="22"/>
                <w:szCs w:val="22"/>
              </w:rPr>
            </w:pPr>
            <w:r>
              <w:rPr>
                <w:sz w:val="22"/>
                <w:szCs w:val="22"/>
              </w:rPr>
              <w:t>INSTALAÇÃO DE ALAMBRADO</w:t>
            </w:r>
          </w:p>
        </w:tc>
      </w:tr>
    </w:tbl>
    <w:p w:rsidR="00065080" w:rsidRPr="000B15E0" w:rsidRDefault="00065080" w:rsidP="00065080">
      <w:pPr>
        <w:pStyle w:val="Default"/>
        <w:jc w:val="center"/>
        <w:rPr>
          <w:b/>
          <w:bCs/>
          <w:sz w:val="22"/>
          <w:szCs w:val="22"/>
        </w:rPr>
      </w:pPr>
    </w:p>
    <w:p w:rsidR="00065080" w:rsidRPr="000B15E0" w:rsidRDefault="00065080" w:rsidP="00065080">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0" w:type="auto"/>
        <w:jc w:val="center"/>
        <w:tblLook w:val="04A0"/>
      </w:tblPr>
      <w:tblGrid>
        <w:gridCol w:w="4589"/>
        <w:gridCol w:w="1701"/>
        <w:gridCol w:w="1701"/>
      </w:tblGrid>
      <w:tr w:rsidR="00065080" w:rsidRPr="000B15E0" w:rsidTr="00C22494">
        <w:trPr>
          <w:jc w:val="center"/>
        </w:trPr>
        <w:tc>
          <w:tcPr>
            <w:tcW w:w="4589" w:type="dxa"/>
          </w:tcPr>
          <w:p w:rsidR="00065080" w:rsidRPr="000B15E0" w:rsidRDefault="00065080" w:rsidP="00C22494">
            <w:pPr>
              <w:pStyle w:val="Default"/>
              <w:jc w:val="center"/>
              <w:rPr>
                <w:b/>
                <w:bCs/>
                <w:sz w:val="22"/>
                <w:szCs w:val="22"/>
              </w:rPr>
            </w:pPr>
            <w:r w:rsidRPr="000B15E0">
              <w:rPr>
                <w:b/>
                <w:bCs/>
                <w:sz w:val="22"/>
                <w:szCs w:val="22"/>
              </w:rPr>
              <w:t>DISCRIMINAÇÃO DO ITEM</w:t>
            </w:r>
          </w:p>
        </w:tc>
        <w:tc>
          <w:tcPr>
            <w:tcW w:w="1701" w:type="dxa"/>
          </w:tcPr>
          <w:p w:rsidR="00065080" w:rsidRPr="000B15E0" w:rsidRDefault="00065080" w:rsidP="00C22494">
            <w:pPr>
              <w:pStyle w:val="Default"/>
              <w:jc w:val="center"/>
              <w:rPr>
                <w:b/>
                <w:bCs/>
                <w:sz w:val="22"/>
                <w:szCs w:val="22"/>
              </w:rPr>
            </w:pPr>
            <w:r w:rsidRPr="000B15E0">
              <w:rPr>
                <w:b/>
                <w:bCs/>
                <w:sz w:val="22"/>
                <w:szCs w:val="22"/>
              </w:rPr>
              <w:t>QUANTIDADE</w:t>
            </w:r>
          </w:p>
        </w:tc>
        <w:tc>
          <w:tcPr>
            <w:tcW w:w="1701" w:type="dxa"/>
          </w:tcPr>
          <w:p w:rsidR="00065080" w:rsidRPr="000B15E0" w:rsidRDefault="00065080" w:rsidP="00C22494">
            <w:pPr>
              <w:pStyle w:val="Default"/>
              <w:jc w:val="center"/>
              <w:rPr>
                <w:b/>
                <w:bCs/>
                <w:sz w:val="22"/>
                <w:szCs w:val="22"/>
              </w:rPr>
            </w:pPr>
            <w:r w:rsidRPr="000B15E0">
              <w:rPr>
                <w:b/>
                <w:bCs/>
                <w:sz w:val="22"/>
                <w:szCs w:val="22"/>
              </w:rPr>
              <w:t>UNIDADE</w:t>
            </w:r>
          </w:p>
        </w:tc>
      </w:tr>
      <w:tr w:rsidR="00065080" w:rsidRPr="000B15E0" w:rsidTr="00C22494">
        <w:trPr>
          <w:jc w:val="center"/>
        </w:trPr>
        <w:tc>
          <w:tcPr>
            <w:tcW w:w="4589" w:type="dxa"/>
          </w:tcPr>
          <w:p w:rsidR="00065080" w:rsidRPr="000B15E0" w:rsidRDefault="00065080" w:rsidP="00C22494">
            <w:pPr>
              <w:pStyle w:val="Default"/>
              <w:jc w:val="center"/>
              <w:rPr>
                <w:b/>
                <w:bCs/>
                <w:sz w:val="22"/>
                <w:szCs w:val="22"/>
              </w:rPr>
            </w:pPr>
            <w:r>
              <w:rPr>
                <w:sz w:val="22"/>
                <w:szCs w:val="22"/>
              </w:rPr>
              <w:t>FORNECIMENTO E INSTALAÇÃO DE GRAMA SINTÉTICA</w:t>
            </w:r>
          </w:p>
        </w:tc>
        <w:tc>
          <w:tcPr>
            <w:tcW w:w="1701" w:type="dxa"/>
          </w:tcPr>
          <w:p w:rsidR="00065080" w:rsidRPr="000B15E0" w:rsidRDefault="00065080" w:rsidP="00C22494">
            <w:pPr>
              <w:pStyle w:val="Default"/>
              <w:jc w:val="center"/>
              <w:rPr>
                <w:sz w:val="22"/>
                <w:szCs w:val="22"/>
              </w:rPr>
            </w:pPr>
            <w:r>
              <w:rPr>
                <w:sz w:val="22"/>
                <w:szCs w:val="22"/>
              </w:rPr>
              <w:t>320</w:t>
            </w:r>
          </w:p>
        </w:tc>
        <w:tc>
          <w:tcPr>
            <w:tcW w:w="1701" w:type="dxa"/>
          </w:tcPr>
          <w:p w:rsidR="00065080" w:rsidRPr="000B15E0" w:rsidRDefault="00065080" w:rsidP="00C22494">
            <w:pPr>
              <w:pStyle w:val="Default"/>
              <w:jc w:val="center"/>
              <w:rPr>
                <w:sz w:val="22"/>
                <w:szCs w:val="22"/>
              </w:rPr>
            </w:pPr>
            <w:r w:rsidRPr="000B15E0">
              <w:rPr>
                <w:sz w:val="22"/>
                <w:szCs w:val="22"/>
              </w:rPr>
              <w:t>m</w:t>
            </w:r>
            <w:r w:rsidRPr="000B15E0">
              <w:rPr>
                <w:sz w:val="22"/>
                <w:szCs w:val="22"/>
                <w:vertAlign w:val="superscript"/>
              </w:rPr>
              <w:t>2</w:t>
            </w:r>
          </w:p>
        </w:tc>
      </w:tr>
      <w:tr w:rsidR="00065080" w:rsidRPr="000B15E0" w:rsidTr="00C22494">
        <w:trPr>
          <w:jc w:val="center"/>
        </w:trPr>
        <w:tc>
          <w:tcPr>
            <w:tcW w:w="4589" w:type="dxa"/>
          </w:tcPr>
          <w:p w:rsidR="00065080" w:rsidRDefault="00065080" w:rsidP="00C22494">
            <w:pPr>
              <w:pStyle w:val="Default"/>
              <w:jc w:val="center"/>
              <w:rPr>
                <w:sz w:val="22"/>
                <w:szCs w:val="22"/>
              </w:rPr>
            </w:pPr>
            <w:r>
              <w:rPr>
                <w:sz w:val="22"/>
                <w:szCs w:val="22"/>
              </w:rPr>
              <w:t>INSTALAÇÃO DE ALAMBRADO</w:t>
            </w:r>
          </w:p>
        </w:tc>
        <w:tc>
          <w:tcPr>
            <w:tcW w:w="1701" w:type="dxa"/>
          </w:tcPr>
          <w:p w:rsidR="00065080" w:rsidRDefault="00065080" w:rsidP="00C22494">
            <w:pPr>
              <w:pStyle w:val="Default"/>
              <w:jc w:val="center"/>
              <w:rPr>
                <w:sz w:val="22"/>
                <w:szCs w:val="22"/>
              </w:rPr>
            </w:pPr>
            <w:r>
              <w:rPr>
                <w:sz w:val="22"/>
                <w:szCs w:val="22"/>
              </w:rPr>
              <w:t>50</w:t>
            </w:r>
          </w:p>
        </w:tc>
        <w:tc>
          <w:tcPr>
            <w:tcW w:w="1701" w:type="dxa"/>
          </w:tcPr>
          <w:p w:rsidR="00065080" w:rsidRPr="000B15E0" w:rsidRDefault="00065080" w:rsidP="00C22494">
            <w:pPr>
              <w:pStyle w:val="Default"/>
              <w:jc w:val="center"/>
              <w:rPr>
                <w:sz w:val="22"/>
                <w:szCs w:val="22"/>
              </w:rPr>
            </w:pPr>
            <w:r>
              <w:rPr>
                <w:sz w:val="22"/>
                <w:szCs w:val="22"/>
              </w:rPr>
              <w:t>m</w:t>
            </w:r>
          </w:p>
        </w:tc>
      </w:tr>
    </w:tbl>
    <w:p w:rsidR="00974FFF" w:rsidRPr="00974FFF" w:rsidRDefault="00974FFF" w:rsidP="00974FFF">
      <w:pPr>
        <w:pStyle w:val="Corpodetexto"/>
        <w:rPr>
          <w:rFonts w:ascii="Arial" w:hAnsi="Arial" w:cs="Arial"/>
          <w:sz w:val="24"/>
          <w:szCs w:val="24"/>
        </w:rPr>
      </w:pPr>
    </w:p>
    <w:p w:rsidR="00974FFF" w:rsidRPr="00974FFF" w:rsidRDefault="00974FFF" w:rsidP="00974FFF">
      <w:pPr>
        <w:pStyle w:val="Corpodetexto"/>
        <w:spacing w:before="5"/>
        <w:rPr>
          <w:rFonts w:ascii="Arial" w:hAnsi="Arial" w:cs="Arial"/>
          <w:sz w:val="24"/>
          <w:szCs w:val="24"/>
        </w:rPr>
      </w:pPr>
    </w:p>
    <w:p w:rsidR="00A83835" w:rsidRPr="00603E31" w:rsidRDefault="00A83835" w:rsidP="0002617D">
      <w:pPr>
        <w:jc w:val="both"/>
        <w:rPr>
          <w:rFonts w:ascii="Arial" w:hAnsi="Arial" w:cs="Arial"/>
          <w:b/>
          <w:color w:val="FF0000"/>
          <w:sz w:val="24"/>
          <w:szCs w:val="24"/>
        </w:rPr>
      </w:pPr>
    </w:p>
    <w:p w:rsidR="0004784D" w:rsidRPr="003A29B2" w:rsidRDefault="00DF61C1" w:rsidP="00AB785F">
      <w:pPr>
        <w:jc w:val="both"/>
        <w:rPr>
          <w:rFonts w:ascii="Arial" w:hAnsi="Arial" w:cs="Arial"/>
          <w:b/>
          <w:color w:val="000000" w:themeColor="text1"/>
          <w:sz w:val="24"/>
          <w:szCs w:val="24"/>
          <w:highlight w:val="yellow"/>
        </w:rPr>
      </w:pPr>
      <w:r w:rsidRPr="003A29B2">
        <w:rPr>
          <w:rFonts w:ascii="Arial" w:hAnsi="Arial" w:cs="Arial"/>
          <w:b/>
          <w:color w:val="000000" w:themeColor="text1"/>
          <w:sz w:val="24"/>
          <w:szCs w:val="24"/>
        </w:rPr>
        <w:t xml:space="preserve">c) </w:t>
      </w:r>
      <w:r w:rsidR="0004784D" w:rsidRPr="003A29B2">
        <w:rPr>
          <w:rFonts w:ascii="Arial" w:hAnsi="Arial" w:cs="Arial"/>
          <w:b/>
          <w:color w:val="000000" w:themeColor="text1"/>
          <w:sz w:val="24"/>
          <w:szCs w:val="24"/>
        </w:rPr>
        <w:t>Qualificação Econômico Financeira</w:t>
      </w:r>
    </w:p>
    <w:p w:rsidR="00B469C7" w:rsidRPr="003A29B2" w:rsidRDefault="0004784D" w:rsidP="00AB785F">
      <w:pPr>
        <w:ind w:right="-1"/>
        <w:jc w:val="both"/>
        <w:rPr>
          <w:rFonts w:ascii="Arial" w:hAnsi="Arial" w:cs="Arial"/>
          <w:color w:val="000000" w:themeColor="text1"/>
          <w:sz w:val="24"/>
          <w:szCs w:val="24"/>
        </w:rPr>
      </w:pPr>
      <w:r w:rsidRPr="003A29B2">
        <w:rPr>
          <w:rFonts w:ascii="Arial" w:hAnsi="Arial" w:cs="Arial"/>
          <w:color w:val="000000" w:themeColor="text1"/>
          <w:sz w:val="24"/>
          <w:szCs w:val="24"/>
        </w:rPr>
        <w:t>Prova de patrimônio líquido igual</w:t>
      </w:r>
      <w:r w:rsidR="00DF61C1" w:rsidRPr="003A29B2">
        <w:rPr>
          <w:rFonts w:ascii="Arial" w:hAnsi="Arial" w:cs="Arial"/>
          <w:color w:val="000000" w:themeColor="text1"/>
          <w:sz w:val="24"/>
          <w:szCs w:val="24"/>
        </w:rPr>
        <w:t xml:space="preserve"> ou superior</w:t>
      </w:r>
      <w:r w:rsidR="00F064E0" w:rsidRPr="003A29B2">
        <w:rPr>
          <w:rFonts w:ascii="Arial" w:hAnsi="Arial" w:cs="Arial"/>
          <w:color w:val="000000" w:themeColor="text1"/>
          <w:sz w:val="24"/>
          <w:szCs w:val="24"/>
        </w:rPr>
        <w:t xml:space="preserve"> a</w:t>
      </w:r>
      <w:r w:rsidRPr="003A29B2">
        <w:rPr>
          <w:rFonts w:ascii="Arial" w:hAnsi="Arial" w:cs="Arial"/>
          <w:color w:val="000000" w:themeColor="text1"/>
          <w:sz w:val="24"/>
          <w:szCs w:val="24"/>
        </w:rPr>
        <w:t xml:space="preserve"> 10% (dez por cento) do valor estimado da contratação, conforme o orçamento discriminado na planilha constante do Anexo III do Edital.</w:t>
      </w:r>
    </w:p>
    <w:p w:rsidR="00E429DA" w:rsidRPr="00603E31" w:rsidRDefault="005E1BE7" w:rsidP="00AB785F">
      <w:pPr>
        <w:tabs>
          <w:tab w:val="left" w:pos="2850"/>
        </w:tabs>
        <w:ind w:right="-1"/>
        <w:jc w:val="both"/>
        <w:rPr>
          <w:rFonts w:ascii="Arial" w:hAnsi="Arial" w:cs="Arial"/>
          <w:color w:val="FF0000"/>
          <w:sz w:val="24"/>
          <w:szCs w:val="24"/>
        </w:rPr>
      </w:pPr>
      <w:r w:rsidRPr="00603E31">
        <w:rPr>
          <w:rFonts w:ascii="Arial" w:hAnsi="Arial" w:cs="Arial"/>
          <w:color w:val="FF0000"/>
          <w:sz w:val="24"/>
          <w:szCs w:val="24"/>
        </w:rPr>
        <w:tab/>
      </w:r>
    </w:p>
    <w:p w:rsidR="0004784D" w:rsidRDefault="0004784D" w:rsidP="00AB785F">
      <w:pPr>
        <w:spacing w:after="120"/>
        <w:jc w:val="both"/>
        <w:rPr>
          <w:rFonts w:ascii="Arial" w:hAnsi="Arial" w:cs="Arial"/>
          <w:b/>
          <w:color w:val="000000" w:themeColor="text1"/>
          <w:sz w:val="24"/>
          <w:szCs w:val="24"/>
        </w:rPr>
      </w:pPr>
      <w:r w:rsidRPr="00603E31">
        <w:rPr>
          <w:rFonts w:ascii="Arial" w:hAnsi="Arial" w:cs="Arial"/>
          <w:b/>
          <w:color w:val="000000" w:themeColor="text1"/>
          <w:sz w:val="24"/>
          <w:szCs w:val="24"/>
        </w:rPr>
        <w:t>5. DO ORÇAMENTO DA PMSP</w:t>
      </w:r>
    </w:p>
    <w:p w:rsidR="00065080" w:rsidRPr="00603E31" w:rsidRDefault="00065080" w:rsidP="00AB785F">
      <w:pPr>
        <w:spacing w:after="120"/>
        <w:jc w:val="both"/>
        <w:rPr>
          <w:rFonts w:ascii="Arial" w:hAnsi="Arial" w:cs="Arial"/>
          <w:b/>
          <w:color w:val="000000" w:themeColor="text1"/>
          <w:sz w:val="24"/>
          <w:szCs w:val="24"/>
        </w:rPr>
      </w:pPr>
    </w:p>
    <w:p w:rsidR="00065080" w:rsidRPr="005F3619" w:rsidRDefault="00065080" w:rsidP="00065080">
      <w:pPr>
        <w:ind w:left="1134"/>
        <w:jc w:val="both"/>
        <w:rPr>
          <w:rFonts w:ascii="Arial" w:hAnsi="Arial" w:cs="Arial"/>
          <w:b/>
          <w:bCs/>
          <w:sz w:val="24"/>
          <w:szCs w:val="24"/>
        </w:rPr>
      </w:pPr>
      <w:r w:rsidRPr="005F3619">
        <w:rPr>
          <w:rFonts w:ascii="Arial" w:hAnsi="Arial" w:cs="Arial"/>
          <w:b/>
          <w:bCs/>
          <w:sz w:val="24"/>
          <w:szCs w:val="24"/>
        </w:rPr>
        <w:t>VALOR DO ORÇAMENTO DE CUSTOS BÁSICOS: R$ 339.445,62</w:t>
      </w:r>
      <w:r>
        <w:rPr>
          <w:rFonts w:ascii="Arial" w:hAnsi="Arial" w:cs="Arial"/>
          <w:b/>
          <w:bCs/>
          <w:sz w:val="24"/>
          <w:szCs w:val="24"/>
        </w:rPr>
        <w:t xml:space="preserve"> (trezentos e trinta e nove mil quatrocentos e quarenta e cinco reais e sessenta e dois centavos);</w:t>
      </w:r>
    </w:p>
    <w:p w:rsidR="00065080" w:rsidRPr="005F3619" w:rsidRDefault="00065080" w:rsidP="00065080">
      <w:pPr>
        <w:ind w:left="1134"/>
        <w:jc w:val="both"/>
        <w:rPr>
          <w:rFonts w:ascii="Arial" w:hAnsi="Arial" w:cs="Arial"/>
          <w:b/>
          <w:bCs/>
          <w:sz w:val="24"/>
          <w:szCs w:val="24"/>
        </w:rPr>
      </w:pPr>
      <w:r w:rsidRPr="005F3619">
        <w:rPr>
          <w:rFonts w:ascii="Arial" w:hAnsi="Arial" w:cs="Arial"/>
          <w:b/>
          <w:bCs/>
          <w:sz w:val="24"/>
          <w:szCs w:val="24"/>
        </w:rPr>
        <w:lastRenderedPageBreak/>
        <w:t>BENEFÍCIOS E DESPESA</w:t>
      </w:r>
      <w:r>
        <w:rPr>
          <w:rFonts w:ascii="Arial" w:hAnsi="Arial" w:cs="Arial"/>
          <w:b/>
          <w:bCs/>
          <w:sz w:val="24"/>
          <w:szCs w:val="24"/>
        </w:rPr>
        <w:t xml:space="preserve">S INDIRETAS (BDI) de 20,11%: R$ </w:t>
      </w:r>
      <w:r w:rsidRPr="005F3619">
        <w:rPr>
          <w:rFonts w:ascii="Arial" w:hAnsi="Arial" w:cs="Arial"/>
          <w:b/>
          <w:bCs/>
          <w:sz w:val="24"/>
          <w:szCs w:val="24"/>
        </w:rPr>
        <w:t>42.243,62</w:t>
      </w:r>
      <w:r>
        <w:rPr>
          <w:rFonts w:ascii="Arial" w:hAnsi="Arial" w:cs="Arial"/>
          <w:b/>
          <w:bCs/>
          <w:sz w:val="24"/>
          <w:szCs w:val="24"/>
        </w:rPr>
        <w:t xml:space="preserve"> (quarenta e dois mil duzentos e quarenta e três reais e sessenta e dois centavos);</w:t>
      </w:r>
    </w:p>
    <w:p w:rsidR="00065080" w:rsidRPr="005F3619" w:rsidRDefault="00065080" w:rsidP="00065080">
      <w:pPr>
        <w:ind w:left="1134"/>
        <w:jc w:val="both"/>
        <w:rPr>
          <w:rFonts w:ascii="Arial" w:hAnsi="Arial" w:cs="Arial"/>
          <w:b/>
          <w:bCs/>
          <w:sz w:val="24"/>
          <w:szCs w:val="24"/>
        </w:rPr>
      </w:pPr>
      <w:r w:rsidRPr="005F3619">
        <w:rPr>
          <w:rFonts w:ascii="Arial" w:hAnsi="Arial" w:cs="Arial"/>
          <w:b/>
          <w:bCs/>
          <w:sz w:val="24"/>
          <w:szCs w:val="24"/>
        </w:rPr>
        <w:t xml:space="preserve">BENEFÍCIOS E DESPESAS INDIRETAS (BDI) de 14,04%: R$ 18.165,36 </w:t>
      </w:r>
      <w:r>
        <w:rPr>
          <w:rFonts w:ascii="Arial" w:hAnsi="Arial" w:cs="Arial"/>
          <w:b/>
          <w:bCs/>
          <w:sz w:val="24"/>
          <w:szCs w:val="24"/>
        </w:rPr>
        <w:t xml:space="preserve">(dezoito mil cento e sessenta e cinco reais e trinta e seis centavos); </w:t>
      </w:r>
    </w:p>
    <w:p w:rsidR="004B540C" w:rsidRDefault="00065080" w:rsidP="00065080">
      <w:pPr>
        <w:spacing w:after="0"/>
        <w:ind w:left="1134"/>
        <w:jc w:val="both"/>
        <w:rPr>
          <w:rFonts w:ascii="Arial" w:eastAsia="Times New Roman" w:hAnsi="Arial" w:cs="Arial"/>
          <w:color w:val="000000" w:themeColor="text1"/>
          <w:sz w:val="24"/>
          <w:szCs w:val="24"/>
        </w:rPr>
      </w:pPr>
      <w:r>
        <w:rPr>
          <w:rFonts w:ascii="Arial" w:hAnsi="Arial" w:cs="Arial"/>
          <w:b/>
          <w:bCs/>
          <w:sz w:val="24"/>
          <w:szCs w:val="24"/>
        </w:rPr>
        <w:t>VALOR TOTAL DO ORÇAMENTO: R$</w:t>
      </w:r>
      <w:r w:rsidRPr="005F3619">
        <w:rPr>
          <w:rFonts w:ascii="Arial" w:hAnsi="Arial" w:cs="Arial"/>
          <w:b/>
          <w:bCs/>
          <w:sz w:val="24"/>
          <w:szCs w:val="24"/>
        </w:rPr>
        <w:t xml:space="preserve"> 399.854,60</w:t>
      </w:r>
      <w:r>
        <w:rPr>
          <w:rFonts w:ascii="Arial" w:hAnsi="Arial" w:cs="Arial"/>
          <w:b/>
          <w:bCs/>
          <w:sz w:val="24"/>
          <w:szCs w:val="24"/>
        </w:rPr>
        <w:t xml:space="preserve"> (trezentos e noventa e nove mil oitocentos e cinquenta e quatro reais e sessenta centavos);.</w:t>
      </w:r>
    </w:p>
    <w:p w:rsidR="00065080" w:rsidRPr="008E1524" w:rsidRDefault="00065080" w:rsidP="00F65F69">
      <w:pPr>
        <w:spacing w:after="0"/>
        <w:jc w:val="both"/>
        <w:rPr>
          <w:rFonts w:ascii="Arial" w:hAnsi="Arial" w:cs="Arial"/>
          <w:b/>
          <w:color w:val="FF0000"/>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827129" w:rsidP="00AB785F">
      <w:pPr>
        <w:tabs>
          <w:tab w:val="left" w:pos="0"/>
        </w:tabs>
        <w:spacing w:after="120"/>
        <w:jc w:val="both"/>
        <w:rPr>
          <w:rFonts w:ascii="Arial" w:hAnsi="Arial" w:cs="Arial"/>
          <w:b/>
          <w:bCs/>
          <w:sz w:val="24"/>
          <w:szCs w:val="24"/>
          <w:u w:val="single"/>
        </w:rPr>
      </w:pPr>
      <w:r>
        <w:rPr>
          <w:rFonts w:ascii="Arial" w:hAnsi="Arial" w:cs="Arial"/>
          <w:sz w:val="24"/>
          <w:szCs w:val="24"/>
        </w:rPr>
        <w:t xml:space="preserve">a) </w:t>
      </w:r>
      <w:r w:rsidR="0004784D" w:rsidRPr="008E1524">
        <w:rPr>
          <w:rFonts w:ascii="Arial" w:hAnsi="Arial" w:cs="Arial"/>
          <w:sz w:val="24"/>
          <w:szCs w:val="24"/>
        </w:rPr>
        <w:t xml:space="preserve">Tabela de Custos Unitários EDIF/SIURB, com </w:t>
      </w:r>
      <w:r w:rsidR="0004784D" w:rsidRPr="008E1524">
        <w:rPr>
          <w:rFonts w:ascii="Arial" w:hAnsi="Arial" w:cs="Arial"/>
          <w:b/>
          <w:bCs/>
          <w:sz w:val="24"/>
          <w:szCs w:val="24"/>
          <w:u w:val="single"/>
        </w:rPr>
        <w:t xml:space="preserve">data-base (Io) </w:t>
      </w:r>
      <w:r w:rsidR="00A300CC" w:rsidRPr="00BF2811">
        <w:rPr>
          <w:rFonts w:ascii="Arial" w:hAnsi="Arial" w:cs="Arial"/>
          <w:b/>
          <w:bCs/>
          <w:color w:val="000000" w:themeColor="text1"/>
          <w:sz w:val="24"/>
          <w:szCs w:val="24"/>
          <w:u w:val="single"/>
        </w:rPr>
        <w:t>J</w:t>
      </w:r>
      <w:r w:rsidR="008E1524" w:rsidRPr="00BF2811">
        <w:rPr>
          <w:rFonts w:ascii="Arial" w:hAnsi="Arial" w:cs="Arial"/>
          <w:b/>
          <w:bCs/>
          <w:color w:val="000000" w:themeColor="text1"/>
          <w:sz w:val="24"/>
          <w:szCs w:val="24"/>
          <w:u w:val="single"/>
        </w:rPr>
        <w:t>aneiro</w:t>
      </w:r>
      <w:r w:rsidR="0004784D" w:rsidRPr="00BF2811">
        <w:rPr>
          <w:rFonts w:ascii="Arial" w:hAnsi="Arial" w:cs="Arial"/>
          <w:b/>
          <w:color w:val="000000" w:themeColor="text1"/>
          <w:sz w:val="24"/>
          <w:szCs w:val="24"/>
          <w:u w:val="single"/>
        </w:rPr>
        <w:t>/</w:t>
      </w:r>
      <w:r w:rsidR="008E1524" w:rsidRPr="00BF2811">
        <w:rPr>
          <w:rFonts w:ascii="Arial" w:hAnsi="Arial" w:cs="Arial"/>
          <w:b/>
          <w:color w:val="000000" w:themeColor="text1"/>
          <w:sz w:val="24"/>
          <w:szCs w:val="24"/>
          <w:u w:val="single"/>
        </w:rPr>
        <w:t>2023</w:t>
      </w:r>
      <w:r w:rsidR="0004784D" w:rsidRPr="00BF2811">
        <w:rPr>
          <w:rFonts w:ascii="Arial" w:hAnsi="Arial" w:cs="Arial"/>
          <w:b/>
          <w:bCs/>
          <w:color w:val="000000" w:themeColor="text1"/>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A53F44" w:rsidRPr="00F76754" w:rsidRDefault="00A53F44" w:rsidP="00AB785F">
      <w:pPr>
        <w:spacing w:after="120"/>
        <w:jc w:val="both"/>
        <w:rPr>
          <w:rFonts w:ascii="Arial" w:hAnsi="Arial" w:cs="Arial"/>
          <w:color w:val="FF0000"/>
          <w:sz w:val="24"/>
          <w:szCs w:val="24"/>
        </w:rPr>
      </w:pP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Eventuais esclarecimentos poderão ser obtidos no local estabelecido para a entrega dos envelopes nºs1 e 2, ou pelo telefone 3396-6405,3396-6657 e 3396-6643, ou, no caso de 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posteriormente, qualquer reclamação.</w:t>
      </w:r>
    </w:p>
    <w:p w:rsidR="0004784D" w:rsidRPr="004567D3" w:rsidRDefault="0004784D" w:rsidP="00351EEE">
      <w:pPr>
        <w:pStyle w:val="Ttulo2"/>
        <w:spacing w:line="276" w:lineRule="auto"/>
        <w:jc w:val="center"/>
        <w:rPr>
          <w:rFonts w:ascii="Arial" w:hAnsi="Arial" w:cs="Arial"/>
          <w:sz w:val="24"/>
          <w:szCs w:val="24"/>
        </w:rPr>
      </w:pPr>
    </w:p>
    <w:p w:rsidR="0004784D" w:rsidRDefault="0004784D" w:rsidP="00065080">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065080">
        <w:rPr>
          <w:rFonts w:ascii="Arial" w:hAnsi="Arial" w:cs="Arial"/>
          <w:color w:val="000000" w:themeColor="text1"/>
          <w:sz w:val="24"/>
          <w:szCs w:val="24"/>
        </w:rPr>
        <w:t>18</w:t>
      </w:r>
      <w:r w:rsidR="0002617D" w:rsidRPr="00856A74">
        <w:rPr>
          <w:rFonts w:ascii="Arial" w:hAnsi="Arial" w:cs="Arial"/>
          <w:color w:val="000000" w:themeColor="text1"/>
          <w:sz w:val="24"/>
          <w:szCs w:val="24"/>
        </w:rPr>
        <w:t xml:space="preserve">de </w:t>
      </w:r>
      <w:r w:rsidR="00856A74" w:rsidRPr="00856A74">
        <w:rPr>
          <w:rFonts w:ascii="Arial" w:hAnsi="Arial" w:cs="Arial"/>
          <w:color w:val="000000" w:themeColor="text1"/>
          <w:sz w:val="24"/>
          <w:szCs w:val="24"/>
        </w:rPr>
        <w:t>setembro</w:t>
      </w:r>
      <w:r w:rsidR="004567D3" w:rsidRPr="00856A74">
        <w:rPr>
          <w:rFonts w:ascii="Arial" w:hAnsi="Arial" w:cs="Arial"/>
          <w:color w:val="000000" w:themeColor="text1"/>
          <w:sz w:val="24"/>
          <w:szCs w:val="24"/>
        </w:rPr>
        <w:t xml:space="preserve"> de 2023</w:t>
      </w:r>
      <w:r w:rsidRPr="00856A74">
        <w:rPr>
          <w:rFonts w:ascii="Arial" w:hAnsi="Arial" w:cs="Arial"/>
          <w:color w:val="000000" w:themeColor="text1"/>
          <w:sz w:val="24"/>
          <w:szCs w:val="24"/>
        </w:rPr>
        <w:t>.</w:t>
      </w:r>
    </w:p>
    <w:p w:rsidR="004567D3" w:rsidRPr="004567D3" w:rsidRDefault="004567D3" w:rsidP="00351EEE">
      <w:pPr>
        <w:rPr>
          <w:rFonts w:ascii="Arial" w:hAnsi="Arial" w:cs="Arial"/>
          <w:sz w:val="24"/>
          <w:szCs w:val="24"/>
        </w:rPr>
      </w:pPr>
    </w:p>
    <w:p w:rsidR="00856A74" w:rsidRPr="004567D3" w:rsidRDefault="00856A74" w:rsidP="00856A74">
      <w:pPr>
        <w:spacing w:after="0"/>
        <w:jc w:val="center"/>
        <w:rPr>
          <w:rFonts w:ascii="Arial" w:hAnsi="Arial" w:cs="Arial"/>
          <w:b/>
          <w:sz w:val="24"/>
          <w:szCs w:val="24"/>
        </w:rPr>
      </w:pPr>
      <w:r>
        <w:rPr>
          <w:rFonts w:ascii="Arial" w:hAnsi="Arial" w:cs="Arial"/>
          <w:b/>
          <w:sz w:val="24"/>
          <w:szCs w:val="24"/>
        </w:rPr>
        <w:t>FERNANDA RODGERIO COSTA</w:t>
      </w:r>
    </w:p>
    <w:p w:rsidR="00856A74" w:rsidRPr="004567D3" w:rsidRDefault="00856A74" w:rsidP="00856A74">
      <w:pPr>
        <w:spacing w:after="0"/>
        <w:jc w:val="center"/>
        <w:rPr>
          <w:rFonts w:ascii="Arial" w:hAnsi="Arial" w:cs="Arial"/>
          <w:b/>
          <w:sz w:val="24"/>
          <w:szCs w:val="24"/>
        </w:rPr>
      </w:pPr>
      <w:r w:rsidRPr="004567D3">
        <w:rPr>
          <w:rFonts w:ascii="Arial" w:hAnsi="Arial" w:cs="Arial"/>
          <w:b/>
          <w:sz w:val="24"/>
          <w:szCs w:val="24"/>
        </w:rPr>
        <w:t>Presidente CPL - 01</w:t>
      </w:r>
    </w:p>
    <w:p w:rsidR="00D470FA" w:rsidRPr="00F76754" w:rsidRDefault="00D470FA" w:rsidP="00351EEE">
      <w:pPr>
        <w:rPr>
          <w:rFonts w:ascii="Arial" w:hAnsi="Arial" w:cs="Arial"/>
          <w:b/>
          <w:color w:val="FF0000"/>
          <w:sz w:val="24"/>
          <w:szCs w:val="24"/>
        </w:rPr>
      </w:pPr>
    </w:p>
    <w:p w:rsidR="00BF2811" w:rsidRDefault="00BF2811" w:rsidP="00065080">
      <w:pPr>
        <w:spacing w:after="0"/>
        <w:rPr>
          <w:rFonts w:ascii="Arial" w:hAnsi="Arial" w:cs="Arial"/>
          <w:b/>
          <w:sz w:val="24"/>
          <w:szCs w:val="24"/>
        </w:rPr>
      </w:pP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t>ANEXOI – IMPRESSO PROPOSTA</w:t>
      </w:r>
    </w:p>
    <w:p w:rsidR="00F65F69" w:rsidRPr="00F76754" w:rsidRDefault="00F65F69" w:rsidP="00F65F69">
      <w:pPr>
        <w:spacing w:after="0"/>
        <w:jc w:val="center"/>
        <w:rPr>
          <w:rFonts w:ascii="Arial" w:hAnsi="Arial" w:cs="Arial"/>
          <w:b/>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9B0DDF" w:rsidRPr="004567D3" w:rsidRDefault="009B0DDF" w:rsidP="00F65F69">
      <w:pPr>
        <w:spacing w:after="0"/>
        <w:jc w:val="both"/>
        <w:rPr>
          <w:rFonts w:ascii="Arial" w:hAnsi="Arial" w:cs="Arial"/>
          <w:b/>
          <w:sz w:val="24"/>
          <w:szCs w:val="24"/>
        </w:rPr>
      </w:pP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empresa ........................................................................................,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 xml:space="preserve">Orçamento de Custos Básicos: R$..................... (.......................................)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w:t>
      </w:r>
      <w:r w:rsidR="00B9614D" w:rsidRPr="004567D3">
        <w:rPr>
          <w:rFonts w:ascii="Arial" w:hAnsi="Arial" w:cs="Arial"/>
          <w:sz w:val="24"/>
          <w:szCs w:val="24"/>
        </w:rPr>
        <w:t>s, Leis Municipais ns. 13.278/02</w:t>
      </w:r>
      <w:r w:rsidRPr="004567D3">
        <w:rPr>
          <w:rFonts w:ascii="Arial" w:hAnsi="Arial" w:cs="Arial"/>
          <w:sz w:val="24"/>
          <w:szCs w:val="24"/>
        </w:rPr>
        <w:t xml:space="preserve"> e 14.145/06, Decreto Municipal nº 44.279/03, e demais normas pertinentes, que integrarão o ajuste correspondente.</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2.1. Declara, ainda, que cumpre plenamente os requisitos habilitatórios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outrossim, que observará o disposto no art. 7º, inc. XXXIII da Constituição Federal. </w:t>
      </w:r>
    </w:p>
    <w:p w:rsidR="0004784D" w:rsidRPr="004567D3"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A300CC" w:rsidRPr="00F76754" w:rsidRDefault="00A300CC" w:rsidP="00F858B4">
      <w:pPr>
        <w:tabs>
          <w:tab w:val="left" w:pos="540"/>
        </w:tabs>
        <w:spacing w:after="0"/>
        <w:jc w:val="both"/>
        <w:rPr>
          <w:rFonts w:ascii="Arial" w:hAnsi="Arial" w:cs="Arial"/>
          <w:color w:val="FF0000"/>
          <w:sz w:val="24"/>
          <w:szCs w:val="24"/>
        </w:rPr>
      </w:pPr>
    </w:p>
    <w:p w:rsidR="004567D3" w:rsidRPr="004567D3" w:rsidRDefault="004567D3" w:rsidP="00065080">
      <w:pPr>
        <w:jc w:val="right"/>
        <w:rPr>
          <w:rFonts w:ascii="Arial" w:hAnsi="Arial" w:cs="Arial"/>
          <w:sz w:val="24"/>
          <w:szCs w:val="24"/>
        </w:rPr>
      </w:pPr>
      <w:r>
        <w:rPr>
          <w:rFonts w:ascii="Arial" w:hAnsi="Arial" w:cs="Arial"/>
          <w:sz w:val="24"/>
          <w:szCs w:val="24"/>
        </w:rPr>
        <w:t>São P</w:t>
      </w:r>
      <w:r w:rsidR="0004784D" w:rsidRPr="004567D3">
        <w:rPr>
          <w:rFonts w:ascii="Arial" w:hAnsi="Arial" w:cs="Arial"/>
          <w:sz w:val="24"/>
          <w:szCs w:val="24"/>
        </w:rPr>
        <w:t>aulo,......de ...............</w:t>
      </w:r>
      <w:r w:rsidR="00B82889" w:rsidRPr="004567D3">
        <w:rPr>
          <w:rFonts w:ascii="Arial" w:hAnsi="Arial" w:cs="Arial"/>
          <w:sz w:val="24"/>
          <w:szCs w:val="24"/>
        </w:rPr>
        <w:t>........................ de</w:t>
      </w:r>
      <w:r w:rsidRPr="004567D3">
        <w:rPr>
          <w:rFonts w:ascii="Arial" w:hAnsi="Arial" w:cs="Arial"/>
          <w:sz w:val="24"/>
          <w:szCs w:val="24"/>
        </w:rPr>
        <w:t>2023</w:t>
      </w:r>
      <w:r w:rsidR="00065080">
        <w:rPr>
          <w:rFonts w:ascii="Arial" w:hAnsi="Arial" w:cs="Arial"/>
          <w:sz w:val="24"/>
          <w:szCs w:val="24"/>
        </w:rPr>
        <w:t>.</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04784D" w:rsidP="004567D3">
      <w:pPr>
        <w:spacing w:after="0"/>
        <w:ind w:firstLine="1985"/>
        <w:rPr>
          <w:rFonts w:ascii="Arial" w:hAnsi="Arial" w:cs="Arial"/>
          <w:sz w:val="24"/>
          <w:szCs w:val="24"/>
        </w:rPr>
      </w:pPr>
      <w:r w:rsidRPr="004567D3">
        <w:rPr>
          <w:rFonts w:ascii="Arial" w:hAnsi="Arial" w:cs="Arial"/>
          <w:sz w:val="24"/>
          <w:szCs w:val="24"/>
        </w:rPr>
        <w:t>Nome:</w:t>
      </w:r>
    </w:p>
    <w:p w:rsidR="000D7A76" w:rsidRDefault="0004784D" w:rsidP="000D7A76">
      <w:pPr>
        <w:spacing w:after="0"/>
        <w:ind w:firstLine="1985"/>
        <w:rPr>
          <w:rFonts w:ascii="Arial" w:hAnsi="Arial" w:cs="Arial"/>
          <w:sz w:val="24"/>
          <w:szCs w:val="24"/>
        </w:rPr>
      </w:pPr>
      <w:r w:rsidRPr="004567D3">
        <w:rPr>
          <w:rFonts w:ascii="Arial" w:hAnsi="Arial" w:cs="Arial"/>
          <w:sz w:val="24"/>
          <w:szCs w:val="24"/>
        </w:rPr>
        <w:t>R.G.:</w:t>
      </w:r>
    </w:p>
    <w:p w:rsidR="00582C8D" w:rsidRDefault="00582C8D" w:rsidP="000D7A76">
      <w:pPr>
        <w:spacing w:after="0"/>
        <w:ind w:firstLine="1985"/>
        <w:rPr>
          <w:rFonts w:ascii="Arial" w:hAnsi="Arial" w:cs="Arial"/>
          <w:sz w:val="24"/>
          <w:szCs w:val="24"/>
        </w:rPr>
      </w:pPr>
      <w:r>
        <w:rPr>
          <w:rFonts w:ascii="Arial" w:hAnsi="Arial" w:cs="Arial"/>
          <w:sz w:val="24"/>
          <w:szCs w:val="24"/>
        </w:rPr>
        <w:t>Cargo:</w:t>
      </w:r>
    </w:p>
    <w:p w:rsidR="0004784D" w:rsidRPr="004567D3" w:rsidRDefault="000D19DE" w:rsidP="00F65F69">
      <w:pPr>
        <w:spacing w:after="0"/>
        <w:ind w:firstLine="1985"/>
        <w:rPr>
          <w:rFonts w:ascii="Arial" w:hAnsi="Arial" w:cs="Arial"/>
          <w:sz w:val="24"/>
          <w:szCs w:val="24"/>
        </w:rPr>
      </w:pPr>
      <w:r w:rsidRPr="004567D3">
        <w:rPr>
          <w:rFonts w:ascii="Arial" w:hAnsi="Arial" w:cs="Arial"/>
          <w:sz w:val="24"/>
          <w:szCs w:val="24"/>
        </w:rPr>
        <w:t>Endereço</w:t>
      </w:r>
    </w:p>
    <w:p w:rsidR="00D37F00" w:rsidRDefault="00D37F00" w:rsidP="004567D3">
      <w:pPr>
        <w:spacing w:after="0" w:line="360" w:lineRule="auto"/>
        <w:jc w:val="both"/>
        <w:rPr>
          <w:rFonts w:ascii="Arial" w:hAnsi="Arial" w:cs="Arial"/>
          <w:b/>
          <w:color w:val="000000" w:themeColor="text1"/>
          <w:sz w:val="24"/>
          <w:szCs w:val="24"/>
        </w:rPr>
      </w:pPr>
    </w:p>
    <w:p w:rsidR="000D49F4" w:rsidRPr="00BF2811" w:rsidRDefault="000D49F4" w:rsidP="000D49F4">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49F4" w:rsidRPr="00BF2811" w:rsidRDefault="000D49F4" w:rsidP="000D49F4">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49F4" w:rsidRPr="008741A3" w:rsidRDefault="000D49F4" w:rsidP="000D49F4">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49F4" w:rsidRPr="006A7734" w:rsidRDefault="000D49F4" w:rsidP="000D49F4">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49F4" w:rsidRPr="006A7734" w:rsidRDefault="000D49F4" w:rsidP="000D49F4">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w:t>
      </w:r>
      <w:r w:rsidR="00065080">
        <w:rPr>
          <w:rFonts w:ascii="Arial" w:hAnsi="Arial" w:cs="Arial"/>
          <w:b/>
          <w:sz w:val="24"/>
          <w:szCs w:val="24"/>
        </w:rPr>
        <w:t xml:space="preserve">IXE E GRAMADO SINTÉTICO </w:t>
      </w:r>
      <w:r w:rsidR="00C42DCC">
        <w:rPr>
          <w:rFonts w:ascii="Arial" w:hAnsi="Arial" w:cs="Arial"/>
          <w:b/>
          <w:sz w:val="24"/>
          <w:szCs w:val="24"/>
        </w:rPr>
        <w:t>NO CDC PARQUE FONGARO, SITUADO À RUA PROFESSOR SYLAS BALTAZAR DE ARAÚJO, 220 – PARQUR FONGARO, SÃO PAULO – S.P, 04257-010 ”.</w:t>
      </w:r>
    </w:p>
    <w:p w:rsidR="00AF13D1" w:rsidRPr="006A7734" w:rsidRDefault="00AF13D1" w:rsidP="004567D3">
      <w:pPr>
        <w:tabs>
          <w:tab w:val="left" w:pos="3703"/>
        </w:tabs>
        <w:spacing w:after="0" w:line="360" w:lineRule="auto"/>
        <w:ind w:right="-3"/>
        <w:jc w:val="both"/>
        <w:outlineLvl w:val="0"/>
        <w:rPr>
          <w:rFonts w:ascii="Arial" w:hAnsi="Arial" w:cs="Arial"/>
          <w:b/>
          <w:color w:val="FF0000"/>
          <w:sz w:val="24"/>
          <w:szCs w:val="24"/>
        </w:rPr>
      </w:pPr>
    </w:p>
    <w:p w:rsidR="00AB3661" w:rsidRPr="002B497F" w:rsidRDefault="00AF13D1" w:rsidP="00AF13D1">
      <w:pPr>
        <w:spacing w:after="0"/>
        <w:jc w:val="center"/>
        <w:rPr>
          <w:rFonts w:ascii="Arial" w:hAnsi="Arial" w:cs="Arial"/>
          <w:b/>
          <w:color w:val="000000" w:themeColor="text1"/>
          <w:sz w:val="24"/>
          <w:szCs w:val="24"/>
        </w:rPr>
      </w:pPr>
      <w:r w:rsidRPr="002B497F">
        <w:rPr>
          <w:rFonts w:ascii="Arial" w:hAnsi="Arial" w:cs="Arial"/>
          <w:b/>
          <w:color w:val="000000" w:themeColor="text1"/>
          <w:sz w:val="24"/>
          <w:szCs w:val="24"/>
        </w:rPr>
        <w:t>ANEXOII–</w:t>
      </w:r>
    </w:p>
    <w:p w:rsidR="00A300CC" w:rsidRPr="002B497F" w:rsidRDefault="00065080" w:rsidP="00A300CC">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TERMO DE REFERÊNCIA</w:t>
      </w:r>
    </w:p>
    <w:p w:rsidR="0002617D" w:rsidRPr="002B497F" w:rsidRDefault="0002617D" w:rsidP="002B497F">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065080" w:rsidRDefault="00065080" w:rsidP="00065080">
      <w:pPr>
        <w:keepNext/>
        <w:spacing w:before="240" w:after="60" w:line="288" w:lineRule="auto"/>
        <w:ind w:right="567"/>
        <w:outlineLvl w:val="0"/>
        <w:rPr>
          <w:rFonts w:ascii="Arial" w:eastAsia="Times New Roman" w:hAnsi="Arial" w:cs="Arial"/>
          <w:b/>
          <w:bCs/>
          <w:kern w:val="32"/>
          <w:sz w:val="32"/>
          <w:szCs w:val="32"/>
          <w:lang/>
        </w:rPr>
      </w:pPr>
      <w:bookmarkStart w:id="1" w:name="_Toc141355207"/>
      <w:r w:rsidRPr="00065080">
        <w:rPr>
          <w:rFonts w:ascii="Arial" w:eastAsia="Times New Roman" w:hAnsi="Arial" w:cs="Arial"/>
          <w:b/>
          <w:bCs/>
          <w:kern w:val="32"/>
          <w:sz w:val="24"/>
          <w:szCs w:val="32"/>
          <w:lang/>
        </w:rPr>
        <w:t>1. Objetivo</w:t>
      </w:r>
      <w:bookmarkEnd w:id="1"/>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 xml:space="preserve">O presente Termo de Referência objetiva definir diretrizes para pautar a contratação de obras a serem executadas nas dependências do </w:t>
      </w:r>
      <w:r w:rsidRPr="00065080">
        <w:rPr>
          <w:rFonts w:ascii="Arial" w:eastAsia="Times New Roman" w:hAnsi="Arial" w:cs="Arial"/>
          <w:b/>
          <w:bCs/>
          <w:sz w:val="24"/>
          <w:szCs w:val="24"/>
        </w:rPr>
        <w:t>CDC PARQUE FONGARO</w:t>
      </w:r>
      <w:r w:rsidRPr="00065080">
        <w:rPr>
          <w:rFonts w:ascii="Arial" w:eastAsia="Times New Roman" w:hAnsi="Arial" w:cs="Arial"/>
          <w:sz w:val="24"/>
          <w:szCs w:val="24"/>
        </w:rPr>
        <w:t>.</w:t>
      </w:r>
    </w:p>
    <w:p w:rsidR="00065080" w:rsidRPr="00065080" w:rsidRDefault="00065080" w:rsidP="00065080">
      <w:pPr>
        <w:keepNext/>
        <w:spacing w:before="240" w:after="60" w:line="288" w:lineRule="auto"/>
        <w:ind w:right="567"/>
        <w:outlineLvl w:val="0"/>
        <w:rPr>
          <w:rFonts w:ascii="Arial" w:eastAsia="Times New Roman" w:hAnsi="Arial" w:cs="Arial"/>
          <w:b/>
          <w:bCs/>
          <w:kern w:val="32"/>
          <w:sz w:val="24"/>
          <w:szCs w:val="32"/>
          <w:lang/>
        </w:rPr>
      </w:pPr>
      <w:bookmarkStart w:id="2" w:name="_Toc141355208"/>
      <w:r w:rsidRPr="00065080">
        <w:rPr>
          <w:rFonts w:ascii="Arial" w:eastAsia="Times New Roman" w:hAnsi="Arial" w:cs="Arial"/>
          <w:b/>
          <w:bCs/>
          <w:kern w:val="32"/>
          <w:sz w:val="24"/>
          <w:szCs w:val="32"/>
          <w:lang/>
        </w:rPr>
        <w:t>2. Objeto</w:t>
      </w:r>
      <w:bookmarkEnd w:id="2"/>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 xml:space="preserve">Contratação de empresa de engenharia especializada para revitalização de espaço público com implantação de grama sintética no </w:t>
      </w:r>
      <w:r w:rsidRPr="00065080">
        <w:rPr>
          <w:rFonts w:ascii="Arial" w:eastAsia="Times New Roman" w:hAnsi="Arial" w:cs="Arial"/>
          <w:b/>
          <w:bCs/>
          <w:sz w:val="24"/>
          <w:szCs w:val="24"/>
        </w:rPr>
        <w:t>CDC PARQUE FONGARO</w:t>
      </w:r>
      <w:r w:rsidRPr="00065080">
        <w:rPr>
          <w:rFonts w:ascii="Arial" w:eastAsia="Times New Roman" w:hAnsi="Arial" w:cs="Arial"/>
          <w:sz w:val="24"/>
          <w:szCs w:val="24"/>
        </w:rPr>
        <w:t>.</w:t>
      </w:r>
    </w:p>
    <w:p w:rsidR="00065080" w:rsidRPr="00065080" w:rsidRDefault="00065080" w:rsidP="00065080">
      <w:pPr>
        <w:keepNext/>
        <w:spacing w:before="240" w:after="60" w:line="288" w:lineRule="auto"/>
        <w:ind w:right="567"/>
        <w:outlineLvl w:val="0"/>
        <w:rPr>
          <w:rFonts w:ascii="Arial" w:eastAsia="Times New Roman" w:hAnsi="Arial" w:cs="Arial"/>
          <w:b/>
          <w:bCs/>
          <w:kern w:val="32"/>
          <w:sz w:val="24"/>
          <w:szCs w:val="32"/>
          <w:lang/>
        </w:rPr>
      </w:pPr>
      <w:bookmarkStart w:id="3" w:name="_Toc141355209"/>
      <w:r w:rsidRPr="00065080">
        <w:rPr>
          <w:rFonts w:ascii="Arial" w:eastAsia="Times New Roman" w:hAnsi="Arial" w:cs="Arial"/>
          <w:b/>
          <w:bCs/>
          <w:kern w:val="32"/>
          <w:sz w:val="24"/>
          <w:szCs w:val="32"/>
          <w:lang/>
        </w:rPr>
        <w:t>3. Localização</w:t>
      </w:r>
      <w:bookmarkEnd w:id="3"/>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O CDC Bento Bicudo está localizado à Rua Professor Sylas Baltazar de Araújo , 220 – Parque Fongaro, São Paulo – SP , 042570-010</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Os trabalhos serão executados nas áreas demarcadas, conforme mapa abaixo:</w:t>
      </w:r>
    </w:p>
    <w:p w:rsidR="00065080" w:rsidRPr="00065080" w:rsidRDefault="00065080" w:rsidP="00065080">
      <w:pPr>
        <w:spacing w:before="120" w:after="120" w:line="360" w:lineRule="auto"/>
        <w:ind w:right="567"/>
        <w:jc w:val="center"/>
        <w:rPr>
          <w:rFonts w:ascii="Arial" w:eastAsia="Times New Roman" w:hAnsi="Arial" w:cs="Arial"/>
          <w:color w:val="000000"/>
          <w:sz w:val="24"/>
          <w:szCs w:val="24"/>
        </w:rPr>
      </w:pPr>
      <w:r>
        <w:rPr>
          <w:rFonts w:ascii="Times New Roman" w:eastAsia="Times New Roman" w:hAnsi="Times New Roman" w:cs="Times New Roman"/>
          <w:noProof/>
          <w:sz w:val="24"/>
          <w:szCs w:val="24"/>
        </w:rPr>
        <w:lastRenderedPageBreak/>
        <w:drawing>
          <wp:inline distT="0" distB="0" distL="0" distR="0">
            <wp:extent cx="3381375" cy="3124200"/>
            <wp:effectExtent l="0" t="0" r="9525" b="0"/>
            <wp:docPr id="13" name="Imagem 13" descr="P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QU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3124200"/>
                    </a:xfrm>
                    <a:prstGeom prst="rect">
                      <a:avLst/>
                    </a:prstGeom>
                    <a:noFill/>
                    <a:ln>
                      <a:noFill/>
                    </a:ln>
                  </pic:spPr>
                </pic:pic>
              </a:graphicData>
            </a:graphic>
          </wp:inline>
        </w:drawing>
      </w:r>
    </w:p>
    <w:p w:rsidR="00065080" w:rsidRPr="00065080" w:rsidRDefault="00065080" w:rsidP="00065080">
      <w:pPr>
        <w:spacing w:before="300" w:line="360" w:lineRule="auto"/>
        <w:ind w:right="567"/>
        <w:jc w:val="center"/>
        <w:rPr>
          <w:rFonts w:ascii="Arial" w:eastAsia="Times New Roman" w:hAnsi="Arial" w:cs="Arial"/>
          <w:i/>
          <w:sz w:val="18"/>
          <w:szCs w:val="18"/>
        </w:rPr>
      </w:pPr>
      <w:r w:rsidRPr="00065080">
        <w:rPr>
          <w:rFonts w:ascii="Arial" w:eastAsia="Times New Roman" w:hAnsi="Arial" w:cs="Arial"/>
          <w:i/>
          <w:sz w:val="18"/>
          <w:szCs w:val="18"/>
        </w:rPr>
        <w:t xml:space="preserve">Figura 1 – Localização CDC </w:t>
      </w:r>
      <w:bookmarkStart w:id="4" w:name="_Toc141355210"/>
      <w:r w:rsidRPr="00065080">
        <w:rPr>
          <w:rFonts w:ascii="Arial" w:eastAsia="Times New Roman" w:hAnsi="Arial" w:cs="Arial"/>
          <w:i/>
          <w:sz w:val="18"/>
          <w:szCs w:val="18"/>
        </w:rPr>
        <w:t>PARQUE FONGARO</w:t>
      </w:r>
    </w:p>
    <w:p w:rsidR="00065080" w:rsidRPr="00065080" w:rsidRDefault="00065080" w:rsidP="00065080">
      <w:pPr>
        <w:keepNext/>
        <w:spacing w:before="240" w:after="60" w:line="288" w:lineRule="auto"/>
        <w:ind w:right="567"/>
        <w:outlineLvl w:val="0"/>
        <w:rPr>
          <w:rFonts w:ascii="Arial" w:eastAsia="Times New Roman" w:hAnsi="Arial" w:cs="Arial"/>
          <w:b/>
          <w:bCs/>
          <w:kern w:val="32"/>
          <w:sz w:val="24"/>
          <w:szCs w:val="32"/>
          <w:lang/>
        </w:rPr>
      </w:pPr>
      <w:r w:rsidRPr="00065080">
        <w:rPr>
          <w:rFonts w:ascii="Arial" w:eastAsia="Times New Roman" w:hAnsi="Arial" w:cs="Arial"/>
          <w:b/>
          <w:bCs/>
          <w:kern w:val="32"/>
          <w:sz w:val="24"/>
          <w:szCs w:val="32"/>
          <w:lang/>
        </w:rPr>
        <w:t>4. Justificativa</w:t>
      </w:r>
      <w:bookmarkEnd w:id="4"/>
    </w:p>
    <w:p w:rsidR="00065080" w:rsidRPr="00065080" w:rsidRDefault="00065080" w:rsidP="00065080">
      <w:pPr>
        <w:spacing w:before="120" w:after="120" w:line="288" w:lineRule="auto"/>
        <w:ind w:right="-1"/>
        <w:jc w:val="both"/>
        <w:rPr>
          <w:rFonts w:ascii="Arial" w:eastAsia="Times New Roman" w:hAnsi="Arial" w:cs="Arial"/>
          <w:sz w:val="24"/>
          <w:szCs w:val="24"/>
        </w:rPr>
      </w:pPr>
      <w:bookmarkStart w:id="5" w:name="_Toc141355211"/>
      <w:r w:rsidRPr="00065080">
        <w:rPr>
          <w:rFonts w:ascii="Arial" w:eastAsia="Times New Roman" w:hAnsi="Arial" w:cs="Arial"/>
          <w:sz w:val="24"/>
          <w:szCs w:val="24"/>
        </w:rPr>
        <w:t>Esta Prefeitura entende a necessidade prioritária da contratação de melhorias, na forma das previstas neste termo de referência, para recuperação da infraestrutura esportiva, a fim de promover melhores condições de utilização e a modernização das instalações voltadas a prática esportiva neste importante clube esportivo.</w:t>
      </w:r>
    </w:p>
    <w:p w:rsidR="00065080" w:rsidRPr="00065080" w:rsidRDefault="00065080" w:rsidP="00065080">
      <w:pPr>
        <w:spacing w:after="0" w:line="288" w:lineRule="auto"/>
        <w:ind w:right="567"/>
        <w:jc w:val="both"/>
        <w:textAlignment w:val="baseline"/>
        <w:rPr>
          <w:rFonts w:ascii="Arial" w:eastAsia="Times New Roman" w:hAnsi="Arial" w:cs="Arial"/>
          <w:color w:val="212121"/>
          <w:sz w:val="24"/>
          <w:szCs w:val="24"/>
        </w:rPr>
      </w:pPr>
      <w:r w:rsidRPr="00065080">
        <w:rPr>
          <w:rFonts w:ascii="Arial" w:eastAsia="Times New Roman" w:hAnsi="Arial" w:cs="Arial"/>
          <w:color w:val="212121"/>
          <w:sz w:val="24"/>
          <w:szCs w:val="24"/>
        </w:rPr>
        <w:t xml:space="preserve">Um espaço público para a prática de esportes </w:t>
      </w:r>
      <w:r w:rsidRPr="00065080">
        <w:rPr>
          <w:rFonts w:ascii="Arial" w:eastAsia="Times New Roman" w:hAnsi="Arial" w:cs="Arial"/>
          <w:b/>
          <w:color w:val="212121"/>
          <w:sz w:val="24"/>
          <w:szCs w:val="24"/>
        </w:rPr>
        <w:t>CDC PARQUE FONGARO</w:t>
      </w:r>
      <w:r w:rsidRPr="00065080">
        <w:rPr>
          <w:rFonts w:ascii="Arial" w:eastAsia="Times New Roman" w:hAnsi="Arial" w:cs="Arial"/>
          <w:color w:val="212121"/>
          <w:sz w:val="24"/>
          <w:szCs w:val="24"/>
        </w:rPr>
        <w:t>, com administração indireta pela Secretaria Municipal de Esportes, Lazer e Recreação, o CLUBE DA COMINIDADE, oferece estrutura para a prática de atividades esportivas.</w:t>
      </w:r>
    </w:p>
    <w:p w:rsidR="00065080" w:rsidRPr="00065080" w:rsidRDefault="00065080" w:rsidP="00065080">
      <w:pPr>
        <w:spacing w:after="0" w:line="288" w:lineRule="auto"/>
        <w:ind w:right="567"/>
        <w:jc w:val="both"/>
        <w:textAlignment w:val="baseline"/>
        <w:rPr>
          <w:rFonts w:ascii="Arial" w:eastAsia="Times New Roman" w:hAnsi="Arial" w:cs="Arial"/>
          <w:color w:val="212121"/>
          <w:sz w:val="24"/>
          <w:szCs w:val="24"/>
        </w:rPr>
      </w:pPr>
    </w:p>
    <w:p w:rsidR="00065080" w:rsidRPr="00065080" w:rsidRDefault="00065080" w:rsidP="00065080">
      <w:pPr>
        <w:keepNext/>
        <w:spacing w:before="240" w:after="60" w:line="288" w:lineRule="auto"/>
        <w:ind w:right="567"/>
        <w:outlineLvl w:val="0"/>
        <w:rPr>
          <w:rFonts w:ascii="Arial" w:eastAsia="Times New Roman" w:hAnsi="Arial" w:cs="Arial"/>
          <w:b/>
          <w:bCs/>
          <w:kern w:val="32"/>
          <w:sz w:val="24"/>
          <w:szCs w:val="32"/>
          <w:lang/>
        </w:rPr>
      </w:pPr>
      <w:r w:rsidRPr="00065080">
        <w:rPr>
          <w:rFonts w:ascii="Arial" w:eastAsia="Times New Roman" w:hAnsi="Arial" w:cs="Arial"/>
          <w:b/>
          <w:bCs/>
          <w:kern w:val="32"/>
          <w:sz w:val="24"/>
          <w:szCs w:val="32"/>
          <w:lang/>
        </w:rPr>
        <w:t>5. Escopo do plano geral de ações</w:t>
      </w:r>
      <w:bookmarkEnd w:id="5"/>
    </w:p>
    <w:p w:rsidR="00065080" w:rsidRPr="00065080" w:rsidRDefault="00065080" w:rsidP="00065080">
      <w:pPr>
        <w:spacing w:before="120" w:after="60" w:line="288" w:lineRule="auto"/>
        <w:ind w:right="567"/>
        <w:outlineLvl w:val="1"/>
        <w:rPr>
          <w:rFonts w:ascii="Arial" w:eastAsia="Times New Roman" w:hAnsi="Arial" w:cs="Arial"/>
          <w:b/>
          <w:sz w:val="24"/>
          <w:szCs w:val="24"/>
        </w:rPr>
      </w:pPr>
      <w:bookmarkStart w:id="6" w:name="_Toc141355212"/>
      <w:r w:rsidRPr="00065080">
        <w:rPr>
          <w:rFonts w:ascii="Arial" w:eastAsia="Times New Roman" w:hAnsi="Arial" w:cs="Arial"/>
          <w:b/>
          <w:sz w:val="24"/>
          <w:szCs w:val="24"/>
        </w:rPr>
        <w:t xml:space="preserve"> Instalações provisórias e de apoio</w:t>
      </w:r>
      <w:bookmarkEnd w:id="6"/>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Isolamento e proteção das áreas objeto de intervenção, para garantir a integridade física dos frequentadores do espaço, entendendo-se que o restante do CDC manterá seu espaço aberto e rotina de atendimento ao público adaptado ao período de execução das melhorias pretendidas nesta ação de intervenção.</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Instalação de canteiro de obras no local com espaços necessários para instalação de equipe de campo, guarda de materiais, ferramentas, equipamentos, maquinários e demais insumos utilizados durante a realização dos trabalhos.</w:t>
      </w:r>
    </w:p>
    <w:p w:rsidR="00065080" w:rsidRPr="00065080" w:rsidRDefault="00065080" w:rsidP="00065080">
      <w:pPr>
        <w:spacing w:before="120" w:after="60" w:line="288" w:lineRule="auto"/>
        <w:ind w:right="567"/>
        <w:outlineLvl w:val="1"/>
        <w:rPr>
          <w:rFonts w:ascii="Arial" w:eastAsia="Times New Roman" w:hAnsi="Arial" w:cs="Arial"/>
          <w:sz w:val="24"/>
          <w:szCs w:val="24"/>
        </w:rPr>
      </w:pPr>
      <w:bookmarkStart w:id="7" w:name="_Toc141355213"/>
      <w:r w:rsidRPr="00065080">
        <w:rPr>
          <w:rFonts w:ascii="Arial" w:eastAsia="Times New Roman" w:hAnsi="Arial" w:cs="Arial"/>
          <w:b/>
          <w:sz w:val="24"/>
          <w:szCs w:val="24"/>
        </w:rPr>
        <w:lastRenderedPageBreak/>
        <w:t>Serviços preliminares</w:t>
      </w:r>
      <w:bookmarkEnd w:id="7"/>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 xml:space="preserve">Os serviços preliminares contemplam a instalação de canteiro de obras e isolamento de áreas com tapumes, telas e/ou fitas zebradas para proteção das pessoas e delimitação de áreas objeto de intervenção. </w:t>
      </w:r>
    </w:p>
    <w:p w:rsidR="00065080" w:rsidRPr="00065080" w:rsidRDefault="00065080" w:rsidP="00065080">
      <w:pPr>
        <w:numPr>
          <w:ilvl w:val="0"/>
          <w:numId w:val="17"/>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jc w:val="both"/>
        <w:textAlignment w:val="baseline"/>
        <w:rPr>
          <w:rFonts w:ascii="Arial" w:eastAsia="Times New Roman" w:hAnsi="Arial" w:cs="Arial"/>
          <w:bCs/>
          <w:kern w:val="2"/>
          <w:sz w:val="24"/>
          <w:szCs w:val="24"/>
          <w:lang w:eastAsia="zh-CN"/>
        </w:rPr>
      </w:pPr>
      <w:r w:rsidRPr="00065080">
        <w:rPr>
          <w:rFonts w:ascii="Arial" w:eastAsia="Times New Roman" w:hAnsi="Arial" w:cs="Arial"/>
          <w:bCs/>
          <w:kern w:val="2"/>
          <w:sz w:val="24"/>
          <w:szCs w:val="24"/>
          <w:lang w:eastAsia="zh-CN"/>
        </w:rPr>
        <w:t>Executar a limpeza geral do local a ser executada requalificação, inclusive as demolições que venham a interferir na execução da obra;</w:t>
      </w:r>
    </w:p>
    <w:p w:rsidR="00065080" w:rsidRPr="00065080" w:rsidRDefault="00065080" w:rsidP="00065080">
      <w:pPr>
        <w:numPr>
          <w:ilvl w:val="0"/>
          <w:numId w:val="17"/>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jc w:val="both"/>
        <w:textAlignment w:val="baseline"/>
        <w:rPr>
          <w:rFonts w:ascii="Arial" w:eastAsia="Times New Roman" w:hAnsi="Arial" w:cs="Arial"/>
          <w:bCs/>
          <w:kern w:val="2"/>
          <w:sz w:val="24"/>
          <w:szCs w:val="24"/>
          <w:lang w:eastAsia="zh-CN"/>
        </w:rPr>
      </w:pPr>
      <w:r w:rsidRPr="00065080">
        <w:rPr>
          <w:rFonts w:ascii="Arial" w:eastAsia="Times New Roman" w:hAnsi="Arial" w:cs="Arial"/>
          <w:bCs/>
          <w:kern w:val="2"/>
          <w:sz w:val="24"/>
          <w:szCs w:val="24"/>
          <w:lang w:eastAsia="zh-CN"/>
        </w:rPr>
        <w:t>Deverá ser removido, pela empreiteira, todo o entulho proveniente das obras e restos da limpeza final;</w:t>
      </w:r>
    </w:p>
    <w:p w:rsidR="00065080" w:rsidRPr="00065080" w:rsidRDefault="00065080" w:rsidP="00065080">
      <w:pPr>
        <w:numPr>
          <w:ilvl w:val="0"/>
          <w:numId w:val="17"/>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jc w:val="both"/>
        <w:textAlignment w:val="baseline"/>
        <w:rPr>
          <w:rFonts w:ascii="Arial" w:eastAsia="Times New Roman" w:hAnsi="Arial" w:cs="Arial"/>
          <w:bCs/>
          <w:kern w:val="2"/>
          <w:sz w:val="24"/>
          <w:szCs w:val="24"/>
          <w:lang w:eastAsia="zh-CN"/>
        </w:rPr>
      </w:pPr>
      <w:r w:rsidRPr="00065080">
        <w:rPr>
          <w:rFonts w:ascii="Arial" w:eastAsia="Times New Roman" w:hAnsi="Arial" w:cs="Arial"/>
          <w:bCs/>
          <w:kern w:val="2"/>
          <w:sz w:val="24"/>
          <w:szCs w:val="24"/>
          <w:lang w:eastAsia="zh-CN"/>
        </w:rPr>
        <w:t>Deverá ser previamente submetido à aprovação formal da fiscalização: o local destinado a bota fora e a localização da jazida para importação de terra, quando necessário;</w:t>
      </w:r>
    </w:p>
    <w:p w:rsidR="00065080" w:rsidRPr="00065080" w:rsidRDefault="00065080" w:rsidP="00065080">
      <w:pPr>
        <w:numPr>
          <w:ilvl w:val="0"/>
          <w:numId w:val="17"/>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jc w:val="both"/>
        <w:textAlignment w:val="baseline"/>
        <w:rPr>
          <w:rFonts w:ascii="Arial" w:eastAsia="Times New Roman" w:hAnsi="Arial" w:cs="Arial"/>
          <w:bCs/>
          <w:kern w:val="2"/>
          <w:sz w:val="24"/>
          <w:szCs w:val="24"/>
          <w:lang w:eastAsia="zh-CN"/>
        </w:rPr>
      </w:pPr>
      <w:r w:rsidRPr="00065080">
        <w:rPr>
          <w:rFonts w:ascii="Arial" w:eastAsia="Times New Roman" w:hAnsi="Arial" w:cs="Arial"/>
          <w:bCs/>
          <w:kern w:val="2"/>
          <w:sz w:val="24"/>
          <w:szCs w:val="24"/>
          <w:lang w:eastAsia="zh-CN"/>
        </w:rPr>
        <w:t>Nenhum importe de terra, remoção de material resultante da limpeza do terreno ou remoção de entulho da obra poderá ser efetuado sem o prévio atendimento ao estabelecido no item acima;</w:t>
      </w:r>
    </w:p>
    <w:p w:rsidR="00065080" w:rsidRPr="00065080" w:rsidRDefault="00065080" w:rsidP="00065080">
      <w:pPr>
        <w:widowControl w:val="0"/>
        <w:numPr>
          <w:ilvl w:val="0"/>
          <w:numId w:val="17"/>
        </w:numPr>
        <w:suppressAutoHyphens/>
        <w:autoSpaceDN w:val="0"/>
        <w:spacing w:before="120" w:after="120" w:line="360" w:lineRule="auto"/>
        <w:ind w:right="567"/>
        <w:jc w:val="both"/>
        <w:textAlignment w:val="baseline"/>
        <w:rPr>
          <w:rFonts w:ascii="Arial" w:eastAsia="SimSun" w:hAnsi="Arial" w:cs="Arial"/>
          <w:kern w:val="3"/>
          <w:sz w:val="24"/>
          <w:szCs w:val="24"/>
          <w:lang w:eastAsia="zh-CN" w:bidi="hi-IN"/>
        </w:rPr>
      </w:pPr>
      <w:r w:rsidRPr="00065080">
        <w:rPr>
          <w:rFonts w:ascii="Arial" w:eastAsia="SimSun" w:hAnsi="Arial" w:cs="Arial"/>
          <w:kern w:val="3"/>
          <w:sz w:val="24"/>
          <w:szCs w:val="24"/>
          <w:lang w:eastAsia="zh-CN" w:bidi="hi-IN"/>
        </w:rPr>
        <w:t>Deverá ser fornecido e instalado no início das atividades, placa de obra em chapa de aço;</w:t>
      </w:r>
    </w:p>
    <w:p w:rsidR="00065080" w:rsidRPr="00065080" w:rsidRDefault="00065080" w:rsidP="00065080">
      <w:pPr>
        <w:spacing w:before="120" w:after="60" w:line="288" w:lineRule="auto"/>
        <w:ind w:right="567" w:firstLine="709"/>
        <w:outlineLvl w:val="1"/>
        <w:rPr>
          <w:rFonts w:ascii="Arial" w:eastAsia="Times New Roman" w:hAnsi="Arial" w:cs="Arial"/>
          <w:b/>
          <w:sz w:val="24"/>
          <w:szCs w:val="24"/>
        </w:rPr>
      </w:pPr>
      <w:bookmarkStart w:id="8" w:name="_Toc141355214"/>
    </w:p>
    <w:bookmarkEnd w:id="8"/>
    <w:p w:rsidR="00065080" w:rsidRPr="00065080" w:rsidRDefault="00065080" w:rsidP="00065080">
      <w:pPr>
        <w:spacing w:before="120" w:after="60" w:line="288" w:lineRule="auto"/>
        <w:ind w:right="567"/>
        <w:outlineLvl w:val="1"/>
        <w:rPr>
          <w:rFonts w:ascii="Arial" w:eastAsia="Times New Roman" w:hAnsi="Arial" w:cs="Arial"/>
          <w:b/>
          <w:sz w:val="24"/>
          <w:szCs w:val="24"/>
        </w:rPr>
      </w:pPr>
      <w:r w:rsidRPr="00065080">
        <w:rPr>
          <w:rFonts w:ascii="Arial" w:eastAsia="Times New Roman" w:hAnsi="Arial" w:cs="Arial"/>
          <w:b/>
          <w:sz w:val="24"/>
          <w:szCs w:val="24"/>
        </w:rPr>
        <w:t>Gramado Sintético</w:t>
      </w:r>
    </w:p>
    <w:p w:rsidR="00065080" w:rsidRPr="00065080" w:rsidRDefault="00065080" w:rsidP="00065080">
      <w:pPr>
        <w:spacing w:before="120" w:after="120" w:line="288" w:lineRule="auto"/>
        <w:ind w:right="567"/>
        <w:rPr>
          <w:rFonts w:ascii="Times New Roman" w:eastAsia="Times New Roman" w:hAnsi="Times New Roman" w:cs="Times New Roman"/>
          <w:sz w:val="24"/>
          <w:szCs w:val="24"/>
        </w:rPr>
      </w:pPr>
    </w:p>
    <w:p w:rsidR="00065080" w:rsidRPr="00065080" w:rsidRDefault="00065080" w:rsidP="00065080">
      <w:pPr>
        <w:spacing w:before="120" w:line="360" w:lineRule="auto"/>
        <w:ind w:right="567"/>
        <w:jc w:val="both"/>
        <w:rPr>
          <w:rFonts w:ascii="Arial" w:eastAsia="Times New Roman" w:hAnsi="Arial" w:cs="Arial"/>
          <w:b/>
          <w:sz w:val="24"/>
          <w:szCs w:val="24"/>
        </w:rPr>
      </w:pPr>
      <w:bookmarkStart w:id="9" w:name="_Toc141355215"/>
      <w:r w:rsidRPr="00065080">
        <w:rPr>
          <w:rFonts w:ascii="Arial" w:eastAsia="Times New Roman" w:hAnsi="Arial" w:cs="Arial"/>
          <w:b/>
          <w:sz w:val="24"/>
          <w:szCs w:val="24"/>
        </w:rPr>
        <w:t>Remoção da Grama Sintética Existente</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Retirada de gramado sintético existente em campo de futebol, inclusive grânulos de borracha, areia e sua remoção e descarte em local adequado.</w:t>
      </w:r>
    </w:p>
    <w:p w:rsidR="00065080" w:rsidRPr="00065080" w:rsidRDefault="00065080" w:rsidP="00065080">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720"/>
        <w:jc w:val="both"/>
        <w:textAlignment w:val="baseline"/>
        <w:rPr>
          <w:rFonts w:ascii="Arial" w:eastAsia="Times New Roman" w:hAnsi="Arial" w:cs="Arial"/>
          <w:bCs/>
          <w:kern w:val="2"/>
          <w:sz w:val="24"/>
          <w:szCs w:val="24"/>
          <w:lang w:eastAsia="zh-CN"/>
        </w:rPr>
      </w:pPr>
    </w:p>
    <w:p w:rsidR="00065080" w:rsidRPr="00065080" w:rsidRDefault="00065080" w:rsidP="00065080">
      <w:pPr>
        <w:tabs>
          <w:tab w:val="num" w:pos="0"/>
        </w:tabs>
        <w:spacing w:before="120" w:after="120" w:line="288" w:lineRule="auto"/>
        <w:ind w:right="567"/>
        <w:jc w:val="both"/>
        <w:rPr>
          <w:rFonts w:ascii="Arial" w:eastAsia="Times New Roman" w:hAnsi="Arial" w:cs="Arial"/>
          <w:b/>
          <w:bCs/>
          <w:sz w:val="24"/>
          <w:szCs w:val="24"/>
        </w:rPr>
      </w:pPr>
      <w:r w:rsidRPr="00065080">
        <w:rPr>
          <w:rFonts w:ascii="Arial" w:eastAsia="Times New Roman" w:hAnsi="Arial" w:cs="Arial"/>
          <w:b/>
          <w:sz w:val="24"/>
          <w:szCs w:val="24"/>
        </w:rPr>
        <w:t>Grama.</w:t>
      </w:r>
    </w:p>
    <w:p w:rsidR="00065080" w:rsidRPr="00065080" w:rsidRDefault="00065080" w:rsidP="00065080">
      <w:pPr>
        <w:tabs>
          <w:tab w:val="num" w:pos="0"/>
        </w:tabs>
        <w:spacing w:before="120" w:after="120" w:line="288" w:lineRule="auto"/>
        <w:ind w:right="567" w:firstLine="708"/>
        <w:jc w:val="both"/>
        <w:rPr>
          <w:rFonts w:ascii="Arial" w:eastAsia="Times New Roman" w:hAnsi="Arial" w:cs="Arial"/>
          <w:b/>
          <w:bCs/>
          <w:sz w:val="24"/>
          <w:szCs w:val="24"/>
        </w:rPr>
      </w:pP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Altura Fios (tufos): mínima de 60,00mm;</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Tipo dos fios: em polietileno monofilamento;</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Cores: Verde com linhas demarcatórias brancas, proporcionais ao tamanho do campo;</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lastRenderedPageBreak/>
        <w:t>Proteção contra raios UV;</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Comprimento: conforme o tamanho do campo, visando-se o menor número possível de junções;</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Método de instalação: Tape com 30,00 cm de largura e adesivo bicomponente para união dos rolos de grama sintética;</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Títulos dos fios: Mínimo de 12.000 (Dtex);</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Número de pontos por metro linear: mínimo 130 pontos;</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Espessura dos fios: Mínimo 300 micras;</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Determinação de Escartamento de Tecimento máximo de com no mínimo 15 agulhadas a cada 10cm;</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Base do gramado sintético: Tela Primária Polipropileno + Tela Secundária de Polipropileno + látex enriquecido;</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Preenchimento dos espaços entre fios: com lastro de areia sílica seca, isenta de material orgânico, granulometria malha 40/50 (33 kg/m2), complementando-se a altura dos fios expostos com grânulos de borracha (10 kg/m2) SBR preta, livre de solventes químicos.</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Filetes ou Grânulos isentos de pó de borracha;</w:t>
      </w:r>
    </w:p>
    <w:p w:rsidR="00065080" w:rsidRPr="00065080" w:rsidRDefault="00065080" w:rsidP="00065080">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right="567"/>
        <w:jc w:val="both"/>
        <w:textAlignment w:val="baseline"/>
        <w:rPr>
          <w:rFonts w:ascii="Arial" w:eastAsia="Times New Roman" w:hAnsi="Arial" w:cs="Arial"/>
          <w:sz w:val="24"/>
          <w:szCs w:val="24"/>
        </w:rPr>
      </w:pPr>
      <w:r w:rsidRPr="00065080">
        <w:rPr>
          <w:rFonts w:ascii="Arial" w:eastAsia="Times New Roman" w:hAnsi="Arial" w:cs="Arial"/>
          <w:sz w:val="24"/>
          <w:szCs w:val="24"/>
        </w:rPr>
        <w:t>Garantia de 5 anos; Todos os materiais a serem empregados deverão satisfazer as presentes especificações.</w:t>
      </w:r>
    </w:p>
    <w:p w:rsidR="00065080" w:rsidRPr="00065080" w:rsidRDefault="00065080" w:rsidP="00065080">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720"/>
        <w:jc w:val="both"/>
        <w:textAlignment w:val="baseline"/>
        <w:rPr>
          <w:rFonts w:ascii="Arial" w:eastAsia="Times New Roman" w:hAnsi="Arial" w:cs="Arial"/>
          <w:sz w:val="24"/>
          <w:szCs w:val="24"/>
        </w:rPr>
      </w:pPr>
    </w:p>
    <w:p w:rsidR="00065080" w:rsidRPr="00065080" w:rsidRDefault="00065080" w:rsidP="00065080">
      <w:pPr>
        <w:pBdr>
          <w:top w:val="none" w:sz="0" w:space="0" w:color="000000"/>
          <w:left w:val="none" w:sz="0" w:space="0" w:color="000000"/>
          <w:bottom w:val="none" w:sz="0" w:space="0" w:color="000000"/>
          <w:right w:val="none" w:sz="0" w:space="0" w:color="000000"/>
        </w:pBdr>
        <w:suppressAutoHyphens/>
        <w:autoSpaceDE w:val="0"/>
        <w:spacing w:before="120" w:after="120" w:line="288" w:lineRule="auto"/>
        <w:ind w:right="567"/>
        <w:jc w:val="both"/>
        <w:textAlignment w:val="baseline"/>
        <w:rPr>
          <w:rFonts w:ascii="Arial" w:eastAsia="Times New Roman" w:hAnsi="Arial" w:cs="Arial"/>
          <w:sz w:val="24"/>
          <w:szCs w:val="24"/>
        </w:rPr>
      </w:pPr>
    </w:p>
    <w:p w:rsidR="00065080" w:rsidRPr="00065080" w:rsidRDefault="00065080" w:rsidP="00065080">
      <w:pPr>
        <w:pBdr>
          <w:top w:val="none" w:sz="0" w:space="0" w:color="000000"/>
          <w:left w:val="none" w:sz="0" w:space="0" w:color="000000"/>
          <w:bottom w:val="none" w:sz="0" w:space="0" w:color="000000"/>
          <w:right w:val="none" w:sz="0" w:space="0" w:color="000000"/>
        </w:pBdr>
        <w:suppressAutoHyphens/>
        <w:autoSpaceDE w:val="0"/>
        <w:spacing w:before="120" w:after="120" w:line="288" w:lineRule="auto"/>
        <w:ind w:right="567"/>
        <w:jc w:val="both"/>
        <w:textAlignment w:val="baseline"/>
        <w:rPr>
          <w:rFonts w:ascii="Arial" w:eastAsia="Times New Roman" w:hAnsi="Arial" w:cs="Arial"/>
          <w:b/>
          <w:sz w:val="24"/>
          <w:szCs w:val="24"/>
        </w:rPr>
      </w:pPr>
      <w:r w:rsidRPr="00065080">
        <w:rPr>
          <w:rFonts w:ascii="Arial" w:eastAsia="Times New Roman" w:hAnsi="Arial" w:cs="Arial"/>
          <w:b/>
          <w:sz w:val="24"/>
          <w:szCs w:val="24"/>
        </w:rPr>
        <w:t>Testes a serem realizados.</w:t>
      </w:r>
    </w:p>
    <w:p w:rsidR="00065080" w:rsidRPr="00065080" w:rsidRDefault="00065080" w:rsidP="00065080">
      <w:pPr>
        <w:pBdr>
          <w:top w:val="none" w:sz="0" w:space="0" w:color="000000"/>
          <w:left w:val="none" w:sz="0" w:space="0" w:color="000000"/>
          <w:bottom w:val="none" w:sz="0" w:space="0" w:color="000000"/>
          <w:right w:val="none" w:sz="0" w:space="0" w:color="000000"/>
        </w:pBdr>
        <w:suppressAutoHyphens/>
        <w:autoSpaceDE w:val="0"/>
        <w:spacing w:before="120" w:after="120" w:line="288" w:lineRule="auto"/>
        <w:ind w:right="567"/>
        <w:jc w:val="both"/>
        <w:textAlignment w:val="baseline"/>
        <w:rPr>
          <w:rFonts w:ascii="Arial" w:eastAsia="Times New Roman" w:hAnsi="Arial" w:cs="Arial"/>
          <w:b/>
          <w:sz w:val="24"/>
          <w:szCs w:val="24"/>
        </w:rPr>
      </w:pP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b/>
          <w:bCs/>
          <w:color w:val="000000"/>
          <w:sz w:val="24"/>
          <w:szCs w:val="24"/>
        </w:rPr>
        <w:t xml:space="preserve">Testes de Determinação </w:t>
      </w:r>
      <w:r w:rsidRPr="00065080">
        <w:rPr>
          <w:rFonts w:ascii="Arial" w:eastAsia="Times New Roman" w:hAnsi="Arial" w:cs="Arial"/>
          <w:color w:val="000000"/>
          <w:sz w:val="24"/>
          <w:szCs w:val="24"/>
        </w:rPr>
        <w:t>(são testes para aferir as características dos fios)</w:t>
      </w:r>
      <w:r w:rsidRPr="00065080">
        <w:rPr>
          <w:rFonts w:ascii="Arial" w:eastAsia="Times New Roman" w:hAnsi="Arial" w:cs="Arial"/>
          <w:b/>
          <w:bCs/>
          <w:color w:val="000000"/>
          <w:sz w:val="24"/>
          <w:szCs w:val="24"/>
        </w:rPr>
        <w:t>:</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a)</w:t>
      </w:r>
      <w:r w:rsidRPr="00065080">
        <w:rPr>
          <w:rFonts w:ascii="Arial" w:eastAsia="Times New Roman" w:hAnsi="Arial" w:cs="Arial"/>
          <w:color w:val="000000"/>
          <w:sz w:val="24"/>
          <w:szCs w:val="24"/>
        </w:rPr>
        <w:t> Determinação da altura dos tufos, baseado nas diretrizes da norma ISO 2549:1972. A altura dos fios é fator determinante para a durabilidade da grama, uma vez que com o uso há o desgaste longitudinal do fio.</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b)</w:t>
      </w:r>
      <w:r w:rsidRPr="00065080">
        <w:rPr>
          <w:rFonts w:ascii="Arial" w:eastAsia="Times New Roman" w:hAnsi="Arial" w:cs="Arial"/>
          <w:color w:val="000000"/>
          <w:sz w:val="24"/>
          <w:szCs w:val="24"/>
        </w:rPr>
        <w:t> Determinação do título dos fios, baseado nas diretrizes da Norma ISO 2060:1994. Este teste determina a densidade linear (massa por unidade de comprimento), ou seja, a média do Dtex da amostra da grama a ser instalada. Quanto maior o Dtex maior a quantidade de matéria-prima utilizada na fabricação do fio e, consequentemente, maior a qualidade do fio.</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c)</w:t>
      </w:r>
      <w:r w:rsidRPr="00065080">
        <w:rPr>
          <w:rFonts w:ascii="Arial" w:eastAsia="Times New Roman" w:hAnsi="Arial" w:cs="Arial"/>
          <w:color w:val="000000"/>
          <w:sz w:val="24"/>
          <w:szCs w:val="24"/>
        </w:rPr>
        <w:t xml:space="preserve"> Determinação de escartamento de tecimento, baseado nas diretrizes da Norma ASTM F 1551:2009. Este teste determina a distância entre pontos na direção longitudinal, usado para entender que o padrão de tecimento não será alterado, </w:t>
      </w:r>
      <w:r w:rsidRPr="00065080">
        <w:rPr>
          <w:rFonts w:ascii="Arial" w:eastAsia="Times New Roman" w:hAnsi="Arial" w:cs="Arial"/>
          <w:color w:val="000000"/>
          <w:sz w:val="24"/>
          <w:szCs w:val="24"/>
        </w:rPr>
        <w:lastRenderedPageBreak/>
        <w:t>mantendo a quantidade de grama. Quanto menor a distância entre pontos, maior a concentração de grama por m².</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d)</w:t>
      </w:r>
      <w:r w:rsidRPr="00065080">
        <w:rPr>
          <w:rFonts w:ascii="Arial" w:eastAsia="Times New Roman" w:hAnsi="Arial" w:cs="Arial"/>
          <w:color w:val="000000"/>
          <w:sz w:val="24"/>
          <w:szCs w:val="24"/>
        </w:rPr>
        <w:t> Determinação de número de pontos por metro linear, baseado nas diretrizes da Norma ISO 1763:1986. Este teste determina o número de pontos por metro linear se mantem dentro dos parâmetros aceitáveis pela norma, definindo que o padrão se manterá com a mesma quantidade de grama. </w:t>
      </w:r>
    </w:p>
    <w:p w:rsidR="00065080" w:rsidRPr="00065080" w:rsidRDefault="00065080" w:rsidP="00065080">
      <w:pPr>
        <w:spacing w:after="0" w:line="360" w:lineRule="auto"/>
        <w:ind w:right="567"/>
        <w:jc w:val="both"/>
        <w:rPr>
          <w:rFonts w:ascii="Arial" w:eastAsia="Times New Roman" w:hAnsi="Arial" w:cs="Arial"/>
          <w:color w:val="000000"/>
          <w:sz w:val="24"/>
          <w:szCs w:val="24"/>
        </w:rPr>
      </w:pPr>
    </w:p>
    <w:p w:rsidR="00065080" w:rsidRPr="00065080" w:rsidRDefault="00065080" w:rsidP="00065080">
      <w:pPr>
        <w:spacing w:after="0" w:line="360" w:lineRule="auto"/>
        <w:ind w:right="567"/>
        <w:jc w:val="both"/>
        <w:rPr>
          <w:rFonts w:ascii="Arial" w:eastAsia="Times New Roman" w:hAnsi="Arial" w:cs="Arial"/>
          <w:b/>
          <w:bCs/>
          <w:color w:val="000000"/>
          <w:sz w:val="24"/>
          <w:szCs w:val="24"/>
        </w:rPr>
      </w:pPr>
      <w:r w:rsidRPr="00065080">
        <w:rPr>
          <w:rFonts w:ascii="Arial" w:eastAsia="Times New Roman" w:hAnsi="Arial" w:cs="Arial"/>
          <w:b/>
          <w:bCs/>
          <w:color w:val="000000"/>
          <w:sz w:val="24"/>
          <w:szCs w:val="24"/>
        </w:rPr>
        <w:t>Testes de Performance:</w:t>
      </w:r>
    </w:p>
    <w:p w:rsidR="00065080" w:rsidRPr="00065080" w:rsidRDefault="00065080" w:rsidP="00065080">
      <w:pPr>
        <w:spacing w:after="0" w:line="360" w:lineRule="auto"/>
        <w:ind w:right="567"/>
        <w:jc w:val="both"/>
        <w:rPr>
          <w:rFonts w:ascii="Arial" w:eastAsia="Times New Roman" w:hAnsi="Arial" w:cs="Arial"/>
          <w:color w:val="000000"/>
          <w:sz w:val="24"/>
          <w:szCs w:val="24"/>
        </w:rPr>
      </w:pP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a)</w:t>
      </w:r>
      <w:r w:rsidRPr="00065080">
        <w:rPr>
          <w:rFonts w:ascii="Arial" w:eastAsia="Times New Roman" w:hAnsi="Arial" w:cs="Arial"/>
          <w:color w:val="000000"/>
          <w:sz w:val="24"/>
          <w:szCs w:val="24"/>
        </w:rPr>
        <w:t> Determinação de abrasão Taber,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b)</w:t>
      </w:r>
      <w:r w:rsidRPr="00065080">
        <w:rPr>
          <w:rFonts w:ascii="Arial" w:eastAsia="Times New Roman" w:hAnsi="Arial" w:cs="Arial"/>
          <w:color w:val="000000"/>
          <w:sz w:val="24"/>
          <w:szCs w:val="24"/>
        </w:rPr>
        <w:t> Teste de resistência de costura, baseado nas diretrizes da Norma: BS EN 12228:2002. Determina a resistência de força conjunta e tração das costuras da grama sintética.</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c)</w:t>
      </w:r>
      <w:r w:rsidRPr="00065080">
        <w:rPr>
          <w:rFonts w:ascii="Arial" w:eastAsia="Times New Roman" w:hAnsi="Arial" w:cs="Arial"/>
          <w:color w:val="000000"/>
          <w:sz w:val="24"/>
          <w:szCs w:val="24"/>
        </w:rPr>
        <w:t> Arrancamento do Tufo do carpete (CarpetTuftwhithdrawal), seguindo as diretrizes da Norma ISO 4919:2012. Determina a força de retirada do tufo da base do carpete, segue parâmetros:</w:t>
      </w:r>
    </w:p>
    <w:p w:rsidR="00065080" w:rsidRPr="00065080" w:rsidRDefault="00065080" w:rsidP="00065080">
      <w:pPr>
        <w:spacing w:after="0" w:line="360" w:lineRule="auto"/>
        <w:ind w:right="567" w:firstLine="708"/>
        <w:jc w:val="both"/>
        <w:rPr>
          <w:rFonts w:ascii="Arial" w:eastAsia="Times New Roman" w:hAnsi="Arial" w:cs="Arial"/>
          <w:color w:val="000000"/>
          <w:sz w:val="24"/>
          <w:szCs w:val="24"/>
        </w:rPr>
      </w:pPr>
      <w:r w:rsidRPr="00065080">
        <w:rPr>
          <w:rFonts w:ascii="Arial" w:eastAsia="Times New Roman" w:hAnsi="Arial" w:cs="Arial"/>
          <w:color w:val="000000"/>
          <w:sz w:val="24"/>
          <w:szCs w:val="24"/>
        </w:rPr>
        <w:t>- Sem envelhecimento (um-aged) ≥ 30N</w:t>
      </w:r>
    </w:p>
    <w:p w:rsidR="00065080" w:rsidRPr="00065080" w:rsidRDefault="00065080" w:rsidP="00065080">
      <w:pPr>
        <w:spacing w:after="0" w:line="360" w:lineRule="auto"/>
        <w:ind w:right="567" w:firstLine="708"/>
        <w:jc w:val="both"/>
        <w:rPr>
          <w:rFonts w:ascii="Arial" w:eastAsia="Times New Roman" w:hAnsi="Arial" w:cs="Arial"/>
          <w:color w:val="000000"/>
          <w:sz w:val="24"/>
          <w:szCs w:val="24"/>
        </w:rPr>
      </w:pPr>
      <w:r w:rsidRPr="00065080">
        <w:rPr>
          <w:rFonts w:ascii="Arial" w:eastAsia="Times New Roman" w:hAnsi="Arial" w:cs="Arial"/>
          <w:color w:val="000000"/>
          <w:sz w:val="24"/>
          <w:szCs w:val="24"/>
        </w:rPr>
        <w:t>- Envelhecimento em água (wateraged) ≥ 30N</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d)</w:t>
      </w:r>
      <w:r w:rsidRPr="00065080">
        <w:rPr>
          <w:rFonts w:ascii="Arial" w:eastAsia="Times New Roman" w:hAnsi="Arial" w:cs="Arial"/>
          <w:color w:val="000000"/>
          <w:sz w:val="24"/>
          <w:szCs w:val="24"/>
        </w:rPr>
        <w:t> Resistencia ao desgaste acelerado, baseados nas diretrizes da Norma ISO 105-AO2:1993 Parte AO2., este teste determina o desgaste dos filamentos do fio, por equipamento LISPORT, que se comprove resistência do fio de no mínimo de 20.200 ciclos.</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d.1)</w:t>
      </w:r>
      <w:r w:rsidRPr="00065080">
        <w:rPr>
          <w:rFonts w:ascii="Arial" w:eastAsia="Times New Roman" w:hAnsi="Arial" w:cs="Arial"/>
          <w:color w:val="000000"/>
          <w:sz w:val="24"/>
          <w:szCs w:val="24"/>
        </w:rPr>
        <w:t> Resistencia ao desgaste acelerado para alta performance, baseados nas diretrizes da Norma ISO 105-AO2:1993 Parte AO2., este teste determina o desgaste dos filamentos do fio, por equipamento LISPORT, que se comprove resistência do fio de no mínimo de 75.000 ciclos.</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e)</w:t>
      </w:r>
      <w:r w:rsidRPr="00065080">
        <w:rPr>
          <w:rFonts w:ascii="Arial" w:eastAsia="Times New Roman" w:hAnsi="Arial" w:cs="Arial"/>
          <w:color w:val="000000"/>
          <w:sz w:val="24"/>
          <w:szCs w:val="24"/>
        </w:rPr>
        <w:t xml:space="preserve"> Envelhecimento Acelerado, baseados nas diretrizes da Norma EN 15306:2014, consiste no envelhecimento acelerado através da exposição do material, em </w:t>
      </w:r>
      <w:r w:rsidRPr="00065080">
        <w:rPr>
          <w:rFonts w:ascii="Arial" w:eastAsia="Times New Roman" w:hAnsi="Arial" w:cs="Arial"/>
          <w:color w:val="000000"/>
          <w:sz w:val="24"/>
          <w:szCs w:val="24"/>
        </w:rPr>
        <w:lastRenderedPageBreak/>
        <w:t>equipamento específico, expondo aos Raios UV-A por 3.000 (ciclos) horas objetivando escala 5, ou seja, nenhuma alteração de cor.</w:t>
      </w:r>
    </w:p>
    <w:p w:rsidR="00065080" w:rsidRPr="00065080" w:rsidRDefault="00065080" w:rsidP="00065080">
      <w:pPr>
        <w:spacing w:after="0" w:line="360" w:lineRule="auto"/>
        <w:ind w:right="567"/>
        <w:jc w:val="both"/>
        <w:rPr>
          <w:rFonts w:ascii="Arial" w:eastAsia="Times New Roman" w:hAnsi="Arial" w:cs="Arial"/>
          <w:color w:val="000000"/>
          <w:sz w:val="24"/>
          <w:szCs w:val="24"/>
        </w:rPr>
      </w:pPr>
    </w:p>
    <w:p w:rsidR="00065080" w:rsidRPr="00065080" w:rsidRDefault="00065080" w:rsidP="00065080">
      <w:pPr>
        <w:spacing w:after="0" w:line="360" w:lineRule="auto"/>
        <w:ind w:right="567"/>
        <w:jc w:val="both"/>
        <w:rPr>
          <w:rFonts w:ascii="Arial" w:eastAsia="Times New Roman" w:hAnsi="Arial" w:cs="Arial"/>
          <w:b/>
          <w:bCs/>
          <w:color w:val="000000"/>
          <w:sz w:val="24"/>
          <w:szCs w:val="24"/>
        </w:rPr>
      </w:pPr>
      <w:r w:rsidRPr="00065080">
        <w:rPr>
          <w:rFonts w:ascii="Arial" w:eastAsia="Times New Roman" w:hAnsi="Arial" w:cs="Arial"/>
          <w:b/>
          <w:bCs/>
          <w:color w:val="000000"/>
          <w:sz w:val="24"/>
          <w:szCs w:val="24"/>
        </w:rPr>
        <w:t>CONSIDERAÇÕES QUANTO AOS ENSAIOS:</w:t>
      </w:r>
    </w:p>
    <w:p w:rsidR="00065080" w:rsidRPr="00065080" w:rsidRDefault="00065080" w:rsidP="00065080">
      <w:pPr>
        <w:spacing w:after="0" w:line="360" w:lineRule="auto"/>
        <w:ind w:right="567"/>
        <w:jc w:val="both"/>
        <w:rPr>
          <w:rFonts w:ascii="Arial" w:eastAsia="Times New Roman" w:hAnsi="Arial" w:cs="Arial"/>
          <w:color w:val="000000"/>
          <w:sz w:val="24"/>
          <w:szCs w:val="24"/>
        </w:rPr>
      </w:pPr>
    </w:p>
    <w:p w:rsidR="00065080" w:rsidRPr="00065080" w:rsidRDefault="00065080" w:rsidP="00065080">
      <w:pPr>
        <w:numPr>
          <w:ilvl w:val="0"/>
          <w:numId w:val="19"/>
        </w:numPr>
        <w:spacing w:before="120" w:after="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Certificação da Qualidade do produto atestada por Instituição credenciada em nome do fabricante.</w:t>
      </w:r>
    </w:p>
    <w:p w:rsidR="00065080" w:rsidRPr="00065080" w:rsidRDefault="00065080" w:rsidP="00065080">
      <w:pPr>
        <w:numPr>
          <w:ilvl w:val="0"/>
          <w:numId w:val="19"/>
        </w:numPr>
        <w:spacing w:before="120" w:after="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Todos os ensaios deverão estar em nome da própria empresa instaladora contratada ou do fabricante do gramado sintético.</w:t>
      </w:r>
    </w:p>
    <w:p w:rsidR="00065080" w:rsidRPr="00065080" w:rsidRDefault="00065080" w:rsidP="00065080">
      <w:pPr>
        <w:spacing w:after="0" w:line="360" w:lineRule="auto"/>
        <w:ind w:right="567"/>
        <w:jc w:val="both"/>
        <w:rPr>
          <w:rFonts w:ascii="Arial" w:eastAsia="Times New Roman" w:hAnsi="Arial" w:cs="Arial"/>
          <w:color w:val="000000"/>
          <w:sz w:val="24"/>
          <w:szCs w:val="24"/>
        </w:rPr>
      </w:pPr>
    </w:p>
    <w:p w:rsidR="00065080" w:rsidRPr="00065080" w:rsidRDefault="00065080" w:rsidP="00065080">
      <w:pPr>
        <w:spacing w:after="210" w:line="360" w:lineRule="auto"/>
        <w:ind w:right="567"/>
        <w:rPr>
          <w:rFonts w:ascii="Arial" w:eastAsia="Times New Roman" w:hAnsi="Arial" w:cs="Arial"/>
          <w:b/>
          <w:color w:val="000000"/>
          <w:sz w:val="24"/>
          <w:szCs w:val="24"/>
        </w:rPr>
      </w:pPr>
      <w:r w:rsidRPr="00065080">
        <w:rPr>
          <w:rFonts w:ascii="Arial" w:eastAsia="Times New Roman" w:hAnsi="Arial" w:cs="Arial"/>
          <w:b/>
          <w:bCs/>
          <w:color w:val="000000"/>
          <w:sz w:val="24"/>
          <w:szCs w:val="24"/>
        </w:rPr>
        <w:t>a) ENSAIOS DE DETERMINAÇÃO DE ESPECIFICAÇÃO TÉCNICA:</w:t>
      </w:r>
    </w:p>
    <w:p w:rsidR="00065080" w:rsidRPr="00065080" w:rsidRDefault="00065080" w:rsidP="00065080">
      <w:pPr>
        <w:spacing w:after="21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Deverão ser apresentados laudos de ensaios realizados pelo IPT – Instituto de Pesquisas Tecnológicas ou INMETRO ou laboratório certificado pelo INMETRO ou outra entidade credenciada FIFA que comprovem as especificações técnicas no tocante aos itens:</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1.a.a) determinação da altura dos tufos;</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1.a.b) determinação do título dos fios;</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1.a.c) determinação de escartamento de tecimento;</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1.a.d) determinação do número de pontos por metro linear;</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1.a.e) determinação de Abrasão Taber;</w:t>
      </w:r>
    </w:p>
    <w:p w:rsidR="00065080" w:rsidRPr="00065080" w:rsidRDefault="00065080" w:rsidP="00065080">
      <w:pPr>
        <w:spacing w:after="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1.a.f) Teste de Resistência de Costura.</w:t>
      </w:r>
    </w:p>
    <w:p w:rsidR="00065080" w:rsidRPr="00065080" w:rsidRDefault="00065080" w:rsidP="00065080">
      <w:pPr>
        <w:spacing w:after="0" w:line="360" w:lineRule="auto"/>
        <w:ind w:right="567"/>
        <w:jc w:val="both"/>
        <w:rPr>
          <w:rFonts w:ascii="Arial" w:eastAsia="Times New Roman" w:hAnsi="Arial" w:cs="Arial"/>
          <w:color w:val="000000"/>
          <w:sz w:val="24"/>
          <w:szCs w:val="24"/>
        </w:rPr>
      </w:pPr>
    </w:p>
    <w:p w:rsidR="00065080" w:rsidRPr="00065080" w:rsidRDefault="00065080" w:rsidP="00065080">
      <w:pPr>
        <w:spacing w:after="0" w:line="360" w:lineRule="auto"/>
        <w:ind w:right="567"/>
        <w:rPr>
          <w:rFonts w:ascii="Arial" w:eastAsia="Times New Roman" w:hAnsi="Arial" w:cs="Arial"/>
          <w:b/>
          <w:bCs/>
          <w:color w:val="000000"/>
          <w:sz w:val="24"/>
          <w:szCs w:val="24"/>
        </w:rPr>
      </w:pPr>
      <w:r w:rsidRPr="00065080">
        <w:rPr>
          <w:rFonts w:ascii="Arial" w:eastAsia="Times New Roman" w:hAnsi="Arial" w:cs="Arial"/>
          <w:b/>
          <w:bCs/>
          <w:color w:val="000000"/>
          <w:sz w:val="24"/>
          <w:szCs w:val="24"/>
        </w:rPr>
        <w:t>b) Ensaios de Performance de Produtos:</w:t>
      </w:r>
    </w:p>
    <w:p w:rsidR="00065080" w:rsidRPr="00065080" w:rsidRDefault="00065080" w:rsidP="00065080">
      <w:pPr>
        <w:spacing w:after="0" w:line="360" w:lineRule="auto"/>
        <w:ind w:right="567"/>
        <w:rPr>
          <w:rFonts w:ascii="Arial" w:eastAsia="Times New Roman" w:hAnsi="Arial" w:cs="Arial"/>
          <w:color w:val="000000"/>
          <w:sz w:val="24"/>
          <w:szCs w:val="24"/>
        </w:rPr>
      </w:pPr>
    </w:p>
    <w:p w:rsidR="00065080" w:rsidRPr="00065080" w:rsidRDefault="00065080" w:rsidP="00065080">
      <w:pPr>
        <w:spacing w:after="21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 xml:space="preserve">Deverão ser apresentados ensaios de performance, segundo as Normas do Manual FIFA Handbook Test Methods for Football Turf, realizados pelo IPT ou INMETRO ou laboratório certificado pelo INMETRO ou outra entidade credenciada pelos institutos anteriormente elencados ou mesmo em credenciados pela FIFA (FederationInternationale de Football Association) em amostras do produto </w:t>
      </w:r>
      <w:r w:rsidRPr="00065080">
        <w:rPr>
          <w:rFonts w:ascii="Arial" w:eastAsia="Times New Roman" w:hAnsi="Arial" w:cs="Arial"/>
          <w:color w:val="000000"/>
          <w:sz w:val="24"/>
          <w:szCs w:val="24"/>
        </w:rPr>
        <w:lastRenderedPageBreak/>
        <w:t>especificado, gramado sintético, onde se comprove os itens e resultados conforme abaixo:</w:t>
      </w:r>
    </w:p>
    <w:p w:rsidR="00065080" w:rsidRPr="00065080" w:rsidRDefault="00065080" w:rsidP="00065080">
      <w:pPr>
        <w:spacing w:after="21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a)</w:t>
      </w:r>
      <w:r w:rsidRPr="00065080">
        <w:rPr>
          <w:rFonts w:ascii="Arial" w:eastAsia="Times New Roman" w:hAnsi="Arial" w:cs="Arial"/>
          <w:b/>
          <w:bCs/>
          <w:color w:val="000000"/>
          <w:sz w:val="24"/>
          <w:szCs w:val="24"/>
        </w:rPr>
        <w:t> </w:t>
      </w:r>
      <w:r w:rsidRPr="00065080">
        <w:rPr>
          <w:rFonts w:ascii="Arial" w:eastAsia="Times New Roman" w:hAnsi="Arial" w:cs="Arial"/>
          <w:color w:val="000000"/>
          <w:sz w:val="24"/>
          <w:szCs w:val="24"/>
        </w:rPr>
        <w:t>Arrancamento do tufo do carpete (Carpettuftwithdrawal):</w:t>
      </w:r>
    </w:p>
    <w:p w:rsidR="00065080" w:rsidRPr="00065080" w:rsidRDefault="00065080" w:rsidP="00065080">
      <w:pPr>
        <w:spacing w:after="0" w:line="360" w:lineRule="auto"/>
        <w:ind w:right="567" w:firstLine="709"/>
        <w:jc w:val="both"/>
        <w:rPr>
          <w:rFonts w:ascii="Arial" w:eastAsia="Times New Roman" w:hAnsi="Arial" w:cs="Arial"/>
          <w:color w:val="000000"/>
          <w:sz w:val="24"/>
          <w:szCs w:val="24"/>
        </w:rPr>
      </w:pPr>
      <w:r w:rsidRPr="00065080">
        <w:rPr>
          <w:rFonts w:ascii="Arial" w:eastAsia="Times New Roman" w:hAnsi="Arial" w:cs="Arial"/>
          <w:color w:val="000000"/>
          <w:sz w:val="24"/>
          <w:szCs w:val="24"/>
        </w:rPr>
        <w:t>i) Sem envelhecimento (un-aged): ≥ 30N;</w:t>
      </w:r>
    </w:p>
    <w:p w:rsidR="00065080" w:rsidRPr="00065080" w:rsidRDefault="00065080" w:rsidP="00065080">
      <w:pPr>
        <w:spacing w:after="0" w:line="360" w:lineRule="auto"/>
        <w:ind w:right="567" w:firstLine="709"/>
        <w:jc w:val="both"/>
        <w:rPr>
          <w:rFonts w:ascii="Arial" w:eastAsia="Times New Roman" w:hAnsi="Arial" w:cs="Arial"/>
          <w:color w:val="000000"/>
          <w:sz w:val="24"/>
          <w:szCs w:val="24"/>
        </w:rPr>
      </w:pPr>
      <w:r w:rsidRPr="00065080">
        <w:rPr>
          <w:rFonts w:ascii="Arial" w:eastAsia="Times New Roman" w:hAnsi="Arial" w:cs="Arial"/>
          <w:color w:val="000000"/>
          <w:sz w:val="24"/>
          <w:szCs w:val="24"/>
        </w:rPr>
        <w:t>ii) Envelhecimento em água (wateraged): ≥ 30N. </w:t>
      </w:r>
    </w:p>
    <w:p w:rsidR="00065080" w:rsidRPr="00065080" w:rsidRDefault="00065080" w:rsidP="00065080">
      <w:pPr>
        <w:spacing w:after="210" w:line="360" w:lineRule="auto"/>
        <w:ind w:right="567"/>
        <w:jc w:val="both"/>
        <w:rPr>
          <w:rFonts w:ascii="Arial" w:eastAsia="Times New Roman" w:hAnsi="Arial" w:cs="Arial"/>
          <w:color w:val="000000"/>
          <w:sz w:val="24"/>
          <w:szCs w:val="24"/>
        </w:rPr>
      </w:pPr>
      <w:r w:rsidRPr="00065080">
        <w:rPr>
          <w:rFonts w:ascii="Arial" w:eastAsia="Times New Roman" w:hAnsi="Arial" w:cs="Arial"/>
          <w:bCs/>
          <w:color w:val="000000"/>
          <w:sz w:val="24"/>
          <w:szCs w:val="24"/>
        </w:rPr>
        <w:t>b)</w:t>
      </w:r>
      <w:r w:rsidRPr="00065080">
        <w:rPr>
          <w:rFonts w:ascii="Arial" w:eastAsia="Times New Roman" w:hAnsi="Arial" w:cs="Arial"/>
          <w:b/>
          <w:bCs/>
          <w:color w:val="000000"/>
          <w:sz w:val="24"/>
          <w:szCs w:val="24"/>
        </w:rPr>
        <w:t> </w:t>
      </w:r>
      <w:r w:rsidRPr="00065080">
        <w:rPr>
          <w:rFonts w:ascii="Arial" w:eastAsia="Times New Roman" w:hAnsi="Arial" w:cs="Arial"/>
          <w:color w:val="000000"/>
          <w:sz w:val="24"/>
          <w:szCs w:val="24"/>
        </w:rPr>
        <w:t>Deverão ser apresentados ensaios de performance, realizados pelo IPT ou INMETRO ou laboratório certificado pelo INMETRO ou outra entidade credenciada pela FIFA, de resistência dos fios à ação dos raios UV-A:</w:t>
      </w:r>
    </w:p>
    <w:p w:rsidR="00065080" w:rsidRPr="00065080" w:rsidRDefault="00065080" w:rsidP="00065080">
      <w:pPr>
        <w:spacing w:after="210" w:line="360" w:lineRule="auto"/>
        <w:ind w:right="567"/>
        <w:jc w:val="both"/>
        <w:rPr>
          <w:rFonts w:ascii="Arial" w:eastAsia="Times New Roman" w:hAnsi="Arial" w:cs="Arial"/>
          <w:color w:val="000000"/>
          <w:sz w:val="24"/>
          <w:szCs w:val="24"/>
        </w:rPr>
      </w:pPr>
      <w:r w:rsidRPr="00065080">
        <w:rPr>
          <w:rFonts w:ascii="Arial" w:eastAsia="Times New Roman" w:hAnsi="Arial" w:cs="Arial"/>
          <w:color w:val="000000"/>
          <w:sz w:val="24"/>
          <w:szCs w:val="24"/>
        </w:rPr>
        <w:t>- No caso de documentos apresentados, provenientes de origem estrangeira, somente serão aceitos se estiverem acompanhados das respectivas traduções para a língua portuguesa, feitas por profissionais acreditados (Tradutores Juramentados).</w:t>
      </w:r>
    </w:p>
    <w:p w:rsidR="00065080" w:rsidRPr="00065080" w:rsidRDefault="00065080" w:rsidP="00065080">
      <w:pPr>
        <w:spacing w:before="200" w:line="360" w:lineRule="auto"/>
        <w:ind w:right="567"/>
        <w:jc w:val="both"/>
        <w:rPr>
          <w:rFonts w:ascii="Arial" w:eastAsia="Times New Roman" w:hAnsi="Arial" w:cs="Arial"/>
          <w:b/>
          <w:bCs/>
          <w:sz w:val="24"/>
          <w:szCs w:val="24"/>
        </w:rPr>
      </w:pPr>
      <w:r w:rsidRPr="00065080">
        <w:rPr>
          <w:rFonts w:ascii="Arial" w:eastAsia="Times New Roman" w:hAnsi="Arial" w:cs="Arial"/>
          <w:b/>
          <w:bCs/>
          <w:sz w:val="24"/>
          <w:szCs w:val="24"/>
        </w:rPr>
        <w:t>Trave</w:t>
      </w:r>
    </w:p>
    <w:p w:rsidR="00065080" w:rsidRPr="00065080" w:rsidRDefault="00065080" w:rsidP="00065080">
      <w:pPr>
        <w:spacing w:before="200" w:line="360" w:lineRule="auto"/>
        <w:ind w:right="567"/>
        <w:jc w:val="both"/>
        <w:rPr>
          <w:rFonts w:ascii="Arial" w:eastAsia="Times New Roman" w:hAnsi="Arial" w:cs="Arial"/>
          <w:bCs/>
          <w:sz w:val="24"/>
          <w:szCs w:val="24"/>
        </w:rPr>
      </w:pPr>
      <w:r w:rsidRPr="00065080">
        <w:rPr>
          <w:rFonts w:ascii="Arial" w:eastAsia="Times New Roman" w:hAnsi="Arial" w:cs="Arial"/>
          <w:bCs/>
          <w:sz w:val="24"/>
          <w:szCs w:val="24"/>
        </w:rPr>
        <w:t>Fornecimento e instalação de 01 par de trave na medida 5,00 x 2,20, diâmetro de 4”, com rede fio 4mm 100%nylon com proteção UV.</w:t>
      </w:r>
    </w:p>
    <w:p w:rsidR="00065080" w:rsidRPr="00065080" w:rsidRDefault="00065080" w:rsidP="00065080">
      <w:pPr>
        <w:spacing w:before="200" w:line="360" w:lineRule="auto"/>
        <w:ind w:right="567"/>
        <w:jc w:val="both"/>
        <w:rPr>
          <w:rFonts w:ascii="Arial" w:eastAsia="Times New Roman" w:hAnsi="Arial" w:cs="Arial"/>
          <w:b/>
          <w:bCs/>
          <w:sz w:val="24"/>
          <w:szCs w:val="24"/>
        </w:rPr>
      </w:pPr>
    </w:p>
    <w:p w:rsidR="00065080" w:rsidRPr="00065080" w:rsidRDefault="00065080" w:rsidP="00065080">
      <w:pPr>
        <w:spacing w:before="120" w:after="60" w:line="288" w:lineRule="auto"/>
        <w:ind w:right="567"/>
        <w:outlineLvl w:val="1"/>
        <w:rPr>
          <w:rFonts w:ascii="Arial" w:eastAsia="Times New Roman" w:hAnsi="Arial" w:cs="Arial"/>
          <w:b/>
          <w:sz w:val="24"/>
          <w:szCs w:val="24"/>
        </w:rPr>
      </w:pPr>
      <w:r w:rsidRPr="00065080">
        <w:rPr>
          <w:rFonts w:ascii="Arial" w:eastAsia="Times New Roman" w:hAnsi="Arial" w:cs="Arial"/>
          <w:b/>
          <w:sz w:val="24"/>
          <w:szCs w:val="24"/>
        </w:rPr>
        <w:t xml:space="preserve"> Muro de Fechamento e Reparos</w:t>
      </w:r>
      <w:bookmarkEnd w:id="9"/>
    </w:p>
    <w:p w:rsidR="00065080" w:rsidRPr="00065080" w:rsidRDefault="00065080" w:rsidP="00065080">
      <w:pPr>
        <w:spacing w:before="200" w:line="360" w:lineRule="auto"/>
        <w:ind w:right="567"/>
        <w:jc w:val="both"/>
        <w:rPr>
          <w:rFonts w:ascii="Arial" w:eastAsia="Times New Roman" w:hAnsi="Arial" w:cs="Arial"/>
          <w:sz w:val="24"/>
          <w:szCs w:val="24"/>
        </w:rPr>
      </w:pPr>
      <w:r w:rsidRPr="00065080">
        <w:rPr>
          <w:rFonts w:ascii="Arial" w:eastAsia="Times New Roman" w:hAnsi="Arial" w:cs="Arial"/>
          <w:color w:val="000000"/>
          <w:sz w:val="24"/>
          <w:szCs w:val="24"/>
        </w:rPr>
        <w:t xml:space="preserve">• </w:t>
      </w:r>
      <w:r w:rsidRPr="00065080">
        <w:rPr>
          <w:rFonts w:ascii="Arial" w:eastAsia="Times New Roman" w:hAnsi="Arial" w:cs="Arial"/>
          <w:sz w:val="24"/>
          <w:szCs w:val="24"/>
        </w:rPr>
        <w:t>Retirada de portões existentes e execução de novo portão em aço galvanizado.</w:t>
      </w:r>
    </w:p>
    <w:p w:rsidR="00065080" w:rsidRPr="00065080" w:rsidRDefault="00065080" w:rsidP="00065080">
      <w:pPr>
        <w:spacing w:before="200" w:line="360" w:lineRule="auto"/>
        <w:ind w:right="567"/>
        <w:jc w:val="both"/>
        <w:rPr>
          <w:rFonts w:ascii="Arial" w:eastAsia="Times New Roman" w:hAnsi="Arial" w:cs="Arial"/>
          <w:sz w:val="24"/>
          <w:szCs w:val="24"/>
        </w:rPr>
      </w:pPr>
      <w:r w:rsidRPr="00065080">
        <w:rPr>
          <w:rFonts w:ascii="Arial" w:eastAsia="Times New Roman" w:hAnsi="Arial" w:cs="Arial"/>
          <w:color w:val="000000"/>
          <w:sz w:val="24"/>
          <w:szCs w:val="24"/>
        </w:rPr>
        <w:t xml:space="preserve">• </w:t>
      </w:r>
      <w:r w:rsidRPr="00065080">
        <w:rPr>
          <w:rFonts w:ascii="Arial" w:eastAsia="Times New Roman" w:hAnsi="Arial" w:cs="Arial"/>
          <w:sz w:val="24"/>
          <w:szCs w:val="24"/>
        </w:rPr>
        <w:t>Retirada de alambrado existentes e execução de novo alambrado..</w:t>
      </w:r>
    </w:p>
    <w:p w:rsidR="00065080" w:rsidRPr="00065080" w:rsidRDefault="00065080" w:rsidP="00065080">
      <w:pPr>
        <w:spacing w:before="120" w:after="120" w:line="288" w:lineRule="auto"/>
        <w:ind w:right="567"/>
        <w:jc w:val="both"/>
        <w:rPr>
          <w:rFonts w:ascii="Arial" w:eastAsia="Times New Roman" w:hAnsi="Arial" w:cs="Arial"/>
          <w:sz w:val="24"/>
          <w:szCs w:val="24"/>
        </w:rPr>
      </w:pPr>
      <w:r w:rsidRPr="00065080">
        <w:rPr>
          <w:rFonts w:ascii="Arial" w:eastAsia="Times New Roman" w:hAnsi="Arial" w:cs="Arial"/>
          <w:color w:val="000000"/>
          <w:sz w:val="24"/>
          <w:szCs w:val="24"/>
        </w:rPr>
        <w:t xml:space="preserve">• </w:t>
      </w:r>
      <w:r w:rsidRPr="00065080">
        <w:rPr>
          <w:rFonts w:ascii="Arial" w:eastAsia="Times New Roman" w:hAnsi="Arial" w:cs="Arial"/>
          <w:sz w:val="24"/>
          <w:szCs w:val="24"/>
        </w:rPr>
        <w:t>Fornecimento e instalação de muretas de proteção e alambrados no entorno;</w:t>
      </w:r>
    </w:p>
    <w:p w:rsidR="00065080" w:rsidRPr="00065080" w:rsidRDefault="00065080" w:rsidP="00065080">
      <w:pPr>
        <w:spacing w:before="200" w:line="360" w:lineRule="auto"/>
        <w:ind w:right="567"/>
        <w:jc w:val="both"/>
        <w:rPr>
          <w:rFonts w:ascii="Arial" w:eastAsia="Times New Roman" w:hAnsi="Arial" w:cs="Arial"/>
          <w:sz w:val="24"/>
          <w:szCs w:val="24"/>
        </w:rPr>
      </w:pPr>
      <w:r w:rsidRPr="00065080">
        <w:rPr>
          <w:rFonts w:ascii="Arial" w:eastAsia="Times New Roman" w:hAnsi="Arial" w:cs="Arial"/>
          <w:color w:val="000000"/>
          <w:sz w:val="24"/>
          <w:szCs w:val="24"/>
        </w:rPr>
        <w:t xml:space="preserve">• </w:t>
      </w:r>
      <w:r w:rsidRPr="00065080">
        <w:rPr>
          <w:rFonts w:ascii="Arial" w:eastAsia="Times New Roman" w:hAnsi="Arial" w:cs="Arial"/>
          <w:sz w:val="24"/>
          <w:szCs w:val="24"/>
        </w:rPr>
        <w:t>Prever pintura em alvenaria (muro interno e externo).</w:t>
      </w:r>
    </w:p>
    <w:p w:rsidR="00065080" w:rsidRPr="00065080" w:rsidRDefault="00065080" w:rsidP="00065080">
      <w:pPr>
        <w:spacing w:before="120" w:after="120" w:line="288" w:lineRule="auto"/>
        <w:ind w:right="567"/>
        <w:jc w:val="both"/>
        <w:rPr>
          <w:rFonts w:ascii="Arial" w:eastAsia="Times New Roman" w:hAnsi="Arial" w:cs="Arial"/>
          <w:sz w:val="24"/>
          <w:szCs w:val="24"/>
        </w:rPr>
      </w:pPr>
    </w:p>
    <w:p w:rsidR="00065080" w:rsidRPr="00065080" w:rsidRDefault="00065080" w:rsidP="00065080">
      <w:pPr>
        <w:spacing w:before="200" w:line="360" w:lineRule="auto"/>
        <w:ind w:right="567"/>
        <w:jc w:val="both"/>
        <w:rPr>
          <w:rFonts w:ascii="Arial" w:eastAsia="Times New Roman" w:hAnsi="Arial" w:cs="Arial"/>
          <w:sz w:val="24"/>
          <w:szCs w:val="24"/>
        </w:rPr>
      </w:pPr>
    </w:p>
    <w:p w:rsidR="00065080" w:rsidRPr="00065080" w:rsidRDefault="00065080" w:rsidP="00065080">
      <w:pPr>
        <w:spacing w:before="120" w:after="60" w:line="288" w:lineRule="auto"/>
        <w:ind w:right="567"/>
        <w:outlineLvl w:val="1"/>
        <w:rPr>
          <w:rFonts w:ascii="Arial" w:eastAsia="Times New Roman" w:hAnsi="Arial" w:cs="Arial"/>
          <w:b/>
          <w:sz w:val="24"/>
          <w:szCs w:val="24"/>
        </w:rPr>
      </w:pPr>
      <w:bookmarkStart w:id="10" w:name="_Toc141355216"/>
      <w:r w:rsidRPr="00065080">
        <w:rPr>
          <w:rFonts w:ascii="Arial" w:eastAsia="Times New Roman" w:hAnsi="Arial" w:cs="Arial"/>
          <w:b/>
          <w:sz w:val="24"/>
          <w:szCs w:val="24"/>
        </w:rPr>
        <w:t xml:space="preserve"> Projetos</w:t>
      </w:r>
      <w:bookmarkEnd w:id="10"/>
    </w:p>
    <w:p w:rsidR="00065080" w:rsidRPr="00065080" w:rsidRDefault="00065080" w:rsidP="00065080">
      <w:pPr>
        <w:spacing w:before="120" w:after="120" w:line="288" w:lineRule="auto"/>
        <w:ind w:right="567"/>
        <w:rPr>
          <w:rFonts w:ascii="Times New Roman" w:eastAsia="Times New Roman" w:hAnsi="Times New Roman" w:cs="Times New Roman"/>
          <w:sz w:val="24"/>
          <w:szCs w:val="24"/>
        </w:rPr>
      </w:pPr>
      <w:r w:rsidRPr="00065080">
        <w:rPr>
          <w:rFonts w:ascii="Arial" w:eastAsia="Times New Roman" w:hAnsi="Arial" w:cs="Arial"/>
          <w:sz w:val="24"/>
          <w:szCs w:val="24"/>
        </w:rPr>
        <w:t>Levantamento planialtimétrico de toda a área envolvida na intervenção;</w:t>
      </w:r>
    </w:p>
    <w:p w:rsidR="00065080" w:rsidRPr="00065080" w:rsidRDefault="00065080" w:rsidP="00065080">
      <w:pPr>
        <w:spacing w:before="120" w:after="120" w:line="360" w:lineRule="auto"/>
        <w:ind w:left="17" w:right="731"/>
        <w:jc w:val="both"/>
        <w:rPr>
          <w:rFonts w:ascii="Arial" w:eastAsia="Calibri" w:hAnsi="Arial" w:cs="Arial"/>
          <w:sz w:val="24"/>
          <w:szCs w:val="24"/>
        </w:rPr>
      </w:pPr>
      <w:r w:rsidRPr="00065080">
        <w:rPr>
          <w:rFonts w:ascii="Arial" w:eastAsia="Calibri" w:hAnsi="Arial" w:cs="Arial"/>
          <w:sz w:val="24"/>
          <w:szCs w:val="24"/>
        </w:rPr>
        <w:lastRenderedPageBreak/>
        <w:t>Todas as intervenções devem estar previstas em projeto executivo a ser realizado pela empresa contratada;</w:t>
      </w:r>
    </w:p>
    <w:p w:rsidR="00065080" w:rsidRPr="00065080" w:rsidRDefault="00065080" w:rsidP="00065080">
      <w:pPr>
        <w:spacing w:before="120" w:after="120" w:line="360" w:lineRule="auto"/>
        <w:ind w:left="17" w:right="731"/>
        <w:jc w:val="both"/>
        <w:rPr>
          <w:rFonts w:ascii="Arial" w:eastAsia="Calibri" w:hAnsi="Arial" w:cs="Arial"/>
          <w:sz w:val="24"/>
          <w:szCs w:val="24"/>
        </w:rPr>
      </w:pPr>
      <w:r w:rsidRPr="00065080">
        <w:rPr>
          <w:rFonts w:ascii="Arial" w:eastAsia="Calibri" w:hAnsi="Arial" w:cs="Arial"/>
          <w:sz w:val="24"/>
          <w:szCs w:val="24"/>
        </w:rPr>
        <w:t>Os arquivos devem ser fornecidos em mídia digital no formato DWG ou similar;</w:t>
      </w:r>
    </w:p>
    <w:p w:rsidR="00065080" w:rsidRPr="00065080" w:rsidRDefault="00065080" w:rsidP="00065080">
      <w:pPr>
        <w:spacing w:before="120" w:after="120" w:line="360" w:lineRule="auto"/>
        <w:ind w:left="17" w:right="731"/>
        <w:jc w:val="both"/>
        <w:rPr>
          <w:rFonts w:ascii="Arial" w:eastAsia="Calibri" w:hAnsi="Arial" w:cs="Arial"/>
          <w:sz w:val="24"/>
          <w:szCs w:val="24"/>
        </w:rPr>
      </w:pPr>
      <w:r w:rsidRPr="00065080">
        <w:rPr>
          <w:rFonts w:ascii="Arial" w:eastAsia="Calibri" w:hAnsi="Arial" w:cs="Arial"/>
          <w:sz w:val="24"/>
          <w:szCs w:val="24"/>
        </w:rPr>
        <w:t>Os projetos devem comtemplar as instalações elétricas e hidráulicas a serem executadas.</w:t>
      </w:r>
    </w:p>
    <w:p w:rsidR="00065080" w:rsidRPr="00065080" w:rsidRDefault="00065080" w:rsidP="00065080">
      <w:pPr>
        <w:spacing w:before="120" w:after="120" w:line="360" w:lineRule="auto"/>
        <w:ind w:left="17" w:right="731"/>
        <w:jc w:val="both"/>
        <w:rPr>
          <w:rFonts w:ascii="Arial" w:eastAsia="Calibri" w:hAnsi="Arial" w:cs="Arial"/>
          <w:sz w:val="24"/>
          <w:szCs w:val="24"/>
        </w:rPr>
      </w:pPr>
    </w:p>
    <w:p w:rsidR="00065080" w:rsidRPr="00065080" w:rsidRDefault="00065080" w:rsidP="00065080">
      <w:pPr>
        <w:keepNext/>
        <w:spacing w:before="240" w:after="60" w:line="288" w:lineRule="auto"/>
        <w:ind w:right="567"/>
        <w:outlineLvl w:val="0"/>
        <w:rPr>
          <w:rFonts w:ascii="Arial" w:eastAsia="Times New Roman" w:hAnsi="Arial" w:cs="Arial"/>
          <w:b/>
          <w:bCs/>
          <w:kern w:val="32"/>
          <w:sz w:val="24"/>
          <w:szCs w:val="32"/>
          <w:lang/>
        </w:rPr>
      </w:pPr>
      <w:bookmarkStart w:id="11" w:name="_Toc141355217"/>
      <w:r w:rsidRPr="00065080">
        <w:rPr>
          <w:rFonts w:ascii="Arial" w:eastAsia="Times New Roman" w:hAnsi="Arial" w:cs="Arial"/>
          <w:b/>
          <w:bCs/>
          <w:kern w:val="32"/>
          <w:sz w:val="24"/>
          <w:szCs w:val="32"/>
          <w:lang/>
        </w:rPr>
        <w:t>6. Diretrizes gerais da obra</w:t>
      </w:r>
      <w:bookmarkEnd w:id="11"/>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A área de intervenção deve ser isolada com tapumes e/ou telas de proteção, bem como estar devidamente sinalizada de modo garantir a segurança das pessoas que frequentam e trabalham no CDC;</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O recebimento de materiais deve ser alinhado juntamente com a administração do clube, bem como o horário de trabalho durante o período em que a obra estiver ocorrendo;</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Deverão ser utilizados materiais de primeira linha, a fim de evitar futuros problemas de manutenção causados pela qualidade e procedência duvidosa dos insumos aplicados;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Os trabalhos devem ser executados em conformidade as normas técnicas (NBRs), normas reguladoras (NRs), normas de segurança e demais legislações vigentes;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Todo entulho e resíduos gerados deverão ser removidos preferencialmente mecanicamente e manualmente por meio de caçambas e caminhões basculantes devidamente cadastrados no sistema municipal de controle de resíduos (AMLURB);</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Os funcionários deverão estar devidamente identificados e utilizando uniforme e equipamentos de proteção individual (E.P.I.) adequados;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Deverão ser fornecidos ART (anotação de responsabilidade técnica) e/ ou RRT (relatório de responsabilidade técnica) de todos (as) os responsáveis técnicos (as) pelo acompanhamento da obra;</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Os serviços devem ser acompanhados por engenheiros(as) e/ou arquitetos(as) da empresa contratada;</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Qualquer alteração ou ajuste técnico deverá ser alinhado, aprovado e registrado pela equipe fiscalizadora designada antes da sua implementação executiva;</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lastRenderedPageBreak/>
        <w:t>Deverá ser fornecido cronograma de obras, bem como a programação das que possam influir direta ou indiretamente na programação do clube;</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Qualquer dano causado às instalações existentes no complexo esportivo e lazer deverá ser prontamente reparado pela contratada;</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Deverá ser elaborado livro de ordem.</w:t>
      </w:r>
    </w:p>
    <w:p w:rsidR="00065080" w:rsidRPr="00065080" w:rsidRDefault="00065080" w:rsidP="00065080">
      <w:pPr>
        <w:keepNext/>
        <w:spacing w:before="240" w:after="60" w:line="288" w:lineRule="auto"/>
        <w:ind w:right="567"/>
        <w:outlineLvl w:val="0"/>
        <w:rPr>
          <w:rFonts w:ascii="Arial" w:eastAsia="Times New Roman" w:hAnsi="Arial" w:cs="Arial"/>
          <w:b/>
          <w:bCs/>
          <w:kern w:val="32"/>
          <w:sz w:val="24"/>
          <w:szCs w:val="32"/>
          <w:lang/>
        </w:rPr>
      </w:pPr>
      <w:bookmarkStart w:id="12" w:name="_Toc141355218"/>
      <w:r w:rsidRPr="00065080">
        <w:rPr>
          <w:rFonts w:ascii="Arial" w:eastAsia="Times New Roman" w:hAnsi="Arial" w:cs="Arial"/>
          <w:b/>
          <w:bCs/>
          <w:kern w:val="32"/>
          <w:sz w:val="24"/>
          <w:szCs w:val="32"/>
          <w:lang/>
        </w:rPr>
        <w:t>7. Observações preliminares</w:t>
      </w:r>
      <w:bookmarkEnd w:id="12"/>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Em caso de eventuais dúvidas, deverá ser consultada a equipe fiscalizadora designada para acompanhamento dos trabalhos para que a solução técnica seja aplicada de forma correta e dentro das normas aqui especificadas.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lastRenderedPageBreak/>
        <w:t>Na taxa de B.D.I (Bonificação e Despesas Indiretas) ofertada pela contratada, a contratante considerará incluídas todas as despesas com administração central da obra e serviços, todos os impostos e taxas legais, lucro e risco presumido;</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A contratada deverá proteger os exemplares arbóreos e arbustivos num raio de 1,50m da base do caule destes indivíduos;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Este termo de referência fará parte integrante do contrato, valendo seu inteiro teor como se nele estivesse efetivamente transcrito.</w:t>
      </w:r>
    </w:p>
    <w:p w:rsidR="00065080" w:rsidRPr="00065080" w:rsidRDefault="00065080" w:rsidP="00065080">
      <w:pPr>
        <w:keepNext/>
        <w:spacing w:before="240" w:after="60" w:line="288" w:lineRule="auto"/>
        <w:ind w:right="567"/>
        <w:outlineLvl w:val="0"/>
        <w:rPr>
          <w:rFonts w:ascii="Arial" w:eastAsia="Times New Roman" w:hAnsi="Arial" w:cs="Arial"/>
          <w:b/>
          <w:bCs/>
          <w:kern w:val="32"/>
          <w:sz w:val="24"/>
          <w:szCs w:val="32"/>
          <w:lang/>
        </w:rPr>
      </w:pPr>
      <w:bookmarkStart w:id="13" w:name="_Toc141355219"/>
      <w:r w:rsidRPr="00065080">
        <w:rPr>
          <w:rFonts w:ascii="Arial" w:eastAsia="Times New Roman" w:hAnsi="Arial" w:cs="Arial"/>
          <w:b/>
          <w:bCs/>
          <w:kern w:val="32"/>
          <w:sz w:val="24"/>
          <w:szCs w:val="32"/>
          <w:lang/>
        </w:rPr>
        <w:t>8. Segurança e Medicina do Trabalho</w:t>
      </w:r>
      <w:bookmarkEnd w:id="13"/>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A CONTRATADA deverá fornecer a todos os trabalhadores o tipo adequado de equipamento de proteção individual – EPI;</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A CONTRATADA deverá treinar e tornar obrigatório o uso de EPI;</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O equipamento de proteção individual fornecido ao empregado deverá, obrigatoriamente, conter a identificação da CONTRATADA;</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 xml:space="preserve">Os funcionários deverão estar identificados por meio do uso de uniformes; A CONTRATADA, em qualquer hipótese, não se eximirá da total responsabilidade culposa </w:t>
      </w:r>
      <w:r w:rsidRPr="00065080">
        <w:rPr>
          <w:rFonts w:ascii="Arial" w:eastAsia="Times New Roman" w:hAnsi="Arial" w:cs="Arial"/>
          <w:sz w:val="24"/>
          <w:szCs w:val="24"/>
        </w:rPr>
        <w:lastRenderedPageBreak/>
        <w:t>quanto às legislações trabalhistas e previdenciária, bem como suas Portarias e Normas, nem quanto à segurança individual e coletiva de seus trabalhadores;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Deverão ser observadas pela CONTRATADA todas as condições de higiene e segurança necessárias à preservação da integridade física de seus empregados, ao patrimônio da PMSP e de outrem, e aos materiais envolvidos nas obras e ou serviços;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Esgotado o prazo descrito no item anterior, a PMSP poderá promover as medidas cabíveis;</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Cabe a CONTRATADA solicitar a PMSP a presença imediata do responsável pela fiscalização em caso de acidentes nas obras e/ou nos serviços e/ou nos bens de terceiros, para que seja providenciada a perícia necessária;</w:t>
      </w:r>
    </w:p>
    <w:p w:rsidR="00065080" w:rsidRPr="00065080" w:rsidRDefault="00065080" w:rsidP="00065080">
      <w:pPr>
        <w:spacing w:before="120" w:after="120" w:line="360" w:lineRule="auto"/>
        <w:ind w:right="-1"/>
        <w:jc w:val="both"/>
        <w:rPr>
          <w:rFonts w:ascii="Arial" w:eastAsia="Times New Roman" w:hAnsi="Arial" w:cs="Arial"/>
          <w:sz w:val="24"/>
          <w:szCs w:val="24"/>
        </w:rPr>
      </w:pPr>
      <w:r w:rsidRPr="00065080">
        <w:rPr>
          <w:rFonts w:ascii="Arial" w:eastAsia="Times New Roman" w:hAnsi="Arial" w:cs="Arial"/>
          <w:sz w:val="24"/>
          <w:szCs w:val="24"/>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065080" w:rsidRPr="00065080" w:rsidRDefault="00065080" w:rsidP="00065080">
      <w:pPr>
        <w:spacing w:before="120" w:after="120" w:line="360" w:lineRule="auto"/>
        <w:ind w:right="-1"/>
        <w:jc w:val="both"/>
        <w:rPr>
          <w:rFonts w:ascii="Arial" w:eastAsia="Times New Roman" w:hAnsi="Arial" w:cs="Arial"/>
          <w:sz w:val="24"/>
          <w:szCs w:val="24"/>
        </w:rPr>
      </w:pPr>
    </w:p>
    <w:p w:rsidR="00065080" w:rsidRPr="00065080" w:rsidRDefault="00065080" w:rsidP="00065080">
      <w:pPr>
        <w:keepNext/>
        <w:spacing w:before="240" w:after="60" w:line="288" w:lineRule="auto"/>
        <w:ind w:right="567"/>
        <w:outlineLvl w:val="0"/>
        <w:rPr>
          <w:rFonts w:ascii="Arial" w:eastAsia="Times New Roman" w:hAnsi="Arial" w:cs="Arial"/>
          <w:b/>
          <w:bCs/>
          <w:kern w:val="32"/>
          <w:sz w:val="24"/>
          <w:szCs w:val="32"/>
          <w:lang/>
        </w:rPr>
      </w:pPr>
      <w:bookmarkStart w:id="14" w:name="_Toc141355221"/>
      <w:r w:rsidRPr="00065080">
        <w:rPr>
          <w:rFonts w:ascii="Arial" w:eastAsia="Times New Roman" w:hAnsi="Arial" w:cs="Arial"/>
          <w:b/>
          <w:bCs/>
          <w:kern w:val="32"/>
          <w:sz w:val="24"/>
          <w:szCs w:val="32"/>
          <w:lang/>
        </w:rPr>
        <w:lastRenderedPageBreak/>
        <w:t>9</w:t>
      </w:r>
      <w:r w:rsidRPr="00065080">
        <w:rPr>
          <w:rFonts w:ascii="Arial" w:eastAsia="Times New Roman" w:hAnsi="Arial" w:cs="Arial"/>
          <w:b/>
          <w:bCs/>
          <w:kern w:val="32"/>
          <w:sz w:val="24"/>
          <w:szCs w:val="32"/>
          <w:lang/>
        </w:rPr>
        <w:t>. Prazo de Execução</w:t>
      </w:r>
      <w:bookmarkEnd w:id="14"/>
    </w:p>
    <w:p w:rsidR="00065080" w:rsidRPr="00065080" w:rsidRDefault="00065080" w:rsidP="00065080">
      <w:pPr>
        <w:spacing w:before="120" w:after="120" w:line="288" w:lineRule="auto"/>
        <w:ind w:right="-1"/>
        <w:jc w:val="both"/>
        <w:rPr>
          <w:rFonts w:ascii="Arial" w:eastAsia="Times New Roman" w:hAnsi="Arial" w:cs="Arial"/>
          <w:sz w:val="24"/>
          <w:szCs w:val="24"/>
        </w:rPr>
      </w:pPr>
      <w:bookmarkStart w:id="15" w:name="_Toc141355222"/>
      <w:r w:rsidRPr="00065080">
        <w:rPr>
          <w:rFonts w:ascii="Arial" w:eastAsia="Times New Roman" w:hAnsi="Arial" w:cs="Arial"/>
          <w:sz w:val="24"/>
          <w:szCs w:val="24"/>
        </w:rPr>
        <w:t xml:space="preserve">Os serviços serão executados no prazos de 180 dias (Cento e oitenta dias), a partir da ordem de início. </w:t>
      </w:r>
    </w:p>
    <w:p w:rsidR="00065080" w:rsidRPr="00065080" w:rsidRDefault="00065080" w:rsidP="00065080">
      <w:pPr>
        <w:spacing w:before="120" w:after="120" w:line="288" w:lineRule="auto"/>
        <w:ind w:right="-1"/>
        <w:jc w:val="both"/>
        <w:rPr>
          <w:rFonts w:ascii="Arial" w:eastAsia="Times New Roman" w:hAnsi="Arial" w:cs="Arial"/>
          <w:sz w:val="24"/>
          <w:szCs w:val="24"/>
        </w:rPr>
      </w:pPr>
    </w:p>
    <w:p w:rsidR="00065080" w:rsidRPr="00065080" w:rsidRDefault="00065080" w:rsidP="00065080">
      <w:pPr>
        <w:spacing w:before="300" w:line="288" w:lineRule="auto"/>
        <w:ind w:right="567"/>
        <w:jc w:val="both"/>
        <w:rPr>
          <w:rFonts w:ascii="Arial" w:eastAsia="Times New Roman" w:hAnsi="Arial" w:cs="Arial"/>
          <w:b/>
          <w:sz w:val="24"/>
          <w:szCs w:val="24"/>
        </w:rPr>
      </w:pPr>
    </w:p>
    <w:p w:rsidR="00065080" w:rsidRPr="00065080" w:rsidRDefault="00065080" w:rsidP="00065080">
      <w:pPr>
        <w:spacing w:before="300" w:line="288" w:lineRule="auto"/>
        <w:ind w:right="567"/>
        <w:jc w:val="both"/>
        <w:rPr>
          <w:rFonts w:ascii="Arial" w:eastAsia="Times New Roman" w:hAnsi="Arial" w:cs="Arial"/>
          <w:b/>
          <w:sz w:val="24"/>
          <w:szCs w:val="24"/>
        </w:rPr>
      </w:pPr>
    </w:p>
    <w:p w:rsidR="00065080" w:rsidRPr="00065080" w:rsidRDefault="00065080" w:rsidP="00065080">
      <w:pPr>
        <w:spacing w:before="300" w:line="288" w:lineRule="auto"/>
        <w:ind w:right="567"/>
        <w:jc w:val="both"/>
        <w:rPr>
          <w:rFonts w:ascii="Arial" w:eastAsia="Times New Roman" w:hAnsi="Arial" w:cs="Arial"/>
          <w:b/>
          <w:sz w:val="24"/>
          <w:szCs w:val="24"/>
        </w:rPr>
      </w:pPr>
    </w:p>
    <w:p w:rsidR="00065080" w:rsidRPr="00065080" w:rsidRDefault="00065080" w:rsidP="00065080">
      <w:pPr>
        <w:spacing w:before="300" w:line="288" w:lineRule="auto"/>
        <w:ind w:right="567"/>
        <w:jc w:val="both"/>
        <w:rPr>
          <w:rFonts w:ascii="Arial" w:eastAsia="Times New Roman" w:hAnsi="Arial" w:cs="Arial"/>
          <w:b/>
          <w:sz w:val="24"/>
          <w:szCs w:val="24"/>
        </w:rPr>
      </w:pPr>
    </w:p>
    <w:tbl>
      <w:tblPr>
        <w:tblpPr w:leftFromText="141" w:rightFromText="141" w:vertAnchor="page" w:horzAnchor="margin" w:tblpY="46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65080" w:rsidRPr="00065080" w:rsidTr="00C22494">
        <w:tc>
          <w:tcPr>
            <w:tcW w:w="4928" w:type="dxa"/>
            <w:shd w:val="clear" w:color="auto" w:fill="auto"/>
          </w:tcPr>
          <w:p w:rsidR="00065080" w:rsidRPr="00065080" w:rsidRDefault="00065080" w:rsidP="00065080">
            <w:pPr>
              <w:spacing w:before="120" w:after="120" w:line="288" w:lineRule="auto"/>
              <w:ind w:right="567"/>
              <w:jc w:val="center"/>
              <w:rPr>
                <w:rFonts w:ascii="Arial" w:eastAsia="Times New Roman" w:hAnsi="Arial" w:cs="Arial"/>
                <w:sz w:val="24"/>
                <w:szCs w:val="24"/>
              </w:rPr>
            </w:pPr>
            <w:r>
              <w:rPr>
                <w:rFonts w:ascii="Times New Roman" w:eastAsia="Times New Roman" w:hAnsi="Times New Roman" w:cs="Times New Roman"/>
                <w:noProof/>
                <w:sz w:val="24"/>
                <w:szCs w:val="24"/>
              </w:rPr>
              <w:drawing>
                <wp:inline distT="0" distB="0" distL="0" distR="0">
                  <wp:extent cx="2971800" cy="22193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19325"/>
                          </a:xfrm>
                          <a:prstGeom prst="rect">
                            <a:avLst/>
                          </a:prstGeom>
                          <a:noFill/>
                          <a:ln>
                            <a:noFill/>
                          </a:ln>
                        </pic:spPr>
                      </pic:pic>
                    </a:graphicData>
                  </a:graphic>
                </wp:inline>
              </w:drawing>
            </w:r>
          </w:p>
        </w:tc>
        <w:tc>
          <w:tcPr>
            <w:tcW w:w="4927" w:type="dxa"/>
            <w:shd w:val="clear" w:color="auto" w:fill="auto"/>
          </w:tcPr>
          <w:p w:rsidR="00065080" w:rsidRPr="00065080" w:rsidRDefault="00065080" w:rsidP="00065080">
            <w:pPr>
              <w:spacing w:before="120" w:after="120" w:line="288" w:lineRule="auto"/>
              <w:ind w:right="567"/>
              <w:jc w:val="center"/>
              <w:rPr>
                <w:rFonts w:ascii="Arial" w:eastAsia="Times New Roman" w:hAnsi="Arial" w:cs="Arial"/>
                <w:sz w:val="24"/>
                <w:szCs w:val="24"/>
              </w:rPr>
            </w:pPr>
            <w:r>
              <w:rPr>
                <w:rFonts w:ascii="Times New Roman" w:eastAsia="Times New Roman" w:hAnsi="Times New Roman" w:cs="Times New Roman"/>
                <w:noProof/>
                <w:sz w:val="24"/>
                <w:szCs w:val="24"/>
              </w:rPr>
              <w:drawing>
                <wp:inline distT="0" distB="0" distL="0" distR="0">
                  <wp:extent cx="1676400" cy="2971800"/>
                  <wp:effectExtent l="0" t="0" r="0" b="0"/>
                  <wp:docPr id="11" name="Imagem 11" descr="WhatsApp Image 2023-07-10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7-10 at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971800"/>
                          </a:xfrm>
                          <a:prstGeom prst="rect">
                            <a:avLst/>
                          </a:prstGeom>
                          <a:noFill/>
                          <a:ln>
                            <a:noFill/>
                          </a:ln>
                        </pic:spPr>
                      </pic:pic>
                    </a:graphicData>
                  </a:graphic>
                </wp:inline>
              </w:drawing>
            </w:r>
          </w:p>
        </w:tc>
      </w:tr>
      <w:tr w:rsidR="00065080" w:rsidRPr="00065080" w:rsidTr="00C22494">
        <w:tc>
          <w:tcPr>
            <w:tcW w:w="4928" w:type="dxa"/>
            <w:shd w:val="clear" w:color="auto" w:fill="auto"/>
          </w:tcPr>
          <w:p w:rsidR="00065080" w:rsidRPr="00065080" w:rsidRDefault="00065080" w:rsidP="00065080">
            <w:pPr>
              <w:spacing w:before="120" w:after="120" w:line="288" w:lineRule="auto"/>
              <w:ind w:right="567"/>
              <w:rPr>
                <w:rFonts w:ascii="Arial" w:eastAsia="Times New Roman" w:hAnsi="Arial" w:cs="Arial"/>
                <w:sz w:val="24"/>
                <w:szCs w:val="24"/>
              </w:rPr>
            </w:pPr>
            <w:r w:rsidRPr="00065080">
              <w:rPr>
                <w:rFonts w:ascii="Arial" w:eastAsia="Times New Roman" w:hAnsi="Arial" w:cs="Arial"/>
                <w:sz w:val="24"/>
                <w:szCs w:val="24"/>
              </w:rPr>
              <w:lastRenderedPageBreak/>
              <w:t>FOTO 03 – ALAMBRADO</w:t>
            </w:r>
          </w:p>
        </w:tc>
        <w:tc>
          <w:tcPr>
            <w:tcW w:w="4927" w:type="dxa"/>
            <w:shd w:val="clear" w:color="auto" w:fill="auto"/>
          </w:tcPr>
          <w:p w:rsidR="00065080" w:rsidRPr="00065080" w:rsidRDefault="00065080" w:rsidP="00065080">
            <w:pPr>
              <w:spacing w:before="120" w:after="120" w:line="288" w:lineRule="auto"/>
              <w:ind w:right="567"/>
              <w:rPr>
                <w:rFonts w:ascii="Arial" w:eastAsia="Times New Roman" w:hAnsi="Arial" w:cs="Arial"/>
                <w:sz w:val="24"/>
                <w:szCs w:val="24"/>
                <w:highlight w:val="cyan"/>
              </w:rPr>
            </w:pPr>
            <w:r w:rsidRPr="00065080">
              <w:rPr>
                <w:rFonts w:ascii="Arial" w:eastAsia="Times New Roman" w:hAnsi="Arial" w:cs="Arial"/>
                <w:sz w:val="24"/>
                <w:szCs w:val="24"/>
              </w:rPr>
              <w:t xml:space="preserve">FOTO 04 – MURO DE DIVISA </w:t>
            </w:r>
          </w:p>
        </w:tc>
      </w:tr>
      <w:tr w:rsidR="00065080" w:rsidRPr="00065080" w:rsidTr="00C22494">
        <w:tc>
          <w:tcPr>
            <w:tcW w:w="4928" w:type="dxa"/>
            <w:shd w:val="clear" w:color="auto" w:fill="auto"/>
          </w:tcPr>
          <w:p w:rsidR="00065080" w:rsidRPr="00065080" w:rsidRDefault="00065080" w:rsidP="00065080">
            <w:pPr>
              <w:spacing w:before="120" w:after="120" w:line="288" w:lineRule="auto"/>
              <w:ind w:right="567"/>
              <w:jc w:val="center"/>
              <w:rPr>
                <w:rFonts w:ascii="Arial" w:eastAsia="Times New Roman" w:hAnsi="Arial" w:cs="Arial"/>
                <w:sz w:val="24"/>
                <w:szCs w:val="24"/>
              </w:rPr>
            </w:pPr>
            <w:r>
              <w:rPr>
                <w:rFonts w:ascii="Times New Roman" w:eastAsia="Times New Roman" w:hAnsi="Times New Roman" w:cs="Times New Roman"/>
                <w:noProof/>
                <w:sz w:val="24"/>
                <w:szCs w:val="24"/>
              </w:rPr>
              <w:drawing>
                <wp:inline distT="0" distB="0" distL="0" distR="0">
                  <wp:extent cx="1581150" cy="2819400"/>
                  <wp:effectExtent l="0" t="0" r="0" b="0"/>
                  <wp:docPr id="10" name="Imagem 10" descr="WhatsApp Image 2023-07-10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7-10 at 1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2819400"/>
                          </a:xfrm>
                          <a:prstGeom prst="rect">
                            <a:avLst/>
                          </a:prstGeom>
                          <a:noFill/>
                          <a:ln>
                            <a:noFill/>
                          </a:ln>
                        </pic:spPr>
                      </pic:pic>
                    </a:graphicData>
                  </a:graphic>
                </wp:inline>
              </w:drawing>
            </w:r>
          </w:p>
        </w:tc>
        <w:tc>
          <w:tcPr>
            <w:tcW w:w="4927" w:type="dxa"/>
            <w:shd w:val="clear" w:color="auto" w:fill="auto"/>
          </w:tcPr>
          <w:p w:rsidR="00065080" w:rsidRPr="00065080" w:rsidRDefault="00065080" w:rsidP="00065080">
            <w:pPr>
              <w:spacing w:before="120" w:after="120" w:line="288" w:lineRule="auto"/>
              <w:ind w:right="567"/>
              <w:jc w:val="center"/>
              <w:rPr>
                <w:rFonts w:ascii="Arial" w:eastAsia="Times New Roman" w:hAnsi="Arial" w:cs="Arial"/>
                <w:sz w:val="24"/>
                <w:szCs w:val="24"/>
              </w:rPr>
            </w:pPr>
            <w:r>
              <w:rPr>
                <w:rFonts w:ascii="Times New Roman" w:eastAsia="Times New Roman" w:hAnsi="Times New Roman" w:cs="Times New Roman"/>
                <w:noProof/>
                <w:sz w:val="24"/>
                <w:szCs w:val="24"/>
              </w:rPr>
              <w:drawing>
                <wp:inline distT="0" distB="0" distL="0" distR="0">
                  <wp:extent cx="1562100" cy="2771775"/>
                  <wp:effectExtent l="0" t="0" r="0" b="9525"/>
                  <wp:docPr id="9" name="Imagem 9" descr="WhatsApp Image 2023-07-10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7-10 at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2771775"/>
                          </a:xfrm>
                          <a:prstGeom prst="rect">
                            <a:avLst/>
                          </a:prstGeom>
                          <a:noFill/>
                          <a:ln>
                            <a:noFill/>
                          </a:ln>
                        </pic:spPr>
                      </pic:pic>
                    </a:graphicData>
                  </a:graphic>
                </wp:inline>
              </w:drawing>
            </w:r>
          </w:p>
        </w:tc>
      </w:tr>
      <w:tr w:rsidR="00065080" w:rsidRPr="00065080" w:rsidTr="00C22494">
        <w:tc>
          <w:tcPr>
            <w:tcW w:w="4928" w:type="dxa"/>
            <w:shd w:val="clear" w:color="auto" w:fill="auto"/>
          </w:tcPr>
          <w:p w:rsidR="00065080" w:rsidRPr="00065080" w:rsidRDefault="00065080" w:rsidP="00065080">
            <w:pPr>
              <w:spacing w:before="120" w:after="120" w:line="288" w:lineRule="auto"/>
              <w:ind w:right="567"/>
              <w:rPr>
                <w:rFonts w:ascii="Arial" w:eastAsia="Times New Roman" w:hAnsi="Arial" w:cs="Arial"/>
                <w:sz w:val="24"/>
                <w:szCs w:val="24"/>
              </w:rPr>
            </w:pPr>
            <w:r w:rsidRPr="00065080">
              <w:rPr>
                <w:rFonts w:ascii="Arial" w:eastAsia="Times New Roman" w:hAnsi="Arial" w:cs="Arial"/>
                <w:sz w:val="24"/>
                <w:szCs w:val="24"/>
              </w:rPr>
              <w:t>FOTO 05 – PORTÃO DE ACESSO</w:t>
            </w:r>
          </w:p>
        </w:tc>
        <w:tc>
          <w:tcPr>
            <w:tcW w:w="4927" w:type="dxa"/>
            <w:shd w:val="clear" w:color="auto" w:fill="auto"/>
          </w:tcPr>
          <w:p w:rsidR="00065080" w:rsidRPr="00065080" w:rsidRDefault="00065080" w:rsidP="00065080">
            <w:pPr>
              <w:spacing w:before="120" w:after="120" w:line="288" w:lineRule="auto"/>
              <w:ind w:right="567"/>
              <w:rPr>
                <w:rFonts w:ascii="Arial" w:eastAsia="Times New Roman" w:hAnsi="Arial" w:cs="Arial"/>
                <w:sz w:val="24"/>
                <w:szCs w:val="24"/>
                <w:highlight w:val="cyan"/>
              </w:rPr>
            </w:pPr>
            <w:r w:rsidRPr="00065080">
              <w:rPr>
                <w:rFonts w:ascii="Arial" w:eastAsia="Times New Roman" w:hAnsi="Arial" w:cs="Arial"/>
                <w:sz w:val="24"/>
                <w:szCs w:val="24"/>
              </w:rPr>
              <w:t>FOTO 06 – GRAMADO</w:t>
            </w:r>
          </w:p>
        </w:tc>
      </w:tr>
    </w:tbl>
    <w:p w:rsidR="00065080" w:rsidRPr="00065080" w:rsidRDefault="00065080" w:rsidP="00065080">
      <w:pPr>
        <w:spacing w:before="300" w:line="288" w:lineRule="auto"/>
        <w:ind w:right="567"/>
        <w:jc w:val="both"/>
        <w:rPr>
          <w:rFonts w:ascii="Arial" w:eastAsia="Times New Roman" w:hAnsi="Arial" w:cs="Arial"/>
          <w:b/>
          <w:sz w:val="24"/>
          <w:szCs w:val="24"/>
        </w:rPr>
      </w:pPr>
      <w:r w:rsidRPr="00065080">
        <w:rPr>
          <w:rFonts w:ascii="Arial" w:eastAsia="Times New Roman" w:hAnsi="Arial" w:cs="Arial"/>
          <w:b/>
          <w:sz w:val="24"/>
          <w:szCs w:val="24"/>
        </w:rPr>
        <w:t>10. Foto da situação atual do Clube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65080" w:rsidRPr="00065080" w:rsidTr="00C22494">
        <w:trPr>
          <w:trHeight w:val="4388"/>
        </w:trPr>
        <w:tc>
          <w:tcPr>
            <w:tcW w:w="4928" w:type="dxa"/>
            <w:shd w:val="clear" w:color="auto" w:fill="auto"/>
          </w:tcPr>
          <w:bookmarkEnd w:id="15"/>
          <w:p w:rsidR="00065080" w:rsidRPr="00065080" w:rsidRDefault="00065080" w:rsidP="00065080">
            <w:pPr>
              <w:spacing w:before="120" w:after="120" w:line="288" w:lineRule="auto"/>
              <w:ind w:right="567"/>
              <w:jc w:val="center"/>
              <w:rPr>
                <w:rFonts w:ascii="Arial" w:eastAsia="Times New Roman" w:hAnsi="Arial" w:cs="Arial"/>
                <w:sz w:val="24"/>
                <w:szCs w:val="24"/>
              </w:rPr>
            </w:pPr>
            <w:r>
              <w:rPr>
                <w:rFonts w:ascii="Times New Roman" w:eastAsia="Times New Roman" w:hAnsi="Times New Roman" w:cs="Times New Roman"/>
                <w:noProof/>
                <w:sz w:val="24"/>
                <w:szCs w:val="24"/>
              </w:rPr>
              <w:drawing>
                <wp:inline distT="0" distB="0" distL="0" distR="0">
                  <wp:extent cx="3028950" cy="22764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276475"/>
                          </a:xfrm>
                          <a:prstGeom prst="rect">
                            <a:avLst/>
                          </a:prstGeom>
                          <a:noFill/>
                          <a:ln>
                            <a:noFill/>
                          </a:ln>
                        </pic:spPr>
                      </pic:pic>
                    </a:graphicData>
                  </a:graphic>
                </wp:inline>
              </w:drawing>
            </w:r>
          </w:p>
        </w:tc>
        <w:tc>
          <w:tcPr>
            <w:tcW w:w="4927" w:type="dxa"/>
            <w:shd w:val="clear" w:color="auto" w:fill="auto"/>
          </w:tcPr>
          <w:p w:rsidR="00065080" w:rsidRPr="00065080" w:rsidRDefault="00065080" w:rsidP="00065080">
            <w:pPr>
              <w:spacing w:before="120" w:after="120" w:line="288" w:lineRule="auto"/>
              <w:ind w:right="567"/>
              <w:jc w:val="center"/>
              <w:rPr>
                <w:rFonts w:ascii="Arial" w:eastAsia="Times New Roman" w:hAnsi="Arial" w:cs="Arial"/>
                <w:sz w:val="24"/>
                <w:szCs w:val="24"/>
              </w:rPr>
            </w:pPr>
            <w:r>
              <w:rPr>
                <w:rFonts w:ascii="Times New Roman" w:eastAsia="Times New Roman" w:hAnsi="Times New Roman" w:cs="Times New Roman"/>
                <w:noProof/>
                <w:sz w:val="24"/>
                <w:szCs w:val="24"/>
              </w:rPr>
              <w:drawing>
                <wp:inline distT="0" distB="0" distL="0" distR="0">
                  <wp:extent cx="2971800" cy="22193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19325"/>
                          </a:xfrm>
                          <a:prstGeom prst="rect">
                            <a:avLst/>
                          </a:prstGeom>
                          <a:noFill/>
                          <a:ln>
                            <a:noFill/>
                          </a:ln>
                        </pic:spPr>
                      </pic:pic>
                    </a:graphicData>
                  </a:graphic>
                </wp:inline>
              </w:drawing>
            </w:r>
          </w:p>
        </w:tc>
      </w:tr>
      <w:tr w:rsidR="00065080" w:rsidRPr="00065080" w:rsidTr="00C22494">
        <w:tc>
          <w:tcPr>
            <w:tcW w:w="4928" w:type="dxa"/>
            <w:shd w:val="clear" w:color="auto" w:fill="auto"/>
          </w:tcPr>
          <w:p w:rsidR="00065080" w:rsidRPr="00065080" w:rsidRDefault="00065080" w:rsidP="00065080">
            <w:pPr>
              <w:spacing w:before="120" w:after="120" w:line="288" w:lineRule="auto"/>
              <w:ind w:right="567"/>
              <w:rPr>
                <w:rFonts w:ascii="Arial" w:eastAsia="Times New Roman" w:hAnsi="Arial" w:cs="Arial"/>
                <w:sz w:val="24"/>
                <w:szCs w:val="24"/>
              </w:rPr>
            </w:pPr>
            <w:r w:rsidRPr="00065080">
              <w:rPr>
                <w:rFonts w:ascii="Arial" w:eastAsia="Times New Roman" w:hAnsi="Arial" w:cs="Arial"/>
                <w:sz w:val="24"/>
                <w:szCs w:val="24"/>
              </w:rPr>
              <w:t>FOTO 01 – CAMPO DE FUTEBOL</w:t>
            </w:r>
          </w:p>
        </w:tc>
        <w:tc>
          <w:tcPr>
            <w:tcW w:w="4927" w:type="dxa"/>
            <w:shd w:val="clear" w:color="auto" w:fill="auto"/>
          </w:tcPr>
          <w:p w:rsidR="00065080" w:rsidRPr="00065080" w:rsidRDefault="00065080" w:rsidP="00065080">
            <w:pPr>
              <w:spacing w:before="120" w:after="120" w:line="288" w:lineRule="auto"/>
              <w:ind w:right="567"/>
              <w:rPr>
                <w:rFonts w:ascii="Arial" w:eastAsia="Times New Roman" w:hAnsi="Arial" w:cs="Arial"/>
                <w:sz w:val="24"/>
                <w:szCs w:val="24"/>
                <w:highlight w:val="cyan"/>
              </w:rPr>
            </w:pPr>
            <w:r w:rsidRPr="00065080">
              <w:rPr>
                <w:rFonts w:ascii="Arial" w:eastAsia="Times New Roman" w:hAnsi="Arial" w:cs="Arial"/>
                <w:sz w:val="24"/>
                <w:szCs w:val="24"/>
              </w:rPr>
              <w:t xml:space="preserve">FOTO 02 – ÁREA DE RECUO </w:t>
            </w:r>
          </w:p>
        </w:tc>
      </w:tr>
    </w:tbl>
    <w:p w:rsidR="00065080" w:rsidRPr="00065080" w:rsidRDefault="00065080" w:rsidP="00065080">
      <w:pPr>
        <w:spacing w:before="120" w:after="120" w:line="288" w:lineRule="auto"/>
        <w:ind w:right="567"/>
        <w:rPr>
          <w:rFonts w:ascii="Times New Roman" w:eastAsia="Times New Roman" w:hAnsi="Times New Roman" w:cs="Times New Roman"/>
          <w:vanish/>
          <w:sz w:val="24"/>
          <w:szCs w:val="24"/>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2"/>
        <w:gridCol w:w="4941"/>
      </w:tblGrid>
      <w:tr w:rsidR="00065080" w:rsidRPr="00065080" w:rsidTr="00C22494">
        <w:trPr>
          <w:trHeight w:val="146"/>
        </w:trPr>
        <w:tc>
          <w:tcPr>
            <w:tcW w:w="4942" w:type="dxa"/>
            <w:shd w:val="clear" w:color="auto" w:fill="auto"/>
          </w:tcPr>
          <w:p w:rsidR="00065080" w:rsidRPr="00065080" w:rsidRDefault="00065080" w:rsidP="00065080">
            <w:pPr>
              <w:spacing w:before="120" w:after="120" w:line="288" w:lineRule="auto"/>
              <w:ind w:right="567"/>
              <w:jc w:val="center"/>
              <w:rPr>
                <w:rFonts w:ascii="Arial" w:eastAsia="Times New Roman" w:hAnsi="Arial" w:cs="Arial"/>
                <w:sz w:val="24"/>
                <w:szCs w:val="24"/>
              </w:rPr>
            </w:pPr>
            <w:r>
              <w:rPr>
                <w:rFonts w:ascii="Times New Roman" w:eastAsia="Times New Roman" w:hAnsi="Times New Roman" w:cs="Times New Roman"/>
                <w:noProof/>
                <w:sz w:val="24"/>
                <w:szCs w:val="24"/>
              </w:rPr>
              <w:lastRenderedPageBreak/>
              <w:drawing>
                <wp:inline distT="0" distB="0" distL="0" distR="0">
                  <wp:extent cx="1781175" cy="3181350"/>
                  <wp:effectExtent l="0" t="0" r="9525" b="0"/>
                  <wp:docPr id="6" name="Imagem 6" descr="WhatsApp Image 2023-07-10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7-10 at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3181350"/>
                          </a:xfrm>
                          <a:prstGeom prst="rect">
                            <a:avLst/>
                          </a:prstGeom>
                          <a:noFill/>
                          <a:ln>
                            <a:noFill/>
                          </a:ln>
                        </pic:spPr>
                      </pic:pic>
                    </a:graphicData>
                  </a:graphic>
                </wp:inline>
              </w:drawing>
            </w:r>
          </w:p>
        </w:tc>
        <w:tc>
          <w:tcPr>
            <w:tcW w:w="4941" w:type="dxa"/>
            <w:shd w:val="clear" w:color="auto" w:fill="auto"/>
          </w:tcPr>
          <w:p w:rsidR="00065080" w:rsidRPr="00065080" w:rsidRDefault="00065080" w:rsidP="00065080">
            <w:pPr>
              <w:spacing w:before="120" w:after="120" w:line="288" w:lineRule="auto"/>
              <w:ind w:right="567"/>
              <w:jc w:val="center"/>
              <w:rPr>
                <w:rFonts w:ascii="Arial" w:eastAsia="Times New Roman" w:hAnsi="Arial" w:cs="Arial"/>
                <w:sz w:val="24"/>
                <w:szCs w:val="24"/>
              </w:rPr>
            </w:pPr>
            <w:r>
              <w:rPr>
                <w:rFonts w:ascii="Times New Roman" w:eastAsia="Times New Roman" w:hAnsi="Times New Roman" w:cs="Times New Roman"/>
                <w:noProof/>
                <w:sz w:val="24"/>
                <w:szCs w:val="24"/>
              </w:rPr>
              <w:drawing>
                <wp:inline distT="0" distB="0" distL="0" distR="0">
                  <wp:extent cx="2876550" cy="2171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171700"/>
                          </a:xfrm>
                          <a:prstGeom prst="rect">
                            <a:avLst/>
                          </a:prstGeom>
                          <a:noFill/>
                          <a:ln>
                            <a:noFill/>
                          </a:ln>
                        </pic:spPr>
                      </pic:pic>
                    </a:graphicData>
                  </a:graphic>
                </wp:inline>
              </w:drawing>
            </w:r>
          </w:p>
        </w:tc>
      </w:tr>
    </w:tbl>
    <w:p w:rsidR="0002617D" w:rsidRPr="00603E31" w:rsidRDefault="0002617D"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Pr="00603E31"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Pr="00603E31"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Pr="00603E31"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243F35" w:rsidRPr="007A5B1E" w:rsidRDefault="00243F35" w:rsidP="00351EEE">
      <w:pPr>
        <w:tabs>
          <w:tab w:val="left" w:pos="3703"/>
        </w:tabs>
        <w:jc w:val="both"/>
        <w:outlineLvl w:val="0"/>
        <w:rPr>
          <w:rFonts w:ascii="Arial" w:hAnsi="Arial" w:cs="Arial"/>
          <w:b/>
          <w:sz w:val="24"/>
          <w:szCs w:val="24"/>
        </w:rPr>
      </w:pPr>
    </w:p>
    <w:p w:rsidR="0004784D" w:rsidRPr="004663F9" w:rsidRDefault="0004784D" w:rsidP="00351EEE">
      <w:pPr>
        <w:spacing w:after="0"/>
        <w:jc w:val="center"/>
        <w:rPr>
          <w:rFonts w:ascii="Arial" w:hAnsi="Arial" w:cs="Arial"/>
          <w:b/>
          <w:color w:val="000000" w:themeColor="text1"/>
          <w:sz w:val="24"/>
          <w:szCs w:val="24"/>
        </w:rPr>
      </w:pPr>
      <w:r w:rsidRPr="004663F9">
        <w:rPr>
          <w:rFonts w:ascii="Arial" w:hAnsi="Arial" w:cs="Arial"/>
          <w:b/>
          <w:color w:val="000000" w:themeColor="text1"/>
          <w:sz w:val="24"/>
          <w:szCs w:val="24"/>
        </w:rPr>
        <w:t>ANEXO III</w:t>
      </w:r>
    </w:p>
    <w:p w:rsidR="0004784D" w:rsidRPr="004663F9" w:rsidRDefault="0004784D" w:rsidP="00351EEE">
      <w:pPr>
        <w:pStyle w:val="Ttulo5"/>
        <w:spacing w:line="276" w:lineRule="auto"/>
        <w:jc w:val="center"/>
        <w:rPr>
          <w:rFonts w:ascii="Arial" w:hAnsi="Arial" w:cs="Arial"/>
          <w:color w:val="000000" w:themeColor="text1"/>
          <w:sz w:val="24"/>
          <w:szCs w:val="24"/>
        </w:rPr>
      </w:pPr>
      <w:r w:rsidRPr="004663F9">
        <w:rPr>
          <w:rFonts w:ascii="Arial" w:hAnsi="Arial" w:cs="Arial"/>
          <w:color w:val="000000" w:themeColor="text1"/>
          <w:sz w:val="24"/>
          <w:szCs w:val="24"/>
        </w:rPr>
        <w:t>PLANILHA DE ORÇAMENTO DE CUSTOS BÁSICOS – estimativa da Prefeitura</w:t>
      </w:r>
    </w:p>
    <w:p w:rsidR="005518B5" w:rsidRPr="004663F9" w:rsidRDefault="0004784D" w:rsidP="00F064E0">
      <w:pPr>
        <w:jc w:val="center"/>
        <w:rPr>
          <w:rFonts w:ascii="Arial" w:hAnsi="Arial" w:cs="Arial"/>
          <w:color w:val="000000" w:themeColor="text1"/>
          <w:sz w:val="24"/>
          <w:szCs w:val="24"/>
        </w:rPr>
      </w:pPr>
      <w:r w:rsidRPr="004663F9">
        <w:rPr>
          <w:rFonts w:ascii="Arial" w:hAnsi="Arial" w:cs="Arial"/>
          <w:color w:val="000000" w:themeColor="text1"/>
          <w:sz w:val="24"/>
          <w:szCs w:val="24"/>
        </w:rPr>
        <w:t xml:space="preserve">(Serviços Constantes da Tabela de Custos Unitários data base de </w:t>
      </w:r>
      <w:r w:rsidR="007A5B1E" w:rsidRPr="004663F9">
        <w:rPr>
          <w:rFonts w:ascii="Arial" w:hAnsi="Arial" w:cs="Arial"/>
          <w:color w:val="000000" w:themeColor="text1"/>
          <w:sz w:val="24"/>
          <w:szCs w:val="24"/>
        </w:rPr>
        <w:t>janeiro</w:t>
      </w:r>
      <w:r w:rsidRPr="004663F9">
        <w:rPr>
          <w:rFonts w:ascii="Arial" w:hAnsi="Arial" w:cs="Arial"/>
          <w:color w:val="000000" w:themeColor="text1"/>
          <w:sz w:val="24"/>
          <w:szCs w:val="24"/>
        </w:rPr>
        <w:t xml:space="preserve"> de </w:t>
      </w:r>
      <w:r w:rsidR="00D35EDC" w:rsidRPr="004663F9">
        <w:rPr>
          <w:rFonts w:ascii="Arial" w:hAnsi="Arial" w:cs="Arial"/>
          <w:color w:val="000000" w:themeColor="text1"/>
          <w:sz w:val="24"/>
          <w:szCs w:val="24"/>
        </w:rPr>
        <w:t>20</w:t>
      </w:r>
      <w:r w:rsidR="00990320" w:rsidRPr="004663F9">
        <w:rPr>
          <w:rFonts w:ascii="Arial" w:hAnsi="Arial" w:cs="Arial"/>
          <w:color w:val="000000" w:themeColor="text1"/>
          <w:sz w:val="24"/>
          <w:szCs w:val="24"/>
        </w:rPr>
        <w:t>2</w:t>
      </w:r>
      <w:r w:rsidR="007A5B1E" w:rsidRPr="004663F9">
        <w:rPr>
          <w:rFonts w:ascii="Arial" w:hAnsi="Arial" w:cs="Arial"/>
          <w:color w:val="000000" w:themeColor="text1"/>
          <w:sz w:val="24"/>
          <w:szCs w:val="24"/>
        </w:rPr>
        <w:t>3</w:t>
      </w:r>
      <w:r w:rsidR="00F064E0" w:rsidRPr="004663F9">
        <w:rPr>
          <w:rFonts w:ascii="Arial" w:hAnsi="Arial" w:cs="Arial"/>
          <w:color w:val="000000" w:themeColor="text1"/>
          <w:sz w:val="24"/>
          <w:szCs w:val="24"/>
        </w:rPr>
        <w:t>)</w:t>
      </w:r>
    </w:p>
    <w:p w:rsidR="007A5B1E" w:rsidRDefault="00065080" w:rsidP="00F064E0">
      <w:pPr>
        <w:jc w:val="center"/>
        <w:rPr>
          <w:rFonts w:ascii="Arial" w:hAnsi="Arial" w:cs="Arial"/>
          <w:color w:val="FF0000"/>
          <w:sz w:val="24"/>
          <w:szCs w:val="24"/>
        </w:rPr>
      </w:pPr>
      <w:r w:rsidRPr="00065080">
        <w:rPr>
          <w:noProof/>
        </w:rPr>
        <w:drawing>
          <wp:inline distT="0" distB="0" distL="0" distR="0">
            <wp:extent cx="6210935" cy="5160437"/>
            <wp:effectExtent l="0" t="0" r="0"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5160437"/>
                    </a:xfrm>
                    <a:prstGeom prst="rect">
                      <a:avLst/>
                    </a:prstGeom>
                    <a:noFill/>
                    <a:ln>
                      <a:noFill/>
                    </a:ln>
                  </pic:spPr>
                </pic:pic>
              </a:graphicData>
            </a:graphic>
          </wp:inline>
        </w:drawing>
      </w:r>
    </w:p>
    <w:p w:rsidR="00065080" w:rsidRPr="00603E31" w:rsidRDefault="00065080" w:rsidP="00F064E0">
      <w:pPr>
        <w:jc w:val="center"/>
        <w:rPr>
          <w:rFonts w:ascii="Arial" w:hAnsi="Arial" w:cs="Arial"/>
          <w:color w:val="FF0000"/>
          <w:sz w:val="24"/>
          <w:szCs w:val="24"/>
        </w:rPr>
        <w:sectPr w:rsidR="00065080" w:rsidRPr="00603E31" w:rsidSect="007A5B1E">
          <w:headerReference w:type="default" r:id="rId19"/>
          <w:footerReference w:type="default" r:id="rId20"/>
          <w:pgSz w:w="11906" w:h="16838"/>
          <w:pgMar w:top="2239" w:right="991" w:bottom="1417" w:left="1134" w:header="284" w:footer="0" w:gutter="0"/>
          <w:cols w:space="708"/>
          <w:docGrid w:linePitch="360"/>
        </w:sectPr>
      </w:pPr>
    </w:p>
    <w:p w:rsidR="000D7A76" w:rsidRDefault="000D7A76" w:rsidP="00594470">
      <w:pPr>
        <w:spacing w:after="0"/>
        <w:jc w:val="center"/>
        <w:rPr>
          <w:rFonts w:ascii="Arial" w:hAnsi="Arial" w:cs="Arial"/>
          <w:b/>
          <w:color w:val="000000" w:themeColor="text1"/>
          <w:sz w:val="24"/>
          <w:szCs w:val="24"/>
        </w:rPr>
      </w:pPr>
    </w:p>
    <w:p w:rsidR="00065080" w:rsidRPr="00BF2811" w:rsidRDefault="00065080" w:rsidP="00065080">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Pr>
          <w:rFonts w:ascii="Arial" w:hAnsi="Arial" w:cs="Arial"/>
          <w:b/>
          <w:color w:val="000000" w:themeColor="text1"/>
          <w:sz w:val="24"/>
          <w:szCs w:val="24"/>
        </w:rPr>
        <w:t>11/SEME/2023</w:t>
      </w:r>
    </w:p>
    <w:p w:rsidR="00065080" w:rsidRPr="00BF2811" w:rsidRDefault="00065080" w:rsidP="00065080">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65080" w:rsidRPr="008741A3" w:rsidRDefault="00065080" w:rsidP="00065080">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65080" w:rsidRPr="006A7734" w:rsidRDefault="00065080" w:rsidP="00065080">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color w:val="000000" w:themeColor="text1"/>
          <w:sz w:val="24"/>
          <w:szCs w:val="24"/>
        </w:rPr>
        <w:t>6019.2022/0000708-3</w:t>
      </w:r>
    </w:p>
    <w:p w:rsidR="00065080" w:rsidRPr="006A7734" w:rsidRDefault="00065080" w:rsidP="00065080">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065080" w:rsidRDefault="00065080" w:rsidP="00594470">
      <w:pPr>
        <w:spacing w:after="0"/>
        <w:jc w:val="center"/>
        <w:rPr>
          <w:rFonts w:ascii="Arial" w:hAnsi="Arial" w:cs="Arial"/>
          <w:b/>
          <w:color w:val="000000" w:themeColor="text1"/>
          <w:sz w:val="24"/>
          <w:szCs w:val="24"/>
        </w:rPr>
      </w:pPr>
    </w:p>
    <w:p w:rsidR="00065080" w:rsidRDefault="00065080" w:rsidP="00065080">
      <w:pPr>
        <w:spacing w:after="0"/>
        <w:rPr>
          <w:rFonts w:ascii="Arial" w:hAnsi="Arial" w:cs="Arial"/>
          <w:b/>
          <w:color w:val="000000" w:themeColor="text1"/>
          <w:sz w:val="24"/>
          <w:szCs w:val="24"/>
        </w:rPr>
      </w:pPr>
    </w:p>
    <w:p w:rsidR="00594470" w:rsidRPr="000D7A76" w:rsidRDefault="00594470" w:rsidP="00594470">
      <w:pPr>
        <w:spacing w:after="0"/>
        <w:jc w:val="center"/>
        <w:rPr>
          <w:rFonts w:ascii="Arial" w:hAnsi="Arial" w:cs="Arial"/>
          <w:b/>
          <w:color w:val="000000" w:themeColor="text1"/>
          <w:sz w:val="24"/>
          <w:szCs w:val="24"/>
        </w:rPr>
      </w:pPr>
      <w:r w:rsidRPr="000D7A76">
        <w:rPr>
          <w:rFonts w:ascii="Arial" w:hAnsi="Arial" w:cs="Arial"/>
          <w:b/>
          <w:color w:val="000000" w:themeColor="text1"/>
          <w:sz w:val="24"/>
          <w:szCs w:val="24"/>
        </w:rPr>
        <w:t xml:space="preserve">ANEXO III A- </w:t>
      </w:r>
    </w:p>
    <w:p w:rsidR="004C60A7" w:rsidRPr="000D7A76" w:rsidRDefault="00594470" w:rsidP="000D7A76">
      <w:pPr>
        <w:spacing w:after="0"/>
        <w:jc w:val="center"/>
        <w:rPr>
          <w:rFonts w:ascii="Arial" w:hAnsi="Arial" w:cs="Arial"/>
          <w:b/>
          <w:color w:val="000000" w:themeColor="text1"/>
          <w:sz w:val="24"/>
          <w:szCs w:val="24"/>
        </w:rPr>
      </w:pPr>
      <w:r w:rsidRPr="000D7A76">
        <w:rPr>
          <w:rFonts w:ascii="Arial" w:hAnsi="Arial" w:cs="Arial"/>
          <w:b/>
          <w:color w:val="000000" w:themeColor="text1"/>
          <w:sz w:val="24"/>
          <w:szCs w:val="24"/>
        </w:rPr>
        <w:t>CRONOGRAMA FISICO FINANCEIRO</w:t>
      </w:r>
    </w:p>
    <w:p w:rsidR="000D7A76" w:rsidRPr="009A50DB" w:rsidRDefault="000D7A76" w:rsidP="000D7A76">
      <w:pPr>
        <w:rPr>
          <w:sz w:val="16"/>
          <w:szCs w:val="16"/>
        </w:rPr>
      </w:pPr>
    </w:p>
    <w:p w:rsidR="000D7A76" w:rsidRPr="00603E31" w:rsidRDefault="00065080" w:rsidP="00351EEE">
      <w:pPr>
        <w:rPr>
          <w:rFonts w:ascii="Arial" w:hAnsi="Arial" w:cs="Arial"/>
          <w:b/>
          <w:color w:val="FF0000"/>
          <w:sz w:val="24"/>
          <w:szCs w:val="24"/>
        </w:rPr>
        <w:sectPr w:rsidR="000D7A76" w:rsidRPr="00603E31" w:rsidSect="004C60A7">
          <w:pgSz w:w="16838" w:h="11906" w:orient="landscape"/>
          <w:pgMar w:top="1134" w:right="2522" w:bottom="991" w:left="1417" w:header="284" w:footer="340" w:gutter="0"/>
          <w:cols w:space="708"/>
          <w:docGrid w:linePitch="360"/>
        </w:sectPr>
      </w:pPr>
      <w:r w:rsidRPr="00065080">
        <w:rPr>
          <w:noProof/>
        </w:rPr>
        <w:drawing>
          <wp:inline distT="0" distB="0" distL="0" distR="0">
            <wp:extent cx="8190865" cy="2297993"/>
            <wp:effectExtent l="0" t="0" r="635" b="762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0865" cy="2297993"/>
                    </a:xfrm>
                    <a:prstGeom prst="rect">
                      <a:avLst/>
                    </a:prstGeom>
                    <a:noFill/>
                    <a:ln>
                      <a:noFill/>
                    </a:ln>
                  </pic:spPr>
                </pic:pic>
              </a:graphicData>
            </a:graphic>
          </wp:inline>
        </w:drawing>
      </w:r>
    </w:p>
    <w:p w:rsidR="00C90F65" w:rsidRPr="00F76754" w:rsidRDefault="00C90F65" w:rsidP="00C90F65">
      <w:pPr>
        <w:spacing w:after="0" w:line="360" w:lineRule="auto"/>
        <w:jc w:val="both"/>
        <w:rPr>
          <w:rFonts w:ascii="Arial" w:hAnsi="Arial" w:cs="Arial"/>
          <w:b/>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AB3661" w:rsidRPr="00F76754"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B.D.I</w:t>
      </w:r>
    </w:p>
    <w:tbl>
      <w:tblPr>
        <w:tblW w:w="9200" w:type="dxa"/>
        <w:tblInd w:w="55" w:type="dxa"/>
        <w:tblCellMar>
          <w:left w:w="70" w:type="dxa"/>
          <w:right w:w="70" w:type="dxa"/>
        </w:tblCellMar>
        <w:tblLook w:val="04A0"/>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rPr>
            </w:pPr>
            <w:r w:rsidRPr="00710167">
              <w:rPr>
                <w:rFonts w:ascii="Arial" w:eastAsia="Times New Roman" w:hAnsi="Arial" w:cs="Arial"/>
                <w:sz w:val="24"/>
                <w:szCs w:val="24"/>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1 – DESPESAS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I.S.S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l) Outras despesas (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Outras ( detalhar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lastRenderedPageBreak/>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TOTAL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710167" w:rsidRDefault="00710167" w:rsidP="00351EEE">
      <w:pPr>
        <w:jc w:val="both"/>
        <w:rPr>
          <w:rFonts w:ascii="Arial" w:hAnsi="Arial" w:cs="Arial"/>
          <w:color w:val="FF0000"/>
          <w:sz w:val="24"/>
          <w:szCs w:val="24"/>
        </w:rPr>
      </w:pPr>
    </w:p>
    <w:p w:rsidR="00710167" w:rsidRPr="00F76754" w:rsidRDefault="00710167"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w:t>
      </w:r>
      <w:r w:rsidR="00480250">
        <w:rPr>
          <w:rFonts w:ascii="Arial" w:hAnsi="Arial" w:cs="Arial"/>
          <w:b/>
          <w:sz w:val="24"/>
          <w:szCs w:val="24"/>
        </w:rPr>
        <w:t>HA DE PEIXE E GRAMADO SINTÉTICO</w:t>
      </w:r>
      <w:r w:rsidR="00C42DCC">
        <w:rPr>
          <w:rFonts w:ascii="Arial" w:hAnsi="Arial" w:cs="Arial"/>
          <w:b/>
          <w:sz w:val="24"/>
          <w:szCs w:val="24"/>
        </w:rPr>
        <w:t xml:space="preserve"> NO CDC PARQUE FONGARO, SITUADO À RUA PROFESSOR SYLAS BALTAZAR DE ARAÚJO, 220 – PARQUR FONGARO, SÃO PAULO – S.P, 04257-010 ”.</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São Paulo,       de                de</w:t>
      </w:r>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R.G.:</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0D7A76" w:rsidRDefault="000D7A76" w:rsidP="000D7A76">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C90F65" w:rsidRPr="005D5536" w:rsidRDefault="00C90F65" w:rsidP="00C90F65">
      <w:pPr>
        <w:tabs>
          <w:tab w:val="left" w:pos="3703"/>
        </w:tabs>
        <w:spacing w:after="0"/>
        <w:ind w:right="-3"/>
        <w:jc w:val="both"/>
        <w:outlineLvl w:val="0"/>
        <w:rPr>
          <w:rFonts w:ascii="Arial" w:hAnsi="Arial" w:cs="Arial"/>
          <w:b/>
          <w:sz w:val="24"/>
          <w:szCs w:val="24"/>
        </w:rPr>
      </w:pPr>
    </w:p>
    <w:p w:rsidR="00A53F44" w:rsidRPr="005D5536" w:rsidRDefault="0004784D" w:rsidP="00A53F44">
      <w:pPr>
        <w:tabs>
          <w:tab w:val="left" w:pos="3703"/>
        </w:tabs>
        <w:jc w:val="center"/>
        <w:outlineLvl w:val="0"/>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5D5536" w:rsidRPr="005D5536" w:rsidRDefault="0004784D" w:rsidP="00351EEE">
      <w:pPr>
        <w:jc w:val="both"/>
        <w:rPr>
          <w:rFonts w:ascii="Arial" w:hAnsi="Arial" w:cs="Arial"/>
          <w:sz w:val="24"/>
          <w:szCs w:val="24"/>
        </w:rPr>
      </w:pPr>
      <w:r w:rsidRPr="005D5536">
        <w:rPr>
          <w:rFonts w:ascii="Arial" w:hAnsi="Arial" w:cs="Arial"/>
          <w:sz w:val="24"/>
          <w:szCs w:val="24"/>
        </w:rPr>
        <w:t>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w:t>
      </w:r>
      <w:r w:rsidR="00480250">
        <w:rPr>
          <w:rFonts w:ascii="Arial" w:hAnsi="Arial" w:cs="Arial"/>
          <w:sz w:val="24"/>
          <w:szCs w:val="24"/>
        </w:rPr>
        <w:t>anções penais previstas em lei.</w:t>
      </w:r>
    </w:p>
    <w:p w:rsidR="0004784D" w:rsidRPr="005D5536" w:rsidRDefault="00AB3DBA" w:rsidP="0002617D">
      <w:pPr>
        <w:jc w:val="center"/>
        <w:rPr>
          <w:rFonts w:ascii="Arial" w:hAnsi="Arial" w:cs="Arial"/>
          <w:sz w:val="24"/>
          <w:szCs w:val="24"/>
        </w:rPr>
      </w:pPr>
      <w:r w:rsidRPr="005D5536">
        <w:rPr>
          <w:rFonts w:ascii="Arial" w:hAnsi="Arial" w:cs="Arial"/>
          <w:sz w:val="24"/>
          <w:szCs w:val="24"/>
        </w:rPr>
        <w:t>São Paulo,       de                de</w:t>
      </w:r>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R.G.:</w:t>
      </w:r>
    </w:p>
    <w:p w:rsidR="00635AAD" w:rsidRPr="005D5536" w:rsidRDefault="0004784D" w:rsidP="001C24AE">
      <w:pPr>
        <w:spacing w:after="0" w:line="360" w:lineRule="auto"/>
        <w:rPr>
          <w:rFonts w:ascii="Arial" w:hAnsi="Arial" w:cs="Arial"/>
          <w:b/>
          <w:sz w:val="24"/>
          <w:szCs w:val="24"/>
        </w:rPr>
      </w:pPr>
      <w:r w:rsidRPr="005D5536">
        <w:rPr>
          <w:rFonts w:ascii="Arial" w:hAnsi="Arial" w:cs="Arial"/>
          <w:sz w:val="24"/>
          <w:szCs w:val="24"/>
        </w:rPr>
        <w:t>Cargo:</w:t>
      </w: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C90F65" w:rsidRPr="006A7734" w:rsidRDefault="00C90F65" w:rsidP="00C90F65">
      <w:pPr>
        <w:tabs>
          <w:tab w:val="left" w:pos="3703"/>
        </w:tabs>
        <w:spacing w:after="0"/>
        <w:ind w:right="-3"/>
        <w:jc w:val="both"/>
        <w:outlineLvl w:val="0"/>
        <w:rPr>
          <w:rFonts w:ascii="Arial" w:hAnsi="Arial" w:cs="Arial"/>
          <w:b/>
          <w:color w:val="FF0000"/>
          <w:sz w:val="24"/>
          <w:szCs w:val="24"/>
        </w:rPr>
      </w:pPr>
      <w:r w:rsidRPr="00BB0711">
        <w:rPr>
          <w:rFonts w:ascii="Arial" w:hAnsi="Arial" w:cs="Arial"/>
          <w:b/>
          <w:sz w:val="24"/>
          <w:szCs w:val="24"/>
        </w:rPr>
        <w:t>.</w:t>
      </w:r>
    </w:p>
    <w:p w:rsidR="00635AAD" w:rsidRPr="00E72ED0" w:rsidRDefault="00635AAD"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ANEXO VI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A empresa __________________________inscrita no CNPJ sob nº ________________________, por intermédio de seu representante legal o(a) Sr(a). portado(a) da Carteira de Identidade nº______________ e do CPF nº  _____________________ DECLARA, para fins do disposto no inciso V, do art. 27 da Lei nº 8.666, de 21 de junho de 1993, acrescido pela Lei nº 9.854, de 27 de outubro de 1999, quenão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 se houver: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2324F" w:rsidRDefault="0022324F"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603E31" w:rsidRPr="00F76754" w:rsidRDefault="00603E31" w:rsidP="00635AAD">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AB3DBA" w:rsidRPr="00E72ED0" w:rsidRDefault="00AB3DBA" w:rsidP="00351EEE">
      <w:pPr>
        <w:spacing w:after="0"/>
        <w:jc w:val="center"/>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 nº________________, devidamente autorizado pelo seu representante legal, Sr.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São Paulo,            de                          de</w:t>
      </w:r>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9B0DDF" w:rsidRDefault="009B0DDF"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0C49A6" w:rsidRDefault="000C49A6"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8D2B10" w:rsidRPr="002D06E3" w:rsidRDefault="008D2B10" w:rsidP="00635AAD">
      <w:pPr>
        <w:rPr>
          <w:rFonts w:ascii="Arial" w:hAnsi="Arial" w:cs="Arial"/>
          <w:b/>
          <w:sz w:val="24"/>
          <w:szCs w:val="24"/>
        </w:rPr>
      </w:pP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rPr>
      </w:pPr>
      <w:r w:rsidRPr="002D06E3">
        <w:rPr>
          <w:rFonts w:ascii="Arial" w:eastAsia="Times New Roman" w:hAnsi="Arial" w:cs="Arial"/>
          <w:sz w:val="24"/>
          <w:szCs w:val="24"/>
        </w:rPr>
        <w:t>Assim sendo, para os fins que se fizerem d</w:t>
      </w:r>
      <w:r w:rsidR="00D376F8" w:rsidRPr="002D06E3">
        <w:rPr>
          <w:rFonts w:ascii="Arial" w:eastAsia="Times New Roman" w:hAnsi="Arial" w:cs="Arial"/>
          <w:sz w:val="24"/>
          <w:szCs w:val="24"/>
        </w:rPr>
        <w:t>e direito, firmamos o presente.</w:t>
      </w:r>
    </w:p>
    <w:p w:rsidR="002D06E3" w:rsidRPr="002D06E3" w:rsidRDefault="002D06E3" w:rsidP="00351EEE">
      <w:pPr>
        <w:jc w:val="both"/>
        <w:rPr>
          <w:rFonts w:ascii="Arial" w:eastAsia="Times New Roman" w:hAnsi="Arial" w:cs="Arial"/>
          <w:sz w:val="24"/>
          <w:szCs w:val="24"/>
        </w:rPr>
      </w:pPr>
    </w:p>
    <w:p w:rsidR="007F73E3" w:rsidRPr="002D06E3" w:rsidRDefault="00243F35" w:rsidP="004C60A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2D06E3" w:rsidRPr="002D06E3" w:rsidRDefault="002D06E3" w:rsidP="004C60A7">
      <w:pPr>
        <w:jc w:val="center"/>
        <w:rPr>
          <w:rFonts w:ascii="Arial" w:hAnsi="Arial" w:cs="Arial"/>
          <w:sz w:val="24"/>
          <w:szCs w:val="24"/>
        </w:rPr>
      </w:pP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5D5536" w:rsidRDefault="005D5536"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603E31">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AB3DBA" w:rsidRPr="002D06E3" w:rsidRDefault="00AB3DBA" w:rsidP="00AB3DBA"/>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w:t>
      </w:r>
      <w:r w:rsidR="000C49A6" w:rsidRPr="002D06E3">
        <w:rPr>
          <w:rFonts w:ascii="Arial" w:hAnsi="Arial" w:cs="Arial"/>
          <w:sz w:val="24"/>
          <w:szCs w:val="24"/>
        </w:rPr>
        <w:t>A</w:t>
      </w:r>
      <w:r w:rsidRPr="002D06E3">
        <w:rPr>
          <w:rFonts w:ascii="Arial" w:hAnsi="Arial" w:cs="Arial"/>
          <w:sz w:val="24"/>
          <w:szCs w:val="24"/>
        </w:rPr>
        <w:t xml:space="preserve">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t>São Paulo, de                             de</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04784D" w:rsidP="001C24AE">
      <w:pPr>
        <w:spacing w:after="0"/>
        <w:ind w:firstLine="1418"/>
        <w:rPr>
          <w:rFonts w:ascii="Arial" w:hAnsi="Arial" w:cs="Arial"/>
          <w:sz w:val="24"/>
          <w:szCs w:val="24"/>
        </w:rPr>
      </w:pPr>
      <w:r w:rsidRPr="002D06E3">
        <w:rPr>
          <w:rFonts w:ascii="Arial" w:hAnsi="Arial" w:cs="Arial"/>
          <w:sz w:val="24"/>
          <w:szCs w:val="24"/>
        </w:rPr>
        <w:t>Nome:</w:t>
      </w:r>
    </w:p>
    <w:p w:rsidR="0004784D" w:rsidRPr="002D06E3" w:rsidRDefault="0004784D" w:rsidP="001C24AE">
      <w:pPr>
        <w:spacing w:after="0"/>
        <w:ind w:firstLine="1418"/>
        <w:outlineLvl w:val="0"/>
        <w:rPr>
          <w:rFonts w:ascii="Arial" w:hAnsi="Arial" w:cs="Arial"/>
          <w:sz w:val="24"/>
          <w:szCs w:val="24"/>
        </w:rPr>
      </w:pPr>
      <w:r w:rsidRPr="002D06E3">
        <w:rPr>
          <w:rFonts w:ascii="Arial" w:hAnsi="Arial" w:cs="Arial"/>
          <w:sz w:val="24"/>
          <w:szCs w:val="24"/>
        </w:rPr>
        <w:t>R.G.:</w:t>
      </w:r>
    </w:p>
    <w:p w:rsidR="00447E90" w:rsidRPr="002D06E3" w:rsidRDefault="0004784D" w:rsidP="001C24AE">
      <w:pPr>
        <w:spacing w:after="0"/>
        <w:ind w:firstLine="1418"/>
        <w:rPr>
          <w:rFonts w:ascii="Arial" w:hAnsi="Arial" w:cs="Arial"/>
          <w:sz w:val="24"/>
          <w:szCs w:val="24"/>
        </w:rPr>
      </w:pPr>
      <w:r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C90F65" w:rsidRDefault="00C90F65" w:rsidP="00351EEE">
      <w:pPr>
        <w:jc w:val="both"/>
        <w:rPr>
          <w:rFonts w:ascii="Arial" w:hAnsi="Arial" w:cs="Arial"/>
          <w:b/>
          <w:color w:val="FF0000"/>
          <w:sz w:val="24"/>
          <w:szCs w:val="24"/>
        </w:rPr>
      </w:pPr>
    </w:p>
    <w:p w:rsidR="00603E31" w:rsidRDefault="00603E31"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AB3DBA" w:rsidRPr="00F76754" w:rsidRDefault="00AB3DBA" w:rsidP="005D5536">
      <w:pPr>
        <w:spacing w:after="0"/>
        <w:jc w:val="center"/>
        <w:rPr>
          <w:rFonts w:ascii="Arial" w:hAnsi="Arial" w:cs="Arial"/>
          <w:b/>
          <w:color w:val="FF0000"/>
          <w:sz w:val="24"/>
          <w:szCs w:val="24"/>
        </w:rPr>
      </w:pPr>
    </w:p>
    <w:p w:rsidR="00603E31" w:rsidRPr="001E4FA5" w:rsidRDefault="00603E31" w:rsidP="00603E31">
      <w:pPr>
        <w:spacing w:after="0"/>
        <w:jc w:val="center"/>
        <w:rPr>
          <w:rFonts w:ascii="Arial" w:hAnsi="Arial" w:cs="Arial"/>
          <w:b/>
          <w:sz w:val="24"/>
          <w:szCs w:val="24"/>
        </w:rPr>
      </w:pPr>
      <w:r w:rsidRPr="001E4FA5">
        <w:rPr>
          <w:rFonts w:ascii="Arial" w:hAnsi="Arial" w:cs="Arial"/>
          <w:b/>
          <w:sz w:val="24"/>
          <w:szCs w:val="24"/>
        </w:rPr>
        <w:t>ANEXO IX - MINUTA DE CONTRATO</w:t>
      </w:r>
    </w:p>
    <w:p w:rsidR="00603E31" w:rsidRPr="00F76754" w:rsidRDefault="00603E31" w:rsidP="00603E31">
      <w:pPr>
        <w:spacing w:after="0"/>
        <w:jc w:val="center"/>
        <w:rPr>
          <w:rFonts w:ascii="Arial" w:eastAsia="Times New Roman" w:hAnsi="Arial" w:cs="Arial"/>
          <w:b/>
          <w:color w:val="FF0000"/>
          <w:sz w:val="24"/>
          <w:szCs w:val="24"/>
        </w:rPr>
      </w:pPr>
      <w:r w:rsidRPr="001E4FA5">
        <w:rPr>
          <w:rFonts w:ascii="Arial" w:eastAsia="Times New Roman" w:hAnsi="Arial" w:cs="Arial"/>
          <w:b/>
          <w:sz w:val="24"/>
          <w:szCs w:val="24"/>
        </w:rPr>
        <w:t>TERMO DE CONTRATO N°</w:t>
      </w:r>
    </w:p>
    <w:p w:rsidR="00603E31" w:rsidRPr="00F76754" w:rsidRDefault="00603E31" w:rsidP="00603E31">
      <w:pPr>
        <w:spacing w:after="0"/>
        <w:jc w:val="center"/>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CONTRATO nº.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PROCESSO ADMINISTRATIVO nº </w:t>
      </w:r>
      <w:r w:rsidR="000D7A76" w:rsidRPr="00BF2811">
        <w:rPr>
          <w:rFonts w:ascii="Arial" w:hAnsi="Arial" w:cs="Arial"/>
          <w:b/>
          <w:color w:val="000000" w:themeColor="text1"/>
          <w:sz w:val="24"/>
          <w:szCs w:val="24"/>
        </w:rPr>
        <w:t>6019.2022/0002420-6</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CONTRATANTE: </w:t>
      </w: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CONTRATADA: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VALOR: </w:t>
      </w: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LICITAÇÃO: </w:t>
      </w: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Pelo presente termo, de um lado a </w:t>
      </w:r>
      <w:r w:rsidRPr="001E4FA5">
        <w:rPr>
          <w:rFonts w:ascii="Arial" w:eastAsia="Times New Roman" w:hAnsi="Arial" w:cs="Arial"/>
          <w:b/>
          <w:sz w:val="24"/>
          <w:szCs w:val="24"/>
        </w:rPr>
        <w:t>PREFEITURA DO MUNICÍPIO DE SÃO PAULO</w:t>
      </w:r>
      <w:r w:rsidRPr="001E4FA5">
        <w:rPr>
          <w:rFonts w:ascii="Arial" w:eastAsia="Times New Roman" w:hAnsi="Arial" w:cs="Arial"/>
          <w:sz w:val="24"/>
          <w:szCs w:val="24"/>
        </w:rPr>
        <w:t>, neste ato representada pelo Senhor de Chefe de Gabinete</w:t>
      </w:r>
      <w:r w:rsidRPr="001E4FA5">
        <w:rPr>
          <w:rFonts w:ascii="Arial" w:eastAsia="Times New Roman" w:hAnsi="Arial" w:cs="Arial"/>
          <w:b/>
          <w:sz w:val="24"/>
          <w:szCs w:val="24"/>
        </w:rPr>
        <w:t xml:space="preserve"> _________</w:t>
      </w:r>
      <w:r w:rsidRPr="001E4FA5">
        <w:rPr>
          <w:rFonts w:ascii="Arial" w:eastAsia="Times New Roman" w:hAnsi="Arial" w:cs="Arial"/>
          <w:sz w:val="24"/>
          <w:szCs w:val="24"/>
        </w:rPr>
        <w:t xml:space="preserve">da Secretaria Municipal de Esportes e Lazer, adiante designada simplesmente </w:t>
      </w:r>
      <w:r w:rsidRPr="001E4FA5">
        <w:rPr>
          <w:rFonts w:ascii="Arial" w:eastAsia="Times New Roman" w:hAnsi="Arial" w:cs="Arial"/>
          <w:b/>
          <w:sz w:val="24"/>
          <w:szCs w:val="24"/>
        </w:rPr>
        <w:t>CONTRATANTE</w:t>
      </w:r>
      <w:r w:rsidRPr="001E4FA5">
        <w:rPr>
          <w:rFonts w:ascii="Arial" w:eastAsia="Times New Roman" w:hAnsi="Arial" w:cs="Arial"/>
          <w:sz w:val="24"/>
          <w:szCs w:val="24"/>
        </w:rPr>
        <w:t xml:space="preserve"> e, de outro, a empresa </w:t>
      </w:r>
      <w:r w:rsidRPr="001E4FA5">
        <w:rPr>
          <w:rFonts w:ascii="Arial" w:eastAsia="Times New Roman" w:hAnsi="Arial" w:cs="Arial"/>
          <w:b/>
          <w:bCs/>
          <w:sz w:val="24"/>
          <w:szCs w:val="24"/>
        </w:rPr>
        <w:t>___________</w:t>
      </w:r>
      <w:r w:rsidRPr="001E4FA5">
        <w:rPr>
          <w:rFonts w:ascii="Arial" w:eastAsia="Times New Roman" w:hAnsi="Arial" w:cs="Arial"/>
          <w:sz w:val="24"/>
          <w:szCs w:val="24"/>
        </w:rPr>
        <w:t xml:space="preserve">, sediada à ______, inscrita no CNPJ sob o nº. _______12, neste ato, representada pelo Sr. (a) _______, RG nº _________, CPF nº __________, residente na ____________, adiante designado (a) simplesmente </w:t>
      </w:r>
      <w:r w:rsidRPr="001E4FA5">
        <w:rPr>
          <w:rFonts w:ascii="Arial" w:eastAsia="Times New Roman" w:hAnsi="Arial" w:cs="Arial"/>
          <w:b/>
          <w:sz w:val="24"/>
          <w:szCs w:val="24"/>
        </w:rPr>
        <w:t>CONTRATADA</w:t>
      </w:r>
      <w:r w:rsidRPr="001E4FA5">
        <w:rPr>
          <w:rFonts w:ascii="Arial" w:eastAsia="Times New Roman" w:hAnsi="Arial" w:cs="Arial"/>
          <w:sz w:val="24"/>
          <w:szCs w:val="24"/>
        </w:rPr>
        <w:t>, de acordo com despacho homologatório exarado em doc.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603E31" w:rsidRPr="001E4FA5" w:rsidRDefault="00603E31" w:rsidP="00603E31">
      <w:pPr>
        <w:spacing w:after="0"/>
        <w:jc w:val="both"/>
        <w:rPr>
          <w:rFonts w:ascii="Arial" w:eastAsia="Times New Roman" w:hAnsi="Arial" w:cs="Arial"/>
          <w:sz w:val="24"/>
          <w:szCs w:val="24"/>
        </w:rPr>
      </w:pPr>
    </w:p>
    <w:p w:rsidR="00603E31" w:rsidRDefault="00603E31" w:rsidP="00603E31">
      <w:pPr>
        <w:spacing w:after="0"/>
        <w:jc w:val="center"/>
        <w:rPr>
          <w:rFonts w:ascii="Arial" w:eastAsia="Times New Roman" w:hAnsi="Arial" w:cs="Arial"/>
          <w:b/>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PRIMEIRA</w:t>
      </w:r>
    </w:p>
    <w:p w:rsidR="00603E31" w:rsidRPr="001E4FA5" w:rsidRDefault="00603E31" w:rsidP="00603E31">
      <w:pPr>
        <w:spacing w:after="0"/>
        <w:jc w:val="center"/>
        <w:rPr>
          <w:rFonts w:ascii="Arial" w:eastAsia="Times New Roman" w:hAnsi="Arial" w:cs="Arial"/>
          <w:b/>
          <w:sz w:val="24"/>
          <w:szCs w:val="24"/>
        </w:rPr>
      </w:pPr>
    </w:p>
    <w:p w:rsidR="00603E31" w:rsidRPr="00F845C8" w:rsidRDefault="00603E31" w:rsidP="00603E31">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 Objeto Contratual e seus elementos característicos</w:t>
      </w:r>
    </w:p>
    <w:p w:rsidR="00603E31" w:rsidRPr="001E4FA5" w:rsidRDefault="00603E31" w:rsidP="00603E31">
      <w:pPr>
        <w:spacing w:after="0"/>
        <w:jc w:val="both"/>
        <w:rPr>
          <w:rFonts w:ascii="Arial" w:eastAsia="Times New Roman" w:hAnsi="Arial" w:cs="Arial"/>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Constitui objeto deste a____________________, obrigando-se a CONTRATADA a executá-los de acordo com o Edital de Tomada de Preços nº ________________ e seus anexos, especialmente, </w:t>
      </w:r>
      <w:r w:rsidR="00065080">
        <w:rPr>
          <w:rFonts w:ascii="Arial" w:eastAsia="Times New Roman" w:hAnsi="Arial" w:cs="Arial"/>
          <w:sz w:val="24"/>
          <w:szCs w:val="24"/>
        </w:rPr>
        <w:t>Termo de Referência</w:t>
      </w:r>
      <w:r w:rsidRPr="001E4FA5">
        <w:rPr>
          <w:rFonts w:ascii="Arial" w:eastAsia="Times New Roman" w:hAnsi="Arial" w:cs="Arial"/>
          <w:sz w:val="24"/>
          <w:szCs w:val="24"/>
        </w:rPr>
        <w:t xml:space="preserve"> e Proposta apresentada, que compõem o </w:t>
      </w:r>
      <w:r w:rsidRPr="001E4FA5">
        <w:rPr>
          <w:rFonts w:ascii="Arial" w:eastAsia="Times New Roman" w:hAnsi="Arial" w:cs="Arial"/>
          <w:sz w:val="24"/>
          <w:szCs w:val="24"/>
        </w:rPr>
        <w:lastRenderedPageBreak/>
        <w:t xml:space="preserve">processo administrativo mencionado no preâmbulo, os quais passam a integrar este instrumento. </w:t>
      </w: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1.2</w:t>
      </w:r>
      <w:r w:rsidRPr="001E4FA5">
        <w:rPr>
          <w:rFonts w:ascii="Arial" w:eastAsia="Times New Roman" w:hAnsi="Arial" w:cs="Arial"/>
          <w:sz w:val="24"/>
          <w:szCs w:val="24"/>
        </w:rPr>
        <w:t>. - Ficam também fazendo parte deste Contrato a Ordem de Início e, mediante termo aditivo, quaisquer modificações que venham a ocorrer.</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1E4FA5" w:rsidRDefault="00603E31" w:rsidP="00603E31">
      <w:pPr>
        <w:spacing w:after="0"/>
        <w:jc w:val="center"/>
        <w:rPr>
          <w:rFonts w:ascii="Arial" w:eastAsia="Times New Roman" w:hAnsi="Arial" w:cs="Arial"/>
          <w:b/>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SEGUNDA</w:t>
      </w:r>
    </w:p>
    <w:p w:rsidR="00603E31" w:rsidRPr="00F845C8" w:rsidRDefault="00603E31" w:rsidP="00603E31">
      <w:pPr>
        <w:spacing w:after="0"/>
        <w:jc w:val="center"/>
        <w:rPr>
          <w:rFonts w:ascii="Arial" w:eastAsia="Times New Roman" w:hAnsi="Arial" w:cs="Arial"/>
          <w:b/>
          <w:sz w:val="24"/>
          <w:szCs w:val="24"/>
        </w:rPr>
      </w:pPr>
    </w:p>
    <w:p w:rsidR="00603E31" w:rsidRPr="00F845C8" w:rsidRDefault="00603E31" w:rsidP="00603E31">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Do Regime De Execução</w:t>
      </w:r>
    </w:p>
    <w:p w:rsidR="00603E31" w:rsidRPr="001E4FA5" w:rsidRDefault="00603E31" w:rsidP="00603E31">
      <w:pPr>
        <w:spacing w:after="0"/>
        <w:jc w:val="both"/>
        <w:rPr>
          <w:rFonts w:ascii="Arial" w:eastAsia="Times New Roman" w:hAnsi="Arial" w:cs="Arial"/>
          <w:sz w:val="24"/>
          <w:szCs w:val="24"/>
        </w:rPr>
      </w:pPr>
    </w:p>
    <w:p w:rsidR="00603E31" w:rsidRPr="001E4FA5" w:rsidRDefault="00603E31" w:rsidP="00603E31">
      <w:pPr>
        <w:spacing w:after="0"/>
        <w:ind w:left="567" w:hanging="567"/>
        <w:jc w:val="both"/>
        <w:rPr>
          <w:rFonts w:ascii="Arial" w:eastAsia="Times New Roman" w:hAnsi="Arial" w:cs="Arial"/>
          <w:sz w:val="24"/>
          <w:szCs w:val="24"/>
        </w:rPr>
      </w:pPr>
      <w:r w:rsidRPr="001E4FA5">
        <w:rPr>
          <w:rFonts w:ascii="Arial" w:eastAsia="Times New Roman" w:hAnsi="Arial" w:cs="Arial"/>
          <w:b/>
          <w:sz w:val="24"/>
          <w:szCs w:val="24"/>
        </w:rPr>
        <w:t>2.1</w:t>
      </w:r>
      <w:r w:rsidRPr="001E4FA5">
        <w:rPr>
          <w:rFonts w:ascii="Arial" w:eastAsia="Times New Roman" w:hAnsi="Arial" w:cs="Arial"/>
          <w:sz w:val="24"/>
          <w:szCs w:val="24"/>
        </w:rPr>
        <w:t>. Os trabalhos serão executados no regime de empreitada por preço unitário.</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TERCEIRA</w:t>
      </w:r>
    </w:p>
    <w:p w:rsidR="00603E31" w:rsidRPr="00F845C8" w:rsidRDefault="00603E31" w:rsidP="00603E31">
      <w:pPr>
        <w:spacing w:after="0"/>
        <w:jc w:val="center"/>
        <w:rPr>
          <w:rFonts w:ascii="Arial" w:eastAsia="Times New Roman" w:hAnsi="Arial" w:cs="Arial"/>
          <w:b/>
          <w:color w:val="FF0000"/>
          <w:sz w:val="24"/>
          <w:szCs w:val="24"/>
        </w:rPr>
      </w:pPr>
    </w:p>
    <w:p w:rsidR="00603E31" w:rsidRPr="00F845C8" w:rsidRDefault="00603E31" w:rsidP="00603E31">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 xml:space="preserve">Do Valor do Contrato e Dos Recursos </w:t>
      </w:r>
    </w:p>
    <w:p w:rsidR="00603E31" w:rsidRPr="001E4FA5" w:rsidRDefault="00603E31" w:rsidP="00603E31">
      <w:pPr>
        <w:spacing w:after="0"/>
        <w:jc w:val="both"/>
        <w:rPr>
          <w:rFonts w:ascii="Arial" w:eastAsia="Times New Roman" w:hAnsi="Arial" w:cs="Arial"/>
          <w:sz w:val="24"/>
          <w:szCs w:val="24"/>
        </w:rPr>
      </w:pPr>
    </w:p>
    <w:p w:rsidR="00603E31"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3.1.</w:t>
      </w:r>
      <w:r w:rsidRPr="001E4FA5">
        <w:rPr>
          <w:rFonts w:ascii="Arial" w:eastAsia="Times New Roman" w:hAnsi="Arial" w:cs="Arial"/>
          <w:sz w:val="24"/>
          <w:szCs w:val="24"/>
        </w:rPr>
        <w:t xml:space="preserve">O valor do presente Contrato é de </w:t>
      </w:r>
      <w:r w:rsidRPr="001E4FA5">
        <w:rPr>
          <w:rFonts w:ascii="Arial" w:eastAsia="Times New Roman" w:hAnsi="Arial" w:cs="Arial"/>
          <w:b/>
          <w:sz w:val="24"/>
          <w:szCs w:val="24"/>
        </w:rPr>
        <w:t>_______________</w:t>
      </w:r>
    </w:p>
    <w:p w:rsidR="00603E31" w:rsidRPr="001E4FA5" w:rsidRDefault="00603E31" w:rsidP="00603E31">
      <w:pPr>
        <w:spacing w:after="0"/>
        <w:jc w:val="both"/>
        <w:rPr>
          <w:rFonts w:ascii="Arial" w:eastAsia="Times New Roman" w:hAnsi="Arial" w:cs="Arial"/>
          <w:b/>
          <w:sz w:val="24"/>
          <w:szCs w:val="24"/>
        </w:rPr>
      </w:pPr>
    </w:p>
    <w:p w:rsidR="00603E31" w:rsidRDefault="00603E31" w:rsidP="00603E31">
      <w:pPr>
        <w:tabs>
          <w:tab w:val="left" w:pos="426"/>
        </w:tabs>
        <w:spacing w:after="0"/>
        <w:jc w:val="both"/>
        <w:rPr>
          <w:rFonts w:ascii="Arial" w:eastAsia="Times New Roman" w:hAnsi="Arial" w:cs="Arial"/>
          <w:sz w:val="24"/>
          <w:szCs w:val="24"/>
        </w:rPr>
      </w:pPr>
      <w:r w:rsidRPr="001E4FA5">
        <w:rPr>
          <w:rFonts w:ascii="Arial" w:eastAsia="Times New Roman" w:hAnsi="Arial" w:cs="Arial"/>
          <w:b/>
          <w:sz w:val="24"/>
          <w:szCs w:val="24"/>
        </w:rPr>
        <w:t>3.2</w:t>
      </w:r>
      <w:r>
        <w:rPr>
          <w:rFonts w:ascii="Arial" w:eastAsia="Times New Roman" w:hAnsi="Arial" w:cs="Arial"/>
          <w:sz w:val="24"/>
          <w:szCs w:val="24"/>
        </w:rPr>
        <w:t xml:space="preserve">.As despesas correspondentes </w:t>
      </w:r>
      <w:r w:rsidRPr="001E4FA5">
        <w:rPr>
          <w:rFonts w:ascii="Arial" w:eastAsia="Times New Roman" w:hAnsi="Arial" w:cs="Arial"/>
          <w:sz w:val="24"/>
          <w:szCs w:val="24"/>
        </w:rPr>
        <w:t>o</w:t>
      </w:r>
      <w:r>
        <w:rPr>
          <w:rFonts w:ascii="Arial" w:eastAsia="Times New Roman" w:hAnsi="Arial" w:cs="Arial"/>
          <w:sz w:val="24"/>
          <w:szCs w:val="24"/>
        </w:rPr>
        <w:t xml:space="preserve">nerarão a dotação </w:t>
      </w:r>
      <w:r w:rsidRPr="001E4FA5">
        <w:rPr>
          <w:rFonts w:ascii="Arial" w:eastAsia="Times New Roman" w:hAnsi="Arial" w:cs="Arial"/>
          <w:sz w:val="24"/>
          <w:szCs w:val="24"/>
        </w:rPr>
        <w:t xml:space="preserve">nº </w:t>
      </w:r>
      <w:r w:rsidR="00480250" w:rsidRPr="00480250">
        <w:rPr>
          <w:rFonts w:ascii="Arial" w:eastAsia="Times New Roman" w:hAnsi="Arial" w:cs="Arial"/>
          <w:color w:val="000000" w:themeColor="text1"/>
          <w:sz w:val="24"/>
          <w:szCs w:val="24"/>
        </w:rPr>
        <w:t>19.10.27.812.3017.1.896</w:t>
      </w:r>
      <w:r w:rsidRPr="00480250">
        <w:rPr>
          <w:rFonts w:ascii="Arial" w:eastAsia="Times New Roman" w:hAnsi="Arial" w:cs="Arial"/>
          <w:color w:val="000000" w:themeColor="text1"/>
          <w:sz w:val="24"/>
          <w:szCs w:val="24"/>
        </w:rPr>
        <w:t xml:space="preserve">.4.4.90.39.00-00 </w:t>
      </w:r>
      <w:r w:rsidRPr="001E4FA5">
        <w:rPr>
          <w:rFonts w:ascii="Arial" w:eastAsia="Times New Roman" w:hAnsi="Arial" w:cs="Arial"/>
          <w:sz w:val="24"/>
          <w:szCs w:val="24"/>
        </w:rPr>
        <w:t>constante da Nota de empenho nº. XXXX/2023, observado, se for o caso, o princípio da anualidade.</w:t>
      </w:r>
    </w:p>
    <w:p w:rsidR="00603E31" w:rsidRPr="001E4FA5" w:rsidRDefault="00603E31" w:rsidP="00603E31">
      <w:pPr>
        <w:tabs>
          <w:tab w:val="left" w:pos="426"/>
        </w:tabs>
        <w:spacing w:after="0"/>
        <w:jc w:val="both"/>
        <w:rPr>
          <w:rFonts w:ascii="Arial" w:eastAsia="Times New Roman" w:hAnsi="Arial" w:cs="Arial"/>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3.3</w:t>
      </w:r>
      <w:r>
        <w:rPr>
          <w:rFonts w:ascii="Arial" w:eastAsia="Times New Roman" w:hAnsi="Arial" w:cs="Arial"/>
          <w:sz w:val="24"/>
          <w:szCs w:val="24"/>
        </w:rPr>
        <w:t xml:space="preserve">. </w:t>
      </w:r>
      <w:r w:rsidRPr="001E4FA5">
        <w:rPr>
          <w:rFonts w:ascii="Arial" w:eastAsia="Times New Roman" w:hAnsi="Arial" w:cs="Arial"/>
          <w:sz w:val="24"/>
          <w:szCs w:val="24"/>
        </w:rPr>
        <w:t>Quando o prazo contratual abranger mais de um exercício financeiro será observado o princípio da anualidade orçamentária.</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p>
    <w:p w:rsidR="00603E31" w:rsidRPr="00F845C8" w:rsidRDefault="00603E31" w:rsidP="00603E31">
      <w:pPr>
        <w:spacing w:after="0"/>
        <w:jc w:val="center"/>
        <w:rPr>
          <w:rFonts w:ascii="Arial" w:eastAsia="Times New Roman" w:hAnsi="Arial" w:cs="Arial"/>
          <w:b/>
          <w:sz w:val="24"/>
          <w:szCs w:val="24"/>
        </w:rPr>
      </w:pPr>
      <w:r w:rsidRPr="00F845C8">
        <w:rPr>
          <w:rFonts w:ascii="Arial" w:eastAsia="Times New Roman" w:hAnsi="Arial" w:cs="Arial"/>
          <w:b/>
          <w:sz w:val="24"/>
          <w:szCs w:val="24"/>
        </w:rPr>
        <w:t>CLÁUSULA QUARTA</w:t>
      </w:r>
    </w:p>
    <w:p w:rsidR="00603E31" w:rsidRPr="00F845C8" w:rsidRDefault="00603E31" w:rsidP="00603E31">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Dos Preços</w:t>
      </w:r>
    </w:p>
    <w:p w:rsidR="00603E31" w:rsidRPr="00E72ED0" w:rsidRDefault="00603E31" w:rsidP="00603E31">
      <w:pPr>
        <w:spacing w:after="0"/>
        <w:jc w:val="both"/>
        <w:rPr>
          <w:rFonts w:ascii="Arial" w:eastAsia="Times New Roman" w:hAnsi="Arial" w:cs="Arial"/>
          <w:sz w:val="24"/>
          <w:szCs w:val="24"/>
        </w:rPr>
      </w:pPr>
    </w:p>
    <w:p w:rsidR="00603E31" w:rsidRPr="00E72ED0" w:rsidRDefault="00603E31" w:rsidP="00603E31">
      <w:pPr>
        <w:spacing w:after="0"/>
        <w:ind w:right="151"/>
        <w:jc w:val="both"/>
        <w:rPr>
          <w:rFonts w:ascii="Arial" w:eastAsia="Times New Roman" w:hAnsi="Arial" w:cs="Arial"/>
          <w:sz w:val="24"/>
          <w:szCs w:val="24"/>
        </w:rPr>
      </w:pPr>
      <w:r w:rsidRPr="00E72ED0">
        <w:rPr>
          <w:rFonts w:ascii="Arial" w:eastAsia="Times New Roman" w:hAnsi="Arial" w:cs="Arial"/>
          <w:b/>
          <w:sz w:val="24"/>
          <w:szCs w:val="24"/>
        </w:rPr>
        <w:t>4.1.</w:t>
      </w:r>
      <w:r w:rsidRPr="00E72ED0">
        <w:rPr>
          <w:rFonts w:ascii="Arial" w:eastAsia="Times New Roman" w:hAnsi="Arial" w:cs="Arial"/>
          <w:sz w:val="24"/>
          <w:szCs w:val="24"/>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603E31" w:rsidRPr="00F76754" w:rsidRDefault="00603E31" w:rsidP="00603E31">
      <w:pPr>
        <w:spacing w:after="0"/>
        <w:ind w:right="151"/>
        <w:jc w:val="both"/>
        <w:rPr>
          <w:rFonts w:ascii="Arial" w:eastAsia="Times New Roman" w:hAnsi="Arial" w:cs="Arial"/>
          <w:color w:val="FF0000"/>
          <w:sz w:val="24"/>
          <w:szCs w:val="24"/>
        </w:rPr>
      </w:pPr>
    </w:p>
    <w:p w:rsidR="00603E31" w:rsidRPr="002D06E3" w:rsidRDefault="00603E31" w:rsidP="00603E31">
      <w:pPr>
        <w:spacing w:after="0"/>
        <w:jc w:val="both"/>
        <w:rPr>
          <w:rFonts w:ascii="Arial" w:eastAsia="Times New Roman" w:hAnsi="Arial" w:cs="Arial"/>
          <w:sz w:val="24"/>
          <w:szCs w:val="24"/>
        </w:rPr>
      </w:pPr>
      <w:r w:rsidRPr="00E72ED0">
        <w:rPr>
          <w:rFonts w:ascii="Arial" w:eastAsia="Times New Roman" w:hAnsi="Arial" w:cs="Arial"/>
          <w:b/>
          <w:sz w:val="24"/>
          <w:szCs w:val="24"/>
        </w:rPr>
        <w:t>4.2.</w:t>
      </w:r>
      <w:r w:rsidRPr="002D06E3">
        <w:rPr>
          <w:rFonts w:ascii="Arial" w:hAnsi="Arial" w:cs="Arial"/>
          <w:sz w:val="24"/>
          <w:szCs w:val="24"/>
        </w:rPr>
        <w:t xml:space="preserve">Os preços oferecidos na proposta vencedora não serão atualizados para fins de contratação, a não ser, </w:t>
      </w:r>
      <w:r w:rsidRPr="002D06E3">
        <w:rPr>
          <w:rFonts w:ascii="Arial" w:hAnsi="Arial" w:cs="Arial"/>
          <w:i/>
          <w:sz w:val="24"/>
          <w:szCs w:val="24"/>
        </w:rPr>
        <w:t>excepcionalmente</w:t>
      </w:r>
      <w:r w:rsidRPr="002D06E3">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lastRenderedPageBreak/>
        <w:t>4.2.1.</w:t>
      </w:r>
      <w:r w:rsidRPr="004174A3">
        <w:rPr>
          <w:rFonts w:ascii="Arial" w:eastAsia="Times New Roman" w:hAnsi="Arial" w:cs="Arial"/>
          <w:sz w:val="24"/>
          <w:szCs w:val="24"/>
        </w:rPr>
        <w:t xml:space="preserve"> Se o prazo de execução do Contrato ultrapassar o período de 01 (um) ano, em razão de prorrogação de prazo, desde que sem culpa da CONTRATADA, os preços serão reajustados, obedecidas às disposições do Decreto no 25.236, de 29 de dezembro de 1987, Decreto nº 48.971 de 27 de novembro de 2007, e Portarias nº SF 104/94, SF 054/95, SF 036/96 e SF 068/97, e demais normas complementares. </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4.2.2</w:t>
      </w:r>
      <w:r w:rsidRPr="004174A3">
        <w:rPr>
          <w:rFonts w:ascii="Arial" w:eastAsia="Times New Roman" w:hAnsi="Arial" w:cs="Arial"/>
          <w:sz w:val="24"/>
          <w:szCs w:val="24"/>
        </w:rPr>
        <w:t xml:space="preserve">. Para fins de reajustamento de preços, o Io (índice inicial) e o Po (preço inicial) terão como data base o Io da Tabela de Custos Unitários utilizada neste procedimento licitatório, e o primeiro reajuste econômico dar-se-á 12 (doze) meses após a data-limite para apresentação das propostas. </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4.2.3</w:t>
      </w:r>
      <w:r w:rsidRPr="004174A3">
        <w:rPr>
          <w:rFonts w:ascii="Arial" w:eastAsia="Times New Roman" w:hAnsi="Arial" w:cs="Arial"/>
          <w:sz w:val="24"/>
          <w:szCs w:val="24"/>
        </w:rPr>
        <w:t>. As condições para concessão de reajuste previstas neste Edital poderão ser alteradas em face da superveniência de normas federais ou municipais sobre a matéria.</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QUINTA</w:t>
      </w:r>
    </w:p>
    <w:p w:rsidR="00603E31" w:rsidRPr="00F845C8" w:rsidRDefault="00603E31" w:rsidP="00603E31">
      <w:pPr>
        <w:spacing w:after="0"/>
        <w:rPr>
          <w:rFonts w:ascii="Arial" w:eastAsia="Times New Roman" w:hAnsi="Arial" w:cs="Arial"/>
          <w:b/>
          <w:sz w:val="24"/>
          <w:szCs w:val="24"/>
          <w:u w:val="single"/>
        </w:rPr>
      </w:pPr>
      <w:r w:rsidRPr="00F845C8">
        <w:rPr>
          <w:rFonts w:ascii="Arial" w:eastAsia="Times New Roman" w:hAnsi="Arial" w:cs="Arial"/>
          <w:b/>
          <w:sz w:val="24"/>
          <w:szCs w:val="24"/>
          <w:u w:val="single"/>
        </w:rPr>
        <w:t>Medição</w:t>
      </w:r>
    </w:p>
    <w:p w:rsidR="00603E31" w:rsidRPr="004174A3" w:rsidRDefault="00603E31" w:rsidP="00603E31">
      <w:pPr>
        <w:spacing w:after="0"/>
        <w:rPr>
          <w:rFonts w:ascii="Arial" w:eastAsia="Times New Roman" w:hAnsi="Arial" w:cs="Arial"/>
          <w:sz w:val="24"/>
          <w:szCs w:val="24"/>
          <w:u w:val="single"/>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5.1.</w:t>
      </w:r>
      <w:r w:rsidRPr="004174A3">
        <w:rPr>
          <w:rFonts w:ascii="Arial" w:eastAsia="Times New Roman" w:hAnsi="Arial" w:cs="Arial"/>
          <w:sz w:val="24"/>
          <w:szCs w:val="24"/>
        </w:rPr>
        <w:t xml:space="preserve"> A medição mensal das obras e/ou serviços executados deverá ser requerida pela Contratada, junto à Unidade Fiscalizadora, a partir do primeiro dia útil posterior ao período de execução dos serviços.</w:t>
      </w:r>
    </w:p>
    <w:p w:rsidR="00603E31" w:rsidRPr="00F76754" w:rsidRDefault="00603E31" w:rsidP="00603E31">
      <w:pPr>
        <w:spacing w:after="0"/>
        <w:jc w:val="both"/>
        <w:rPr>
          <w:rFonts w:ascii="Arial" w:eastAsia="Times New Roman" w:hAnsi="Arial" w:cs="Arial"/>
          <w:color w:val="FF0000"/>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5.2.</w:t>
      </w:r>
      <w:r w:rsidRPr="004174A3">
        <w:rPr>
          <w:rFonts w:ascii="Arial" w:eastAsia="Times New Roman" w:hAnsi="Arial" w:cs="Arial"/>
          <w:sz w:val="24"/>
          <w:szCs w:val="24"/>
        </w:rPr>
        <w:t xml:space="preserve"> O valor de cada medição será apurado com base nas quantidades de serviços executados no período e aplicação dos preços contratuais.</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5.2.1.</w:t>
      </w:r>
      <w:r w:rsidRPr="004174A3">
        <w:rPr>
          <w:rFonts w:ascii="Arial" w:eastAsia="Times New Roman" w:hAnsi="Arial" w:cs="Arial"/>
          <w:sz w:val="24"/>
          <w:szCs w:val="24"/>
        </w:rPr>
        <w:t xml:space="preserve"> As medições deverão ser visadas pela CONTRATADA, que em caso de divergência, declarará as razões de seu inconformismo, sendo certo que se procedente a reclamação, será a diferença apontada considerada na medição seguinte.</w:t>
      </w:r>
    </w:p>
    <w:p w:rsidR="00603E31" w:rsidRPr="004174A3" w:rsidRDefault="00603E31" w:rsidP="00603E31">
      <w:pPr>
        <w:spacing w:after="0"/>
        <w:ind w:left="540" w:firstLine="27"/>
        <w:jc w:val="both"/>
        <w:rPr>
          <w:rFonts w:ascii="Arial" w:eastAsia="Times New Roman" w:hAnsi="Arial" w:cs="Arial"/>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5.3.</w:t>
      </w:r>
      <w:r w:rsidRPr="004174A3">
        <w:rPr>
          <w:rFonts w:ascii="Arial" w:eastAsia="Times New Roman" w:hAnsi="Arial" w:cs="Arial"/>
          <w:sz w:val="24"/>
          <w:szCs w:val="24"/>
        </w:rPr>
        <w:t xml:space="preserve"> A medição deverá ser liberada pela Fiscalização no máximo até o décimo quinto dia a partir do primeiro dia útil posterior ao período de execução dos serviços.</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5.3.1.</w:t>
      </w:r>
      <w:r w:rsidRPr="004174A3">
        <w:rPr>
          <w:rFonts w:ascii="Arial" w:eastAsia="Times New Roman" w:hAnsi="Arial" w:cs="Arial"/>
          <w:sz w:val="24"/>
          <w:szCs w:val="24"/>
        </w:rPr>
        <w:t xml:space="preserve"> Em caso de dúvida ou divergência, a Fiscalização liberará para pagamento a parte inconteste da medição dos serviços executados.</w:t>
      </w:r>
    </w:p>
    <w:p w:rsidR="00603E31" w:rsidRPr="004174A3" w:rsidRDefault="00603E31" w:rsidP="00603E31">
      <w:pPr>
        <w:spacing w:after="0"/>
        <w:ind w:left="1276" w:hanging="709"/>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5.4.</w:t>
      </w:r>
      <w:r w:rsidRPr="004174A3">
        <w:rPr>
          <w:rFonts w:ascii="Arial" w:eastAsia="Times New Roman" w:hAnsi="Arial" w:cs="Arial"/>
          <w:sz w:val="24"/>
          <w:szCs w:val="24"/>
        </w:rPr>
        <w:t xml:space="preserve"> No processamento da medição, nos termos da Lei nº 14.097 de 08 de dezembro de 2005a CONTRATADA deverá, obrigatoriamente, apresentar a Nota Fiscal Eletrônica, e será descontada a parcela relativa ao ISS – Imposto Sobre Serviços, nostermos da Lei nº 13.476, de 30 de dezembro de 2002 relativas aos serviços executados, devendo ainda ser destacada, na descrição dos serviços, a retenção ao INSS, nos termos da Portaria INTERSECRETARIAL nº 002/2005, de 29 de abril de </w:t>
      </w:r>
      <w:r w:rsidRPr="004174A3">
        <w:rPr>
          <w:rFonts w:ascii="Arial" w:eastAsia="Times New Roman" w:hAnsi="Arial" w:cs="Arial"/>
          <w:sz w:val="24"/>
          <w:szCs w:val="24"/>
        </w:rPr>
        <w:lastRenderedPageBreak/>
        <w:t>2005. Fica o responsável tributário, independentemente da retenção do ISS, obrigado a recolher o imposto integral, multas e demais acréscimos legais na conformidade da legislação, eximida, neste caso, a responsabilidade do prestador de serviços.</w:t>
      </w:r>
    </w:p>
    <w:p w:rsidR="00603E31" w:rsidRPr="004174A3" w:rsidRDefault="00603E31" w:rsidP="00603E31">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t> </w:t>
      </w: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5.5.</w:t>
      </w:r>
      <w:r w:rsidRPr="004174A3">
        <w:rPr>
          <w:rFonts w:ascii="Arial" w:eastAsia="Times New Roman" w:hAnsi="Arial" w:cs="Arial"/>
          <w:sz w:val="24"/>
          <w:szCs w:val="24"/>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603E31" w:rsidRPr="00F76754" w:rsidRDefault="00603E31" w:rsidP="00603E31">
      <w:pPr>
        <w:spacing w:after="0"/>
        <w:ind w:left="567"/>
        <w:jc w:val="both"/>
        <w:rPr>
          <w:rFonts w:ascii="Arial" w:eastAsia="Times New Roman" w:hAnsi="Arial" w:cs="Arial"/>
          <w:color w:val="FF0000"/>
          <w:sz w:val="24"/>
          <w:szCs w:val="24"/>
        </w:rPr>
      </w:pPr>
    </w:p>
    <w:p w:rsidR="00603E31" w:rsidRPr="004174A3" w:rsidRDefault="00603E31" w:rsidP="00603E31">
      <w:pPr>
        <w:tabs>
          <w:tab w:val="left" w:pos="360"/>
        </w:tabs>
        <w:spacing w:after="120"/>
        <w:ind w:left="567"/>
        <w:jc w:val="both"/>
        <w:rPr>
          <w:rFonts w:ascii="Arial" w:eastAsia="Times New Roman" w:hAnsi="Arial" w:cs="Arial"/>
          <w:sz w:val="24"/>
          <w:szCs w:val="24"/>
        </w:rPr>
      </w:pPr>
      <w:r w:rsidRPr="004174A3">
        <w:rPr>
          <w:rFonts w:ascii="Arial" w:eastAsia="Times New Roman" w:hAnsi="Arial" w:cs="Arial"/>
          <w:b/>
          <w:sz w:val="24"/>
          <w:szCs w:val="24"/>
        </w:rPr>
        <w:t>5.6.</w:t>
      </w:r>
      <w:r w:rsidRPr="004174A3">
        <w:rPr>
          <w:rFonts w:ascii="Arial" w:eastAsia="Times New Roman" w:hAnsi="Arial" w:cs="Arial"/>
          <w:sz w:val="24"/>
          <w:szCs w:val="24"/>
        </w:rPr>
        <w:t xml:space="preserve"> A medição dos serviços somente será encaminhada a pagamento quando resolvidas todas as pendências, inclusive quanto a atrasos e multas relativas ao objeto do contrato.</w:t>
      </w: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rPr>
          <w:rFonts w:ascii="Arial" w:eastAsia="Times New Roman" w:hAnsi="Arial" w:cs="Arial"/>
          <w:sz w:val="24"/>
          <w:szCs w:val="24"/>
          <w:u w:val="single"/>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SEXTA</w:t>
      </w: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Do Pagamento</w:t>
      </w:r>
    </w:p>
    <w:p w:rsidR="00603E31" w:rsidRPr="00F76754" w:rsidRDefault="00603E31" w:rsidP="00603E31">
      <w:pPr>
        <w:tabs>
          <w:tab w:val="left" w:pos="720"/>
        </w:tabs>
        <w:spacing w:after="0"/>
        <w:ind w:left="454"/>
        <w:jc w:val="both"/>
        <w:rPr>
          <w:rFonts w:ascii="Arial" w:eastAsia="Times New Roman" w:hAnsi="Arial" w:cs="Arial"/>
          <w:color w:val="FF0000"/>
          <w:sz w:val="24"/>
          <w:szCs w:val="24"/>
        </w:rPr>
      </w:pPr>
    </w:p>
    <w:p w:rsidR="00603E31" w:rsidRPr="004174A3" w:rsidRDefault="00603E31" w:rsidP="00603E31">
      <w:pPr>
        <w:tabs>
          <w:tab w:val="left" w:pos="720"/>
        </w:tabs>
        <w:spacing w:after="0"/>
        <w:ind w:left="567"/>
        <w:jc w:val="both"/>
        <w:rPr>
          <w:rFonts w:ascii="Arial" w:eastAsia="Times New Roman" w:hAnsi="Arial" w:cs="Arial"/>
          <w:sz w:val="24"/>
          <w:szCs w:val="24"/>
        </w:rPr>
      </w:pPr>
      <w:r w:rsidRPr="004174A3">
        <w:rPr>
          <w:rFonts w:ascii="Arial" w:eastAsia="Times New Roman" w:hAnsi="Arial" w:cs="Arial"/>
          <w:b/>
          <w:sz w:val="24"/>
          <w:szCs w:val="24"/>
        </w:rPr>
        <w:t>6.1.</w:t>
      </w:r>
      <w:r w:rsidRPr="004174A3">
        <w:rPr>
          <w:rFonts w:ascii="Arial" w:eastAsia="Times New Roman" w:hAnsi="Arial" w:cs="Arial"/>
          <w:sz w:val="24"/>
          <w:szCs w:val="24"/>
        </w:rPr>
        <w:t xml:space="preserve"> - O pagamento será efetuado por crédito em conta corrente no BANCO DO BRASIL S/A, indicada pela Contratada, em até 30 dias, conforme dispõe o artigo 40, inciso XIV, alínea “a”, da Lei 8.666/93.</w:t>
      </w:r>
    </w:p>
    <w:p w:rsidR="00603E31" w:rsidRPr="004174A3" w:rsidRDefault="00603E31" w:rsidP="00603E31">
      <w:pPr>
        <w:tabs>
          <w:tab w:val="left" w:pos="720"/>
        </w:tabs>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6.2.</w:t>
      </w:r>
      <w:r w:rsidRPr="004174A3">
        <w:rPr>
          <w:rFonts w:ascii="Arial" w:eastAsia="Times New Roman" w:hAnsi="Arial" w:cs="Arial"/>
          <w:sz w:val="24"/>
          <w:szCs w:val="24"/>
        </w:rPr>
        <w:t xml:space="preserve"> - Não haverá atualização ou compensação financeira até que normas editadas pelo Governo Federal venham a permiti-la.</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6.3.</w:t>
      </w:r>
      <w:r w:rsidRPr="004174A3">
        <w:rPr>
          <w:rFonts w:ascii="Arial" w:eastAsia="Times New Roman" w:hAnsi="Arial" w:cs="Arial"/>
          <w:sz w:val="24"/>
          <w:szCs w:val="24"/>
        </w:rPr>
        <w:t xml:space="preserve"> - Nenhum pagamento isentará a CONTRATADA das responsabilidades contratuais, nem implicará na aceitação dos serviços.</w:t>
      </w: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SÉTIMA</w:t>
      </w:r>
    </w:p>
    <w:p w:rsidR="00603E31" w:rsidRPr="004174A3" w:rsidRDefault="00603E31" w:rsidP="00603E31">
      <w:pPr>
        <w:spacing w:after="0"/>
        <w:ind w:left="720" w:hanging="720"/>
        <w:jc w:val="both"/>
        <w:rPr>
          <w:rFonts w:ascii="Arial" w:eastAsia="Times New Roman" w:hAnsi="Arial" w:cs="Arial"/>
          <w:b/>
          <w:sz w:val="24"/>
          <w:szCs w:val="24"/>
        </w:rPr>
      </w:pPr>
      <w:r w:rsidRPr="004174A3">
        <w:rPr>
          <w:rFonts w:ascii="Arial" w:eastAsia="Times New Roman" w:hAnsi="Arial" w:cs="Arial"/>
          <w:b/>
          <w:sz w:val="24"/>
          <w:szCs w:val="24"/>
          <w:u w:val="single"/>
        </w:rPr>
        <w:t>Dos Prazos</w:t>
      </w:r>
    </w:p>
    <w:p w:rsidR="00603E31" w:rsidRPr="004174A3" w:rsidRDefault="00603E31" w:rsidP="00603E31">
      <w:pPr>
        <w:spacing w:after="0"/>
        <w:ind w:left="720" w:hanging="72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rPr>
        <w:t>7.1.</w:t>
      </w:r>
      <w:r w:rsidRPr="004174A3">
        <w:rPr>
          <w:rFonts w:ascii="Arial" w:eastAsia="Times New Roman" w:hAnsi="Arial" w:cs="Arial"/>
          <w:sz w:val="24"/>
          <w:szCs w:val="24"/>
        </w:rPr>
        <w:t xml:space="preserve"> O prazo de execução do objeto do presente contrato é de </w:t>
      </w:r>
      <w:r w:rsidRPr="000D7A76">
        <w:rPr>
          <w:rFonts w:ascii="Arial" w:eastAsia="Times New Roman" w:hAnsi="Arial" w:cs="Arial"/>
          <w:b/>
          <w:color w:val="000000" w:themeColor="text1"/>
          <w:sz w:val="24"/>
          <w:szCs w:val="24"/>
        </w:rPr>
        <w:t>180 (cento e oitenta) dias</w:t>
      </w:r>
      <w:r w:rsidRPr="004174A3">
        <w:rPr>
          <w:rFonts w:ascii="Arial" w:eastAsia="Times New Roman" w:hAnsi="Arial" w:cs="Arial"/>
          <w:b/>
          <w:sz w:val="24"/>
          <w:szCs w:val="24"/>
        </w:rPr>
        <w:t xml:space="preserve"> corridos</w:t>
      </w:r>
      <w:r w:rsidRPr="004174A3">
        <w:rPr>
          <w:rFonts w:ascii="Arial" w:eastAsia="Times New Roman" w:hAnsi="Arial" w:cs="Arial"/>
          <w:sz w:val="24"/>
          <w:szCs w:val="24"/>
        </w:rPr>
        <w:t>, contados a partir da emissão da Ordem de Início.</w:t>
      </w:r>
    </w:p>
    <w:p w:rsidR="00603E31" w:rsidRPr="004174A3" w:rsidRDefault="00603E31" w:rsidP="00603E31">
      <w:pPr>
        <w:spacing w:after="0"/>
        <w:jc w:val="both"/>
        <w:rPr>
          <w:rFonts w:ascii="Arial" w:eastAsia="Times New Roman" w:hAnsi="Arial" w:cs="Arial"/>
          <w:b/>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7.2.</w:t>
      </w:r>
      <w:r w:rsidRPr="004174A3">
        <w:rPr>
          <w:rFonts w:ascii="Arial" w:eastAsia="Times New Roman" w:hAnsi="Arial" w:cs="Arial"/>
          <w:sz w:val="24"/>
          <w:szCs w:val="24"/>
        </w:rPr>
        <w:t xml:space="preserve"> Quando em atraso, a CONTRATADA será intimada a ativar os trabalhos, de forma a adequá-los ao prazo estipulado no subitem anterior, implicando a falta de atendimento à notificação a imposição da penalidade prevista neste Contrato.</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r w:rsidRPr="004174A3">
        <w:rPr>
          <w:rFonts w:ascii="Arial" w:eastAsia="Times New Roman" w:hAnsi="Arial" w:cs="Arial"/>
          <w:b/>
          <w:sz w:val="24"/>
          <w:szCs w:val="24"/>
        </w:rPr>
        <w:t>7.3.</w:t>
      </w:r>
      <w:r w:rsidRPr="004174A3">
        <w:rPr>
          <w:rFonts w:ascii="Arial" w:eastAsia="Times New Roman" w:hAnsi="Arial" w:cs="Arial"/>
          <w:sz w:val="24"/>
          <w:szCs w:val="24"/>
        </w:rPr>
        <w:t xml:space="preserve"> O prazo de vigência do contrato será de 12 (doze) meses contados da sua assinatura, podendo ser prorrogado, desde que obedeça ao disposto no artigo 57, §1ºda Lei 8.666/93</w:t>
      </w:r>
      <w:r w:rsidRPr="00F76754">
        <w:rPr>
          <w:rFonts w:ascii="Arial" w:eastAsia="Times New Roman" w:hAnsi="Arial" w:cs="Arial"/>
          <w:color w:val="FF0000"/>
          <w:sz w:val="24"/>
          <w:szCs w:val="24"/>
        </w:rPr>
        <w:t>.</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OITAVA</w:t>
      </w: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4174A3" w:rsidRDefault="00603E31" w:rsidP="00603E31">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Do Recebimento Do Objeto do Contrato</w:t>
      </w:r>
    </w:p>
    <w:p w:rsidR="00603E31" w:rsidRPr="004174A3" w:rsidRDefault="00603E31" w:rsidP="00603E31">
      <w:pPr>
        <w:spacing w:after="0"/>
        <w:ind w:left="720" w:hanging="72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8.1.</w:t>
      </w:r>
      <w:r w:rsidRPr="004174A3">
        <w:rPr>
          <w:rFonts w:ascii="Arial" w:eastAsia="Times New Roman" w:hAnsi="Arial" w:cs="Arial"/>
          <w:sz w:val="24"/>
          <w:szCs w:val="24"/>
        </w:rPr>
        <w:t xml:space="preserve"> O objeto do contrato somente será recebido quando perfeitamente de acordo com as condições contratuais e demais documentos que fizerem parte do ajuste.</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8.2.</w:t>
      </w:r>
      <w:r w:rsidRPr="004174A3">
        <w:rPr>
          <w:rFonts w:ascii="Arial" w:eastAsia="Times New Roman" w:hAnsi="Arial" w:cs="Arial"/>
          <w:sz w:val="24"/>
          <w:szCs w:val="24"/>
        </w:rPr>
        <w:t xml:space="preserve"> A Fiscalização, ao considerar o objeto do contrato concluído, comunicará o fato à autoridade superior, mediante parecer circunstanciado, que servirá de base à lavratura do Termo de Recebimento Provisório.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8.3.</w:t>
      </w:r>
      <w:r w:rsidRPr="004174A3">
        <w:rPr>
          <w:rFonts w:ascii="Arial" w:eastAsia="Times New Roman" w:hAnsi="Arial" w:cs="Arial"/>
          <w:sz w:val="24"/>
          <w:szCs w:val="24"/>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8.4.</w:t>
      </w:r>
      <w:r w:rsidRPr="004174A3">
        <w:rPr>
          <w:rFonts w:ascii="Arial" w:eastAsia="Times New Roman" w:hAnsi="Arial" w:cs="Arial"/>
          <w:sz w:val="24"/>
          <w:szCs w:val="24"/>
        </w:rPr>
        <w:t xml:space="preserve"> A CONTRATADA se obriga a reparar, corrigir, remover, reconstruir ou substituir, às suas expensas, no todo ou em parte, os serviços e obras que tenham vícios, defeitos ou incorreções resultantes da execução ou dos materiais empregados.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8.5.</w:t>
      </w:r>
      <w:r w:rsidRPr="004174A3">
        <w:rPr>
          <w:rFonts w:ascii="Arial" w:eastAsia="Times New Roman" w:hAnsi="Arial" w:cs="Arial"/>
          <w:sz w:val="24"/>
          <w:szCs w:val="24"/>
        </w:rPr>
        <w:t>O Termo de Recebimento Definitivo será lavrado observando-se o disposto no artigo 73 e parágrafos da Lei Federal n° 8.666/93 e alterações posteriores.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tabs>
          <w:tab w:val="left" w:pos="720"/>
        </w:tabs>
        <w:spacing w:after="0"/>
        <w:ind w:left="720"/>
        <w:jc w:val="both"/>
        <w:rPr>
          <w:rFonts w:ascii="Arial" w:eastAsia="Times New Roman" w:hAnsi="Arial" w:cs="Arial"/>
          <w:sz w:val="24"/>
          <w:szCs w:val="24"/>
        </w:rPr>
      </w:pPr>
      <w:r w:rsidRPr="004174A3">
        <w:rPr>
          <w:rFonts w:ascii="Arial" w:eastAsia="Times New Roman" w:hAnsi="Arial" w:cs="Arial"/>
          <w:b/>
          <w:sz w:val="24"/>
          <w:szCs w:val="24"/>
        </w:rPr>
        <w:t>8.5.1.</w:t>
      </w:r>
      <w:r w:rsidRPr="004174A3">
        <w:rPr>
          <w:rFonts w:ascii="Arial" w:eastAsia="Times New Roman" w:hAnsi="Arial" w:cs="Arial"/>
          <w:sz w:val="24"/>
          <w:szCs w:val="24"/>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603E31" w:rsidRPr="004174A3" w:rsidRDefault="00603E31" w:rsidP="00603E31">
      <w:pPr>
        <w:tabs>
          <w:tab w:val="left" w:pos="720"/>
        </w:tabs>
        <w:spacing w:after="0"/>
        <w:ind w:left="1276" w:hanging="709"/>
        <w:jc w:val="both"/>
        <w:rPr>
          <w:rFonts w:ascii="Arial" w:eastAsia="Times New Roman" w:hAnsi="Arial" w:cs="Arial"/>
          <w:sz w:val="24"/>
          <w:szCs w:val="24"/>
        </w:rPr>
      </w:pPr>
    </w:p>
    <w:p w:rsidR="00603E31" w:rsidRPr="004174A3" w:rsidRDefault="00603E31" w:rsidP="00603E31">
      <w:pPr>
        <w:tabs>
          <w:tab w:val="left" w:pos="720"/>
        </w:tabs>
        <w:spacing w:after="0"/>
        <w:jc w:val="both"/>
        <w:rPr>
          <w:rFonts w:ascii="Arial" w:eastAsia="Times New Roman" w:hAnsi="Arial" w:cs="Arial"/>
          <w:sz w:val="24"/>
          <w:szCs w:val="24"/>
        </w:rPr>
      </w:pPr>
      <w:r w:rsidRPr="004174A3">
        <w:rPr>
          <w:rFonts w:ascii="Arial" w:eastAsia="Times New Roman" w:hAnsi="Arial" w:cs="Arial"/>
          <w:b/>
          <w:sz w:val="24"/>
          <w:szCs w:val="24"/>
        </w:rPr>
        <w:t>8.6.</w:t>
      </w:r>
      <w:r w:rsidRPr="004174A3">
        <w:rPr>
          <w:rFonts w:ascii="Arial" w:eastAsia="Times New Roman" w:hAnsi="Arial" w:cs="Arial"/>
          <w:sz w:val="24"/>
          <w:szCs w:val="24"/>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603E31" w:rsidRPr="00F76754" w:rsidRDefault="00603E31" w:rsidP="00603E31">
      <w:pPr>
        <w:spacing w:after="0"/>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 - DA GARANTIA</w:t>
      </w:r>
    </w:p>
    <w:p w:rsidR="00603E31" w:rsidRPr="004174A3" w:rsidRDefault="00603E31" w:rsidP="00603E31">
      <w:pPr>
        <w:spacing w:after="120"/>
        <w:jc w:val="both"/>
        <w:rPr>
          <w:rFonts w:ascii="Arial" w:eastAsia="Times New Roman" w:hAnsi="Arial" w:cs="Arial"/>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603E31" w:rsidRPr="004174A3" w:rsidRDefault="00603E31" w:rsidP="00603E31">
      <w:pPr>
        <w:spacing w:after="240"/>
        <w:jc w:val="both"/>
        <w:rPr>
          <w:rFonts w:ascii="Arial" w:eastAsia="Times New Roman" w:hAnsi="Arial" w:cs="Arial"/>
          <w:sz w:val="24"/>
          <w:szCs w:val="24"/>
        </w:rPr>
      </w:pPr>
      <w:r w:rsidRPr="004174A3">
        <w:rPr>
          <w:rFonts w:ascii="Arial" w:eastAsia="Times New Roman" w:hAnsi="Arial" w:cs="Arial"/>
          <w:b/>
          <w:sz w:val="24"/>
          <w:szCs w:val="24"/>
        </w:rPr>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603E31" w:rsidRPr="00F76754" w:rsidRDefault="00603E31" w:rsidP="00603E31">
      <w:pPr>
        <w:spacing w:after="0"/>
        <w:jc w:val="center"/>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DÉCIMA</w:t>
      </w:r>
    </w:p>
    <w:p w:rsidR="00603E31" w:rsidRPr="004174A3" w:rsidRDefault="00603E31" w:rsidP="00603E31">
      <w:pPr>
        <w:spacing w:after="0"/>
        <w:ind w:left="720" w:hanging="720"/>
        <w:jc w:val="both"/>
        <w:rPr>
          <w:rFonts w:ascii="Arial" w:eastAsia="Times New Roman" w:hAnsi="Arial" w:cs="Arial"/>
          <w:sz w:val="24"/>
          <w:szCs w:val="24"/>
          <w:u w:val="single"/>
        </w:rPr>
      </w:pPr>
    </w:p>
    <w:p w:rsidR="00603E31" w:rsidRPr="004174A3" w:rsidRDefault="00603E31" w:rsidP="00603E31">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Responsabilidades Das Partes</w:t>
      </w:r>
    </w:p>
    <w:p w:rsidR="00603E31" w:rsidRPr="004174A3" w:rsidRDefault="00603E31" w:rsidP="00603E31">
      <w:pPr>
        <w:spacing w:after="0"/>
        <w:ind w:left="720" w:hanging="720"/>
        <w:jc w:val="both"/>
        <w:rPr>
          <w:rFonts w:ascii="Arial" w:eastAsia="Times New Roman" w:hAnsi="Arial" w:cs="Arial"/>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10.1.</w:t>
      </w:r>
      <w:r w:rsidRPr="004174A3">
        <w:rPr>
          <w:rFonts w:ascii="Arial" w:eastAsia="Times New Roman" w:hAnsi="Arial" w:cs="Arial"/>
          <w:sz w:val="24"/>
          <w:szCs w:val="24"/>
        </w:rPr>
        <w:t xml:space="preserve"> Compete à CONTRATADA:</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10.1.1.</w:t>
      </w:r>
      <w:r w:rsidRPr="004174A3">
        <w:rPr>
          <w:rFonts w:ascii="Arial" w:eastAsia="Times New Roman" w:hAnsi="Arial" w:cs="Arial"/>
          <w:sz w:val="24"/>
          <w:szCs w:val="24"/>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603E31" w:rsidRPr="00F76754" w:rsidRDefault="00603E31" w:rsidP="00603E31">
      <w:pPr>
        <w:spacing w:after="0"/>
        <w:ind w:left="1418" w:hanging="851"/>
        <w:jc w:val="both"/>
        <w:rPr>
          <w:rFonts w:ascii="Arial" w:eastAsia="Times New Roman" w:hAnsi="Arial" w:cs="Arial"/>
          <w:color w:val="FF0000"/>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10.1.2.</w:t>
      </w:r>
      <w:r w:rsidRPr="004174A3">
        <w:rPr>
          <w:rFonts w:ascii="Arial" w:eastAsia="Times New Roman" w:hAnsi="Arial" w:cs="Arial"/>
          <w:sz w:val="24"/>
          <w:szCs w:val="24"/>
        </w:rPr>
        <w:t xml:space="preserve"> Manter na direção dos trabalhos preposto aceito pela PREFEITURA.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10.1.3. </w:t>
      </w:r>
      <w:r w:rsidRPr="004174A3">
        <w:rPr>
          <w:rFonts w:ascii="Arial" w:eastAsia="Times New Roman" w:hAnsi="Arial" w:cs="Arial"/>
          <w:sz w:val="24"/>
          <w:szCs w:val="24"/>
        </w:rPr>
        <w:t>Refazer, às suas expensas, os serviços executados em desacordo com o estabelecido neste Contrato e os que apresentem defeito de material ou vício de execução.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10.1.4.</w:t>
      </w:r>
      <w:r w:rsidRPr="004174A3">
        <w:rPr>
          <w:rFonts w:ascii="Arial" w:eastAsia="Times New Roman" w:hAnsi="Arial" w:cs="Arial"/>
          <w:sz w:val="24"/>
          <w:szCs w:val="24"/>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F76754" w:rsidRDefault="00603E31" w:rsidP="00603E31">
      <w:pPr>
        <w:spacing w:after="0"/>
        <w:ind w:left="1418" w:hanging="851"/>
        <w:jc w:val="both"/>
        <w:rPr>
          <w:rFonts w:ascii="Arial" w:eastAsia="Times New Roman" w:hAnsi="Arial" w:cs="Arial"/>
          <w:color w:val="FF0000"/>
          <w:sz w:val="24"/>
          <w:szCs w:val="24"/>
        </w:rPr>
      </w:pPr>
      <w:r w:rsidRPr="004174A3">
        <w:rPr>
          <w:rFonts w:ascii="Arial" w:eastAsia="Times New Roman" w:hAnsi="Arial" w:cs="Arial"/>
          <w:b/>
          <w:sz w:val="24"/>
          <w:szCs w:val="24"/>
        </w:rPr>
        <w:t>10.1.5.</w:t>
      </w:r>
      <w:r w:rsidRPr="004174A3">
        <w:rPr>
          <w:rFonts w:ascii="Arial" w:eastAsia="Times New Roman" w:hAnsi="Arial" w:cs="Arial"/>
          <w:sz w:val="24"/>
          <w:szCs w:val="24"/>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rPr>
        <w:t>.</w:t>
      </w:r>
    </w:p>
    <w:p w:rsidR="00603E31" w:rsidRPr="00F76754" w:rsidRDefault="00603E31" w:rsidP="00603E31">
      <w:pPr>
        <w:spacing w:after="0"/>
        <w:ind w:left="1418" w:hanging="851"/>
        <w:jc w:val="both"/>
        <w:rPr>
          <w:rFonts w:ascii="Arial" w:eastAsia="Times New Roman" w:hAnsi="Arial" w:cs="Arial"/>
          <w:color w:val="FF0000"/>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10.1.6. </w:t>
      </w:r>
      <w:r w:rsidRPr="004174A3">
        <w:rPr>
          <w:rFonts w:ascii="Arial" w:eastAsia="Times New Roman" w:hAnsi="Arial" w:cs="Arial"/>
          <w:sz w:val="24"/>
          <w:szCs w:val="24"/>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10.1.7.</w:t>
      </w:r>
      <w:r w:rsidRPr="004174A3">
        <w:rPr>
          <w:rFonts w:ascii="Arial" w:eastAsia="Times New Roman" w:hAnsi="Arial" w:cs="Arial"/>
          <w:sz w:val="24"/>
          <w:szCs w:val="24"/>
        </w:rPr>
        <w:t xml:space="preserve"> Fornecer, no prazo estabelecido pela PREFEITURA, os documentos necessários à lavratura de Termos Aditivos e de Recebimento Provisório e/ou Definitivo, sob pena de incidir em multa estabelecida neste instrumento.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10.1.8.</w:t>
      </w:r>
      <w:r w:rsidRPr="004174A3">
        <w:rPr>
          <w:rFonts w:ascii="Arial" w:eastAsia="Times New Roman" w:hAnsi="Arial" w:cs="Arial"/>
          <w:sz w:val="24"/>
          <w:szCs w:val="24"/>
        </w:rPr>
        <w:t xml:space="preserve"> Manter, durante toda a execução do contrato, em compatibilidade com as obrigações por ela assumidas, todas as condições de habilitação e qualificação apresentadas por ocasião do procedimento licitatório.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10.1.9.</w:t>
      </w:r>
      <w:r w:rsidRPr="004174A3">
        <w:rPr>
          <w:rFonts w:ascii="Arial" w:eastAsia="Times New Roman" w:hAnsi="Arial" w:cs="Arial"/>
          <w:sz w:val="24"/>
          <w:szCs w:val="24"/>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10.2.</w:t>
      </w:r>
      <w:r w:rsidRPr="004174A3">
        <w:rPr>
          <w:rFonts w:ascii="Arial" w:eastAsia="Times New Roman" w:hAnsi="Arial" w:cs="Arial"/>
          <w:sz w:val="24"/>
          <w:szCs w:val="24"/>
        </w:rPr>
        <w:t xml:space="preserve"> Compete à PREFEITURA, através da fiscalização: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10.2.1.</w:t>
      </w:r>
      <w:r w:rsidRPr="004174A3">
        <w:rPr>
          <w:rFonts w:ascii="Arial" w:eastAsia="Times New Roman" w:hAnsi="Arial" w:cs="Arial"/>
          <w:sz w:val="24"/>
          <w:szCs w:val="24"/>
        </w:rPr>
        <w:t xml:space="preserve"> Fornecer à CONTRATADA todos os elementos indispensáveis ao início dos trabalhos.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10.2.2.</w:t>
      </w:r>
      <w:r w:rsidRPr="004174A3">
        <w:rPr>
          <w:rFonts w:ascii="Arial" w:eastAsia="Times New Roman" w:hAnsi="Arial" w:cs="Arial"/>
          <w:sz w:val="24"/>
          <w:szCs w:val="24"/>
        </w:rPr>
        <w:t xml:space="preserve"> Esclarecer, prontamente, as dúvidas que lhe sejam apresentadas pela CONTRATADA.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10.2.3.</w:t>
      </w:r>
      <w:r w:rsidRPr="004174A3">
        <w:rPr>
          <w:rFonts w:ascii="Arial" w:eastAsia="Times New Roman" w:hAnsi="Arial" w:cs="Arial"/>
          <w:sz w:val="24"/>
          <w:szCs w:val="24"/>
        </w:rPr>
        <w:t xml:space="preserve"> Expedir, por escrito, as determinações e comunicações dirigidas à CONTRATADA.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10.2.4.</w:t>
      </w:r>
      <w:r w:rsidRPr="004174A3">
        <w:rPr>
          <w:rFonts w:ascii="Arial" w:eastAsia="Times New Roman" w:hAnsi="Arial" w:cs="Arial"/>
          <w:sz w:val="24"/>
          <w:szCs w:val="24"/>
        </w:rPr>
        <w:t xml:space="preserve"> Autorizar as providências necessárias junto a terceiros.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10.2.5.</w:t>
      </w:r>
      <w:r w:rsidRPr="004174A3">
        <w:rPr>
          <w:rFonts w:ascii="Arial" w:eastAsia="Times New Roman" w:hAnsi="Arial" w:cs="Arial"/>
          <w:sz w:val="24"/>
          <w:szCs w:val="24"/>
        </w:rPr>
        <w:t xml:space="preserve"> Promover, com a presença da CONTRATADA, a medição dos serviços executados e encaminhar a mesma para pagamento.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10.2.6.</w:t>
      </w:r>
      <w:r w:rsidRPr="004174A3">
        <w:rPr>
          <w:rFonts w:ascii="Arial" w:eastAsia="Times New Roman" w:hAnsi="Arial" w:cs="Arial"/>
          <w:sz w:val="24"/>
          <w:szCs w:val="24"/>
        </w:rPr>
        <w:t xml:space="preserve"> Transmitir, por escrito, as instruções sobre modificações de planos de trabalho, projetos, especificações, prazos e cronograma.</w:t>
      </w: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10.2.7.</w:t>
      </w:r>
      <w:r w:rsidRPr="004174A3">
        <w:rPr>
          <w:rFonts w:ascii="Arial" w:eastAsia="Times New Roman" w:hAnsi="Arial" w:cs="Arial"/>
          <w:sz w:val="24"/>
          <w:szCs w:val="24"/>
        </w:rPr>
        <w:t xml:space="preserve"> Solicitar parecer de especialista em caso de necessidade.</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10.2.8.</w:t>
      </w:r>
      <w:r w:rsidRPr="004174A3">
        <w:rPr>
          <w:rFonts w:ascii="Arial" w:eastAsia="Times New Roman" w:hAnsi="Arial" w:cs="Arial"/>
          <w:sz w:val="24"/>
          <w:szCs w:val="24"/>
        </w:rPr>
        <w:t xml:space="preserve"> Acompanhar os trabalhos, desde o início até a aceitação definitiva, verificando a perfeita execução e o atendimento das especificações, bem como solucionar os problemas executivos.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10.2.9.</w:t>
      </w:r>
      <w:r w:rsidRPr="004174A3">
        <w:rPr>
          <w:rFonts w:ascii="Arial" w:eastAsia="Times New Roman" w:hAnsi="Arial" w:cs="Arial"/>
          <w:sz w:val="24"/>
          <w:szCs w:val="24"/>
        </w:rPr>
        <w:t xml:space="preserve"> Cumprir e exigir o cumprimento das obrigações deste Contrato e das disposições legais que o regem.</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tabs>
          <w:tab w:val="left" w:pos="2152"/>
        </w:tabs>
        <w:spacing w:after="0"/>
        <w:jc w:val="center"/>
        <w:rPr>
          <w:rFonts w:ascii="Arial" w:eastAsia="Times New Roman" w:hAnsi="Arial" w:cs="Arial"/>
          <w:b/>
          <w:sz w:val="24"/>
          <w:szCs w:val="24"/>
        </w:rPr>
      </w:pPr>
      <w:r w:rsidRPr="004174A3">
        <w:rPr>
          <w:rFonts w:ascii="Arial" w:eastAsia="Times New Roman" w:hAnsi="Arial" w:cs="Arial"/>
          <w:b/>
          <w:sz w:val="24"/>
          <w:szCs w:val="24"/>
        </w:rPr>
        <w:t>CLÁUSULADÉCIMA PRIMEIRA</w:t>
      </w: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Penalidades</w:t>
      </w:r>
    </w:p>
    <w:p w:rsidR="00603E31" w:rsidRPr="004174A3" w:rsidRDefault="00603E31" w:rsidP="00603E31">
      <w:pPr>
        <w:spacing w:after="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11.1.</w:t>
      </w:r>
      <w:r w:rsidRPr="004174A3">
        <w:rPr>
          <w:rFonts w:ascii="Arial" w:eastAsia="Times New Roman" w:hAnsi="Arial" w:cs="Arial"/>
          <w:sz w:val="24"/>
          <w:szCs w:val="24"/>
        </w:rPr>
        <w:t xml:space="preserve"> Além das sanções previstas no Capítulo IV, Seções I e II, da Lei Federal 8.666/93, e na Lei Municipal nº 13.278/02, regulamentada pelo Decreto nº 44.279/03, a CONTRATADA </w:t>
      </w:r>
      <w:r w:rsidRPr="004174A3">
        <w:rPr>
          <w:rFonts w:ascii="Arial" w:eastAsia="Times New Roman" w:hAnsi="Arial" w:cs="Arial"/>
          <w:sz w:val="24"/>
          <w:szCs w:val="24"/>
        </w:rPr>
        <w:lastRenderedPageBreak/>
        <w:t>estará sujeita às seguintes multas, cujo cálculo tomará por base o valor contratual reajustado nas mesmas bases deste Contrato: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11.1.1.</w:t>
      </w:r>
      <w:r w:rsidRPr="004174A3">
        <w:rPr>
          <w:rFonts w:ascii="Arial" w:eastAsia="Times New Roman" w:hAnsi="Arial" w:cs="Arial"/>
          <w:sz w:val="24"/>
          <w:szCs w:val="24"/>
        </w:rPr>
        <w:t xml:space="preserve"> Multa, por dia de atraso, no cumprimento dos prazos estabelecidos neste Contrato: 0,5% (meio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11.1.2.</w:t>
      </w:r>
      <w:r w:rsidRPr="004174A3">
        <w:rPr>
          <w:rFonts w:ascii="Arial" w:eastAsia="Times New Roman" w:hAnsi="Arial" w:cs="Arial"/>
          <w:sz w:val="24"/>
          <w:szCs w:val="24"/>
        </w:rPr>
        <w:t xml:space="preserve"> Multa pelo descumprimento de cláusula contratual ou de especificações técnicas constantes do </w:t>
      </w:r>
      <w:r w:rsidR="00065080">
        <w:rPr>
          <w:rFonts w:ascii="Arial" w:eastAsia="Times New Roman" w:hAnsi="Arial" w:cs="Arial"/>
          <w:sz w:val="24"/>
          <w:szCs w:val="24"/>
        </w:rPr>
        <w:t>Termo de Referência</w:t>
      </w:r>
      <w:r w:rsidRPr="004174A3">
        <w:rPr>
          <w:rFonts w:ascii="Arial" w:eastAsia="Times New Roman" w:hAnsi="Arial" w:cs="Arial"/>
          <w:sz w:val="24"/>
          <w:szCs w:val="24"/>
        </w:rPr>
        <w:t>: 2,5% (dois vírgula cinco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11.1.3.</w:t>
      </w:r>
      <w:r w:rsidRPr="004174A3">
        <w:rPr>
          <w:rFonts w:ascii="Arial" w:eastAsia="Times New Roman" w:hAnsi="Arial" w:cs="Arial"/>
          <w:sz w:val="24"/>
          <w:szCs w:val="24"/>
        </w:rPr>
        <w:t xml:space="preserve"> Multa por desatendimento das determinações da autoridade designada para acompanhar e fiscalizar a execução do contrato: até 2,5% (dois vírgula cinco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11.1.4.</w:t>
      </w:r>
      <w:r w:rsidRPr="004174A3">
        <w:rPr>
          <w:rFonts w:ascii="Arial" w:eastAsia="Times New Roman" w:hAnsi="Arial" w:cs="Arial"/>
          <w:sz w:val="24"/>
          <w:szCs w:val="24"/>
        </w:rPr>
        <w:t xml:space="preserve"> Multa pela inexecução parcial do contrato: até 10% (dez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tabs>
          <w:tab w:val="num" w:pos="1286"/>
        </w:tabs>
        <w:spacing w:after="0"/>
        <w:ind w:left="1286" w:hanging="720"/>
        <w:jc w:val="both"/>
        <w:rPr>
          <w:rFonts w:ascii="Arial" w:eastAsia="Times New Roman" w:hAnsi="Arial" w:cs="Arial"/>
          <w:sz w:val="24"/>
          <w:szCs w:val="24"/>
        </w:rPr>
      </w:pPr>
      <w:r w:rsidRPr="004174A3">
        <w:rPr>
          <w:rFonts w:ascii="Arial" w:eastAsia="Times New Roman" w:hAnsi="Arial" w:cs="Arial"/>
          <w:b/>
          <w:sz w:val="24"/>
          <w:szCs w:val="24"/>
        </w:rPr>
        <w:t>11.1.5.</w:t>
      </w:r>
      <w:r w:rsidRPr="004174A3">
        <w:rPr>
          <w:rFonts w:ascii="Arial" w:eastAsia="Times New Roman" w:hAnsi="Arial" w:cs="Arial"/>
          <w:sz w:val="24"/>
          <w:szCs w:val="24"/>
        </w:rPr>
        <w:t xml:space="preserve"> Multa pela inexecução total do contrato: 20% (vinte por cento) sobre o valor contratual;</w:t>
      </w:r>
    </w:p>
    <w:p w:rsidR="00603E31" w:rsidRPr="004174A3" w:rsidRDefault="00603E31" w:rsidP="00603E31">
      <w:pPr>
        <w:tabs>
          <w:tab w:val="num" w:pos="1286"/>
        </w:tabs>
        <w:spacing w:after="0"/>
        <w:ind w:left="1286" w:hanging="72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11.2.</w:t>
      </w:r>
      <w:r w:rsidRPr="004174A3">
        <w:rPr>
          <w:rFonts w:ascii="Arial" w:eastAsia="Times New Roman" w:hAnsi="Arial" w:cs="Arial"/>
          <w:sz w:val="24"/>
          <w:szCs w:val="24"/>
        </w:rPr>
        <w:t xml:space="preserve"> As penalidades são independentes e a aplicação de uma não exclui a de outras.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11.3.</w:t>
      </w:r>
      <w:r w:rsidRPr="004174A3">
        <w:rPr>
          <w:rFonts w:ascii="Arial" w:eastAsia="Times New Roman" w:hAnsi="Arial" w:cs="Arial"/>
          <w:sz w:val="24"/>
          <w:szCs w:val="24"/>
        </w:rPr>
        <w:t xml:space="preserve"> O valor da multa será atualizado monetariamente, nos termos da Lei 10.734/89, Decreto 31.503/92, e alterações subsequentes.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11.4.</w:t>
      </w:r>
      <w:r w:rsidRPr="004174A3">
        <w:rPr>
          <w:rFonts w:ascii="Arial" w:eastAsia="Times New Roman" w:hAnsi="Arial" w:cs="Arial"/>
          <w:sz w:val="24"/>
          <w:szCs w:val="24"/>
        </w:rPr>
        <w:t xml:space="preserve"> As importâncias relativas às multas serão descontadas dos pagamentos a que tiver direito a CONTRATADA, sem prejuízo de eventual cobrança judicial.</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11.5.</w:t>
      </w:r>
      <w:r w:rsidRPr="004174A3">
        <w:rPr>
          <w:rFonts w:ascii="Arial" w:eastAsia="Times New Roman" w:hAnsi="Arial" w:cs="Arial"/>
          <w:sz w:val="24"/>
          <w:szCs w:val="24"/>
        </w:rPr>
        <w:t xml:space="preserve"> A CONTRATADA estará sujeita, ainda, às sanções penais previstas na Seção III, do Capítulo IV, da Lei Federal 8.666/93 e alterações posteriores.</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spacing w:after="0"/>
        <w:jc w:val="center"/>
        <w:rPr>
          <w:rFonts w:ascii="Arial" w:eastAsia="Times New Roman" w:hAnsi="Arial" w:cs="Arial"/>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SEGUNDA</w:t>
      </w: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 Rescisão</w:t>
      </w:r>
    </w:p>
    <w:p w:rsidR="00603E31" w:rsidRPr="004174A3" w:rsidRDefault="00603E31" w:rsidP="00603E31">
      <w:pPr>
        <w:spacing w:after="0"/>
        <w:jc w:val="both"/>
        <w:rPr>
          <w:rFonts w:ascii="Arial" w:eastAsia="Times New Roman" w:hAnsi="Arial" w:cs="Arial"/>
          <w:b/>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12.1.</w:t>
      </w:r>
      <w:r w:rsidRPr="004174A3">
        <w:rPr>
          <w:rFonts w:ascii="Arial" w:eastAsia="Times New Roman" w:hAnsi="Arial" w:cs="Arial"/>
          <w:sz w:val="24"/>
          <w:szCs w:val="24"/>
        </w:rPr>
        <w:t>Sob pena de rescisão automática, a CONTRATADA não poderá transferir ou subcontratar, no todo ou em parte, as obrigações assumidas, sem consentimento expresso da PREFEITURA.</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12.2.</w:t>
      </w:r>
      <w:r w:rsidRPr="004174A3">
        <w:rPr>
          <w:rFonts w:ascii="Arial" w:eastAsia="Times New Roman" w:hAnsi="Arial" w:cs="Arial"/>
          <w:sz w:val="24"/>
          <w:szCs w:val="24"/>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12.3.</w:t>
      </w:r>
      <w:r w:rsidRPr="004174A3">
        <w:rPr>
          <w:rFonts w:ascii="Arial" w:eastAsia="Times New Roman" w:hAnsi="Arial" w:cs="Arial"/>
          <w:sz w:val="24"/>
          <w:szCs w:val="24"/>
        </w:rPr>
        <w:t xml:space="preserve"> Na hipótese de rescisão administrativa, a CONTRATADA reconhece, neste ato, os direitos da PREFEITURA, previstos no artigo 80 da Lei Federal n° 8.666/93 e suas alterações posteriores.</w:t>
      </w:r>
    </w:p>
    <w:p w:rsidR="00603E31" w:rsidRPr="00F76754" w:rsidRDefault="00603E31" w:rsidP="00603E31">
      <w:pPr>
        <w:spacing w:after="0"/>
        <w:ind w:left="1008" w:hanging="1008"/>
        <w:jc w:val="center"/>
        <w:rPr>
          <w:rFonts w:ascii="Arial" w:eastAsia="Times New Roman" w:hAnsi="Arial" w:cs="Arial"/>
          <w:color w:val="FF0000"/>
          <w:sz w:val="24"/>
          <w:szCs w:val="24"/>
        </w:rPr>
      </w:pPr>
    </w:p>
    <w:p w:rsidR="00603E31" w:rsidRPr="00F76754" w:rsidRDefault="00603E31" w:rsidP="00603E31">
      <w:pPr>
        <w:spacing w:after="0"/>
        <w:ind w:left="1008" w:hanging="1008"/>
        <w:jc w:val="center"/>
        <w:rPr>
          <w:rFonts w:ascii="Arial" w:eastAsia="Times New Roman" w:hAnsi="Arial" w:cs="Arial"/>
          <w:color w:val="FF0000"/>
          <w:sz w:val="24"/>
          <w:szCs w:val="24"/>
        </w:rPr>
      </w:pPr>
    </w:p>
    <w:p w:rsidR="00603E31" w:rsidRPr="004174A3" w:rsidRDefault="00603E31" w:rsidP="00603E31">
      <w:pPr>
        <w:spacing w:after="0"/>
        <w:ind w:left="1008" w:hanging="1008"/>
        <w:jc w:val="center"/>
        <w:rPr>
          <w:rFonts w:ascii="Arial" w:eastAsia="Times New Roman" w:hAnsi="Arial" w:cs="Arial"/>
          <w:b/>
          <w:sz w:val="24"/>
          <w:szCs w:val="24"/>
        </w:rPr>
      </w:pPr>
      <w:r w:rsidRPr="004174A3">
        <w:rPr>
          <w:rFonts w:ascii="Arial" w:eastAsia="Times New Roman" w:hAnsi="Arial" w:cs="Arial"/>
          <w:b/>
          <w:sz w:val="24"/>
          <w:szCs w:val="24"/>
        </w:rPr>
        <w:t>CLÁUSULA DÉCIMA TERCEIRA</w:t>
      </w:r>
    </w:p>
    <w:p w:rsidR="00603E31" w:rsidRPr="004174A3" w:rsidRDefault="00603E31" w:rsidP="00603E31">
      <w:pPr>
        <w:spacing w:after="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Das Alterações Do Contrato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13.1.</w:t>
      </w:r>
      <w:r w:rsidRPr="004174A3">
        <w:rPr>
          <w:rFonts w:ascii="Arial" w:eastAsia="Times New Roman" w:hAnsi="Arial" w:cs="Arial"/>
          <w:sz w:val="24"/>
          <w:szCs w:val="24"/>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13.2.</w:t>
      </w:r>
      <w:r w:rsidRPr="004174A3">
        <w:rPr>
          <w:rFonts w:ascii="Arial" w:eastAsia="Times New Roman" w:hAnsi="Arial" w:cs="Arial"/>
          <w:sz w:val="24"/>
          <w:szCs w:val="24"/>
        </w:rPr>
        <w:t xml:space="preserve"> No caso de supressões, os materiais adquiridos pela CONTRATADA e postos no local dos trabalhos serão pagos pelos preços de aquisição, devidamente comprovados.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13.3.</w:t>
      </w:r>
      <w:r w:rsidRPr="004174A3">
        <w:rPr>
          <w:rFonts w:ascii="Arial" w:eastAsia="Times New Roman" w:hAnsi="Arial" w:cs="Arial"/>
          <w:sz w:val="24"/>
          <w:szCs w:val="24"/>
        </w:rPr>
        <w:t xml:space="preserve"> A execução dos serviços extracontratuais só deverá ser iniciada pela CONTRATADA quando da expedição da respectiva autorização.</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QUARTA</w:t>
      </w:r>
    </w:p>
    <w:p w:rsidR="00603E31" w:rsidRPr="00F76754" w:rsidRDefault="00603E31" w:rsidP="00603E31">
      <w:pPr>
        <w:spacing w:after="0"/>
        <w:jc w:val="both"/>
        <w:rPr>
          <w:rFonts w:ascii="Arial" w:eastAsia="Times New Roman" w:hAnsi="Arial" w:cs="Arial"/>
          <w:color w:val="FF0000"/>
          <w:sz w:val="24"/>
          <w:szCs w:val="24"/>
          <w:u w:val="single"/>
        </w:rPr>
      </w:pP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 Força Maior e Do Caso Fortuito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14.1.</w:t>
      </w:r>
      <w:r w:rsidRPr="004174A3">
        <w:rPr>
          <w:rFonts w:ascii="Arial" w:eastAsia="Times New Roman" w:hAnsi="Arial" w:cs="Arial"/>
          <w:sz w:val="24"/>
          <w:szCs w:val="24"/>
        </w:rPr>
        <w:t xml:space="preserve"> A ocorrência de caso fortuito ou força maior, impeditiva da execução do contrato, poderá ensejar, a critério da PREFEITURA, suspensão ou rescisão do ajuste.</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14.2.</w:t>
      </w:r>
      <w:r w:rsidRPr="004174A3">
        <w:rPr>
          <w:rFonts w:ascii="Arial" w:eastAsia="Times New Roman" w:hAnsi="Arial" w:cs="Arial"/>
          <w:sz w:val="24"/>
          <w:szCs w:val="24"/>
        </w:rPr>
        <w:t xml:space="preserve"> Na hipótese de suspensão, o prazo contratual recomeçará a correr, pelo lapso de tempo que faltava para sua complementação, mediante a expedição da Ordem de Reinício.</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line="240" w:lineRule="auto"/>
        <w:ind w:left="567" w:hanging="567"/>
        <w:jc w:val="both"/>
        <w:rPr>
          <w:rFonts w:ascii="Arial" w:eastAsia="Times New Roman" w:hAnsi="Arial" w:cs="Arial"/>
          <w:sz w:val="24"/>
          <w:szCs w:val="24"/>
        </w:rPr>
      </w:pPr>
    </w:p>
    <w:p w:rsidR="00603E31" w:rsidRPr="004174A3" w:rsidRDefault="00603E31" w:rsidP="00603E31">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603E31" w:rsidRPr="004174A3" w:rsidRDefault="00603E31" w:rsidP="00603E31">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603E31" w:rsidRPr="004174A3" w:rsidRDefault="00603E31" w:rsidP="00603E31">
      <w:pPr>
        <w:spacing w:after="120"/>
        <w:jc w:val="both"/>
        <w:rPr>
          <w:rFonts w:ascii="Arial" w:eastAsia="Times New Roman" w:hAnsi="Arial" w:cs="Arial"/>
          <w:b/>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15.1.</w:t>
      </w:r>
      <w:r w:rsidRPr="004174A3">
        <w:rPr>
          <w:rFonts w:ascii="Arial" w:eastAsia="Times New Roman" w:hAnsi="Arial" w:cs="Arial"/>
          <w:sz w:val="24"/>
          <w:szCs w:val="24"/>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603E31" w:rsidRPr="00F76754" w:rsidRDefault="00603E31" w:rsidP="00603E31">
      <w:pPr>
        <w:spacing w:after="120"/>
        <w:jc w:val="both"/>
        <w:rPr>
          <w:rFonts w:ascii="Arial" w:eastAsia="Times New Roman" w:hAnsi="Arial" w:cs="Arial"/>
          <w:color w:val="FF0000"/>
          <w:sz w:val="24"/>
          <w:szCs w:val="24"/>
        </w:rPr>
      </w:pPr>
    </w:p>
    <w:p w:rsidR="00603E31" w:rsidRPr="004174A3" w:rsidRDefault="00603E31" w:rsidP="00603E31">
      <w:pPr>
        <w:spacing w:after="120"/>
        <w:jc w:val="both"/>
        <w:rPr>
          <w:rFonts w:ascii="Arial" w:eastAsia="Times New Roman" w:hAnsi="Arial" w:cs="Arial"/>
          <w:sz w:val="24"/>
          <w:szCs w:val="24"/>
        </w:rPr>
      </w:pPr>
    </w:p>
    <w:p w:rsidR="00603E31" w:rsidRPr="004174A3" w:rsidRDefault="00603E31" w:rsidP="00603E31">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603E31" w:rsidRPr="004174A3" w:rsidRDefault="00603E31" w:rsidP="00603E31">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603E31" w:rsidRDefault="00603E31" w:rsidP="00603E31">
      <w:pPr>
        <w:spacing w:after="120"/>
        <w:jc w:val="both"/>
        <w:rPr>
          <w:rFonts w:ascii="Arial" w:eastAsia="Times New Roman" w:hAnsi="Arial" w:cs="Arial"/>
          <w:b/>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estendem-se aos funcionários, prestadores de serviços, prepostos e/ou representantes da Contratada.</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16.9</w:t>
      </w:r>
      <w:r w:rsidRPr="004174A3">
        <w:rPr>
          <w:rFonts w:ascii="Arial" w:eastAsia="Times New Roman" w:hAnsi="Arial" w:cs="Arial"/>
          <w:sz w:val="24"/>
          <w:szCs w:val="24"/>
        </w:rPr>
        <w:t xml:space="preserve">. A Contratada deverá adotar e manter mecanismos técnicos e administrativos de segurança e de prevenção, aptos a proteger os dados pessoais compartilhados contra </w:t>
      </w:r>
      <w:r w:rsidRPr="004174A3">
        <w:rPr>
          <w:rFonts w:ascii="Arial" w:eastAsia="Times New Roman" w:hAnsi="Arial" w:cs="Arial"/>
          <w:sz w:val="24"/>
          <w:szCs w:val="24"/>
        </w:rPr>
        <w:lastRenderedPageBreak/>
        <w:t>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16.11</w:t>
      </w:r>
      <w:r w:rsidRPr="004174A3">
        <w:rPr>
          <w:rFonts w:ascii="Arial" w:eastAsia="Times New Roman" w:hAnsi="Arial" w:cs="Arial"/>
          <w:sz w:val="24"/>
          <w:szCs w:val="24"/>
        </w:rPr>
        <w:t>. A Contratada deverá comunicar à SEME, no prazo máximo de 24 (vinte e quatro) horas da ciência do fato, a ocorrência de qualquer situação que possa acarretar potencial ou efetivo risco ou danos aos titulares dos dados pessoais, e/ou que não esteja de acordo com os protocolos e com as normas de proteção de dados pessoais estabelecidos por lei e por normas complementares emitidas pela Autoridade Nacional de Proteção de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603E31" w:rsidRPr="00F76754" w:rsidRDefault="00603E31" w:rsidP="00603E31">
      <w:pPr>
        <w:spacing w:after="0"/>
        <w:ind w:left="567" w:hanging="567"/>
        <w:jc w:val="both"/>
        <w:rPr>
          <w:rFonts w:ascii="Arial" w:eastAsia="Times New Roman" w:hAnsi="Arial" w:cs="Arial"/>
          <w:color w:val="FF0000"/>
          <w:sz w:val="24"/>
          <w:szCs w:val="24"/>
        </w:rPr>
      </w:pP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Disposições Finais</w:t>
      </w:r>
    </w:p>
    <w:p w:rsidR="00603E31" w:rsidRPr="004174A3" w:rsidRDefault="00603E31" w:rsidP="00603E31">
      <w:pPr>
        <w:spacing w:after="0"/>
        <w:jc w:val="both"/>
        <w:rPr>
          <w:rFonts w:ascii="Arial" w:eastAsia="Times New Roman" w:hAnsi="Arial" w:cs="Arial"/>
          <w:b/>
          <w:sz w:val="24"/>
          <w:szCs w:val="24"/>
          <w:u w:val="single"/>
        </w:rPr>
      </w:pPr>
    </w:p>
    <w:p w:rsidR="00603E31" w:rsidRPr="004174A3" w:rsidRDefault="00603E31" w:rsidP="00603E31">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603E31" w:rsidRPr="004174A3" w:rsidRDefault="00603E31" w:rsidP="00603E31">
      <w:pPr>
        <w:spacing w:after="0"/>
        <w:ind w:firstLine="3600"/>
        <w:jc w:val="both"/>
        <w:rPr>
          <w:rFonts w:ascii="Arial" w:eastAsia="Times New Roman" w:hAnsi="Arial" w:cs="Arial"/>
          <w:sz w:val="24"/>
          <w:szCs w:val="24"/>
        </w:rPr>
      </w:pPr>
    </w:p>
    <w:p w:rsidR="00603E31" w:rsidRPr="004174A3" w:rsidRDefault="00603E31" w:rsidP="00603E31">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 por estarem justas e contratadas, as partes apõem suas assinaturas no presente instrumento, perante duas testemunhas, que também assinam.</w:t>
      </w: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0"/>
        <w:jc w:val="center"/>
        <w:rPr>
          <w:rFonts w:ascii="Arial" w:eastAsia="Times New Roman" w:hAnsi="Arial" w:cs="Arial"/>
          <w:sz w:val="24"/>
          <w:szCs w:val="24"/>
        </w:rPr>
      </w:pPr>
      <w:r w:rsidRPr="005D5536">
        <w:rPr>
          <w:rFonts w:ascii="Arial" w:eastAsia="Times New Roman" w:hAnsi="Arial" w:cs="Arial"/>
          <w:sz w:val="24"/>
          <w:szCs w:val="24"/>
        </w:rPr>
        <w:t xml:space="preserve">São Paulo,       </w:t>
      </w:r>
      <w:r>
        <w:rPr>
          <w:rFonts w:ascii="Arial" w:eastAsia="Times New Roman" w:hAnsi="Arial" w:cs="Arial"/>
          <w:sz w:val="24"/>
          <w:szCs w:val="24"/>
        </w:rPr>
        <w:t>de _____ de 2023</w:t>
      </w:r>
      <w:r w:rsidRPr="005D5536">
        <w:rPr>
          <w:rFonts w:ascii="Arial" w:eastAsia="Times New Roman" w:hAnsi="Arial" w:cs="Arial"/>
          <w:sz w:val="24"/>
          <w:szCs w:val="24"/>
        </w:rPr>
        <w:t>.</w:t>
      </w: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120"/>
        <w:jc w:val="center"/>
        <w:rPr>
          <w:rFonts w:ascii="Arial" w:hAnsi="Arial" w:cs="Arial"/>
          <w:sz w:val="24"/>
          <w:szCs w:val="24"/>
        </w:rPr>
      </w:pPr>
      <w:r w:rsidRPr="005D5536">
        <w:rPr>
          <w:rFonts w:ascii="Arial" w:hAnsi="Arial" w:cs="Arial"/>
          <w:sz w:val="24"/>
          <w:szCs w:val="24"/>
        </w:rPr>
        <w:t>_______________________________________</w:t>
      </w:r>
    </w:p>
    <w:p w:rsidR="00603E31" w:rsidRPr="005D5536" w:rsidRDefault="00603E31" w:rsidP="00603E31">
      <w:pPr>
        <w:spacing w:after="120"/>
        <w:jc w:val="center"/>
        <w:rPr>
          <w:rFonts w:ascii="Arial" w:hAnsi="Arial" w:cs="Arial"/>
          <w:b/>
          <w:sz w:val="24"/>
          <w:szCs w:val="24"/>
        </w:rPr>
      </w:pPr>
      <w:r w:rsidRPr="005D5536">
        <w:rPr>
          <w:rFonts w:ascii="Arial" w:hAnsi="Arial" w:cs="Arial"/>
          <w:b/>
          <w:sz w:val="24"/>
          <w:szCs w:val="24"/>
        </w:rPr>
        <w:t>CONTRATANTE</w:t>
      </w:r>
    </w:p>
    <w:p w:rsidR="00603E31" w:rsidRPr="005D5536" w:rsidRDefault="00603E31" w:rsidP="00603E31">
      <w:pPr>
        <w:spacing w:after="120"/>
        <w:rPr>
          <w:rFonts w:ascii="Arial" w:hAnsi="Arial" w:cs="Arial"/>
          <w:sz w:val="24"/>
          <w:szCs w:val="24"/>
        </w:rPr>
      </w:pPr>
    </w:p>
    <w:p w:rsidR="00603E31" w:rsidRPr="005D5536" w:rsidRDefault="00603E31" w:rsidP="00603E31">
      <w:pPr>
        <w:spacing w:after="120"/>
        <w:jc w:val="center"/>
        <w:rPr>
          <w:rFonts w:ascii="Arial" w:hAnsi="Arial" w:cs="Arial"/>
          <w:sz w:val="24"/>
          <w:szCs w:val="24"/>
        </w:rPr>
      </w:pPr>
      <w:r w:rsidRPr="005D5536">
        <w:rPr>
          <w:rFonts w:ascii="Arial" w:hAnsi="Arial" w:cs="Arial"/>
          <w:sz w:val="24"/>
          <w:szCs w:val="24"/>
        </w:rPr>
        <w:t>_______________________________________</w:t>
      </w:r>
    </w:p>
    <w:p w:rsidR="00603E31" w:rsidRPr="005D5536" w:rsidRDefault="00603E31" w:rsidP="00603E31">
      <w:pPr>
        <w:spacing w:after="120"/>
        <w:jc w:val="center"/>
        <w:rPr>
          <w:rFonts w:ascii="Arial" w:hAnsi="Arial" w:cs="Arial"/>
          <w:b/>
          <w:sz w:val="24"/>
          <w:szCs w:val="24"/>
        </w:rPr>
      </w:pPr>
      <w:r w:rsidRPr="005D5536">
        <w:rPr>
          <w:rFonts w:ascii="Arial" w:hAnsi="Arial" w:cs="Arial"/>
          <w:b/>
          <w:sz w:val="24"/>
          <w:szCs w:val="24"/>
        </w:rPr>
        <w:t>C O N T R A T A D A</w:t>
      </w:r>
    </w:p>
    <w:p w:rsidR="00603E31" w:rsidRPr="005D5536" w:rsidRDefault="00603E31" w:rsidP="00603E31">
      <w:pPr>
        <w:spacing w:after="120"/>
        <w:jc w:val="both"/>
        <w:rPr>
          <w:rFonts w:ascii="Arial" w:hAnsi="Arial" w:cs="Arial"/>
          <w:b/>
          <w:sz w:val="24"/>
          <w:szCs w:val="24"/>
        </w:rPr>
      </w:pPr>
    </w:p>
    <w:p w:rsidR="00603E31" w:rsidRPr="00F76754" w:rsidRDefault="00603E31" w:rsidP="00603E31">
      <w:pPr>
        <w:spacing w:after="120"/>
        <w:jc w:val="both"/>
        <w:rPr>
          <w:rFonts w:ascii="Arial" w:hAnsi="Arial" w:cs="Arial"/>
          <w:b/>
          <w:color w:val="FF0000"/>
          <w:sz w:val="24"/>
          <w:szCs w:val="24"/>
        </w:rPr>
      </w:pPr>
    </w:p>
    <w:p w:rsidR="00603E31" w:rsidRPr="00710167" w:rsidRDefault="00603E31" w:rsidP="00603E31">
      <w:pPr>
        <w:spacing w:after="120"/>
        <w:jc w:val="both"/>
        <w:rPr>
          <w:rFonts w:ascii="Arial" w:hAnsi="Arial" w:cs="Arial"/>
          <w:b/>
          <w:sz w:val="24"/>
          <w:szCs w:val="24"/>
        </w:rPr>
      </w:pPr>
      <w:r w:rsidRPr="00710167">
        <w:rPr>
          <w:rFonts w:ascii="Arial" w:hAnsi="Arial" w:cs="Arial"/>
          <w:b/>
          <w:sz w:val="24"/>
          <w:szCs w:val="24"/>
        </w:rPr>
        <w:t>TESTEMUNHAS:</w:t>
      </w:r>
    </w:p>
    <w:p w:rsidR="00F703FB" w:rsidRDefault="00F703FB" w:rsidP="00351EEE">
      <w:pPr>
        <w:spacing w:after="120"/>
        <w:jc w:val="both"/>
        <w:rPr>
          <w:rFonts w:ascii="Arial" w:hAnsi="Arial" w:cs="Arial"/>
          <w:b/>
          <w:color w:val="FF0000"/>
          <w:sz w:val="24"/>
          <w:szCs w:val="24"/>
        </w:rPr>
      </w:pPr>
    </w:p>
    <w:p w:rsidR="00F703FB" w:rsidRPr="00F76754" w:rsidRDefault="00F703FB" w:rsidP="00351EEE">
      <w:pPr>
        <w:spacing w:after="120"/>
        <w:jc w:val="both"/>
        <w:rPr>
          <w:rFonts w:ascii="Arial" w:hAnsi="Arial" w:cs="Arial"/>
          <w:b/>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480250" w:rsidRDefault="000D7A76" w:rsidP="000D7A76">
      <w:pPr>
        <w:tabs>
          <w:tab w:val="left" w:pos="3703"/>
        </w:tabs>
        <w:spacing w:after="0"/>
        <w:ind w:right="-3"/>
        <w:jc w:val="both"/>
        <w:outlineLvl w:val="0"/>
        <w:rPr>
          <w:rFonts w:ascii="Arial" w:hAnsi="Arial" w:cs="Arial"/>
          <w:b/>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480250" w:rsidRPr="00480250" w:rsidRDefault="00480250" w:rsidP="00351EEE">
      <w:pPr>
        <w:jc w:val="center"/>
        <w:rPr>
          <w:rFonts w:ascii="Arial" w:hAnsi="Arial" w:cs="Arial"/>
          <w:b/>
          <w:sz w:val="24"/>
          <w:szCs w:val="24"/>
        </w:rPr>
      </w:pPr>
    </w:p>
    <w:p w:rsidR="00480250" w:rsidRPr="00480250" w:rsidRDefault="007C05C8" w:rsidP="00480250">
      <w:pPr>
        <w:jc w:val="center"/>
        <w:rPr>
          <w:rFonts w:ascii="Arial" w:hAnsi="Arial" w:cs="Arial"/>
          <w:b/>
          <w:sz w:val="24"/>
          <w:szCs w:val="24"/>
        </w:rPr>
      </w:pPr>
      <w:r w:rsidRPr="00480250">
        <w:rPr>
          <w:rFonts w:ascii="Arial" w:hAnsi="Arial" w:cs="Arial"/>
          <w:b/>
          <w:sz w:val="24"/>
          <w:szCs w:val="24"/>
        </w:rPr>
        <w:t>ANEXO X</w:t>
      </w:r>
    </w:p>
    <w:p w:rsidR="00BA1DE1" w:rsidRPr="00480250" w:rsidRDefault="00BA1DE1" w:rsidP="000C4A18">
      <w:pPr>
        <w:pStyle w:val="Ttulo1"/>
        <w:spacing w:line="276" w:lineRule="auto"/>
        <w:ind w:left="0" w:firstLine="0"/>
        <w:jc w:val="both"/>
        <w:rPr>
          <w:rFonts w:ascii="Arial" w:hAnsi="Arial" w:cs="Arial"/>
          <w:b/>
          <w:sz w:val="24"/>
          <w:szCs w:val="24"/>
        </w:rPr>
      </w:pPr>
      <w:r w:rsidRPr="00480250">
        <w:rPr>
          <w:rFonts w:ascii="Arial" w:hAnsi="Arial" w:cs="Arial"/>
          <w:b/>
          <w:sz w:val="24"/>
          <w:szCs w:val="24"/>
        </w:rPr>
        <w:t>MODELO REFERENCIAL DE DECLARAÇÃO DE ENQUADRAMENTO NA SITUAÇÃO DE MICROEMPRESA/EMPRESA DE PEQUENO PORTE E INEXI</w:t>
      </w:r>
      <w:r w:rsidR="000C4A18" w:rsidRPr="00480250">
        <w:rPr>
          <w:rFonts w:ascii="Arial" w:hAnsi="Arial" w:cs="Arial"/>
          <w:b/>
          <w:sz w:val="24"/>
          <w:szCs w:val="24"/>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Declara ainda que a empresa não se encontra alcançada por qualquer das hipóteses descritas no § 4º, do art. 3º, da Lei Complementar nº 123/06 e que inexistem fatos supervenientes que conduzam ao seu desenquadramento dessa situação.</w:t>
      </w:r>
    </w:p>
    <w:p w:rsidR="005A62C9" w:rsidRPr="00BA2F62" w:rsidRDefault="005A62C9" w:rsidP="005A62C9">
      <w:pPr>
        <w:spacing w:after="0"/>
        <w:jc w:val="both"/>
        <w:rPr>
          <w:rFonts w:ascii="Arial" w:hAnsi="Arial" w:cs="Arial"/>
          <w:sz w:val="24"/>
          <w:szCs w:val="24"/>
        </w:rPr>
      </w:pPr>
    </w:p>
    <w:p w:rsidR="00F91E85" w:rsidRPr="00BA2F62" w:rsidRDefault="00BA1DE1" w:rsidP="00480250">
      <w:pPr>
        <w:jc w:val="center"/>
        <w:rPr>
          <w:rFonts w:ascii="Arial" w:hAnsi="Arial" w:cs="Arial"/>
          <w:sz w:val="24"/>
          <w:szCs w:val="24"/>
        </w:rPr>
      </w:pPr>
      <w:r w:rsidRPr="00BA2F62">
        <w:rPr>
          <w:rFonts w:ascii="Arial" w:hAnsi="Arial" w:cs="Arial"/>
          <w:sz w:val="24"/>
          <w:szCs w:val="24"/>
        </w:rPr>
        <w:t>Local, _____de _________ de</w:t>
      </w:r>
      <w:r w:rsidR="00F91E85" w:rsidRPr="00BA2F62">
        <w:rPr>
          <w:rFonts w:ascii="Arial" w:hAnsi="Arial" w:cs="Arial"/>
          <w:sz w:val="24"/>
          <w:szCs w:val="24"/>
        </w:rPr>
        <w:t>2023</w:t>
      </w:r>
      <w:r w:rsidR="003C1380" w:rsidRPr="00BA2F62">
        <w:rPr>
          <w:rFonts w:ascii="Arial" w:hAnsi="Arial" w:cs="Arial"/>
          <w:sz w:val="24"/>
          <w:szCs w:val="24"/>
        </w:rPr>
        <w:t>.</w:t>
      </w: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Nome: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R.G.:</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C.P.F.:</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F703FB" w:rsidRDefault="00F703FB" w:rsidP="00C90F65">
      <w:pPr>
        <w:spacing w:after="0"/>
        <w:jc w:val="both"/>
        <w:rPr>
          <w:rFonts w:ascii="Arial" w:hAnsi="Arial" w:cs="Arial"/>
          <w:b/>
          <w:color w:val="000000" w:themeColor="text1"/>
          <w:sz w:val="24"/>
          <w:szCs w:val="24"/>
        </w:rPr>
      </w:pPr>
    </w:p>
    <w:p w:rsidR="00710167" w:rsidRDefault="00710167" w:rsidP="00C90F65">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D72A57" w:rsidRPr="00603E31" w:rsidRDefault="00D72A57" w:rsidP="004A75E6">
      <w:pPr>
        <w:keepNext/>
        <w:spacing w:after="0" w:line="240" w:lineRule="auto"/>
        <w:jc w:val="both"/>
        <w:outlineLvl w:val="2"/>
        <w:rPr>
          <w:rFonts w:ascii="Arial" w:eastAsia="MS Mincho" w:hAnsi="Arial" w:cs="Arial"/>
          <w:b/>
          <w:bCs/>
          <w:caps/>
          <w:color w:val="FF0000"/>
        </w:rPr>
      </w:pPr>
    </w:p>
    <w:p w:rsidR="00D72A57" w:rsidRPr="00F91E85" w:rsidRDefault="00D72A57" w:rsidP="004A75E6">
      <w:pPr>
        <w:keepNext/>
        <w:spacing w:after="0" w:line="240" w:lineRule="auto"/>
        <w:jc w:val="both"/>
        <w:outlineLvl w:val="2"/>
        <w:rPr>
          <w:rFonts w:ascii="Arial" w:eastAsia="MS Mincho" w:hAnsi="Arial" w:cs="Arial"/>
          <w:b/>
          <w:bCs/>
          <w:caps/>
        </w:rPr>
      </w:pPr>
    </w:p>
    <w:p w:rsidR="00D72A57" w:rsidRPr="00F91E85" w:rsidRDefault="00D72A57" w:rsidP="004A75E6">
      <w:pPr>
        <w:keepNext/>
        <w:spacing w:after="0" w:line="240" w:lineRule="auto"/>
        <w:jc w:val="center"/>
        <w:outlineLvl w:val="2"/>
        <w:rPr>
          <w:rFonts w:ascii="Arial" w:eastAsia="MS Mincho" w:hAnsi="Arial" w:cs="Arial"/>
          <w:b/>
          <w:bCs/>
          <w:caps/>
          <w:sz w:val="24"/>
          <w:szCs w:val="24"/>
        </w:rPr>
      </w:pPr>
      <w:r w:rsidRPr="00F91E85">
        <w:rPr>
          <w:rFonts w:ascii="Arial" w:eastAsia="MS Mincho" w:hAnsi="Arial" w:cs="Arial"/>
          <w:b/>
          <w:bCs/>
          <w:caps/>
          <w:sz w:val="24"/>
          <w:szCs w:val="24"/>
        </w:rPr>
        <w:t xml:space="preserve">ANEXO XI - MODELO DE DECLARAÇÃO em CUMPRIMENTO DO </w:t>
      </w:r>
      <w:r w:rsidRPr="00F91E85">
        <w:rPr>
          <w:rFonts w:ascii="Arial" w:eastAsia="MS Mincho" w:hAnsi="Arial" w:cs="Arial"/>
          <w:b/>
          <w:bCs/>
          <w:sz w:val="24"/>
          <w:szCs w:val="24"/>
        </w:rPr>
        <w:t xml:space="preserve">ART. 16, INCISO I </w:t>
      </w:r>
      <w:r w:rsidRPr="00F91E85">
        <w:rPr>
          <w:rFonts w:ascii="Arial" w:eastAsia="Times New Roman" w:hAnsi="Arial" w:cs="Arial"/>
          <w:b/>
          <w:bCs/>
          <w:caps/>
          <w:sz w:val="24"/>
          <w:szCs w:val="24"/>
        </w:rPr>
        <w:t xml:space="preserve">da Lei Municipal nº 13.278/02, alterada pela Lei Municipal 14.145/06 </w:t>
      </w:r>
      <w:r w:rsidRPr="00F91E85">
        <w:rPr>
          <w:rFonts w:ascii="Arial" w:eastAsia="Times New Roman" w:hAnsi="Arial" w:cs="Arial"/>
          <w:b/>
          <w:bCs/>
          <w:caps/>
          <w:sz w:val="24"/>
          <w:szCs w:val="24"/>
        </w:rPr>
        <w:tab/>
        <w:t xml:space="preserve"> e FATOS IMPEDITIVOS - </w:t>
      </w:r>
      <w:r w:rsidRPr="00F91E85">
        <w:rPr>
          <w:rFonts w:ascii="Arial" w:eastAsia="MS Mincho" w:hAnsi="Arial" w:cs="Arial"/>
          <w:b/>
          <w:bCs/>
          <w:caps/>
          <w:sz w:val="24"/>
          <w:szCs w:val="24"/>
        </w:rPr>
        <w:t>(PAPEL TIMBRADO DA EMPRESA - deverá ser apresentada em separado, não podendo ser incluída nos envelopes nº 01 – Proposta de Preços e/ou nº 02 - Documentos de Habilitação)</w:t>
      </w:r>
    </w:p>
    <w:p w:rsidR="00D72A57" w:rsidRPr="00F91E85" w:rsidRDefault="00D72A57" w:rsidP="00D72A57">
      <w:pPr>
        <w:spacing w:after="0" w:line="240" w:lineRule="auto"/>
        <w:jc w:val="both"/>
        <w:rPr>
          <w:rFonts w:ascii="Arial" w:eastAsia="MS Mincho" w:hAnsi="Arial" w:cs="Arial"/>
          <w:b/>
          <w:caps/>
        </w:rPr>
      </w:pPr>
    </w:p>
    <w:p w:rsidR="00D72A57" w:rsidRPr="00F91E85" w:rsidRDefault="00D72A57" w:rsidP="00D72A57">
      <w:pPr>
        <w:spacing w:after="0" w:line="240" w:lineRule="auto"/>
        <w:rPr>
          <w:rFonts w:ascii="Arial" w:eastAsia="MS Mincho" w:hAnsi="Arial" w:cs="Arial"/>
          <w:b/>
          <w:bCs/>
          <w:sz w:val="20"/>
          <w:szCs w:val="20"/>
        </w:rPr>
      </w:pPr>
    </w:p>
    <w:p w:rsidR="00D72A57" w:rsidRPr="00F91E85" w:rsidRDefault="00D72A57" w:rsidP="00D72A57">
      <w:pPr>
        <w:spacing w:after="0" w:line="240" w:lineRule="auto"/>
        <w:jc w:val="both"/>
        <w:outlineLvl w:val="0"/>
        <w:rPr>
          <w:rFonts w:ascii="Arial" w:eastAsia="MS Mincho" w:hAnsi="Arial" w:cs="Arial"/>
          <w:b/>
          <w:caps/>
          <w:sz w:val="20"/>
          <w:szCs w:val="20"/>
        </w:rPr>
      </w:pPr>
    </w:p>
    <w:p w:rsidR="00D72A57" w:rsidRPr="00F91E85" w:rsidRDefault="00D72A57" w:rsidP="00D72A57">
      <w:pPr>
        <w:spacing w:after="0" w:line="360" w:lineRule="exact"/>
        <w:jc w:val="both"/>
        <w:rPr>
          <w:rFonts w:ascii="Arial" w:eastAsia="MS Mincho" w:hAnsi="Arial" w:cs="Arial"/>
          <w:sz w:val="24"/>
          <w:szCs w:val="24"/>
        </w:rPr>
      </w:pPr>
    </w:p>
    <w:p w:rsidR="00D72A57" w:rsidRPr="00F91E85" w:rsidRDefault="00D72A57" w:rsidP="00D72A57">
      <w:pPr>
        <w:spacing w:after="0" w:line="360" w:lineRule="exact"/>
        <w:jc w:val="both"/>
        <w:rPr>
          <w:rFonts w:ascii="Arial" w:eastAsia="MS Mincho" w:hAnsi="Arial" w:cs="Arial"/>
          <w:sz w:val="24"/>
          <w:szCs w:val="24"/>
        </w:rPr>
      </w:pPr>
      <w:r w:rsidRPr="00F91E85">
        <w:rPr>
          <w:rFonts w:ascii="Arial" w:eastAsia="MS Mincho" w:hAnsi="Arial" w:cs="Arial"/>
          <w:sz w:val="24"/>
          <w:szCs w:val="24"/>
        </w:rPr>
        <w:t xml:space="preserve">Pelo presente instrumento, a empresa...................................................,inscrita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rPr>
        <w:t>13.278/02</w:t>
      </w:r>
      <w:r w:rsidRPr="00F91E85">
        <w:rPr>
          <w:rFonts w:ascii="Arial" w:eastAsia="MS Mincho" w:hAnsi="Arial" w:cs="Arial"/>
          <w:sz w:val="24"/>
          <w:szCs w:val="24"/>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rPr>
      </w:pPr>
    </w:p>
    <w:p w:rsidR="00D72A57" w:rsidRPr="00F91E85" w:rsidRDefault="00D72A57" w:rsidP="00D72A57">
      <w:pPr>
        <w:spacing w:after="0" w:line="240" w:lineRule="auto"/>
        <w:jc w:val="right"/>
        <w:rPr>
          <w:rFonts w:ascii="Arial" w:eastAsia="MS Mincho" w:hAnsi="Arial" w:cs="Arial"/>
          <w:sz w:val="24"/>
          <w:szCs w:val="24"/>
        </w:rPr>
      </w:pPr>
      <w:r w:rsidRPr="00F91E85">
        <w:rPr>
          <w:rFonts w:ascii="Arial" w:eastAsia="MS Mincho" w:hAnsi="Arial" w:cs="Arial"/>
          <w:sz w:val="24"/>
          <w:szCs w:val="24"/>
        </w:rPr>
        <w:t>Local, _</w:t>
      </w:r>
      <w:r w:rsidR="00F91E85" w:rsidRPr="00F91E85">
        <w:rPr>
          <w:rFonts w:ascii="Arial" w:eastAsia="MS Mincho" w:hAnsi="Arial" w:cs="Arial"/>
          <w:sz w:val="24"/>
          <w:szCs w:val="24"/>
        </w:rPr>
        <w:t>_________de___________de 2023</w:t>
      </w:r>
      <w:r w:rsidRPr="00F91E85">
        <w:rPr>
          <w:rFonts w:ascii="Arial" w:eastAsia="MS Mincho" w:hAnsi="Arial" w:cs="Arial"/>
          <w:sz w:val="24"/>
          <w:szCs w:val="24"/>
        </w:rPr>
        <w:t>.</w:t>
      </w:r>
    </w:p>
    <w:p w:rsidR="00D72A57" w:rsidRPr="00F91E85" w:rsidRDefault="00D72A57" w:rsidP="00D72A57">
      <w:pPr>
        <w:spacing w:after="0" w:line="240" w:lineRule="auto"/>
        <w:rPr>
          <w:rFonts w:ascii="Arial" w:eastAsia="MS Mincho" w:hAnsi="Arial" w:cs="Arial"/>
          <w:sz w:val="24"/>
          <w:szCs w:val="24"/>
        </w:rPr>
      </w:pPr>
    </w:p>
    <w:p w:rsidR="00D72A57" w:rsidRPr="00F91E85" w:rsidRDefault="00D72A57"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D72A57" w:rsidRPr="00F91E85" w:rsidRDefault="00D72A57" w:rsidP="009813E6">
      <w:pPr>
        <w:spacing w:after="0" w:line="240" w:lineRule="auto"/>
        <w:jc w:val="center"/>
        <w:rPr>
          <w:rFonts w:ascii="Arial" w:eastAsia="MS Mincho" w:hAnsi="Arial" w:cs="Arial"/>
          <w:sz w:val="24"/>
          <w:szCs w:val="24"/>
        </w:rPr>
      </w:pPr>
      <w:r w:rsidRPr="00F91E85">
        <w:rPr>
          <w:rFonts w:ascii="Arial" w:eastAsia="MS Mincho" w:hAnsi="Arial" w:cs="Arial"/>
          <w:sz w:val="24"/>
          <w:szCs w:val="24"/>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rPr>
      </w:pPr>
      <w:r w:rsidRPr="00F91E85">
        <w:rPr>
          <w:rFonts w:ascii="Arial" w:eastAsia="MS Mincho" w:hAnsi="Arial" w:cs="Arial"/>
          <w:sz w:val="24"/>
          <w:szCs w:val="24"/>
        </w:rPr>
        <w:t>(</w:t>
      </w:r>
      <w:r w:rsidR="00F91E85" w:rsidRPr="00F91E85">
        <w:rPr>
          <w:rFonts w:ascii="Arial" w:eastAsia="MS Mincho" w:hAnsi="Arial" w:cs="Arial"/>
          <w:sz w:val="24"/>
          <w:szCs w:val="24"/>
        </w:rPr>
        <w:t>Assinatura</w:t>
      </w:r>
      <w:r w:rsidRPr="00F91E85">
        <w:rPr>
          <w:rFonts w:ascii="Arial" w:eastAsia="MS Mincho" w:hAnsi="Arial" w:cs="Arial"/>
          <w:sz w:val="24"/>
          <w:szCs w:val="24"/>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Nome: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R.G.:</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C.P.F.:</w:t>
      </w:r>
    </w:p>
    <w:p w:rsidR="00D72A57" w:rsidRPr="00F91E85" w:rsidRDefault="00D72A57" w:rsidP="00D72A57">
      <w:pPr>
        <w:spacing w:after="0" w:line="240" w:lineRule="auto"/>
        <w:rPr>
          <w:rFonts w:ascii="Arial" w:eastAsia="MS Mincho" w:hAnsi="Arial" w:cs="Arial"/>
          <w:sz w:val="24"/>
          <w:szCs w:val="24"/>
        </w:rPr>
      </w:pPr>
      <w:r w:rsidRPr="00F91E85">
        <w:rPr>
          <w:rFonts w:ascii="Arial" w:eastAsia="MS Mincho" w:hAnsi="Arial" w:cs="Arial"/>
          <w:sz w:val="24"/>
          <w:szCs w:val="24"/>
        </w:rPr>
        <w:t>Cargo ou função</w:t>
      </w:r>
    </w:p>
    <w:p w:rsidR="00F91E85" w:rsidRPr="00F91E85" w:rsidRDefault="00F91E85" w:rsidP="00D72A57">
      <w:pPr>
        <w:spacing w:after="0" w:line="240" w:lineRule="auto"/>
        <w:rPr>
          <w:rFonts w:ascii="Arial" w:eastAsia="MS Mincho" w:hAnsi="Arial" w:cs="Arial"/>
          <w:sz w:val="24"/>
          <w:szCs w:val="24"/>
        </w:rPr>
      </w:pPr>
    </w:p>
    <w:p w:rsidR="00710167" w:rsidRDefault="00710167" w:rsidP="00D72A57">
      <w:pPr>
        <w:spacing w:after="0" w:line="240" w:lineRule="auto"/>
        <w:rPr>
          <w:rFonts w:ascii="Arial" w:eastAsia="MS Mincho" w:hAnsi="Arial" w:cs="Arial"/>
          <w:sz w:val="24"/>
          <w:szCs w:val="24"/>
        </w:rPr>
      </w:pPr>
    </w:p>
    <w:p w:rsidR="006E097C" w:rsidRDefault="006E097C" w:rsidP="00D72A57">
      <w:pPr>
        <w:spacing w:after="0" w:line="240" w:lineRule="auto"/>
        <w:rPr>
          <w:rFonts w:ascii="Arial" w:eastAsia="MS Mincho" w:hAnsi="Arial" w:cs="Arial"/>
          <w:sz w:val="24"/>
          <w:szCs w:val="24"/>
        </w:rPr>
      </w:pPr>
    </w:p>
    <w:p w:rsidR="006E097C" w:rsidRDefault="006E097C" w:rsidP="00D72A57">
      <w:pPr>
        <w:spacing w:after="0" w:line="240" w:lineRule="auto"/>
        <w:rPr>
          <w:rFonts w:ascii="Arial" w:eastAsia="MS Mincho" w:hAnsi="Arial" w:cs="Arial"/>
          <w:color w:val="FF0000"/>
          <w:sz w:val="24"/>
          <w:szCs w:val="24"/>
        </w:rPr>
      </w:pPr>
      <w:bookmarkStart w:id="16" w:name="_GoBack"/>
      <w:bookmarkEnd w:id="16"/>
    </w:p>
    <w:p w:rsidR="00710167" w:rsidRPr="00F76754" w:rsidRDefault="00710167" w:rsidP="00D72A57">
      <w:pPr>
        <w:spacing w:after="0" w:line="240" w:lineRule="auto"/>
        <w:rPr>
          <w:rFonts w:ascii="Arial" w:eastAsia="MS Mincho" w:hAnsi="Arial" w:cs="Arial"/>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C42DCC">
        <w:rPr>
          <w:rFonts w:ascii="Arial" w:hAnsi="Arial" w:cs="Arial"/>
          <w:b/>
          <w:color w:val="000000" w:themeColor="text1"/>
          <w:sz w:val="24"/>
          <w:szCs w:val="24"/>
        </w:rPr>
        <w:t>11/SEME/2023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C42DCC">
        <w:rPr>
          <w:rFonts w:ascii="Arial" w:hAnsi="Arial" w:cs="Arial"/>
          <w:b/>
          <w:color w:val="000000" w:themeColor="text1"/>
          <w:sz w:val="24"/>
          <w:szCs w:val="24"/>
        </w:rPr>
        <w:t>6019.2022/0000708-3</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C42DCC">
        <w:rPr>
          <w:rFonts w:ascii="Arial" w:hAnsi="Arial" w:cs="Arial"/>
          <w:b/>
          <w:sz w:val="24"/>
          <w:szCs w:val="24"/>
        </w:rPr>
        <w:t>“CONTRATAÇÃO DE EMPRESA ESPECIALIZADA EM ENGENHARIA PARA A EXECUÇÃO DE DRENAGEM ESPINHA DE PEIXE E GRAMADO SINTÉTICONO CDC PARQUE FONGARO, SITUADO À RUA PROFESSOR SYLAS BALTAZAR DE ARAÚJO, 220 – PARQUR FONGARO, SÃO PAULO – S.P, 04257-010 ”.</w:t>
      </w: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ANEXO XII - PROTOCOLO DE ENTREGA DE DOCUMENTOS PARA FINS DE CADASTRAMENTOART</w:t>
      </w:r>
      <w:r w:rsidR="004C60A7" w:rsidRPr="00B24C66">
        <w:rPr>
          <w:rFonts w:ascii="Arial" w:hAnsi="Arial" w:cs="Arial"/>
          <w:b/>
          <w:sz w:val="24"/>
          <w:szCs w:val="24"/>
        </w:rPr>
        <w:t>.</w:t>
      </w:r>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A empresa ...................................................., inscrita no Cadastro Nacional de Pessoa Jurídica sob o n°................................................, com sede na ........................................., n°.............., Bairro.................. UF....... , encaminha à Comissão de Licitação envelope contendo documentos necessários para uso da prerrogativa prevista no Edital da Tomada de Preços nº</w:t>
      </w:r>
      <w:r w:rsidR="008E4786" w:rsidRPr="00B24C66">
        <w:rPr>
          <w:rFonts w:ascii="Arial" w:hAnsi="Arial" w:cs="Arial"/>
          <w:sz w:val="24"/>
          <w:szCs w:val="24"/>
        </w:rPr>
        <w:t>29/SEME/2022</w:t>
      </w:r>
    </w:p>
    <w:p w:rsidR="00FC3FE0" w:rsidRPr="00B24C66" w:rsidRDefault="00FC3FE0" w:rsidP="004C60A7">
      <w:pPr>
        <w:jc w:val="center"/>
        <w:rPr>
          <w:rFonts w:ascii="Arial" w:hAnsi="Arial" w:cs="Arial"/>
          <w:sz w:val="24"/>
          <w:szCs w:val="24"/>
        </w:rPr>
      </w:pPr>
      <w:r w:rsidRPr="00B24C66">
        <w:rPr>
          <w:rFonts w:ascii="Arial" w:hAnsi="Arial" w:cs="Arial"/>
          <w:sz w:val="24"/>
          <w:szCs w:val="24"/>
        </w:rPr>
        <w:t>Local, __________de___________   de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Nome: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R.G.:</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C.P.F.:</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23E" w:rsidRDefault="00A4323E">
      <w:pPr>
        <w:spacing w:after="0" w:line="240" w:lineRule="auto"/>
      </w:pPr>
      <w:r>
        <w:separator/>
      </w:r>
    </w:p>
  </w:endnote>
  <w:endnote w:type="continuationSeparator" w:id="1">
    <w:p w:rsidR="00A4323E" w:rsidRDefault="00A43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265266"/>
      <w:docPartObj>
        <w:docPartGallery w:val="Page Numbers (Bottom of Page)"/>
        <w:docPartUnique/>
      </w:docPartObj>
    </w:sdtPr>
    <w:sdtContent>
      <w:p w:rsidR="00C42DCC" w:rsidRDefault="00314E3C">
        <w:pPr>
          <w:pStyle w:val="Rodap"/>
          <w:jc w:val="right"/>
        </w:pPr>
        <w:r>
          <w:fldChar w:fldCharType="begin"/>
        </w:r>
        <w:r w:rsidR="00C42DCC">
          <w:instrText>PAGE   \* MERGEFORMAT</w:instrText>
        </w:r>
        <w:r>
          <w:fldChar w:fldCharType="separate"/>
        </w:r>
        <w:r w:rsidR="00C97D5C">
          <w:rPr>
            <w:noProof/>
          </w:rPr>
          <w:t>2</w:t>
        </w:r>
        <w:r>
          <w:rPr>
            <w:noProof/>
          </w:rPr>
          <w:fldChar w:fldCharType="end"/>
        </w:r>
      </w:p>
    </w:sdtContent>
  </w:sdt>
  <w:p w:rsidR="00C42DCC" w:rsidRDefault="00C42DCC">
    <w:pPr>
      <w:pStyle w:val="Rodap"/>
    </w:pPr>
  </w:p>
  <w:p w:rsidR="00C42DCC" w:rsidRDefault="00C42DCC" w:rsidP="002D06E3">
    <w:pPr>
      <w:tabs>
        <w:tab w:val="left" w:pos="975"/>
        <w:tab w:val="left" w:pos="5790"/>
        <w:tab w:val="left" w:pos="850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23E" w:rsidRDefault="00A4323E">
      <w:pPr>
        <w:spacing w:after="0" w:line="240" w:lineRule="auto"/>
      </w:pPr>
      <w:r>
        <w:separator/>
      </w:r>
    </w:p>
  </w:footnote>
  <w:footnote w:type="continuationSeparator" w:id="1">
    <w:p w:rsidR="00A4323E" w:rsidRDefault="00A432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DCC" w:rsidRDefault="00C42DCC" w:rsidP="0004784D">
    <w:pPr>
      <w:pStyle w:val="Cabealho"/>
      <w:tabs>
        <w:tab w:val="clear" w:pos="4252"/>
        <w:tab w:val="clear" w:pos="8504"/>
        <w:tab w:val="left" w:pos="1753"/>
      </w:tabs>
    </w:pPr>
    <w:r>
      <w:rPr>
        <w:noProof/>
      </w:rPr>
      <w:drawing>
        <wp:anchor distT="0" distB="0" distL="114300" distR="114300" simplePos="0" relativeHeight="251658240" behindDoc="0" locked="0" layoutInCell="1" allowOverlap="1">
          <wp:simplePos x="0" y="0"/>
          <wp:positionH relativeFrom="column">
            <wp:posOffset>2299336</wp:posOffset>
          </wp:positionH>
          <wp:positionV relativeFrom="paragraph">
            <wp:posOffset>-175260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C42DCC" w:rsidRDefault="00C42DCC">
    <w:pPr>
      <w:pStyle w:val="Cabealho"/>
    </w:pPr>
  </w:p>
  <w:p w:rsidR="00C42DCC" w:rsidRDefault="00C42DCC">
    <w:pPr>
      <w:pStyle w:val="Cabealho"/>
    </w:pPr>
  </w:p>
  <w:p w:rsidR="00C42DCC" w:rsidRDefault="00C42DCC">
    <w:pPr>
      <w:pStyle w:val="Cabealho"/>
    </w:pPr>
  </w:p>
  <w:p w:rsidR="00C42DCC" w:rsidRPr="00802F99" w:rsidRDefault="00C42DCC"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C42DCC" w:rsidRDefault="00C42DCC"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90B20F6"/>
    <w:multiLevelType w:val="hybridMultilevel"/>
    <w:tmpl w:val="5166276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1">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2">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3">
    <w:nsid w:val="390075C5"/>
    <w:multiLevelType w:val="multilevel"/>
    <w:tmpl w:val="CF70A4B6"/>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DDB1D6C"/>
    <w:multiLevelType w:val="hybridMultilevel"/>
    <w:tmpl w:val="094C23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52D916AB"/>
    <w:multiLevelType w:val="hybridMultilevel"/>
    <w:tmpl w:val="3FC261CC"/>
    <w:lvl w:ilvl="0" w:tplc="7E5E3F1A">
      <w:start w:val="1"/>
      <w:numFmt w:val="lowerLetter"/>
      <w:lvlText w:val="%1)"/>
      <w:lvlJc w:val="left"/>
      <w:pPr>
        <w:ind w:left="1004" w:hanging="360"/>
      </w:pPr>
      <w:rPr>
        <w:rFonts w:eastAsiaTheme="minorEastAsia"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8">
    <w:nsid w:val="55E448C8"/>
    <w:multiLevelType w:val="hybridMultilevel"/>
    <w:tmpl w:val="C16265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0">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1">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3">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14"/>
  </w:num>
  <w:num w:numId="2">
    <w:abstractNumId w:val="9"/>
  </w:num>
  <w:num w:numId="3">
    <w:abstractNumId w:val="12"/>
  </w:num>
  <w:num w:numId="4">
    <w:abstractNumId w:val="10"/>
  </w:num>
  <w:num w:numId="5">
    <w:abstractNumId w:val="22"/>
  </w:num>
  <w:num w:numId="6">
    <w:abstractNumId w:val="11"/>
  </w:num>
  <w:num w:numId="7">
    <w:abstractNumId w:val="21"/>
  </w:num>
  <w:num w:numId="8">
    <w:abstractNumId w:val="17"/>
  </w:num>
  <w:num w:numId="9">
    <w:abstractNumId w:val="16"/>
  </w:num>
  <w:num w:numId="10">
    <w:abstractNumId w:val="7"/>
  </w:num>
  <w:num w:numId="11">
    <w:abstractNumId w:val="6"/>
  </w:num>
  <w:num w:numId="12">
    <w:abstractNumId w:val="5"/>
  </w:num>
  <w:num w:numId="13">
    <w:abstractNumId w:val="20"/>
  </w:num>
  <w:num w:numId="14">
    <w:abstractNumId w:val="19"/>
  </w:num>
  <w:num w:numId="15">
    <w:abstractNumId w:val="23"/>
  </w:num>
  <w:num w:numId="16">
    <w:abstractNumId w:val="13"/>
  </w:num>
  <w:num w:numId="17">
    <w:abstractNumId w:val="18"/>
  </w:num>
  <w:num w:numId="18">
    <w:abstractNumId w:val="15"/>
  </w:num>
  <w:num w:numId="19">
    <w:abstractNumId w:val="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6850"/>
  </w:hdrShapeDefaults>
  <w:footnotePr>
    <w:footnote w:id="0"/>
    <w:footnote w:id="1"/>
  </w:footnotePr>
  <w:endnotePr>
    <w:endnote w:id="0"/>
    <w:endnote w:id="1"/>
  </w:endnotePr>
  <w:compat>
    <w:useFELayout/>
  </w:compat>
  <w:rsids>
    <w:rsidRoot w:val="0004784D"/>
    <w:rsid w:val="00002C00"/>
    <w:rsid w:val="00004FA5"/>
    <w:rsid w:val="000071ED"/>
    <w:rsid w:val="00010D92"/>
    <w:rsid w:val="000206CB"/>
    <w:rsid w:val="000227B0"/>
    <w:rsid w:val="0002617D"/>
    <w:rsid w:val="00041B75"/>
    <w:rsid w:val="0004784D"/>
    <w:rsid w:val="0005091A"/>
    <w:rsid w:val="00065080"/>
    <w:rsid w:val="00073C54"/>
    <w:rsid w:val="0007471A"/>
    <w:rsid w:val="000760DE"/>
    <w:rsid w:val="000917C3"/>
    <w:rsid w:val="000953C1"/>
    <w:rsid w:val="000971A7"/>
    <w:rsid w:val="000A2857"/>
    <w:rsid w:val="000A6C9E"/>
    <w:rsid w:val="000B1B97"/>
    <w:rsid w:val="000B1EB3"/>
    <w:rsid w:val="000B27C1"/>
    <w:rsid w:val="000B5971"/>
    <w:rsid w:val="000C1756"/>
    <w:rsid w:val="000C3456"/>
    <w:rsid w:val="000C4598"/>
    <w:rsid w:val="000C49A6"/>
    <w:rsid w:val="000C4A18"/>
    <w:rsid w:val="000D19DE"/>
    <w:rsid w:val="000D49F4"/>
    <w:rsid w:val="000D7210"/>
    <w:rsid w:val="000D7A76"/>
    <w:rsid w:val="0010134B"/>
    <w:rsid w:val="00105886"/>
    <w:rsid w:val="001074A1"/>
    <w:rsid w:val="00107AE8"/>
    <w:rsid w:val="00111681"/>
    <w:rsid w:val="00115332"/>
    <w:rsid w:val="001162B5"/>
    <w:rsid w:val="00123DF5"/>
    <w:rsid w:val="001252AB"/>
    <w:rsid w:val="00125542"/>
    <w:rsid w:val="00130B0B"/>
    <w:rsid w:val="00141D84"/>
    <w:rsid w:val="0014330B"/>
    <w:rsid w:val="0014664B"/>
    <w:rsid w:val="00164D47"/>
    <w:rsid w:val="00171BDD"/>
    <w:rsid w:val="00174213"/>
    <w:rsid w:val="00177AFD"/>
    <w:rsid w:val="001851EB"/>
    <w:rsid w:val="00192FB7"/>
    <w:rsid w:val="00196B99"/>
    <w:rsid w:val="001A33DB"/>
    <w:rsid w:val="001A7274"/>
    <w:rsid w:val="001B6524"/>
    <w:rsid w:val="001C13B4"/>
    <w:rsid w:val="001C24AE"/>
    <w:rsid w:val="001C5D9A"/>
    <w:rsid w:val="001C6794"/>
    <w:rsid w:val="001D1298"/>
    <w:rsid w:val="001D1699"/>
    <w:rsid w:val="001D507C"/>
    <w:rsid w:val="001E1637"/>
    <w:rsid w:val="001E3172"/>
    <w:rsid w:val="001E374D"/>
    <w:rsid w:val="001E4FA5"/>
    <w:rsid w:val="001E67AA"/>
    <w:rsid w:val="001E75C2"/>
    <w:rsid w:val="00207A74"/>
    <w:rsid w:val="00222B0A"/>
    <w:rsid w:val="0022324F"/>
    <w:rsid w:val="00234172"/>
    <w:rsid w:val="00235402"/>
    <w:rsid w:val="00235446"/>
    <w:rsid w:val="00243F35"/>
    <w:rsid w:val="002565A8"/>
    <w:rsid w:val="00256C5B"/>
    <w:rsid w:val="00264239"/>
    <w:rsid w:val="00264DD0"/>
    <w:rsid w:val="00266334"/>
    <w:rsid w:val="00275326"/>
    <w:rsid w:val="00281F6D"/>
    <w:rsid w:val="00282023"/>
    <w:rsid w:val="00292C6D"/>
    <w:rsid w:val="002A3B7E"/>
    <w:rsid w:val="002A7444"/>
    <w:rsid w:val="002B09B1"/>
    <w:rsid w:val="002B497F"/>
    <w:rsid w:val="002C4534"/>
    <w:rsid w:val="002D06E3"/>
    <w:rsid w:val="002D0C79"/>
    <w:rsid w:val="002D3A03"/>
    <w:rsid w:val="002D3D17"/>
    <w:rsid w:val="002E655C"/>
    <w:rsid w:val="002F355F"/>
    <w:rsid w:val="00302C0D"/>
    <w:rsid w:val="003038C5"/>
    <w:rsid w:val="00314E3C"/>
    <w:rsid w:val="00331838"/>
    <w:rsid w:val="0033286E"/>
    <w:rsid w:val="00333512"/>
    <w:rsid w:val="00333AF8"/>
    <w:rsid w:val="00334501"/>
    <w:rsid w:val="00337D50"/>
    <w:rsid w:val="00343175"/>
    <w:rsid w:val="0034724A"/>
    <w:rsid w:val="003505D9"/>
    <w:rsid w:val="00351EEE"/>
    <w:rsid w:val="00354AA8"/>
    <w:rsid w:val="00354E83"/>
    <w:rsid w:val="00363B24"/>
    <w:rsid w:val="003719C3"/>
    <w:rsid w:val="00371DA9"/>
    <w:rsid w:val="00373FB0"/>
    <w:rsid w:val="00382FE2"/>
    <w:rsid w:val="00392A6F"/>
    <w:rsid w:val="003A21EB"/>
    <w:rsid w:val="003A29B2"/>
    <w:rsid w:val="003A71BA"/>
    <w:rsid w:val="003A7A0D"/>
    <w:rsid w:val="003B6A6F"/>
    <w:rsid w:val="003C1380"/>
    <w:rsid w:val="003D5137"/>
    <w:rsid w:val="003E1C30"/>
    <w:rsid w:val="003E40CC"/>
    <w:rsid w:val="003F35C4"/>
    <w:rsid w:val="00410816"/>
    <w:rsid w:val="0041230C"/>
    <w:rsid w:val="004174A3"/>
    <w:rsid w:val="0042164C"/>
    <w:rsid w:val="004250DC"/>
    <w:rsid w:val="00426B73"/>
    <w:rsid w:val="00426CAD"/>
    <w:rsid w:val="00426FEE"/>
    <w:rsid w:val="004313AE"/>
    <w:rsid w:val="004404F7"/>
    <w:rsid w:val="00442FAE"/>
    <w:rsid w:val="004452E8"/>
    <w:rsid w:val="00447E90"/>
    <w:rsid w:val="004519D8"/>
    <w:rsid w:val="00451ADA"/>
    <w:rsid w:val="00453E98"/>
    <w:rsid w:val="004544FE"/>
    <w:rsid w:val="00456268"/>
    <w:rsid w:val="004567D3"/>
    <w:rsid w:val="00460ACC"/>
    <w:rsid w:val="00465AEC"/>
    <w:rsid w:val="004663F9"/>
    <w:rsid w:val="00480250"/>
    <w:rsid w:val="0048042B"/>
    <w:rsid w:val="00480D29"/>
    <w:rsid w:val="0048203F"/>
    <w:rsid w:val="0048351A"/>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30CB9"/>
    <w:rsid w:val="00535B83"/>
    <w:rsid w:val="00544454"/>
    <w:rsid w:val="0054654C"/>
    <w:rsid w:val="00546AAD"/>
    <w:rsid w:val="005518B5"/>
    <w:rsid w:val="0055247B"/>
    <w:rsid w:val="005568CE"/>
    <w:rsid w:val="005625D9"/>
    <w:rsid w:val="0056320F"/>
    <w:rsid w:val="00572A8A"/>
    <w:rsid w:val="0057484B"/>
    <w:rsid w:val="00582C8D"/>
    <w:rsid w:val="00594470"/>
    <w:rsid w:val="00595CF7"/>
    <w:rsid w:val="005A62C9"/>
    <w:rsid w:val="005B21FE"/>
    <w:rsid w:val="005B41FC"/>
    <w:rsid w:val="005B4EEA"/>
    <w:rsid w:val="005B549D"/>
    <w:rsid w:val="005B624E"/>
    <w:rsid w:val="005D5536"/>
    <w:rsid w:val="005E0666"/>
    <w:rsid w:val="005E1BE7"/>
    <w:rsid w:val="005E1F9C"/>
    <w:rsid w:val="005E387E"/>
    <w:rsid w:val="005F04C0"/>
    <w:rsid w:val="005F3619"/>
    <w:rsid w:val="005F5CE2"/>
    <w:rsid w:val="00600498"/>
    <w:rsid w:val="006011A1"/>
    <w:rsid w:val="00603E31"/>
    <w:rsid w:val="00606A6D"/>
    <w:rsid w:val="00610B65"/>
    <w:rsid w:val="00612E21"/>
    <w:rsid w:val="00613FF4"/>
    <w:rsid w:val="006148B8"/>
    <w:rsid w:val="00635AAD"/>
    <w:rsid w:val="00641175"/>
    <w:rsid w:val="0066150B"/>
    <w:rsid w:val="00667412"/>
    <w:rsid w:val="00672199"/>
    <w:rsid w:val="00672C4B"/>
    <w:rsid w:val="00674AE4"/>
    <w:rsid w:val="006755E9"/>
    <w:rsid w:val="00676283"/>
    <w:rsid w:val="006804C7"/>
    <w:rsid w:val="00687A6C"/>
    <w:rsid w:val="00687CB0"/>
    <w:rsid w:val="006A2149"/>
    <w:rsid w:val="006A2A9B"/>
    <w:rsid w:val="006A35FD"/>
    <w:rsid w:val="006B4B53"/>
    <w:rsid w:val="006D7FD3"/>
    <w:rsid w:val="006E097C"/>
    <w:rsid w:val="006E3DE5"/>
    <w:rsid w:val="006E495E"/>
    <w:rsid w:val="006F1742"/>
    <w:rsid w:val="006F2882"/>
    <w:rsid w:val="00701034"/>
    <w:rsid w:val="007051DC"/>
    <w:rsid w:val="00707906"/>
    <w:rsid w:val="00710167"/>
    <w:rsid w:val="0071052E"/>
    <w:rsid w:val="007107D9"/>
    <w:rsid w:val="007167BC"/>
    <w:rsid w:val="00727AF1"/>
    <w:rsid w:val="00727CC4"/>
    <w:rsid w:val="00733961"/>
    <w:rsid w:val="00755892"/>
    <w:rsid w:val="00757131"/>
    <w:rsid w:val="00760B44"/>
    <w:rsid w:val="0077498F"/>
    <w:rsid w:val="007756FA"/>
    <w:rsid w:val="007805DF"/>
    <w:rsid w:val="0078172D"/>
    <w:rsid w:val="00796D7E"/>
    <w:rsid w:val="007A1A9B"/>
    <w:rsid w:val="007A5B1E"/>
    <w:rsid w:val="007A6532"/>
    <w:rsid w:val="007B013F"/>
    <w:rsid w:val="007B2C20"/>
    <w:rsid w:val="007C05C8"/>
    <w:rsid w:val="007C7478"/>
    <w:rsid w:val="007E3BB8"/>
    <w:rsid w:val="007E4F3C"/>
    <w:rsid w:val="007F24AF"/>
    <w:rsid w:val="007F73E3"/>
    <w:rsid w:val="00810981"/>
    <w:rsid w:val="00814F0F"/>
    <w:rsid w:val="008221BF"/>
    <w:rsid w:val="00823AD7"/>
    <w:rsid w:val="00827129"/>
    <w:rsid w:val="0083118A"/>
    <w:rsid w:val="0083371E"/>
    <w:rsid w:val="0083647E"/>
    <w:rsid w:val="008413E4"/>
    <w:rsid w:val="00841AE1"/>
    <w:rsid w:val="00841FEC"/>
    <w:rsid w:val="0085034C"/>
    <w:rsid w:val="00856A74"/>
    <w:rsid w:val="00863FF5"/>
    <w:rsid w:val="0086441B"/>
    <w:rsid w:val="008656C5"/>
    <w:rsid w:val="00866929"/>
    <w:rsid w:val="00872E92"/>
    <w:rsid w:val="008741A3"/>
    <w:rsid w:val="00876543"/>
    <w:rsid w:val="00880263"/>
    <w:rsid w:val="00884B37"/>
    <w:rsid w:val="008A5A72"/>
    <w:rsid w:val="008B1B6C"/>
    <w:rsid w:val="008B55A7"/>
    <w:rsid w:val="008C6EB3"/>
    <w:rsid w:val="008D038D"/>
    <w:rsid w:val="008D2B10"/>
    <w:rsid w:val="008D5A44"/>
    <w:rsid w:val="008D6D76"/>
    <w:rsid w:val="008D7613"/>
    <w:rsid w:val="008E093C"/>
    <w:rsid w:val="008E1524"/>
    <w:rsid w:val="008E4786"/>
    <w:rsid w:val="008E6280"/>
    <w:rsid w:val="008F6CA8"/>
    <w:rsid w:val="009001FD"/>
    <w:rsid w:val="00901A54"/>
    <w:rsid w:val="009138AA"/>
    <w:rsid w:val="009167DC"/>
    <w:rsid w:val="009261B5"/>
    <w:rsid w:val="00932BB8"/>
    <w:rsid w:val="00932ECD"/>
    <w:rsid w:val="00940A4A"/>
    <w:rsid w:val="00941601"/>
    <w:rsid w:val="009425FB"/>
    <w:rsid w:val="009443E2"/>
    <w:rsid w:val="00945A2E"/>
    <w:rsid w:val="00946A50"/>
    <w:rsid w:val="00946FC5"/>
    <w:rsid w:val="00951077"/>
    <w:rsid w:val="009548EE"/>
    <w:rsid w:val="0096160C"/>
    <w:rsid w:val="00974FFF"/>
    <w:rsid w:val="0097579C"/>
    <w:rsid w:val="009813E6"/>
    <w:rsid w:val="00982ED5"/>
    <w:rsid w:val="00990320"/>
    <w:rsid w:val="00990592"/>
    <w:rsid w:val="009A2A37"/>
    <w:rsid w:val="009B07D8"/>
    <w:rsid w:val="009B0DDF"/>
    <w:rsid w:val="009B390D"/>
    <w:rsid w:val="009B4DAB"/>
    <w:rsid w:val="009B73A9"/>
    <w:rsid w:val="009D256E"/>
    <w:rsid w:val="00A1374B"/>
    <w:rsid w:val="00A222B8"/>
    <w:rsid w:val="00A223A9"/>
    <w:rsid w:val="00A24DF7"/>
    <w:rsid w:val="00A2509F"/>
    <w:rsid w:val="00A25287"/>
    <w:rsid w:val="00A25D6C"/>
    <w:rsid w:val="00A300CC"/>
    <w:rsid w:val="00A36604"/>
    <w:rsid w:val="00A40346"/>
    <w:rsid w:val="00A4323E"/>
    <w:rsid w:val="00A478D2"/>
    <w:rsid w:val="00A50655"/>
    <w:rsid w:val="00A53E7F"/>
    <w:rsid w:val="00A53F44"/>
    <w:rsid w:val="00A61B33"/>
    <w:rsid w:val="00A75DA5"/>
    <w:rsid w:val="00A80646"/>
    <w:rsid w:val="00A83835"/>
    <w:rsid w:val="00A84A28"/>
    <w:rsid w:val="00A85DD3"/>
    <w:rsid w:val="00A9370E"/>
    <w:rsid w:val="00A94E89"/>
    <w:rsid w:val="00AA3292"/>
    <w:rsid w:val="00AA68A1"/>
    <w:rsid w:val="00AB0C38"/>
    <w:rsid w:val="00AB26C0"/>
    <w:rsid w:val="00AB3661"/>
    <w:rsid w:val="00AB3DBA"/>
    <w:rsid w:val="00AB41E1"/>
    <w:rsid w:val="00AB785F"/>
    <w:rsid w:val="00AC25B5"/>
    <w:rsid w:val="00AC2CFC"/>
    <w:rsid w:val="00AC7B9D"/>
    <w:rsid w:val="00AE1825"/>
    <w:rsid w:val="00AE438E"/>
    <w:rsid w:val="00AE6163"/>
    <w:rsid w:val="00AF13D1"/>
    <w:rsid w:val="00B042B1"/>
    <w:rsid w:val="00B10ED1"/>
    <w:rsid w:val="00B20434"/>
    <w:rsid w:val="00B21738"/>
    <w:rsid w:val="00B226FB"/>
    <w:rsid w:val="00B24C66"/>
    <w:rsid w:val="00B330B7"/>
    <w:rsid w:val="00B34B5F"/>
    <w:rsid w:val="00B365DB"/>
    <w:rsid w:val="00B40610"/>
    <w:rsid w:val="00B469C7"/>
    <w:rsid w:val="00B52E39"/>
    <w:rsid w:val="00B651A8"/>
    <w:rsid w:val="00B705C8"/>
    <w:rsid w:val="00B80C50"/>
    <w:rsid w:val="00B82889"/>
    <w:rsid w:val="00B82EBB"/>
    <w:rsid w:val="00B925F6"/>
    <w:rsid w:val="00B9475B"/>
    <w:rsid w:val="00B952B7"/>
    <w:rsid w:val="00B9614D"/>
    <w:rsid w:val="00BA12FB"/>
    <w:rsid w:val="00BA1DE1"/>
    <w:rsid w:val="00BA2F62"/>
    <w:rsid w:val="00BC5DC9"/>
    <w:rsid w:val="00BC6DFC"/>
    <w:rsid w:val="00BE0EA0"/>
    <w:rsid w:val="00BE5FF5"/>
    <w:rsid w:val="00BF2811"/>
    <w:rsid w:val="00C002AA"/>
    <w:rsid w:val="00C229C7"/>
    <w:rsid w:val="00C2378E"/>
    <w:rsid w:val="00C3138B"/>
    <w:rsid w:val="00C32778"/>
    <w:rsid w:val="00C32BC5"/>
    <w:rsid w:val="00C35E40"/>
    <w:rsid w:val="00C42DCC"/>
    <w:rsid w:val="00C44DC1"/>
    <w:rsid w:val="00C4701C"/>
    <w:rsid w:val="00C62E2E"/>
    <w:rsid w:val="00C62E70"/>
    <w:rsid w:val="00C6404E"/>
    <w:rsid w:val="00C70820"/>
    <w:rsid w:val="00C7114C"/>
    <w:rsid w:val="00C75E7B"/>
    <w:rsid w:val="00C80874"/>
    <w:rsid w:val="00C875B6"/>
    <w:rsid w:val="00C9012A"/>
    <w:rsid w:val="00C90F65"/>
    <w:rsid w:val="00C95CEF"/>
    <w:rsid w:val="00C97D5C"/>
    <w:rsid w:val="00CB31DA"/>
    <w:rsid w:val="00CC2AD7"/>
    <w:rsid w:val="00CC54E1"/>
    <w:rsid w:val="00CD6334"/>
    <w:rsid w:val="00CE3F00"/>
    <w:rsid w:val="00CE4420"/>
    <w:rsid w:val="00CE541C"/>
    <w:rsid w:val="00CE748F"/>
    <w:rsid w:val="00CE7A74"/>
    <w:rsid w:val="00CF0069"/>
    <w:rsid w:val="00CF645B"/>
    <w:rsid w:val="00D0527F"/>
    <w:rsid w:val="00D10560"/>
    <w:rsid w:val="00D14569"/>
    <w:rsid w:val="00D151E4"/>
    <w:rsid w:val="00D1553E"/>
    <w:rsid w:val="00D22C07"/>
    <w:rsid w:val="00D23E55"/>
    <w:rsid w:val="00D2657D"/>
    <w:rsid w:val="00D31FBF"/>
    <w:rsid w:val="00D34388"/>
    <w:rsid w:val="00D35EDC"/>
    <w:rsid w:val="00D376F8"/>
    <w:rsid w:val="00D37F00"/>
    <w:rsid w:val="00D4207B"/>
    <w:rsid w:val="00D470FA"/>
    <w:rsid w:val="00D473B5"/>
    <w:rsid w:val="00D51CCE"/>
    <w:rsid w:val="00D5336C"/>
    <w:rsid w:val="00D56852"/>
    <w:rsid w:val="00D606D1"/>
    <w:rsid w:val="00D66A72"/>
    <w:rsid w:val="00D72A57"/>
    <w:rsid w:val="00D80720"/>
    <w:rsid w:val="00D83912"/>
    <w:rsid w:val="00D840ED"/>
    <w:rsid w:val="00D845DA"/>
    <w:rsid w:val="00D85399"/>
    <w:rsid w:val="00D87E23"/>
    <w:rsid w:val="00D90966"/>
    <w:rsid w:val="00D945B3"/>
    <w:rsid w:val="00DA76D4"/>
    <w:rsid w:val="00DA7837"/>
    <w:rsid w:val="00DB212D"/>
    <w:rsid w:val="00DB707B"/>
    <w:rsid w:val="00DD5EC2"/>
    <w:rsid w:val="00DD77D5"/>
    <w:rsid w:val="00DD79F4"/>
    <w:rsid w:val="00DE3081"/>
    <w:rsid w:val="00DE3A0E"/>
    <w:rsid w:val="00DF02B0"/>
    <w:rsid w:val="00DF06A0"/>
    <w:rsid w:val="00DF1C3E"/>
    <w:rsid w:val="00DF61C1"/>
    <w:rsid w:val="00DF7F07"/>
    <w:rsid w:val="00E01F67"/>
    <w:rsid w:val="00E0349C"/>
    <w:rsid w:val="00E03CD1"/>
    <w:rsid w:val="00E056F8"/>
    <w:rsid w:val="00E061EF"/>
    <w:rsid w:val="00E110D3"/>
    <w:rsid w:val="00E12427"/>
    <w:rsid w:val="00E12710"/>
    <w:rsid w:val="00E14AD1"/>
    <w:rsid w:val="00E1551A"/>
    <w:rsid w:val="00E17245"/>
    <w:rsid w:val="00E1736E"/>
    <w:rsid w:val="00E210F1"/>
    <w:rsid w:val="00E35113"/>
    <w:rsid w:val="00E35D5B"/>
    <w:rsid w:val="00E36F17"/>
    <w:rsid w:val="00E429DA"/>
    <w:rsid w:val="00E5019C"/>
    <w:rsid w:val="00E50708"/>
    <w:rsid w:val="00E531BE"/>
    <w:rsid w:val="00E53BF4"/>
    <w:rsid w:val="00E575F3"/>
    <w:rsid w:val="00E61547"/>
    <w:rsid w:val="00E67A32"/>
    <w:rsid w:val="00E7089F"/>
    <w:rsid w:val="00E72ED0"/>
    <w:rsid w:val="00E75A2C"/>
    <w:rsid w:val="00E765CB"/>
    <w:rsid w:val="00E84937"/>
    <w:rsid w:val="00E9648B"/>
    <w:rsid w:val="00E96BB2"/>
    <w:rsid w:val="00EA27BD"/>
    <w:rsid w:val="00EA5EA3"/>
    <w:rsid w:val="00EC5A18"/>
    <w:rsid w:val="00EE74EC"/>
    <w:rsid w:val="00EF4710"/>
    <w:rsid w:val="00EF4B49"/>
    <w:rsid w:val="00F02429"/>
    <w:rsid w:val="00F03D13"/>
    <w:rsid w:val="00F064E0"/>
    <w:rsid w:val="00F1358E"/>
    <w:rsid w:val="00F13A97"/>
    <w:rsid w:val="00F14F35"/>
    <w:rsid w:val="00F42241"/>
    <w:rsid w:val="00F42D10"/>
    <w:rsid w:val="00F43C3D"/>
    <w:rsid w:val="00F43F1A"/>
    <w:rsid w:val="00F500BD"/>
    <w:rsid w:val="00F65F69"/>
    <w:rsid w:val="00F703FB"/>
    <w:rsid w:val="00F76754"/>
    <w:rsid w:val="00F8438A"/>
    <w:rsid w:val="00F845C8"/>
    <w:rsid w:val="00F84E70"/>
    <w:rsid w:val="00F858B4"/>
    <w:rsid w:val="00F87062"/>
    <w:rsid w:val="00F90147"/>
    <w:rsid w:val="00F91E85"/>
    <w:rsid w:val="00FA067C"/>
    <w:rsid w:val="00FA180B"/>
    <w:rsid w:val="00FA2919"/>
    <w:rsid w:val="00FA6AF7"/>
    <w:rsid w:val="00FB2741"/>
    <w:rsid w:val="00FB422C"/>
    <w:rsid w:val="00FC1914"/>
    <w:rsid w:val="00FC304F"/>
    <w:rsid w:val="00FC3FE0"/>
    <w:rsid w:val="00FC405F"/>
    <w:rsid w:val="00FC7561"/>
    <w:rsid w:val="00FD2044"/>
    <w:rsid w:val="00FD2529"/>
    <w:rsid w:val="00FD3872"/>
    <w:rsid w:val="00FE13B9"/>
    <w:rsid w:val="00FE3C55"/>
    <w:rsid w:val="00FE6133"/>
    <w:rsid w:val="00FE7FD9"/>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080"/>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paragraph" w:customStyle="1" w:styleId="xxtableparagraph">
    <w:name w:val="x_x_tableparagraph"/>
    <w:basedOn w:val="Normal"/>
    <w:rsid w:val="00207A74"/>
    <w:pPr>
      <w:spacing w:before="120" w:after="120" w:line="288" w:lineRule="auto"/>
      <w:ind w:right="567"/>
    </w:pPr>
    <w:rPr>
      <w:rFonts w:ascii="Calibri" w:eastAsia="Calibri" w:hAnsi="Calibri" w:cs="Calibri"/>
    </w:rPr>
  </w:style>
  <w:style w:type="paragraph" w:styleId="Subttulo">
    <w:name w:val="Subtitle"/>
    <w:basedOn w:val="Normal"/>
    <w:next w:val="Normal"/>
    <w:link w:val="SubttuloChar"/>
    <w:uiPriority w:val="11"/>
    <w:qFormat/>
    <w:rsid w:val="00207A74"/>
    <w:pPr>
      <w:spacing w:before="120" w:after="60" w:line="288" w:lineRule="auto"/>
      <w:ind w:right="567"/>
      <w:jc w:val="center"/>
      <w:outlineLvl w:val="1"/>
    </w:pPr>
    <w:rPr>
      <w:rFonts w:ascii="Cambria" w:eastAsia="Times New Roman" w:hAnsi="Cambria" w:cs="Times New Roman"/>
      <w:sz w:val="24"/>
      <w:szCs w:val="24"/>
    </w:rPr>
  </w:style>
  <w:style w:type="character" w:customStyle="1" w:styleId="SubttuloChar">
    <w:name w:val="Subtítulo Char"/>
    <w:basedOn w:val="Fontepargpadro"/>
    <w:link w:val="Subttulo"/>
    <w:uiPriority w:val="11"/>
    <w:rsid w:val="00207A74"/>
    <w:rPr>
      <w:rFonts w:ascii="Cambria" w:eastAsia="Times New Roman" w:hAnsi="Cambria"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080"/>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paragraph" w:customStyle="1" w:styleId="xxtableparagraph">
    <w:name w:val="x_x_tableparagraph"/>
    <w:basedOn w:val="Normal"/>
    <w:rsid w:val="00207A74"/>
    <w:pPr>
      <w:spacing w:before="120" w:after="120" w:line="288" w:lineRule="auto"/>
      <w:ind w:right="567"/>
    </w:pPr>
    <w:rPr>
      <w:rFonts w:ascii="Calibri" w:eastAsia="Calibri" w:hAnsi="Calibri" w:cs="Calibri"/>
    </w:rPr>
  </w:style>
  <w:style w:type="paragraph" w:styleId="Subttulo">
    <w:name w:val="Subtitle"/>
    <w:basedOn w:val="Normal"/>
    <w:next w:val="Normal"/>
    <w:link w:val="SubttuloChar"/>
    <w:uiPriority w:val="11"/>
    <w:qFormat/>
    <w:rsid w:val="00207A74"/>
    <w:pPr>
      <w:spacing w:before="120" w:after="60" w:line="288" w:lineRule="auto"/>
      <w:ind w:right="567"/>
      <w:jc w:val="center"/>
      <w:outlineLvl w:val="1"/>
    </w:pPr>
    <w:rPr>
      <w:rFonts w:ascii="Cambria" w:eastAsia="Times New Roman" w:hAnsi="Cambria" w:cs="Times New Roman"/>
      <w:sz w:val="24"/>
      <w:szCs w:val="24"/>
    </w:rPr>
  </w:style>
  <w:style w:type="character" w:customStyle="1" w:styleId="SubttuloChar">
    <w:name w:val="Subtítulo Char"/>
    <w:basedOn w:val="Fontepargpadro"/>
    <w:link w:val="Subttulo"/>
    <w:uiPriority w:val="11"/>
    <w:rsid w:val="00207A74"/>
    <w:rPr>
      <w:rFonts w:ascii="Cambria" w:eastAsia="Times New Roman" w:hAnsi="Cambria"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83158189">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1130081">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165166386">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04555338">
      <w:bodyDiv w:val="1"/>
      <w:marLeft w:val="0"/>
      <w:marRight w:val="0"/>
      <w:marTop w:val="0"/>
      <w:marBottom w:val="0"/>
      <w:divBdr>
        <w:top w:val="none" w:sz="0" w:space="0" w:color="auto"/>
        <w:left w:val="none" w:sz="0" w:space="0" w:color="auto"/>
        <w:bottom w:val="none" w:sz="0" w:space="0" w:color="auto"/>
        <w:right w:val="none" w:sz="0" w:space="0" w:color="auto"/>
      </w:divBdr>
    </w:div>
    <w:div w:id="1714109742">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775588396">
      <w:bodyDiv w:val="1"/>
      <w:marLeft w:val="0"/>
      <w:marRight w:val="0"/>
      <w:marTop w:val="0"/>
      <w:marBottom w:val="0"/>
      <w:divBdr>
        <w:top w:val="none" w:sz="0" w:space="0" w:color="auto"/>
        <w:left w:val="none" w:sz="0" w:space="0" w:color="auto"/>
        <w:bottom w:val="none" w:sz="0" w:space="0" w:color="auto"/>
        <w:right w:val="none" w:sz="0" w:space="0" w:color="auto"/>
      </w:divBdr>
    </w:div>
    <w:div w:id="1781801881">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 w:id="208306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86723-B444-4CCB-A17D-D930902B9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19416</Words>
  <Characters>104849</Characters>
  <Application>Microsoft Office Word</Application>
  <DocSecurity>0</DocSecurity>
  <Lines>873</Lines>
  <Paragraphs>248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124017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d611525</cp:lastModifiedBy>
  <cp:revision>2</cp:revision>
  <cp:lastPrinted>2022-06-06T17:55:00Z</cp:lastPrinted>
  <dcterms:created xsi:type="dcterms:W3CDTF">2023-09-27T10:54:00Z</dcterms:created>
  <dcterms:modified xsi:type="dcterms:W3CDTF">2023-09-27T10:54:00Z</dcterms:modified>
</cp:coreProperties>
</file>