
<file path=[Content_Types].xml><?xml version="1.0" encoding="utf-8"?>
<Types xmlns="http://schemas.openxmlformats.org/package/2006/content-types">
  <Override ContentType="application/vnd.openxmlformats-officedocument.wordprocessingml.footnotes+xml" PartName="/word/footnotes.xml"/>
  <Default ContentType="image/png" Extension="png"/>
  <Override ContentType="application/vnd.openxmlformats-officedocument.customXmlProperties+xml" PartName="/customXml/itemProps1.xml"/>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BF5518" w:rsidRPr="00CD5B4D" w:rsidRDefault="00A9050D" w:rsidP="00B67BC2">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Das Obrigações contratada e  contratante , das condições </w:t>
            </w:r>
            <w:r w:rsidRPr="00AE5A31">
              <w:rPr>
                <w:rFonts w:ascii="Arial" w:hAnsi="Arial" w:cs="Arial"/>
                <w:caps/>
                <w:snapToGrid w:val="0"/>
                <w:sz w:val="24"/>
                <w:szCs w:val="24"/>
                <w:lang w:val="es-ES_tradnl"/>
              </w:rPr>
              <w:lastRenderedPageBreak/>
              <w:t>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B46E22" w:rsidP="002A021F">
            <w:pPr>
              <w:spacing w:before="120"/>
              <w:jc w:val="both"/>
              <w:rPr>
                <w:rFonts w:ascii="Arial" w:hAnsi="Arial" w:cs="Arial"/>
                <w:caps/>
                <w:snapToGrid w:val="0"/>
                <w:sz w:val="24"/>
                <w:szCs w:val="24"/>
                <w:lang w:val="es-ES_tradnl"/>
              </w:rPr>
            </w:pPr>
            <w:r>
              <w:rPr>
                <w:rFonts w:ascii="Arial" w:hAnsi="Arial" w:cs="Arial"/>
                <w:caps/>
                <w:snapToGrid w:val="0"/>
                <w:sz w:val="24"/>
                <w:szCs w:val="24"/>
                <w:lang w:val="es-ES_tradnl"/>
              </w:rPr>
              <w:t>TERMO DE REFERÊNCIA</w:t>
            </w:r>
            <w:r w:rsidR="002A021F"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VI.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X. </w:t>
            </w:r>
          </w:p>
        </w:tc>
        <w:tc>
          <w:tcPr>
            <w:tcW w:w="8080" w:type="dxa"/>
          </w:tcPr>
          <w:p w:rsidR="002A021F" w:rsidRPr="00AE5A31" w:rsidRDefault="002A021F" w:rsidP="00B46E22">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 xml:space="preserve">Declaração de aceite do </w:t>
            </w:r>
            <w:r w:rsidR="00B46E22">
              <w:rPr>
                <w:rFonts w:ascii="Arial" w:hAnsi="Arial" w:cs="Arial"/>
                <w:caps/>
                <w:snapToGrid w:val="0"/>
                <w:sz w:val="24"/>
                <w:szCs w:val="24"/>
              </w:rPr>
              <w:t>TERMO DE REFERÊNCIA</w:t>
            </w:r>
            <w:r w:rsidRPr="00AE5A31">
              <w:rPr>
                <w:rFonts w:ascii="Arial" w:hAnsi="Arial" w:cs="Arial"/>
                <w:caps/>
                <w:snapToGrid w:val="0"/>
                <w:sz w:val="24"/>
                <w:szCs w:val="24"/>
              </w:rPr>
              <w:t xml:space="preserve"> e </w:t>
            </w:r>
            <w:r w:rsidRPr="00AE5A31">
              <w:rPr>
                <w:rFonts w:ascii="Arial" w:hAnsi="Arial" w:cs="Arial"/>
                <w:caps/>
                <w:snapToGrid w:val="0"/>
                <w:sz w:val="24"/>
                <w:szCs w:val="24"/>
              </w:rPr>
              <w:lastRenderedPageBreak/>
              <w:t>demaisanexos;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lastRenderedPageBreak/>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modelo de declaraçãoreferente ao art 87 ,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lastRenderedPageBreak/>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O edital de licitação e seus anexos poderão ser obtidos mediante “download” na página https://diariooficial.prefeitura.sp.gov.br/md_epubli_controlador.php?acao=inicio.Observação:no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 xml:space="preserve">às </w:t>
      </w:r>
      <w:r w:rsidR="00900F84">
        <w:rPr>
          <w:rFonts w:ascii="Arial" w:hAnsi="Arial" w:cs="Arial"/>
          <w:b/>
          <w:sz w:val="24"/>
          <w:szCs w:val="24"/>
        </w:rPr>
        <w:t xml:space="preserve">10h00 </w:t>
      </w:r>
      <w:r w:rsidR="004E2678">
        <w:rPr>
          <w:rFonts w:ascii="Arial" w:hAnsi="Arial" w:cs="Arial"/>
          <w:b/>
          <w:sz w:val="24"/>
          <w:szCs w:val="24"/>
        </w:rPr>
        <w:t xml:space="preserve">do dia </w:t>
      </w:r>
      <w:r w:rsidR="00900F84">
        <w:rPr>
          <w:rFonts w:ascii="Arial" w:hAnsi="Arial" w:cs="Arial"/>
          <w:b/>
          <w:sz w:val="24"/>
          <w:szCs w:val="24"/>
        </w:rPr>
        <w:t xml:space="preserve">13 de novembro </w:t>
      </w:r>
      <w:r w:rsidR="00663F6E">
        <w:rPr>
          <w:rFonts w:ascii="Arial" w:hAnsi="Arial" w:cs="Arial"/>
          <w:b/>
          <w:sz w:val="24"/>
          <w:szCs w:val="24"/>
        </w:rPr>
        <w:t>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900F84">
        <w:rPr>
          <w:rFonts w:ascii="Arial" w:hAnsi="Arial" w:cs="Arial"/>
          <w:b/>
          <w:sz w:val="24"/>
          <w:szCs w:val="24"/>
        </w:rPr>
        <w:t>10h30</w:t>
      </w:r>
      <w:r w:rsidR="007D6A13" w:rsidRPr="00AE5A31">
        <w:rPr>
          <w:rFonts w:ascii="Arial" w:hAnsi="Arial" w:cs="Arial"/>
          <w:b/>
          <w:sz w:val="24"/>
          <w:szCs w:val="24"/>
        </w:rPr>
        <w:t xml:space="preserve"> do dia </w:t>
      </w:r>
      <w:r w:rsidR="00900F84">
        <w:rPr>
          <w:rFonts w:ascii="Arial" w:hAnsi="Arial" w:cs="Arial"/>
          <w:b/>
          <w:sz w:val="24"/>
          <w:szCs w:val="24"/>
        </w:rPr>
        <w:t>13 de novembro</w:t>
      </w:r>
      <w:r w:rsidR="00663F6E">
        <w:rPr>
          <w:rFonts w:ascii="Arial" w:hAnsi="Arial" w:cs="Arial"/>
          <w:b/>
          <w:sz w:val="24"/>
          <w:szCs w:val="24"/>
        </w:rPr>
        <w:t xml:space="preserve">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r w:rsidRPr="00AE5A31">
        <w:rPr>
          <w:rFonts w:ascii="Arial" w:hAnsi="Arial" w:cs="Arial"/>
          <w:b/>
          <w:bCs/>
          <w:sz w:val="24"/>
          <w:szCs w:val="24"/>
        </w:rPr>
        <w:t>1</w:t>
      </w:r>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sob pena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lastRenderedPageBreak/>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r w:rsidR="00900F84">
        <w:rPr>
          <w:rFonts w:ascii="Arial" w:hAnsi="Arial" w:cs="Arial"/>
          <w:b/>
          <w:sz w:val="24"/>
          <w:szCs w:val="24"/>
        </w:rPr>
        <w:t xml:space="preserve">10h30 </w:t>
      </w:r>
      <w:r w:rsidR="004E2678">
        <w:rPr>
          <w:rFonts w:ascii="Arial" w:hAnsi="Arial" w:cs="Arial"/>
          <w:b/>
          <w:sz w:val="24"/>
          <w:szCs w:val="24"/>
        </w:rPr>
        <w:t xml:space="preserve">do dia </w:t>
      </w:r>
      <w:r w:rsidR="00900F84">
        <w:rPr>
          <w:rFonts w:ascii="Arial" w:hAnsi="Arial" w:cs="Arial"/>
          <w:b/>
          <w:sz w:val="24"/>
          <w:szCs w:val="24"/>
        </w:rPr>
        <w:t>13 de novembro</w:t>
      </w:r>
      <w:r w:rsidR="00663F6E">
        <w:rPr>
          <w:rFonts w:ascii="Arial" w:hAnsi="Arial" w:cs="Arial"/>
          <w:b/>
          <w:sz w:val="24"/>
          <w:szCs w:val="24"/>
        </w:rPr>
        <w:t xml:space="preserve">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r w:rsidRPr="00AE5A31">
        <w:rPr>
          <w:rFonts w:ascii="Arial" w:hAnsi="Arial" w:cs="Arial"/>
          <w:b/>
          <w:sz w:val="24"/>
          <w:szCs w:val="24"/>
        </w:rPr>
        <w:t>2.</w:t>
      </w:r>
      <w:r w:rsidRPr="00AE5A31">
        <w:rPr>
          <w:rFonts w:ascii="Arial" w:hAnsi="Arial" w:cs="Arial"/>
          <w:b/>
          <w:sz w:val="24"/>
          <w:szCs w:val="24"/>
          <w:u w:val="single"/>
        </w:rPr>
        <w:t>OBJETO</w:t>
      </w:r>
    </w:p>
    <w:p w:rsidR="00FC0286" w:rsidRDefault="00C950FB" w:rsidP="00E54212">
      <w:pPr>
        <w:tabs>
          <w:tab w:val="left" w:pos="3703"/>
        </w:tabs>
        <w:spacing w:after="0" w:line="240" w:lineRule="auto"/>
        <w:ind w:right="281"/>
        <w:jc w:val="both"/>
        <w:outlineLvl w:val="0"/>
        <w:rPr>
          <w:rFonts w:ascii="Arial" w:hAnsi="Arial" w:cs="Arial"/>
          <w:color w:val="000000" w:themeColor="text1"/>
          <w:sz w:val="24"/>
          <w:szCs w:val="24"/>
        </w:rPr>
      </w:pPr>
      <w:r w:rsidRPr="00AE5A31">
        <w:rPr>
          <w:rFonts w:ascii="Arial" w:hAnsi="Arial" w:cs="Arial"/>
          <w:b/>
          <w:sz w:val="24"/>
          <w:szCs w:val="24"/>
        </w:rPr>
        <w:t>2.1.</w:t>
      </w:r>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w:t>
      </w:r>
      <w:r w:rsidRPr="005A67C4">
        <w:rPr>
          <w:rFonts w:ascii="Arial" w:hAnsi="Arial" w:cs="Arial"/>
          <w:color w:val="000000" w:themeColor="text1"/>
          <w:sz w:val="24"/>
          <w:szCs w:val="24"/>
        </w:rPr>
        <w:t>objeto</w:t>
      </w:r>
      <w:r w:rsidR="00DB774D" w:rsidRPr="00DB774D">
        <w:rPr>
          <w:rFonts w:ascii="Arial" w:hAnsi="Arial" w:cs="Arial"/>
          <w:color w:val="000000" w:themeColor="text1"/>
          <w:sz w:val="24"/>
          <w:szCs w:val="24"/>
        </w:rPr>
        <w:t>CONTRATAÇÃO DE EMPRESA ESPECIALIZADA DE ENGENHARIA PARA REVITALIZAÇÃO DE ESPAÇO PÚBLICO NO CE VILA GUARANI, LOCALIZADO NA RUA LUSSANVIRA 178 – VILA GUARANI - SÃO PAULO – SP – CEP: 04316-000</w:t>
      </w:r>
      <w:r w:rsidR="00B8046F">
        <w:rPr>
          <w:rFonts w:ascii="Arial" w:hAnsi="Arial" w:cs="Arial"/>
          <w:color w:val="000000" w:themeColor="text1"/>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B46E22">
        <w:rPr>
          <w:rFonts w:ascii="Arial" w:hAnsi="Arial" w:cs="Arial"/>
          <w:bCs/>
          <w:caps/>
          <w:sz w:val="24"/>
          <w:szCs w:val="24"/>
        </w:rPr>
        <w:t>– termo de referência</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DB774D" w:rsidRPr="00DB774D" w:rsidRDefault="00DB774D" w:rsidP="00E54212">
      <w:pPr>
        <w:tabs>
          <w:tab w:val="left" w:pos="3703"/>
        </w:tabs>
        <w:spacing w:after="0" w:line="240" w:lineRule="auto"/>
        <w:ind w:right="281"/>
        <w:jc w:val="both"/>
        <w:outlineLvl w:val="0"/>
        <w:rPr>
          <w:rFonts w:ascii="Arial" w:hAnsi="Arial" w:cs="Arial"/>
          <w:color w:val="000000" w:themeColor="text1"/>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r w:rsidRPr="00AE5A31">
        <w:rPr>
          <w:rFonts w:ascii="Arial" w:hAnsi="Arial" w:cs="Arial"/>
          <w:b/>
          <w:sz w:val="24"/>
          <w:szCs w:val="24"/>
        </w:rPr>
        <w:t>3</w:t>
      </w:r>
      <w:r w:rsidR="00C950FB" w:rsidRPr="00AE5A31">
        <w:rPr>
          <w:rFonts w:ascii="Arial" w:hAnsi="Arial" w:cs="Arial"/>
          <w:b/>
          <w:sz w:val="24"/>
          <w:szCs w:val="24"/>
        </w:rPr>
        <w:t>.</w:t>
      </w:r>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r w:rsidRPr="00AE5A31">
        <w:rPr>
          <w:rFonts w:ascii="Arial" w:hAnsi="Arial" w:cs="Arial"/>
          <w:b/>
          <w:bCs/>
          <w:sz w:val="24"/>
          <w:szCs w:val="24"/>
        </w:rPr>
        <w:t>a)</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r w:rsidRPr="00AE5A31">
        <w:rPr>
          <w:rFonts w:ascii="Arial" w:hAnsi="Arial" w:cs="Arial"/>
          <w:bCs w:val="0"/>
          <w:color w:val="auto"/>
          <w:szCs w:val="24"/>
        </w:rPr>
        <w:t>b.1)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 xml:space="preserve">1) </w:t>
      </w:r>
      <w:r w:rsidR="00CA65DE" w:rsidRPr="00AE5A31">
        <w:rPr>
          <w:rFonts w:ascii="Arial" w:hAnsi="Arial" w:cs="Arial"/>
          <w:b w:val="0"/>
          <w:szCs w:val="24"/>
        </w:rPr>
        <w:t xml:space="preserve">Comprovante de inscrição e de situação cadastral da pessoa jurídica no Cadastro Nacional de Pessoa Jurídica – CNPJ e Declaração, sob as penas do artigo 299 do Código Penal, de que se enquadra na situação de microempresa ou empresa </w:t>
      </w:r>
      <w:r w:rsidR="00CA65DE" w:rsidRPr="00AE5A31">
        <w:rPr>
          <w:rFonts w:ascii="Arial" w:hAnsi="Arial" w:cs="Arial"/>
          <w:b w:val="0"/>
          <w:szCs w:val="24"/>
        </w:rPr>
        <w:lastRenderedPageBreak/>
        <w:t>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r w:rsidRPr="00AE5A31">
        <w:rPr>
          <w:rFonts w:ascii="Arial" w:hAnsi="Arial" w:cs="Arial"/>
          <w:bCs w:val="0"/>
          <w:szCs w:val="24"/>
        </w:rPr>
        <w:t>b.1.3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suasalterações;</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ouinfrações à legislação sobre segurança e saúde no trabalho nos termos daLei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r w:rsidRPr="00AE5A31">
        <w:rPr>
          <w:rFonts w:ascii="Arial" w:hAnsi="Arial" w:cs="Arial"/>
          <w:b/>
          <w:sz w:val="24"/>
          <w:szCs w:val="24"/>
        </w:rPr>
        <w:t>f)</w:t>
      </w:r>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t>g)</w:t>
      </w:r>
      <w:r w:rsidR="006C1CF6" w:rsidRPr="00AE5A31">
        <w:rPr>
          <w:rFonts w:ascii="Arial" w:hAnsi="Arial" w:cs="Arial"/>
          <w:sz w:val="24"/>
          <w:szCs w:val="24"/>
        </w:rPr>
        <w:t xml:space="preserve"> Cuja garantia de proposta não atender às exigências do edital e dalegislação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lastRenderedPageBreak/>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bCs/>
          <w:sz w:val="24"/>
          <w:szCs w:val="24"/>
        </w:rPr>
        <w:t>a)</w:t>
      </w:r>
      <w:r w:rsidRPr="00AE5A31">
        <w:rPr>
          <w:rFonts w:ascii="Arial" w:hAnsi="Arial" w:cs="Arial"/>
          <w:sz w:val="24"/>
          <w:szCs w:val="24"/>
        </w:rPr>
        <w:t>As empresas interessadas em participar do certame</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no local onde será executado a obra,</w:t>
      </w:r>
      <w:r w:rsidRPr="00AE5A31">
        <w:rPr>
          <w:rStyle w:val="PGE-Alteraesdestacadas"/>
          <w:b w:val="0"/>
          <w:sz w:val="24"/>
          <w:szCs w:val="24"/>
          <w:u w:val="none"/>
        </w:rPr>
        <w:t>com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A visita técnica</w:t>
      </w:r>
      <w:r w:rsidRPr="00AE5A31">
        <w:rPr>
          <w:rFonts w:ascii="Arial" w:hAnsi="Arial" w:cs="Arial"/>
          <w:sz w:val="24"/>
          <w:szCs w:val="24"/>
        </w:rPr>
        <w:t>ao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w:t>
      </w:r>
      <w:r w:rsidR="00DB774D">
        <w:rPr>
          <w:rFonts w:ascii="Arial" w:hAnsi="Arial" w:cs="Arial"/>
          <w:b/>
          <w:bCs/>
          <w:sz w:val="24"/>
          <w:szCs w:val="24"/>
        </w:rPr>
        <w:t>, Engenheiro Eletricista</w:t>
      </w:r>
      <w:r w:rsidR="00FC0286" w:rsidRPr="00AE5A31">
        <w:rPr>
          <w:rFonts w:ascii="Arial" w:hAnsi="Arial" w:cs="Arial"/>
          <w:b/>
          <w:bCs/>
          <w:sz w:val="24"/>
          <w:szCs w:val="24"/>
        </w:rPr>
        <w:t>,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visitou e vistoriou</w:t>
      </w:r>
      <w:r w:rsidRPr="00AE5A31">
        <w:rPr>
          <w:rFonts w:ascii="Arial" w:hAnsi="Arial" w:cs="Arial"/>
          <w:sz w:val="24"/>
          <w:szCs w:val="24"/>
        </w:rPr>
        <w:t xml:space="preserve">o local, anexando à declaração nos moldes do </w:t>
      </w:r>
      <w:r w:rsidRPr="00AE5A31">
        <w:rPr>
          <w:rFonts w:ascii="Arial" w:hAnsi="Arial" w:cs="Arial"/>
          <w:b/>
          <w:bCs/>
          <w:caps/>
          <w:sz w:val="24"/>
          <w:szCs w:val="24"/>
        </w:rPr>
        <w:t>Anexo xi</w:t>
      </w:r>
      <w:r w:rsidRPr="00AE5A31">
        <w:rPr>
          <w:rFonts w:ascii="Arial" w:hAnsi="Arial" w:cs="Arial"/>
          <w:bCs/>
          <w:sz w:val="24"/>
          <w:szCs w:val="24"/>
        </w:rPr>
        <w:t>do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realize a vistoria para mais de uma empresa</w:t>
      </w:r>
      <w:r w:rsidR="00042AD5">
        <w:rPr>
          <w:rFonts w:ascii="Arial" w:hAnsi="Arial" w:cs="Arial"/>
          <w:sz w:val="24"/>
          <w:szCs w:val="24"/>
        </w:rPr>
        <w:t>.</w:t>
      </w:r>
    </w:p>
    <w:p w:rsidR="00042AD5" w:rsidRPr="00900F84" w:rsidRDefault="00042AD5" w:rsidP="00900F84">
      <w:pPr>
        <w:rPr>
          <w:rFonts w:ascii="Arial" w:eastAsia="Arial Unicode MS" w:hAnsi="Arial" w:cs="Arial"/>
          <w:b/>
        </w:rPr>
      </w:pPr>
      <w:r w:rsidRPr="00900F84">
        <w:rPr>
          <w:rFonts w:ascii="Arial" w:hAnsi="Arial" w:cs="Arial"/>
          <w:b/>
          <w:sz w:val="24"/>
          <w:szCs w:val="24"/>
        </w:rPr>
        <w:t xml:space="preserve">f) </w:t>
      </w:r>
      <w:r w:rsidRPr="00900F84">
        <w:rPr>
          <w:rFonts w:ascii="Arial" w:eastAsia="Times New Roman" w:hAnsi="Arial" w:cs="Arial"/>
          <w:color w:val="000000"/>
          <w:sz w:val="24"/>
          <w:szCs w:val="24"/>
          <w:lang w:eastAsia="ja-JP"/>
        </w:rPr>
        <w:t xml:space="preserve">A licitante que optar por </w:t>
      </w:r>
      <w:r w:rsidRPr="00900F84">
        <w:rPr>
          <w:rFonts w:ascii="Arial" w:eastAsia="Times New Roman" w:hAnsi="Arial" w:cs="Arial"/>
          <w:b/>
          <w:color w:val="000000"/>
          <w:sz w:val="24"/>
          <w:szCs w:val="24"/>
          <w:lang w:eastAsia="ja-JP"/>
        </w:rPr>
        <w:t>REALIZAR A VISTORIA</w:t>
      </w:r>
      <w:r w:rsidRPr="00900F84">
        <w:rPr>
          <w:rFonts w:ascii="Arial" w:eastAsia="Times New Roman" w:hAnsi="Arial" w:cs="Arial"/>
          <w:color w:val="000000"/>
          <w:sz w:val="24"/>
          <w:szCs w:val="24"/>
          <w:lang w:eastAsia="ja-JP"/>
        </w:rPr>
        <w:t xml:space="preserve"> deverá agendar, no prazo compreendido desde a publicação do edital até o dia</w:t>
      </w:r>
      <w:r w:rsidR="00900F84" w:rsidRPr="00900F84">
        <w:rPr>
          <w:rFonts w:ascii="Arial" w:eastAsia="Times New Roman" w:hAnsi="Arial" w:cs="Arial"/>
          <w:color w:val="000000"/>
          <w:sz w:val="24"/>
          <w:szCs w:val="24"/>
          <w:lang w:eastAsia="ja-JP"/>
        </w:rPr>
        <w:t xml:space="preserve"> </w:t>
      </w:r>
      <w:r w:rsidR="00900F84" w:rsidRPr="00900F84">
        <w:rPr>
          <w:rFonts w:ascii="Arial" w:eastAsia="Times New Roman" w:hAnsi="Arial" w:cs="Arial"/>
          <w:b/>
          <w:color w:val="000000"/>
          <w:sz w:val="24"/>
          <w:szCs w:val="24"/>
          <w:lang w:eastAsia="ja-JP"/>
        </w:rPr>
        <w:t>06/11/2023</w:t>
      </w:r>
      <w:r w:rsidRPr="00900F84">
        <w:rPr>
          <w:rFonts w:ascii="Arial" w:eastAsia="Times New Roman" w:hAnsi="Arial" w:cs="Arial"/>
          <w:color w:val="000000"/>
          <w:sz w:val="24"/>
          <w:szCs w:val="24"/>
          <w:lang w:eastAsia="ja-JP"/>
        </w:rPr>
        <w:t xml:space="preserve">, pelos telefones </w:t>
      </w:r>
      <w:r w:rsidRPr="00900F84">
        <w:rPr>
          <w:rFonts w:ascii="Arial" w:eastAsia="Times New Roman" w:hAnsi="Arial" w:cs="Arial"/>
          <w:b/>
          <w:color w:val="000000"/>
          <w:sz w:val="24"/>
          <w:szCs w:val="24"/>
          <w:lang w:eastAsia="ja-JP"/>
        </w:rPr>
        <w:t>(011) 3396-6442 ou 3396-6492, na Divisão de Engenharia e Serviços de Manutenção (DESM),</w:t>
      </w:r>
      <w:r w:rsidRPr="00900F84">
        <w:rPr>
          <w:rFonts w:ascii="Arial" w:eastAsia="Times New Roman" w:hAnsi="Arial" w:cs="Arial"/>
          <w:color w:val="000000"/>
          <w:sz w:val="24"/>
          <w:szCs w:val="24"/>
          <w:lang w:eastAsia="ja-JP"/>
        </w:rPr>
        <w:t xml:space="preserve"> com </w:t>
      </w:r>
      <w:r w:rsidR="00900F84" w:rsidRPr="00900F84">
        <w:rPr>
          <w:rFonts w:ascii="Arial" w:hAnsi="Arial" w:cs="Arial"/>
          <w:b/>
          <w:sz w:val="24"/>
          <w:szCs w:val="24"/>
        </w:rPr>
        <w:t>Gabriela Caroline Paixão Cavalcante, RF 912.081-5 – CAUA2491184</w:t>
      </w:r>
      <w:r w:rsidR="00900F84" w:rsidRPr="00900F84">
        <w:rPr>
          <w:rFonts w:ascii="Arial" w:hAnsi="Arial" w:cs="Arial"/>
          <w:b/>
        </w:rPr>
        <w:t xml:space="preserve"> </w:t>
      </w:r>
      <w:r w:rsidR="00A65520" w:rsidRPr="00900F84">
        <w:rPr>
          <w:rFonts w:ascii="Arial" w:eastAsia="Times New Roman" w:hAnsi="Arial" w:cs="Arial"/>
          <w:color w:val="000000"/>
          <w:sz w:val="24"/>
          <w:szCs w:val="24"/>
          <w:lang w:eastAsia="ja-JP"/>
        </w:rPr>
        <w:t>ou seu substituto</w:t>
      </w:r>
      <w:r w:rsidR="00900F84" w:rsidRPr="00900F84">
        <w:rPr>
          <w:rFonts w:ascii="Arial" w:eastAsia="Times New Roman" w:hAnsi="Arial" w:cs="Arial"/>
          <w:b/>
          <w:color w:val="000000"/>
          <w:sz w:val="24"/>
          <w:szCs w:val="24"/>
          <w:lang w:eastAsia="ja-JP"/>
        </w:rPr>
        <w:t xml:space="preserve"> </w:t>
      </w:r>
      <w:r w:rsidR="00900F84" w:rsidRPr="00900F84">
        <w:rPr>
          <w:rFonts w:ascii="Arial" w:hAnsi="Arial" w:cs="Arial"/>
          <w:b/>
          <w:sz w:val="24"/>
          <w:szCs w:val="24"/>
        </w:rPr>
        <w:t>Roberto Carlos Kaydosi, RF 881.157-1 – CREA 5069593020</w:t>
      </w:r>
      <w:r w:rsidR="00900F84">
        <w:rPr>
          <w:rFonts w:ascii="Arial" w:eastAsia="Arial Unicode MS" w:hAnsi="Arial" w:cs="Arial"/>
          <w:b/>
        </w:rPr>
        <w:t xml:space="preserve"> </w:t>
      </w:r>
      <w:r w:rsidRPr="00AE5A31">
        <w:rPr>
          <w:rFonts w:ascii="Arial" w:eastAsia="Times New Roman" w:hAnsi="Arial" w:cs="Arial"/>
          <w:color w:val="000000"/>
          <w:sz w:val="24"/>
          <w:szCs w:val="24"/>
          <w:lang w:eastAsia="ja-JP"/>
        </w:rPr>
        <w:t>da Secretaria Municipal de Esportes e Lazer para esclarecer as dúvidas pertinentes e certificar o comparecimento, mediante apresentaçãodo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r>
        <w:rPr>
          <w:rFonts w:ascii="Arial" w:hAnsi="Arial" w:cs="Arial"/>
          <w:b/>
          <w:sz w:val="24"/>
          <w:szCs w:val="24"/>
        </w:rPr>
        <w:t>f</w:t>
      </w:r>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 xml:space="preserve">NÃO REALIZAR VISTORIA </w:t>
      </w:r>
      <w:r w:rsidRPr="002D043B">
        <w:rPr>
          <w:rFonts w:ascii="Arial" w:hAnsi="Arial" w:cs="Arial"/>
          <w:b/>
          <w:sz w:val="24"/>
          <w:szCs w:val="24"/>
        </w:rPr>
        <w:lastRenderedPageBreak/>
        <w:t>TÉCNICA</w:t>
      </w:r>
      <w:r w:rsidRPr="00964E8A">
        <w:rPr>
          <w:rFonts w:ascii="Arial" w:hAnsi="Arial" w:cs="Arial"/>
          <w:sz w:val="24"/>
          <w:szCs w:val="24"/>
        </w:rPr>
        <w:t>deverãoapresentar</w:t>
      </w:r>
      <w:r w:rsidR="007468B5">
        <w:rPr>
          <w:rFonts w:ascii="Arial" w:hAnsi="Arial" w:cs="Arial"/>
          <w:sz w:val="24"/>
          <w:szCs w:val="24"/>
        </w:rPr>
        <w:t>d</w:t>
      </w:r>
      <w:r w:rsidR="007468B5" w:rsidRPr="007468B5">
        <w:rPr>
          <w:rFonts w:ascii="Arial" w:hAnsi="Arial" w:cs="Arial"/>
          <w:sz w:val="24"/>
          <w:szCs w:val="24"/>
        </w:rPr>
        <w:t xml:space="preserve">eclaração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assinada pelo responsável técnico, acompanhada do CREA da Pessoa Jurídica</w:t>
      </w:r>
      <w:r w:rsidR="007468B5" w:rsidRPr="007468B5">
        <w:rPr>
          <w:rFonts w:ascii="Arial" w:hAnsi="Arial" w:cs="Arial"/>
          <w:sz w:val="24"/>
          <w:szCs w:val="24"/>
        </w:rPr>
        <w:t>comprovando sua condição técnica e a comprovação do vínculo com a empresa licitante.</w:t>
      </w:r>
      <w:r w:rsidRPr="00AE5A31">
        <w:rPr>
          <w:rFonts w:ascii="Arial" w:hAnsi="Arial" w:cs="Arial"/>
          <w:sz w:val="24"/>
          <w:szCs w:val="24"/>
        </w:rPr>
        <w:t xml:space="preserve">, de </w:t>
      </w:r>
      <w:r w:rsidRPr="00AE5A31">
        <w:rPr>
          <w:rFonts w:ascii="Arial" w:eastAsia="Times New Roman" w:hAnsi="Arial" w:cs="Arial"/>
          <w:b/>
          <w:i/>
          <w:color w:val="000000"/>
          <w:sz w:val="24"/>
          <w:szCs w:val="24"/>
          <w:lang w:eastAsia="ja-JP"/>
        </w:rPr>
        <w:t>de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na Ala</w:t>
      </w:r>
      <w:r w:rsidR="004E2678">
        <w:rPr>
          <w:rStyle w:val="N"/>
          <w:rFonts w:ascii="Arial" w:hAnsi="Arial" w:cs="Arial"/>
          <w:b w:val="0"/>
          <w:sz w:val="24"/>
          <w:szCs w:val="24"/>
        </w:rPr>
        <w:t xml:space="preserve">meda Iraé, nº 35 - Moema, </w:t>
      </w:r>
      <w:r w:rsidR="00900F84">
        <w:rPr>
          <w:rStyle w:val="N"/>
          <w:rFonts w:ascii="Arial" w:hAnsi="Arial" w:cs="Arial"/>
          <w:sz w:val="24"/>
          <w:szCs w:val="24"/>
        </w:rPr>
        <w:t>até 24h antes da data prevista pra abertura do certame (às 10h30 horas do dia 13/11/2023)</w:t>
      </w:r>
      <w:r w:rsidRPr="00E60B32">
        <w:rPr>
          <w:rStyle w:val="N"/>
          <w:rFonts w:ascii="Arial" w:hAnsi="Arial" w:cs="Arial"/>
          <w:b w:val="0"/>
          <w:sz w:val="24"/>
          <w:szCs w:val="24"/>
        </w:rPr>
        <w:t>,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osdocumentos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r w:rsidRPr="00AE5A31">
        <w:rPr>
          <w:rFonts w:ascii="Arial" w:hAnsi="Arial" w:cs="Arial"/>
          <w:b/>
          <w:sz w:val="24"/>
          <w:szCs w:val="24"/>
        </w:rPr>
        <w:t>a)</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o Artigo 56, § 1º, incisos I a III d</w:t>
      </w:r>
      <w:r w:rsidR="006C5422" w:rsidRPr="00AE5A31">
        <w:rPr>
          <w:rFonts w:ascii="Arial" w:hAnsi="Arial" w:cs="Arial"/>
          <w:sz w:val="24"/>
          <w:szCs w:val="24"/>
        </w:rPr>
        <w:t xml:space="preserve">aLei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 xml:space="preserve"> 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342262" w:rsidRPr="00AE5A31">
        <w:rPr>
          <w:rFonts w:ascii="Arial" w:hAnsi="Arial" w:cs="Arial"/>
          <w:sz w:val="24"/>
          <w:szCs w:val="24"/>
        </w:rPr>
        <w:t>O memorando para recolhimento da caução deverá ser</w:t>
      </w:r>
      <w:r w:rsidR="00CF4846">
        <w:rPr>
          <w:rFonts w:ascii="Arial" w:hAnsi="Arial" w:cs="Arial"/>
          <w:sz w:val="24"/>
          <w:szCs w:val="24"/>
        </w:rPr>
        <w:t xml:space="preserve"> solicitado</w:t>
      </w:r>
      <w:r w:rsidR="00342262" w:rsidRPr="00AE5A31">
        <w:rPr>
          <w:rFonts w:ascii="Arial" w:hAnsi="Arial" w:cs="Arial"/>
          <w:sz w:val="24"/>
          <w:szCs w:val="24"/>
        </w:rPr>
        <w:t>,  até às 16h</w:t>
      </w:r>
      <w:r w:rsidR="0007474E" w:rsidRPr="00AE5A31">
        <w:rPr>
          <w:rFonts w:ascii="Arial" w:hAnsi="Arial" w:cs="Arial"/>
          <w:sz w:val="24"/>
          <w:szCs w:val="24"/>
        </w:rPr>
        <w:t>00</w:t>
      </w:r>
      <w:r w:rsidR="00342262" w:rsidRPr="00AE5A31">
        <w:rPr>
          <w:rFonts w:ascii="Arial" w:hAnsi="Arial" w:cs="Arial"/>
          <w:sz w:val="24"/>
          <w:szCs w:val="24"/>
        </w:rPr>
        <w:t xml:space="preserve"> do dia</w:t>
      </w:r>
      <w:r w:rsidR="00900F84">
        <w:rPr>
          <w:rFonts w:ascii="Arial" w:hAnsi="Arial" w:cs="Arial"/>
          <w:sz w:val="24"/>
          <w:szCs w:val="24"/>
        </w:rPr>
        <w:t xml:space="preserve"> </w:t>
      </w:r>
      <w:r w:rsidR="00900F84">
        <w:rPr>
          <w:rFonts w:ascii="Arial" w:hAnsi="Arial" w:cs="Arial"/>
          <w:b/>
          <w:sz w:val="24"/>
          <w:szCs w:val="24"/>
        </w:rPr>
        <w:t xml:space="preserve">06/11/2023 </w:t>
      </w:r>
      <w:r w:rsidR="00EF56DB">
        <w:rPr>
          <w:rFonts w:ascii="Arial" w:hAnsi="Arial" w:cs="Arial"/>
          <w:sz w:val="24"/>
          <w:szCs w:val="24"/>
        </w:rPr>
        <w:t xml:space="preserve">pelo e-mail: </w:t>
      </w:r>
      <w:hyperlink r:id="rId8"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r w:rsidR="00CF4846">
        <w:rPr>
          <w:rFonts w:ascii="Arial" w:hAnsi="Arial" w:cs="Arial"/>
          <w:sz w:val="24"/>
          <w:szCs w:val="24"/>
        </w:rPr>
        <w:t>.</w:t>
      </w:r>
    </w:p>
    <w:p w:rsidR="0077650D" w:rsidRPr="00AE5A31" w:rsidRDefault="00516BFE" w:rsidP="00594AF9">
      <w:pPr>
        <w:tabs>
          <w:tab w:val="left" w:pos="142"/>
          <w:tab w:val="left" w:pos="284"/>
        </w:tabs>
        <w:jc w:val="both"/>
        <w:rPr>
          <w:rFonts w:ascii="Arial" w:hAnsi="Arial" w:cs="Arial"/>
          <w:sz w:val="24"/>
          <w:szCs w:val="24"/>
        </w:rPr>
      </w:pPr>
      <w:r w:rsidRPr="00AE5A31">
        <w:rPr>
          <w:rFonts w:ascii="Arial" w:hAnsi="Arial" w:cs="Arial"/>
          <w:b/>
          <w:sz w:val="24"/>
          <w:szCs w:val="24"/>
        </w:rPr>
        <w:t>c.1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w:t>
      </w:r>
      <w:r w:rsidR="00CF4846">
        <w:rPr>
          <w:rFonts w:ascii="Arial" w:hAnsi="Arial" w:cs="Arial"/>
          <w:sz w:val="24"/>
          <w:szCs w:val="24"/>
        </w:rPr>
        <w:t>ias para processos licitatóriosse dará</w:t>
      </w:r>
      <w:r w:rsidR="00342262" w:rsidRPr="00AE5A31">
        <w:rPr>
          <w:rFonts w:ascii="Arial" w:hAnsi="Arial" w:cs="Arial"/>
          <w:sz w:val="24"/>
          <w:szCs w:val="24"/>
        </w:rPr>
        <w:t xml:space="preserve"> exclusivamente pelo</w:t>
      </w:r>
      <w:r w:rsidR="00C23B35" w:rsidRPr="00AE5A31">
        <w:rPr>
          <w:rFonts w:ascii="Arial" w:hAnsi="Arial" w:cs="Arial"/>
          <w:sz w:val="24"/>
          <w:szCs w:val="24"/>
        </w:rPr>
        <w:t>s</w:t>
      </w:r>
      <w:r w:rsidR="00342262" w:rsidRPr="00AE5A31">
        <w:rPr>
          <w:rFonts w:ascii="Arial" w:hAnsi="Arial" w:cs="Arial"/>
          <w:sz w:val="24"/>
          <w:szCs w:val="24"/>
        </w:rPr>
        <w:t>endereço</w:t>
      </w:r>
      <w:r w:rsidR="00C23B35" w:rsidRPr="00AE5A31">
        <w:rPr>
          <w:rFonts w:ascii="Arial" w:hAnsi="Arial" w:cs="Arial"/>
          <w:sz w:val="24"/>
          <w:szCs w:val="24"/>
        </w:rPr>
        <w:t xml:space="preserve">sde e-mail </w:t>
      </w:r>
      <w:hyperlink r:id="rId9"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r w:rsidR="007A5B9E" w:rsidRPr="00AE5A31">
        <w:rPr>
          <w:rFonts w:ascii="Arial" w:hAnsi="Arial" w:cs="Arial"/>
          <w:b/>
          <w:caps/>
          <w:sz w:val="24"/>
          <w:szCs w:val="24"/>
        </w:rPr>
        <w:t>-</w:t>
      </w:r>
      <w:r w:rsidRPr="00AE5A31">
        <w:rPr>
          <w:rFonts w:ascii="Arial" w:hAnsi="Arial" w:cs="Arial"/>
          <w:b/>
          <w:caps/>
          <w:sz w:val="24"/>
          <w:szCs w:val="24"/>
        </w:rPr>
        <w:t>Documentos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A Garantia da licitante vencedora será liberada quando assinado o Contrato, mediante apresentação da Garantia de Execução Contratual,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lastRenderedPageBreak/>
        <w:t>f</w:t>
      </w:r>
      <w:r w:rsidR="00570274" w:rsidRPr="00AE5A31">
        <w:rPr>
          <w:rFonts w:ascii="Arial" w:hAnsi="Arial" w:cs="Arial"/>
          <w:b/>
          <w:sz w:val="24"/>
          <w:szCs w:val="24"/>
        </w:rPr>
        <w:t>)</w:t>
      </w:r>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r w:rsidRPr="00AE5A31">
        <w:rPr>
          <w:rFonts w:ascii="Arial" w:hAnsi="Arial" w:cs="Arial"/>
          <w:sz w:val="24"/>
          <w:szCs w:val="24"/>
        </w:rPr>
        <w:t>habilitadas</w:t>
      </w:r>
      <w:r w:rsidR="005241E6" w:rsidRPr="00AE5A31">
        <w:rPr>
          <w:rFonts w:ascii="Arial" w:hAnsi="Arial" w:cs="Arial"/>
          <w:sz w:val="24"/>
          <w:szCs w:val="24"/>
        </w:rPr>
        <w:t>ser-lhes-árestituída</w:t>
      </w:r>
      <w:r w:rsidR="00B64B4E" w:rsidRPr="00AE5A31">
        <w:rPr>
          <w:rFonts w:ascii="Arial" w:hAnsi="Arial" w:cs="Arial"/>
          <w:sz w:val="24"/>
          <w:szCs w:val="24"/>
        </w:rPr>
        <w:t xml:space="preserve">após a </w:t>
      </w:r>
      <w:r w:rsidRPr="00AE5A31">
        <w:rPr>
          <w:rFonts w:ascii="Arial" w:hAnsi="Arial" w:cs="Arial"/>
          <w:sz w:val="24"/>
          <w:szCs w:val="24"/>
        </w:rPr>
        <w:t>assinatura do Termo de Contrato,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certame</w:t>
      </w:r>
      <w:r w:rsidR="00570274" w:rsidRPr="00AE5A31">
        <w:rPr>
          <w:rFonts w:ascii="Arial" w:hAnsi="Arial" w:cs="Arial"/>
          <w:sz w:val="24"/>
          <w:szCs w:val="24"/>
        </w:rPr>
        <w:t>,</w:t>
      </w:r>
      <w:r w:rsidR="005241E6" w:rsidRPr="00AE5A31">
        <w:rPr>
          <w:rFonts w:ascii="Arial" w:hAnsi="Arial" w:cs="Arial"/>
          <w:sz w:val="24"/>
          <w:szCs w:val="24"/>
        </w:rPr>
        <w:t>nocasode interposição de recurso o prazo de devolução será contado a partir do julgamento</w:t>
      </w:r>
      <w:r w:rsidR="00570274" w:rsidRPr="00AE5A31">
        <w:rPr>
          <w:rFonts w:ascii="Arial" w:hAnsi="Arial" w:cs="Arial"/>
          <w:sz w:val="24"/>
          <w:szCs w:val="24"/>
        </w:rPr>
        <w:t xml:space="preserve">definitivo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r w:rsidR="00663F6E" w:rsidRPr="00663F6E">
        <w:rPr>
          <w:rFonts w:ascii="Arial" w:hAnsi="Arial" w:cs="Arial"/>
          <w:sz w:val="24"/>
          <w:szCs w:val="24"/>
        </w:rPr>
        <w:t>O edital de licitação e seus anexos poderão ser obtidos mediante “download” na página</w:t>
      </w:r>
      <w:hyperlink r:id="rId10" w:history="1">
        <w:r w:rsidR="00663F6E" w:rsidRPr="00663F6E">
          <w:rPr>
            <w:rStyle w:val="Hyperlink"/>
            <w:rFonts w:ascii="Arial" w:hAnsi="Arial" w:cs="Arial"/>
            <w:sz w:val="24"/>
            <w:szCs w:val="24"/>
          </w:rPr>
          <w:t>https://diariooficial.prefeitura.sp.gov.br/md_epubli_controlador.php?acao=inicio</w:t>
        </w:r>
      </w:hyperlink>
      <w:r w:rsidR="00663F6E" w:rsidRPr="00663F6E">
        <w:rPr>
          <w:rStyle w:val="Hyperlink"/>
          <w:rFonts w:ascii="Arial" w:hAnsi="Arial" w:cs="Arial"/>
          <w:sz w:val="24"/>
          <w:szCs w:val="24"/>
        </w:rPr>
        <w:t>.</w:t>
      </w:r>
      <w:r w:rsidR="00663F6E" w:rsidRPr="00663F6E">
        <w:rPr>
          <w:rFonts w:ascii="Arial" w:hAnsi="Arial" w:cs="Arial"/>
          <w:sz w:val="24"/>
          <w:szCs w:val="24"/>
        </w:rPr>
        <w:t>Observação:no campo “BUSCA EM MATÉRIAS” digitar o número do processo SEI</w:t>
      </w:r>
      <w:r w:rsidR="00663F6E">
        <w:rPr>
          <w:rFonts w:ascii="Arial" w:hAnsi="Arial" w:cs="Arial"/>
          <w:sz w:val="24"/>
          <w:szCs w:val="24"/>
        </w:rPr>
        <w:t>.</w:t>
      </w:r>
      <w:r w:rsidR="003464F4" w:rsidRPr="00AE5A31">
        <w:rPr>
          <w:rFonts w:ascii="Arial" w:hAnsi="Arial" w:cs="Arial"/>
          <w:sz w:val="24"/>
          <w:szCs w:val="24"/>
        </w:rPr>
        <w:t xml:space="preserve">Referido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t xml:space="preserve">4.2. </w:t>
      </w:r>
      <w:r w:rsidRPr="00AE5A31">
        <w:rPr>
          <w:rFonts w:ascii="Arial" w:hAnsi="Arial" w:cs="Arial"/>
          <w:bCs/>
          <w:sz w:val="24"/>
          <w:szCs w:val="24"/>
        </w:rPr>
        <w:t xml:space="preserve">O Projeto Básico se encontra encartado no processo administrativo n° </w:t>
      </w:r>
      <w:r w:rsidR="00DB774D">
        <w:rPr>
          <w:rFonts w:ascii="Arial" w:hAnsi="Arial" w:cs="Arial"/>
          <w:bCs/>
          <w:sz w:val="24"/>
          <w:szCs w:val="24"/>
        </w:rPr>
        <w:t>6019.2023/0003453-8</w:t>
      </w:r>
      <w:r w:rsidRPr="00AE5A31">
        <w:rPr>
          <w:rFonts w:ascii="Arial" w:hAnsi="Arial" w:cs="Arial"/>
          <w:bCs/>
          <w:sz w:val="24"/>
          <w:szCs w:val="24"/>
        </w:rPr>
        <w:t>, e esta disponívelpara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11"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w:t>
      </w:r>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1C6FEE" w:rsidRPr="00AE5A31">
        <w:rPr>
          <w:rFonts w:ascii="Arial" w:hAnsi="Arial" w:cs="Arial"/>
          <w:sz w:val="24"/>
          <w:szCs w:val="24"/>
        </w:rPr>
        <w:t>(</w:t>
      </w:r>
      <w:r w:rsidR="001C6FEE" w:rsidRPr="00AE5A31">
        <w:rPr>
          <w:rFonts w:ascii="Arial" w:hAnsi="Arial" w:cs="Arial"/>
          <w:sz w:val="24"/>
          <w:szCs w:val="24"/>
          <w:u w:val="single"/>
        </w:rPr>
        <w:t>até</w:t>
      </w:r>
      <w:r w:rsidR="00900F84">
        <w:rPr>
          <w:rFonts w:ascii="Arial" w:hAnsi="Arial" w:cs="Arial"/>
          <w:b/>
          <w:sz w:val="24"/>
          <w:szCs w:val="24"/>
          <w:u w:val="single"/>
        </w:rPr>
        <w:t xml:space="preserve"> 08/11/2023</w:t>
      </w:r>
      <w:r w:rsidR="001C6FEE" w:rsidRPr="00AE5A31">
        <w:rPr>
          <w:rFonts w:ascii="Arial" w:hAnsi="Arial" w:cs="Arial"/>
          <w:sz w:val="24"/>
          <w:szCs w:val="24"/>
          <w:u w:val="single"/>
        </w:rPr>
        <w:t>)</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Secretaria Municipa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.1.1.</w:t>
      </w:r>
      <w:r w:rsidR="00D70AA6" w:rsidRPr="00AE5A31">
        <w:rPr>
          <w:rFonts w:ascii="Arial" w:hAnsi="Arial" w:cs="Arial"/>
          <w:color w:val="000000"/>
          <w:sz w:val="24"/>
          <w:szCs w:val="24"/>
        </w:rPr>
        <w:t xml:space="preserve">Eventuais impugnações ao presente Edital deverão ser dirigidas à Comissão de Licitação, </w:t>
      </w:r>
      <w:r w:rsidR="00D70AA6" w:rsidRPr="00AD7CF1">
        <w:rPr>
          <w:rFonts w:ascii="Arial" w:hAnsi="Arial" w:cs="Arial"/>
          <w:color w:val="000000"/>
          <w:sz w:val="24"/>
          <w:szCs w:val="24"/>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lastRenderedPageBreak/>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serão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.2.</w:t>
      </w:r>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2"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.3.</w:t>
      </w:r>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.4.</w:t>
      </w:r>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Decairá do direito de impugnar os termos deste Edital perante a</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r w:rsidRPr="00AE5A31">
        <w:rPr>
          <w:rFonts w:ascii="Arial" w:hAnsi="Arial" w:cs="Arial"/>
          <w:b/>
          <w:bCs/>
          <w:sz w:val="24"/>
          <w:szCs w:val="24"/>
        </w:rPr>
        <w:t>5</w:t>
      </w:r>
      <w:r w:rsidR="00C950FB" w:rsidRPr="00AE5A31">
        <w:rPr>
          <w:rFonts w:ascii="Arial" w:hAnsi="Arial" w:cs="Arial"/>
          <w:b/>
          <w:bCs/>
          <w:sz w:val="24"/>
          <w:szCs w:val="24"/>
        </w:rPr>
        <w:t>.6.</w:t>
      </w:r>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lastRenderedPageBreak/>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r w:rsidRPr="00AE5A31">
        <w:rPr>
          <w:rFonts w:cs="Arial"/>
          <w:b/>
          <w:szCs w:val="24"/>
        </w:rPr>
        <w:t>6</w:t>
      </w:r>
      <w:r w:rsidR="00C950FB" w:rsidRPr="00AE5A31">
        <w:rPr>
          <w:rFonts w:cs="Arial"/>
          <w:b/>
          <w:szCs w:val="24"/>
        </w:rPr>
        <w:t>.1.</w:t>
      </w:r>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D15E5C" w:rsidP="00630434">
      <w:pPr>
        <w:tabs>
          <w:tab w:val="left" w:pos="5760"/>
        </w:tabs>
        <w:ind w:left="902"/>
        <w:jc w:val="both"/>
        <w:rPr>
          <w:rFonts w:ascii="Arial" w:hAnsi="Arial" w:cs="Arial"/>
          <w:b/>
          <w:smallCaps/>
          <w:sz w:val="24"/>
          <w:szCs w:val="24"/>
        </w:rPr>
      </w:pPr>
      <w:r w:rsidRPr="00D15E5C">
        <w:rPr>
          <w:rFonts w:ascii="Arial" w:hAnsi="Arial" w:cs="Arial"/>
          <w:b/>
          <w:noProof/>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1664.8pt;margin-top:5.4pt;width:459pt;height:180.2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8FKQIAAEw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N9QPwUpAgAATAQAAA4AAAAAAAAAAAAAAAAALgIAAGRycy9lMm9E&#10;b2MueG1sUEsBAi0AFAAGAAgAAAAhAP6wX7TcAAAABwEAAA8AAAAAAAAAAAAAAAAAgwQAAGRycy9k&#10;b3ducmV2LnhtbFBLBQYAAAAABAAEAPMAAACMBQAAAAA=&#10;">
            <v:textbox>
              <w:txbxContent>
                <w:p w:rsidR="00900F84" w:rsidRPr="002D3814" w:rsidRDefault="00900F84"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900F84" w:rsidRPr="002D3814" w:rsidRDefault="00900F84" w:rsidP="002E78E6">
                  <w:pPr>
                    <w:spacing w:after="0" w:line="240" w:lineRule="auto"/>
                    <w:rPr>
                      <w:rFonts w:ascii="Calibri" w:hAnsi="Calibri" w:cs="Arial"/>
                      <w:b/>
                      <w:smallCaps/>
                      <w:sz w:val="20"/>
                      <w:szCs w:val="20"/>
                    </w:rPr>
                  </w:pPr>
                </w:p>
                <w:p w:rsidR="00900F84" w:rsidRDefault="00900F84" w:rsidP="002E78E6">
                  <w:pPr>
                    <w:spacing w:after="0" w:line="240" w:lineRule="auto"/>
                    <w:rPr>
                      <w:rFonts w:ascii="Calibri" w:hAnsi="Calibri" w:cs="Arial"/>
                      <w:b/>
                      <w:smallCaps/>
                      <w:sz w:val="20"/>
                      <w:szCs w:val="20"/>
                    </w:rPr>
                  </w:pPr>
                  <w:r>
                    <w:rPr>
                      <w:rFonts w:ascii="Calibri" w:hAnsi="Calibri" w:cs="Arial"/>
                      <w:b/>
                      <w:smallCaps/>
                      <w:sz w:val="20"/>
                      <w:szCs w:val="20"/>
                    </w:rPr>
                    <w:t xml:space="preserve">PROCESSO N° </w:t>
                  </w:r>
                  <w:r w:rsidRPr="00DB774D">
                    <w:rPr>
                      <w:rFonts w:ascii="Calibri" w:hAnsi="Calibri" w:cs="Arial"/>
                      <w:b/>
                      <w:smallCaps/>
                      <w:sz w:val="20"/>
                      <w:szCs w:val="20"/>
                    </w:rPr>
                    <w:t>6019.2023/0003453-8</w:t>
                  </w:r>
                </w:p>
                <w:p w:rsidR="00900F84" w:rsidRPr="00BF5518" w:rsidRDefault="00900F84" w:rsidP="002E78E6">
                  <w:pPr>
                    <w:spacing w:after="0" w:line="240" w:lineRule="auto"/>
                    <w:rPr>
                      <w:rFonts w:ascii="Calibri" w:hAnsi="Calibri" w:cs="Arial"/>
                      <w:b/>
                      <w:smallCaps/>
                      <w:color w:val="000000" w:themeColor="text1"/>
                      <w:sz w:val="20"/>
                      <w:szCs w:val="20"/>
                    </w:rPr>
                  </w:pPr>
                </w:p>
                <w:p w:rsidR="00900F84" w:rsidRDefault="00900F84"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15/SEME/2023</w:t>
                  </w:r>
                </w:p>
                <w:p w:rsidR="00900F84" w:rsidRPr="00BF5518" w:rsidRDefault="00900F84" w:rsidP="002E78E6">
                  <w:pPr>
                    <w:spacing w:after="0" w:line="240" w:lineRule="auto"/>
                    <w:rPr>
                      <w:rFonts w:ascii="Calibri" w:hAnsi="Calibri" w:cs="Arial"/>
                      <w:b/>
                      <w:smallCaps/>
                      <w:color w:val="000000" w:themeColor="text1"/>
                      <w:sz w:val="20"/>
                      <w:szCs w:val="20"/>
                    </w:rPr>
                  </w:pPr>
                </w:p>
                <w:p w:rsidR="00900F84" w:rsidRPr="00BF5518" w:rsidRDefault="00900F84" w:rsidP="00BF5518">
                  <w:pPr>
                    <w:spacing w:after="13" w:line="248" w:lineRule="auto"/>
                    <w:jc w:val="both"/>
                    <w:rPr>
                      <w:rFonts w:cstheme="minorHAnsi"/>
                      <w:sz w:val="20"/>
                      <w:szCs w:val="20"/>
                    </w:rPr>
                  </w:pPr>
                  <w:r>
                    <w:rPr>
                      <w:rFonts w:ascii="Calibri" w:hAnsi="Calibri" w:cs="Arial"/>
                      <w:b/>
                      <w:caps/>
                      <w:sz w:val="20"/>
                      <w:szCs w:val="20"/>
                    </w:rPr>
                    <w:t xml:space="preserve">OBJETO: </w:t>
                  </w:r>
                  <w:r w:rsidRPr="00DB774D">
                    <w:rPr>
                      <w:rFonts w:ascii="Calibri" w:hAnsi="Calibri" w:cs="Arial"/>
                      <w:b/>
                      <w:caps/>
                      <w:sz w:val="20"/>
                      <w:szCs w:val="20"/>
                    </w:rPr>
                    <w:t>CONTRATAÇÃO DE EMPRESA ESPECIALIZADA DE ENGENHARIA PARA REVITALIZAÇÃO DE ESPAÇO PÚBLICO NO CE VILA GUARANI, LOCALIZADO NA RUA LUSSANVIRA 178 – VILA GUARANI - SÃO PAULO – SP – CEP: 04316-000.</w:t>
                  </w:r>
                </w:p>
                <w:p w:rsidR="00900F84" w:rsidRDefault="00900F84"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900F84" w:rsidRDefault="00900F84"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900F84" w:rsidRPr="002D3814" w:rsidRDefault="00900F84"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900F84" w:rsidRPr="002D3814" w:rsidRDefault="00900F84" w:rsidP="00673D88">
                  <w:pPr>
                    <w:spacing w:after="0" w:line="240" w:lineRule="auto"/>
                    <w:jc w:val="both"/>
                    <w:rPr>
                      <w:rFonts w:ascii="Century Gothic" w:hAnsi="Century Gothic" w:cs="Arial"/>
                      <w:b/>
                      <w:smallCaps/>
                      <w:sz w:val="20"/>
                      <w:szCs w:val="20"/>
                    </w:rPr>
                  </w:pPr>
                </w:p>
                <w:p w:rsidR="00900F84" w:rsidRPr="007C7A73" w:rsidRDefault="00900F84" w:rsidP="00C950FB">
                  <w:pPr>
                    <w:spacing w:before="120"/>
                    <w:jc w:val="both"/>
                    <w:rPr>
                      <w:rFonts w:ascii="Century Gothic" w:hAnsi="Century Gothic" w:cs="Arial"/>
                      <w:b/>
                      <w:smallCaps/>
                    </w:rPr>
                  </w:pPr>
                </w:p>
                <w:p w:rsidR="00900F84" w:rsidRDefault="00900F84" w:rsidP="00C950FB"/>
              </w:txbxContent>
            </v:textbox>
            <w10:wrap anchorx="margin"/>
          </v:shape>
        </w:pic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D15E5C" w:rsidP="00636FDA">
      <w:pPr>
        <w:tabs>
          <w:tab w:val="right" w:pos="9353"/>
        </w:tabs>
        <w:jc w:val="both"/>
        <w:rPr>
          <w:rFonts w:ascii="Arial" w:hAnsi="Arial" w:cs="Arial"/>
          <w:b/>
          <w:sz w:val="24"/>
          <w:szCs w:val="24"/>
        </w:rPr>
      </w:pPr>
      <w:r w:rsidRPr="00D15E5C">
        <w:rPr>
          <w:rFonts w:ascii="Arial" w:hAnsi="Arial" w:cs="Arial"/>
          <w:b/>
          <w:smallCaps/>
          <w:noProof/>
          <w:sz w:val="24"/>
          <w:szCs w:val="24"/>
        </w:rPr>
        <w:pict>
          <v:shape id="_x0000_s1027" type="#_x0000_t202" style="position:absolute;left:0;text-align:left;margin-left:9pt;margin-top:6.9pt;width:458.25pt;height:201.7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A3JJznKgIAAFMEAAAOAAAAAAAAAAAAAAAAAC4CAABkcnMv&#10;ZTJvRG9jLnhtbFBLAQItABQABgAIAAAAIQDQeNCN3wAAAAkBAAAPAAAAAAAAAAAAAAAAAIQEAABk&#10;cnMvZG93bnJldi54bWxQSwUGAAAAAAQABADzAAAAkAUAAAAA&#10;">
            <v:textbox>
              <w:txbxContent>
                <w:p w:rsidR="00900F84" w:rsidRPr="002D3814" w:rsidRDefault="00900F84"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900F84" w:rsidRPr="002D3814" w:rsidRDefault="00900F84" w:rsidP="002E78E6">
                  <w:pPr>
                    <w:spacing w:after="0" w:line="240" w:lineRule="auto"/>
                    <w:rPr>
                      <w:rFonts w:ascii="Calibri" w:hAnsi="Calibri" w:cs="Arial"/>
                      <w:b/>
                      <w:smallCaps/>
                      <w:sz w:val="20"/>
                      <w:szCs w:val="20"/>
                    </w:rPr>
                  </w:pPr>
                </w:p>
                <w:p w:rsidR="00900F84" w:rsidRPr="00BF5518" w:rsidRDefault="00900F84"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 xml:space="preserve">PROCESSO N° </w:t>
                  </w:r>
                  <w:r w:rsidRPr="00DB774D">
                    <w:rPr>
                      <w:rFonts w:ascii="Calibri" w:hAnsi="Calibri" w:cs="Arial"/>
                      <w:b/>
                      <w:smallCaps/>
                      <w:sz w:val="20"/>
                      <w:szCs w:val="20"/>
                    </w:rPr>
                    <w:t>6019.2023/0003453-8</w:t>
                  </w:r>
                </w:p>
                <w:p w:rsidR="00900F84" w:rsidRPr="00BF5518" w:rsidRDefault="00900F84" w:rsidP="00D8403F">
                  <w:pPr>
                    <w:spacing w:after="0" w:line="240" w:lineRule="auto"/>
                    <w:rPr>
                      <w:rFonts w:ascii="Calibri" w:hAnsi="Calibri" w:cs="Arial"/>
                      <w:b/>
                      <w:smallCaps/>
                      <w:color w:val="000000" w:themeColor="text1"/>
                      <w:sz w:val="20"/>
                      <w:szCs w:val="20"/>
                    </w:rPr>
                  </w:pPr>
                </w:p>
                <w:p w:rsidR="00900F84" w:rsidRDefault="00900F84"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15/SEME/2023</w:t>
                  </w:r>
                </w:p>
                <w:p w:rsidR="00900F84" w:rsidRDefault="00900F84" w:rsidP="00D8403F">
                  <w:pPr>
                    <w:spacing w:after="0" w:line="240" w:lineRule="auto"/>
                    <w:rPr>
                      <w:rFonts w:ascii="Calibri" w:hAnsi="Calibri" w:cs="Arial"/>
                      <w:b/>
                      <w:smallCaps/>
                      <w:color w:val="000000" w:themeColor="text1"/>
                      <w:sz w:val="20"/>
                      <w:szCs w:val="20"/>
                    </w:rPr>
                  </w:pPr>
                </w:p>
                <w:p w:rsidR="00900F84" w:rsidRPr="00BF5518" w:rsidRDefault="00900F84" w:rsidP="00D8403F">
                  <w:pPr>
                    <w:spacing w:after="13" w:line="248" w:lineRule="auto"/>
                    <w:jc w:val="both"/>
                    <w:rPr>
                      <w:rFonts w:cstheme="minorHAnsi"/>
                      <w:sz w:val="20"/>
                      <w:szCs w:val="20"/>
                    </w:rPr>
                  </w:pPr>
                  <w:r>
                    <w:rPr>
                      <w:rFonts w:ascii="Calibri" w:hAnsi="Calibri" w:cs="Arial"/>
                      <w:b/>
                      <w:caps/>
                      <w:sz w:val="20"/>
                      <w:szCs w:val="20"/>
                    </w:rPr>
                    <w:t xml:space="preserve">OBJETO: </w:t>
                  </w:r>
                  <w:r w:rsidRPr="00DB774D">
                    <w:rPr>
                      <w:rFonts w:ascii="Calibri" w:hAnsi="Calibri" w:cs="Arial"/>
                      <w:b/>
                      <w:caps/>
                      <w:sz w:val="20"/>
                      <w:szCs w:val="20"/>
                    </w:rPr>
                    <w:t>CONTRATAÇÃO DE EMPRESA ESPECIALIZADA DE ENGENHARIA PARA REVITALIZAÇÃO DE ESPAÇO PÚBLICO NO CE VILA GUARANI, LOCALIZADO NA RUA LUSSANVIRA 178 – VILA GUARANI - SÃO PAULO – SP – CEP: 04316-000.</w:t>
                  </w:r>
                </w:p>
                <w:p w:rsidR="00900F84" w:rsidRPr="002D3814" w:rsidRDefault="00900F84"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900F84" w:rsidRPr="002D3814" w:rsidRDefault="00900F84"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900F84" w:rsidRPr="002D3814" w:rsidRDefault="00900F84" w:rsidP="002E78E6">
                  <w:pPr>
                    <w:spacing w:after="0" w:line="240" w:lineRule="auto"/>
                    <w:jc w:val="both"/>
                    <w:rPr>
                      <w:rFonts w:ascii="Calibri" w:hAnsi="Calibri" w:cs="Arial"/>
                      <w:b/>
                      <w:smallCaps/>
                      <w:sz w:val="20"/>
                      <w:szCs w:val="20"/>
                    </w:rPr>
                  </w:pPr>
                </w:p>
                <w:p w:rsidR="00900F84" w:rsidRPr="002D3814" w:rsidRDefault="00900F84"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F2649B" w:rsidRDefault="00F2649B"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 xml:space="preserve">Instrumento público ou particular de procuração, constituindo a pessoa que representará a interessada na licitação com menção expressa de que lhe confere amplos poderes para representá-la em todos os atos do certame, em especial para receber intimações e, eventualmente, desistir de recursos, sendo que, no caso de instrumento particular, o mesmo deverá estar acompanhado do contrato social ou </w:t>
      </w:r>
      <w:r w:rsidR="00C950FB" w:rsidRPr="00AE5A31">
        <w:rPr>
          <w:rFonts w:ascii="Arial" w:hAnsi="Arial" w:cs="Arial"/>
          <w:sz w:val="24"/>
          <w:szCs w:val="24"/>
        </w:rPr>
        <w:lastRenderedPageBreak/>
        <w:t>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.2.2.</w:t>
      </w:r>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.2.3.</w:t>
      </w:r>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w:t>
      </w:r>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.2.4.1.</w:t>
      </w:r>
      <w:r w:rsidR="00C950FB" w:rsidRPr="00AE5A31">
        <w:rPr>
          <w:rFonts w:ascii="Arial" w:hAnsi="Arial" w:cs="Arial"/>
          <w:sz w:val="24"/>
          <w:szCs w:val="24"/>
        </w:rPr>
        <w:t>A qualificação da licitante como microempresa ou empresa de pequeno porte será feita mediante apresentação de Declaração firmada pelo representante</w:t>
      </w:r>
      <w:r w:rsidR="009A1EEF" w:rsidRPr="00AE5A31">
        <w:rPr>
          <w:rFonts w:ascii="Arial" w:hAnsi="Arial" w:cs="Arial"/>
          <w:sz w:val="24"/>
          <w:szCs w:val="24"/>
        </w:rPr>
        <w:t>legal</w:t>
      </w:r>
      <w:r w:rsidR="00C950FB" w:rsidRPr="00AE5A31">
        <w:rPr>
          <w:rFonts w:ascii="Arial" w:hAnsi="Arial" w:cs="Arial"/>
          <w:sz w:val="24"/>
          <w:szCs w:val="24"/>
        </w:rPr>
        <w:t>da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.2.4.2.</w:t>
      </w:r>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.2.4.3.</w:t>
      </w:r>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B46E22" w:rsidRPr="00B46E22" w:rsidRDefault="00B46E22" w:rsidP="00B46E22">
      <w:pPr>
        <w:tabs>
          <w:tab w:val="left" w:pos="993"/>
        </w:tabs>
        <w:jc w:val="both"/>
        <w:rPr>
          <w:rFonts w:ascii="Arial" w:hAnsi="Arial" w:cs="Arial"/>
          <w:sz w:val="24"/>
          <w:szCs w:val="24"/>
        </w:rPr>
      </w:pPr>
      <w:r>
        <w:rPr>
          <w:rFonts w:ascii="Arial" w:hAnsi="Arial" w:cs="Arial"/>
          <w:b/>
          <w:sz w:val="24"/>
          <w:szCs w:val="24"/>
        </w:rPr>
        <w:t>6.2.4.4.</w:t>
      </w:r>
      <w:r w:rsidRPr="00B46E22">
        <w:rPr>
          <w:rFonts w:ascii="Arial" w:hAnsi="Arial" w:cs="Arial"/>
          <w:sz w:val="24"/>
          <w:szCs w:val="24"/>
        </w:rPr>
        <w:t xml:space="preserve">Os documentos deverão ter suas folhas NUMERADAS SEQUENCIALMENTE, na ordem estabelecida neste Edital a fim de permitir maior rapidez durante a conferência e exame, bem como deverão ser apresentados preferencialmente em grampo trilho (romeu e julieta).   </w:t>
      </w:r>
    </w:p>
    <w:p w:rsidR="00B46E22" w:rsidRDefault="00B46E22" w:rsidP="00B46E22">
      <w:pPr>
        <w:tabs>
          <w:tab w:val="left" w:pos="993"/>
        </w:tabs>
        <w:jc w:val="both"/>
        <w:rPr>
          <w:rFonts w:ascii="Arial" w:hAnsi="Arial" w:cs="Arial"/>
          <w:sz w:val="24"/>
          <w:szCs w:val="24"/>
        </w:rPr>
      </w:pPr>
      <w:r>
        <w:rPr>
          <w:rFonts w:ascii="Arial" w:hAnsi="Arial" w:cs="Arial"/>
          <w:b/>
          <w:sz w:val="24"/>
          <w:szCs w:val="24"/>
        </w:rPr>
        <w:t xml:space="preserve">6.2.4.5. </w:t>
      </w:r>
      <w:r w:rsidRPr="00B46E22">
        <w:rPr>
          <w:rFonts w:ascii="Arial" w:hAnsi="Arial" w:cs="Arial"/>
          <w:sz w:val="24"/>
          <w:szCs w:val="24"/>
        </w:rPr>
        <w:t>Todos os documentos atinentes a proposta e a habilitação deverão ser apresentados em mídia digital (pen drive) na mesma ordem dos documentos físicos. Em caso de divergência entre documento e físico e digital será considerado o físico.</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r w:rsidRPr="00AE5A31">
        <w:rPr>
          <w:rFonts w:ascii="Arial" w:hAnsi="Arial" w:cs="Arial"/>
          <w:b/>
          <w:sz w:val="24"/>
          <w:szCs w:val="24"/>
        </w:rPr>
        <w:lastRenderedPageBreak/>
        <w:t>7</w:t>
      </w:r>
      <w:r w:rsidR="00C950FB" w:rsidRPr="00AE5A31">
        <w:rPr>
          <w:rFonts w:ascii="Arial" w:hAnsi="Arial" w:cs="Arial"/>
          <w:b/>
          <w:sz w:val="24"/>
          <w:szCs w:val="24"/>
        </w:rPr>
        <w:t>.</w:t>
      </w:r>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w:t>
      </w:r>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ab/>
        <w:t>O valor total da proposta apresentada corresponderá ao somatório dos valores subtotais obrigatoriamente apontadosna</w:t>
      </w:r>
      <w:r w:rsidR="00B8166E" w:rsidRPr="00AE5A31">
        <w:rPr>
          <w:rFonts w:ascii="Arial" w:hAnsi="Arial" w:cs="Arial"/>
          <w:b/>
          <w:caps/>
          <w:sz w:val="24"/>
          <w:szCs w:val="24"/>
        </w:rPr>
        <w:t>Planilha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670378">
      <w:pPr>
        <w:tabs>
          <w:tab w:val="left" w:pos="1134"/>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.3.</w:t>
      </w:r>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ente preenchida e acompanhada da</w:t>
      </w:r>
      <w:r w:rsidR="006F3705" w:rsidRPr="00AE5A31">
        <w:rPr>
          <w:rFonts w:ascii="Arial" w:hAnsi="Arial" w:cs="Arial"/>
          <w:b/>
          <w:caps/>
          <w:sz w:val="24"/>
          <w:szCs w:val="24"/>
        </w:rPr>
        <w:t xml:space="preserve">Planilha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670378">
      <w:pPr>
        <w:pStyle w:val="Corpodetexto211"/>
        <w:rPr>
          <w:rFonts w:cs="Arial"/>
          <w:bCs/>
          <w:szCs w:val="24"/>
        </w:rPr>
      </w:pPr>
      <w:r w:rsidRPr="00AE5A31">
        <w:rPr>
          <w:rFonts w:cs="Arial"/>
          <w:b/>
          <w:szCs w:val="24"/>
        </w:rPr>
        <w:t>7</w:t>
      </w:r>
      <w:r w:rsidR="00C950FB" w:rsidRPr="00AE5A31">
        <w:rPr>
          <w:rFonts w:cs="Arial"/>
          <w:b/>
          <w:szCs w:val="24"/>
        </w:rPr>
        <w:t>.</w:t>
      </w:r>
      <w:r w:rsidR="00A66029" w:rsidRPr="00AE5A31">
        <w:rPr>
          <w:rFonts w:cs="Arial"/>
          <w:b/>
          <w:szCs w:val="24"/>
        </w:rPr>
        <w:t>4</w:t>
      </w:r>
      <w:r w:rsidR="00C950FB" w:rsidRPr="00AE5A31">
        <w:rPr>
          <w:rFonts w:cs="Arial"/>
          <w:b/>
          <w:szCs w:val="24"/>
        </w:rPr>
        <w:t>.</w:t>
      </w:r>
      <w:r w:rsidR="00C950FB" w:rsidRPr="00CD5B4D">
        <w:t>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EPI´s, equipamentos, remunerando toda e qualquer despesa necessária à execução dos serviços, devendo ainda, corresponder rigorosamente às especificações do objeto licitado, não se admitindo propostas alternativas</w:t>
      </w:r>
      <w:r w:rsidR="00C950FB" w:rsidRPr="00AE5A31">
        <w:rPr>
          <w:rFonts w:cs="Arial"/>
          <w:bCs/>
          <w:szCs w:val="24"/>
        </w:rPr>
        <w:t>.</w:t>
      </w:r>
    </w:p>
    <w:p w:rsidR="00C950FB" w:rsidRPr="00AE5A31" w:rsidRDefault="009300A6" w:rsidP="00670378">
      <w:pPr>
        <w:jc w:val="both"/>
        <w:rPr>
          <w:rFonts w:ascii="Arial" w:hAnsi="Arial" w:cs="Arial"/>
          <w:bCs/>
          <w:sz w:val="24"/>
          <w:szCs w:val="24"/>
        </w:rPr>
      </w:pPr>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r w:rsidR="00C950FB" w:rsidRPr="00AE5A31">
        <w:rPr>
          <w:rFonts w:ascii="Arial" w:hAnsi="Arial" w:cs="Arial"/>
          <w:bCs/>
          <w:sz w:val="24"/>
          <w:szCs w:val="24"/>
        </w:rPr>
        <w:t>Não será admitido que a licitante conteste, posteriormente, as composições de custos unitários que compõem a proposta comercial ofertada, de modo que nenhuma outra remuneração será devida e, ainda, não será admitida alegação de 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lastRenderedPageBreak/>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ANEXO III</w:t>
      </w:r>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ANEXO III.A,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III</w:t>
      </w:r>
      <w:r w:rsidR="007006F4" w:rsidRPr="00AE5A31">
        <w:rPr>
          <w:rFonts w:ascii="Arial" w:hAnsi="Arial" w:cs="Arial"/>
          <w:b/>
          <w:sz w:val="24"/>
          <w:szCs w:val="24"/>
        </w:rPr>
        <w:t>.A</w:t>
      </w:r>
      <w:r w:rsidR="00C950FB" w:rsidRPr="00AE5A31">
        <w:rPr>
          <w:rFonts w:ascii="Arial" w:hAnsi="Arial" w:cs="Arial"/>
          <w:sz w:val="24"/>
          <w:szCs w:val="24"/>
        </w:rPr>
        <w:t>orçados pela licitante, deverão estar compreendidos todos os preços de materiais, mão de obra, encargos sociais e trabalhistas e demais despesas diretas, consoante os 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lastRenderedPageBreak/>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A</w:t>
      </w:r>
      <w:r w:rsidR="00515E18" w:rsidRPr="00AE5A31">
        <w:rPr>
          <w:rFonts w:ascii="Arial" w:hAnsi="Arial" w:cs="Arial"/>
          <w:sz w:val="24"/>
          <w:szCs w:val="24"/>
        </w:rPr>
        <w:t>s</w:t>
      </w:r>
      <w:r w:rsidRPr="00AE5A31">
        <w:rPr>
          <w:rFonts w:ascii="Arial" w:hAnsi="Arial" w:cs="Arial"/>
          <w:sz w:val="24"/>
          <w:szCs w:val="24"/>
        </w:rPr>
        <w:t>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apresentar</w:t>
      </w:r>
      <w:r w:rsidR="00515E18" w:rsidRPr="00AE5A31">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D73541" w:rsidRPr="00AE5A31" w:rsidRDefault="00515E18" w:rsidP="009B68D5">
      <w:pPr>
        <w:ind w:right="-1"/>
        <w:jc w:val="both"/>
        <w:rPr>
          <w:rFonts w:ascii="Arial" w:hAnsi="Arial" w:cs="Arial"/>
          <w:sz w:val="24"/>
          <w:szCs w:val="24"/>
        </w:rPr>
      </w:pPr>
      <w:r w:rsidRPr="00AE5A31">
        <w:rPr>
          <w:rFonts w:ascii="Arial" w:hAnsi="Arial" w:cs="Arial"/>
          <w:b/>
          <w:sz w:val="24"/>
          <w:szCs w:val="24"/>
        </w:rPr>
        <w:t>8.1.1.</w:t>
      </w:r>
      <w:r w:rsidRPr="00AE5A31">
        <w:rPr>
          <w:rFonts w:ascii="Arial" w:hAnsi="Arial" w:cs="Arial"/>
          <w:sz w:val="24"/>
          <w:szCs w:val="24"/>
        </w:rPr>
        <w:t xml:space="preserve"> Os documentos deverão ter suas folhas </w:t>
      </w:r>
      <w:r w:rsidR="00462D5B" w:rsidRPr="00AE5A31">
        <w:rPr>
          <w:rFonts w:ascii="Arial" w:hAnsi="Arial" w:cs="Arial"/>
          <w:b/>
          <w:caps/>
          <w:sz w:val="24"/>
          <w:szCs w:val="24"/>
          <w:u w:val="single"/>
        </w:rPr>
        <w:t>numeradas sequencialmente</w:t>
      </w:r>
      <w:r w:rsidR="00462D5B" w:rsidRPr="00AE5A31">
        <w:rPr>
          <w:rFonts w:ascii="Arial" w:hAnsi="Arial" w:cs="Arial"/>
          <w:sz w:val="24"/>
          <w:szCs w:val="24"/>
        </w:rPr>
        <w:t>, na ordem estabelecida neste Edital</w:t>
      </w:r>
      <w:r w:rsidRPr="00AE5A31">
        <w:rPr>
          <w:rFonts w:ascii="Arial" w:hAnsi="Arial" w:cs="Arial"/>
          <w:sz w:val="24"/>
          <w:szCs w:val="24"/>
        </w:rPr>
        <w:t>a fim de permitir maior rapidez durante a conferência e exame correspondente.</w:t>
      </w:r>
    </w:p>
    <w:p w:rsidR="00C950FB" w:rsidRPr="00AE5A31" w:rsidRDefault="00D73541" w:rsidP="009B68D5">
      <w:pPr>
        <w:ind w:right="-1"/>
        <w:jc w:val="both"/>
        <w:rPr>
          <w:rFonts w:ascii="Arial" w:hAnsi="Arial" w:cs="Arial"/>
          <w:sz w:val="24"/>
          <w:szCs w:val="24"/>
        </w:rPr>
      </w:pPr>
      <w:r w:rsidRPr="00AE5A31">
        <w:rPr>
          <w:rFonts w:ascii="Arial" w:hAnsi="Arial" w:cs="Arial"/>
          <w:b/>
          <w:sz w:val="24"/>
          <w:szCs w:val="24"/>
        </w:rPr>
        <w:t>8.1.2.</w:t>
      </w:r>
      <w:r w:rsidRPr="00AE5A31">
        <w:rPr>
          <w:rFonts w:ascii="Arial" w:hAnsi="Arial" w:cs="Arial"/>
          <w:sz w:val="24"/>
          <w:szCs w:val="24"/>
        </w:rPr>
        <w:t xml:space="preserve"> Os documentos não devem ser grampeados, pois serão</w:t>
      </w:r>
      <w:r w:rsidR="007B4D4D" w:rsidRPr="00AE5A31">
        <w:rPr>
          <w:rFonts w:ascii="Arial" w:hAnsi="Arial" w:cs="Arial"/>
          <w:sz w:val="24"/>
          <w:szCs w:val="24"/>
        </w:rPr>
        <w:t>digitalizado</w:t>
      </w:r>
      <w:r w:rsidR="00462D5B" w:rsidRPr="00AE5A31">
        <w:rPr>
          <w:rFonts w:ascii="Arial" w:hAnsi="Arial" w:cs="Arial"/>
          <w:sz w:val="24"/>
          <w:szCs w:val="24"/>
        </w:rPr>
        <w:t>s e inseridos no processo eletrônico.</w:t>
      </w:r>
    </w:p>
    <w:p w:rsidR="002B2433" w:rsidRDefault="002B2433" w:rsidP="009B68D5">
      <w:pPr>
        <w:jc w:val="both"/>
        <w:rPr>
          <w:rFonts w:ascii="Arial" w:hAnsi="Arial" w:cs="Arial"/>
          <w:sz w:val="24"/>
          <w:szCs w:val="24"/>
        </w:rPr>
      </w:pPr>
      <w:r w:rsidRPr="00AE5A31">
        <w:rPr>
          <w:rFonts w:ascii="Arial" w:hAnsi="Arial" w:cs="Arial"/>
          <w:b/>
          <w:sz w:val="24"/>
          <w:szCs w:val="24"/>
        </w:rPr>
        <w:t>8.1.3.</w:t>
      </w:r>
      <w:r w:rsidRPr="00AE5A31">
        <w:rPr>
          <w:rFonts w:ascii="Arial" w:hAnsi="Arial" w:cs="Arial"/>
          <w:sz w:val="24"/>
          <w:szCs w:val="24"/>
        </w:rPr>
        <w:t xml:space="preserve"> As licitantes deverão</w:t>
      </w:r>
      <w:r w:rsidRPr="00AE5A31">
        <w:rPr>
          <w:rFonts w:ascii="Arial" w:hAnsi="Arial" w:cs="Arial"/>
          <w:b/>
          <w:sz w:val="24"/>
          <w:szCs w:val="24"/>
        </w:rPr>
        <w:t>DESTACAR</w:t>
      </w:r>
      <w:r w:rsidRPr="00AE5A31">
        <w:rPr>
          <w:rFonts w:ascii="Arial" w:hAnsi="Arial" w:cs="Arial"/>
          <w:sz w:val="24"/>
          <w:szCs w:val="24"/>
        </w:rPr>
        <w:t xml:space="preserve"> com </w:t>
      </w:r>
      <w:r w:rsidR="00A72922" w:rsidRPr="00AE5A31">
        <w:rPr>
          <w:rFonts w:ascii="Arial" w:hAnsi="Arial" w:cs="Arial"/>
          <w:b/>
          <w:sz w:val="24"/>
          <w:szCs w:val="24"/>
          <w:u w:val="single"/>
        </w:rPr>
        <w:t>MARCA TEXTO</w:t>
      </w:r>
      <w:r w:rsidRPr="00AE5A31">
        <w:rPr>
          <w:rFonts w:ascii="Arial" w:hAnsi="Arial" w:cs="Arial"/>
          <w:sz w:val="24"/>
          <w:szCs w:val="24"/>
        </w:rPr>
        <w:t xml:space="preserve"> nos Atestados/CAT’s, os itens c</w:t>
      </w:r>
      <w:r w:rsidR="0011740D" w:rsidRPr="00AE5A31">
        <w:rPr>
          <w:rFonts w:ascii="Arial" w:hAnsi="Arial" w:cs="Arial"/>
          <w:sz w:val="24"/>
          <w:szCs w:val="24"/>
        </w:rPr>
        <w:t xml:space="preserve">omprovam o desempenho anterior </w:t>
      </w:r>
      <w:r w:rsidRPr="00AE5A31">
        <w:rPr>
          <w:rFonts w:ascii="Arial" w:hAnsi="Arial" w:cs="Arial"/>
          <w:sz w:val="24"/>
          <w:szCs w:val="24"/>
        </w:rPr>
        <w:t>sol</w:t>
      </w:r>
      <w:r w:rsidR="00A869D5" w:rsidRPr="00AE5A31">
        <w:rPr>
          <w:rFonts w:ascii="Arial" w:hAnsi="Arial" w:cs="Arial"/>
          <w:sz w:val="24"/>
          <w:szCs w:val="24"/>
        </w:rPr>
        <w:t>i</w:t>
      </w:r>
      <w:r w:rsidRPr="00AE5A31">
        <w:rPr>
          <w:rFonts w:ascii="Arial" w:hAnsi="Arial" w:cs="Arial"/>
          <w:sz w:val="24"/>
          <w:szCs w:val="24"/>
        </w:rPr>
        <w:t>citado</w:t>
      </w:r>
      <w:r w:rsidR="00A869D5" w:rsidRPr="00AE5A31">
        <w:rPr>
          <w:rFonts w:ascii="Arial" w:hAnsi="Arial" w:cs="Arial"/>
          <w:sz w:val="24"/>
          <w:szCs w:val="24"/>
        </w:rPr>
        <w:t xml:space="preserve"> na qualificação técnica</w:t>
      </w:r>
      <w:r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w:t>
      </w:r>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.2.1.</w:t>
      </w:r>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r w:rsidRPr="00AE5A31">
        <w:rPr>
          <w:rFonts w:ascii="Arial" w:hAnsi="Arial" w:cs="Arial"/>
          <w:b/>
          <w:caps/>
          <w:sz w:val="24"/>
          <w:szCs w:val="24"/>
        </w:rPr>
        <w:t>8</w:t>
      </w:r>
      <w:r w:rsidR="00C950FB" w:rsidRPr="00AE5A31">
        <w:rPr>
          <w:rFonts w:ascii="Arial" w:hAnsi="Arial" w:cs="Arial"/>
          <w:b/>
          <w:caps/>
          <w:sz w:val="24"/>
          <w:szCs w:val="24"/>
        </w:rPr>
        <w:t>.2.2.</w:t>
      </w:r>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lastRenderedPageBreak/>
        <w:t>b)</w:t>
      </w:r>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r w:rsidRPr="00AE5A31">
        <w:rPr>
          <w:rFonts w:ascii="Arial" w:hAnsi="Arial" w:cs="Arial"/>
          <w:b/>
          <w:sz w:val="24"/>
          <w:szCs w:val="24"/>
        </w:rPr>
        <w:t>d.1)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deverá apresentar, alem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r w:rsidRPr="00AE5A31">
        <w:rPr>
          <w:rFonts w:ascii="Arial" w:hAnsi="Arial" w:cs="Arial"/>
          <w:b/>
          <w:sz w:val="24"/>
          <w:szCs w:val="24"/>
        </w:rPr>
        <w:t>d.2)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Certidão de regularidade de débitos referentes a tributos estaduais relacionados com o objeto licitado, expedida por meio de unidadeadministrativa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r w:rsidRPr="00AE5A31">
        <w:rPr>
          <w:rFonts w:ascii="Arial" w:hAnsi="Arial" w:cs="Arial"/>
          <w:b/>
          <w:sz w:val="24"/>
          <w:szCs w:val="24"/>
        </w:rPr>
        <w:t>e.1)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r w:rsidRPr="00AE5A31">
        <w:rPr>
          <w:rFonts w:ascii="Arial" w:hAnsi="Arial" w:cs="Arial"/>
          <w:b/>
          <w:sz w:val="24"/>
          <w:szCs w:val="24"/>
        </w:rPr>
        <w:t>e.2)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f)</w:t>
      </w:r>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.2.2.1.</w:t>
      </w:r>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de Negativas, ou ainda, Certidão Positiva cujos débitos estejam judicialmente garantidas ou com sua exigibilidade suspensa por decisão judicial, devendo esta </w:t>
      </w:r>
      <w:r w:rsidR="005E5ECD" w:rsidRPr="00AE5A31">
        <w:rPr>
          <w:rFonts w:ascii="Arial" w:hAnsi="Arial" w:cs="Arial"/>
          <w:sz w:val="24"/>
          <w:szCs w:val="24"/>
        </w:rPr>
        <w:lastRenderedPageBreak/>
        <w:t xml:space="preserve">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.2.3.</w:t>
      </w:r>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r w:rsidRPr="00AE5A31">
        <w:rPr>
          <w:rFonts w:ascii="Arial" w:hAnsi="Arial" w:cs="Arial"/>
          <w:b/>
          <w:sz w:val="24"/>
          <w:szCs w:val="24"/>
        </w:rPr>
        <w:t xml:space="preserve">a.1) </w:t>
      </w:r>
      <w:r w:rsidR="00210869" w:rsidRPr="00AE5A31">
        <w:rPr>
          <w:rFonts w:ascii="Arial" w:hAnsi="Arial" w:cs="Arial"/>
          <w:sz w:val="24"/>
          <w:szCs w:val="24"/>
        </w:rPr>
        <w:t>Será aceito, para a comprovação da capacidade econômicofinanceira de empresas em recuperação judicial e extrajudicial,certidão emitida pela instância judicial competente, que certifiqueque a interessada está apta econômica e financeiramente aparticipar deste certame.</w:t>
      </w:r>
    </w:p>
    <w:p w:rsidR="00C950FB" w:rsidRPr="00AE5A31" w:rsidRDefault="00C950FB" w:rsidP="00A72922">
      <w:pPr>
        <w:ind w:left="1134"/>
        <w:jc w:val="both"/>
        <w:rPr>
          <w:rFonts w:ascii="Arial" w:hAnsi="Arial" w:cs="Arial"/>
          <w:b/>
          <w:sz w:val="24"/>
          <w:szCs w:val="24"/>
        </w:rPr>
      </w:pPr>
      <w:r w:rsidRPr="00AE5A31">
        <w:rPr>
          <w:rFonts w:ascii="Arial" w:hAnsi="Arial" w:cs="Arial"/>
          <w:b/>
          <w:sz w:val="24"/>
          <w:szCs w:val="24"/>
        </w:rPr>
        <w:t>a.</w:t>
      </w:r>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r w:rsidRPr="00AE5A31">
        <w:rPr>
          <w:rFonts w:cs="Arial"/>
          <w:b/>
          <w:szCs w:val="24"/>
        </w:rPr>
        <w:t>b.1)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r w:rsidRPr="00AE5A31">
        <w:rPr>
          <w:rFonts w:ascii="Arial" w:hAnsi="Arial" w:cs="Arial"/>
          <w:b/>
          <w:sz w:val="24"/>
          <w:szCs w:val="24"/>
        </w:rPr>
        <w:t>b.2)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r w:rsidRPr="00AE5A31">
        <w:rPr>
          <w:rFonts w:ascii="Arial" w:hAnsi="Arial" w:cs="Arial"/>
          <w:b/>
          <w:sz w:val="24"/>
          <w:szCs w:val="24"/>
        </w:rPr>
        <w:t>b.2.1)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b.2.2)</w:t>
      </w:r>
      <w:r w:rsidRPr="00AE5A31">
        <w:rPr>
          <w:rFonts w:ascii="Arial" w:hAnsi="Arial" w:cs="Arial"/>
          <w:sz w:val="24"/>
          <w:szCs w:val="24"/>
        </w:rPr>
        <w:t>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lastRenderedPageBreak/>
        <w:t>b.2.3)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r w:rsidRPr="00AE5A31">
        <w:rPr>
          <w:rFonts w:ascii="Arial" w:hAnsi="Arial" w:cs="Arial"/>
          <w:b/>
          <w:sz w:val="24"/>
          <w:szCs w:val="24"/>
        </w:rPr>
        <w:t>b.3)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r w:rsidRPr="00AE5A31">
        <w:rPr>
          <w:rFonts w:ascii="Arial" w:hAnsi="Arial" w:cs="Arial"/>
          <w:b/>
          <w:sz w:val="24"/>
          <w:szCs w:val="24"/>
        </w:rPr>
        <w:t>b</w:t>
      </w:r>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do(s)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r w:rsidR="00C950FB" w:rsidRPr="00AE5A31">
        <w:rPr>
          <w:rFonts w:ascii="Arial" w:hAnsi="Arial" w:cs="Arial"/>
          <w:b/>
          <w:caps/>
          <w:color w:val="000000" w:themeColor="text1"/>
          <w:sz w:val="24"/>
          <w:szCs w:val="24"/>
          <w:u w:val="single"/>
        </w:rPr>
        <w:t>Qualificação Técnica</w:t>
      </w:r>
    </w:p>
    <w:p w:rsidR="00D8403F" w:rsidRPr="00B67BC2" w:rsidRDefault="00685F1B" w:rsidP="00B67BC2">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r w:rsidR="00FC0286" w:rsidRPr="00AE5A31">
        <w:rPr>
          <w:rFonts w:ascii="Arial" w:hAnsi="Arial" w:cs="Arial"/>
          <w:spacing w:val="-1"/>
          <w:sz w:val="24"/>
          <w:szCs w:val="24"/>
        </w:rPr>
        <w:t>Engenhe</w:t>
      </w:r>
      <w:r w:rsidR="00CB7F05">
        <w:rPr>
          <w:rFonts w:ascii="Arial" w:hAnsi="Arial" w:cs="Arial"/>
          <w:spacing w:val="-1"/>
          <w:sz w:val="24"/>
          <w:szCs w:val="24"/>
        </w:rPr>
        <w:t>iro(a) Civil e/ou Arquiteto(a)</w:t>
      </w:r>
      <w:r w:rsidR="00B67BC2">
        <w:rPr>
          <w:rFonts w:ascii="Arial" w:hAnsi="Arial" w:cs="Arial"/>
          <w:spacing w:val="-1"/>
          <w:sz w:val="24"/>
          <w:szCs w:val="24"/>
        </w:rPr>
        <w:t>,</w:t>
      </w:r>
      <w:r w:rsidR="00FC0286" w:rsidRPr="00AE5A31">
        <w:rPr>
          <w:rFonts w:ascii="Arial" w:hAnsi="Arial" w:cs="Arial"/>
          <w:spacing w:val="-1"/>
          <w:sz w:val="24"/>
          <w:szCs w:val="24"/>
        </w:rPr>
        <w:t>conforme Resolução CONFEA 218/73 e Decreto 23</w:t>
      </w:r>
      <w:r w:rsidR="00B67BC2">
        <w:rPr>
          <w:rFonts w:ascii="Arial" w:hAnsi="Arial" w:cs="Arial"/>
          <w:spacing w:val="-1"/>
          <w:sz w:val="24"/>
          <w:szCs w:val="24"/>
        </w:rPr>
        <w:t>.569/33.</w:t>
      </w:r>
    </w:p>
    <w:p w:rsidR="00D20301" w:rsidRPr="00AE5A31" w:rsidRDefault="00B67BC2" w:rsidP="00670378">
      <w:pPr>
        <w:tabs>
          <w:tab w:val="left" w:pos="1134"/>
        </w:tabs>
        <w:jc w:val="both"/>
        <w:rPr>
          <w:rFonts w:ascii="Arial" w:hAnsi="Arial" w:cs="Arial"/>
          <w:b/>
          <w:sz w:val="24"/>
          <w:szCs w:val="24"/>
        </w:rPr>
      </w:pPr>
      <w:r>
        <w:rPr>
          <w:rFonts w:ascii="Arial" w:hAnsi="Arial" w:cs="Arial"/>
          <w:b/>
          <w:sz w:val="24"/>
          <w:szCs w:val="24"/>
        </w:rPr>
        <w:t>a</w:t>
      </w:r>
      <w:r w:rsidR="00D20301" w:rsidRPr="00AE5A31">
        <w:rPr>
          <w:rFonts w:ascii="Arial" w:hAnsi="Arial" w:cs="Arial"/>
          <w:b/>
          <w:sz w:val="24"/>
          <w:szCs w:val="24"/>
        </w:rPr>
        <w:t xml:space="preserve">) </w:t>
      </w:r>
      <w:r w:rsidR="00D20301" w:rsidRPr="00AE5A31">
        <w:rPr>
          <w:rFonts w:ascii="Arial" w:hAnsi="Arial" w:cs="Arial"/>
          <w:sz w:val="24"/>
          <w:szCs w:val="24"/>
        </w:rPr>
        <w:t xml:space="preserve">Atestado(s)/certidão(ões)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 empresa deverá comprovar que tem no seu quadro permanente, equipe técnica com responsável cujo profissional seja registrado no CREA, na seguinte modalidade</w:t>
      </w:r>
      <w:r w:rsidR="00312BB5" w:rsidRPr="00AE5A31">
        <w:rPr>
          <w:rFonts w:ascii="Arial" w:hAnsi="Arial" w:cs="Arial"/>
          <w:sz w:val="24"/>
          <w:szCs w:val="24"/>
        </w:rPr>
        <w:t>:</w:t>
      </w:r>
      <w:r w:rsidR="00ED6297" w:rsidRPr="00ED6297">
        <w:rPr>
          <w:rFonts w:ascii="Arial" w:hAnsi="Arial" w:cs="Arial"/>
          <w:sz w:val="24"/>
          <w:szCs w:val="24"/>
        </w:rPr>
        <w:t>Enge</w:t>
      </w:r>
      <w:r w:rsidR="00DB774D">
        <w:rPr>
          <w:rFonts w:ascii="Arial" w:hAnsi="Arial" w:cs="Arial"/>
          <w:sz w:val="24"/>
          <w:szCs w:val="24"/>
        </w:rPr>
        <w:t>nheiro(a) Civil ou Arquiteto(a), Engenheiro Eletricista,</w:t>
      </w:r>
      <w:r w:rsidR="00ED6297" w:rsidRPr="00ED6297">
        <w:rPr>
          <w:rFonts w:ascii="Arial" w:hAnsi="Arial" w:cs="Arial"/>
          <w:sz w:val="24"/>
          <w:szCs w:val="24"/>
        </w:rPr>
        <w:t xml:space="preserve"> ou outros profissionais de nível superior, conforme Resolução CONFEA 218/73 e Decreto 23</w:t>
      </w:r>
      <w:r w:rsidR="00ED6297">
        <w:rPr>
          <w:rFonts w:ascii="Arial" w:hAnsi="Arial" w:cs="Arial"/>
          <w:sz w:val="24"/>
          <w:szCs w:val="24"/>
        </w:rPr>
        <w:t>.569/33 (Responsáveis Técnicos)</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xml:space="preserve">, detentor de atestado de </w:t>
      </w:r>
      <w:r w:rsidR="00A32149" w:rsidRPr="00AE5A31">
        <w:rPr>
          <w:rFonts w:ascii="Arial" w:hAnsi="Arial" w:cs="Arial"/>
          <w:sz w:val="24"/>
          <w:szCs w:val="24"/>
        </w:rPr>
        <w:lastRenderedPageBreak/>
        <w:t>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t>*obs: Caso o registro tenha sido expedido por CREA e/ou CAU de outro Estado que não o da localidade de realização da licitação, será exigido, para a execução das obras e serviços, o visto do CREA-SP e/ou CAU/SP.</w:t>
      </w:r>
    </w:p>
    <w:p w:rsidR="00A32149" w:rsidRPr="00AE5A31" w:rsidRDefault="00B67BC2" w:rsidP="00670378">
      <w:pPr>
        <w:ind w:right="120"/>
        <w:jc w:val="both"/>
        <w:rPr>
          <w:rFonts w:ascii="Arial" w:hAnsi="Arial" w:cs="Arial"/>
          <w:sz w:val="24"/>
          <w:szCs w:val="24"/>
        </w:rPr>
      </w:pPr>
      <w:r>
        <w:rPr>
          <w:rFonts w:ascii="Arial" w:hAnsi="Arial" w:cs="Arial"/>
          <w:b/>
          <w:sz w:val="24"/>
          <w:szCs w:val="24"/>
        </w:rPr>
        <w:t>b.1.1</w:t>
      </w:r>
      <w:r w:rsidR="00D20301" w:rsidRPr="00AE5A31">
        <w:rPr>
          <w:rFonts w:ascii="Arial" w:hAnsi="Arial" w:cs="Arial"/>
          <w:b/>
          <w:sz w:val="24"/>
          <w:szCs w:val="24"/>
        </w:rPr>
        <w:t>)</w:t>
      </w:r>
      <w:r w:rsidR="00A32149" w:rsidRPr="00AE5A31">
        <w:rPr>
          <w:rFonts w:ascii="Arial" w:hAnsi="Arial" w:cs="Arial"/>
          <w:sz w:val="24"/>
          <w:szCs w:val="24"/>
        </w:rPr>
        <w:t>A comprovação referida deverá ser feita por meio da apresentação do contrato social, carteira de trabalho, contrato de trabalho ou contrato de prestação de serviços (contendo, pelo menos, as seguintes características: onerosidade, habitualidade, pessoalidade,subordinação);</w:t>
      </w:r>
    </w:p>
    <w:p w:rsidR="00057B29" w:rsidRPr="00AE5A31" w:rsidRDefault="00B67BC2" w:rsidP="00670378">
      <w:pPr>
        <w:ind w:right="120"/>
        <w:jc w:val="both"/>
        <w:rPr>
          <w:rFonts w:ascii="Arial" w:hAnsi="Arial" w:cs="Arial"/>
          <w:sz w:val="24"/>
          <w:szCs w:val="24"/>
        </w:rPr>
      </w:pPr>
      <w:r>
        <w:rPr>
          <w:rFonts w:ascii="Arial" w:hAnsi="Arial" w:cs="Arial"/>
          <w:b/>
          <w:sz w:val="24"/>
          <w:szCs w:val="24"/>
        </w:rPr>
        <w:t>b.1</w:t>
      </w:r>
      <w:r w:rsidR="009C0161">
        <w:rPr>
          <w:rFonts w:ascii="Arial" w:hAnsi="Arial" w:cs="Arial"/>
          <w:b/>
          <w:sz w:val="24"/>
          <w:szCs w:val="24"/>
        </w:rPr>
        <w:t>.2</w:t>
      </w:r>
      <w:r w:rsidR="00057B29" w:rsidRPr="009C0161">
        <w:rPr>
          <w:rFonts w:ascii="Arial" w:hAnsi="Arial" w:cs="Arial"/>
          <w:b/>
          <w:sz w:val="24"/>
          <w:szCs w:val="24"/>
        </w:rPr>
        <w:t>)</w:t>
      </w:r>
      <w:r w:rsidR="00057B29"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B67BC2" w:rsidP="00670378">
      <w:pPr>
        <w:ind w:right="120"/>
        <w:jc w:val="both"/>
        <w:rPr>
          <w:rFonts w:ascii="Arial" w:hAnsi="Arial" w:cs="Arial"/>
          <w:sz w:val="24"/>
          <w:szCs w:val="24"/>
        </w:rPr>
      </w:pPr>
      <w:r>
        <w:rPr>
          <w:rFonts w:ascii="Arial" w:hAnsi="Arial" w:cs="Arial"/>
          <w:b/>
          <w:sz w:val="24"/>
          <w:szCs w:val="24"/>
        </w:rPr>
        <w:t>b.2</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B67BC2" w:rsidRDefault="00B67BC2" w:rsidP="000B07D2">
      <w:pPr>
        <w:ind w:right="120"/>
        <w:jc w:val="both"/>
        <w:rPr>
          <w:rFonts w:ascii="Arial" w:hAnsi="Arial" w:cs="Arial"/>
          <w:sz w:val="24"/>
          <w:szCs w:val="24"/>
        </w:rPr>
      </w:pPr>
      <w:r>
        <w:rPr>
          <w:rFonts w:ascii="Arial" w:hAnsi="Arial" w:cs="Arial"/>
          <w:b/>
          <w:sz w:val="24"/>
          <w:szCs w:val="24"/>
        </w:rPr>
        <w:t>b.3</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0" w:name="_Hlk40263233"/>
    </w:p>
    <w:p w:rsidR="00B8046F" w:rsidRPr="000B07D2" w:rsidRDefault="00B8046F" w:rsidP="000B07D2">
      <w:pPr>
        <w:ind w:right="120"/>
        <w:jc w:val="both"/>
        <w:rPr>
          <w:rFonts w:ascii="Arial" w:hAnsi="Arial" w:cs="Arial"/>
          <w:sz w:val="24"/>
          <w:szCs w:val="24"/>
        </w:rPr>
      </w:pPr>
    </w:p>
    <w:p w:rsidR="00DB774D" w:rsidRPr="000B15E0" w:rsidRDefault="00DB774D" w:rsidP="00DB774D">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DB774D" w:rsidRPr="000B15E0" w:rsidRDefault="00DB774D" w:rsidP="00DB774D">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indicadas abaixo, conforme Súmula 24 do TCE/SP:</w:t>
      </w:r>
    </w:p>
    <w:tbl>
      <w:tblPr>
        <w:tblStyle w:val="Tabelacomgrade"/>
        <w:tblW w:w="8777" w:type="dxa"/>
        <w:jc w:val="center"/>
        <w:tblLook w:val="04A0"/>
      </w:tblPr>
      <w:tblGrid>
        <w:gridCol w:w="8777"/>
      </w:tblGrid>
      <w:tr w:rsidR="00DB774D" w:rsidRPr="000B15E0" w:rsidTr="00900F84">
        <w:trPr>
          <w:trHeight w:val="238"/>
          <w:jc w:val="center"/>
        </w:trPr>
        <w:tc>
          <w:tcPr>
            <w:tcW w:w="8777" w:type="dxa"/>
          </w:tcPr>
          <w:p w:rsidR="00DB774D" w:rsidRPr="000B15E0" w:rsidRDefault="00DB774D" w:rsidP="00900F84">
            <w:pPr>
              <w:pStyle w:val="Default"/>
              <w:jc w:val="center"/>
              <w:rPr>
                <w:b/>
                <w:bCs/>
                <w:sz w:val="22"/>
                <w:szCs w:val="22"/>
              </w:rPr>
            </w:pPr>
            <w:r w:rsidRPr="000B15E0">
              <w:rPr>
                <w:b/>
                <w:bCs/>
                <w:sz w:val="22"/>
                <w:szCs w:val="22"/>
              </w:rPr>
              <w:t>DISCRIMINAÇÃO DO</w:t>
            </w:r>
            <w:r>
              <w:rPr>
                <w:b/>
                <w:bCs/>
                <w:sz w:val="22"/>
                <w:szCs w:val="22"/>
              </w:rPr>
              <w:t>S</w:t>
            </w:r>
            <w:r w:rsidRPr="000B15E0">
              <w:rPr>
                <w:b/>
                <w:bCs/>
                <w:sz w:val="22"/>
                <w:szCs w:val="22"/>
              </w:rPr>
              <w:t xml:space="preserve"> ITE</w:t>
            </w:r>
            <w:r>
              <w:rPr>
                <w:b/>
                <w:bCs/>
                <w:sz w:val="22"/>
                <w:szCs w:val="22"/>
              </w:rPr>
              <w:t>NS</w:t>
            </w:r>
          </w:p>
        </w:tc>
      </w:tr>
      <w:tr w:rsidR="00DB774D" w:rsidRPr="000B15E0" w:rsidTr="00900F84">
        <w:trPr>
          <w:trHeight w:val="319"/>
          <w:jc w:val="center"/>
        </w:trPr>
        <w:tc>
          <w:tcPr>
            <w:tcW w:w="8777" w:type="dxa"/>
          </w:tcPr>
          <w:p w:rsidR="00DB774D" w:rsidRPr="00F50D5E" w:rsidRDefault="00DB774D" w:rsidP="00900F84">
            <w:pPr>
              <w:spacing w:before="120"/>
              <w:ind w:right="567"/>
              <w:rPr>
                <w:rFonts w:ascii="Arial" w:hAnsi="Arial" w:cs="Arial"/>
              </w:rPr>
            </w:pPr>
            <w:r w:rsidRPr="00F50D5E">
              <w:rPr>
                <w:rFonts w:ascii="Arial" w:hAnsi="Arial" w:cs="Arial"/>
              </w:rPr>
              <w:t>Piso/ passeio de concreto armado, incluindo o preparo da caixa, lastro de brita, tela metálica e a mão de obra referente aos serviços no concreto: lançamento e acabamento (ripado e desempenado), exclusive o fornecimento do concreto</w:t>
            </w:r>
          </w:p>
        </w:tc>
      </w:tr>
      <w:tr w:rsidR="00DB774D" w:rsidRPr="000B15E0" w:rsidTr="00900F84">
        <w:trPr>
          <w:trHeight w:val="319"/>
          <w:jc w:val="center"/>
        </w:trPr>
        <w:tc>
          <w:tcPr>
            <w:tcW w:w="8777" w:type="dxa"/>
          </w:tcPr>
          <w:p w:rsidR="00DB774D" w:rsidRPr="00F50D5E" w:rsidRDefault="00DB774D" w:rsidP="00900F84">
            <w:pPr>
              <w:spacing w:before="120"/>
              <w:ind w:right="567"/>
              <w:rPr>
                <w:rFonts w:ascii="Arial" w:hAnsi="Arial" w:cs="Arial"/>
              </w:rPr>
            </w:pPr>
            <w:r w:rsidRPr="00F50D5E">
              <w:rPr>
                <w:rFonts w:ascii="Arial" w:hAnsi="Arial" w:cs="Arial"/>
              </w:rPr>
              <w:t>Telha ondulada em aço galvanizado espessura de 0,50mm, revestimento b, h=17,5mm</w:t>
            </w:r>
          </w:p>
        </w:tc>
      </w:tr>
      <w:tr w:rsidR="00DB774D" w:rsidRPr="000B15E0" w:rsidTr="00900F84">
        <w:trPr>
          <w:trHeight w:val="319"/>
          <w:jc w:val="center"/>
        </w:trPr>
        <w:tc>
          <w:tcPr>
            <w:tcW w:w="8777" w:type="dxa"/>
          </w:tcPr>
          <w:p w:rsidR="00DB774D" w:rsidRPr="00F50D5E" w:rsidRDefault="00DB774D" w:rsidP="00900F84">
            <w:pPr>
              <w:spacing w:before="120"/>
              <w:ind w:right="567"/>
              <w:rPr>
                <w:rFonts w:ascii="Arial" w:hAnsi="Arial" w:cs="Arial"/>
              </w:rPr>
            </w:pPr>
            <w:r w:rsidRPr="00F50D5E">
              <w:rPr>
                <w:rFonts w:ascii="Arial" w:hAnsi="Arial" w:cs="Arial"/>
              </w:rPr>
              <w:t>Cabo 25,00mm2 - isolamento para 0,7kv - classe 4 - flexível</w:t>
            </w:r>
          </w:p>
        </w:tc>
      </w:tr>
      <w:tr w:rsidR="00DB774D" w:rsidRPr="000B15E0" w:rsidTr="00900F84">
        <w:trPr>
          <w:trHeight w:val="319"/>
          <w:jc w:val="center"/>
        </w:trPr>
        <w:tc>
          <w:tcPr>
            <w:tcW w:w="8777" w:type="dxa"/>
          </w:tcPr>
          <w:p w:rsidR="00DB774D" w:rsidRPr="00F50D5E" w:rsidRDefault="00DB774D" w:rsidP="00900F84">
            <w:pPr>
              <w:spacing w:before="120"/>
              <w:ind w:right="567"/>
              <w:rPr>
                <w:rFonts w:ascii="Arial" w:hAnsi="Arial" w:cs="Arial"/>
              </w:rPr>
            </w:pPr>
            <w:r w:rsidRPr="00F50D5E">
              <w:rPr>
                <w:rFonts w:ascii="Arial" w:hAnsi="Arial" w:cs="Arial"/>
              </w:rPr>
              <w:t>Muro de arrimo</w:t>
            </w:r>
          </w:p>
        </w:tc>
      </w:tr>
      <w:tr w:rsidR="00DB774D" w:rsidRPr="000B15E0" w:rsidTr="00900F84">
        <w:trPr>
          <w:trHeight w:val="319"/>
          <w:jc w:val="center"/>
        </w:trPr>
        <w:tc>
          <w:tcPr>
            <w:tcW w:w="8777" w:type="dxa"/>
          </w:tcPr>
          <w:p w:rsidR="00DB774D" w:rsidRPr="00F50D5E" w:rsidRDefault="00DB774D" w:rsidP="00900F84">
            <w:pPr>
              <w:spacing w:before="120"/>
              <w:ind w:right="567"/>
              <w:rPr>
                <w:rFonts w:ascii="Arial" w:hAnsi="Arial" w:cs="Arial"/>
              </w:rPr>
            </w:pPr>
            <w:r w:rsidRPr="00F50D5E">
              <w:rPr>
                <w:rFonts w:ascii="Arial" w:hAnsi="Arial" w:cs="Arial"/>
              </w:rPr>
              <w:t>Tinta acrílica - concreto ou reboco sem massa corrida</w:t>
            </w:r>
          </w:p>
        </w:tc>
      </w:tr>
      <w:tr w:rsidR="00DB774D" w:rsidRPr="000B15E0" w:rsidTr="00900F84">
        <w:trPr>
          <w:trHeight w:val="319"/>
          <w:jc w:val="center"/>
        </w:trPr>
        <w:tc>
          <w:tcPr>
            <w:tcW w:w="8777" w:type="dxa"/>
          </w:tcPr>
          <w:p w:rsidR="00DB774D" w:rsidRPr="00F50D5E" w:rsidRDefault="00DB774D" w:rsidP="00900F84">
            <w:pPr>
              <w:spacing w:before="120"/>
              <w:ind w:right="567"/>
              <w:rPr>
                <w:rFonts w:ascii="Arial" w:hAnsi="Arial" w:cs="Arial"/>
              </w:rPr>
            </w:pPr>
            <w:r w:rsidRPr="00F50D5E">
              <w:rPr>
                <w:rFonts w:ascii="Arial" w:hAnsi="Arial" w:cs="Arial"/>
              </w:rPr>
              <w:t>Cabo 6,00mm2 - isolamento para 0,7kv - classe 4 - flexível</w:t>
            </w:r>
          </w:p>
        </w:tc>
      </w:tr>
      <w:tr w:rsidR="00DB774D" w:rsidRPr="000B15E0" w:rsidTr="00900F84">
        <w:trPr>
          <w:trHeight w:val="319"/>
          <w:jc w:val="center"/>
        </w:trPr>
        <w:tc>
          <w:tcPr>
            <w:tcW w:w="8777" w:type="dxa"/>
          </w:tcPr>
          <w:p w:rsidR="00DB774D" w:rsidRPr="00F50D5E" w:rsidRDefault="00DB774D" w:rsidP="00900F84">
            <w:pPr>
              <w:spacing w:before="120"/>
              <w:ind w:right="567"/>
              <w:rPr>
                <w:rFonts w:ascii="Arial" w:hAnsi="Arial" w:cs="Arial"/>
              </w:rPr>
            </w:pPr>
            <w:r w:rsidRPr="00F50D5E">
              <w:rPr>
                <w:rFonts w:ascii="Arial" w:hAnsi="Arial" w:cs="Arial"/>
              </w:rPr>
              <w:lastRenderedPageBreak/>
              <w:t>Poste de aço galvanizado, tipo reto flangeado h=7m</w:t>
            </w:r>
          </w:p>
        </w:tc>
      </w:tr>
      <w:tr w:rsidR="00DB774D" w:rsidRPr="000B15E0" w:rsidTr="00900F84">
        <w:trPr>
          <w:trHeight w:val="319"/>
          <w:jc w:val="center"/>
        </w:trPr>
        <w:tc>
          <w:tcPr>
            <w:tcW w:w="8777" w:type="dxa"/>
          </w:tcPr>
          <w:p w:rsidR="00DB774D" w:rsidRPr="00F50D5E" w:rsidRDefault="00DB774D" w:rsidP="00900F84">
            <w:pPr>
              <w:spacing w:before="120"/>
              <w:ind w:right="567"/>
              <w:rPr>
                <w:rFonts w:ascii="Arial" w:hAnsi="Arial" w:cs="Arial"/>
              </w:rPr>
            </w:pPr>
            <w:r w:rsidRPr="00F50D5E">
              <w:rPr>
                <w:rFonts w:ascii="Arial" w:hAnsi="Arial" w:cs="Arial"/>
              </w:rPr>
              <w:t>Projetor de alumínio fundido com vidro para lâmpada até 500w</w:t>
            </w:r>
          </w:p>
        </w:tc>
      </w:tr>
      <w:tr w:rsidR="00DB774D" w:rsidRPr="000B15E0" w:rsidTr="00900F84">
        <w:trPr>
          <w:trHeight w:val="319"/>
          <w:jc w:val="center"/>
        </w:trPr>
        <w:tc>
          <w:tcPr>
            <w:tcW w:w="8777" w:type="dxa"/>
          </w:tcPr>
          <w:p w:rsidR="00DB774D" w:rsidRPr="00F50D5E" w:rsidRDefault="00DB774D" w:rsidP="00900F84">
            <w:pPr>
              <w:spacing w:before="120"/>
              <w:ind w:right="567"/>
              <w:rPr>
                <w:rFonts w:ascii="Arial" w:hAnsi="Arial" w:cs="Arial"/>
              </w:rPr>
            </w:pPr>
            <w:r w:rsidRPr="00F50D5E">
              <w:rPr>
                <w:rFonts w:ascii="Arial" w:hAnsi="Arial" w:cs="Arial"/>
              </w:rPr>
              <w:t>Divisória em ardósia cinza - polida 2 lados - espessura 30mm</w:t>
            </w:r>
          </w:p>
        </w:tc>
      </w:tr>
      <w:tr w:rsidR="00DB774D" w:rsidRPr="000B15E0" w:rsidTr="00900F84">
        <w:trPr>
          <w:trHeight w:val="319"/>
          <w:jc w:val="center"/>
        </w:trPr>
        <w:tc>
          <w:tcPr>
            <w:tcW w:w="8777" w:type="dxa"/>
          </w:tcPr>
          <w:p w:rsidR="00DB774D" w:rsidRPr="00F50D5E" w:rsidRDefault="00DB774D" w:rsidP="00900F84">
            <w:pPr>
              <w:spacing w:before="120"/>
              <w:ind w:right="567"/>
              <w:rPr>
                <w:rFonts w:ascii="Arial" w:hAnsi="Arial" w:cs="Arial"/>
              </w:rPr>
            </w:pPr>
            <w:r w:rsidRPr="00F50D5E">
              <w:rPr>
                <w:rFonts w:ascii="Arial" w:hAnsi="Arial" w:cs="Arial"/>
              </w:rPr>
              <w:t>Projeto e execução de sistema de águas de reuso</w:t>
            </w:r>
          </w:p>
        </w:tc>
      </w:tr>
      <w:tr w:rsidR="00DB774D" w:rsidRPr="000B15E0" w:rsidTr="00900F84">
        <w:trPr>
          <w:trHeight w:val="319"/>
          <w:jc w:val="center"/>
        </w:trPr>
        <w:tc>
          <w:tcPr>
            <w:tcW w:w="8777" w:type="dxa"/>
          </w:tcPr>
          <w:p w:rsidR="00DB774D" w:rsidRPr="009804A5" w:rsidRDefault="00DB774D" w:rsidP="00900F84">
            <w:pPr>
              <w:spacing w:before="120"/>
              <w:ind w:right="567"/>
              <w:rPr>
                <w:rFonts w:ascii="Arial" w:hAnsi="Arial" w:cs="Arial"/>
              </w:rPr>
            </w:pPr>
            <w:r w:rsidRPr="009804A5">
              <w:rPr>
                <w:rFonts w:ascii="Arial" w:hAnsi="Arial" w:cs="Arial"/>
              </w:rPr>
              <w:t>Projeto e execução de quadras de areia</w:t>
            </w:r>
          </w:p>
        </w:tc>
      </w:tr>
      <w:tr w:rsidR="00DB774D" w:rsidRPr="000B15E0" w:rsidTr="00900F84">
        <w:trPr>
          <w:trHeight w:val="319"/>
          <w:jc w:val="center"/>
        </w:trPr>
        <w:tc>
          <w:tcPr>
            <w:tcW w:w="8777" w:type="dxa"/>
          </w:tcPr>
          <w:p w:rsidR="00DB774D" w:rsidRPr="009804A5" w:rsidRDefault="00DB774D" w:rsidP="00900F84">
            <w:pPr>
              <w:spacing w:before="120"/>
              <w:ind w:right="567"/>
              <w:rPr>
                <w:rFonts w:ascii="Arial" w:hAnsi="Arial" w:cs="Arial"/>
              </w:rPr>
            </w:pPr>
            <w:r w:rsidRPr="009804A5">
              <w:rPr>
                <w:rFonts w:ascii="Arial" w:hAnsi="Arial" w:cs="Arial"/>
              </w:rPr>
              <w:t>Projeto executivo de instalações elétricas</w:t>
            </w:r>
          </w:p>
        </w:tc>
      </w:tr>
      <w:tr w:rsidR="00DB774D" w:rsidRPr="000B15E0" w:rsidTr="00900F84">
        <w:trPr>
          <w:trHeight w:val="319"/>
          <w:jc w:val="center"/>
        </w:trPr>
        <w:tc>
          <w:tcPr>
            <w:tcW w:w="8777" w:type="dxa"/>
            <w:tcBorders>
              <w:left w:val="nil"/>
              <w:right w:val="nil"/>
            </w:tcBorders>
          </w:tcPr>
          <w:p w:rsidR="00DB774D" w:rsidRPr="009804A5" w:rsidRDefault="00DB774D" w:rsidP="00900F84">
            <w:pPr>
              <w:spacing w:before="120"/>
              <w:ind w:right="567"/>
              <w:rPr>
                <w:rFonts w:ascii="Arial" w:hAnsi="Arial" w:cs="Arial"/>
              </w:rPr>
            </w:pPr>
          </w:p>
        </w:tc>
      </w:tr>
      <w:tr w:rsidR="00DB774D" w:rsidRPr="000B15E0" w:rsidTr="00900F84">
        <w:trPr>
          <w:trHeight w:val="319"/>
          <w:jc w:val="center"/>
        </w:trPr>
        <w:tc>
          <w:tcPr>
            <w:tcW w:w="8777" w:type="dxa"/>
          </w:tcPr>
          <w:p w:rsidR="00DB774D" w:rsidRPr="009804A5" w:rsidRDefault="00DB774D" w:rsidP="00900F84">
            <w:pPr>
              <w:spacing w:before="120"/>
              <w:ind w:right="567"/>
              <w:jc w:val="center"/>
              <w:rPr>
                <w:rFonts w:ascii="Arial" w:hAnsi="Arial" w:cs="Arial"/>
                <w:b/>
              </w:rPr>
            </w:pPr>
            <w:r w:rsidRPr="009804A5">
              <w:rPr>
                <w:rFonts w:ascii="Arial" w:hAnsi="Arial" w:cs="Arial"/>
                <w:b/>
              </w:rPr>
              <w:t>ENGENHEIRO ELETRICISTA</w:t>
            </w:r>
          </w:p>
        </w:tc>
      </w:tr>
      <w:tr w:rsidR="00DB774D" w:rsidRPr="000B15E0" w:rsidTr="00900F84">
        <w:trPr>
          <w:trHeight w:val="319"/>
          <w:jc w:val="center"/>
        </w:trPr>
        <w:tc>
          <w:tcPr>
            <w:tcW w:w="8777" w:type="dxa"/>
          </w:tcPr>
          <w:p w:rsidR="00DB774D" w:rsidRPr="009804A5" w:rsidRDefault="00DB774D" w:rsidP="00900F84">
            <w:pPr>
              <w:spacing w:before="120"/>
              <w:ind w:right="567"/>
              <w:rPr>
                <w:rFonts w:ascii="Arial" w:hAnsi="Arial" w:cs="Arial"/>
              </w:rPr>
            </w:pPr>
            <w:r w:rsidRPr="009804A5">
              <w:rPr>
                <w:rFonts w:ascii="Arial" w:hAnsi="Arial" w:cs="Arial"/>
              </w:rPr>
              <w:t>Cabo 25,00mm2 - isolamento para 0,7kv - classe 4 - flexível</w:t>
            </w:r>
          </w:p>
        </w:tc>
      </w:tr>
      <w:tr w:rsidR="00DB774D" w:rsidRPr="000B15E0" w:rsidTr="00900F84">
        <w:trPr>
          <w:trHeight w:val="319"/>
          <w:jc w:val="center"/>
        </w:trPr>
        <w:tc>
          <w:tcPr>
            <w:tcW w:w="8777" w:type="dxa"/>
          </w:tcPr>
          <w:p w:rsidR="00DB774D" w:rsidRPr="009804A5" w:rsidRDefault="00DB774D" w:rsidP="00900F84">
            <w:pPr>
              <w:spacing w:before="120"/>
              <w:ind w:right="567"/>
              <w:rPr>
                <w:rFonts w:ascii="Arial" w:hAnsi="Arial" w:cs="Arial"/>
              </w:rPr>
            </w:pPr>
            <w:r w:rsidRPr="009804A5">
              <w:rPr>
                <w:rFonts w:ascii="Arial" w:hAnsi="Arial" w:cs="Arial"/>
              </w:rPr>
              <w:t>Cabo 6,00mm2 - isolamento para 0,7kv - classe 4 - flexível</w:t>
            </w:r>
          </w:p>
        </w:tc>
      </w:tr>
      <w:tr w:rsidR="00DB774D" w:rsidRPr="000B15E0" w:rsidTr="00900F84">
        <w:trPr>
          <w:trHeight w:val="319"/>
          <w:jc w:val="center"/>
        </w:trPr>
        <w:tc>
          <w:tcPr>
            <w:tcW w:w="8777" w:type="dxa"/>
          </w:tcPr>
          <w:p w:rsidR="00DB774D" w:rsidRPr="009804A5" w:rsidRDefault="00DB774D" w:rsidP="00900F84">
            <w:pPr>
              <w:spacing w:before="120"/>
              <w:ind w:right="567"/>
              <w:rPr>
                <w:rFonts w:ascii="Arial" w:hAnsi="Arial" w:cs="Arial"/>
              </w:rPr>
            </w:pPr>
            <w:r w:rsidRPr="009804A5">
              <w:rPr>
                <w:rFonts w:ascii="Arial" w:hAnsi="Arial" w:cs="Arial"/>
              </w:rPr>
              <w:t>Poste de aço galvanizado, tipo reto flangeado h=7m</w:t>
            </w:r>
          </w:p>
        </w:tc>
      </w:tr>
      <w:tr w:rsidR="00DB774D" w:rsidRPr="000B15E0" w:rsidTr="00900F84">
        <w:trPr>
          <w:trHeight w:val="319"/>
          <w:jc w:val="center"/>
        </w:trPr>
        <w:tc>
          <w:tcPr>
            <w:tcW w:w="8777" w:type="dxa"/>
          </w:tcPr>
          <w:p w:rsidR="00DB774D" w:rsidRPr="009804A5" w:rsidRDefault="00DB774D" w:rsidP="00900F84">
            <w:pPr>
              <w:spacing w:before="120"/>
              <w:ind w:right="567"/>
              <w:rPr>
                <w:rFonts w:ascii="Arial" w:hAnsi="Arial" w:cs="Arial"/>
              </w:rPr>
            </w:pPr>
            <w:r w:rsidRPr="009804A5">
              <w:rPr>
                <w:rFonts w:ascii="Arial" w:hAnsi="Arial" w:cs="Arial"/>
              </w:rPr>
              <w:t>Projetor de alumínio fundido com vidro para lâmpada até 500w</w:t>
            </w:r>
          </w:p>
        </w:tc>
      </w:tr>
    </w:tbl>
    <w:p w:rsidR="00DB774D" w:rsidRDefault="00DB774D" w:rsidP="00DB774D">
      <w:pPr>
        <w:tabs>
          <w:tab w:val="left" w:pos="180"/>
          <w:tab w:val="left" w:pos="360"/>
          <w:tab w:val="left" w:pos="5527"/>
        </w:tabs>
        <w:spacing w:before="240" w:after="240" w:line="240" w:lineRule="atLeast"/>
        <w:jc w:val="both"/>
        <w:rPr>
          <w:rFonts w:ascii="Arial" w:hAnsi="Arial" w:cs="Arial"/>
          <w:b/>
          <w:bCs/>
        </w:rPr>
      </w:pPr>
    </w:p>
    <w:p w:rsidR="00DB774D" w:rsidRDefault="00DB774D" w:rsidP="00DB774D">
      <w:pPr>
        <w:tabs>
          <w:tab w:val="left" w:pos="180"/>
          <w:tab w:val="left" w:pos="360"/>
          <w:tab w:val="left" w:pos="5527"/>
        </w:tabs>
        <w:spacing w:before="240" w:after="240" w:line="240" w:lineRule="atLeast"/>
        <w:jc w:val="both"/>
        <w:rPr>
          <w:rFonts w:ascii="Arial" w:hAnsi="Arial" w:cs="Arial"/>
          <w:b/>
          <w:bCs/>
        </w:rPr>
      </w:pPr>
    </w:p>
    <w:p w:rsidR="00DB774D" w:rsidRPr="000B15E0" w:rsidRDefault="00DB774D" w:rsidP="00DB774D">
      <w:pPr>
        <w:tabs>
          <w:tab w:val="left" w:pos="180"/>
          <w:tab w:val="left" w:pos="360"/>
          <w:tab w:val="left" w:pos="5527"/>
        </w:tabs>
        <w:spacing w:before="240" w:after="240" w:line="240" w:lineRule="atLeast"/>
        <w:jc w:val="both"/>
        <w:rPr>
          <w:rFonts w:ascii="Arial" w:hAnsi="Arial" w:cs="Arial"/>
          <w:b/>
          <w:bCs/>
        </w:rPr>
      </w:pPr>
      <w:r>
        <w:rPr>
          <w:rFonts w:ascii="Arial" w:hAnsi="Arial" w:cs="Arial"/>
          <w:b/>
          <w:bCs/>
        </w:rPr>
        <w:t>S</w:t>
      </w:r>
      <w:r w:rsidRPr="000B15E0">
        <w:rPr>
          <w:rFonts w:ascii="Arial" w:hAnsi="Arial" w:cs="Arial"/>
          <w:b/>
          <w:bCs/>
        </w:rPr>
        <w:t>erão consideradas de maior relevância as parcelas nas quantidades mínimas indicadas abaixo:</w:t>
      </w:r>
    </w:p>
    <w:tbl>
      <w:tblPr>
        <w:tblStyle w:val="Tabelacomgrade"/>
        <w:tblW w:w="8864" w:type="dxa"/>
        <w:jc w:val="center"/>
        <w:tblLayout w:type="fixed"/>
        <w:tblLook w:val="04A0"/>
      </w:tblPr>
      <w:tblGrid>
        <w:gridCol w:w="6502"/>
        <w:gridCol w:w="1246"/>
        <w:gridCol w:w="880"/>
        <w:gridCol w:w="236"/>
      </w:tblGrid>
      <w:tr w:rsidR="00DB774D" w:rsidRPr="000B15E0" w:rsidTr="00900F84">
        <w:trPr>
          <w:trHeight w:val="202"/>
          <w:jc w:val="center"/>
        </w:trPr>
        <w:tc>
          <w:tcPr>
            <w:tcW w:w="6502" w:type="dxa"/>
          </w:tcPr>
          <w:p w:rsidR="00DB774D" w:rsidRPr="009804A5" w:rsidRDefault="00DB774D" w:rsidP="00900F84">
            <w:pPr>
              <w:pStyle w:val="Default"/>
              <w:jc w:val="center"/>
              <w:rPr>
                <w:b/>
                <w:bCs/>
                <w:sz w:val="22"/>
                <w:szCs w:val="22"/>
              </w:rPr>
            </w:pPr>
            <w:r w:rsidRPr="009804A5">
              <w:rPr>
                <w:b/>
                <w:bCs/>
                <w:sz w:val="22"/>
                <w:szCs w:val="22"/>
              </w:rPr>
              <w:t>DISCRIMINAÇÃO DO ITEM</w:t>
            </w:r>
          </w:p>
        </w:tc>
        <w:tc>
          <w:tcPr>
            <w:tcW w:w="1246" w:type="dxa"/>
          </w:tcPr>
          <w:p w:rsidR="00DB774D" w:rsidRPr="009804A5" w:rsidRDefault="00DB774D" w:rsidP="00900F84">
            <w:pPr>
              <w:pStyle w:val="Default"/>
              <w:jc w:val="center"/>
              <w:rPr>
                <w:b/>
                <w:bCs/>
                <w:sz w:val="22"/>
                <w:szCs w:val="22"/>
              </w:rPr>
            </w:pPr>
            <w:r w:rsidRPr="009804A5">
              <w:rPr>
                <w:b/>
                <w:bCs/>
                <w:sz w:val="22"/>
                <w:szCs w:val="22"/>
              </w:rPr>
              <w:t>QTDE</w:t>
            </w:r>
          </w:p>
        </w:tc>
        <w:tc>
          <w:tcPr>
            <w:tcW w:w="880" w:type="dxa"/>
          </w:tcPr>
          <w:p w:rsidR="00DB774D" w:rsidRPr="009804A5" w:rsidRDefault="00DB774D" w:rsidP="00900F84">
            <w:pPr>
              <w:pStyle w:val="Default"/>
              <w:jc w:val="center"/>
              <w:rPr>
                <w:b/>
                <w:bCs/>
                <w:sz w:val="22"/>
                <w:szCs w:val="22"/>
              </w:rPr>
            </w:pPr>
            <w:r w:rsidRPr="009804A5">
              <w:rPr>
                <w:b/>
                <w:bCs/>
                <w:sz w:val="22"/>
                <w:szCs w:val="22"/>
              </w:rPr>
              <w:t>UN</w:t>
            </w:r>
          </w:p>
        </w:tc>
        <w:tc>
          <w:tcPr>
            <w:tcW w:w="236" w:type="dxa"/>
            <w:vMerge w:val="restart"/>
            <w:tcBorders>
              <w:top w:val="nil"/>
              <w:right w:val="nil"/>
            </w:tcBorders>
          </w:tcPr>
          <w:p w:rsidR="00DB774D" w:rsidRDefault="00DB774D" w:rsidP="00900F84">
            <w:pPr>
              <w:pStyle w:val="Default"/>
              <w:jc w:val="center"/>
              <w:rPr>
                <w:b/>
                <w:bCs/>
                <w:sz w:val="22"/>
                <w:szCs w:val="22"/>
              </w:rPr>
            </w:pPr>
          </w:p>
          <w:p w:rsidR="00DB774D" w:rsidRPr="009804A5" w:rsidRDefault="00DB774D" w:rsidP="00900F84">
            <w:pPr>
              <w:pStyle w:val="Default"/>
              <w:jc w:val="center"/>
              <w:rPr>
                <w:b/>
                <w:bCs/>
                <w:sz w:val="22"/>
                <w:szCs w:val="22"/>
              </w:rPr>
            </w:pPr>
          </w:p>
        </w:tc>
      </w:tr>
      <w:tr w:rsidR="00DB774D" w:rsidRPr="000B15E0" w:rsidTr="00900F84">
        <w:trPr>
          <w:trHeight w:val="268"/>
          <w:jc w:val="center"/>
        </w:trPr>
        <w:tc>
          <w:tcPr>
            <w:tcW w:w="6502" w:type="dxa"/>
          </w:tcPr>
          <w:p w:rsidR="00DB774D" w:rsidRPr="009804A5" w:rsidRDefault="00DB774D" w:rsidP="00900F84">
            <w:pPr>
              <w:rPr>
                <w:rFonts w:ascii="Arial" w:hAnsi="Arial" w:cs="Arial"/>
              </w:rPr>
            </w:pPr>
            <w:r w:rsidRPr="009804A5">
              <w:rPr>
                <w:rFonts w:ascii="Arial" w:hAnsi="Arial" w:cs="Arial"/>
              </w:rPr>
              <w:t>Piso/ passeio de concreto armado, incluindo o preparo da caixa, lastro de brita, tela metálica e a mão de obra referente aos serviços no concreto: lançamento e acabamento (ripado e desempenado), exclusive o fornecimento do concreto</w:t>
            </w:r>
          </w:p>
        </w:tc>
        <w:tc>
          <w:tcPr>
            <w:tcW w:w="1246" w:type="dxa"/>
            <w:vAlign w:val="center"/>
          </w:tcPr>
          <w:p w:rsidR="00DB774D" w:rsidRPr="009804A5" w:rsidRDefault="00DB774D" w:rsidP="00900F84">
            <w:pPr>
              <w:pStyle w:val="Default"/>
              <w:jc w:val="center"/>
              <w:rPr>
                <w:sz w:val="22"/>
                <w:szCs w:val="22"/>
              </w:rPr>
            </w:pPr>
            <w:r w:rsidRPr="009804A5">
              <w:rPr>
                <w:sz w:val="22"/>
                <w:szCs w:val="22"/>
              </w:rPr>
              <w:t>415,76</w:t>
            </w:r>
          </w:p>
        </w:tc>
        <w:tc>
          <w:tcPr>
            <w:tcW w:w="880" w:type="dxa"/>
            <w:vAlign w:val="center"/>
          </w:tcPr>
          <w:p w:rsidR="00DB774D" w:rsidRPr="009804A5" w:rsidRDefault="00DB774D" w:rsidP="00900F84">
            <w:pPr>
              <w:pStyle w:val="Default"/>
              <w:jc w:val="center"/>
              <w:rPr>
                <w:sz w:val="22"/>
                <w:szCs w:val="22"/>
                <w:vertAlign w:val="superscript"/>
              </w:rPr>
            </w:pPr>
            <w:r w:rsidRPr="009804A5">
              <w:rPr>
                <w:sz w:val="22"/>
                <w:szCs w:val="22"/>
              </w:rPr>
              <w:t>M3</w:t>
            </w:r>
          </w:p>
        </w:tc>
        <w:tc>
          <w:tcPr>
            <w:tcW w:w="236" w:type="dxa"/>
            <w:vMerge/>
            <w:tcBorders>
              <w:right w:val="nil"/>
            </w:tcBorders>
            <w:vAlign w:val="center"/>
          </w:tcPr>
          <w:p w:rsidR="00DB774D" w:rsidRPr="009804A5" w:rsidRDefault="00DB774D" w:rsidP="00900F84">
            <w:pPr>
              <w:pStyle w:val="Default"/>
              <w:jc w:val="center"/>
              <w:rPr>
                <w:sz w:val="22"/>
                <w:szCs w:val="22"/>
              </w:rPr>
            </w:pPr>
          </w:p>
        </w:tc>
      </w:tr>
      <w:tr w:rsidR="00DB774D" w:rsidRPr="000B15E0" w:rsidTr="00900F84">
        <w:trPr>
          <w:trHeight w:val="268"/>
          <w:jc w:val="center"/>
        </w:trPr>
        <w:tc>
          <w:tcPr>
            <w:tcW w:w="6502" w:type="dxa"/>
          </w:tcPr>
          <w:p w:rsidR="00DB774D" w:rsidRPr="009804A5" w:rsidRDefault="00DB774D" w:rsidP="00900F84">
            <w:pPr>
              <w:rPr>
                <w:rFonts w:ascii="Arial" w:hAnsi="Arial" w:cs="Arial"/>
              </w:rPr>
            </w:pPr>
            <w:r w:rsidRPr="009804A5">
              <w:rPr>
                <w:rFonts w:ascii="Arial" w:hAnsi="Arial" w:cs="Arial"/>
              </w:rPr>
              <w:t>Telha ondulada em aço galvanizado espessura de 0,50mm, revestimento b, h=17,5mm</w:t>
            </w:r>
          </w:p>
        </w:tc>
        <w:tc>
          <w:tcPr>
            <w:tcW w:w="1246" w:type="dxa"/>
          </w:tcPr>
          <w:p w:rsidR="00DB774D" w:rsidRPr="009804A5" w:rsidRDefault="00DB774D" w:rsidP="00900F84">
            <w:pPr>
              <w:pStyle w:val="Default"/>
              <w:jc w:val="center"/>
              <w:rPr>
                <w:sz w:val="22"/>
                <w:szCs w:val="22"/>
                <w:highlight w:val="yellow"/>
              </w:rPr>
            </w:pPr>
            <w:r w:rsidRPr="009804A5">
              <w:rPr>
                <w:sz w:val="22"/>
                <w:szCs w:val="22"/>
              </w:rPr>
              <w:t>1.751,21</w:t>
            </w:r>
          </w:p>
        </w:tc>
        <w:tc>
          <w:tcPr>
            <w:tcW w:w="880" w:type="dxa"/>
            <w:vAlign w:val="center"/>
          </w:tcPr>
          <w:p w:rsidR="00DB774D" w:rsidRPr="009804A5" w:rsidRDefault="00DB774D" w:rsidP="00900F84">
            <w:pPr>
              <w:pStyle w:val="Default"/>
              <w:jc w:val="center"/>
              <w:rPr>
                <w:sz w:val="22"/>
                <w:szCs w:val="22"/>
                <w:highlight w:val="yellow"/>
              </w:rPr>
            </w:pPr>
            <w:r w:rsidRPr="009804A5">
              <w:rPr>
                <w:sz w:val="22"/>
                <w:szCs w:val="22"/>
              </w:rPr>
              <w:t>M2</w:t>
            </w:r>
          </w:p>
        </w:tc>
        <w:tc>
          <w:tcPr>
            <w:tcW w:w="236" w:type="dxa"/>
            <w:vMerge/>
            <w:tcBorders>
              <w:right w:val="nil"/>
            </w:tcBorders>
          </w:tcPr>
          <w:p w:rsidR="00DB774D" w:rsidRPr="009804A5" w:rsidRDefault="00DB774D" w:rsidP="00900F84">
            <w:pPr>
              <w:pStyle w:val="Default"/>
              <w:rPr>
                <w:sz w:val="22"/>
                <w:szCs w:val="22"/>
              </w:rPr>
            </w:pPr>
          </w:p>
        </w:tc>
      </w:tr>
      <w:tr w:rsidR="00DB774D" w:rsidRPr="000B15E0" w:rsidTr="00900F84">
        <w:trPr>
          <w:trHeight w:val="268"/>
          <w:jc w:val="center"/>
        </w:trPr>
        <w:tc>
          <w:tcPr>
            <w:tcW w:w="6502" w:type="dxa"/>
          </w:tcPr>
          <w:p w:rsidR="00DB774D" w:rsidRPr="009804A5" w:rsidRDefault="00DB774D" w:rsidP="00900F84">
            <w:pPr>
              <w:rPr>
                <w:rFonts w:ascii="Arial" w:hAnsi="Arial" w:cs="Arial"/>
              </w:rPr>
            </w:pPr>
            <w:r w:rsidRPr="009804A5">
              <w:rPr>
                <w:rFonts w:ascii="Arial" w:hAnsi="Arial" w:cs="Arial"/>
              </w:rPr>
              <w:t>Cabo 25,00mm2 - isolamento para 0,7kv - classe 4 - flexível</w:t>
            </w:r>
          </w:p>
        </w:tc>
        <w:tc>
          <w:tcPr>
            <w:tcW w:w="1246" w:type="dxa"/>
          </w:tcPr>
          <w:p w:rsidR="00DB774D" w:rsidRPr="009804A5" w:rsidRDefault="00DB774D" w:rsidP="00900F84">
            <w:pPr>
              <w:pStyle w:val="Default"/>
              <w:jc w:val="center"/>
              <w:rPr>
                <w:sz w:val="22"/>
                <w:szCs w:val="22"/>
              </w:rPr>
            </w:pPr>
            <w:r w:rsidRPr="009804A5">
              <w:rPr>
                <w:sz w:val="22"/>
                <w:szCs w:val="22"/>
              </w:rPr>
              <w:t>3.587,37</w:t>
            </w:r>
          </w:p>
        </w:tc>
        <w:tc>
          <w:tcPr>
            <w:tcW w:w="880" w:type="dxa"/>
            <w:vAlign w:val="center"/>
          </w:tcPr>
          <w:p w:rsidR="00DB774D" w:rsidRPr="009804A5" w:rsidRDefault="00DB774D" w:rsidP="00900F84">
            <w:pPr>
              <w:pStyle w:val="Default"/>
              <w:jc w:val="center"/>
              <w:rPr>
                <w:sz w:val="22"/>
                <w:szCs w:val="22"/>
              </w:rPr>
            </w:pPr>
            <w:r w:rsidRPr="009804A5">
              <w:rPr>
                <w:sz w:val="22"/>
                <w:szCs w:val="22"/>
              </w:rPr>
              <w:t>M</w:t>
            </w:r>
          </w:p>
        </w:tc>
        <w:tc>
          <w:tcPr>
            <w:tcW w:w="236" w:type="dxa"/>
            <w:vMerge/>
            <w:tcBorders>
              <w:right w:val="nil"/>
            </w:tcBorders>
          </w:tcPr>
          <w:p w:rsidR="00DB774D" w:rsidRPr="009804A5" w:rsidRDefault="00DB774D" w:rsidP="00900F84">
            <w:pPr>
              <w:pStyle w:val="Default"/>
              <w:rPr>
                <w:sz w:val="22"/>
                <w:szCs w:val="22"/>
              </w:rPr>
            </w:pPr>
          </w:p>
        </w:tc>
      </w:tr>
      <w:tr w:rsidR="00DB774D" w:rsidRPr="000B15E0" w:rsidTr="00900F84">
        <w:trPr>
          <w:trHeight w:val="268"/>
          <w:jc w:val="center"/>
        </w:trPr>
        <w:tc>
          <w:tcPr>
            <w:tcW w:w="6502" w:type="dxa"/>
          </w:tcPr>
          <w:p w:rsidR="00DB774D" w:rsidRPr="009804A5" w:rsidRDefault="00DB774D" w:rsidP="00900F84">
            <w:pPr>
              <w:rPr>
                <w:rFonts w:ascii="Arial" w:hAnsi="Arial" w:cs="Arial"/>
              </w:rPr>
            </w:pPr>
            <w:r w:rsidRPr="009804A5">
              <w:rPr>
                <w:rFonts w:ascii="Arial" w:hAnsi="Arial" w:cs="Arial"/>
              </w:rPr>
              <w:t>Muro de arrimo</w:t>
            </w:r>
          </w:p>
        </w:tc>
        <w:tc>
          <w:tcPr>
            <w:tcW w:w="1246" w:type="dxa"/>
          </w:tcPr>
          <w:p w:rsidR="00DB774D" w:rsidRPr="009804A5" w:rsidRDefault="00DB774D" w:rsidP="00900F84">
            <w:pPr>
              <w:pStyle w:val="Default"/>
              <w:jc w:val="center"/>
              <w:rPr>
                <w:sz w:val="22"/>
                <w:szCs w:val="22"/>
              </w:rPr>
            </w:pPr>
            <w:r w:rsidRPr="009804A5">
              <w:rPr>
                <w:sz w:val="22"/>
                <w:szCs w:val="22"/>
              </w:rPr>
              <w:t>87,80</w:t>
            </w:r>
          </w:p>
        </w:tc>
        <w:tc>
          <w:tcPr>
            <w:tcW w:w="880" w:type="dxa"/>
            <w:vAlign w:val="center"/>
          </w:tcPr>
          <w:p w:rsidR="00DB774D" w:rsidRPr="009804A5" w:rsidRDefault="00DB774D" w:rsidP="00900F84">
            <w:pPr>
              <w:pStyle w:val="Default"/>
              <w:jc w:val="center"/>
              <w:rPr>
                <w:sz w:val="22"/>
                <w:szCs w:val="22"/>
              </w:rPr>
            </w:pPr>
            <w:r w:rsidRPr="009804A5">
              <w:rPr>
                <w:sz w:val="22"/>
                <w:szCs w:val="22"/>
              </w:rPr>
              <w:t>M</w:t>
            </w:r>
          </w:p>
        </w:tc>
        <w:tc>
          <w:tcPr>
            <w:tcW w:w="236" w:type="dxa"/>
            <w:vMerge/>
            <w:tcBorders>
              <w:right w:val="nil"/>
            </w:tcBorders>
          </w:tcPr>
          <w:p w:rsidR="00DB774D" w:rsidRPr="009804A5" w:rsidRDefault="00DB774D" w:rsidP="00900F84">
            <w:pPr>
              <w:pStyle w:val="Default"/>
              <w:rPr>
                <w:sz w:val="22"/>
                <w:szCs w:val="22"/>
              </w:rPr>
            </w:pPr>
          </w:p>
        </w:tc>
      </w:tr>
      <w:tr w:rsidR="00DB774D" w:rsidRPr="000B15E0" w:rsidTr="00900F84">
        <w:trPr>
          <w:trHeight w:val="268"/>
          <w:jc w:val="center"/>
        </w:trPr>
        <w:tc>
          <w:tcPr>
            <w:tcW w:w="6502" w:type="dxa"/>
          </w:tcPr>
          <w:p w:rsidR="00DB774D" w:rsidRPr="009804A5" w:rsidRDefault="00DB774D" w:rsidP="00900F84">
            <w:pPr>
              <w:rPr>
                <w:rFonts w:ascii="Arial" w:hAnsi="Arial" w:cs="Arial"/>
              </w:rPr>
            </w:pPr>
            <w:r w:rsidRPr="009804A5">
              <w:rPr>
                <w:rFonts w:ascii="Arial" w:hAnsi="Arial" w:cs="Arial"/>
              </w:rPr>
              <w:lastRenderedPageBreak/>
              <w:t>Tinta acrílica - concreto ou reboco sem massa corrida</w:t>
            </w:r>
          </w:p>
        </w:tc>
        <w:tc>
          <w:tcPr>
            <w:tcW w:w="1246" w:type="dxa"/>
          </w:tcPr>
          <w:p w:rsidR="00DB774D" w:rsidRPr="009804A5" w:rsidRDefault="00DB774D" w:rsidP="00900F84">
            <w:pPr>
              <w:pStyle w:val="Default"/>
              <w:jc w:val="center"/>
              <w:rPr>
                <w:sz w:val="22"/>
                <w:szCs w:val="22"/>
              </w:rPr>
            </w:pPr>
            <w:r w:rsidRPr="009804A5">
              <w:rPr>
                <w:sz w:val="22"/>
                <w:szCs w:val="22"/>
              </w:rPr>
              <w:t>5.871,01</w:t>
            </w:r>
          </w:p>
        </w:tc>
        <w:tc>
          <w:tcPr>
            <w:tcW w:w="880" w:type="dxa"/>
            <w:vAlign w:val="center"/>
          </w:tcPr>
          <w:p w:rsidR="00DB774D" w:rsidRPr="009804A5" w:rsidRDefault="00DB774D" w:rsidP="00900F84">
            <w:pPr>
              <w:pStyle w:val="Default"/>
              <w:jc w:val="center"/>
              <w:rPr>
                <w:sz w:val="22"/>
                <w:szCs w:val="22"/>
              </w:rPr>
            </w:pPr>
            <w:r w:rsidRPr="009804A5">
              <w:rPr>
                <w:sz w:val="22"/>
                <w:szCs w:val="22"/>
              </w:rPr>
              <w:t>M2</w:t>
            </w:r>
          </w:p>
        </w:tc>
        <w:tc>
          <w:tcPr>
            <w:tcW w:w="236" w:type="dxa"/>
            <w:vMerge/>
            <w:tcBorders>
              <w:right w:val="nil"/>
            </w:tcBorders>
          </w:tcPr>
          <w:p w:rsidR="00DB774D" w:rsidRPr="009804A5" w:rsidRDefault="00DB774D" w:rsidP="00900F84">
            <w:pPr>
              <w:pStyle w:val="Default"/>
              <w:rPr>
                <w:sz w:val="22"/>
                <w:szCs w:val="22"/>
              </w:rPr>
            </w:pPr>
          </w:p>
        </w:tc>
      </w:tr>
      <w:tr w:rsidR="00DB774D" w:rsidRPr="000B15E0" w:rsidTr="00900F84">
        <w:trPr>
          <w:trHeight w:val="268"/>
          <w:jc w:val="center"/>
        </w:trPr>
        <w:tc>
          <w:tcPr>
            <w:tcW w:w="6502" w:type="dxa"/>
          </w:tcPr>
          <w:p w:rsidR="00DB774D" w:rsidRPr="009804A5" w:rsidRDefault="00DB774D" w:rsidP="00900F84">
            <w:pPr>
              <w:rPr>
                <w:rFonts w:ascii="Arial" w:hAnsi="Arial" w:cs="Arial"/>
              </w:rPr>
            </w:pPr>
            <w:r w:rsidRPr="009804A5">
              <w:rPr>
                <w:rFonts w:ascii="Arial" w:hAnsi="Arial" w:cs="Arial"/>
              </w:rPr>
              <w:t>Cabo 6,00mm2 - isolamento para 0,7kv - classe 4 - flexível</w:t>
            </w:r>
          </w:p>
        </w:tc>
        <w:tc>
          <w:tcPr>
            <w:tcW w:w="1246" w:type="dxa"/>
          </w:tcPr>
          <w:p w:rsidR="00DB774D" w:rsidRPr="009804A5" w:rsidRDefault="00DB774D" w:rsidP="00900F84">
            <w:pPr>
              <w:pStyle w:val="Default"/>
              <w:jc w:val="center"/>
              <w:rPr>
                <w:sz w:val="22"/>
                <w:szCs w:val="22"/>
              </w:rPr>
            </w:pPr>
            <w:r w:rsidRPr="009804A5">
              <w:rPr>
                <w:sz w:val="22"/>
                <w:szCs w:val="22"/>
              </w:rPr>
              <w:t>6.779,94</w:t>
            </w:r>
          </w:p>
        </w:tc>
        <w:tc>
          <w:tcPr>
            <w:tcW w:w="880" w:type="dxa"/>
            <w:vAlign w:val="center"/>
          </w:tcPr>
          <w:p w:rsidR="00DB774D" w:rsidRPr="009804A5" w:rsidRDefault="00DB774D" w:rsidP="00900F84">
            <w:pPr>
              <w:pStyle w:val="Default"/>
              <w:jc w:val="center"/>
              <w:rPr>
                <w:sz w:val="22"/>
                <w:szCs w:val="22"/>
              </w:rPr>
            </w:pPr>
            <w:r w:rsidRPr="009804A5">
              <w:rPr>
                <w:sz w:val="22"/>
                <w:szCs w:val="22"/>
              </w:rPr>
              <w:t>M</w:t>
            </w:r>
          </w:p>
        </w:tc>
        <w:tc>
          <w:tcPr>
            <w:tcW w:w="236" w:type="dxa"/>
            <w:vMerge/>
            <w:tcBorders>
              <w:right w:val="nil"/>
            </w:tcBorders>
          </w:tcPr>
          <w:p w:rsidR="00DB774D" w:rsidRPr="009804A5" w:rsidRDefault="00DB774D" w:rsidP="00900F84">
            <w:pPr>
              <w:pStyle w:val="Default"/>
              <w:rPr>
                <w:sz w:val="22"/>
                <w:szCs w:val="22"/>
              </w:rPr>
            </w:pPr>
          </w:p>
        </w:tc>
      </w:tr>
      <w:tr w:rsidR="00DB774D" w:rsidRPr="000B15E0" w:rsidTr="00900F84">
        <w:trPr>
          <w:trHeight w:val="268"/>
          <w:jc w:val="center"/>
        </w:trPr>
        <w:tc>
          <w:tcPr>
            <w:tcW w:w="6502" w:type="dxa"/>
          </w:tcPr>
          <w:p w:rsidR="00DB774D" w:rsidRPr="009804A5" w:rsidRDefault="00DB774D" w:rsidP="00900F84">
            <w:pPr>
              <w:rPr>
                <w:rFonts w:ascii="Arial" w:hAnsi="Arial" w:cs="Arial"/>
              </w:rPr>
            </w:pPr>
            <w:r w:rsidRPr="009804A5">
              <w:rPr>
                <w:rFonts w:ascii="Arial" w:hAnsi="Arial" w:cs="Arial"/>
              </w:rPr>
              <w:t>Poste de aço galvanizado, tipo reto flangeado h=7m</w:t>
            </w:r>
          </w:p>
        </w:tc>
        <w:tc>
          <w:tcPr>
            <w:tcW w:w="1246" w:type="dxa"/>
          </w:tcPr>
          <w:p w:rsidR="00DB774D" w:rsidRPr="009804A5" w:rsidRDefault="00DB774D" w:rsidP="00900F84">
            <w:pPr>
              <w:pStyle w:val="Default"/>
              <w:jc w:val="center"/>
              <w:rPr>
                <w:sz w:val="22"/>
                <w:szCs w:val="22"/>
              </w:rPr>
            </w:pPr>
            <w:r w:rsidRPr="009804A5">
              <w:rPr>
                <w:sz w:val="22"/>
                <w:szCs w:val="22"/>
              </w:rPr>
              <w:t>26,00</w:t>
            </w:r>
          </w:p>
        </w:tc>
        <w:tc>
          <w:tcPr>
            <w:tcW w:w="880" w:type="dxa"/>
            <w:vAlign w:val="center"/>
          </w:tcPr>
          <w:p w:rsidR="00DB774D" w:rsidRPr="009804A5" w:rsidRDefault="00DB774D" w:rsidP="00900F84">
            <w:pPr>
              <w:pStyle w:val="Default"/>
              <w:jc w:val="center"/>
              <w:rPr>
                <w:sz w:val="22"/>
                <w:szCs w:val="22"/>
              </w:rPr>
            </w:pPr>
            <w:r w:rsidRPr="009804A5">
              <w:rPr>
                <w:sz w:val="22"/>
                <w:szCs w:val="22"/>
              </w:rPr>
              <w:t>UN</w:t>
            </w:r>
          </w:p>
        </w:tc>
        <w:tc>
          <w:tcPr>
            <w:tcW w:w="236" w:type="dxa"/>
            <w:vMerge/>
            <w:tcBorders>
              <w:right w:val="nil"/>
            </w:tcBorders>
          </w:tcPr>
          <w:p w:rsidR="00DB774D" w:rsidRPr="009804A5" w:rsidRDefault="00DB774D" w:rsidP="00900F84">
            <w:pPr>
              <w:pStyle w:val="Default"/>
              <w:rPr>
                <w:sz w:val="22"/>
                <w:szCs w:val="22"/>
              </w:rPr>
            </w:pPr>
          </w:p>
        </w:tc>
      </w:tr>
      <w:tr w:rsidR="00DB774D" w:rsidRPr="000B15E0" w:rsidTr="00900F84">
        <w:trPr>
          <w:trHeight w:val="268"/>
          <w:jc w:val="center"/>
        </w:trPr>
        <w:tc>
          <w:tcPr>
            <w:tcW w:w="6502" w:type="dxa"/>
          </w:tcPr>
          <w:p w:rsidR="00DB774D" w:rsidRPr="009804A5" w:rsidRDefault="00DB774D" w:rsidP="00900F84">
            <w:pPr>
              <w:rPr>
                <w:rFonts w:ascii="Arial" w:hAnsi="Arial" w:cs="Arial"/>
              </w:rPr>
            </w:pPr>
            <w:r w:rsidRPr="009804A5">
              <w:rPr>
                <w:rFonts w:ascii="Arial" w:hAnsi="Arial" w:cs="Arial"/>
              </w:rPr>
              <w:t>Projetor de alumínio fundido com vidro para lâmpada até 500w</w:t>
            </w:r>
          </w:p>
        </w:tc>
        <w:tc>
          <w:tcPr>
            <w:tcW w:w="1246" w:type="dxa"/>
          </w:tcPr>
          <w:p w:rsidR="00DB774D" w:rsidRPr="009804A5" w:rsidRDefault="00DB774D" w:rsidP="00900F84">
            <w:pPr>
              <w:pStyle w:val="Default"/>
              <w:jc w:val="center"/>
              <w:rPr>
                <w:sz w:val="22"/>
                <w:szCs w:val="22"/>
              </w:rPr>
            </w:pPr>
            <w:r w:rsidRPr="009804A5">
              <w:rPr>
                <w:sz w:val="22"/>
                <w:szCs w:val="22"/>
              </w:rPr>
              <w:t>79,00</w:t>
            </w:r>
          </w:p>
        </w:tc>
        <w:tc>
          <w:tcPr>
            <w:tcW w:w="880" w:type="dxa"/>
            <w:vAlign w:val="center"/>
          </w:tcPr>
          <w:p w:rsidR="00DB774D" w:rsidRPr="009804A5" w:rsidRDefault="00DB774D" w:rsidP="00900F84">
            <w:pPr>
              <w:pStyle w:val="Default"/>
              <w:jc w:val="center"/>
              <w:rPr>
                <w:sz w:val="22"/>
                <w:szCs w:val="22"/>
              </w:rPr>
            </w:pPr>
            <w:r w:rsidRPr="009804A5">
              <w:rPr>
                <w:sz w:val="22"/>
                <w:szCs w:val="22"/>
              </w:rPr>
              <w:t>UN</w:t>
            </w:r>
          </w:p>
        </w:tc>
        <w:tc>
          <w:tcPr>
            <w:tcW w:w="236" w:type="dxa"/>
            <w:vMerge/>
            <w:tcBorders>
              <w:right w:val="nil"/>
            </w:tcBorders>
          </w:tcPr>
          <w:p w:rsidR="00DB774D" w:rsidRPr="009804A5" w:rsidRDefault="00DB774D" w:rsidP="00900F84">
            <w:pPr>
              <w:pStyle w:val="Default"/>
              <w:rPr>
                <w:sz w:val="22"/>
                <w:szCs w:val="22"/>
              </w:rPr>
            </w:pPr>
          </w:p>
        </w:tc>
      </w:tr>
      <w:tr w:rsidR="00DB774D" w:rsidRPr="000B15E0" w:rsidTr="00900F84">
        <w:trPr>
          <w:trHeight w:val="268"/>
          <w:jc w:val="center"/>
        </w:trPr>
        <w:tc>
          <w:tcPr>
            <w:tcW w:w="6502" w:type="dxa"/>
          </w:tcPr>
          <w:p w:rsidR="00DB774D" w:rsidRPr="009804A5" w:rsidRDefault="00DB774D" w:rsidP="00900F84">
            <w:pPr>
              <w:rPr>
                <w:rFonts w:ascii="Arial" w:hAnsi="Arial" w:cs="Arial"/>
              </w:rPr>
            </w:pPr>
            <w:r w:rsidRPr="009804A5">
              <w:rPr>
                <w:rFonts w:ascii="Arial" w:hAnsi="Arial" w:cs="Arial"/>
              </w:rPr>
              <w:t>Divisória em ardósia cinza - polida 2 lados - espessura 30mm</w:t>
            </w:r>
          </w:p>
        </w:tc>
        <w:tc>
          <w:tcPr>
            <w:tcW w:w="2126" w:type="dxa"/>
            <w:gridSpan w:val="2"/>
          </w:tcPr>
          <w:p w:rsidR="00DB774D" w:rsidRPr="009804A5" w:rsidRDefault="00DB774D" w:rsidP="00900F84">
            <w:pPr>
              <w:pStyle w:val="Default"/>
              <w:jc w:val="center"/>
              <w:rPr>
                <w:sz w:val="22"/>
                <w:szCs w:val="22"/>
              </w:rPr>
            </w:pPr>
            <w:r>
              <w:rPr>
                <w:sz w:val="22"/>
                <w:szCs w:val="22"/>
              </w:rPr>
              <w:t>Qualitativo</w:t>
            </w:r>
          </w:p>
        </w:tc>
        <w:tc>
          <w:tcPr>
            <w:tcW w:w="236" w:type="dxa"/>
            <w:vMerge/>
            <w:tcBorders>
              <w:right w:val="nil"/>
            </w:tcBorders>
          </w:tcPr>
          <w:p w:rsidR="00DB774D" w:rsidRPr="009804A5" w:rsidRDefault="00DB774D" w:rsidP="00900F84">
            <w:pPr>
              <w:pStyle w:val="Default"/>
              <w:jc w:val="center"/>
              <w:rPr>
                <w:sz w:val="22"/>
                <w:szCs w:val="22"/>
              </w:rPr>
            </w:pPr>
          </w:p>
        </w:tc>
      </w:tr>
      <w:tr w:rsidR="00DB774D" w:rsidRPr="000B15E0" w:rsidTr="00900F84">
        <w:trPr>
          <w:trHeight w:val="268"/>
          <w:jc w:val="center"/>
        </w:trPr>
        <w:tc>
          <w:tcPr>
            <w:tcW w:w="6502" w:type="dxa"/>
          </w:tcPr>
          <w:p w:rsidR="00DB774D" w:rsidRPr="009804A5" w:rsidRDefault="00DB774D" w:rsidP="00900F84">
            <w:pPr>
              <w:rPr>
                <w:rFonts w:ascii="Arial" w:hAnsi="Arial" w:cs="Arial"/>
                <w:highlight w:val="yellow"/>
              </w:rPr>
            </w:pPr>
            <w:r w:rsidRPr="009804A5">
              <w:rPr>
                <w:rFonts w:ascii="Arial" w:hAnsi="Arial" w:cs="Arial"/>
              </w:rPr>
              <w:t>Projeto e execução de sistema de águas de reuso</w:t>
            </w:r>
          </w:p>
        </w:tc>
        <w:tc>
          <w:tcPr>
            <w:tcW w:w="2126" w:type="dxa"/>
            <w:gridSpan w:val="2"/>
          </w:tcPr>
          <w:p w:rsidR="00DB774D" w:rsidRPr="009804A5" w:rsidRDefault="00DB774D" w:rsidP="00900F84">
            <w:pPr>
              <w:pStyle w:val="Default"/>
              <w:jc w:val="center"/>
              <w:rPr>
                <w:sz w:val="22"/>
                <w:szCs w:val="22"/>
              </w:rPr>
            </w:pPr>
            <w:r w:rsidRPr="00130129">
              <w:rPr>
                <w:sz w:val="22"/>
                <w:szCs w:val="22"/>
              </w:rPr>
              <w:t>Qualitativo</w:t>
            </w:r>
          </w:p>
        </w:tc>
        <w:tc>
          <w:tcPr>
            <w:tcW w:w="236" w:type="dxa"/>
            <w:vMerge/>
            <w:tcBorders>
              <w:right w:val="nil"/>
            </w:tcBorders>
          </w:tcPr>
          <w:p w:rsidR="00DB774D" w:rsidRPr="009804A5" w:rsidRDefault="00DB774D" w:rsidP="00900F84">
            <w:pPr>
              <w:pStyle w:val="Default"/>
              <w:jc w:val="center"/>
              <w:rPr>
                <w:sz w:val="22"/>
                <w:szCs w:val="22"/>
              </w:rPr>
            </w:pPr>
          </w:p>
        </w:tc>
      </w:tr>
      <w:tr w:rsidR="00DB774D" w:rsidRPr="000B15E0" w:rsidTr="00900F84">
        <w:trPr>
          <w:trHeight w:val="268"/>
          <w:jc w:val="center"/>
        </w:trPr>
        <w:tc>
          <w:tcPr>
            <w:tcW w:w="6502" w:type="dxa"/>
          </w:tcPr>
          <w:p w:rsidR="00DB774D" w:rsidRPr="009804A5" w:rsidRDefault="00DB774D" w:rsidP="00900F84">
            <w:pPr>
              <w:rPr>
                <w:rFonts w:ascii="Arial" w:hAnsi="Arial" w:cs="Arial"/>
                <w:highlight w:val="yellow"/>
              </w:rPr>
            </w:pPr>
            <w:r w:rsidRPr="009804A5">
              <w:rPr>
                <w:rFonts w:ascii="Arial" w:hAnsi="Arial" w:cs="Arial"/>
              </w:rPr>
              <w:t>Projeto e execução de quadras de areia</w:t>
            </w:r>
          </w:p>
        </w:tc>
        <w:tc>
          <w:tcPr>
            <w:tcW w:w="2126" w:type="dxa"/>
            <w:gridSpan w:val="2"/>
          </w:tcPr>
          <w:p w:rsidR="00DB774D" w:rsidRPr="009804A5" w:rsidRDefault="00DB774D" w:rsidP="00900F84">
            <w:pPr>
              <w:pStyle w:val="Default"/>
              <w:jc w:val="center"/>
              <w:rPr>
                <w:sz w:val="22"/>
                <w:szCs w:val="22"/>
              </w:rPr>
            </w:pPr>
            <w:r w:rsidRPr="00130129">
              <w:rPr>
                <w:sz w:val="22"/>
                <w:szCs w:val="22"/>
              </w:rPr>
              <w:t>Qualitativo</w:t>
            </w:r>
          </w:p>
        </w:tc>
        <w:tc>
          <w:tcPr>
            <w:tcW w:w="236" w:type="dxa"/>
            <w:vMerge/>
            <w:tcBorders>
              <w:right w:val="nil"/>
            </w:tcBorders>
          </w:tcPr>
          <w:p w:rsidR="00DB774D" w:rsidRPr="009804A5" w:rsidRDefault="00DB774D" w:rsidP="00900F84">
            <w:pPr>
              <w:pStyle w:val="Default"/>
              <w:jc w:val="center"/>
              <w:rPr>
                <w:sz w:val="22"/>
                <w:szCs w:val="22"/>
              </w:rPr>
            </w:pPr>
          </w:p>
        </w:tc>
      </w:tr>
      <w:tr w:rsidR="00DB774D" w:rsidRPr="000B15E0" w:rsidTr="00900F84">
        <w:trPr>
          <w:trHeight w:val="268"/>
          <w:jc w:val="center"/>
        </w:trPr>
        <w:tc>
          <w:tcPr>
            <w:tcW w:w="6502" w:type="dxa"/>
          </w:tcPr>
          <w:p w:rsidR="00DB774D" w:rsidRPr="009804A5" w:rsidRDefault="00DB774D" w:rsidP="00900F84">
            <w:pPr>
              <w:rPr>
                <w:rFonts w:ascii="Arial" w:hAnsi="Arial" w:cs="Arial"/>
                <w:highlight w:val="yellow"/>
              </w:rPr>
            </w:pPr>
            <w:r w:rsidRPr="009804A5">
              <w:rPr>
                <w:rFonts w:ascii="Arial" w:hAnsi="Arial" w:cs="Arial"/>
              </w:rPr>
              <w:t>Projeto executivo de instalações elétricas</w:t>
            </w:r>
          </w:p>
        </w:tc>
        <w:tc>
          <w:tcPr>
            <w:tcW w:w="2126" w:type="dxa"/>
            <w:gridSpan w:val="2"/>
          </w:tcPr>
          <w:p w:rsidR="00DB774D" w:rsidRPr="009804A5" w:rsidRDefault="00DB774D" w:rsidP="00900F84">
            <w:pPr>
              <w:pStyle w:val="Default"/>
              <w:jc w:val="center"/>
              <w:rPr>
                <w:sz w:val="22"/>
                <w:szCs w:val="22"/>
              </w:rPr>
            </w:pPr>
            <w:r w:rsidRPr="00130129">
              <w:rPr>
                <w:sz w:val="22"/>
                <w:szCs w:val="22"/>
              </w:rPr>
              <w:t>Qualitativo</w:t>
            </w:r>
          </w:p>
        </w:tc>
        <w:tc>
          <w:tcPr>
            <w:tcW w:w="236" w:type="dxa"/>
            <w:vMerge/>
            <w:tcBorders>
              <w:right w:val="nil"/>
            </w:tcBorders>
          </w:tcPr>
          <w:p w:rsidR="00DB774D" w:rsidRPr="009804A5" w:rsidRDefault="00DB774D" w:rsidP="00900F84">
            <w:pPr>
              <w:pStyle w:val="Default"/>
              <w:jc w:val="center"/>
              <w:rPr>
                <w:sz w:val="22"/>
                <w:szCs w:val="22"/>
              </w:rPr>
            </w:pPr>
          </w:p>
        </w:tc>
      </w:tr>
      <w:tr w:rsidR="00DB774D" w:rsidRPr="000B15E0" w:rsidTr="00900F84">
        <w:trPr>
          <w:trHeight w:val="268"/>
          <w:jc w:val="center"/>
        </w:trPr>
        <w:tc>
          <w:tcPr>
            <w:tcW w:w="6502" w:type="dxa"/>
          </w:tcPr>
          <w:p w:rsidR="00DB774D" w:rsidRPr="009804A5" w:rsidRDefault="00DB774D" w:rsidP="00900F84">
            <w:pPr>
              <w:rPr>
                <w:rFonts w:ascii="Arial" w:hAnsi="Arial" w:cs="Arial"/>
                <w:highlight w:val="yellow"/>
              </w:rPr>
            </w:pPr>
            <w:r w:rsidRPr="009804A5">
              <w:rPr>
                <w:rFonts w:ascii="Arial" w:hAnsi="Arial" w:cs="Arial"/>
              </w:rPr>
              <w:t>Tinta acrílica - concreto ou reboco sem massa corrida</w:t>
            </w:r>
          </w:p>
        </w:tc>
        <w:tc>
          <w:tcPr>
            <w:tcW w:w="2126" w:type="dxa"/>
            <w:gridSpan w:val="2"/>
          </w:tcPr>
          <w:p w:rsidR="00DB774D" w:rsidRPr="009804A5" w:rsidRDefault="00DB774D" w:rsidP="00900F84">
            <w:pPr>
              <w:pStyle w:val="Default"/>
              <w:jc w:val="center"/>
              <w:rPr>
                <w:sz w:val="22"/>
                <w:szCs w:val="22"/>
              </w:rPr>
            </w:pPr>
            <w:r w:rsidRPr="00130129">
              <w:rPr>
                <w:sz w:val="22"/>
                <w:szCs w:val="22"/>
              </w:rPr>
              <w:t>Qualitativo</w:t>
            </w:r>
          </w:p>
        </w:tc>
        <w:tc>
          <w:tcPr>
            <w:tcW w:w="236" w:type="dxa"/>
            <w:vMerge/>
            <w:tcBorders>
              <w:bottom w:val="nil"/>
              <w:right w:val="nil"/>
            </w:tcBorders>
          </w:tcPr>
          <w:p w:rsidR="00DB774D" w:rsidRPr="009804A5" w:rsidRDefault="00DB774D" w:rsidP="00900F84">
            <w:pPr>
              <w:pStyle w:val="Default"/>
              <w:jc w:val="center"/>
              <w:rPr>
                <w:sz w:val="22"/>
                <w:szCs w:val="22"/>
              </w:rPr>
            </w:pPr>
          </w:p>
        </w:tc>
      </w:tr>
      <w:tr w:rsidR="00DB774D" w:rsidRPr="000B15E0" w:rsidTr="00900F84">
        <w:trPr>
          <w:gridAfter w:val="1"/>
          <w:wAfter w:w="236" w:type="dxa"/>
          <w:trHeight w:val="546"/>
          <w:jc w:val="center"/>
        </w:trPr>
        <w:tc>
          <w:tcPr>
            <w:tcW w:w="8628" w:type="dxa"/>
            <w:gridSpan w:val="3"/>
            <w:tcBorders>
              <w:top w:val="nil"/>
              <w:left w:val="nil"/>
              <w:bottom w:val="single" w:sz="4" w:space="0" w:color="auto"/>
              <w:right w:val="nil"/>
            </w:tcBorders>
          </w:tcPr>
          <w:p w:rsidR="00DB774D" w:rsidRPr="009804A5" w:rsidRDefault="00DB774D" w:rsidP="00900F84">
            <w:pPr>
              <w:pStyle w:val="Default"/>
              <w:rPr>
                <w:sz w:val="22"/>
                <w:szCs w:val="22"/>
              </w:rPr>
            </w:pPr>
          </w:p>
        </w:tc>
      </w:tr>
      <w:tr w:rsidR="00DB774D" w:rsidRPr="000B15E0" w:rsidTr="00900F84">
        <w:trPr>
          <w:gridAfter w:val="1"/>
          <w:wAfter w:w="236" w:type="dxa"/>
          <w:trHeight w:val="268"/>
          <w:jc w:val="center"/>
        </w:trPr>
        <w:tc>
          <w:tcPr>
            <w:tcW w:w="8628" w:type="dxa"/>
            <w:gridSpan w:val="3"/>
          </w:tcPr>
          <w:p w:rsidR="00DB774D" w:rsidRPr="009804A5" w:rsidRDefault="00DB774D" w:rsidP="00900F84">
            <w:pPr>
              <w:pStyle w:val="Default"/>
              <w:jc w:val="center"/>
              <w:rPr>
                <w:sz w:val="22"/>
                <w:szCs w:val="22"/>
              </w:rPr>
            </w:pPr>
            <w:r w:rsidRPr="009804A5">
              <w:rPr>
                <w:b/>
                <w:sz w:val="22"/>
                <w:szCs w:val="22"/>
              </w:rPr>
              <w:t>ENGENHEIRO ELETRICISTA</w:t>
            </w:r>
          </w:p>
        </w:tc>
      </w:tr>
      <w:tr w:rsidR="00DB774D" w:rsidRPr="000B15E0" w:rsidTr="00900F84">
        <w:trPr>
          <w:gridAfter w:val="1"/>
          <w:wAfter w:w="236" w:type="dxa"/>
          <w:trHeight w:val="268"/>
          <w:jc w:val="center"/>
        </w:trPr>
        <w:tc>
          <w:tcPr>
            <w:tcW w:w="6502" w:type="dxa"/>
          </w:tcPr>
          <w:p w:rsidR="00DB774D" w:rsidRPr="009804A5" w:rsidRDefault="00DB774D" w:rsidP="00900F84">
            <w:pPr>
              <w:rPr>
                <w:rFonts w:ascii="Arial" w:hAnsi="Arial" w:cs="Arial"/>
              </w:rPr>
            </w:pPr>
            <w:r w:rsidRPr="009804A5">
              <w:rPr>
                <w:rFonts w:ascii="Arial" w:hAnsi="Arial" w:cs="Arial"/>
              </w:rPr>
              <w:t>Cabo 25,00mm2 - isolamento para 0,7kv - classe 4 - flexível</w:t>
            </w:r>
          </w:p>
        </w:tc>
        <w:tc>
          <w:tcPr>
            <w:tcW w:w="2126" w:type="dxa"/>
            <w:gridSpan w:val="2"/>
          </w:tcPr>
          <w:p w:rsidR="00DB774D" w:rsidRPr="009804A5" w:rsidRDefault="00DB774D" w:rsidP="00900F84">
            <w:pPr>
              <w:pStyle w:val="Default"/>
              <w:jc w:val="center"/>
              <w:rPr>
                <w:sz w:val="22"/>
                <w:szCs w:val="22"/>
              </w:rPr>
            </w:pPr>
            <w:r w:rsidRPr="00CE6CB6">
              <w:rPr>
                <w:sz w:val="22"/>
                <w:szCs w:val="22"/>
              </w:rPr>
              <w:t>Qualitativo</w:t>
            </w:r>
          </w:p>
        </w:tc>
      </w:tr>
      <w:tr w:rsidR="00DB774D" w:rsidRPr="000B15E0" w:rsidTr="00900F84">
        <w:trPr>
          <w:gridAfter w:val="1"/>
          <w:wAfter w:w="236" w:type="dxa"/>
          <w:trHeight w:val="268"/>
          <w:jc w:val="center"/>
        </w:trPr>
        <w:tc>
          <w:tcPr>
            <w:tcW w:w="6502" w:type="dxa"/>
          </w:tcPr>
          <w:p w:rsidR="00DB774D" w:rsidRPr="009804A5" w:rsidRDefault="00DB774D" w:rsidP="00900F84">
            <w:pPr>
              <w:rPr>
                <w:rFonts w:ascii="Arial" w:hAnsi="Arial" w:cs="Arial"/>
              </w:rPr>
            </w:pPr>
            <w:r w:rsidRPr="009804A5">
              <w:rPr>
                <w:rFonts w:ascii="Arial" w:hAnsi="Arial" w:cs="Arial"/>
              </w:rPr>
              <w:t>Cabo 6,00mm2 - isolamento para 0,7kv - classe 4 - flexível</w:t>
            </w:r>
          </w:p>
        </w:tc>
        <w:tc>
          <w:tcPr>
            <w:tcW w:w="2126" w:type="dxa"/>
            <w:gridSpan w:val="2"/>
          </w:tcPr>
          <w:p w:rsidR="00DB774D" w:rsidRPr="009804A5" w:rsidRDefault="00DB774D" w:rsidP="00900F84">
            <w:pPr>
              <w:pStyle w:val="Default"/>
              <w:jc w:val="center"/>
              <w:rPr>
                <w:sz w:val="22"/>
                <w:szCs w:val="22"/>
              </w:rPr>
            </w:pPr>
            <w:r w:rsidRPr="00CE6CB6">
              <w:rPr>
                <w:sz w:val="22"/>
                <w:szCs w:val="22"/>
              </w:rPr>
              <w:t>Qualitativo</w:t>
            </w:r>
          </w:p>
        </w:tc>
      </w:tr>
      <w:tr w:rsidR="00DB774D" w:rsidRPr="000B15E0" w:rsidTr="00900F84">
        <w:trPr>
          <w:gridAfter w:val="1"/>
          <w:wAfter w:w="236" w:type="dxa"/>
          <w:trHeight w:val="268"/>
          <w:jc w:val="center"/>
        </w:trPr>
        <w:tc>
          <w:tcPr>
            <w:tcW w:w="6502" w:type="dxa"/>
          </w:tcPr>
          <w:p w:rsidR="00DB774D" w:rsidRPr="009804A5" w:rsidRDefault="00DB774D" w:rsidP="00900F84">
            <w:pPr>
              <w:rPr>
                <w:rFonts w:ascii="Arial" w:hAnsi="Arial" w:cs="Arial"/>
              </w:rPr>
            </w:pPr>
            <w:r w:rsidRPr="009804A5">
              <w:rPr>
                <w:rFonts w:ascii="Arial" w:hAnsi="Arial" w:cs="Arial"/>
              </w:rPr>
              <w:t>Poste de aço galvanizado, tipo reto flangeado h=7m</w:t>
            </w:r>
          </w:p>
        </w:tc>
        <w:tc>
          <w:tcPr>
            <w:tcW w:w="2126" w:type="dxa"/>
            <w:gridSpan w:val="2"/>
          </w:tcPr>
          <w:p w:rsidR="00DB774D" w:rsidRPr="009804A5" w:rsidRDefault="00DB774D" w:rsidP="00900F84">
            <w:pPr>
              <w:pStyle w:val="Default"/>
              <w:jc w:val="center"/>
              <w:rPr>
                <w:sz w:val="22"/>
                <w:szCs w:val="22"/>
              </w:rPr>
            </w:pPr>
            <w:r w:rsidRPr="00CE6CB6">
              <w:rPr>
                <w:sz w:val="22"/>
                <w:szCs w:val="22"/>
              </w:rPr>
              <w:t>Qualitativo</w:t>
            </w:r>
          </w:p>
        </w:tc>
      </w:tr>
      <w:tr w:rsidR="00DB774D" w:rsidRPr="000B15E0" w:rsidTr="00900F84">
        <w:trPr>
          <w:gridAfter w:val="1"/>
          <w:wAfter w:w="236" w:type="dxa"/>
          <w:trHeight w:val="268"/>
          <w:jc w:val="center"/>
        </w:trPr>
        <w:tc>
          <w:tcPr>
            <w:tcW w:w="6502" w:type="dxa"/>
          </w:tcPr>
          <w:p w:rsidR="00DB774D" w:rsidRPr="009804A5" w:rsidRDefault="00DB774D" w:rsidP="00900F84">
            <w:pPr>
              <w:rPr>
                <w:rFonts w:ascii="Arial" w:hAnsi="Arial" w:cs="Arial"/>
              </w:rPr>
            </w:pPr>
            <w:r w:rsidRPr="009804A5">
              <w:rPr>
                <w:rFonts w:ascii="Arial" w:hAnsi="Arial" w:cs="Arial"/>
              </w:rPr>
              <w:t>Projetor de alumínio fundido com vidro para lâmpada até 500w</w:t>
            </w:r>
          </w:p>
        </w:tc>
        <w:tc>
          <w:tcPr>
            <w:tcW w:w="2126" w:type="dxa"/>
            <w:gridSpan w:val="2"/>
          </w:tcPr>
          <w:p w:rsidR="00DB774D" w:rsidRPr="009804A5" w:rsidRDefault="00DB774D" w:rsidP="00900F84">
            <w:pPr>
              <w:pStyle w:val="Default"/>
              <w:jc w:val="center"/>
              <w:rPr>
                <w:sz w:val="22"/>
                <w:szCs w:val="22"/>
              </w:rPr>
            </w:pPr>
            <w:r w:rsidRPr="00CE6CB6">
              <w:rPr>
                <w:sz w:val="22"/>
                <w:szCs w:val="22"/>
              </w:rPr>
              <w:t>Qualitativo</w:t>
            </w:r>
          </w:p>
        </w:tc>
      </w:tr>
    </w:tbl>
    <w:p w:rsidR="00DB774D" w:rsidRDefault="00DB774D" w:rsidP="00DB774D">
      <w:pPr>
        <w:tabs>
          <w:tab w:val="left" w:pos="3703"/>
        </w:tabs>
        <w:ind w:left="284" w:right="281"/>
        <w:jc w:val="both"/>
        <w:outlineLvl w:val="0"/>
        <w:rPr>
          <w:rFonts w:ascii="Arial" w:hAnsi="Arial" w:cs="Arial"/>
          <w:b/>
        </w:rPr>
      </w:pPr>
    </w:p>
    <w:p w:rsidR="00AD7CF1" w:rsidRDefault="00AD7CF1" w:rsidP="00AD7CF1">
      <w:pPr>
        <w:tabs>
          <w:tab w:val="left" w:pos="3703"/>
        </w:tabs>
        <w:ind w:right="281"/>
        <w:jc w:val="both"/>
        <w:outlineLvl w:val="0"/>
        <w:rPr>
          <w:rFonts w:ascii="Arial" w:hAnsi="Arial" w:cs="Arial"/>
          <w:b/>
        </w:rPr>
      </w:pPr>
    </w:p>
    <w:p w:rsidR="00D8403F" w:rsidRDefault="00D8403F" w:rsidP="00D8403F">
      <w:pPr>
        <w:pStyle w:val="Default"/>
        <w:ind w:left="426"/>
        <w:jc w:val="center"/>
        <w:rPr>
          <w:b/>
          <w:bCs/>
          <w:sz w:val="22"/>
          <w:szCs w:val="22"/>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0"/>
    <w:p w:rsidR="00176DD2" w:rsidRPr="00AE5A31" w:rsidRDefault="009C0161" w:rsidP="00974F1C">
      <w:pPr>
        <w:jc w:val="both"/>
        <w:rPr>
          <w:rFonts w:ascii="Arial" w:hAnsi="Arial" w:cs="Arial"/>
          <w:b/>
          <w:sz w:val="24"/>
          <w:szCs w:val="24"/>
        </w:rPr>
      </w:pPr>
      <w:r>
        <w:rPr>
          <w:rFonts w:ascii="Arial" w:hAnsi="Arial" w:cs="Arial"/>
          <w:b/>
          <w:sz w:val="24"/>
          <w:szCs w:val="24"/>
        </w:rPr>
        <w:t>d</w:t>
      </w:r>
      <w:r w:rsidR="007006F4" w:rsidRPr="00AE5A31">
        <w:rPr>
          <w:rFonts w:ascii="Arial" w:hAnsi="Arial" w:cs="Arial"/>
          <w:b/>
          <w:sz w:val="24"/>
          <w:szCs w:val="24"/>
        </w:rPr>
        <w:t>)</w:t>
      </w:r>
      <w:r w:rsidR="00176DD2" w:rsidRPr="00AE5A31">
        <w:rPr>
          <w:rFonts w:ascii="Arial" w:hAnsi="Arial" w:cs="Arial"/>
          <w:sz w:val="24"/>
          <w:szCs w:val="24"/>
        </w:rPr>
        <w:t>Relação das instalações, dos equipamentos técnicos da empresa compatíveis com a categoriae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 xml:space="preserve">a)CUMPRIMENTO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7º, </w:t>
      </w:r>
      <w:r w:rsidRPr="00AE5A31">
        <w:rPr>
          <w:rFonts w:ascii="Arial" w:hAnsi="Arial" w:cs="Arial"/>
          <w:sz w:val="24"/>
          <w:szCs w:val="24"/>
        </w:rPr>
        <w:lastRenderedPageBreak/>
        <w:t xml:space="preserve">inciso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Pr="00AE5A31">
        <w:rPr>
          <w:rFonts w:ascii="Arial" w:hAnsi="Arial" w:cs="Arial"/>
          <w:b/>
          <w:caps/>
          <w:sz w:val="24"/>
          <w:szCs w:val="24"/>
        </w:rPr>
        <w:t>Declaração de inexistência de fato superveniente impeditivo de sua habilitação</w:t>
      </w:r>
      <w:r w:rsidR="00D9213F" w:rsidRPr="00AE5A31">
        <w:rPr>
          <w:rFonts w:ascii="Arial" w:hAnsi="Arial" w:cs="Arial"/>
          <w:snapToGrid w:val="0"/>
          <w:sz w:val="24"/>
          <w:szCs w:val="24"/>
        </w:rPr>
        <w:t>,</w:t>
      </w:r>
      <w:r w:rsidRPr="00AE5A31">
        <w:rPr>
          <w:rFonts w:ascii="Arial" w:hAnsi="Arial" w:cs="Arial"/>
          <w:snapToGrid w:val="0"/>
          <w:sz w:val="24"/>
          <w:szCs w:val="24"/>
        </w:rPr>
        <w:t>inclusive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Pr="00AE5A31">
        <w:rPr>
          <w:rFonts w:ascii="Arial" w:hAnsi="Arial" w:cs="Arial"/>
          <w:b/>
          <w:caps/>
          <w:sz w:val="24"/>
          <w:szCs w:val="24"/>
        </w:rPr>
        <w:t xml:space="preserve">Declaração </w:t>
      </w:r>
      <w:r w:rsidRPr="00AE5A31">
        <w:rPr>
          <w:rFonts w:ascii="Arial" w:hAnsi="Arial" w:cs="Arial"/>
          <w:sz w:val="24"/>
          <w:szCs w:val="24"/>
        </w:rPr>
        <w:t>de aceite do</w:t>
      </w:r>
      <w:r w:rsidR="00B46E22">
        <w:rPr>
          <w:rFonts w:ascii="Arial" w:hAnsi="Arial" w:cs="Arial"/>
          <w:sz w:val="24"/>
          <w:szCs w:val="24"/>
        </w:rPr>
        <w:t xml:space="preserve"> termo de referência</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legal </w:t>
      </w:r>
      <w:r w:rsidR="00AB2CE6" w:rsidRPr="00AE5A31">
        <w:rPr>
          <w:rFonts w:ascii="Arial" w:hAnsi="Arial" w:cs="Arial"/>
          <w:sz w:val="24"/>
          <w:szCs w:val="24"/>
        </w:rPr>
        <w:t>-</w:t>
      </w:r>
      <w:r w:rsidRPr="00AE5A31">
        <w:rPr>
          <w:rFonts w:ascii="Arial" w:hAnsi="Arial" w:cs="Arial"/>
          <w:b/>
          <w:sz w:val="24"/>
          <w:szCs w:val="24"/>
        </w:rPr>
        <w:t>ANEXO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t>f)</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t>g)</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declaraçõesdeverão ser elaboradas em papel timbrado e subscritas pelo representante legal da licitante, sendo recomendado a utilização do modelo </w:t>
      </w:r>
      <w:r w:rsidR="00371A91" w:rsidRPr="00AE5A31">
        <w:rPr>
          <w:rFonts w:ascii="Arial" w:hAnsi="Arial" w:cs="Arial"/>
          <w:sz w:val="24"/>
          <w:szCs w:val="24"/>
        </w:rPr>
        <w:t xml:space="preserve">constante </w:t>
      </w:r>
      <w:r w:rsidR="00C950FB" w:rsidRPr="00AE5A31">
        <w:rPr>
          <w:rFonts w:ascii="Arial" w:hAnsi="Arial" w:cs="Arial"/>
          <w:sz w:val="24"/>
          <w:szCs w:val="24"/>
        </w:rPr>
        <w:t>nopresente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.2.6.</w:t>
      </w:r>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.2.7.</w:t>
      </w:r>
      <w:r w:rsidR="00C950FB" w:rsidRPr="00AE5A31">
        <w:rPr>
          <w:rFonts w:ascii="Arial" w:hAnsi="Arial" w:cs="Arial"/>
          <w:sz w:val="24"/>
          <w:szCs w:val="24"/>
        </w:rPr>
        <w:t>Toda e qualquer declaração emitida pela empresa deverá ser datada e assinada por seu (s) representante (s) legal (is), devidamente qualificado (s), com nome, nº do RG e nº do CPF/MF.</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.2.8.</w:t>
      </w:r>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z w:val="24"/>
          <w:szCs w:val="24"/>
        </w:rPr>
        <w:lastRenderedPageBreak/>
        <w:t>8</w:t>
      </w:r>
      <w:r w:rsidR="00C950FB" w:rsidRPr="00AE5A31">
        <w:rPr>
          <w:rFonts w:ascii="Arial" w:hAnsi="Arial" w:cs="Arial"/>
          <w:b/>
          <w:sz w:val="24"/>
          <w:szCs w:val="24"/>
        </w:rPr>
        <w:t>.2.9.</w:t>
      </w:r>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.2.10.</w:t>
      </w:r>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.2.11.</w:t>
      </w:r>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.2.12.1.</w:t>
      </w:r>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.2.12.2.</w:t>
      </w:r>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.2.13.</w:t>
      </w:r>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.2.14.</w:t>
      </w:r>
      <w:r w:rsidR="00C950FB" w:rsidRPr="00AE5A31">
        <w:rPr>
          <w:rFonts w:ascii="Arial" w:hAnsi="Arial" w:cs="Arial"/>
          <w:sz w:val="24"/>
          <w:szCs w:val="24"/>
        </w:rPr>
        <w:t>Não serão aceitos documentos cujas datas e caracteres estejam ilegíveis ou rasurados de tal forma que não possam ser entendidos.</w:t>
      </w:r>
    </w:p>
    <w:p w:rsidR="00D30CF7" w:rsidRPr="00B67BC2" w:rsidRDefault="00A40EB7" w:rsidP="00B67BC2">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.2.15.</w:t>
      </w:r>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C950FB" w:rsidRPr="00AE5A31" w:rsidRDefault="00A40EB7" w:rsidP="00CB4B5F">
      <w:pPr>
        <w:spacing w:before="240" w:after="120"/>
        <w:rPr>
          <w:rFonts w:ascii="Arial" w:hAnsi="Arial" w:cs="Arial"/>
          <w:sz w:val="24"/>
          <w:szCs w:val="24"/>
        </w:rPr>
      </w:pPr>
      <w:r w:rsidRPr="00AE5A31">
        <w:rPr>
          <w:rFonts w:ascii="Arial" w:hAnsi="Arial" w:cs="Arial"/>
          <w:b/>
          <w:bCs/>
          <w:sz w:val="24"/>
          <w:szCs w:val="24"/>
        </w:rPr>
        <w:t>9</w:t>
      </w:r>
      <w:r w:rsidR="00C950FB" w:rsidRPr="00AE5A31">
        <w:rPr>
          <w:rFonts w:ascii="Arial" w:hAnsi="Arial" w:cs="Arial"/>
          <w:b/>
          <w:bCs/>
          <w:sz w:val="24"/>
          <w:szCs w:val="24"/>
        </w:rPr>
        <w:t>.</w:t>
      </w:r>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lastRenderedPageBreak/>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dataem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sob pena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lastRenderedPageBreak/>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9.10.1.</w:t>
      </w:r>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9.10.2.</w:t>
      </w:r>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9.10.3.</w:t>
      </w:r>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xml:space="preserve">, </w:t>
      </w:r>
      <w:r w:rsidRPr="00AE5A31">
        <w:rPr>
          <w:rFonts w:ascii="Arial" w:hAnsi="Arial" w:cs="Arial"/>
          <w:sz w:val="24"/>
          <w:szCs w:val="24"/>
        </w:rPr>
        <w:lastRenderedPageBreak/>
        <w:t>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Credenciamentolespecífico -</w:t>
      </w:r>
      <w:r w:rsidRPr="00AE5A31">
        <w:rPr>
          <w:rFonts w:ascii="Arial" w:hAnsi="Arial" w:cs="Arial"/>
          <w:b/>
          <w:sz w:val="24"/>
          <w:szCs w:val="24"/>
        </w:rPr>
        <w:t>ANEXO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t xml:space="preserve">10.1.1.2. </w:t>
      </w:r>
      <w:r w:rsidRPr="00AE5A31">
        <w:rPr>
          <w:rFonts w:ascii="Arial" w:hAnsi="Arial" w:cs="Arial"/>
          <w:sz w:val="24"/>
          <w:szCs w:val="24"/>
        </w:rPr>
        <w:t>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lastRenderedPageBreak/>
        <w:t>10.1.1.7.</w:t>
      </w:r>
      <w:r w:rsidRPr="00AE5A31">
        <w:rPr>
          <w:rFonts w:ascii="Arial" w:hAnsi="Arial" w:cs="Arial"/>
          <w:sz w:val="24"/>
          <w:szCs w:val="24"/>
        </w:rPr>
        <w:t xml:space="preserve"> Não será admitido que mais de uma licitante indique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.2.</w:t>
      </w:r>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.2.1.</w:t>
      </w:r>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.2.2.</w:t>
      </w:r>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.2.2.1.</w:t>
      </w:r>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naletra b do </w:t>
      </w:r>
      <w:r w:rsidR="00312BB5" w:rsidRPr="00AE5A31">
        <w:rPr>
          <w:rFonts w:ascii="Arial" w:hAnsi="Arial" w:cs="Arial"/>
          <w:sz w:val="24"/>
          <w:szCs w:val="24"/>
        </w:rPr>
        <w:t>preâmbulo</w:t>
      </w:r>
      <w:r w:rsidRPr="00AE5A31">
        <w:rPr>
          <w:rFonts w:ascii="Arial" w:hAnsi="Arial" w:cs="Arial"/>
          <w:sz w:val="24"/>
          <w:szCs w:val="24"/>
        </w:rPr>
        <w:t>deste Edital não seja entregue na forma ali explicitada, a Comissão não aceitará os Envelopes 01 e 02 ficando, de plano, excluídas do certame</w:t>
      </w:r>
    </w:p>
    <w:p w:rsidR="009C6204" w:rsidRPr="00AE5A31" w:rsidRDefault="009C6204" w:rsidP="002E05AD">
      <w:pPr>
        <w:jc w:val="both"/>
        <w:rPr>
          <w:rFonts w:ascii="Arial" w:hAnsi="Arial" w:cs="Arial"/>
          <w:sz w:val="24"/>
          <w:szCs w:val="24"/>
        </w:rPr>
      </w:pPr>
      <w:r w:rsidRPr="00AE5A31">
        <w:rPr>
          <w:rFonts w:ascii="Arial" w:hAnsi="Arial" w:cs="Arial"/>
          <w:b/>
          <w:sz w:val="24"/>
          <w:szCs w:val="24"/>
        </w:rPr>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.3.1.</w:t>
      </w:r>
      <w:r w:rsidR="00C950FB" w:rsidRPr="00AE5A31">
        <w:rPr>
          <w:rFonts w:ascii="Arial" w:hAnsi="Arial" w:cs="Arial"/>
          <w:sz w:val="24"/>
          <w:szCs w:val="24"/>
        </w:rPr>
        <w:t>O julgamento e classificação das propostasdar</w:t>
      </w:r>
      <w:r w:rsidR="00062D5F" w:rsidRPr="00AE5A31">
        <w:rPr>
          <w:rFonts w:ascii="Arial" w:hAnsi="Arial" w:cs="Arial"/>
          <w:sz w:val="24"/>
          <w:szCs w:val="24"/>
        </w:rPr>
        <w:t>-se-</w:t>
      </w:r>
      <w:r w:rsidR="005F46C1" w:rsidRPr="00AE5A31">
        <w:rPr>
          <w:rFonts w:ascii="Arial" w:hAnsi="Arial" w:cs="Arial"/>
          <w:sz w:val="24"/>
          <w:szCs w:val="24"/>
        </w:rPr>
        <w:t>á</w:t>
      </w:r>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.3.2</w:t>
      </w:r>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r w:rsidRPr="00AE5A31">
        <w:rPr>
          <w:rFonts w:ascii="Arial" w:hAnsi="Arial" w:cs="Arial"/>
          <w:bCs w:val="0"/>
          <w:color w:val="auto"/>
          <w:szCs w:val="24"/>
        </w:rPr>
        <w:lastRenderedPageBreak/>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.3.7.</w:t>
      </w:r>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r w:rsidRPr="00AE5A31">
        <w:rPr>
          <w:rFonts w:ascii="Arial" w:hAnsi="Arial" w:cs="Arial"/>
          <w:b/>
          <w:sz w:val="24"/>
          <w:szCs w:val="24"/>
        </w:rPr>
        <w:t>10</w:t>
      </w:r>
      <w:r w:rsidR="00C950FB" w:rsidRPr="00AE5A31">
        <w:rPr>
          <w:rFonts w:ascii="Arial" w:hAnsi="Arial" w:cs="Arial"/>
          <w:b/>
          <w:sz w:val="24"/>
          <w:szCs w:val="24"/>
        </w:rPr>
        <w:t>.3.8.</w:t>
      </w:r>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.3.8.1.</w:t>
      </w:r>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.3.8.2.</w:t>
      </w:r>
      <w:r w:rsidR="00C950FB" w:rsidRPr="00AE5A31">
        <w:rPr>
          <w:rFonts w:ascii="Arial" w:hAnsi="Arial" w:cs="Arial"/>
          <w:sz w:val="24"/>
          <w:szCs w:val="24"/>
        </w:rPr>
        <w:t>As propostas com preço</w:t>
      </w:r>
      <w:r w:rsidR="006D12C2" w:rsidRPr="00AE5A31">
        <w:rPr>
          <w:rFonts w:ascii="Arial" w:hAnsi="Arial" w:cs="Arial"/>
          <w:sz w:val="24"/>
          <w:szCs w:val="24"/>
        </w:rPr>
        <w:t>unitários</w:t>
      </w:r>
      <w:r w:rsidR="00C950FB" w:rsidRPr="00AE5A31">
        <w:rPr>
          <w:rFonts w:ascii="Arial" w:hAnsi="Arial" w:cs="Arial"/>
          <w:sz w:val="24"/>
          <w:szCs w:val="24"/>
        </w:rPr>
        <w:t>superiores</w:t>
      </w:r>
      <w:r w:rsidR="006D12C2" w:rsidRPr="00AE5A31">
        <w:rPr>
          <w:rFonts w:ascii="Arial" w:hAnsi="Arial" w:cs="Arial"/>
          <w:sz w:val="24"/>
          <w:szCs w:val="24"/>
        </w:rPr>
        <w:t>ao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n</w:t>
      </w:r>
      <w:r w:rsidR="006A026D" w:rsidRPr="00AE5A31">
        <w:rPr>
          <w:rFonts w:ascii="Arial" w:hAnsi="Arial" w:cs="Arial"/>
          <w:sz w:val="24"/>
          <w:szCs w:val="24"/>
          <w:vertAlign w:val="superscript"/>
        </w:rPr>
        <w:t>O</w:t>
      </w:r>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Anexo III</w:t>
      </w:r>
      <w:r w:rsidR="005721A4" w:rsidRPr="00AE5A31">
        <w:rPr>
          <w:rFonts w:ascii="Arial" w:hAnsi="Arial" w:cs="Arial"/>
          <w:b/>
          <w:caps/>
          <w:sz w:val="24"/>
          <w:szCs w:val="24"/>
        </w:rPr>
        <w:t>.B</w:t>
      </w:r>
      <w:r w:rsidRPr="00AE5A31">
        <w:rPr>
          <w:rFonts w:ascii="Arial" w:hAnsi="Arial" w:cs="Arial"/>
          <w:sz w:val="24"/>
          <w:szCs w:val="24"/>
        </w:rPr>
        <w:t>e</w:t>
      </w:r>
      <w:r w:rsidRPr="00AE5A31">
        <w:rPr>
          <w:rFonts w:ascii="Arial" w:hAnsi="Arial" w:cs="Arial"/>
          <w:b/>
          <w:sz w:val="24"/>
          <w:szCs w:val="24"/>
        </w:rPr>
        <w:t>do</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lastRenderedPageBreak/>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todasas propostas forem</w:t>
      </w:r>
      <w:r w:rsidR="004E0A7F" w:rsidRPr="00AE5A31">
        <w:rPr>
          <w:rFonts w:ascii="Arial" w:hAnsi="Arial" w:cs="Arial"/>
          <w:sz w:val="24"/>
          <w:szCs w:val="24"/>
        </w:rPr>
        <w:t>desclassificadas ou todas as licitantes forem  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3 (três) primeiras participantes classificadas.</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.4.1.</w:t>
      </w:r>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.4.2.</w:t>
      </w:r>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.4.3.</w:t>
      </w:r>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.4.4.</w:t>
      </w:r>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.4.5.</w:t>
      </w:r>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.4.6.</w:t>
      </w:r>
      <w:r w:rsidR="00C950FB" w:rsidRPr="00AE5A31">
        <w:rPr>
          <w:rFonts w:ascii="Arial" w:hAnsi="Arial" w:cs="Arial"/>
          <w:sz w:val="24"/>
          <w:szCs w:val="24"/>
        </w:rPr>
        <w:t xml:space="preserve">Será admitido o saneamento de falhas desde que, a critério da Comissão, os elementos faltantes possam ser apresentados no prazo máximo de 03 (três) dias, sob </w:t>
      </w:r>
      <w:r w:rsidR="00C950FB" w:rsidRPr="00AE5A31">
        <w:rPr>
          <w:rFonts w:ascii="Arial" w:hAnsi="Arial" w:cs="Arial"/>
          <w:sz w:val="24"/>
          <w:szCs w:val="24"/>
        </w:rPr>
        <w:lastRenderedPageBreak/>
        <w:t>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.5.1.</w:t>
      </w:r>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.5.1.1.</w:t>
      </w:r>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.5.2.</w:t>
      </w:r>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.1.</w:t>
      </w:r>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r w:rsidRPr="00AE5A31">
        <w:rPr>
          <w:rFonts w:ascii="Arial" w:hAnsi="Arial" w:cs="Arial"/>
          <w:b/>
          <w:sz w:val="24"/>
          <w:szCs w:val="24"/>
        </w:rPr>
        <w:t>11.2.</w:t>
      </w:r>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r w:rsidRPr="00AE5A31">
        <w:rPr>
          <w:rFonts w:ascii="Arial" w:hAnsi="Arial" w:cs="Arial"/>
          <w:b/>
          <w:sz w:val="24"/>
          <w:szCs w:val="24"/>
        </w:rPr>
        <w:t>11.</w:t>
      </w:r>
      <w:r w:rsidR="00C431D5" w:rsidRPr="00AE5A31">
        <w:rPr>
          <w:rFonts w:ascii="Arial" w:hAnsi="Arial" w:cs="Arial"/>
          <w:b/>
          <w:sz w:val="24"/>
          <w:szCs w:val="24"/>
        </w:rPr>
        <w:t>3</w:t>
      </w:r>
      <w:r w:rsidRPr="00AE5A31">
        <w:rPr>
          <w:rFonts w:ascii="Arial" w:hAnsi="Arial" w:cs="Arial"/>
          <w:b/>
          <w:sz w:val="24"/>
          <w:szCs w:val="24"/>
        </w:rPr>
        <w:t>.</w:t>
      </w:r>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r w:rsidRPr="00AE5A31">
        <w:rPr>
          <w:rFonts w:ascii="Arial" w:hAnsi="Arial" w:cs="Arial"/>
          <w:b/>
          <w:sz w:val="24"/>
          <w:szCs w:val="24"/>
        </w:rPr>
        <w:lastRenderedPageBreak/>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.Não estando disponível o índice definitivo mencionado no subitem anterior, deverá ser utilizado índice provisório, em caráter precário, devendo o termo de 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lastRenderedPageBreak/>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DB774D" w:rsidRPr="00DB774D" w:rsidRDefault="00B8046F" w:rsidP="00DB774D">
      <w:pPr>
        <w:tabs>
          <w:tab w:val="left" w:pos="720"/>
        </w:tabs>
        <w:jc w:val="both"/>
        <w:rPr>
          <w:rFonts w:ascii="Arial" w:hAnsi="Arial" w:cs="Arial"/>
          <w:b/>
          <w:sz w:val="24"/>
          <w:szCs w:val="24"/>
        </w:rPr>
      </w:pPr>
      <w:r w:rsidRPr="00B8046F">
        <w:rPr>
          <w:rFonts w:ascii="Arial" w:hAnsi="Arial" w:cs="Arial"/>
          <w:sz w:val="24"/>
          <w:szCs w:val="24"/>
        </w:rPr>
        <w:cr/>
      </w:r>
      <w:r w:rsidR="00DB774D" w:rsidRPr="00DB774D">
        <w:rPr>
          <w:rFonts w:ascii="Arial" w:hAnsi="Arial" w:cs="Arial"/>
          <w:b/>
          <w:sz w:val="24"/>
          <w:szCs w:val="24"/>
        </w:rPr>
        <w:t xml:space="preserve">SUB-TOTAL ORÇAMENTO: </w:t>
      </w:r>
      <w:r w:rsidR="00DB774D">
        <w:rPr>
          <w:rFonts w:ascii="Arial" w:hAnsi="Arial" w:cs="Arial"/>
          <w:b/>
          <w:sz w:val="24"/>
          <w:szCs w:val="24"/>
        </w:rPr>
        <w:t xml:space="preserve">R$  </w:t>
      </w:r>
      <w:r w:rsidR="00DB774D" w:rsidRPr="00DB774D">
        <w:rPr>
          <w:rFonts w:ascii="Arial" w:hAnsi="Arial" w:cs="Arial"/>
          <w:b/>
          <w:sz w:val="24"/>
          <w:szCs w:val="24"/>
        </w:rPr>
        <w:t>9.119.031,07</w:t>
      </w:r>
      <w:r w:rsidR="00DB774D">
        <w:rPr>
          <w:rFonts w:ascii="Arial" w:hAnsi="Arial" w:cs="Arial"/>
          <w:b/>
          <w:sz w:val="24"/>
          <w:szCs w:val="24"/>
        </w:rPr>
        <w:t>(nove milhões cento e dezenove mil trinta e um reais e sete centavos);</w:t>
      </w:r>
    </w:p>
    <w:p w:rsidR="00DB774D" w:rsidRPr="00DB774D" w:rsidRDefault="00DB774D" w:rsidP="00DB774D">
      <w:pPr>
        <w:tabs>
          <w:tab w:val="left" w:pos="720"/>
        </w:tabs>
        <w:jc w:val="both"/>
        <w:rPr>
          <w:rFonts w:ascii="Arial" w:hAnsi="Arial" w:cs="Arial"/>
          <w:b/>
          <w:sz w:val="24"/>
          <w:szCs w:val="24"/>
        </w:rPr>
      </w:pPr>
      <w:r w:rsidRPr="00DB774D">
        <w:rPr>
          <w:rFonts w:ascii="Arial" w:hAnsi="Arial" w:cs="Arial"/>
          <w:b/>
          <w:sz w:val="24"/>
          <w:szCs w:val="24"/>
        </w:rPr>
        <w:t>BENEFÍCIOS E DESPESAS IND</w:t>
      </w:r>
      <w:r>
        <w:rPr>
          <w:rFonts w:ascii="Arial" w:hAnsi="Arial" w:cs="Arial"/>
          <w:b/>
          <w:sz w:val="24"/>
          <w:szCs w:val="24"/>
        </w:rPr>
        <w:t>IRETAS (BDI) de 25,56%: R$</w:t>
      </w:r>
      <w:r w:rsidRPr="00DB774D">
        <w:rPr>
          <w:rFonts w:ascii="Arial" w:hAnsi="Arial" w:cs="Arial"/>
          <w:b/>
          <w:sz w:val="24"/>
          <w:szCs w:val="24"/>
        </w:rPr>
        <w:t xml:space="preserve"> 2.330.824,34</w:t>
      </w:r>
      <w:r>
        <w:rPr>
          <w:rFonts w:ascii="Arial" w:hAnsi="Arial" w:cs="Arial"/>
          <w:b/>
          <w:sz w:val="24"/>
          <w:szCs w:val="24"/>
        </w:rPr>
        <w:t xml:space="preserve"> (dois milhões trezentos e trinta mil oitocentos e vinte e quatro reais e trinta e quatro centavos);</w:t>
      </w:r>
    </w:p>
    <w:p w:rsidR="00B8046F" w:rsidRPr="00DB774D" w:rsidRDefault="00DB774D" w:rsidP="00DB774D">
      <w:pPr>
        <w:tabs>
          <w:tab w:val="left" w:pos="720"/>
        </w:tabs>
        <w:jc w:val="both"/>
        <w:rPr>
          <w:rFonts w:ascii="Arial" w:hAnsi="Arial" w:cs="Arial"/>
          <w:b/>
          <w:sz w:val="24"/>
          <w:szCs w:val="24"/>
        </w:rPr>
      </w:pPr>
      <w:r w:rsidRPr="00DB774D">
        <w:rPr>
          <w:rFonts w:ascii="Arial" w:hAnsi="Arial" w:cs="Arial"/>
          <w:b/>
          <w:sz w:val="24"/>
          <w:szCs w:val="24"/>
        </w:rPr>
        <w:t xml:space="preserve">VALOR TOTAL DO ORÇAMENTO: </w:t>
      </w:r>
      <w:r>
        <w:rPr>
          <w:rFonts w:ascii="Arial" w:hAnsi="Arial" w:cs="Arial"/>
          <w:b/>
          <w:sz w:val="24"/>
          <w:szCs w:val="24"/>
        </w:rPr>
        <w:t xml:space="preserve">R$ </w:t>
      </w:r>
      <w:r w:rsidRPr="00DB774D">
        <w:rPr>
          <w:rFonts w:ascii="Arial" w:hAnsi="Arial" w:cs="Arial"/>
          <w:b/>
          <w:sz w:val="24"/>
          <w:szCs w:val="24"/>
        </w:rPr>
        <w:t>11.449.855,41</w:t>
      </w:r>
      <w:r>
        <w:rPr>
          <w:rFonts w:ascii="Arial" w:hAnsi="Arial" w:cs="Arial"/>
          <w:b/>
          <w:sz w:val="24"/>
          <w:szCs w:val="24"/>
        </w:rPr>
        <w:t>(onze milhões quatrocentos e quarenta e nove mil oitocentos e cinquenta e cinco reais e quarenta e um centavos).</w:t>
      </w:r>
    </w:p>
    <w:p w:rsidR="00CB7F05" w:rsidRPr="000B07D2" w:rsidRDefault="00CB7F05" w:rsidP="000B07D2">
      <w:pPr>
        <w:ind w:left="370"/>
        <w:rPr>
          <w:rFonts w:ascii="Arial" w:hAnsi="Arial" w:cs="Arial"/>
          <w:b/>
          <w:bCs/>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 xml:space="preserve">os necessários para suporte do contrato, onerarão a dotação </w:t>
      </w:r>
      <w:r w:rsidR="006F322A" w:rsidRPr="00711B4C">
        <w:rPr>
          <w:rFonts w:ascii="Arial" w:hAnsi="Arial" w:cs="Arial"/>
          <w:color w:val="000000" w:themeColor="text1"/>
          <w:sz w:val="24"/>
          <w:szCs w:val="24"/>
        </w:rPr>
        <w:t>nº</w:t>
      </w:r>
      <w:r w:rsidR="00CB7F05">
        <w:rPr>
          <w:rFonts w:ascii="Arial" w:hAnsi="Arial" w:cs="Arial"/>
          <w:b/>
          <w:color w:val="000000" w:themeColor="text1"/>
          <w:sz w:val="24"/>
          <w:szCs w:val="24"/>
        </w:rPr>
        <w:t>19.10.27.812.3017.3512.896.44903900.00.1.500</w:t>
      </w:r>
      <w:r w:rsidR="00B46E22" w:rsidRPr="00B46E22">
        <w:rPr>
          <w:rFonts w:ascii="Arial" w:hAnsi="Arial" w:cs="Arial"/>
          <w:b/>
          <w:color w:val="000000" w:themeColor="text1"/>
          <w:sz w:val="24"/>
          <w:szCs w:val="24"/>
        </w:rPr>
        <w:t>.9001.1</w:t>
      </w:r>
      <w:r w:rsidR="00022DCA" w:rsidRPr="00711B4C">
        <w:rPr>
          <w:rFonts w:ascii="Arial" w:hAnsi="Arial" w:cs="Arial"/>
          <w:color w:val="000000" w:themeColor="text1"/>
          <w:sz w:val="24"/>
          <w:szCs w:val="24"/>
        </w:rPr>
        <w:t>constan</w:t>
      </w:r>
      <w:r w:rsidR="000B07D2" w:rsidRPr="00711B4C">
        <w:rPr>
          <w:rFonts w:ascii="Arial" w:hAnsi="Arial" w:cs="Arial"/>
          <w:color w:val="000000" w:themeColor="text1"/>
          <w:sz w:val="24"/>
          <w:szCs w:val="24"/>
        </w:rPr>
        <w:t>te</w:t>
      </w:r>
      <w:r w:rsidR="00DB774D">
        <w:rPr>
          <w:rFonts w:ascii="Arial" w:hAnsi="Arial" w:cs="Arial"/>
          <w:sz w:val="24"/>
          <w:szCs w:val="24"/>
        </w:rPr>
        <w:t xml:space="preserve"> da Nota de Reserva nº. 68.763</w:t>
      </w:r>
      <w:r w:rsidR="005D2025">
        <w:rPr>
          <w:rFonts w:ascii="Arial" w:hAnsi="Arial" w:cs="Arial"/>
          <w:sz w:val="24"/>
          <w:szCs w:val="24"/>
        </w:rPr>
        <w:t>/2023</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,regulamentada pelo Decreto</w:t>
      </w:r>
      <w:r w:rsidR="00D21625" w:rsidRPr="00AE5A31">
        <w:rPr>
          <w:rFonts w:ascii="Arial" w:hAnsi="Arial" w:cs="Arial"/>
          <w:sz w:val="24"/>
          <w:szCs w:val="24"/>
        </w:rPr>
        <w:t>Muniicpal</w:t>
      </w:r>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lastRenderedPageBreak/>
        <w:t>b)</w:t>
      </w:r>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a,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r w:rsidRPr="00AE5A31">
        <w:rPr>
          <w:rFonts w:ascii="Arial" w:hAnsi="Arial" w:cs="Arial"/>
          <w:b/>
          <w:sz w:val="24"/>
          <w:szCs w:val="24"/>
        </w:rPr>
        <w:t>c)</w:t>
      </w:r>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r w:rsidRPr="00AE5A31">
        <w:rPr>
          <w:rFonts w:ascii="Arial" w:hAnsi="Arial" w:cs="Arial"/>
          <w:b/>
          <w:sz w:val="24"/>
          <w:szCs w:val="24"/>
        </w:rPr>
        <w:t>c.1)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r w:rsidRPr="00AE5A31">
        <w:rPr>
          <w:rFonts w:ascii="Arial" w:hAnsi="Arial" w:cs="Arial"/>
          <w:b/>
          <w:sz w:val="24"/>
          <w:szCs w:val="24"/>
        </w:rPr>
        <w:lastRenderedPageBreak/>
        <w:t xml:space="preserve">c.2)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 Pública,</w:t>
      </w:r>
      <w:r w:rsidRPr="00AE5A31">
        <w:rPr>
          <w:rFonts w:ascii="Arial" w:hAnsi="Arial" w:cs="Arial"/>
          <w:sz w:val="24"/>
          <w:szCs w:val="24"/>
        </w:rPr>
        <w:t xml:space="preserve">observando-se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P</w:t>
      </w:r>
      <w:r w:rsidRPr="00AE5A31">
        <w:rPr>
          <w:rFonts w:ascii="Arial" w:hAnsi="Arial" w:cs="Arial"/>
          <w:bCs/>
          <w:sz w:val="24"/>
          <w:szCs w:val="24"/>
        </w:rPr>
        <w:t xml:space="preserve">rovidenciar, previamente à assinatura do ajuste, a inscrição no Cadastro de Contribuintes Mobiliários da Prefeitura do Município de São Paulo (C.C.M.), sempre que houver necessidade de manutenção no Município de São Paulo de pessoal, </w:t>
      </w:r>
      <w:r w:rsidRPr="00AE5A31">
        <w:rPr>
          <w:rFonts w:ascii="Arial" w:hAnsi="Arial" w:cs="Arial"/>
          <w:bCs/>
          <w:sz w:val="24"/>
          <w:szCs w:val="24"/>
        </w:rPr>
        <w:lastRenderedPageBreak/>
        <w:t>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4.2.</w:t>
      </w:r>
      <w:r w:rsidRPr="00AE5A31">
        <w:rPr>
          <w:rFonts w:ascii="Arial" w:hAnsi="Arial" w:cs="Arial"/>
          <w:sz w:val="24"/>
          <w:szCs w:val="24"/>
        </w:rPr>
        <w:t>Apresentar o comprovante da garantia prestada, consoante subcláusula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do presente edital.</w:t>
      </w:r>
    </w:p>
    <w:p w:rsidR="00C950FB" w:rsidRPr="00AE5A31" w:rsidRDefault="00921BF7" w:rsidP="00B21C0D">
      <w:pPr>
        <w:tabs>
          <w:tab w:val="left" w:pos="1980"/>
        </w:tabs>
        <w:jc w:val="both"/>
        <w:rPr>
          <w:rFonts w:ascii="Arial" w:hAnsi="Arial" w:cs="Arial"/>
          <w:sz w:val="24"/>
          <w:szCs w:val="24"/>
        </w:rPr>
      </w:pPr>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r w:rsidR="00C950FB" w:rsidRPr="00AE5A31">
        <w:rPr>
          <w:rFonts w:ascii="Arial" w:hAnsi="Arial" w:cs="Arial"/>
          <w:b/>
          <w:caps/>
          <w:sz w:val="24"/>
          <w:szCs w:val="24"/>
        </w:rPr>
        <w:t>preposto</w:t>
      </w:r>
      <w:r w:rsidR="00C950FB" w:rsidRPr="00AE5A31">
        <w:rPr>
          <w:rFonts w:ascii="Arial" w:hAnsi="Arial" w:cs="Arial"/>
          <w:sz w:val="24"/>
          <w:szCs w:val="24"/>
        </w:rPr>
        <w:t>que</w:t>
      </w:r>
      <w:r w:rsidR="000D3E40" w:rsidRPr="00AE5A31">
        <w:rPr>
          <w:rFonts w:ascii="Arial" w:hAnsi="Arial" w:cs="Arial"/>
          <w:sz w:val="24"/>
          <w:szCs w:val="24"/>
        </w:rPr>
        <w:t>a</w:t>
      </w:r>
      <w:r w:rsidR="00C950FB" w:rsidRPr="00AE5A31">
        <w:rPr>
          <w:rFonts w:ascii="Arial" w:hAnsi="Arial" w:cs="Arial"/>
          <w:sz w:val="24"/>
          <w:szCs w:val="24"/>
        </w:rPr>
        <w:t>representará</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de</w:t>
      </w:r>
      <w:r w:rsidR="00682C9C" w:rsidRPr="00AE5A31">
        <w:rPr>
          <w:rFonts w:ascii="Arial" w:hAnsi="Arial" w:cs="Arial"/>
          <w:b/>
          <w:sz w:val="24"/>
          <w:szCs w:val="24"/>
        </w:rPr>
        <w:t>ORDEM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0B07D2">
        <w:rPr>
          <w:rFonts w:ascii="Arial" w:hAnsi="Arial" w:cs="Arial"/>
          <w:b/>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daOrdem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r w:rsidRPr="00AE5A31">
        <w:rPr>
          <w:rFonts w:ascii="Arial" w:hAnsi="Arial" w:cs="Arial"/>
          <w:b/>
          <w:sz w:val="24"/>
          <w:szCs w:val="24"/>
        </w:rPr>
        <w:lastRenderedPageBreak/>
        <w:t>14.10.</w:t>
      </w:r>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 xml:space="preserve"> devera recolh</w:t>
      </w:r>
      <w:r w:rsidR="007B0CFA" w:rsidRPr="00AE5A31">
        <w:rPr>
          <w:rFonts w:ascii="Arial" w:hAnsi="Arial" w:cs="Arial"/>
          <w:sz w:val="24"/>
          <w:szCs w:val="24"/>
        </w:rPr>
        <w:t>e</w:t>
      </w:r>
      <w:r w:rsidRPr="00AE5A31">
        <w:rPr>
          <w:rFonts w:ascii="Arial" w:hAnsi="Arial" w:cs="Arial"/>
          <w:sz w:val="24"/>
          <w:szCs w:val="24"/>
        </w:rPr>
        <w:t xml:space="preserve">r aART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As alterações contratuais obedecerão ao disposto na</w:t>
      </w:r>
      <w:r w:rsidR="001E7EC2" w:rsidRPr="00AE5A31">
        <w:rPr>
          <w:rFonts w:ascii="Arial" w:hAnsi="Arial" w:cs="Arial"/>
          <w:sz w:val="24"/>
          <w:szCs w:val="24"/>
        </w:rPr>
        <w:t xml:space="preserve">Lei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w:t>
      </w:r>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15</w:t>
      </w:r>
      <w:r w:rsidR="00C950FB" w:rsidRPr="00AE5A31">
        <w:rPr>
          <w:rFonts w:ascii="Arial" w:hAnsi="Arial" w:cs="Arial"/>
          <w:b/>
          <w:sz w:val="24"/>
          <w:szCs w:val="24"/>
        </w:rPr>
        <w:t>.1.</w:t>
      </w:r>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lastRenderedPageBreak/>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10.734/89, Decreto</w:t>
      </w:r>
      <w:r w:rsidR="000E1BF6" w:rsidRPr="00AE5A31">
        <w:rPr>
          <w:rFonts w:ascii="Arial" w:hAnsi="Arial" w:cs="Arial"/>
          <w:sz w:val="24"/>
          <w:szCs w:val="24"/>
        </w:rPr>
        <w:t xml:space="preserve">Municipal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795349" w:rsidRPr="00AE5A31" w:rsidRDefault="001A070F" w:rsidP="00A76718">
      <w:pPr>
        <w:jc w:val="both"/>
        <w:rPr>
          <w:rFonts w:ascii="Arial" w:hAnsi="Arial" w:cs="Arial"/>
          <w:sz w:val="24"/>
          <w:szCs w:val="24"/>
        </w:rPr>
      </w:pPr>
      <w:r w:rsidRPr="00AE5A31">
        <w:rPr>
          <w:rFonts w:ascii="Arial" w:hAnsi="Arial" w:cs="Arial"/>
          <w:b/>
          <w:sz w:val="24"/>
          <w:szCs w:val="24"/>
        </w:rPr>
        <w:t>16.9.</w:t>
      </w:r>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lastRenderedPageBreak/>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A participação nesta licitação implicará em aceitação integral e irretratável dos termos deste edital e seus anexos, bem como na observância dos regulamentos administrativos e demais normas aplicáveis, não podendo invocar desconhecimento dos termos do edital ou das disposições legais aplicáveis à espécie para furtar-se ao cumprimento de suas obrigações</w:t>
      </w:r>
    </w:p>
    <w:p w:rsidR="00C950FB" w:rsidRPr="00AE5A31" w:rsidRDefault="004A3093" w:rsidP="00B21C0D">
      <w:pPr>
        <w:tabs>
          <w:tab w:val="left" w:pos="1134"/>
        </w:tabs>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lastRenderedPageBreak/>
        <w:t>17.1</w:t>
      </w:r>
      <w:r w:rsidR="00397F17"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C950FB" w:rsidRPr="00AE5A31">
        <w:rPr>
          <w:rFonts w:ascii="Arial" w:hAnsi="Arial" w:cs="Arial"/>
          <w:b/>
          <w:sz w:val="24"/>
          <w:szCs w:val="24"/>
        </w:rPr>
        <w:t>.1.</w:t>
      </w:r>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r w:rsidRPr="00AE5A31">
        <w:rPr>
          <w:rFonts w:ascii="Arial" w:hAnsi="Arial" w:cs="Arial"/>
          <w:b/>
          <w:sz w:val="24"/>
          <w:szCs w:val="24"/>
        </w:rPr>
        <w:t>17.1</w:t>
      </w:r>
      <w:r w:rsidR="001A070F"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lastRenderedPageBreak/>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SEME/Assessoria de Planejamento Estratégico</w:t>
      </w:r>
      <w:r w:rsidRPr="00AE5A31">
        <w:rPr>
          <w:rFonts w:ascii="Arial" w:hAnsi="Arial" w:cs="Arial"/>
          <w:sz w:val="24"/>
          <w:szCs w:val="24"/>
        </w:rPr>
        <w:t>,até 30 (trinta)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t xml:space="preserve">17.21. </w:t>
      </w:r>
      <w:r w:rsidRPr="00AE5A31">
        <w:rPr>
          <w:rFonts w:ascii="Arial" w:hAnsi="Arial" w:cs="Arial"/>
          <w:sz w:val="24"/>
          <w:szCs w:val="24"/>
        </w:rPr>
        <w:t>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251B1A" w:rsidRPr="00AE5A31" w:rsidRDefault="00C950FB" w:rsidP="00B8596A">
      <w:pPr>
        <w:tabs>
          <w:tab w:val="left" w:pos="1134"/>
        </w:tabs>
        <w:jc w:val="both"/>
        <w:rPr>
          <w:rFonts w:ascii="Arial" w:hAnsi="Arial" w:cs="Arial"/>
          <w:sz w:val="24"/>
          <w:szCs w:val="24"/>
        </w:rPr>
      </w:pPr>
      <w:r w:rsidRPr="00AE5A31">
        <w:rPr>
          <w:rFonts w:ascii="Arial" w:hAnsi="Arial" w:cs="Arial"/>
          <w:b/>
          <w:sz w:val="24"/>
          <w:szCs w:val="24"/>
        </w:rPr>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r w:rsidR="00A41D72">
        <w:rPr>
          <w:rFonts w:ascii="Arial" w:hAnsi="Arial" w:cs="Arial"/>
          <w:sz w:val="24"/>
          <w:szCs w:val="24"/>
        </w:rPr>
        <w:t xml:space="preserve"> 18</w:t>
      </w:r>
      <w:r w:rsidR="00111813" w:rsidRPr="00711B4C">
        <w:rPr>
          <w:rFonts w:ascii="Arial" w:hAnsi="Arial" w:cs="Arial"/>
          <w:color w:val="000000" w:themeColor="text1"/>
          <w:sz w:val="24"/>
          <w:szCs w:val="24"/>
        </w:rPr>
        <w:t>de</w:t>
      </w:r>
      <w:r w:rsidR="00A41D72">
        <w:rPr>
          <w:rFonts w:ascii="Arial" w:hAnsi="Arial" w:cs="Arial"/>
          <w:color w:val="000000" w:themeColor="text1"/>
          <w:sz w:val="24"/>
          <w:szCs w:val="24"/>
        </w:rPr>
        <w:t xml:space="preserve"> outubro </w:t>
      </w:r>
      <w:r w:rsidR="00111813" w:rsidRPr="00711B4C">
        <w:rPr>
          <w:rFonts w:ascii="Arial" w:hAnsi="Arial" w:cs="Arial"/>
          <w:color w:val="000000" w:themeColor="text1"/>
          <w:sz w:val="24"/>
          <w:szCs w:val="24"/>
        </w:rPr>
        <w:t>de</w:t>
      </w:r>
      <w:r w:rsidR="00A41D72">
        <w:rPr>
          <w:rFonts w:ascii="Arial" w:hAnsi="Arial" w:cs="Arial"/>
          <w:color w:val="000000" w:themeColor="text1"/>
          <w:sz w:val="24"/>
          <w:szCs w:val="24"/>
        </w:rPr>
        <w:t xml:space="preserve"> </w:t>
      </w:r>
      <w:r w:rsidRPr="00711B4C">
        <w:rPr>
          <w:rFonts w:ascii="Arial" w:hAnsi="Arial" w:cs="Arial"/>
          <w:color w:val="000000" w:themeColor="text1"/>
          <w:sz w:val="24"/>
          <w:szCs w:val="24"/>
        </w:rPr>
        <w:t>20</w:t>
      </w:r>
      <w:r w:rsidR="005D2025" w:rsidRPr="00711B4C">
        <w:rPr>
          <w:rFonts w:ascii="Arial" w:hAnsi="Arial" w:cs="Arial"/>
          <w:color w:val="000000" w:themeColor="text1"/>
          <w:sz w:val="24"/>
          <w:szCs w:val="24"/>
        </w:rPr>
        <w:t>23</w:t>
      </w:r>
      <w:r w:rsidR="00B86A6E" w:rsidRPr="00711B4C">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t>FERNANDA RODGÉRIO</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FD4E77" w:rsidRDefault="00FD4E77"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EC4671" w:rsidRDefault="00EC4671"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VALOR:R$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r w:rsidRPr="00AE5A31">
        <w:rPr>
          <w:rFonts w:ascii="Arial" w:hAnsi="Arial" w:cs="Arial"/>
          <w:sz w:val="24"/>
          <w:szCs w:val="24"/>
        </w:rPr>
        <w:t> ,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r>
        <w:rPr>
          <w:rFonts w:ascii="Arial" w:hAnsi="Arial" w:cs="Arial"/>
          <w:sz w:val="24"/>
          <w:szCs w:val="24"/>
        </w:rPr>
        <w:t>1.1</w:t>
      </w:r>
      <w:r w:rsidR="004048B2">
        <w:rPr>
          <w:rFonts w:ascii="Arial" w:hAnsi="Arial" w:cs="Arial"/>
          <w:sz w:val="24"/>
          <w:szCs w:val="24"/>
        </w:rPr>
        <w:t>.</w:t>
      </w:r>
      <w:r w:rsidR="00B8596A" w:rsidRPr="005D2025">
        <w:rPr>
          <w:rFonts w:ascii="Arial" w:hAnsi="Arial" w:cs="Arial"/>
          <w:sz w:val="24"/>
          <w:szCs w:val="24"/>
        </w:rPr>
        <w:t xml:space="preserve">Constitui objeto </w:t>
      </w:r>
      <w:r w:rsidR="00B8596A" w:rsidRPr="00626473">
        <w:rPr>
          <w:rFonts w:ascii="Arial" w:hAnsi="Arial" w:cs="Arial"/>
          <w:color w:val="000000" w:themeColor="text1"/>
          <w:sz w:val="24"/>
          <w:szCs w:val="24"/>
        </w:rPr>
        <w:t>deste a</w:t>
      </w:r>
      <w:r w:rsidR="00DB774D">
        <w:rPr>
          <w:rFonts w:ascii="Arial" w:hAnsi="Arial" w:cs="Arial"/>
          <w:sz w:val="24"/>
          <w:szCs w:val="24"/>
        </w:rPr>
        <w:t>CONTRATAÇÃO DE EMPRESA ESPECIALIZADA DE ENGENHARIA PARA REVITALIZAÇÃO DE ESPAÇO PÚBLICO NO CE VILA GUARANI, LOCALIZADO NA RUA LUSSANVIRA 178 – VILA GUARANI - SÃO PAULO – SP – CEP: 04316-000.</w:t>
      </w:r>
      <w:r w:rsidR="004048B2" w:rsidRPr="004048B2">
        <w:rPr>
          <w:rFonts w:ascii="Arial" w:hAnsi="Arial" w:cs="Arial"/>
          <w:sz w:val="24"/>
          <w:szCs w:val="24"/>
        </w:rPr>
        <w:t>,</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r w:rsidR="00DB774D">
        <w:rPr>
          <w:rFonts w:ascii="Arial" w:hAnsi="Arial" w:cs="Arial"/>
          <w:color w:val="000000" w:themeColor="text1"/>
          <w:sz w:val="24"/>
          <w:szCs w:val="24"/>
        </w:rPr>
        <w:t>15/SEME/2023</w:t>
      </w:r>
      <w:r w:rsidR="00B8596A" w:rsidRPr="005D2025">
        <w:rPr>
          <w:rFonts w:ascii="Arial" w:hAnsi="Arial" w:cs="Arial"/>
          <w:sz w:val="24"/>
          <w:szCs w:val="24"/>
        </w:rPr>
        <w:t xml:space="preserve">, </w:t>
      </w:r>
      <w:r w:rsidR="00B46E22">
        <w:rPr>
          <w:rFonts w:ascii="Arial" w:hAnsi="Arial" w:cs="Arial"/>
          <w:sz w:val="24"/>
          <w:szCs w:val="24"/>
        </w:rPr>
        <w:t>Termo de Referência</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1.2.Ficam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 xml:space="preserve">2.1.Os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3.1.O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3.2.As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3.3.Quando o prazo contratual abranger mais de um exercício financeiro, será observado o princípio da anualidade orçamentária.</w:t>
      </w:r>
    </w:p>
    <w:p w:rsidR="00B8596A" w:rsidRPr="00AE5A31" w:rsidRDefault="00B8596A" w:rsidP="00B8596A">
      <w:pPr>
        <w:jc w:val="center"/>
        <w:rPr>
          <w:rFonts w:ascii="Arial" w:hAnsi="Arial" w:cs="Arial"/>
          <w:sz w:val="24"/>
          <w:szCs w:val="24"/>
        </w:rPr>
      </w:pP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lastRenderedPageBreak/>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4.1.3. Para fins de reajustamento de preços, o Io (índice inicial) e o Po (preço inicial) terão como data base o Io da Tabela de Custos Unitários utilizada</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e o primeir</w:t>
      </w:r>
      <w:r w:rsidR="00CB7F05">
        <w:rPr>
          <w:rFonts w:ascii="Arial" w:hAnsi="Arial" w:cs="Arial"/>
          <w:sz w:val="24"/>
          <w:szCs w:val="24"/>
        </w:rPr>
        <w:t>o reajuste econômico dar-se-á 18 (dezoito</w:t>
      </w:r>
      <w:r w:rsidRPr="00AE5A31">
        <w:rPr>
          <w:rFonts w:ascii="Arial" w:hAnsi="Arial" w:cs="Arial"/>
          <w:sz w:val="24"/>
          <w:szCs w:val="24"/>
        </w:rPr>
        <w:t xml:space="preserv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5.1.A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5.2.O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5.2.1.As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5.3.A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5.3.1.Em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r w:rsidRPr="00AE5A31">
        <w:rPr>
          <w:rFonts w:ascii="Arial" w:hAnsi="Arial" w:cs="Arial"/>
          <w:sz w:val="24"/>
          <w:szCs w:val="24"/>
        </w:rPr>
        <w:t xml:space="preserve">5.4.No processamento de cada medição, nos termos da Lei nº 14.097 de 08 de dezembro de 2005, a CONTRATADA deverá, obrigatoriamente, apresentar a Nota Fiscal Eletrônica, e será descontada a parcela relativa ao ISS – Imposto Sobre Serviços, nos termos da Lei nº 13.476, de 30 de dezembro de 2002, relativa aos </w:t>
      </w:r>
      <w:r w:rsidRPr="00AE5A31">
        <w:rPr>
          <w:rFonts w:ascii="Arial" w:hAnsi="Arial" w:cs="Arial"/>
          <w:sz w:val="24"/>
          <w:szCs w:val="24"/>
        </w:rPr>
        <w:lastRenderedPageBreak/>
        <w:t>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5.5.A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5.6. Como condição para recebimento das obras ou serviços, em cada medição realizada, o contratado apresentará, conforme Decreto Municipal nº 50.977 de 6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a) declaração de utilização de produtos e subprodutos de madeira de origem exótica, quando essa for a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r w:rsidRPr="00AE5A31">
        <w:rPr>
          <w:rFonts w:ascii="Arial" w:hAnsi="Arial" w:cs="Arial"/>
          <w:sz w:val="24"/>
          <w:szCs w:val="24"/>
        </w:rPr>
        <w:lastRenderedPageBreak/>
        <w:t>d.1)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r w:rsidRPr="00AE5A31">
        <w:rPr>
          <w:rFonts w:ascii="Arial" w:hAnsi="Arial" w:cs="Arial"/>
          <w:sz w:val="24"/>
          <w:szCs w:val="24"/>
        </w:rPr>
        <w:t>d.2)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r w:rsidRPr="00AE5A31">
        <w:rPr>
          <w:rFonts w:ascii="Arial" w:hAnsi="Arial" w:cs="Arial"/>
          <w:sz w:val="24"/>
          <w:szCs w:val="24"/>
        </w:rPr>
        <w:t>6.2.Não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AD7CF1">
        <w:rPr>
          <w:rFonts w:ascii="Arial" w:hAnsi="Arial" w:cs="Arial"/>
          <w:color w:val="000000" w:themeColor="text1"/>
          <w:sz w:val="24"/>
          <w:szCs w:val="24"/>
        </w:rPr>
        <w:t>360</w:t>
      </w:r>
      <w:r w:rsidR="000B07D2">
        <w:rPr>
          <w:rFonts w:ascii="Arial" w:hAnsi="Arial" w:cs="Arial"/>
          <w:color w:val="000000" w:themeColor="text1"/>
          <w:sz w:val="24"/>
          <w:szCs w:val="24"/>
        </w:rPr>
        <w:t xml:space="preserve"> (</w:t>
      </w:r>
      <w:r w:rsidR="00AD7CF1">
        <w:rPr>
          <w:rFonts w:ascii="Arial" w:hAnsi="Arial" w:cs="Arial"/>
          <w:color w:val="000000" w:themeColor="text1"/>
          <w:sz w:val="24"/>
          <w:szCs w:val="24"/>
        </w:rPr>
        <w:t>trezentos e sessenta)</w:t>
      </w:r>
      <w:r w:rsidR="000B07D2">
        <w:rPr>
          <w:rFonts w:ascii="Arial" w:hAnsi="Arial" w:cs="Arial"/>
          <w:color w:val="000000" w:themeColor="text1"/>
          <w:sz w:val="24"/>
          <w:szCs w:val="24"/>
        </w:rPr>
        <w:t xml:space="preserve"> DIAS CORRIDOS</w:t>
      </w:r>
      <w:r w:rsidRPr="00AE5A31">
        <w:rPr>
          <w:rFonts w:ascii="Arial" w:hAnsi="Arial" w:cs="Arial"/>
          <w:sz w:val="24"/>
          <w:szCs w:val="24"/>
        </w:rPr>
        <w:t xml:space="preserve">, a contar da ordem de início de serviço, expedida pela Divisão de Engenharia e Serviços de Manutenção - DESM. </w:t>
      </w:r>
    </w:p>
    <w:p w:rsidR="003C6611" w:rsidRPr="00AE5A31" w:rsidRDefault="003C6611" w:rsidP="00B8596A">
      <w:pPr>
        <w:spacing w:after="0" w:line="360" w:lineRule="auto"/>
        <w:jc w:val="both"/>
        <w:rPr>
          <w:rFonts w:ascii="Arial" w:hAnsi="Arial" w:cs="Arial"/>
          <w:sz w:val="24"/>
          <w:szCs w:val="24"/>
        </w:rPr>
      </w:pPr>
      <w:bookmarkStart w:id="1" w:name="_GoBack"/>
      <w:bookmarkEnd w:id="1"/>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7.2.Quando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lastRenderedPageBreak/>
        <w:t>7.3. O prazo de</w:t>
      </w:r>
      <w:r w:rsidR="001B69CF">
        <w:rPr>
          <w:rFonts w:ascii="Arial" w:hAnsi="Arial" w:cs="Arial"/>
          <w:sz w:val="24"/>
          <w:szCs w:val="24"/>
        </w:rPr>
        <w:t xml:space="preserve"> vigência do contrato será de </w:t>
      </w:r>
      <w:r w:rsidR="001B69CF" w:rsidRPr="00626473">
        <w:rPr>
          <w:rFonts w:ascii="Arial" w:hAnsi="Arial" w:cs="Arial"/>
          <w:color w:val="000000" w:themeColor="text1"/>
          <w:sz w:val="24"/>
          <w:szCs w:val="24"/>
        </w:rPr>
        <w:t>18</w:t>
      </w:r>
      <w:r w:rsidRPr="00626473">
        <w:rPr>
          <w:rFonts w:ascii="Arial" w:hAnsi="Arial" w:cs="Arial"/>
          <w:color w:val="000000" w:themeColor="text1"/>
          <w:sz w:val="24"/>
          <w:szCs w:val="24"/>
        </w:rPr>
        <w:t xml:space="preserve"> (d</w:t>
      </w:r>
      <w:r w:rsidR="001B69CF" w:rsidRPr="00626473">
        <w:rPr>
          <w:rFonts w:ascii="Arial" w:hAnsi="Arial" w:cs="Arial"/>
          <w:color w:val="000000" w:themeColor="text1"/>
          <w:sz w:val="24"/>
          <w:szCs w:val="24"/>
        </w:rPr>
        <w:t>ezoito</w:t>
      </w:r>
      <w:r w:rsidRPr="00626473">
        <w:rPr>
          <w:rFonts w:ascii="Arial" w:hAnsi="Arial" w:cs="Arial"/>
          <w:color w:val="000000" w:themeColor="text1"/>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8.1.O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8.2.A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8.3.O Termo de Recebimento Provisório deverá ser lavrado "ex-ofício",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8.4.A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8.5.No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8.6.A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9.1.Em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 xml:space="preserve">9.2.A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lastRenderedPageBreak/>
        <w:t>9.3.Recebido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10.1.4.Retirar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10.1.5.Refazer,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10.1.6.Mandar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10.1.7.Mandar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10.1.8.1.A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r w:rsidRPr="00AE5A31">
        <w:rPr>
          <w:rFonts w:ascii="Arial" w:hAnsi="Arial" w:cs="Arial"/>
          <w:sz w:val="24"/>
          <w:szCs w:val="24"/>
        </w:rPr>
        <w:lastRenderedPageBreak/>
        <w:t>10.1.8.2.A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10.1.9.Fornecer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10.1.14. Fornecer, no prazo estabelecido pela PREFEITURA, os documentos necessários à lavratura de Termos Aditivos e de Recebimento Provisório 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6 de novembro de 2009.</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10.2.Compete à PREFEITURA, através da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10.2.2.Esclarecer,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10.2.3.Expedir,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10.2.4.Autorizar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10.2.5.Promover,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10.2.6.Transmitir,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10.2.7.Solicitar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10.2.8.Acompanhar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10.2.9.Cumprir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11.1.Em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11.2.A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11.2.2. Multa pelo descumprimento de cláusula contratual: 2,5%(dois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11.2.6. O não cumprimento dos requisitos previstos nos incisos I e II do artigo 6º, do DECRETO Nº 50.977, DE 6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11.3.As penalidades são independentes e a aplicação de uma não exclui a de outras.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11.4.O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12.1.Sob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12.2.Constituem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12.3.Na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lastRenderedPageBreak/>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13.1.CONTRATADA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13.2.No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13.3.A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14.1.A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14.2.Na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16.2.</w:t>
      </w:r>
      <w:r w:rsidRPr="00AE5A31">
        <w:rPr>
          <w:rFonts w:ascii="Arial" w:eastAsia="Times New Roman" w:hAnsi="Arial" w:cs="Arial"/>
          <w:color w:val="000000" w:themeColor="text1"/>
          <w:sz w:val="24"/>
          <w:szCs w:val="24"/>
        </w:rPr>
        <w:t xml:space="preserve"> As obrigações de confidencialidade previstas acima estendem-se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A Contratada deverá comunicar à SEME, no prazo máximo de 24 (vinte e quatro) horas da ciência do fato, a ocorrência de qualquer situação que possa acarretar potencial ou efetivo risco ou dano aos titulares dos dados pessoais, e/ou que não 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A2267F" w:rsidRPr="00AE5A31" w:rsidRDefault="00A2267F"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São Paulo,     de      de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t>TESTEMUNHAS:</w:t>
      </w:r>
    </w:p>
    <w:p w:rsidR="00A07657" w:rsidRPr="00AE5A31" w:rsidRDefault="00A07657" w:rsidP="00E46E39">
      <w:pPr>
        <w:jc w:val="center"/>
        <w:rPr>
          <w:rFonts w:ascii="Arial" w:hAnsi="Arial" w:cs="Arial"/>
          <w:b/>
          <w:sz w:val="24"/>
          <w:szCs w:val="24"/>
        </w:rPr>
      </w:pP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5D2025" w:rsidRPr="004048B2" w:rsidRDefault="00626473" w:rsidP="00CD682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B46E22" w:rsidP="00474C61">
      <w:pPr>
        <w:spacing w:line="288" w:lineRule="auto"/>
        <w:ind w:right="567"/>
        <w:jc w:val="center"/>
        <w:rPr>
          <w:rFonts w:ascii="Arial" w:hAnsi="Arial" w:cs="Arial"/>
          <w:b/>
          <w:sz w:val="24"/>
          <w:szCs w:val="24"/>
        </w:rPr>
      </w:pPr>
      <w:r>
        <w:rPr>
          <w:rFonts w:ascii="Arial" w:hAnsi="Arial" w:cs="Arial"/>
          <w:b/>
          <w:sz w:val="24"/>
          <w:szCs w:val="24"/>
        </w:rPr>
        <w:t>TERMO DE REFERÊNCIA</w:t>
      </w:r>
    </w:p>
    <w:p w:rsidR="00022DCA" w:rsidRDefault="00022DCA" w:rsidP="00022DCA">
      <w:pPr>
        <w:ind w:left="660"/>
        <w:jc w:val="both"/>
        <w:rPr>
          <w:rFonts w:ascii="Arial" w:hAnsi="Arial" w:cs="Arial"/>
          <w:b/>
          <w:i/>
          <w:sz w:val="24"/>
          <w:szCs w:val="24"/>
        </w:rPr>
      </w:pPr>
    </w:p>
    <w:p w:rsidR="00DB774D" w:rsidRPr="00682397" w:rsidRDefault="00DB774D" w:rsidP="00DB774D">
      <w:pPr>
        <w:pStyle w:val="Ttulo1"/>
        <w:spacing w:line="360" w:lineRule="auto"/>
        <w:rPr>
          <w:rFonts w:ascii="Arial" w:hAnsi="Arial" w:cs="Arial"/>
          <w:sz w:val="24"/>
          <w:szCs w:val="24"/>
        </w:rPr>
      </w:pPr>
      <w:bookmarkStart w:id="2" w:name="_Toc141354135"/>
      <w:bookmarkStart w:id="3" w:name="_Toc146876389"/>
      <w:r w:rsidRPr="00682397">
        <w:rPr>
          <w:rFonts w:ascii="Arial" w:hAnsi="Arial" w:cs="Arial"/>
          <w:sz w:val="24"/>
          <w:szCs w:val="24"/>
        </w:rPr>
        <w:t>1. O</w:t>
      </w:r>
      <w:bookmarkEnd w:id="2"/>
      <w:r>
        <w:rPr>
          <w:rFonts w:ascii="Arial" w:hAnsi="Arial" w:cs="Arial"/>
          <w:sz w:val="24"/>
          <w:szCs w:val="24"/>
        </w:rPr>
        <w:t>bjetivo</w:t>
      </w:r>
      <w:bookmarkEnd w:id="3"/>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 xml:space="preserve">O presente Termo de Referência objetiva definir diretrizes para pautar a contratação de obras a serem executadas nas dependências do </w:t>
      </w:r>
      <w:r w:rsidRPr="002C583C">
        <w:rPr>
          <w:rFonts w:ascii="Arial" w:hAnsi="Arial" w:cs="Arial"/>
          <w:b/>
          <w:bCs/>
        </w:rPr>
        <w:t>Centro Esportivo</w:t>
      </w:r>
      <w:r>
        <w:rPr>
          <w:rFonts w:ascii="Arial" w:hAnsi="Arial" w:cs="Arial"/>
          <w:b/>
          <w:bCs/>
        </w:rPr>
        <w:t xml:space="preserve"> Vila Guarani</w:t>
      </w:r>
      <w:r w:rsidRPr="002C583C">
        <w:rPr>
          <w:rFonts w:ascii="Arial" w:hAnsi="Arial" w:cs="Arial"/>
        </w:rPr>
        <w:t>.</w:t>
      </w:r>
    </w:p>
    <w:p w:rsidR="00DB774D" w:rsidRPr="00BD14FF" w:rsidRDefault="00DB774D" w:rsidP="00DB774D">
      <w:pPr>
        <w:pStyle w:val="Ttulo1"/>
        <w:spacing w:line="360" w:lineRule="auto"/>
        <w:rPr>
          <w:rFonts w:ascii="Arial" w:hAnsi="Arial" w:cs="Arial"/>
          <w:sz w:val="24"/>
          <w:szCs w:val="24"/>
        </w:rPr>
      </w:pPr>
      <w:bookmarkStart w:id="4" w:name="_Toc141354136"/>
      <w:bookmarkStart w:id="5" w:name="_Toc146876390"/>
      <w:r w:rsidRPr="00BD14FF">
        <w:rPr>
          <w:rFonts w:ascii="Arial" w:hAnsi="Arial" w:cs="Arial"/>
          <w:sz w:val="24"/>
          <w:szCs w:val="24"/>
        </w:rPr>
        <w:t>2. O</w:t>
      </w:r>
      <w:bookmarkEnd w:id="4"/>
      <w:r w:rsidRPr="00BD14FF">
        <w:rPr>
          <w:rFonts w:ascii="Arial" w:hAnsi="Arial" w:cs="Arial"/>
          <w:sz w:val="24"/>
          <w:szCs w:val="24"/>
        </w:rPr>
        <w:t>bjeto</w:t>
      </w:r>
      <w:bookmarkEnd w:id="5"/>
    </w:p>
    <w:p w:rsidR="00DB774D" w:rsidRPr="00BD14FF" w:rsidRDefault="00DB774D" w:rsidP="00DB774D">
      <w:pPr>
        <w:spacing w:line="360" w:lineRule="auto"/>
        <w:ind w:firstLine="708"/>
        <w:jc w:val="both"/>
        <w:rPr>
          <w:rFonts w:ascii="Arial" w:hAnsi="Arial" w:cs="Arial"/>
          <w:b/>
        </w:rPr>
      </w:pPr>
      <w:r w:rsidRPr="00BD14FF">
        <w:rPr>
          <w:rFonts w:ascii="Arial" w:hAnsi="Arial" w:cs="Arial"/>
        </w:rPr>
        <w:t xml:space="preserve">Contratação de empresa especializada de engenharia para </w:t>
      </w:r>
      <w:r>
        <w:rPr>
          <w:rFonts w:ascii="Arial" w:hAnsi="Arial" w:cs="Arial"/>
        </w:rPr>
        <w:t xml:space="preserve">revitalização de espaço público </w:t>
      </w:r>
      <w:r w:rsidRPr="00BD14FF">
        <w:rPr>
          <w:rFonts w:ascii="Arial" w:hAnsi="Arial" w:cs="Arial"/>
        </w:rPr>
        <w:t xml:space="preserve">no </w:t>
      </w:r>
      <w:r w:rsidRPr="00BD14FF">
        <w:rPr>
          <w:rFonts w:ascii="Arial" w:hAnsi="Arial" w:cs="Arial"/>
          <w:b/>
        </w:rPr>
        <w:t>Centro Esportivo Vila Guarani.</w:t>
      </w:r>
    </w:p>
    <w:p w:rsidR="00DB774D" w:rsidRPr="00682397" w:rsidRDefault="00DB774D" w:rsidP="00DB774D">
      <w:pPr>
        <w:pStyle w:val="Ttulo1"/>
        <w:spacing w:line="360" w:lineRule="auto"/>
        <w:rPr>
          <w:rFonts w:ascii="Arial" w:hAnsi="Arial" w:cs="Arial"/>
          <w:sz w:val="24"/>
          <w:szCs w:val="24"/>
        </w:rPr>
      </w:pPr>
      <w:bookmarkStart w:id="6" w:name="_Toc141354137"/>
      <w:bookmarkStart w:id="7" w:name="_Toc146876391"/>
      <w:r w:rsidRPr="00682397">
        <w:rPr>
          <w:rFonts w:ascii="Arial" w:hAnsi="Arial" w:cs="Arial"/>
          <w:sz w:val="24"/>
          <w:szCs w:val="24"/>
        </w:rPr>
        <w:t>3. L</w:t>
      </w:r>
      <w:bookmarkEnd w:id="6"/>
      <w:r>
        <w:rPr>
          <w:rFonts w:ascii="Arial" w:hAnsi="Arial" w:cs="Arial"/>
          <w:sz w:val="24"/>
          <w:szCs w:val="24"/>
        </w:rPr>
        <w:t>ocalização</w:t>
      </w:r>
      <w:bookmarkEnd w:id="7"/>
    </w:p>
    <w:p w:rsidR="00DB774D" w:rsidRDefault="00DB774D" w:rsidP="00DB774D">
      <w:pPr>
        <w:spacing w:before="120" w:after="120" w:line="360" w:lineRule="auto"/>
        <w:ind w:right="-1" w:firstLine="708"/>
        <w:jc w:val="both"/>
        <w:rPr>
          <w:rFonts w:ascii="Arial" w:hAnsi="Arial" w:cs="Arial"/>
        </w:rPr>
      </w:pPr>
      <w:r w:rsidRPr="002C583C">
        <w:rPr>
          <w:rFonts w:ascii="Arial" w:hAnsi="Arial" w:cs="Arial"/>
        </w:rPr>
        <w:t xml:space="preserve">O Centro Esportivo </w:t>
      </w:r>
      <w:r>
        <w:rPr>
          <w:rFonts w:ascii="Arial" w:hAnsi="Arial" w:cs="Arial"/>
        </w:rPr>
        <w:t xml:space="preserve">Vila Guarani </w:t>
      </w:r>
      <w:r w:rsidRPr="002C583C">
        <w:rPr>
          <w:rFonts w:ascii="Arial" w:hAnsi="Arial" w:cs="Arial"/>
        </w:rPr>
        <w:t xml:space="preserve">está localizado à Rua </w:t>
      </w:r>
      <w:r>
        <w:rPr>
          <w:rFonts w:ascii="Arial" w:hAnsi="Arial" w:cs="Arial"/>
        </w:rPr>
        <w:t>Lussanvira, 178</w:t>
      </w:r>
      <w:r w:rsidRPr="002C583C">
        <w:rPr>
          <w:rFonts w:ascii="Arial" w:hAnsi="Arial" w:cs="Arial"/>
        </w:rPr>
        <w:t xml:space="preserve">, </w:t>
      </w:r>
      <w:r>
        <w:rPr>
          <w:rFonts w:ascii="Arial" w:hAnsi="Arial" w:cs="Arial"/>
        </w:rPr>
        <w:t>Vila Guarani</w:t>
      </w:r>
      <w:r w:rsidRPr="002C583C">
        <w:rPr>
          <w:rFonts w:ascii="Arial" w:hAnsi="Arial" w:cs="Arial"/>
        </w:rPr>
        <w:t xml:space="preserve">, São Paulo – SP – CEP: </w:t>
      </w:r>
      <w:r>
        <w:rPr>
          <w:rFonts w:ascii="Arial" w:hAnsi="Arial" w:cs="Arial"/>
        </w:rPr>
        <w:t>04316-000</w:t>
      </w:r>
      <w:r w:rsidRPr="002C583C">
        <w:rPr>
          <w:rFonts w:ascii="Arial" w:hAnsi="Arial" w:cs="Arial"/>
        </w:rPr>
        <w:t xml:space="preserve">. </w:t>
      </w:r>
    </w:p>
    <w:p w:rsidR="00DB774D" w:rsidRPr="001E1D16" w:rsidRDefault="00DB774D" w:rsidP="00DB774D">
      <w:pPr>
        <w:spacing w:before="120" w:after="120" w:line="360" w:lineRule="auto"/>
        <w:ind w:right="-1" w:firstLine="708"/>
        <w:jc w:val="both"/>
        <w:rPr>
          <w:rFonts w:ascii="Arial" w:hAnsi="Arial" w:cs="Arial"/>
        </w:rPr>
      </w:pPr>
      <w:r w:rsidRPr="002C583C">
        <w:rPr>
          <w:rFonts w:ascii="Arial" w:hAnsi="Arial" w:cs="Arial"/>
        </w:rPr>
        <w:t>Os trabalhos serão executados nas áreas demarcadas, conforme mapa abaixo:</w:t>
      </w:r>
    </w:p>
    <w:p w:rsidR="00DB774D" w:rsidRPr="002C583C" w:rsidRDefault="00D15E5C" w:rsidP="00DB774D">
      <w:pPr>
        <w:spacing w:before="120" w:after="120" w:line="360" w:lineRule="auto"/>
        <w:ind w:right="567"/>
        <w:jc w:val="both"/>
        <w:rPr>
          <w:rFonts w:ascii="Arial" w:hAnsi="Arial" w:cs="Arial"/>
          <w:color w:val="000000"/>
          <w:highlight w:val="yellow"/>
        </w:rPr>
      </w:pPr>
      <w:r>
        <w:rPr>
          <w:rFonts w:ascii="Arial" w:hAnsi="Arial" w:cs="Arial"/>
          <w:noProof/>
          <w:color w:val="000000"/>
        </w:rPr>
        <w:lastRenderedPageBreak/>
        <w:pict>
          <v:shape id="Forma livre 95" o:spid="_x0000_s1028" style="position:absolute;left:0;text-align:left;margin-left:228.15pt;margin-top:36.8pt;width:116.45pt;height:21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9,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" path="m,964r764,13l2329,,1791,1991,1666,3882,364,4257,13,2454,276,1603,,964xe" fillcolor="red" strokecolor="red">
            <v:fill opacity="26214f"/>
            <v:path arrowok="t" o:connecttype="custom" o:connectlocs="0,612140;485140,620395;1478915,0;1137285,1264285;1057910,2465070;231140,2703195;8255,1558290;175260,1017905;0,612140" o:connectangles="0,0,0,0,0,0,0,0,0"/>
          </v:shape>
        </w:pict>
      </w:r>
      <w:r w:rsidR="00DB774D">
        <w:rPr>
          <w:rFonts w:ascii="Arial" w:hAnsi="Arial" w:cs="Arial"/>
          <w:noProof/>
          <w:color w:val="000000"/>
        </w:rPr>
        <w:drawing>
          <wp:inline distT="0" distB="0" distL="0" distR="0">
            <wp:extent cx="6172200" cy="3533775"/>
            <wp:effectExtent l="0" t="0" r="0" b="9525"/>
            <wp:docPr id="89" name="Imagem 89" descr="Mapa_169453708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_169453708799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3533775"/>
                    </a:xfrm>
                    <a:prstGeom prst="rect">
                      <a:avLst/>
                    </a:prstGeom>
                    <a:noFill/>
                    <a:ln>
                      <a:noFill/>
                    </a:ln>
                  </pic:spPr>
                </pic:pic>
              </a:graphicData>
            </a:graphic>
          </wp:inline>
        </w:drawing>
      </w:r>
    </w:p>
    <w:p w:rsidR="00DB774D" w:rsidRPr="002C583C" w:rsidRDefault="00DB774D" w:rsidP="00DB774D">
      <w:pPr>
        <w:spacing w:before="300" w:after="200" w:line="360" w:lineRule="auto"/>
        <w:ind w:right="567"/>
        <w:jc w:val="center"/>
        <w:rPr>
          <w:rFonts w:ascii="Arial" w:hAnsi="Arial" w:cs="Arial"/>
          <w:i/>
          <w:sz w:val="20"/>
        </w:rPr>
      </w:pPr>
      <w:r w:rsidRPr="002C583C">
        <w:rPr>
          <w:rFonts w:ascii="Arial" w:hAnsi="Arial" w:cs="Arial"/>
          <w:i/>
          <w:sz w:val="20"/>
        </w:rPr>
        <w:t xml:space="preserve">Figura 1 – Localização Centro Esportivo </w:t>
      </w:r>
      <w:r>
        <w:rPr>
          <w:rFonts w:ascii="Arial" w:hAnsi="Arial" w:cs="Arial"/>
          <w:i/>
          <w:sz w:val="20"/>
        </w:rPr>
        <w:t>Vila Guarani</w:t>
      </w:r>
    </w:p>
    <w:p w:rsidR="00DB774D" w:rsidRPr="00682397" w:rsidRDefault="00DB774D" w:rsidP="00DB774D">
      <w:pPr>
        <w:pStyle w:val="Ttulo1"/>
        <w:spacing w:line="360" w:lineRule="auto"/>
        <w:rPr>
          <w:rFonts w:ascii="Arial" w:hAnsi="Arial" w:cs="Arial"/>
          <w:sz w:val="24"/>
          <w:szCs w:val="24"/>
        </w:rPr>
      </w:pPr>
      <w:bookmarkStart w:id="8" w:name="_Toc141354138"/>
      <w:bookmarkStart w:id="9" w:name="_Toc146876392"/>
      <w:r w:rsidRPr="00682397">
        <w:rPr>
          <w:rFonts w:ascii="Arial" w:hAnsi="Arial" w:cs="Arial"/>
          <w:sz w:val="24"/>
          <w:szCs w:val="24"/>
        </w:rPr>
        <w:t>4. J</w:t>
      </w:r>
      <w:bookmarkEnd w:id="8"/>
      <w:r>
        <w:rPr>
          <w:rFonts w:ascii="Arial" w:hAnsi="Arial" w:cs="Arial"/>
          <w:sz w:val="24"/>
          <w:szCs w:val="24"/>
        </w:rPr>
        <w:t>ustificativa</w:t>
      </w:r>
      <w:bookmarkEnd w:id="9"/>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 xml:space="preserve">Esta Prefeitura entende a necessidade prioritária de readequação e reparação das instalações de espaço público existente. </w:t>
      </w:r>
    </w:p>
    <w:p w:rsidR="00DB774D" w:rsidRPr="00682397" w:rsidRDefault="00DB774D" w:rsidP="00DB774D">
      <w:pPr>
        <w:pStyle w:val="Ttulo1"/>
        <w:spacing w:line="360" w:lineRule="auto"/>
        <w:rPr>
          <w:rFonts w:ascii="Arial" w:hAnsi="Arial" w:cs="Arial"/>
          <w:sz w:val="24"/>
          <w:szCs w:val="24"/>
        </w:rPr>
      </w:pPr>
      <w:bookmarkStart w:id="10" w:name="_Toc141354139"/>
      <w:bookmarkStart w:id="11" w:name="_Toc146876393"/>
      <w:r w:rsidRPr="00682397">
        <w:rPr>
          <w:rFonts w:ascii="Arial" w:hAnsi="Arial" w:cs="Arial"/>
          <w:sz w:val="24"/>
          <w:szCs w:val="24"/>
        </w:rPr>
        <w:t xml:space="preserve">5. </w:t>
      </w:r>
      <w:bookmarkEnd w:id="10"/>
      <w:r>
        <w:rPr>
          <w:rFonts w:ascii="Arial" w:hAnsi="Arial" w:cs="Arial"/>
          <w:sz w:val="24"/>
          <w:szCs w:val="24"/>
        </w:rPr>
        <w:t>Escopo do Plano Geral de Ações</w:t>
      </w:r>
      <w:bookmarkEnd w:id="11"/>
    </w:p>
    <w:p w:rsidR="00DB774D" w:rsidRPr="00682397" w:rsidRDefault="00DB774D" w:rsidP="00DB774D">
      <w:pPr>
        <w:pStyle w:val="Subttulo"/>
        <w:spacing w:line="360" w:lineRule="auto"/>
        <w:rPr>
          <w:rFonts w:ascii="Arial" w:hAnsi="Arial" w:cs="Arial"/>
          <w:b/>
        </w:rPr>
      </w:pPr>
      <w:bookmarkStart w:id="12" w:name="_Toc141354140"/>
      <w:bookmarkStart w:id="13" w:name="_Toc145924550"/>
      <w:bookmarkStart w:id="14" w:name="_Toc146876394"/>
      <w:r w:rsidRPr="00682397">
        <w:rPr>
          <w:rFonts w:ascii="Arial" w:hAnsi="Arial" w:cs="Arial"/>
          <w:b/>
        </w:rPr>
        <w:t xml:space="preserve">5.1. </w:t>
      </w:r>
      <w:bookmarkEnd w:id="12"/>
      <w:r>
        <w:rPr>
          <w:rFonts w:ascii="Arial" w:hAnsi="Arial" w:cs="Arial"/>
          <w:b/>
        </w:rPr>
        <w:t>Instalações Provisórias e de Apoio</w:t>
      </w:r>
      <w:bookmarkEnd w:id="13"/>
      <w:bookmarkEnd w:id="14"/>
    </w:p>
    <w:p w:rsidR="00DB774D" w:rsidRPr="001E1D16" w:rsidRDefault="00DB774D" w:rsidP="00DB774D">
      <w:pPr>
        <w:spacing w:before="120" w:after="120" w:line="360" w:lineRule="auto"/>
        <w:ind w:right="-1" w:firstLine="708"/>
        <w:jc w:val="both"/>
        <w:rPr>
          <w:rFonts w:ascii="Arial" w:hAnsi="Arial" w:cs="Arial"/>
        </w:rPr>
      </w:pPr>
      <w:r w:rsidRPr="002C583C">
        <w:rPr>
          <w:rFonts w:ascii="Arial" w:hAnsi="Arial" w:cs="Arial"/>
        </w:rPr>
        <w:t xml:space="preserve">Isolamento e proteção das áreas objeto de intervenção, para garantir a integridade física dos frequentadores do espaço, entendendo-se que o restante do </w:t>
      </w:r>
      <w:r>
        <w:rPr>
          <w:rFonts w:ascii="Arial" w:hAnsi="Arial" w:cs="Arial"/>
        </w:rPr>
        <w:t>CE</w:t>
      </w:r>
      <w:r w:rsidRPr="002C583C">
        <w:rPr>
          <w:rFonts w:ascii="Arial" w:hAnsi="Arial" w:cs="Arial"/>
        </w:rPr>
        <w:t xml:space="preserve"> manterá seu espaço aberto e rotina de atendimento ao público adaptado ao período de execução das melhorias pretendidas nesta ação de intervenção.</w:t>
      </w:r>
    </w:p>
    <w:p w:rsidR="00DB774D" w:rsidRPr="00E015C9" w:rsidRDefault="00DB774D" w:rsidP="00DB774D">
      <w:pPr>
        <w:spacing w:before="120" w:after="120" w:line="360" w:lineRule="auto"/>
        <w:ind w:right="-1" w:firstLine="708"/>
        <w:jc w:val="both"/>
        <w:rPr>
          <w:rFonts w:ascii="Arial" w:hAnsi="Arial" w:cs="Arial"/>
        </w:rPr>
      </w:pPr>
      <w:r w:rsidRPr="002C583C">
        <w:rPr>
          <w:rFonts w:ascii="Arial" w:hAnsi="Arial" w:cs="Arial"/>
        </w:rPr>
        <w:t>Instalação de canteiro de obras no local com espaços necessários para insta</w:t>
      </w:r>
      <w:r>
        <w:rPr>
          <w:rFonts w:ascii="Arial" w:hAnsi="Arial" w:cs="Arial"/>
        </w:rPr>
        <w:t xml:space="preserve">lação de equipe de campo, </w:t>
      </w:r>
      <w:r w:rsidRPr="002C583C">
        <w:rPr>
          <w:rFonts w:ascii="Arial" w:hAnsi="Arial" w:cs="Arial"/>
        </w:rPr>
        <w:t>guarda de materiais, ferramentas, equipamentos, maquinários e demais insumos utilizados durante a realização dos trabalhos.</w:t>
      </w:r>
    </w:p>
    <w:p w:rsidR="00DB774D" w:rsidRPr="00716083" w:rsidRDefault="00DB774D" w:rsidP="00DB774D">
      <w:pPr>
        <w:pStyle w:val="Subttulo"/>
        <w:spacing w:line="360" w:lineRule="auto"/>
        <w:rPr>
          <w:rFonts w:ascii="Arial" w:hAnsi="Arial" w:cs="Arial"/>
          <w:b/>
        </w:rPr>
      </w:pPr>
      <w:bookmarkStart w:id="15" w:name="_Toc145924551"/>
      <w:bookmarkStart w:id="16" w:name="_Toc146876395"/>
      <w:r w:rsidRPr="00716083">
        <w:rPr>
          <w:rFonts w:ascii="Arial" w:hAnsi="Arial" w:cs="Arial"/>
          <w:b/>
        </w:rPr>
        <w:t>5.2. Serviços Preliminares</w:t>
      </w:r>
      <w:bookmarkEnd w:id="15"/>
      <w:bookmarkEnd w:id="16"/>
    </w:p>
    <w:p w:rsidR="00DB774D" w:rsidRPr="0097152C"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lastRenderedPageBreak/>
        <w:t>Remoção de entulho com caçamba metálica, isolamento com tapume, portão para pedestre, tela para proteção e sinalização.</w:t>
      </w:r>
    </w:p>
    <w:p w:rsidR="00DB774D" w:rsidRPr="00716083" w:rsidRDefault="00DB774D" w:rsidP="00DB774D">
      <w:pPr>
        <w:pStyle w:val="Subttulo"/>
        <w:spacing w:line="360" w:lineRule="auto"/>
        <w:rPr>
          <w:rFonts w:ascii="Arial" w:hAnsi="Arial" w:cs="Arial"/>
          <w:b/>
        </w:rPr>
      </w:pPr>
      <w:bookmarkStart w:id="17" w:name="_Toc145924552"/>
      <w:bookmarkStart w:id="18" w:name="_Toc146876396"/>
      <w:r w:rsidRPr="00716083">
        <w:rPr>
          <w:rFonts w:ascii="Arial" w:hAnsi="Arial" w:cs="Arial"/>
          <w:b/>
        </w:rPr>
        <w:t>5.3. ATI</w:t>
      </w:r>
      <w:bookmarkEnd w:id="17"/>
      <w:bookmarkEnd w:id="18"/>
    </w:p>
    <w:p w:rsidR="00DB774D" w:rsidRPr="00E015C9" w:rsidRDefault="00DB774D" w:rsidP="00DB774D">
      <w:pPr>
        <w:pStyle w:val="PargrafodaLista"/>
        <w:spacing w:after="200" w:line="360" w:lineRule="auto"/>
        <w:ind w:left="0" w:firstLine="708"/>
        <w:jc w:val="both"/>
        <w:rPr>
          <w:rFonts w:ascii="Arial" w:hAnsi="Arial" w:cs="Arial"/>
          <w:bCs/>
          <w:sz w:val="24"/>
          <w:szCs w:val="24"/>
        </w:rPr>
      </w:pPr>
      <w:r w:rsidRPr="001372D6">
        <w:rPr>
          <w:rFonts w:ascii="Arial" w:hAnsi="Arial" w:cs="Arial"/>
          <w:bCs/>
          <w:sz w:val="24"/>
          <w:szCs w:val="24"/>
        </w:rPr>
        <w:t>Reforma de espaço para ATI’s com execução de piso de concret</w:t>
      </w:r>
      <w:r>
        <w:rPr>
          <w:rFonts w:ascii="Arial" w:hAnsi="Arial" w:cs="Arial"/>
          <w:bCs/>
          <w:sz w:val="24"/>
          <w:szCs w:val="24"/>
        </w:rPr>
        <w:t>o</w:t>
      </w:r>
      <w:r w:rsidRPr="001372D6">
        <w:rPr>
          <w:rFonts w:ascii="Arial" w:hAnsi="Arial" w:cs="Arial"/>
          <w:bCs/>
          <w:sz w:val="24"/>
          <w:szCs w:val="24"/>
        </w:rPr>
        <w:t>, corrimão, paisagismo, pintura e fornecimento de ATI’s novos.</w:t>
      </w:r>
    </w:p>
    <w:p w:rsidR="00DB774D" w:rsidRPr="00716083" w:rsidRDefault="00DB774D" w:rsidP="00DB774D">
      <w:pPr>
        <w:pStyle w:val="Subttulo"/>
        <w:spacing w:line="360" w:lineRule="auto"/>
        <w:rPr>
          <w:rFonts w:ascii="Arial" w:hAnsi="Arial" w:cs="Arial"/>
          <w:b/>
        </w:rPr>
      </w:pPr>
      <w:bookmarkStart w:id="19" w:name="_Toc145924553"/>
      <w:bookmarkStart w:id="20" w:name="_Toc146876397"/>
      <w:r w:rsidRPr="00716083">
        <w:rPr>
          <w:rFonts w:ascii="Arial" w:hAnsi="Arial" w:cs="Arial"/>
          <w:b/>
        </w:rPr>
        <w:t>5.4. Espaço Petplay</w:t>
      </w:r>
      <w:bookmarkEnd w:id="19"/>
      <w:bookmarkEnd w:id="20"/>
    </w:p>
    <w:p w:rsidR="00DB774D" w:rsidRPr="001E1D16" w:rsidRDefault="00DB774D" w:rsidP="00DB774D">
      <w:pPr>
        <w:pStyle w:val="PargrafodaLista"/>
        <w:spacing w:after="200" w:line="360" w:lineRule="auto"/>
        <w:ind w:left="0" w:firstLine="708"/>
        <w:jc w:val="both"/>
        <w:rPr>
          <w:rFonts w:ascii="Arial" w:hAnsi="Arial" w:cs="Arial"/>
          <w:bCs/>
          <w:sz w:val="24"/>
          <w:szCs w:val="24"/>
        </w:rPr>
      </w:pPr>
      <w:r w:rsidRPr="001372D6">
        <w:rPr>
          <w:rFonts w:ascii="Arial" w:hAnsi="Arial" w:cs="Arial"/>
          <w:bCs/>
          <w:sz w:val="24"/>
          <w:szCs w:val="24"/>
        </w:rPr>
        <w:t xml:space="preserve">Reforma depetplay com instalação de gradil, execução de piso de concreto, </w:t>
      </w:r>
      <w:r>
        <w:rPr>
          <w:rFonts w:ascii="Arial" w:hAnsi="Arial" w:cs="Arial"/>
          <w:bCs/>
          <w:sz w:val="24"/>
          <w:szCs w:val="24"/>
        </w:rPr>
        <w:t>pintura, paisagismo e serralheria.</w:t>
      </w:r>
    </w:p>
    <w:p w:rsidR="00DB774D" w:rsidRPr="00716083" w:rsidRDefault="00DB774D" w:rsidP="00DB774D">
      <w:pPr>
        <w:pStyle w:val="Subttulo"/>
        <w:spacing w:line="360" w:lineRule="auto"/>
        <w:rPr>
          <w:rFonts w:ascii="Arial" w:hAnsi="Arial" w:cs="Arial"/>
          <w:b/>
        </w:rPr>
      </w:pPr>
      <w:bookmarkStart w:id="21" w:name="_Toc145924554"/>
      <w:bookmarkStart w:id="22" w:name="_Toc146876398"/>
      <w:r w:rsidRPr="00716083">
        <w:rPr>
          <w:rFonts w:ascii="Arial" w:hAnsi="Arial" w:cs="Arial"/>
          <w:b/>
        </w:rPr>
        <w:t>5.5. Vestiário da Piscina</w:t>
      </w:r>
      <w:bookmarkEnd w:id="21"/>
      <w:bookmarkEnd w:id="22"/>
    </w:p>
    <w:p w:rsidR="00DB774D" w:rsidRPr="00E015C9" w:rsidRDefault="00DB774D" w:rsidP="00DB774D">
      <w:pPr>
        <w:pStyle w:val="PargrafodaLista"/>
        <w:spacing w:after="200" w:line="360" w:lineRule="auto"/>
        <w:ind w:left="0" w:firstLine="708"/>
        <w:jc w:val="both"/>
        <w:rPr>
          <w:rFonts w:ascii="Arial" w:hAnsi="Arial" w:cs="Arial"/>
          <w:bCs/>
          <w:sz w:val="24"/>
          <w:szCs w:val="24"/>
        </w:rPr>
      </w:pPr>
      <w:r w:rsidRPr="001372D6">
        <w:rPr>
          <w:rFonts w:ascii="Arial" w:hAnsi="Arial" w:cs="Arial"/>
          <w:bCs/>
          <w:sz w:val="24"/>
          <w:szCs w:val="24"/>
        </w:rPr>
        <w:t xml:space="preserve">Execução de estrutura metálica com pintura, </w:t>
      </w:r>
      <w:r>
        <w:rPr>
          <w:rFonts w:ascii="Arial" w:hAnsi="Arial" w:cs="Arial"/>
          <w:bCs/>
          <w:sz w:val="24"/>
          <w:szCs w:val="24"/>
        </w:rPr>
        <w:t xml:space="preserve">banheiros acessíveis </w:t>
      </w:r>
      <w:r w:rsidRPr="001372D6">
        <w:rPr>
          <w:rFonts w:ascii="Arial" w:hAnsi="Arial" w:cs="Arial"/>
          <w:bCs/>
          <w:sz w:val="24"/>
          <w:szCs w:val="24"/>
        </w:rPr>
        <w:t>e reforma geral do local</w:t>
      </w:r>
      <w:r>
        <w:rPr>
          <w:rFonts w:ascii="Arial" w:hAnsi="Arial" w:cs="Arial"/>
          <w:bCs/>
          <w:sz w:val="24"/>
          <w:szCs w:val="24"/>
        </w:rPr>
        <w:t>.</w:t>
      </w:r>
    </w:p>
    <w:p w:rsidR="00DB774D" w:rsidRPr="00716083" w:rsidRDefault="00DB774D" w:rsidP="00DB774D">
      <w:pPr>
        <w:pStyle w:val="Subttulo"/>
        <w:spacing w:line="360" w:lineRule="auto"/>
        <w:rPr>
          <w:rFonts w:ascii="Arial" w:hAnsi="Arial" w:cs="Arial"/>
          <w:b/>
        </w:rPr>
      </w:pPr>
      <w:bookmarkStart w:id="23" w:name="_Toc145924555"/>
      <w:bookmarkStart w:id="24" w:name="_Toc146876399"/>
      <w:r w:rsidRPr="00716083">
        <w:rPr>
          <w:rFonts w:ascii="Arial" w:hAnsi="Arial" w:cs="Arial"/>
          <w:b/>
        </w:rPr>
        <w:t>5.6. Guarita e Estacionamento</w:t>
      </w:r>
      <w:bookmarkEnd w:id="23"/>
      <w:bookmarkEnd w:id="24"/>
    </w:p>
    <w:p w:rsidR="00DB774D" w:rsidRPr="00B25892" w:rsidRDefault="00DB774D" w:rsidP="00DB774D">
      <w:pPr>
        <w:pStyle w:val="PargrafodaLista"/>
        <w:spacing w:after="200" w:line="360" w:lineRule="auto"/>
        <w:ind w:left="0" w:firstLine="708"/>
        <w:jc w:val="both"/>
        <w:rPr>
          <w:rFonts w:ascii="Arial" w:hAnsi="Arial" w:cs="Arial"/>
          <w:bCs/>
          <w:sz w:val="24"/>
          <w:szCs w:val="24"/>
        </w:rPr>
      </w:pPr>
      <w:r>
        <w:rPr>
          <w:rFonts w:ascii="Arial" w:hAnsi="Arial" w:cs="Arial"/>
          <w:bCs/>
          <w:sz w:val="24"/>
          <w:szCs w:val="24"/>
        </w:rPr>
        <w:t>Realização de c</w:t>
      </w:r>
      <w:r w:rsidRPr="001372D6">
        <w:rPr>
          <w:rFonts w:ascii="Arial" w:hAnsi="Arial" w:cs="Arial"/>
          <w:bCs/>
          <w:sz w:val="24"/>
          <w:szCs w:val="24"/>
        </w:rPr>
        <w:t>obertura metálica,</w:t>
      </w:r>
      <w:r>
        <w:rPr>
          <w:rFonts w:ascii="Arial" w:hAnsi="Arial" w:cs="Arial"/>
          <w:bCs/>
          <w:sz w:val="24"/>
          <w:szCs w:val="24"/>
        </w:rPr>
        <w:t xml:space="preserve"> sanitário,</w:t>
      </w:r>
      <w:r w:rsidRPr="001372D6">
        <w:rPr>
          <w:rFonts w:ascii="Arial" w:hAnsi="Arial" w:cs="Arial"/>
          <w:bCs/>
          <w:sz w:val="24"/>
          <w:szCs w:val="24"/>
        </w:rPr>
        <w:t xml:space="preserve"> piso de concreto com drenagem em grelhas metálicas</w:t>
      </w:r>
      <w:r>
        <w:rPr>
          <w:rFonts w:ascii="Arial" w:hAnsi="Arial" w:cs="Arial"/>
          <w:bCs/>
          <w:sz w:val="24"/>
          <w:szCs w:val="24"/>
        </w:rPr>
        <w:t>.</w:t>
      </w:r>
    </w:p>
    <w:p w:rsidR="00DB774D" w:rsidRPr="001E1D16" w:rsidRDefault="00DB774D" w:rsidP="00DB774D">
      <w:pPr>
        <w:pStyle w:val="Subttulo"/>
        <w:spacing w:line="360" w:lineRule="auto"/>
        <w:rPr>
          <w:rFonts w:ascii="Arial" w:hAnsi="Arial" w:cs="Arial"/>
        </w:rPr>
      </w:pPr>
      <w:bookmarkStart w:id="25" w:name="_Toc145924556"/>
      <w:bookmarkStart w:id="26" w:name="_Toc146876400"/>
      <w:r w:rsidRPr="00716083">
        <w:rPr>
          <w:rFonts w:ascii="Arial" w:hAnsi="Arial" w:cs="Arial"/>
          <w:b/>
        </w:rPr>
        <w:t>5.7. Quadra de Beach Tennis</w:t>
      </w:r>
      <w:bookmarkEnd w:id="25"/>
      <w:bookmarkEnd w:id="26"/>
    </w:p>
    <w:p w:rsidR="00DB774D" w:rsidRPr="00E015C9" w:rsidRDefault="00DB774D" w:rsidP="00DB774D">
      <w:pPr>
        <w:pStyle w:val="PargrafodaLista"/>
        <w:spacing w:after="200" w:line="360" w:lineRule="auto"/>
        <w:ind w:left="0" w:firstLine="708"/>
        <w:jc w:val="both"/>
        <w:rPr>
          <w:rFonts w:ascii="Arial" w:hAnsi="Arial" w:cs="Arial"/>
          <w:bCs/>
          <w:sz w:val="24"/>
          <w:szCs w:val="24"/>
        </w:rPr>
      </w:pPr>
      <w:r>
        <w:rPr>
          <w:rFonts w:ascii="Arial" w:hAnsi="Arial" w:cs="Arial"/>
          <w:bCs/>
          <w:sz w:val="24"/>
          <w:szCs w:val="24"/>
        </w:rPr>
        <w:t xml:space="preserve">Demolição de quadra para a construção duas quadras menores de </w:t>
      </w:r>
      <w:r w:rsidRPr="001372D6">
        <w:rPr>
          <w:rFonts w:ascii="Arial" w:hAnsi="Arial" w:cs="Arial"/>
          <w:bCs/>
          <w:sz w:val="24"/>
          <w:szCs w:val="24"/>
        </w:rPr>
        <w:t xml:space="preserve">beachtennis, iluminação, com pintura e marcação da quadra. </w:t>
      </w:r>
    </w:p>
    <w:p w:rsidR="00DB774D" w:rsidRPr="00716083" w:rsidRDefault="00DB774D" w:rsidP="00DB774D">
      <w:pPr>
        <w:pStyle w:val="Subttulo"/>
        <w:spacing w:line="360" w:lineRule="auto"/>
        <w:rPr>
          <w:rFonts w:ascii="Arial" w:hAnsi="Arial" w:cs="Arial"/>
          <w:b/>
        </w:rPr>
      </w:pPr>
      <w:bookmarkStart w:id="27" w:name="_Toc145924557"/>
      <w:bookmarkStart w:id="28" w:name="_Toc146876401"/>
      <w:r w:rsidRPr="00716083">
        <w:rPr>
          <w:rFonts w:ascii="Arial" w:hAnsi="Arial" w:cs="Arial"/>
          <w:b/>
        </w:rPr>
        <w:t>5.8. Pista de Caminhada</w:t>
      </w:r>
      <w:bookmarkEnd w:id="27"/>
      <w:bookmarkEnd w:id="28"/>
    </w:p>
    <w:p w:rsidR="00DB774D" w:rsidRPr="00E015C9"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Demolição e nivelamento da pista de caminhada, execução de piso intertravado e pintura.</w:t>
      </w:r>
    </w:p>
    <w:p w:rsidR="00DB774D" w:rsidRPr="00716083" w:rsidRDefault="00DB774D" w:rsidP="00DB774D">
      <w:pPr>
        <w:pStyle w:val="Subttulo"/>
        <w:spacing w:line="360" w:lineRule="auto"/>
        <w:rPr>
          <w:rFonts w:ascii="Arial" w:hAnsi="Arial" w:cs="Arial"/>
          <w:b/>
        </w:rPr>
      </w:pPr>
      <w:bookmarkStart w:id="29" w:name="_Toc145924558"/>
      <w:bookmarkStart w:id="30" w:name="_Toc146876402"/>
      <w:r w:rsidRPr="00716083">
        <w:rPr>
          <w:rFonts w:ascii="Arial" w:hAnsi="Arial" w:cs="Arial"/>
          <w:b/>
        </w:rPr>
        <w:t>5.9. Quadra Coberta, Vestiário e Rampas</w:t>
      </w:r>
      <w:bookmarkEnd w:id="29"/>
      <w:bookmarkEnd w:id="30"/>
    </w:p>
    <w:p w:rsidR="00DB774D" w:rsidRPr="00716083" w:rsidRDefault="00DB774D" w:rsidP="00DB774D">
      <w:pPr>
        <w:pStyle w:val="Subttulo"/>
        <w:spacing w:line="360" w:lineRule="auto"/>
        <w:rPr>
          <w:rFonts w:ascii="Arial" w:hAnsi="Arial" w:cs="Arial"/>
          <w:b/>
        </w:rPr>
      </w:pPr>
      <w:bookmarkStart w:id="31" w:name="_Toc145924559"/>
      <w:bookmarkStart w:id="32" w:name="_Toc146873693"/>
      <w:bookmarkStart w:id="33" w:name="_Toc146876403"/>
      <w:r w:rsidRPr="00716083">
        <w:rPr>
          <w:rFonts w:ascii="Arial" w:hAnsi="Arial" w:cs="Arial"/>
          <w:b/>
        </w:rPr>
        <w:t>5.9.1. Quadra Coberta</w:t>
      </w:r>
      <w:bookmarkEnd w:id="31"/>
      <w:bookmarkEnd w:id="32"/>
      <w:bookmarkEnd w:id="33"/>
    </w:p>
    <w:p w:rsidR="00DB774D" w:rsidRPr="001E1D16"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sz w:val="24"/>
          <w:szCs w:val="24"/>
        </w:rPr>
        <w:t>Construção de rampa para acesso de deficientes para os vestiários.</w:t>
      </w:r>
    </w:p>
    <w:p w:rsidR="00DB774D" w:rsidRPr="00716083" w:rsidRDefault="00DB774D" w:rsidP="00DB774D">
      <w:pPr>
        <w:pStyle w:val="Subttulo"/>
        <w:spacing w:line="360" w:lineRule="auto"/>
        <w:rPr>
          <w:rFonts w:ascii="Arial" w:hAnsi="Arial" w:cs="Arial"/>
          <w:b/>
        </w:rPr>
      </w:pPr>
      <w:bookmarkStart w:id="34" w:name="_Toc145924560"/>
      <w:bookmarkStart w:id="35" w:name="_Toc146873694"/>
      <w:bookmarkStart w:id="36" w:name="_Toc146876404"/>
      <w:r w:rsidRPr="00716083">
        <w:rPr>
          <w:rFonts w:ascii="Arial" w:hAnsi="Arial" w:cs="Arial"/>
          <w:b/>
        </w:rPr>
        <w:t>5.9.2. Vestiário</w:t>
      </w:r>
      <w:bookmarkEnd w:id="34"/>
      <w:bookmarkEnd w:id="35"/>
      <w:bookmarkEnd w:id="36"/>
    </w:p>
    <w:p w:rsidR="00DB774D" w:rsidRPr="001E1D16" w:rsidRDefault="00DB774D" w:rsidP="00DB774D">
      <w:pPr>
        <w:pStyle w:val="PargrafodaLista"/>
        <w:spacing w:after="200" w:line="360" w:lineRule="auto"/>
        <w:ind w:left="0" w:firstLine="708"/>
        <w:rPr>
          <w:rFonts w:ascii="Arial" w:hAnsi="Arial" w:cs="Arial"/>
          <w:b/>
          <w:sz w:val="24"/>
          <w:szCs w:val="24"/>
        </w:rPr>
      </w:pPr>
      <w:r>
        <w:rPr>
          <w:rFonts w:ascii="Arial" w:hAnsi="Arial" w:cs="Arial"/>
          <w:bCs/>
          <w:sz w:val="24"/>
          <w:szCs w:val="24"/>
        </w:rPr>
        <w:lastRenderedPageBreak/>
        <w:t>Construção completa de vestiário inclusive com acesso PNE.</w:t>
      </w:r>
    </w:p>
    <w:p w:rsidR="00DB774D" w:rsidRPr="00716083" w:rsidRDefault="00DB774D" w:rsidP="00DB774D">
      <w:pPr>
        <w:pStyle w:val="Subttulo"/>
        <w:spacing w:line="360" w:lineRule="auto"/>
        <w:rPr>
          <w:rFonts w:ascii="Arial" w:hAnsi="Arial" w:cs="Arial"/>
          <w:b/>
        </w:rPr>
      </w:pPr>
      <w:bookmarkStart w:id="37" w:name="_Toc145924561"/>
      <w:bookmarkStart w:id="38" w:name="_Toc146876405"/>
      <w:r w:rsidRPr="00716083">
        <w:rPr>
          <w:rFonts w:ascii="Arial" w:hAnsi="Arial" w:cs="Arial"/>
          <w:b/>
        </w:rPr>
        <w:t>5.10. Muros, Rampas e Acessos</w:t>
      </w:r>
      <w:bookmarkEnd w:id="37"/>
      <w:bookmarkEnd w:id="38"/>
    </w:p>
    <w:p w:rsidR="00DB774D" w:rsidRPr="001E1D16"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Muros de arrimo para rampa e piso de concreto promovendo acessibilidade as dependências da quadra coberta.</w:t>
      </w:r>
    </w:p>
    <w:p w:rsidR="00DB774D" w:rsidRPr="00716083" w:rsidRDefault="00DB774D" w:rsidP="00DB774D">
      <w:pPr>
        <w:pStyle w:val="Subttulo"/>
        <w:spacing w:line="360" w:lineRule="auto"/>
        <w:rPr>
          <w:rFonts w:ascii="Arial" w:hAnsi="Arial" w:cs="Arial"/>
          <w:b/>
        </w:rPr>
      </w:pPr>
      <w:bookmarkStart w:id="39" w:name="_Toc145924562"/>
      <w:bookmarkStart w:id="40" w:name="_Toc146876406"/>
      <w:r w:rsidRPr="00716083">
        <w:rPr>
          <w:rFonts w:ascii="Arial" w:hAnsi="Arial" w:cs="Arial"/>
          <w:b/>
        </w:rPr>
        <w:t>5.11. Quadra de Hóquei</w:t>
      </w:r>
      <w:bookmarkEnd w:id="39"/>
      <w:bookmarkEnd w:id="40"/>
    </w:p>
    <w:p w:rsidR="00DB774D" w:rsidRPr="001E1D16"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Demolição e instalação de telhas, pintura completa da quadra e piso de concreto e demarcação do piso.</w:t>
      </w:r>
    </w:p>
    <w:p w:rsidR="00DB774D" w:rsidRPr="00716083" w:rsidRDefault="00DB774D" w:rsidP="00DB774D">
      <w:pPr>
        <w:pStyle w:val="Subttulo"/>
        <w:spacing w:line="360" w:lineRule="auto"/>
        <w:rPr>
          <w:rFonts w:ascii="Arial" w:hAnsi="Arial" w:cs="Arial"/>
          <w:b/>
        </w:rPr>
      </w:pPr>
      <w:bookmarkStart w:id="41" w:name="_Toc145924563"/>
      <w:bookmarkStart w:id="42" w:name="_Toc146876407"/>
      <w:r w:rsidRPr="00716083">
        <w:rPr>
          <w:rFonts w:ascii="Arial" w:hAnsi="Arial" w:cs="Arial"/>
          <w:b/>
        </w:rPr>
        <w:t>5.12. Playground e Piso de Entrada</w:t>
      </w:r>
      <w:bookmarkEnd w:id="41"/>
      <w:bookmarkEnd w:id="42"/>
    </w:p>
    <w:p w:rsidR="00DB774D" w:rsidRPr="00151934"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Piso de concreto armado com drenagem, fornecimento de brinquedos, paisagismo e pintura.</w:t>
      </w:r>
    </w:p>
    <w:p w:rsidR="00DB774D" w:rsidRPr="00716083" w:rsidRDefault="00DB774D" w:rsidP="00DB774D">
      <w:pPr>
        <w:pStyle w:val="Subttulo"/>
        <w:spacing w:line="360" w:lineRule="auto"/>
        <w:rPr>
          <w:rFonts w:ascii="Arial" w:hAnsi="Arial" w:cs="Arial"/>
          <w:b/>
        </w:rPr>
      </w:pPr>
      <w:bookmarkStart w:id="43" w:name="_Toc145924564"/>
      <w:bookmarkStart w:id="44" w:name="_Toc146876408"/>
      <w:r w:rsidRPr="00716083">
        <w:rPr>
          <w:rFonts w:ascii="Arial" w:hAnsi="Arial" w:cs="Arial"/>
          <w:b/>
        </w:rPr>
        <w:t>5.13. Campo Society (Grama Sintética)</w:t>
      </w:r>
      <w:bookmarkEnd w:id="43"/>
      <w:bookmarkEnd w:id="44"/>
    </w:p>
    <w:p w:rsidR="00DB774D" w:rsidRPr="00716083" w:rsidRDefault="00DB774D" w:rsidP="00DB774D">
      <w:pPr>
        <w:pStyle w:val="Subttulo"/>
        <w:spacing w:line="360" w:lineRule="auto"/>
        <w:rPr>
          <w:rFonts w:ascii="Arial" w:hAnsi="Arial" w:cs="Arial"/>
          <w:b/>
        </w:rPr>
      </w:pPr>
      <w:bookmarkStart w:id="45" w:name="_Toc145924565"/>
      <w:bookmarkStart w:id="46" w:name="_Toc146873699"/>
      <w:bookmarkStart w:id="47" w:name="_Toc146876409"/>
      <w:r w:rsidRPr="00716083">
        <w:rPr>
          <w:rFonts w:ascii="Arial" w:hAnsi="Arial" w:cs="Arial"/>
          <w:b/>
        </w:rPr>
        <w:t>5.13.1. Vestiários</w:t>
      </w:r>
      <w:bookmarkEnd w:id="45"/>
      <w:bookmarkEnd w:id="46"/>
      <w:bookmarkEnd w:id="47"/>
    </w:p>
    <w:p w:rsidR="00DB774D" w:rsidRPr="00E015C9"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Execução de piso com revestimento, portas, e instalações hidráulicas completas, fornecimento de louças acessórios.</w:t>
      </w:r>
    </w:p>
    <w:p w:rsidR="00DB774D" w:rsidRPr="00716083" w:rsidRDefault="00DB774D" w:rsidP="00DB774D">
      <w:pPr>
        <w:pStyle w:val="Subttulo"/>
        <w:spacing w:line="360" w:lineRule="auto"/>
        <w:rPr>
          <w:rFonts w:ascii="Arial" w:hAnsi="Arial" w:cs="Arial"/>
          <w:b/>
        </w:rPr>
      </w:pPr>
      <w:bookmarkStart w:id="48" w:name="_Toc145924566"/>
      <w:bookmarkStart w:id="49" w:name="_Toc146873700"/>
      <w:bookmarkStart w:id="50" w:name="_Toc146876410"/>
      <w:r w:rsidRPr="00716083">
        <w:rPr>
          <w:rFonts w:ascii="Arial" w:hAnsi="Arial" w:cs="Arial"/>
          <w:b/>
        </w:rPr>
        <w:t>5.13.2. Banco de Reservas</w:t>
      </w:r>
      <w:bookmarkEnd w:id="48"/>
      <w:bookmarkEnd w:id="49"/>
      <w:bookmarkEnd w:id="50"/>
    </w:p>
    <w:p w:rsidR="00DB774D" w:rsidRPr="00E015C9"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Construção de banco reserva adicional.</w:t>
      </w:r>
    </w:p>
    <w:p w:rsidR="00DB774D" w:rsidRPr="00716083" w:rsidRDefault="00DB774D" w:rsidP="00DB774D">
      <w:pPr>
        <w:pStyle w:val="Subttulo"/>
        <w:spacing w:line="360" w:lineRule="auto"/>
        <w:rPr>
          <w:rFonts w:ascii="Arial" w:hAnsi="Arial" w:cs="Arial"/>
          <w:b/>
        </w:rPr>
      </w:pPr>
      <w:bookmarkStart w:id="51" w:name="_Toc145924567"/>
      <w:bookmarkStart w:id="52" w:name="_Toc146873701"/>
      <w:bookmarkStart w:id="53" w:name="_Toc146876411"/>
      <w:r w:rsidRPr="00716083">
        <w:rPr>
          <w:rFonts w:ascii="Arial" w:hAnsi="Arial" w:cs="Arial"/>
          <w:b/>
        </w:rPr>
        <w:t>5.13.3. Placar de Jogo</w:t>
      </w:r>
      <w:bookmarkEnd w:id="51"/>
      <w:bookmarkEnd w:id="52"/>
      <w:bookmarkEnd w:id="53"/>
    </w:p>
    <w:p w:rsidR="00DB774D" w:rsidRPr="00391313"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Construção de base para placar de jogo em estrutura metálica.</w:t>
      </w:r>
    </w:p>
    <w:p w:rsidR="00DB774D" w:rsidRPr="00716083" w:rsidRDefault="00DB774D" w:rsidP="00DB774D">
      <w:pPr>
        <w:pStyle w:val="Subttulo"/>
        <w:spacing w:line="360" w:lineRule="auto"/>
        <w:rPr>
          <w:rFonts w:ascii="Arial" w:hAnsi="Arial" w:cs="Arial"/>
          <w:b/>
        </w:rPr>
      </w:pPr>
      <w:bookmarkStart w:id="54" w:name="_Toc145924568"/>
      <w:bookmarkStart w:id="55" w:name="_Toc146876412"/>
      <w:r w:rsidRPr="00716083">
        <w:rPr>
          <w:rFonts w:ascii="Arial" w:hAnsi="Arial" w:cs="Arial"/>
          <w:b/>
        </w:rPr>
        <w:t>5.14. Depósitos</w:t>
      </w:r>
      <w:bookmarkEnd w:id="54"/>
      <w:bookmarkEnd w:id="55"/>
    </w:p>
    <w:p w:rsidR="00DB774D" w:rsidRPr="00716083" w:rsidRDefault="00DB774D" w:rsidP="00DB774D">
      <w:pPr>
        <w:pStyle w:val="Subttulo"/>
        <w:spacing w:line="360" w:lineRule="auto"/>
        <w:rPr>
          <w:rFonts w:ascii="Arial" w:hAnsi="Arial" w:cs="Arial"/>
          <w:b/>
        </w:rPr>
      </w:pPr>
      <w:bookmarkStart w:id="56" w:name="_Toc145924569"/>
      <w:bookmarkStart w:id="57" w:name="_Toc146873703"/>
      <w:bookmarkStart w:id="58" w:name="_Toc146876413"/>
      <w:r w:rsidRPr="00716083">
        <w:rPr>
          <w:rFonts w:ascii="Arial" w:hAnsi="Arial" w:cs="Arial"/>
          <w:b/>
        </w:rPr>
        <w:t>5.14.1. Depósito 1</w:t>
      </w:r>
      <w:bookmarkEnd w:id="56"/>
      <w:bookmarkEnd w:id="57"/>
      <w:bookmarkEnd w:id="58"/>
    </w:p>
    <w:p w:rsidR="00DB774D" w:rsidRPr="00E015C9"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sz w:val="24"/>
          <w:szCs w:val="24"/>
        </w:rPr>
        <w:t>Reforma de local com cobertura metálica, piso de concreto e pintura geral.</w:t>
      </w:r>
    </w:p>
    <w:p w:rsidR="00DB774D" w:rsidRPr="00716083" w:rsidRDefault="00DB774D" w:rsidP="00DB774D">
      <w:pPr>
        <w:pStyle w:val="Subttulo"/>
        <w:spacing w:line="360" w:lineRule="auto"/>
        <w:rPr>
          <w:rFonts w:ascii="Arial" w:hAnsi="Arial" w:cs="Arial"/>
          <w:b/>
        </w:rPr>
      </w:pPr>
      <w:bookmarkStart w:id="59" w:name="_Toc145924570"/>
      <w:bookmarkStart w:id="60" w:name="_Toc146873704"/>
      <w:bookmarkStart w:id="61" w:name="_Toc146876414"/>
      <w:r w:rsidRPr="00716083">
        <w:rPr>
          <w:rFonts w:ascii="Arial" w:hAnsi="Arial" w:cs="Arial"/>
          <w:b/>
        </w:rPr>
        <w:t>5.14.2. Depósito 2</w:t>
      </w:r>
      <w:bookmarkEnd w:id="59"/>
      <w:bookmarkEnd w:id="60"/>
      <w:bookmarkEnd w:id="61"/>
    </w:p>
    <w:p w:rsidR="00DB774D" w:rsidRPr="00921F2B" w:rsidRDefault="00DB774D" w:rsidP="00DB774D">
      <w:pPr>
        <w:pStyle w:val="PargrafodaLista"/>
        <w:spacing w:after="200" w:line="360" w:lineRule="auto"/>
        <w:ind w:left="0" w:firstLine="708"/>
        <w:jc w:val="both"/>
        <w:rPr>
          <w:rFonts w:ascii="Arial" w:hAnsi="Arial" w:cs="Arial"/>
          <w:sz w:val="24"/>
          <w:szCs w:val="24"/>
        </w:rPr>
      </w:pPr>
      <w:r w:rsidRPr="00E015C9">
        <w:rPr>
          <w:rFonts w:ascii="Arial" w:hAnsi="Arial" w:cs="Arial"/>
          <w:sz w:val="24"/>
          <w:szCs w:val="24"/>
        </w:rPr>
        <w:lastRenderedPageBreak/>
        <w:t>Reforma de deposito com execução de forro, piso, fornecimento de prateleira e pintura.</w:t>
      </w:r>
    </w:p>
    <w:p w:rsidR="00DB774D" w:rsidRPr="00716083" w:rsidRDefault="00DB774D" w:rsidP="00DB774D">
      <w:pPr>
        <w:pStyle w:val="Subttulo"/>
        <w:spacing w:line="360" w:lineRule="auto"/>
        <w:rPr>
          <w:rFonts w:ascii="Arial" w:hAnsi="Arial" w:cs="Arial"/>
          <w:b/>
        </w:rPr>
      </w:pPr>
      <w:bookmarkStart w:id="62" w:name="_Toc146876415"/>
      <w:r w:rsidRPr="00716083">
        <w:rPr>
          <w:rFonts w:ascii="Arial" w:hAnsi="Arial" w:cs="Arial"/>
          <w:b/>
        </w:rPr>
        <w:t>5.15. ADM</w:t>
      </w:r>
      <w:bookmarkEnd w:id="62"/>
    </w:p>
    <w:p w:rsidR="00DB774D" w:rsidRPr="00716083" w:rsidRDefault="00DB774D" w:rsidP="00DB774D">
      <w:pPr>
        <w:pStyle w:val="Subttulo"/>
        <w:spacing w:line="360" w:lineRule="auto"/>
        <w:rPr>
          <w:rFonts w:ascii="Arial" w:hAnsi="Arial" w:cs="Arial"/>
          <w:b/>
        </w:rPr>
      </w:pPr>
      <w:bookmarkStart w:id="63" w:name="_Toc145924572"/>
      <w:bookmarkStart w:id="64" w:name="_Toc146873706"/>
      <w:bookmarkStart w:id="65" w:name="_Toc146876416"/>
      <w:r w:rsidRPr="00716083">
        <w:rPr>
          <w:rFonts w:ascii="Arial" w:hAnsi="Arial" w:cs="Arial"/>
          <w:b/>
        </w:rPr>
        <w:t>5.15.1. Cabine Primária</w:t>
      </w:r>
      <w:bookmarkEnd w:id="63"/>
      <w:bookmarkEnd w:id="64"/>
      <w:bookmarkEnd w:id="65"/>
    </w:p>
    <w:p w:rsidR="00DB774D" w:rsidRPr="00E015C9"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Reforma de espaço com execução de piso de cerâmico e pintura.</w:t>
      </w:r>
    </w:p>
    <w:p w:rsidR="00DB774D" w:rsidRPr="00716083" w:rsidRDefault="00DB774D" w:rsidP="00DB774D">
      <w:pPr>
        <w:pStyle w:val="Subttulo"/>
        <w:spacing w:line="360" w:lineRule="auto"/>
        <w:rPr>
          <w:rFonts w:ascii="Arial" w:hAnsi="Arial" w:cs="Arial"/>
          <w:b/>
        </w:rPr>
      </w:pPr>
      <w:bookmarkStart w:id="66" w:name="_Toc145924573"/>
      <w:bookmarkStart w:id="67" w:name="_Toc146873707"/>
      <w:bookmarkStart w:id="68" w:name="_Toc146876417"/>
      <w:r w:rsidRPr="00716083">
        <w:rPr>
          <w:rFonts w:ascii="Arial" w:hAnsi="Arial" w:cs="Arial"/>
          <w:b/>
        </w:rPr>
        <w:t>5.15.2. Sala de Manutenção</w:t>
      </w:r>
      <w:bookmarkEnd w:id="66"/>
      <w:bookmarkEnd w:id="67"/>
      <w:bookmarkEnd w:id="68"/>
    </w:p>
    <w:p w:rsidR="00DB774D" w:rsidRPr="00E015C9"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Reforma de sala com piso de cerâmico, pintura e esquadras metálicas.</w:t>
      </w:r>
    </w:p>
    <w:p w:rsidR="00DB774D" w:rsidRPr="00716083" w:rsidRDefault="00DB774D" w:rsidP="00DB774D">
      <w:pPr>
        <w:pStyle w:val="Subttulo"/>
        <w:spacing w:line="360" w:lineRule="auto"/>
        <w:rPr>
          <w:rFonts w:ascii="Arial" w:hAnsi="Arial" w:cs="Arial"/>
          <w:b/>
        </w:rPr>
      </w:pPr>
      <w:bookmarkStart w:id="69" w:name="_Toc145924574"/>
      <w:bookmarkStart w:id="70" w:name="_Toc146873708"/>
      <w:bookmarkStart w:id="71" w:name="_Toc146876418"/>
      <w:r w:rsidRPr="00716083">
        <w:rPr>
          <w:rFonts w:ascii="Arial" w:hAnsi="Arial" w:cs="Arial"/>
          <w:b/>
        </w:rPr>
        <w:t>5.15.3. Cozinha</w:t>
      </w:r>
      <w:bookmarkEnd w:id="69"/>
      <w:bookmarkEnd w:id="70"/>
      <w:bookmarkEnd w:id="71"/>
    </w:p>
    <w:p w:rsidR="00DB774D" w:rsidRPr="00E015C9"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 xml:space="preserve">Execução de piso e paredes com revestimento cerâmico, substituição de folha de porta/janela e pintura. </w:t>
      </w:r>
    </w:p>
    <w:p w:rsidR="00DB774D" w:rsidRPr="00716083" w:rsidRDefault="00DB774D" w:rsidP="00DB774D">
      <w:pPr>
        <w:pStyle w:val="Subttulo"/>
        <w:spacing w:line="360" w:lineRule="auto"/>
        <w:rPr>
          <w:rFonts w:ascii="Arial" w:hAnsi="Arial" w:cs="Arial"/>
          <w:b/>
        </w:rPr>
      </w:pPr>
      <w:bookmarkStart w:id="72" w:name="_Toc145924575"/>
      <w:bookmarkStart w:id="73" w:name="_Toc146873709"/>
      <w:bookmarkStart w:id="74" w:name="_Toc146876419"/>
      <w:r w:rsidRPr="00716083">
        <w:rPr>
          <w:rFonts w:ascii="Arial" w:hAnsi="Arial" w:cs="Arial"/>
          <w:b/>
        </w:rPr>
        <w:t>5.15.4. Vestiário Feminino</w:t>
      </w:r>
      <w:bookmarkEnd w:id="72"/>
      <w:bookmarkEnd w:id="73"/>
      <w:bookmarkEnd w:id="74"/>
    </w:p>
    <w:p w:rsidR="00DB774D" w:rsidRPr="00E015C9"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Execução de pintura, piso de revestimento cerâmico, portas, louças, acessórios e construção de banheiros com acesso externo.</w:t>
      </w:r>
    </w:p>
    <w:p w:rsidR="00DB774D" w:rsidRPr="00716083" w:rsidRDefault="00DB774D" w:rsidP="00DB774D">
      <w:pPr>
        <w:pStyle w:val="Subttulo"/>
        <w:spacing w:line="360" w:lineRule="auto"/>
        <w:rPr>
          <w:rFonts w:ascii="Arial" w:hAnsi="Arial" w:cs="Arial"/>
          <w:b/>
        </w:rPr>
      </w:pPr>
      <w:bookmarkStart w:id="75" w:name="_Toc145924576"/>
      <w:bookmarkStart w:id="76" w:name="_Toc146873710"/>
      <w:bookmarkStart w:id="77" w:name="_Toc146876420"/>
      <w:r w:rsidRPr="00716083">
        <w:rPr>
          <w:rFonts w:ascii="Arial" w:hAnsi="Arial" w:cs="Arial"/>
          <w:b/>
        </w:rPr>
        <w:t>5.15.5. Vestiário Masculino</w:t>
      </w:r>
      <w:bookmarkEnd w:id="75"/>
      <w:bookmarkEnd w:id="76"/>
      <w:bookmarkEnd w:id="77"/>
    </w:p>
    <w:p w:rsidR="00DB774D" w:rsidRPr="00E015C9"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Pintura, piso de revestimento cerâmico, portas, louças e acessórios.</w:t>
      </w:r>
    </w:p>
    <w:p w:rsidR="00DB774D" w:rsidRPr="00716083" w:rsidRDefault="00DB774D" w:rsidP="00DB774D">
      <w:pPr>
        <w:pStyle w:val="Subttulo"/>
        <w:spacing w:line="360" w:lineRule="auto"/>
        <w:rPr>
          <w:rFonts w:ascii="Arial" w:hAnsi="Arial" w:cs="Arial"/>
          <w:b/>
        </w:rPr>
      </w:pPr>
      <w:bookmarkStart w:id="78" w:name="_Toc145924577"/>
      <w:bookmarkStart w:id="79" w:name="_Toc146873711"/>
      <w:bookmarkStart w:id="80" w:name="_Toc146876421"/>
      <w:r w:rsidRPr="00716083">
        <w:rPr>
          <w:rFonts w:ascii="Arial" w:hAnsi="Arial" w:cs="Arial"/>
          <w:b/>
        </w:rPr>
        <w:t>5.15.6. Salas de Aula de Boxe, MuayThai E Jiu-Jitsu</w:t>
      </w:r>
      <w:bookmarkEnd w:id="78"/>
      <w:bookmarkEnd w:id="79"/>
      <w:bookmarkEnd w:id="80"/>
    </w:p>
    <w:p w:rsidR="00DB774D" w:rsidRPr="00E015C9"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Cobertura metálica, piso de concreto intertravado, substituição da janela e pintura.</w:t>
      </w:r>
    </w:p>
    <w:p w:rsidR="00DB774D" w:rsidRPr="00716083" w:rsidRDefault="00DB774D" w:rsidP="00DB774D">
      <w:pPr>
        <w:pStyle w:val="Subttulo"/>
        <w:spacing w:line="360" w:lineRule="auto"/>
        <w:rPr>
          <w:rFonts w:ascii="Arial" w:hAnsi="Arial" w:cs="Arial"/>
          <w:b/>
        </w:rPr>
      </w:pPr>
      <w:bookmarkStart w:id="81" w:name="_Toc145924578"/>
      <w:bookmarkStart w:id="82" w:name="_Toc146873712"/>
      <w:bookmarkStart w:id="83" w:name="_Toc146876422"/>
      <w:r w:rsidRPr="00716083">
        <w:rPr>
          <w:rFonts w:ascii="Arial" w:hAnsi="Arial" w:cs="Arial"/>
          <w:b/>
        </w:rPr>
        <w:t>5.15.7. Sala de Musculação</w:t>
      </w:r>
      <w:bookmarkEnd w:id="81"/>
      <w:bookmarkEnd w:id="82"/>
      <w:bookmarkEnd w:id="83"/>
    </w:p>
    <w:p w:rsidR="00DB774D" w:rsidRPr="00E015C9"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Execução de pintura, substituição de janela e recomposição de alvenaria.</w:t>
      </w:r>
    </w:p>
    <w:p w:rsidR="00DB774D" w:rsidRPr="00716083" w:rsidRDefault="00DB774D" w:rsidP="00DB774D">
      <w:pPr>
        <w:pStyle w:val="Subttulo"/>
        <w:spacing w:line="360" w:lineRule="auto"/>
        <w:rPr>
          <w:rFonts w:ascii="Arial" w:hAnsi="Arial" w:cs="Arial"/>
          <w:b/>
        </w:rPr>
      </w:pPr>
      <w:bookmarkStart w:id="84" w:name="_Toc145924579"/>
      <w:bookmarkStart w:id="85" w:name="_Toc146873713"/>
      <w:bookmarkStart w:id="86" w:name="_Toc146876423"/>
      <w:r w:rsidRPr="00716083">
        <w:rPr>
          <w:rFonts w:ascii="Arial" w:hAnsi="Arial" w:cs="Arial"/>
          <w:b/>
        </w:rPr>
        <w:t>5.15.8. Sala de Ginástica</w:t>
      </w:r>
      <w:bookmarkEnd w:id="84"/>
      <w:bookmarkEnd w:id="85"/>
      <w:bookmarkEnd w:id="86"/>
    </w:p>
    <w:p w:rsidR="00DB774D" w:rsidRPr="00E015C9"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Execução de pintura, substituição de janela e recomposição de alvenaria.</w:t>
      </w:r>
    </w:p>
    <w:p w:rsidR="00DB774D" w:rsidRPr="00716083" w:rsidRDefault="00DB774D" w:rsidP="00DB774D">
      <w:pPr>
        <w:pStyle w:val="Subttulo"/>
        <w:spacing w:line="360" w:lineRule="auto"/>
        <w:rPr>
          <w:rFonts w:ascii="Arial" w:hAnsi="Arial" w:cs="Arial"/>
          <w:b/>
        </w:rPr>
      </w:pPr>
      <w:bookmarkStart w:id="87" w:name="_Toc145924580"/>
      <w:bookmarkStart w:id="88" w:name="_Toc146873714"/>
      <w:bookmarkStart w:id="89" w:name="_Toc146876424"/>
      <w:r w:rsidRPr="00716083">
        <w:rPr>
          <w:rFonts w:ascii="Arial" w:hAnsi="Arial" w:cs="Arial"/>
          <w:b/>
        </w:rPr>
        <w:t>5.15.9. Sanitários da Coordenação</w:t>
      </w:r>
      <w:bookmarkEnd w:id="87"/>
      <w:bookmarkEnd w:id="88"/>
      <w:bookmarkEnd w:id="89"/>
    </w:p>
    <w:p w:rsidR="00DB774D" w:rsidRPr="00921F2B"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lastRenderedPageBreak/>
        <w:t>Mudança de layout dos sanitários, com linha de água e esgoto novas, piso cerâmico, fornecimento de louças e acessórios.</w:t>
      </w:r>
    </w:p>
    <w:p w:rsidR="00DB774D" w:rsidRPr="00716083" w:rsidRDefault="00DB774D" w:rsidP="00DB774D">
      <w:pPr>
        <w:pStyle w:val="Subttulo"/>
        <w:spacing w:line="360" w:lineRule="auto"/>
        <w:rPr>
          <w:rFonts w:ascii="Arial" w:hAnsi="Arial" w:cs="Arial"/>
          <w:b/>
        </w:rPr>
      </w:pPr>
      <w:bookmarkStart w:id="90" w:name="_Toc146876425"/>
      <w:r w:rsidRPr="00716083">
        <w:rPr>
          <w:rFonts w:ascii="Arial" w:hAnsi="Arial" w:cs="Arial"/>
          <w:b/>
        </w:rPr>
        <w:t>5.16. Manutenção,  Instalações Elétricas, Iluminação Externa</w:t>
      </w:r>
      <w:bookmarkEnd w:id="90"/>
    </w:p>
    <w:p w:rsidR="00DB774D" w:rsidRPr="001E1D16"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Manutenção de cabos, quadros de energia, caixas de passagem, tubulações e iluminação do Centro Esportivo.</w:t>
      </w:r>
    </w:p>
    <w:p w:rsidR="00DB774D" w:rsidRPr="00716083" w:rsidRDefault="00DB774D" w:rsidP="00DB774D">
      <w:pPr>
        <w:pStyle w:val="Subttulo"/>
        <w:spacing w:line="360" w:lineRule="auto"/>
        <w:rPr>
          <w:rFonts w:ascii="Arial" w:hAnsi="Arial" w:cs="Arial"/>
          <w:b/>
        </w:rPr>
      </w:pPr>
      <w:bookmarkStart w:id="91" w:name="_Toc146876426"/>
      <w:r w:rsidRPr="00716083">
        <w:rPr>
          <w:rFonts w:ascii="Arial" w:hAnsi="Arial" w:cs="Arial"/>
          <w:b/>
        </w:rPr>
        <w:t>5.17. Pintura Externa</w:t>
      </w:r>
      <w:bookmarkEnd w:id="91"/>
    </w:p>
    <w:p w:rsidR="00DB774D" w:rsidRPr="001E1D16" w:rsidRDefault="00DB774D" w:rsidP="00DB774D">
      <w:pPr>
        <w:pStyle w:val="PargrafodaLista"/>
        <w:spacing w:after="200" w:line="360" w:lineRule="auto"/>
        <w:ind w:left="0" w:firstLine="708"/>
        <w:jc w:val="both"/>
        <w:rPr>
          <w:rFonts w:ascii="Arial" w:hAnsi="Arial" w:cs="Arial"/>
          <w:b/>
          <w:sz w:val="24"/>
          <w:szCs w:val="24"/>
        </w:rPr>
      </w:pPr>
      <w:r>
        <w:rPr>
          <w:rFonts w:ascii="Arial" w:hAnsi="Arial" w:cs="Arial"/>
          <w:bCs/>
          <w:sz w:val="24"/>
          <w:szCs w:val="24"/>
        </w:rPr>
        <w:t>Pintura geral externa (exceto alambrados).</w:t>
      </w:r>
    </w:p>
    <w:p w:rsidR="00DB774D" w:rsidRPr="00716083" w:rsidRDefault="00DB774D" w:rsidP="00DB774D">
      <w:pPr>
        <w:pStyle w:val="Subttulo"/>
        <w:spacing w:line="360" w:lineRule="auto"/>
        <w:rPr>
          <w:rFonts w:ascii="Arial" w:hAnsi="Arial" w:cs="Arial"/>
          <w:b/>
        </w:rPr>
      </w:pPr>
      <w:bookmarkStart w:id="92" w:name="_Toc146876427"/>
      <w:r w:rsidRPr="00716083">
        <w:rPr>
          <w:rFonts w:ascii="Arial" w:hAnsi="Arial" w:cs="Arial"/>
          <w:b/>
        </w:rPr>
        <w:t>5.1</w:t>
      </w:r>
      <w:r>
        <w:rPr>
          <w:rFonts w:ascii="Arial" w:hAnsi="Arial" w:cs="Arial"/>
          <w:b/>
        </w:rPr>
        <w:t>8</w:t>
      </w:r>
      <w:r w:rsidRPr="00716083">
        <w:rPr>
          <w:rFonts w:ascii="Arial" w:hAnsi="Arial" w:cs="Arial"/>
          <w:b/>
        </w:rPr>
        <w:t>. Serviços Complementares</w:t>
      </w:r>
      <w:bookmarkEnd w:id="92"/>
    </w:p>
    <w:p w:rsidR="00DB774D" w:rsidRDefault="00DB774D" w:rsidP="00DB774D">
      <w:pPr>
        <w:pStyle w:val="PargrafodaLista"/>
        <w:spacing w:after="0" w:line="360" w:lineRule="auto"/>
        <w:ind w:left="0" w:right="567" w:firstLine="708"/>
        <w:jc w:val="both"/>
        <w:rPr>
          <w:rFonts w:ascii="Arial" w:hAnsi="Arial" w:cs="Arial"/>
        </w:rPr>
      </w:pPr>
      <w:r w:rsidRPr="00D42406">
        <w:rPr>
          <w:rFonts w:ascii="Arial" w:hAnsi="Arial" w:cs="Arial"/>
        </w:rPr>
        <w:t>A empreiteira deverá providenciar toda a sinalização necessária nas vias públicas nos casos em que a execução dos serviços intervier no trânsito de pedestres e/ou veículos, bem como para o isolamento da obra</w:t>
      </w:r>
      <w:r>
        <w:rPr>
          <w:rFonts w:ascii="Arial" w:hAnsi="Arial" w:cs="Arial"/>
        </w:rPr>
        <w:t>.</w:t>
      </w:r>
    </w:p>
    <w:p w:rsidR="00DB774D" w:rsidRDefault="00DB774D" w:rsidP="00DB774D">
      <w:pPr>
        <w:pStyle w:val="PargrafodaLista"/>
        <w:spacing w:after="0" w:line="360" w:lineRule="auto"/>
        <w:ind w:left="0" w:right="567" w:firstLine="708"/>
        <w:jc w:val="both"/>
        <w:rPr>
          <w:rFonts w:ascii="Arial" w:hAnsi="Arial" w:cs="Arial"/>
        </w:rPr>
      </w:pPr>
      <w:r w:rsidRPr="00D42406">
        <w:rPr>
          <w:rFonts w:ascii="Arial" w:hAnsi="Arial" w:cs="Arial"/>
        </w:rPr>
        <w:t xml:space="preserve">Deverão ser removidos pela empreiteira todo o entulho e resíduos provenientes das demolições e </w:t>
      </w:r>
      <w:r>
        <w:rPr>
          <w:rFonts w:ascii="Arial" w:hAnsi="Arial" w:cs="Arial"/>
        </w:rPr>
        <w:t>restos da limpeza final da obra.</w:t>
      </w:r>
    </w:p>
    <w:p w:rsidR="00DB774D" w:rsidRDefault="00DB774D" w:rsidP="00DB774D">
      <w:pPr>
        <w:pStyle w:val="Subttulo"/>
        <w:spacing w:line="360" w:lineRule="auto"/>
        <w:rPr>
          <w:rFonts w:ascii="Arial" w:hAnsi="Arial" w:cs="Arial"/>
          <w:b/>
        </w:rPr>
      </w:pPr>
      <w:bookmarkStart w:id="93" w:name="_Toc146876428"/>
      <w:r w:rsidRPr="00D42406">
        <w:rPr>
          <w:rFonts w:ascii="Arial" w:hAnsi="Arial" w:cs="Arial"/>
        </w:rPr>
        <w:t>Deverão ser feitos os retoques onde se fizer necessário, sendo a obra considerada terminada, somente após a verificação dos serviços executados</w:t>
      </w:r>
      <w:r>
        <w:rPr>
          <w:rFonts w:ascii="Arial" w:hAnsi="Arial" w:cs="Arial"/>
        </w:rPr>
        <w:t>.</w:t>
      </w:r>
      <w:bookmarkEnd w:id="93"/>
    </w:p>
    <w:p w:rsidR="00DB774D" w:rsidRDefault="00DB774D" w:rsidP="00DB774D">
      <w:pPr>
        <w:pStyle w:val="Subttulo"/>
        <w:spacing w:line="360" w:lineRule="auto"/>
        <w:rPr>
          <w:rFonts w:ascii="Arial" w:hAnsi="Arial" w:cs="Arial"/>
          <w:b/>
        </w:rPr>
      </w:pPr>
      <w:bookmarkStart w:id="94" w:name="_Toc146876429"/>
      <w:r w:rsidRPr="00716083">
        <w:rPr>
          <w:rFonts w:ascii="Arial" w:hAnsi="Arial" w:cs="Arial"/>
          <w:b/>
        </w:rPr>
        <w:t>5.1</w:t>
      </w:r>
      <w:r>
        <w:rPr>
          <w:rFonts w:ascii="Arial" w:hAnsi="Arial" w:cs="Arial"/>
          <w:b/>
        </w:rPr>
        <w:t>9</w:t>
      </w:r>
      <w:r w:rsidRPr="00716083">
        <w:rPr>
          <w:rFonts w:ascii="Arial" w:hAnsi="Arial" w:cs="Arial"/>
          <w:b/>
        </w:rPr>
        <w:t xml:space="preserve">. </w:t>
      </w:r>
      <w:r>
        <w:rPr>
          <w:rFonts w:ascii="Arial" w:hAnsi="Arial" w:cs="Arial"/>
          <w:b/>
        </w:rPr>
        <w:t>Projetos</w:t>
      </w:r>
      <w:bookmarkEnd w:id="94"/>
    </w:p>
    <w:p w:rsidR="00DB774D" w:rsidRPr="00A862F6" w:rsidRDefault="00DB774D" w:rsidP="00DB774D">
      <w:pPr>
        <w:spacing w:line="360" w:lineRule="auto"/>
        <w:ind w:left="708" w:firstLine="708"/>
        <w:jc w:val="both"/>
        <w:rPr>
          <w:rFonts w:ascii="Arial" w:hAnsi="Arial" w:cs="Arial"/>
        </w:rPr>
      </w:pPr>
      <w:r w:rsidRPr="00A862F6">
        <w:rPr>
          <w:rFonts w:ascii="Arial" w:hAnsi="Arial" w:cs="Arial"/>
        </w:rPr>
        <w:t>Todas as intervenções devem estar previstas em projeto executivo a ser realizado pela empresa contratada;</w:t>
      </w:r>
    </w:p>
    <w:p w:rsidR="00DB774D" w:rsidRPr="00A862F6" w:rsidRDefault="00DB774D" w:rsidP="00DB774D">
      <w:pPr>
        <w:spacing w:line="360" w:lineRule="auto"/>
        <w:ind w:left="708" w:firstLine="708"/>
        <w:jc w:val="both"/>
        <w:rPr>
          <w:rFonts w:ascii="Arial" w:hAnsi="Arial" w:cs="Arial"/>
        </w:rPr>
      </w:pPr>
      <w:r w:rsidRPr="00A862F6">
        <w:rPr>
          <w:rFonts w:ascii="Arial" w:hAnsi="Arial" w:cs="Arial"/>
        </w:rPr>
        <w:t>Os arquivos devem ser fornecidos em mídia digital no formato DWG ou similar;</w:t>
      </w:r>
    </w:p>
    <w:p w:rsidR="00DB774D" w:rsidRPr="00504AB7" w:rsidRDefault="00DB774D" w:rsidP="00DB774D">
      <w:pPr>
        <w:spacing w:line="360" w:lineRule="auto"/>
        <w:ind w:left="708" w:firstLine="708"/>
        <w:jc w:val="both"/>
        <w:rPr>
          <w:rFonts w:ascii="Arial" w:hAnsi="Arial" w:cs="Arial"/>
        </w:rPr>
      </w:pPr>
      <w:r w:rsidRPr="00A862F6">
        <w:rPr>
          <w:rFonts w:ascii="Arial" w:hAnsi="Arial" w:cs="Arial"/>
        </w:rPr>
        <w:t>Os projetos devem comtemplar as instalações elétricas e hidráulicas a serem executadas.</w:t>
      </w:r>
    </w:p>
    <w:p w:rsidR="00DB774D" w:rsidRPr="00921F2B" w:rsidRDefault="00DB774D" w:rsidP="00DB774D">
      <w:pPr>
        <w:pStyle w:val="Ttulo1"/>
        <w:spacing w:line="360" w:lineRule="auto"/>
        <w:rPr>
          <w:rFonts w:ascii="Arial" w:hAnsi="Arial" w:cs="Arial"/>
          <w:sz w:val="24"/>
          <w:szCs w:val="24"/>
        </w:rPr>
      </w:pPr>
      <w:bookmarkStart w:id="95" w:name="_Toc141354154"/>
      <w:bookmarkStart w:id="96" w:name="_Toc146876430"/>
      <w:r>
        <w:rPr>
          <w:rFonts w:ascii="Arial" w:hAnsi="Arial" w:cs="Arial"/>
          <w:sz w:val="24"/>
          <w:szCs w:val="24"/>
        </w:rPr>
        <w:t>6</w:t>
      </w:r>
      <w:r w:rsidRPr="00682397">
        <w:rPr>
          <w:rFonts w:ascii="Arial" w:hAnsi="Arial" w:cs="Arial"/>
          <w:sz w:val="24"/>
          <w:szCs w:val="24"/>
        </w:rPr>
        <w:t xml:space="preserve">. </w:t>
      </w:r>
      <w:bookmarkEnd w:id="95"/>
      <w:r>
        <w:rPr>
          <w:rFonts w:ascii="Arial" w:hAnsi="Arial" w:cs="Arial"/>
          <w:sz w:val="24"/>
          <w:szCs w:val="24"/>
        </w:rPr>
        <w:t>Diretrizes Gerais da Obra</w:t>
      </w:r>
      <w:bookmarkEnd w:id="96"/>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A área de intervenção deve ser isolada com tapumes e/ou telas de proteção, bem como estar devidamente sinalizada de modo garantir a segurança das pessoas que frequentam e trabalham no CE</w:t>
      </w:r>
      <w:r>
        <w:rPr>
          <w:rFonts w:ascii="Arial" w:hAnsi="Arial" w:cs="Arial"/>
        </w:rPr>
        <w:t>.</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lastRenderedPageBreak/>
        <w:t xml:space="preserve">O recebimento de materiais deve ser alinhado juntamente com a administração do clube, bem como o horário de trabalho durante o período </w:t>
      </w:r>
      <w:r>
        <w:rPr>
          <w:rFonts w:ascii="Arial" w:hAnsi="Arial" w:cs="Arial"/>
        </w:rPr>
        <w:t>em que a obra estiver ocorrendo.</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Deverão ser utilizados materiais de primeira linha, a fim de evitar futuros problemas de manutenção causados pela qualidade e procedência</w:t>
      </w:r>
      <w:r>
        <w:rPr>
          <w:rFonts w:ascii="Arial" w:hAnsi="Arial" w:cs="Arial"/>
        </w:rPr>
        <w:t xml:space="preserve"> duvidosa dos insumos aplicados.</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Os trabalhos devem ser executados em conformidade as normas técnicas (NBRs), normas reguladoras (NRs), normas de seguranç</w:t>
      </w:r>
      <w:r>
        <w:rPr>
          <w:rFonts w:ascii="Arial" w:hAnsi="Arial" w:cs="Arial"/>
        </w:rPr>
        <w:t>a e demais legislações vigentes.</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Todo entulho e resíduos gerados deverão ser removidos preferencialmente mecanicamente e manualmente por meio de caçambas e caminhões basculantes devidamente cadastrados no sistema municipal d</w:t>
      </w:r>
      <w:r>
        <w:rPr>
          <w:rFonts w:ascii="Arial" w:hAnsi="Arial" w:cs="Arial"/>
        </w:rPr>
        <w:t>e controle de resíduos (AMLURB).</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Os funcionários deverão estar devidamente identificados e utilizando uniforme e equipamentos de proteçã</w:t>
      </w:r>
      <w:r>
        <w:rPr>
          <w:rFonts w:ascii="Arial" w:hAnsi="Arial" w:cs="Arial"/>
        </w:rPr>
        <w:t>o individual (E.P.I.) adequados.</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Deverão ser fornecidos ART (anotação de responsabilidade técnica) e/ ou RRT (relatório de responsabilidade técnica) de todos (as) os responsáveis técnicos (as) pelo aco</w:t>
      </w:r>
      <w:r>
        <w:rPr>
          <w:rFonts w:ascii="Arial" w:hAnsi="Arial" w:cs="Arial"/>
        </w:rPr>
        <w:t>mpanhamento da obra.</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Os serviços devem ser acompanhados por engenheiros(as) e/ou arqui</w:t>
      </w:r>
      <w:r>
        <w:rPr>
          <w:rFonts w:ascii="Arial" w:hAnsi="Arial" w:cs="Arial"/>
        </w:rPr>
        <w:t>tetos(as) da empresa contratada.</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Qualquer alteração ou ajuste técnico deverá ser alinhado, aprovado e registrado pela equipe fiscalizadora designada antes da sua implemen</w:t>
      </w:r>
      <w:r>
        <w:rPr>
          <w:rFonts w:ascii="Arial" w:hAnsi="Arial" w:cs="Arial"/>
        </w:rPr>
        <w:t>tação executiva.</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Deverá ser fornecido cronograma de obras, bem como a programação das que possam influir direta ou indiretamente na programação do clube</w:t>
      </w:r>
      <w:r>
        <w:rPr>
          <w:rFonts w:ascii="Arial" w:hAnsi="Arial" w:cs="Arial"/>
        </w:rPr>
        <w:t>.</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Qualquer dano causado às instalações existentes no complexo esportivo e lazer deverá ser prontamente r</w:t>
      </w:r>
      <w:r>
        <w:rPr>
          <w:rFonts w:ascii="Arial" w:hAnsi="Arial" w:cs="Arial"/>
        </w:rPr>
        <w:t>eparado pela contratada.</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Deverá ser elaborado livro de ordem.</w:t>
      </w:r>
    </w:p>
    <w:p w:rsidR="00DB774D" w:rsidRPr="00921F2B" w:rsidRDefault="00DB774D" w:rsidP="00DB774D">
      <w:pPr>
        <w:pStyle w:val="Ttulo1"/>
        <w:spacing w:line="360" w:lineRule="auto"/>
        <w:rPr>
          <w:rFonts w:ascii="Arial" w:hAnsi="Arial" w:cs="Arial"/>
          <w:sz w:val="24"/>
          <w:szCs w:val="24"/>
        </w:rPr>
      </w:pPr>
      <w:bookmarkStart w:id="97" w:name="_Toc141354155"/>
      <w:bookmarkStart w:id="98" w:name="_Toc146876431"/>
      <w:r>
        <w:rPr>
          <w:rFonts w:ascii="Arial" w:hAnsi="Arial" w:cs="Arial"/>
          <w:sz w:val="24"/>
          <w:szCs w:val="24"/>
        </w:rPr>
        <w:t>7</w:t>
      </w:r>
      <w:r w:rsidRPr="00682397">
        <w:rPr>
          <w:rFonts w:ascii="Arial" w:hAnsi="Arial" w:cs="Arial"/>
          <w:sz w:val="24"/>
          <w:szCs w:val="24"/>
        </w:rPr>
        <w:t xml:space="preserve">. </w:t>
      </w:r>
      <w:bookmarkEnd w:id="97"/>
      <w:r>
        <w:rPr>
          <w:rFonts w:ascii="Arial" w:hAnsi="Arial" w:cs="Arial"/>
          <w:sz w:val="24"/>
          <w:szCs w:val="24"/>
        </w:rPr>
        <w:t>Observações Preliminares</w:t>
      </w:r>
      <w:bookmarkEnd w:id="98"/>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 xml:space="preserve">Na execução da presente obra ou serviços, além das determinações deste Termo de Referência, deverão ser rigorosamente observadas as disposições constantes dos elementos técnicos e administrativos que integram o processo de obra, inclusive a planilha de orçamento elaborada com base nas tabelas de referência, bem como as normas e especificações </w:t>
      </w:r>
      <w:r w:rsidRPr="002C583C">
        <w:rPr>
          <w:rFonts w:ascii="Arial" w:hAnsi="Arial" w:cs="Arial"/>
        </w:rPr>
        <w:lastRenderedPageBreak/>
        <w:t>pertinentes, estabelecidas pelos cadernos de EDIF e pela Associação Brasileira de Normas Técnicas.</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Em caso de eventuais dúvidas, deverá ser consultada a equipe fiscalizadora designada para acompanhamento dos trabalhos para que a solução técnica seja aplicada de forma correta e dentro das normas aqui especificadas.</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Na eventualidade deste termo de referência apresentar alguma omissão, deverão ser observadas as normas e especificações técnicas do caderno de EDIF/SIURB, sem que esta se constitua em motivo para proposição de preços extraordinários além dos constantes na planilha de orçam</w:t>
      </w:r>
      <w:r>
        <w:rPr>
          <w:rFonts w:ascii="Arial" w:hAnsi="Arial" w:cs="Arial"/>
        </w:rPr>
        <w:t>ento proposta pela contratada.</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Os materiais empregados deverão ser de fabricação idônea, sem defeitos e, no que couber, em conformidade com parâmetros estabelecidos pela ABNT. No caso contrário, estes serão rejeitados, devendo ser retirados no prazo de 3 (três) dias, a partir da data da sua impugnação, ou os respectivos serviços demolidos e refeitos, sem nenhum ônus para Prefeitura Municipal de São Paulo.</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Nos custos apresentados pela contratada, será considerado o fornecimento de todos os materiais, transporte e mão de obra necessários à correta execução dos serviços e obra contratada, bem como todas as taxas e ônus legais relativos às leis sociais trabalhistas (LST) d</w:t>
      </w:r>
      <w:r>
        <w:rPr>
          <w:rFonts w:ascii="Arial" w:hAnsi="Arial" w:cs="Arial"/>
        </w:rPr>
        <w:t>e mão de obra direta e indireta.</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Na taxa de B.D.I (Bonificação e Despesas Indiretas) ofertada pela contratada, a contratante considerará incluídas todas as despesas com administração central da obra e serviços, todos os impostos e taxas legais, lucro e risco presumido;</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Sempre que a qualidade material ou equipamento ensejar dúvidas a fiscalização, esta poderá, a qualquer tempo, exigir da contratada a contratação de um laboratório especializado para que sejam efetuados exames e/ou ensaios do referido material, bem como exigir certificado de origem, correndo sempre essas despesas por conta da contra</w:t>
      </w:r>
      <w:r>
        <w:rPr>
          <w:rFonts w:ascii="Arial" w:hAnsi="Arial" w:cs="Arial"/>
        </w:rPr>
        <w:t>tada.</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Durante a execução da obra, a contratada deverá tomar todos os cuidados necessários no sentido de garantir proteção e segurança aos operários, técnicos e demais pessoas envolvidas direta e indiretamente com a execução dos serviços. O mesmo cuidado deverá ser tomado com</w:t>
      </w:r>
      <w:r>
        <w:rPr>
          <w:rFonts w:ascii="Arial" w:hAnsi="Arial" w:cs="Arial"/>
        </w:rPr>
        <w:t xml:space="preserve"> relação a transeuntes no local.</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lastRenderedPageBreak/>
        <w:t>A Contratada deverá, ainda, garantir estabilidade dos solos e edificações vizinhas, das redes de infraestrutura aéreas e subterrâneas localizadas no local e adjacências, além de garantir a integridade física de propriedades da Prefeitura Municipal de São Paulo e de terceiros que, de alguma maneira, possam ser atingidos em qua</w:t>
      </w:r>
      <w:r>
        <w:rPr>
          <w:rFonts w:ascii="Arial" w:hAnsi="Arial" w:cs="Arial"/>
        </w:rPr>
        <w:t>lquer etapa da obra ou serviços.</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 xml:space="preserve">A contratada deverá proteger os exemplares arbóreos e arbustivos num raio de 1,50m da base do caule </w:t>
      </w:r>
      <w:r>
        <w:rPr>
          <w:rFonts w:ascii="Arial" w:hAnsi="Arial" w:cs="Arial"/>
        </w:rPr>
        <w:t>destes indivíduos.</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Este termo de referência fará parte integrante do contrato, valendo seu inteiro teor como se nele estivesse efetivamente transcrito.</w:t>
      </w:r>
    </w:p>
    <w:p w:rsidR="00DB774D" w:rsidRPr="00921F2B" w:rsidRDefault="00DB774D" w:rsidP="00DB774D">
      <w:pPr>
        <w:pStyle w:val="Ttulo1"/>
        <w:spacing w:line="360" w:lineRule="auto"/>
        <w:rPr>
          <w:rFonts w:ascii="Arial" w:hAnsi="Arial" w:cs="Arial"/>
          <w:sz w:val="24"/>
          <w:szCs w:val="24"/>
        </w:rPr>
      </w:pPr>
      <w:bookmarkStart w:id="99" w:name="_Toc141354156"/>
      <w:bookmarkStart w:id="100" w:name="_Toc146876432"/>
      <w:r>
        <w:rPr>
          <w:rFonts w:ascii="Arial" w:hAnsi="Arial" w:cs="Arial"/>
          <w:sz w:val="24"/>
          <w:szCs w:val="24"/>
        </w:rPr>
        <w:t>8</w:t>
      </w:r>
      <w:r w:rsidRPr="00682397">
        <w:rPr>
          <w:rFonts w:ascii="Arial" w:hAnsi="Arial" w:cs="Arial"/>
          <w:sz w:val="24"/>
          <w:szCs w:val="24"/>
        </w:rPr>
        <w:t xml:space="preserve">. </w:t>
      </w:r>
      <w:bookmarkEnd w:id="99"/>
      <w:r>
        <w:rPr>
          <w:rFonts w:ascii="Arial" w:hAnsi="Arial" w:cs="Arial"/>
          <w:sz w:val="24"/>
          <w:szCs w:val="24"/>
        </w:rPr>
        <w:t>Segurança e Medicina do Trabalho</w:t>
      </w:r>
      <w:bookmarkEnd w:id="100"/>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A CONTRATADA deverá fornecer a todos os trabalhadores o tipo adequado de equipamen</w:t>
      </w:r>
      <w:r>
        <w:rPr>
          <w:rFonts w:ascii="Arial" w:hAnsi="Arial" w:cs="Arial"/>
        </w:rPr>
        <w:t>to de proteção individual – EPI.</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 xml:space="preserve">A CONTRATADA deverá treinar e </w:t>
      </w:r>
      <w:r>
        <w:rPr>
          <w:rFonts w:ascii="Arial" w:hAnsi="Arial" w:cs="Arial"/>
        </w:rPr>
        <w:t>tornar obrigatório o uso de EPI.</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O equipamento de proteção individual fornecido ao empregado deverá, obrigatoriamente, conte</w:t>
      </w:r>
      <w:r>
        <w:rPr>
          <w:rFonts w:ascii="Arial" w:hAnsi="Arial" w:cs="Arial"/>
        </w:rPr>
        <w:t>r a identificação da CONTRATADA.</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Os funcionários deverão estar identificados por meio do uso de uniformes; A CONTRATADA, em qualquer hipótese, não se eximirá da total responsabilidade culposa quanto às legislações trabalhistas e previdenciária, bem como suas Portarias e Normas, nem quanto à segurança individual e</w:t>
      </w:r>
      <w:r>
        <w:rPr>
          <w:rFonts w:ascii="Arial" w:hAnsi="Arial" w:cs="Arial"/>
        </w:rPr>
        <w:t xml:space="preserve"> coletiva de seus trabalhadores.</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Deverão ser observadas pela CONTRATADA todas as condições de higiene e segurança necessárias à preservação da integridade física de seus empregados, ao patrimônio da PMSP e de outrem, e aos materiais envolvidos nas obras</w:t>
      </w:r>
      <w:r>
        <w:rPr>
          <w:rFonts w:ascii="Arial" w:hAnsi="Arial" w:cs="Arial"/>
        </w:rPr>
        <w:t xml:space="preserve"> e ou serviços.</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Somente será autorizada a executar obras e/ou serviços para PMSP a CONTRATADA que possuir profissionais qualificados e que estejam instruídos quanto às precauções relativas ao seu trabalho e apresentem estado de saúde compatível com as atividades desenvolvidas. Portanto os trabalhos nunca deverão ser executados sem que sejam analisados os riscos previstos, os sistemas de proteção individual e coletiva e estado geral das ferram</w:t>
      </w:r>
      <w:r>
        <w:rPr>
          <w:rFonts w:ascii="Arial" w:hAnsi="Arial" w:cs="Arial"/>
        </w:rPr>
        <w:t>entas e equipamentos utilizados.</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lastRenderedPageBreak/>
        <w:t>A PMSP atuará objetivando o total cumprimento das normas, estando autorizada a interditar serviços ou parte destes em caso do não cumprimento das exigências da Lei. Se houver paralisações, estas não serão caracterizadas como justificativa por</w:t>
      </w:r>
      <w:r>
        <w:rPr>
          <w:rFonts w:ascii="Arial" w:hAnsi="Arial" w:cs="Arial"/>
        </w:rPr>
        <w:t xml:space="preserve"> atraso nas obras e/ou serviços.</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A CONTRATADA deverá providenciar, de imediato, o atendimento das exigências da PMSP. Para casos específicos em que a fiscalização conceder prazo de 48 (quarenta e oito) horas para atendimento das exigências, as prorrogações dos referidos prazos não poderão ultrapassar 15 (quinze) d</w:t>
      </w:r>
      <w:r>
        <w:rPr>
          <w:rFonts w:ascii="Arial" w:hAnsi="Arial" w:cs="Arial"/>
        </w:rPr>
        <w:t>ias para o atendimento completo.</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Esgotado o prazo descrito no item anterior, a PMSP pode</w:t>
      </w:r>
      <w:r>
        <w:rPr>
          <w:rFonts w:ascii="Arial" w:hAnsi="Arial" w:cs="Arial"/>
        </w:rPr>
        <w:t>rá promover as medidas cabíveis.</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Cabe a CONTRATADA solicitar a PMSP a presença imediata do responsável pela fiscalização em caso de acidentes nas obras e/ou nos serviços e/ou nos bens de terceiros, para que seja pro</w:t>
      </w:r>
      <w:r>
        <w:rPr>
          <w:rFonts w:ascii="Arial" w:hAnsi="Arial" w:cs="Arial"/>
        </w:rPr>
        <w:t>videnciada a perícia necessária.</w:t>
      </w:r>
    </w:p>
    <w:p w:rsidR="00DB774D" w:rsidRPr="002C583C" w:rsidRDefault="00DB774D" w:rsidP="00DB774D">
      <w:pPr>
        <w:spacing w:before="120" w:after="120" w:line="360" w:lineRule="auto"/>
        <w:ind w:right="-1" w:firstLine="708"/>
        <w:jc w:val="both"/>
        <w:rPr>
          <w:rFonts w:ascii="Arial" w:hAnsi="Arial" w:cs="Arial"/>
        </w:rPr>
      </w:pPr>
      <w:r w:rsidRPr="002C583C">
        <w:rPr>
          <w:rFonts w:ascii="Arial" w:hAnsi="Arial" w:cs="Arial"/>
        </w:rPr>
        <w:t>O perímetro do canteiro de obras deve estar devidamente cercado e sinalizado, de modo que apenas pessoas autorizadas possam adentrar na área em obras, visto que, o parque/ clube/ centro esportivo continuará em pleno funcionamento, estando aberto ao público durante o horário de seu funcionamento.</w:t>
      </w:r>
    </w:p>
    <w:p w:rsidR="00DB774D" w:rsidRPr="00682397" w:rsidRDefault="00DB774D" w:rsidP="00DB774D">
      <w:pPr>
        <w:pStyle w:val="Ttulo1"/>
        <w:spacing w:line="360" w:lineRule="auto"/>
        <w:rPr>
          <w:rFonts w:ascii="Arial" w:hAnsi="Arial" w:cs="Arial"/>
          <w:sz w:val="24"/>
          <w:szCs w:val="24"/>
        </w:rPr>
      </w:pPr>
      <w:bookmarkStart w:id="101" w:name="_Toc141354157"/>
      <w:bookmarkStart w:id="102" w:name="_Toc146876433"/>
      <w:r>
        <w:rPr>
          <w:rFonts w:ascii="Arial" w:hAnsi="Arial" w:cs="Arial"/>
          <w:sz w:val="24"/>
          <w:szCs w:val="24"/>
        </w:rPr>
        <w:t>9</w:t>
      </w:r>
      <w:r w:rsidRPr="00682397">
        <w:rPr>
          <w:rFonts w:ascii="Arial" w:hAnsi="Arial" w:cs="Arial"/>
          <w:sz w:val="24"/>
          <w:szCs w:val="24"/>
        </w:rPr>
        <w:t>. Critérios de Medição</w:t>
      </w:r>
      <w:bookmarkEnd w:id="101"/>
      <w:bookmarkEnd w:id="102"/>
    </w:p>
    <w:p w:rsidR="00DB774D" w:rsidRPr="002C583C" w:rsidRDefault="00DB774D" w:rsidP="00DB774D">
      <w:pPr>
        <w:tabs>
          <w:tab w:val="left" w:pos="284"/>
        </w:tabs>
        <w:suppressAutoHyphens/>
        <w:autoSpaceDE w:val="0"/>
        <w:spacing w:line="360" w:lineRule="auto"/>
        <w:jc w:val="both"/>
        <w:textAlignment w:val="baseline"/>
        <w:rPr>
          <w:rFonts w:ascii="Arial" w:hAnsi="Arial" w:cs="Arial"/>
          <w:color w:val="000000"/>
        </w:rPr>
      </w:pPr>
      <w:r>
        <w:rPr>
          <w:rFonts w:ascii="Arial" w:hAnsi="Arial" w:cs="Arial"/>
          <w:color w:val="000000"/>
        </w:rPr>
        <w:tab/>
      </w:r>
      <w:r w:rsidRPr="002C583C">
        <w:rPr>
          <w:rFonts w:ascii="Arial" w:hAnsi="Arial" w:cs="Arial"/>
          <w:color w:val="000000"/>
        </w:rPr>
        <w:t>Os critérios de medição e regulamentação específica de cada preço deverão obedecer às determinações contidas no caderno de critérios técnicos da Secretaria de Infraestrutura Urbana e Obras - SIURB, os detalhes executivos padronizados, os elementos de composição de preços unitários, em especial os publicados no D.O.C.</w:t>
      </w:r>
    </w:p>
    <w:p w:rsidR="00DB774D" w:rsidRDefault="00DB774D" w:rsidP="00DB774D">
      <w:pPr>
        <w:pStyle w:val="Ttulo1"/>
        <w:spacing w:line="360" w:lineRule="auto"/>
        <w:rPr>
          <w:rFonts w:ascii="Arial" w:hAnsi="Arial" w:cs="Arial"/>
          <w:sz w:val="24"/>
          <w:szCs w:val="24"/>
        </w:rPr>
      </w:pPr>
      <w:bookmarkStart w:id="103" w:name="_Toc141354158"/>
      <w:bookmarkStart w:id="104" w:name="_Toc146876434"/>
      <w:r>
        <w:rPr>
          <w:rFonts w:ascii="Arial" w:hAnsi="Arial" w:cs="Arial"/>
          <w:sz w:val="24"/>
          <w:szCs w:val="24"/>
        </w:rPr>
        <w:t xml:space="preserve">10. </w:t>
      </w:r>
      <w:r w:rsidRPr="00682397">
        <w:rPr>
          <w:rFonts w:ascii="Arial" w:hAnsi="Arial" w:cs="Arial"/>
          <w:sz w:val="24"/>
          <w:szCs w:val="24"/>
        </w:rPr>
        <w:t>Prazo de Execução</w:t>
      </w:r>
      <w:bookmarkEnd w:id="103"/>
      <w:r w:rsidRPr="00682397">
        <w:rPr>
          <w:rFonts w:ascii="Arial" w:hAnsi="Arial" w:cs="Arial"/>
          <w:sz w:val="24"/>
          <w:szCs w:val="24"/>
        </w:rPr>
        <w:t xml:space="preserve"> da Obra</w:t>
      </w:r>
      <w:bookmarkEnd w:id="104"/>
    </w:p>
    <w:p w:rsidR="00DB774D" w:rsidRPr="00136383" w:rsidRDefault="00DB774D" w:rsidP="00DB774D">
      <w:pPr>
        <w:pStyle w:val="Ttulo1"/>
        <w:spacing w:line="360" w:lineRule="auto"/>
        <w:rPr>
          <w:rFonts w:ascii="Arial" w:hAnsi="Arial" w:cs="Arial"/>
          <w:b/>
          <w:sz w:val="24"/>
          <w:szCs w:val="24"/>
        </w:rPr>
      </w:pPr>
      <w:r>
        <w:rPr>
          <w:rFonts w:ascii="Arial" w:hAnsi="Arial" w:cs="Arial"/>
          <w:sz w:val="22"/>
          <w:szCs w:val="22"/>
        </w:rPr>
        <w:tab/>
      </w:r>
      <w:bookmarkStart w:id="105" w:name="_Toc146876435"/>
      <w:r w:rsidRPr="00BD16D5">
        <w:rPr>
          <w:rFonts w:ascii="Arial" w:hAnsi="Arial" w:cs="Arial"/>
          <w:b/>
          <w:sz w:val="24"/>
          <w:szCs w:val="24"/>
        </w:rPr>
        <w:t xml:space="preserve">O prazo de execução será de até 360 </w:t>
      </w:r>
      <w:r>
        <w:rPr>
          <w:rFonts w:ascii="Arial" w:hAnsi="Arial" w:cs="Arial"/>
          <w:b/>
          <w:sz w:val="24"/>
          <w:szCs w:val="24"/>
        </w:rPr>
        <w:t xml:space="preserve">(Trezentos e Sessenta) </w:t>
      </w:r>
      <w:r w:rsidRPr="00BD16D5">
        <w:rPr>
          <w:rFonts w:ascii="Arial" w:hAnsi="Arial" w:cs="Arial"/>
          <w:b/>
          <w:sz w:val="24"/>
          <w:szCs w:val="24"/>
        </w:rPr>
        <w:t>dias</w:t>
      </w:r>
      <w:r>
        <w:rPr>
          <w:rFonts w:ascii="Arial" w:hAnsi="Arial" w:cs="Arial"/>
          <w:b/>
          <w:sz w:val="24"/>
          <w:szCs w:val="24"/>
        </w:rPr>
        <w:t xml:space="preserve"> corridos</w:t>
      </w:r>
      <w:r w:rsidRPr="00BD16D5">
        <w:rPr>
          <w:rFonts w:ascii="Arial" w:hAnsi="Arial" w:cs="Arial"/>
          <w:b/>
          <w:sz w:val="24"/>
          <w:szCs w:val="24"/>
        </w:rPr>
        <w:t>, contados a partir da emissão da Ordem de Início</w:t>
      </w:r>
      <w:r>
        <w:rPr>
          <w:rFonts w:ascii="Arial" w:hAnsi="Arial" w:cs="Arial"/>
          <w:b/>
          <w:sz w:val="24"/>
          <w:szCs w:val="24"/>
        </w:rPr>
        <w:t xml:space="preserve"> (O.S.)</w:t>
      </w:r>
      <w:r w:rsidRPr="00BD16D5">
        <w:rPr>
          <w:rFonts w:ascii="Arial" w:hAnsi="Arial" w:cs="Arial"/>
          <w:b/>
          <w:sz w:val="24"/>
          <w:szCs w:val="24"/>
        </w:rPr>
        <w:t>.</w:t>
      </w:r>
      <w:bookmarkEnd w:id="105"/>
    </w:p>
    <w:p w:rsidR="00DB774D" w:rsidRPr="00716083" w:rsidRDefault="00DB774D" w:rsidP="00DB774D">
      <w:pPr>
        <w:pStyle w:val="Ttulo1"/>
        <w:rPr>
          <w:rFonts w:ascii="Arial" w:hAnsi="Arial" w:cs="Arial"/>
          <w:sz w:val="24"/>
          <w:szCs w:val="24"/>
        </w:rPr>
      </w:pPr>
      <w:bookmarkStart w:id="106" w:name="_Toc141354159"/>
      <w:bookmarkStart w:id="107" w:name="_Toc146876436"/>
      <w:r>
        <w:rPr>
          <w:rFonts w:ascii="Arial" w:hAnsi="Arial" w:cs="Arial"/>
          <w:sz w:val="24"/>
          <w:szCs w:val="24"/>
        </w:rPr>
        <w:t xml:space="preserve">11. </w:t>
      </w:r>
      <w:r w:rsidRPr="00682397">
        <w:rPr>
          <w:rFonts w:ascii="Arial" w:hAnsi="Arial" w:cs="Arial"/>
          <w:sz w:val="24"/>
          <w:szCs w:val="24"/>
        </w:rPr>
        <w:t>Fotos da situação atual</w:t>
      </w:r>
      <w:bookmarkEnd w:id="106"/>
      <w:bookmarkEnd w:id="107"/>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43"/>
        <w:gridCol w:w="4996"/>
      </w:tblGrid>
      <w:tr w:rsidR="00DB774D" w:rsidRPr="00F517FA" w:rsidTr="00900F84">
        <w:trPr>
          <w:trHeight w:val="399"/>
        </w:trPr>
        <w:tc>
          <w:tcPr>
            <w:tcW w:w="2435" w:type="pct"/>
            <w:vAlign w:val="center"/>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01 - ATI</w:t>
            </w:r>
          </w:p>
        </w:tc>
        <w:tc>
          <w:tcPr>
            <w:tcW w:w="2564" w:type="pct"/>
            <w:vAlign w:val="center"/>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02 - ATI</w:t>
            </w:r>
          </w:p>
        </w:tc>
      </w:tr>
      <w:tr w:rsidR="00DB774D" w:rsidRPr="00F517FA" w:rsidTr="00900F84">
        <w:trPr>
          <w:trHeight w:val="3031"/>
        </w:trPr>
        <w:tc>
          <w:tcPr>
            <w:tcW w:w="2435" w:type="pct"/>
            <w:vAlign w:val="center"/>
          </w:tcPr>
          <w:p w:rsidR="00DB774D" w:rsidRPr="00F517FA" w:rsidRDefault="00DB774D" w:rsidP="00900F84">
            <w:pPr>
              <w:spacing w:before="120" w:after="120" w:line="288" w:lineRule="auto"/>
              <w:ind w:right="567"/>
              <w:jc w:val="center"/>
              <w:rPr>
                <w:rFonts w:ascii="Arial" w:hAnsi="Arial" w:cs="Arial"/>
              </w:rPr>
            </w:pPr>
            <w:r>
              <w:rPr>
                <w:noProof/>
              </w:rPr>
              <w:lastRenderedPageBreak/>
              <w:drawing>
                <wp:inline distT="0" distB="0" distL="0" distR="0">
                  <wp:extent cx="3019425" cy="1847850"/>
                  <wp:effectExtent l="0" t="0" r="9525"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1847850"/>
                          </a:xfrm>
                          <a:prstGeom prst="rect">
                            <a:avLst/>
                          </a:prstGeom>
                          <a:noFill/>
                          <a:ln>
                            <a:noFill/>
                          </a:ln>
                        </pic:spPr>
                      </pic:pic>
                    </a:graphicData>
                  </a:graphic>
                </wp:inline>
              </w:drawing>
            </w:r>
          </w:p>
        </w:tc>
        <w:tc>
          <w:tcPr>
            <w:tcW w:w="2565" w:type="pct"/>
            <w:vAlign w:val="center"/>
          </w:tcPr>
          <w:p w:rsidR="00DB774D" w:rsidRPr="00F517FA" w:rsidRDefault="00DB774D" w:rsidP="00900F84">
            <w:pPr>
              <w:spacing w:before="120" w:after="120" w:line="288" w:lineRule="auto"/>
              <w:ind w:right="567"/>
              <w:jc w:val="center"/>
              <w:rPr>
                <w:rFonts w:ascii="Arial" w:hAnsi="Arial" w:cs="Arial"/>
              </w:rPr>
            </w:pPr>
            <w:r>
              <w:rPr>
                <w:noProof/>
              </w:rPr>
              <w:drawing>
                <wp:inline distT="0" distB="0" distL="0" distR="0">
                  <wp:extent cx="2943225" cy="1828800"/>
                  <wp:effectExtent l="0" t="0" r="9525"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1828800"/>
                          </a:xfrm>
                          <a:prstGeom prst="rect">
                            <a:avLst/>
                          </a:prstGeom>
                          <a:noFill/>
                          <a:ln>
                            <a:noFill/>
                          </a:ln>
                        </pic:spPr>
                      </pic:pic>
                    </a:graphicData>
                  </a:graphic>
                </wp:inline>
              </w:drawing>
            </w:r>
          </w:p>
        </w:tc>
      </w:tr>
      <w:tr w:rsidR="00DB774D" w:rsidRPr="00F517FA" w:rsidTr="00900F84">
        <w:trPr>
          <w:trHeight w:val="439"/>
        </w:trPr>
        <w:tc>
          <w:tcPr>
            <w:tcW w:w="2435" w:type="pct"/>
            <w:vAlign w:val="center"/>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03 - ATI</w:t>
            </w:r>
          </w:p>
        </w:tc>
        <w:tc>
          <w:tcPr>
            <w:tcW w:w="2564" w:type="pct"/>
            <w:vAlign w:val="center"/>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04 - ATI</w:t>
            </w:r>
          </w:p>
        </w:tc>
      </w:tr>
      <w:tr w:rsidR="00DB774D" w:rsidRPr="00F517FA" w:rsidTr="00900F84">
        <w:trPr>
          <w:trHeight w:val="3031"/>
        </w:trPr>
        <w:tc>
          <w:tcPr>
            <w:tcW w:w="2435" w:type="pct"/>
            <w:vAlign w:val="center"/>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019300"/>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019300"/>
                          </a:xfrm>
                          <a:prstGeom prst="rect">
                            <a:avLst/>
                          </a:prstGeom>
                          <a:noFill/>
                          <a:ln>
                            <a:noFill/>
                          </a:ln>
                        </pic:spPr>
                      </pic:pic>
                    </a:graphicData>
                  </a:graphic>
                </wp:inline>
              </w:drawing>
            </w:r>
          </w:p>
        </w:tc>
        <w:tc>
          <w:tcPr>
            <w:tcW w:w="2564" w:type="pct"/>
            <w:vAlign w:val="center"/>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05740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057400"/>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2"/>
        <w:gridCol w:w="5096"/>
      </w:tblGrid>
      <w:tr w:rsidR="00DB774D" w:rsidRPr="00F517FA" w:rsidTr="00900F84">
        <w:trPr>
          <w:trHeight w:val="492"/>
        </w:trPr>
        <w:tc>
          <w:tcPr>
            <w:tcW w:w="4922"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05 – ESPAÇO PETPLAY</w:t>
            </w:r>
          </w:p>
        </w:tc>
        <w:tc>
          <w:tcPr>
            <w:tcW w:w="5096"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06 – ESPAÇO PETPLAY</w:t>
            </w:r>
          </w:p>
        </w:tc>
      </w:tr>
      <w:tr w:rsidR="00DB774D" w:rsidRPr="00F517FA" w:rsidTr="00900F84">
        <w:trPr>
          <w:trHeight w:val="3633"/>
        </w:trPr>
        <w:tc>
          <w:tcPr>
            <w:tcW w:w="4922"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2952750" cy="2305050"/>
                  <wp:effectExtent l="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305050"/>
                          </a:xfrm>
                          <a:prstGeom prst="rect">
                            <a:avLst/>
                          </a:prstGeom>
                          <a:noFill/>
                          <a:ln>
                            <a:noFill/>
                          </a:ln>
                        </pic:spPr>
                      </pic:pic>
                    </a:graphicData>
                  </a:graphic>
                </wp:inline>
              </w:drawing>
            </w:r>
          </w:p>
        </w:tc>
        <w:tc>
          <w:tcPr>
            <w:tcW w:w="5096"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333625"/>
                  <wp:effectExtent l="0" t="0" r="0" b="952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333625"/>
                          </a:xfrm>
                          <a:prstGeom prst="rect">
                            <a:avLst/>
                          </a:prstGeom>
                          <a:noFill/>
                          <a:ln>
                            <a:noFill/>
                          </a:ln>
                        </pic:spPr>
                      </pic:pic>
                    </a:graphicData>
                  </a:graphic>
                </wp:inline>
              </w:drawing>
            </w:r>
          </w:p>
        </w:tc>
      </w:tr>
      <w:tr w:rsidR="00DB774D" w:rsidRPr="00F517FA" w:rsidTr="00900F84">
        <w:trPr>
          <w:trHeight w:val="492"/>
        </w:trPr>
        <w:tc>
          <w:tcPr>
            <w:tcW w:w="4922"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07 – ESPAÇO PETPLAY</w:t>
            </w:r>
          </w:p>
        </w:tc>
        <w:tc>
          <w:tcPr>
            <w:tcW w:w="5096"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08 – ESPAÇO PETPLAY</w:t>
            </w:r>
          </w:p>
        </w:tc>
      </w:tr>
      <w:tr w:rsidR="00DB774D" w:rsidRPr="00F517FA" w:rsidTr="00900F84">
        <w:trPr>
          <w:trHeight w:val="3915"/>
        </w:trPr>
        <w:tc>
          <w:tcPr>
            <w:tcW w:w="4922"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2228850"/>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228850"/>
                          </a:xfrm>
                          <a:prstGeom prst="rect">
                            <a:avLst/>
                          </a:prstGeom>
                          <a:noFill/>
                          <a:ln>
                            <a:noFill/>
                          </a:ln>
                        </pic:spPr>
                      </pic:pic>
                    </a:graphicData>
                  </a:graphic>
                </wp:inline>
              </w:drawing>
            </w:r>
          </w:p>
        </w:tc>
        <w:tc>
          <w:tcPr>
            <w:tcW w:w="5096" w:type="dxa"/>
          </w:tcPr>
          <w:p w:rsidR="00DB774D" w:rsidRPr="00F517FA" w:rsidRDefault="00DB774D" w:rsidP="00900F84">
            <w:pPr>
              <w:spacing w:before="120" w:after="120" w:line="288" w:lineRule="auto"/>
              <w:ind w:right="567"/>
              <w:rPr>
                <w:rFonts w:ascii="Arial" w:hAnsi="Arial" w:cs="Arial"/>
              </w:rPr>
            </w:pPr>
            <w:r>
              <w:rPr>
                <w:noProof/>
              </w:rPr>
              <w:drawing>
                <wp:anchor distT="0" distB="0" distL="114300" distR="114300" simplePos="0" relativeHeight="251664384" behindDoc="0" locked="0" layoutInCell="1" allowOverlap="1">
                  <wp:simplePos x="0" y="0"/>
                  <wp:positionH relativeFrom="column">
                    <wp:posOffset>75565</wp:posOffset>
                  </wp:positionH>
                  <wp:positionV relativeFrom="paragraph">
                    <wp:posOffset>70485</wp:posOffset>
                  </wp:positionV>
                  <wp:extent cx="2973705" cy="2226310"/>
                  <wp:effectExtent l="0" t="0" r="0" b="2540"/>
                  <wp:wrapSquare wrapText="bothSides"/>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705" cy="2226310"/>
                          </a:xfrm>
                          <a:prstGeom prst="rect">
                            <a:avLst/>
                          </a:prstGeom>
                          <a:noFill/>
                          <a:ln>
                            <a:noFill/>
                          </a:ln>
                        </pic:spPr>
                      </pic:pic>
                    </a:graphicData>
                  </a:graphic>
                </wp:anchor>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552"/>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09 – VESTIÁRIO DA PISCINA</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 xml:space="preserve">FOTO 10 – </w:t>
            </w:r>
            <w:r>
              <w:rPr>
                <w:rFonts w:ascii="Arial" w:hAnsi="Arial" w:cs="Arial"/>
              </w:rPr>
              <w:t>ÁREA EXTERNA VESTIÁRIO DA PISCINA</w:t>
            </w:r>
          </w:p>
        </w:tc>
      </w:tr>
      <w:tr w:rsidR="00DB774D" w:rsidRPr="00F517FA" w:rsidTr="00900F84">
        <w:trPr>
          <w:trHeight w:val="3816"/>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2867025" cy="2162175"/>
                  <wp:effectExtent l="0" t="0" r="9525" b="952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16217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222885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228850"/>
                          </a:xfrm>
                          <a:prstGeom prst="rect">
                            <a:avLst/>
                          </a:prstGeom>
                          <a:noFill/>
                          <a:ln>
                            <a:noFill/>
                          </a:ln>
                        </pic:spPr>
                      </pic:pic>
                    </a:graphicData>
                  </a:graphic>
                </wp:inline>
              </w:drawing>
            </w:r>
          </w:p>
        </w:tc>
      </w:tr>
      <w:tr w:rsidR="00DB774D" w:rsidRPr="00F517FA" w:rsidTr="00900F84">
        <w:trPr>
          <w:trHeight w:val="539"/>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 xml:space="preserve">FOTO 11 – </w:t>
            </w:r>
            <w:r>
              <w:rPr>
                <w:rFonts w:ascii="Arial" w:hAnsi="Arial" w:cs="Arial"/>
              </w:rPr>
              <w:t>ÁREA EXTERNA VESTIÁRIO DA PISCINA</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 xml:space="preserve">FOTO 12 – </w:t>
            </w:r>
            <w:r>
              <w:rPr>
                <w:rFonts w:ascii="Arial" w:hAnsi="Arial" w:cs="Arial"/>
              </w:rPr>
              <w:t>ÁREA EXTERNA VESTIÁRIO DA PISCINA</w:t>
            </w:r>
          </w:p>
        </w:tc>
      </w:tr>
      <w:tr w:rsidR="00DB774D" w:rsidRPr="00F517FA" w:rsidTr="00900F84">
        <w:trPr>
          <w:trHeight w:val="552"/>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219325"/>
                  <wp:effectExtent l="0" t="0" r="0" b="9525"/>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1932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2228850"/>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228850"/>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noProof/>
              </w:rPr>
              <w:lastRenderedPageBreak/>
              <w:t>FOTO 13 –ESTACIONAMENTO</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noProof/>
              </w:rPr>
              <w:t>FOTO 14 –ESTACIONAMENTO</w:t>
            </w:r>
          </w:p>
        </w:tc>
      </w:tr>
      <w:tr w:rsidR="00DB774D" w:rsidRPr="00F517FA" w:rsidTr="00900F84">
        <w:trPr>
          <w:trHeight w:val="3908"/>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219325"/>
                  <wp:effectExtent l="0" t="0" r="0" b="9525"/>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1932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rPr>
                <w:rFonts w:ascii="Arial" w:hAnsi="Arial" w:cs="Arial"/>
              </w:rPr>
            </w:pPr>
            <w:r>
              <w:rPr>
                <w:noProof/>
              </w:rPr>
              <w:drawing>
                <wp:anchor distT="0" distB="0" distL="114300" distR="114300" simplePos="0" relativeHeight="251665408" behindDoc="0" locked="0" layoutInCell="1" allowOverlap="1">
                  <wp:simplePos x="0" y="0"/>
                  <wp:positionH relativeFrom="column">
                    <wp:posOffset>52070</wp:posOffset>
                  </wp:positionH>
                  <wp:positionV relativeFrom="paragraph">
                    <wp:posOffset>69850</wp:posOffset>
                  </wp:positionV>
                  <wp:extent cx="2973705" cy="2226310"/>
                  <wp:effectExtent l="0" t="0" r="0" b="2540"/>
                  <wp:wrapSquare wrapText="bothSides"/>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705" cy="2226310"/>
                          </a:xfrm>
                          <a:prstGeom prst="rect">
                            <a:avLst/>
                          </a:prstGeom>
                          <a:noFill/>
                          <a:ln>
                            <a:noFill/>
                          </a:ln>
                        </pic:spPr>
                      </pic:pic>
                    </a:graphicData>
                  </a:graphic>
                </wp:anchor>
              </w:drawing>
            </w:r>
          </w:p>
        </w:tc>
      </w:tr>
      <w:tr w:rsidR="00DB774D" w:rsidRPr="00F517FA" w:rsidTr="00900F84">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noProof/>
              </w:rPr>
              <w:t>FOTO 15 –ESTACIONAMENTO</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noProof/>
              </w:rPr>
              <w:t xml:space="preserve">FOTO 16 – </w:t>
            </w:r>
            <w:r>
              <w:rPr>
                <w:rFonts w:ascii="Arial" w:hAnsi="Arial" w:cs="Arial"/>
                <w:noProof/>
              </w:rPr>
              <w:t xml:space="preserve"> ESTACIONAMENTO</w:t>
            </w:r>
          </w:p>
        </w:tc>
      </w:tr>
      <w:tr w:rsidR="00DB774D" w:rsidRPr="00F517FA" w:rsidTr="00900F84">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219325"/>
                  <wp:effectExtent l="0" t="0" r="0" b="952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1932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219325"/>
                  <wp:effectExtent l="0" t="0" r="0" b="952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19325"/>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556"/>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lastRenderedPageBreak/>
              <w:t xml:space="preserve">FOTO 17 – </w:t>
            </w:r>
            <w:r>
              <w:rPr>
                <w:rFonts w:ascii="Arial" w:hAnsi="Arial" w:cs="Arial"/>
              </w:rPr>
              <w:t>QUADRA POLIESPORTIVA</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 xml:space="preserve">FOTO 18 – </w:t>
            </w:r>
            <w:r>
              <w:rPr>
                <w:rFonts w:ascii="Arial" w:hAnsi="Arial" w:cs="Arial"/>
              </w:rPr>
              <w:t>QUADRA POLIESPORTIVA</w:t>
            </w:r>
          </w:p>
        </w:tc>
      </w:tr>
      <w:tr w:rsidR="00DB774D" w:rsidRPr="00F517FA" w:rsidTr="00900F84">
        <w:trPr>
          <w:trHeight w:val="2935"/>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166687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66687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rPr>
                <w:rFonts w:ascii="Arial" w:hAnsi="Arial" w:cs="Arial"/>
              </w:rPr>
            </w:pPr>
            <w:r>
              <w:rPr>
                <w:noProof/>
              </w:rPr>
              <w:drawing>
                <wp:anchor distT="0" distB="0" distL="114300" distR="114300" simplePos="0" relativeHeight="251666432" behindDoc="0" locked="0" layoutInCell="1" allowOverlap="1">
                  <wp:simplePos x="0" y="0"/>
                  <wp:positionH relativeFrom="column">
                    <wp:posOffset>4445</wp:posOffset>
                  </wp:positionH>
                  <wp:positionV relativeFrom="paragraph">
                    <wp:posOffset>62230</wp:posOffset>
                  </wp:positionV>
                  <wp:extent cx="2973705" cy="1670050"/>
                  <wp:effectExtent l="0" t="0" r="0" b="6350"/>
                  <wp:wrapSquare wrapText="bothSides"/>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705" cy="1670050"/>
                          </a:xfrm>
                          <a:prstGeom prst="rect">
                            <a:avLst/>
                          </a:prstGeom>
                          <a:noFill/>
                          <a:ln>
                            <a:noFill/>
                          </a:ln>
                        </pic:spPr>
                      </pic:pic>
                    </a:graphicData>
                  </a:graphic>
                </wp:anchor>
              </w:drawing>
            </w:r>
          </w:p>
        </w:tc>
      </w:tr>
      <w:tr w:rsidR="00DB774D" w:rsidRPr="00F517FA" w:rsidTr="00900F84">
        <w:trPr>
          <w:trHeight w:val="543"/>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 xml:space="preserve">FOTO 19 – </w:t>
            </w:r>
            <w:r>
              <w:rPr>
                <w:rFonts w:ascii="Arial" w:hAnsi="Arial" w:cs="Arial"/>
              </w:rPr>
              <w:t>QUADRA POLIESPORTIVA</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 xml:space="preserve">FOTO 20 – </w:t>
            </w:r>
            <w:r>
              <w:rPr>
                <w:rFonts w:ascii="Arial" w:hAnsi="Arial" w:cs="Arial"/>
              </w:rPr>
              <w:t>QUADRA POLIESPORTIVA</w:t>
            </w:r>
          </w:p>
        </w:tc>
      </w:tr>
      <w:tr w:rsidR="00DB774D" w:rsidRPr="00F517FA" w:rsidTr="00900F84">
        <w:trPr>
          <w:trHeight w:val="556"/>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1943100"/>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943100"/>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198120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981200"/>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552"/>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21 – PISTA DE CAMINHADA</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22 – PISTA DE CAMINHADA</w:t>
            </w:r>
          </w:p>
        </w:tc>
      </w:tr>
      <w:tr w:rsidR="00DB774D" w:rsidRPr="00F517FA" w:rsidTr="00900F84">
        <w:trPr>
          <w:trHeight w:val="4429"/>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lastRenderedPageBreak/>
              <w:drawing>
                <wp:inline distT="0" distB="0" distL="0" distR="0">
                  <wp:extent cx="2952750" cy="2619375"/>
                  <wp:effectExtent l="0" t="0" r="0" b="952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61937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noProof/>
              </w:rPr>
              <w:drawing>
                <wp:anchor distT="0" distB="0" distL="114300" distR="114300" simplePos="0" relativeHeight="251667456" behindDoc="0" locked="0" layoutInCell="1" allowOverlap="1">
                  <wp:simplePos x="0" y="0"/>
                  <wp:positionH relativeFrom="column">
                    <wp:posOffset>59055</wp:posOffset>
                  </wp:positionH>
                  <wp:positionV relativeFrom="paragraph">
                    <wp:posOffset>61595</wp:posOffset>
                  </wp:positionV>
                  <wp:extent cx="2973705" cy="2623820"/>
                  <wp:effectExtent l="0" t="0" r="0" b="5080"/>
                  <wp:wrapSquare wrapText="bothSides"/>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705" cy="2623820"/>
                          </a:xfrm>
                          <a:prstGeom prst="rect">
                            <a:avLst/>
                          </a:prstGeom>
                          <a:noFill/>
                          <a:ln>
                            <a:noFill/>
                          </a:ln>
                        </pic:spPr>
                      </pic:pic>
                    </a:graphicData>
                  </a:graphic>
                </wp:anchor>
              </w:drawing>
            </w:r>
          </w:p>
        </w:tc>
      </w:tr>
      <w:tr w:rsidR="00DB774D" w:rsidRPr="00F517FA" w:rsidTr="00900F84">
        <w:trPr>
          <w:trHeight w:val="539"/>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23 – PISTA DE CAMINHADA</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24 – PISTA DE CAMINHADA</w:t>
            </w:r>
          </w:p>
        </w:tc>
      </w:tr>
      <w:tr w:rsidR="00DB774D" w:rsidRPr="00F517FA" w:rsidTr="00900F84">
        <w:trPr>
          <w:trHeight w:val="552"/>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085975"/>
                  <wp:effectExtent l="0" t="0" r="0"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08597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2105025"/>
                  <wp:effectExtent l="0" t="0" r="0" b="952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105025"/>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853"/>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lastRenderedPageBreak/>
              <w:t xml:space="preserve">FOTO 25 – </w:t>
            </w:r>
            <w:r>
              <w:rPr>
                <w:rFonts w:ascii="Arial" w:hAnsi="Arial" w:cs="Arial"/>
              </w:rPr>
              <w:t>ÁREA EXTERNA QUADRA COBERTA</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 xml:space="preserve">FOTO 26 – </w:t>
            </w:r>
            <w:r>
              <w:rPr>
                <w:rFonts w:ascii="Arial" w:hAnsi="Arial" w:cs="Arial"/>
              </w:rPr>
              <w:t>ARQUIBANCADA DA QUADRA COBERTA</w:t>
            </w:r>
          </w:p>
        </w:tc>
      </w:tr>
      <w:tr w:rsidR="00DB774D" w:rsidRPr="00F517FA" w:rsidTr="00900F84">
        <w:trPr>
          <w:trHeight w:val="3466"/>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194310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943100"/>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2009775"/>
                  <wp:effectExtent l="0" t="0" r="0" b="952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009775"/>
                          </a:xfrm>
                          <a:prstGeom prst="rect">
                            <a:avLst/>
                          </a:prstGeom>
                          <a:noFill/>
                          <a:ln>
                            <a:noFill/>
                          </a:ln>
                        </pic:spPr>
                      </pic:pic>
                    </a:graphicData>
                  </a:graphic>
                </wp:inline>
              </w:drawing>
            </w:r>
          </w:p>
        </w:tc>
      </w:tr>
      <w:tr w:rsidR="00DB774D" w:rsidRPr="00F517FA" w:rsidTr="00900F84">
        <w:trPr>
          <w:trHeight w:val="439"/>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rPr>
              <w:t>FOTO 27 – QUADRA COBERTA</w:t>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rPr>
              <w:t>FOTO 28 – QUADRA COBERTA</w:t>
            </w:r>
          </w:p>
        </w:tc>
      </w:tr>
      <w:tr w:rsidR="00DB774D" w:rsidRPr="00F517FA" w:rsidTr="00900F84">
        <w:trPr>
          <w:trHeight w:val="3482"/>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186690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866900"/>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09550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692"/>
                          <a:stretch>
                            <a:fillRect/>
                          </a:stretch>
                        </pic:blipFill>
                        <pic:spPr bwMode="auto">
                          <a:xfrm>
                            <a:off x="0" y="0"/>
                            <a:ext cx="2952750" cy="2095500"/>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553"/>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lastRenderedPageBreak/>
              <w:t>FOTO 29 – QUADRA HÓQUEI</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30 – QUADRA HÓQUEI</w:t>
            </w:r>
          </w:p>
        </w:tc>
      </w:tr>
      <w:tr w:rsidR="00DB774D" w:rsidRPr="00F517FA" w:rsidTr="00900F84">
        <w:trPr>
          <w:trHeight w:val="3692"/>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0193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019300"/>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215265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152650"/>
                          </a:xfrm>
                          <a:prstGeom prst="rect">
                            <a:avLst/>
                          </a:prstGeom>
                          <a:noFill/>
                          <a:ln>
                            <a:noFill/>
                          </a:ln>
                        </pic:spPr>
                      </pic:pic>
                    </a:graphicData>
                  </a:graphic>
                </wp:inline>
              </w:drawing>
            </w:r>
          </w:p>
        </w:tc>
      </w:tr>
      <w:tr w:rsidR="00DB774D" w:rsidRPr="00F517FA" w:rsidTr="00900F84">
        <w:trPr>
          <w:trHeight w:val="540"/>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31 – QUADRA HÓQUEI</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32 – QUADRA HÓQUEI</w:t>
            </w:r>
          </w:p>
        </w:tc>
      </w:tr>
      <w:tr w:rsidR="00DB774D" w:rsidRPr="00F517FA" w:rsidTr="00900F84">
        <w:trPr>
          <w:trHeight w:val="3306"/>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1971675"/>
                  <wp:effectExtent l="0" t="0" r="0"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97167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2028825"/>
                  <wp:effectExtent l="0" t="0" r="0" b="952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028825"/>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379"/>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lastRenderedPageBreak/>
              <w:t xml:space="preserve">FOTO 33 – PLAYGROUND </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 xml:space="preserve">FOTO 34 – PLAYGROUND </w:t>
            </w:r>
          </w:p>
        </w:tc>
      </w:tr>
      <w:tr w:rsidR="00DB774D" w:rsidRPr="00F517FA" w:rsidTr="00900F84">
        <w:trPr>
          <w:trHeight w:val="3744"/>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11455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2"/>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114550"/>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219075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190750"/>
                          </a:xfrm>
                          <a:prstGeom prst="rect">
                            <a:avLst/>
                          </a:prstGeom>
                          <a:noFill/>
                          <a:ln>
                            <a:noFill/>
                          </a:ln>
                        </pic:spPr>
                      </pic:pic>
                    </a:graphicData>
                  </a:graphic>
                </wp:inline>
              </w:drawing>
            </w:r>
          </w:p>
        </w:tc>
      </w:tr>
      <w:tr w:rsidR="00DB774D" w:rsidRPr="00F517FA" w:rsidTr="00900F84">
        <w:trPr>
          <w:trHeight w:val="467"/>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 xml:space="preserve">FOTO 35 – PLAYGROUND </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 xml:space="preserve">FOTO 36 – PLAYGROUND </w:t>
            </w:r>
          </w:p>
        </w:tc>
      </w:tr>
      <w:tr w:rsidR="00DB774D" w:rsidRPr="00F517FA" w:rsidTr="00900F84">
        <w:trPr>
          <w:trHeight w:val="3476"/>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1812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18122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220027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200275"/>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852"/>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lastRenderedPageBreak/>
              <w:t xml:space="preserve">FOTO 37 – CAMPO </w:t>
            </w:r>
            <w:r>
              <w:rPr>
                <w:rFonts w:ascii="Arial" w:hAnsi="Arial" w:cs="Arial"/>
              </w:rPr>
              <w:t>DE FUTEBOL</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 xml:space="preserve">FOTO 38 – </w:t>
            </w:r>
            <w:r>
              <w:rPr>
                <w:rFonts w:ascii="Arial" w:hAnsi="Arial" w:cs="Arial"/>
              </w:rPr>
              <w:t>CAMPO DE FUTEBOL</w:t>
            </w:r>
          </w:p>
        </w:tc>
      </w:tr>
      <w:tr w:rsidR="00DB774D" w:rsidRPr="00F517FA" w:rsidTr="00900F84">
        <w:trPr>
          <w:trHeight w:val="3536"/>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1685925"/>
                  <wp:effectExtent l="0" t="0" r="9525"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68592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173355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733550"/>
                          </a:xfrm>
                          <a:prstGeom prst="rect">
                            <a:avLst/>
                          </a:prstGeom>
                          <a:noFill/>
                          <a:ln>
                            <a:noFill/>
                          </a:ln>
                        </pic:spPr>
                      </pic:pic>
                    </a:graphicData>
                  </a:graphic>
                </wp:inline>
              </w:drawing>
            </w:r>
          </w:p>
          <w:p w:rsidR="00DB774D" w:rsidRPr="00F517FA" w:rsidRDefault="00DB774D" w:rsidP="00900F84">
            <w:pPr>
              <w:rPr>
                <w:rFonts w:ascii="Arial" w:hAnsi="Arial" w:cs="Arial"/>
              </w:rPr>
            </w:pPr>
          </w:p>
          <w:p w:rsidR="00DB774D" w:rsidRPr="00F517FA" w:rsidRDefault="00DB774D" w:rsidP="00900F84">
            <w:pPr>
              <w:tabs>
                <w:tab w:val="left" w:pos="1265"/>
              </w:tabs>
              <w:rPr>
                <w:rFonts w:ascii="Arial" w:hAnsi="Arial" w:cs="Arial"/>
              </w:rPr>
            </w:pPr>
            <w:r w:rsidRPr="00F517FA">
              <w:rPr>
                <w:rFonts w:ascii="Arial" w:hAnsi="Arial" w:cs="Arial"/>
              </w:rPr>
              <w:tab/>
            </w:r>
          </w:p>
        </w:tc>
      </w:tr>
      <w:tr w:rsidR="00DB774D" w:rsidRPr="00F517FA" w:rsidTr="00900F84">
        <w:trPr>
          <w:trHeight w:val="852"/>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 xml:space="preserve">FOTO 39 – CAMPO </w:t>
            </w:r>
            <w:r>
              <w:rPr>
                <w:rFonts w:ascii="Arial" w:hAnsi="Arial" w:cs="Arial"/>
              </w:rPr>
              <w:t>DE FUTEBOL</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 xml:space="preserve">FOTO 40 – </w:t>
            </w:r>
            <w:r>
              <w:rPr>
                <w:rFonts w:ascii="Arial" w:hAnsi="Arial" w:cs="Arial"/>
              </w:rPr>
              <w:t>CAMPO DE FUTEBOL</w:t>
            </w:r>
          </w:p>
        </w:tc>
      </w:tr>
      <w:tr w:rsidR="00DB774D" w:rsidRPr="00F517FA" w:rsidTr="00900F84">
        <w:trPr>
          <w:trHeight w:val="2981"/>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1733550"/>
                  <wp:effectExtent l="0" t="0" r="952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733550"/>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1790700"/>
                  <wp:effectExtent l="0" t="0" r="952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790700"/>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556"/>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41 – BANCO RESERVA</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42 – BANCO RESERVA</w:t>
            </w:r>
          </w:p>
        </w:tc>
      </w:tr>
      <w:tr w:rsidR="00DB774D" w:rsidRPr="00F517FA" w:rsidTr="00900F84">
        <w:trPr>
          <w:trHeight w:val="4078"/>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38125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0"/>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381250"/>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23622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362200"/>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2"/>
      </w:tblGrid>
      <w:tr w:rsidR="00DB774D" w:rsidRPr="00F517FA" w:rsidTr="00900F84">
        <w:tc>
          <w:tcPr>
            <w:tcW w:w="4962"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43 – BANCO RESERVA</w:t>
            </w:r>
          </w:p>
        </w:tc>
      </w:tr>
      <w:tr w:rsidR="00DB774D" w:rsidRPr="00F517FA" w:rsidTr="00900F84">
        <w:tc>
          <w:tcPr>
            <w:tcW w:w="4962"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314575"/>
                  <wp:effectExtent l="0" t="0" r="0"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314575"/>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555"/>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44 – DEPÓSITO 1</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45 – DEPÓSITO 1</w:t>
            </w:r>
          </w:p>
        </w:tc>
      </w:tr>
      <w:tr w:rsidR="00DB774D" w:rsidRPr="00F517FA" w:rsidTr="00900F84">
        <w:trPr>
          <w:trHeight w:val="3947"/>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30505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305050"/>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2276475"/>
                  <wp:effectExtent l="0" t="0" r="0" b="952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276475"/>
                          </a:xfrm>
                          <a:prstGeom prst="rect">
                            <a:avLst/>
                          </a:prstGeom>
                          <a:noFill/>
                          <a:ln>
                            <a:noFill/>
                          </a:ln>
                        </pic:spPr>
                      </pic:pic>
                    </a:graphicData>
                  </a:graphic>
                </wp:inline>
              </w:drawing>
            </w:r>
          </w:p>
        </w:tc>
      </w:tr>
      <w:tr w:rsidR="00DB774D" w:rsidRPr="00F517FA" w:rsidTr="00900F84">
        <w:trPr>
          <w:trHeight w:val="542"/>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46 – DEPÓSITO 1</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47 – DEPÓSITO 1</w:t>
            </w:r>
          </w:p>
        </w:tc>
      </w:tr>
      <w:tr w:rsidR="00DB774D" w:rsidRPr="00F517FA" w:rsidTr="00900F84">
        <w:trPr>
          <w:trHeight w:val="3352"/>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21336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133600"/>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207645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076450"/>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551"/>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48 – DEPÓSITO 2</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49 – DEPÓSITO 2</w:t>
            </w:r>
          </w:p>
        </w:tc>
      </w:tr>
      <w:tr w:rsidR="00DB774D" w:rsidRPr="00F517FA" w:rsidTr="00900F84">
        <w:trPr>
          <w:trHeight w:val="3606"/>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0955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095500"/>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2105025"/>
                  <wp:effectExtent l="0" t="0" r="0"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2"/>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105025"/>
                          </a:xfrm>
                          <a:prstGeom prst="rect">
                            <a:avLst/>
                          </a:prstGeom>
                          <a:noFill/>
                          <a:ln>
                            <a:noFill/>
                          </a:ln>
                        </pic:spPr>
                      </pic:pic>
                    </a:graphicData>
                  </a:graphic>
                </wp:inline>
              </w:drawing>
            </w:r>
          </w:p>
        </w:tc>
      </w:tr>
      <w:tr w:rsidR="00DB774D" w:rsidRPr="00F517FA" w:rsidTr="00900F84">
        <w:trPr>
          <w:trHeight w:val="538"/>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50 – DEPÓSITO 2</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51 – DEPÓSITO 2</w:t>
            </w:r>
          </w:p>
        </w:tc>
      </w:tr>
      <w:tr w:rsidR="00DB774D" w:rsidRPr="00F517FA" w:rsidTr="00900F84">
        <w:trPr>
          <w:trHeight w:val="3933"/>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200275"/>
                  <wp:effectExtent l="0" t="0" r="0"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027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21336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133600"/>
                          </a:xfrm>
                          <a:prstGeom prst="rect">
                            <a:avLst/>
                          </a:prstGeom>
                          <a:noFill/>
                          <a:ln>
                            <a:noFill/>
                          </a:ln>
                        </pic:spPr>
                      </pic:pic>
                    </a:graphicData>
                  </a:graphic>
                </wp:inline>
              </w:drawing>
            </w:r>
          </w:p>
          <w:p w:rsidR="00DB774D" w:rsidRPr="00F517FA" w:rsidRDefault="00DB774D" w:rsidP="00900F84">
            <w:pPr>
              <w:rPr>
                <w:rFonts w:ascii="Arial" w:hAnsi="Arial" w:cs="Arial"/>
              </w:rPr>
            </w:pPr>
          </w:p>
          <w:p w:rsidR="00DB774D" w:rsidRPr="00F517FA" w:rsidRDefault="00DB774D" w:rsidP="00900F84">
            <w:pPr>
              <w:rPr>
                <w:rFonts w:ascii="Arial" w:hAnsi="Arial" w:cs="Arial"/>
              </w:rPr>
            </w:pPr>
          </w:p>
          <w:p w:rsidR="00DB774D" w:rsidRPr="00F517FA" w:rsidRDefault="00DB774D" w:rsidP="00900F84">
            <w:pPr>
              <w:rPr>
                <w:rFonts w:ascii="Arial" w:hAnsi="Arial" w:cs="Arial"/>
              </w:rPr>
            </w:pPr>
          </w:p>
          <w:p w:rsidR="00DB774D" w:rsidRPr="00F517FA" w:rsidRDefault="00DB774D" w:rsidP="00900F84">
            <w:pPr>
              <w:tabs>
                <w:tab w:val="left" w:pos="2129"/>
              </w:tabs>
              <w:rPr>
                <w:rFonts w:ascii="Arial" w:hAnsi="Arial" w:cs="Arial"/>
              </w:rPr>
            </w:pPr>
            <w:r w:rsidRPr="00F517FA">
              <w:rPr>
                <w:rFonts w:ascii="Arial" w:hAnsi="Arial" w:cs="Arial"/>
              </w:rPr>
              <w:tab/>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555"/>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52 – CABINE PRIMÁRIA</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53 – CABINE PRIMÁRIA</w:t>
            </w:r>
          </w:p>
        </w:tc>
      </w:tr>
      <w:tr w:rsidR="00DB774D" w:rsidRPr="00F517FA" w:rsidTr="00900F84">
        <w:trPr>
          <w:trHeight w:val="3376"/>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1914525"/>
                  <wp:effectExtent l="0" t="0" r="9525"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9"/>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91452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1943100"/>
                  <wp:effectExtent l="0" t="0" r="952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943100"/>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1"/>
      </w:tblGrid>
      <w:tr w:rsidR="00DB774D" w:rsidRPr="00F517FA" w:rsidTr="00900F84">
        <w:tc>
          <w:tcPr>
            <w:tcW w:w="4961"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54 – CABINE PRIMÁRIA</w:t>
            </w:r>
          </w:p>
        </w:tc>
      </w:tr>
      <w:tr w:rsidR="00DB774D" w:rsidRPr="00F517FA" w:rsidTr="00900F84">
        <w:tc>
          <w:tcPr>
            <w:tcW w:w="4961" w:type="dxa"/>
          </w:tcPr>
          <w:p w:rsidR="00DB774D" w:rsidRPr="00F517FA" w:rsidRDefault="00DB774D" w:rsidP="00900F84">
            <w:pPr>
              <w:spacing w:before="120" w:after="120" w:line="288" w:lineRule="auto"/>
              <w:ind w:right="567"/>
              <w:rPr>
                <w:rFonts w:ascii="Arial" w:hAnsi="Arial" w:cs="Arial"/>
              </w:rPr>
            </w:pPr>
            <w:r>
              <w:rPr>
                <w:rFonts w:ascii="Arial" w:hAnsi="Arial" w:cs="Arial"/>
                <w:noProof/>
              </w:rPr>
              <w:drawing>
                <wp:inline distT="0" distB="0" distL="0" distR="0">
                  <wp:extent cx="2952750" cy="2066925"/>
                  <wp:effectExtent l="0" t="0" r="0"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066925"/>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556"/>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55 – SALA DE MANUTENÇÃO</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56 – SALA DE MANUTENÇÃO</w:t>
            </w:r>
          </w:p>
        </w:tc>
      </w:tr>
      <w:tr w:rsidR="00DB774D" w:rsidRPr="00F517FA" w:rsidTr="00900F84">
        <w:trPr>
          <w:trHeight w:val="3966"/>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2314575"/>
                  <wp:effectExtent l="0" t="0" r="9525"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3"/>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31457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2295525"/>
                  <wp:effectExtent l="0" t="0" r="9525"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4"/>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295525"/>
                          </a:xfrm>
                          <a:prstGeom prst="rect">
                            <a:avLst/>
                          </a:prstGeom>
                          <a:noFill/>
                          <a:ln>
                            <a:noFill/>
                          </a:ln>
                        </pic:spPr>
                      </pic:pic>
                    </a:graphicData>
                  </a:graphic>
                </wp:inline>
              </w:drawing>
            </w:r>
          </w:p>
        </w:tc>
      </w:tr>
      <w:tr w:rsidR="00DB774D" w:rsidRPr="00F517FA" w:rsidTr="00900F84">
        <w:trPr>
          <w:trHeight w:val="543"/>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57 – SALA DE MANUTENÇÃO</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58 – SALA DE MANUTENÇÃO</w:t>
            </w:r>
          </w:p>
        </w:tc>
      </w:tr>
      <w:tr w:rsidR="00DB774D" w:rsidRPr="00F517FA" w:rsidTr="00900F84">
        <w:trPr>
          <w:trHeight w:val="3486"/>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2143125"/>
                  <wp:effectExtent l="0" t="0" r="9525"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5"/>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14312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2152650"/>
                  <wp:effectExtent l="0" t="0" r="952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6"/>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152650"/>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555"/>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59 - COZINHA</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60 - COZINHA</w:t>
            </w:r>
          </w:p>
        </w:tc>
      </w:tr>
      <w:tr w:rsidR="00DB774D" w:rsidRPr="00F517FA" w:rsidTr="00900F84">
        <w:trPr>
          <w:trHeight w:val="3834"/>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2098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6"/>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22383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8"/>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238375"/>
                          </a:xfrm>
                          <a:prstGeom prst="rect">
                            <a:avLst/>
                          </a:prstGeom>
                          <a:noFill/>
                          <a:ln>
                            <a:noFill/>
                          </a:ln>
                        </pic:spPr>
                      </pic:pic>
                    </a:graphicData>
                  </a:graphic>
                </wp:inline>
              </w:drawing>
            </w:r>
          </w:p>
        </w:tc>
      </w:tr>
      <w:tr w:rsidR="00DB774D" w:rsidRPr="00F517FA" w:rsidTr="00900F84">
        <w:trPr>
          <w:trHeight w:val="542"/>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61 - COZINHA</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62 - COZINHA</w:t>
            </w:r>
          </w:p>
        </w:tc>
      </w:tr>
      <w:tr w:rsidR="00DB774D" w:rsidRPr="00F517FA" w:rsidTr="00900F84">
        <w:trPr>
          <w:trHeight w:val="3465"/>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215265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7"/>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152650"/>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21431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143125"/>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553"/>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63 – VESTIÁRIO FEMININO</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64 – VESTIÁRIO FEMININO</w:t>
            </w:r>
          </w:p>
        </w:tc>
      </w:tr>
      <w:tr w:rsidR="00DB774D" w:rsidRPr="00F517FA" w:rsidTr="00900F84">
        <w:trPr>
          <w:trHeight w:val="3667"/>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2133600"/>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4"/>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133600"/>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207645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3"/>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076450"/>
                          </a:xfrm>
                          <a:prstGeom prst="rect">
                            <a:avLst/>
                          </a:prstGeom>
                          <a:noFill/>
                          <a:ln>
                            <a:noFill/>
                          </a:ln>
                        </pic:spPr>
                      </pic:pic>
                    </a:graphicData>
                  </a:graphic>
                </wp:inline>
              </w:drawing>
            </w:r>
          </w:p>
        </w:tc>
      </w:tr>
      <w:tr w:rsidR="00DB774D" w:rsidRPr="00F517FA" w:rsidTr="00900F84">
        <w:trPr>
          <w:trHeight w:val="540"/>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65 – VESTIÁRIO FEMININO</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66 – VESTIÁRIO FEMININO</w:t>
            </w:r>
          </w:p>
        </w:tc>
      </w:tr>
      <w:tr w:rsidR="00DB774D" w:rsidRPr="00F517FA" w:rsidTr="00900F84">
        <w:trPr>
          <w:trHeight w:val="3366"/>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192405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5"/>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924050"/>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1943100"/>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7"/>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943100"/>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551"/>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67 – VESTIÁRIO MASCULINO</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68 – VESTIÁRIO MASCULINO</w:t>
            </w:r>
          </w:p>
        </w:tc>
      </w:tr>
      <w:tr w:rsidR="00DB774D" w:rsidRPr="00F517FA" w:rsidTr="00900F84">
        <w:trPr>
          <w:trHeight w:val="3994"/>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235267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6"/>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35267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230505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8"/>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305050"/>
                          </a:xfrm>
                          <a:prstGeom prst="rect">
                            <a:avLst/>
                          </a:prstGeom>
                          <a:noFill/>
                          <a:ln>
                            <a:noFill/>
                          </a:ln>
                        </pic:spPr>
                      </pic:pic>
                    </a:graphicData>
                  </a:graphic>
                </wp:inline>
              </w:drawing>
            </w:r>
          </w:p>
        </w:tc>
      </w:tr>
      <w:tr w:rsidR="00DB774D" w:rsidRPr="00F517FA" w:rsidTr="00900F84">
        <w:trPr>
          <w:trHeight w:val="538"/>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69 – VESTIÁRIO MASCULINO</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70 – VESTIÁRIO MASCULINO</w:t>
            </w:r>
          </w:p>
        </w:tc>
      </w:tr>
      <w:tr w:rsidR="00DB774D" w:rsidRPr="00F517FA" w:rsidTr="00900F84">
        <w:trPr>
          <w:trHeight w:val="3807"/>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2219325"/>
                  <wp:effectExtent l="0" t="0" r="9525"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9"/>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21932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2200275"/>
                  <wp:effectExtent l="0" t="0" r="9525"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0"/>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2200275"/>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554"/>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71 – MUAY THAI</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72 – MUAY THAI</w:t>
            </w:r>
          </w:p>
        </w:tc>
      </w:tr>
      <w:tr w:rsidR="00DB774D" w:rsidRPr="00F517FA" w:rsidTr="00900F84">
        <w:trPr>
          <w:trHeight w:val="2982"/>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16668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66687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166687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666875"/>
                          </a:xfrm>
                          <a:prstGeom prst="rect">
                            <a:avLst/>
                          </a:prstGeom>
                          <a:noFill/>
                          <a:ln>
                            <a:noFill/>
                          </a:ln>
                        </pic:spPr>
                      </pic:pic>
                    </a:graphicData>
                  </a:graphic>
                </wp:inline>
              </w:drawing>
            </w:r>
          </w:p>
        </w:tc>
      </w:tr>
      <w:tr w:rsidR="00DB774D" w:rsidRPr="00F517FA" w:rsidTr="00900F84">
        <w:trPr>
          <w:trHeight w:val="429"/>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73 – MUAY THAI</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74 – MUAY THAI</w:t>
            </w:r>
          </w:p>
        </w:tc>
      </w:tr>
      <w:tr w:rsidR="00DB774D" w:rsidRPr="00F517FA" w:rsidTr="00900F84">
        <w:trPr>
          <w:trHeight w:val="2742"/>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166687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66687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16668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666875"/>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560"/>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75 – SALA DE GINÁSTICA 1</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76 – SALA DE GINÁSTICA 1</w:t>
            </w:r>
          </w:p>
        </w:tc>
      </w:tr>
      <w:tr w:rsidR="00DB774D" w:rsidRPr="00F517FA" w:rsidTr="00900F84">
        <w:trPr>
          <w:trHeight w:val="2495"/>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13716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371600"/>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13716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2"/>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371600"/>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1"/>
      </w:tblGrid>
      <w:tr w:rsidR="00DB774D" w:rsidRPr="00F517FA" w:rsidTr="00900F84">
        <w:tc>
          <w:tcPr>
            <w:tcW w:w="4961"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77 – SALA DE GINÁSTICA 1</w:t>
            </w:r>
          </w:p>
        </w:tc>
      </w:tr>
      <w:tr w:rsidR="00DB774D" w:rsidRPr="00F517FA" w:rsidTr="00900F84">
        <w:tc>
          <w:tcPr>
            <w:tcW w:w="4961"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62275" cy="13716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3"/>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275" cy="1371600"/>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p w:rsidR="00DB774D" w:rsidRDefault="00DB774D" w:rsidP="00DB774D">
      <w:pPr>
        <w:spacing w:before="120" w:after="120" w:line="288" w:lineRule="auto"/>
        <w:ind w:right="567"/>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5103"/>
      </w:tblGrid>
      <w:tr w:rsidR="00DB774D" w:rsidRPr="00F517FA" w:rsidTr="00900F84">
        <w:trPr>
          <w:trHeight w:val="854"/>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78 – SANITÁRIOS DA COORDENAÇÃO</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79 – SANITÁRIOS DA COORDENAÇÃO</w:t>
            </w:r>
          </w:p>
        </w:tc>
      </w:tr>
      <w:tr w:rsidR="00DB774D" w:rsidRPr="00F517FA" w:rsidTr="00900F84">
        <w:trPr>
          <w:trHeight w:val="2976"/>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52750" cy="16668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4"/>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66687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rPr>
                <w:rFonts w:ascii="Arial" w:hAnsi="Arial" w:cs="Arial"/>
              </w:rPr>
            </w:pPr>
            <w:r>
              <w:rPr>
                <w:noProof/>
              </w:rPr>
              <w:drawing>
                <wp:anchor distT="0" distB="0" distL="114300" distR="114300" simplePos="0" relativeHeight="251668480" behindDoc="0" locked="0" layoutInCell="1" allowOverlap="1">
                  <wp:simplePos x="0" y="0"/>
                  <wp:positionH relativeFrom="column">
                    <wp:posOffset>75565</wp:posOffset>
                  </wp:positionH>
                  <wp:positionV relativeFrom="paragraph">
                    <wp:posOffset>93980</wp:posOffset>
                  </wp:positionV>
                  <wp:extent cx="2973705" cy="1661795"/>
                  <wp:effectExtent l="0" t="0" r="0" b="0"/>
                  <wp:wrapSquare wrapText="bothSides"/>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6"/>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705" cy="1661795"/>
                          </a:xfrm>
                          <a:prstGeom prst="rect">
                            <a:avLst/>
                          </a:prstGeom>
                          <a:noFill/>
                          <a:ln>
                            <a:noFill/>
                          </a:ln>
                        </pic:spPr>
                      </pic:pic>
                    </a:graphicData>
                  </a:graphic>
                </wp:anchor>
              </w:drawing>
            </w:r>
          </w:p>
        </w:tc>
      </w:tr>
      <w:tr w:rsidR="00DB774D" w:rsidRPr="00F517FA" w:rsidTr="00900F84">
        <w:trPr>
          <w:trHeight w:val="842"/>
        </w:trPr>
        <w:tc>
          <w:tcPr>
            <w:tcW w:w="4928"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80 – SANITÁRIOS DA COORDENAÇÃO</w:t>
            </w:r>
          </w:p>
        </w:tc>
        <w:tc>
          <w:tcPr>
            <w:tcW w:w="5103" w:type="dxa"/>
          </w:tcPr>
          <w:p w:rsidR="00DB774D" w:rsidRPr="00F517FA" w:rsidRDefault="00DB774D" w:rsidP="00900F84">
            <w:pPr>
              <w:spacing w:before="120" w:after="120" w:line="288" w:lineRule="auto"/>
              <w:ind w:right="567"/>
              <w:jc w:val="center"/>
              <w:rPr>
                <w:rFonts w:ascii="Arial" w:hAnsi="Arial" w:cs="Arial"/>
              </w:rPr>
            </w:pPr>
            <w:r w:rsidRPr="00F517FA">
              <w:rPr>
                <w:rFonts w:ascii="Arial" w:hAnsi="Arial" w:cs="Arial"/>
              </w:rPr>
              <w:t>FOTO 81 – SANITÁRIOS DA COORDENAÇÃO</w:t>
            </w:r>
          </w:p>
        </w:tc>
      </w:tr>
      <w:tr w:rsidR="00DB774D" w:rsidRPr="00F517FA" w:rsidTr="00900F84">
        <w:trPr>
          <w:trHeight w:val="2783"/>
        </w:trPr>
        <w:tc>
          <w:tcPr>
            <w:tcW w:w="4928"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16668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666875"/>
                          </a:xfrm>
                          <a:prstGeom prst="rect">
                            <a:avLst/>
                          </a:prstGeom>
                          <a:noFill/>
                          <a:ln>
                            <a:noFill/>
                          </a:ln>
                        </pic:spPr>
                      </pic:pic>
                    </a:graphicData>
                  </a:graphic>
                </wp:inline>
              </w:drawing>
            </w:r>
          </w:p>
        </w:tc>
        <w:tc>
          <w:tcPr>
            <w:tcW w:w="5103" w:type="dxa"/>
          </w:tcPr>
          <w:p w:rsidR="00DB774D" w:rsidRPr="00F517FA" w:rsidRDefault="00DB774D" w:rsidP="00900F84">
            <w:pPr>
              <w:spacing w:before="120" w:after="120" w:line="288" w:lineRule="auto"/>
              <w:ind w:right="567"/>
              <w:jc w:val="center"/>
              <w:rPr>
                <w:rFonts w:ascii="Arial" w:hAnsi="Arial" w:cs="Arial"/>
              </w:rPr>
            </w:pPr>
            <w:r>
              <w:rPr>
                <w:rFonts w:ascii="Arial" w:hAnsi="Arial" w:cs="Arial"/>
                <w:noProof/>
              </w:rPr>
              <w:drawing>
                <wp:inline distT="0" distB="0" distL="0" distR="0">
                  <wp:extent cx="2971800" cy="16668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7"/>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666875"/>
                          </a:xfrm>
                          <a:prstGeom prst="rect">
                            <a:avLst/>
                          </a:prstGeom>
                          <a:noFill/>
                          <a:ln>
                            <a:noFill/>
                          </a:ln>
                        </pic:spPr>
                      </pic:pic>
                    </a:graphicData>
                  </a:graphic>
                </wp:inline>
              </w:drawing>
            </w:r>
          </w:p>
        </w:tc>
      </w:tr>
    </w:tbl>
    <w:p w:rsidR="00DB774D" w:rsidRDefault="00DB774D" w:rsidP="00DB774D">
      <w:pPr>
        <w:spacing w:before="120" w:after="120" w:line="288" w:lineRule="auto"/>
        <w:ind w:right="567"/>
        <w:rPr>
          <w:rFonts w:ascii="Arial" w:hAnsi="Arial" w:cs="Arial"/>
        </w:rPr>
      </w:pPr>
    </w:p>
    <w:p w:rsidR="00DB774D" w:rsidRPr="00AE5A31" w:rsidRDefault="00DB774D" w:rsidP="00F016A6">
      <w:pPr>
        <w:jc w:val="both"/>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empresa ........................................................................................,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 xml:space="preserve">Orçamento de Custos Básicos: R$..................... (.......................................)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2. A proponente declara que, por ser de seu conhecimento, submete-se a todas as cláusulas e condições constantes do edital referente à licitação acima, bem como às disposições das Leis Federais n. 8.666/93 e alterações posteriores, Leis Municipais ns. 13.278/88 e 14.145/06, Decreto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t xml:space="preserve">3. Declara, outrossim,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lastRenderedPageBreak/>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Paulo,......de ...............</w:t>
      </w:r>
      <w:r w:rsidR="005D2025">
        <w:rPr>
          <w:rFonts w:ascii="Arial" w:hAnsi="Arial" w:cs="Arial"/>
          <w:sz w:val="24"/>
          <w:szCs w:val="24"/>
        </w:rPr>
        <w:t>........................ de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134079">
      <w:pPr>
        <w:jc w:val="cente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92"/>
          <w:footerReference w:type="even" r:id="rId93"/>
          <w:footnotePr>
            <w:pos w:val="beneathText"/>
          </w:footnotePr>
          <w:pgSz w:w="11905" w:h="16837" w:code="9"/>
          <w:pgMar w:top="1134" w:right="1134" w:bottom="851" w:left="1418" w:header="1134" w:footer="1134" w:gutter="0"/>
          <w:cols w:space="720"/>
          <w:docGrid w:linePitch="360"/>
        </w:sect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III.A – PLANILHA DE ORÇAMENTO</w:t>
      </w:r>
    </w:p>
    <w:p w:rsidR="00E71920" w:rsidRPr="001C0FDA" w:rsidRDefault="00E71920" w:rsidP="000207D4">
      <w:pPr>
        <w:pStyle w:val="SemEspaamento"/>
        <w:rPr>
          <w:rFonts w:ascii="Arial" w:hAnsi="Arial" w:cs="Arial"/>
          <w:b/>
          <w:bCs/>
          <w:caps/>
          <w:color w:val="FF0000"/>
          <w:sz w:val="24"/>
          <w:szCs w:val="24"/>
        </w:rPr>
      </w:pPr>
    </w:p>
    <w:tbl>
      <w:tblPr>
        <w:tblStyle w:val="Tabelacomgrade"/>
        <w:tblW w:w="0" w:type="auto"/>
        <w:tblLook w:val="04A0"/>
      </w:tblPr>
      <w:tblGrid>
        <w:gridCol w:w="592"/>
        <w:gridCol w:w="1063"/>
        <w:gridCol w:w="7041"/>
        <w:gridCol w:w="965"/>
        <w:gridCol w:w="2452"/>
        <w:gridCol w:w="981"/>
        <w:gridCol w:w="1974"/>
      </w:tblGrid>
      <w:tr w:rsidR="00DB774D" w:rsidRPr="00DB774D" w:rsidTr="00DB774D">
        <w:trPr>
          <w:trHeight w:val="300"/>
        </w:trPr>
        <w:tc>
          <w:tcPr>
            <w:tcW w:w="508" w:type="dxa"/>
            <w:vMerge w:val="restart"/>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ITEM</w:t>
            </w:r>
          </w:p>
        </w:tc>
        <w:tc>
          <w:tcPr>
            <w:tcW w:w="1080" w:type="dxa"/>
            <w:vMerge w:val="restart"/>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TABELA  </w:t>
            </w:r>
          </w:p>
        </w:tc>
        <w:tc>
          <w:tcPr>
            <w:tcW w:w="7180" w:type="dxa"/>
            <w:vMerge w:val="restart"/>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DESCRIÇÃO DOS SERVIÇOS</w:t>
            </w:r>
          </w:p>
        </w:tc>
        <w:tc>
          <w:tcPr>
            <w:tcW w:w="980" w:type="dxa"/>
            <w:vMerge w:val="restart"/>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UN</w:t>
            </w:r>
          </w:p>
        </w:tc>
        <w:tc>
          <w:tcPr>
            <w:tcW w:w="2498" w:type="dxa"/>
            <w:vMerge w:val="restart"/>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QUANT.</w:t>
            </w:r>
          </w:p>
        </w:tc>
        <w:tc>
          <w:tcPr>
            <w:tcW w:w="3007" w:type="dxa"/>
            <w:gridSpan w:val="2"/>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janeiro 2023</w:t>
            </w:r>
          </w:p>
        </w:tc>
      </w:tr>
      <w:tr w:rsidR="00DB774D" w:rsidRPr="00DB774D" w:rsidTr="00DB774D">
        <w:trPr>
          <w:trHeight w:val="300"/>
        </w:trPr>
        <w:tc>
          <w:tcPr>
            <w:tcW w:w="508" w:type="dxa"/>
            <w:vMerge/>
            <w:hideMark/>
          </w:tcPr>
          <w:p w:rsidR="00DB774D" w:rsidRPr="00DB774D" w:rsidRDefault="00DB774D" w:rsidP="00DB774D">
            <w:pPr>
              <w:pStyle w:val="SemEspaamento"/>
              <w:jc w:val="center"/>
              <w:rPr>
                <w:rFonts w:ascii="Arial" w:hAnsi="Arial" w:cs="Arial"/>
                <w:b/>
                <w:bCs/>
                <w:color w:val="000000" w:themeColor="text1"/>
                <w:sz w:val="16"/>
                <w:szCs w:val="16"/>
              </w:rPr>
            </w:pPr>
          </w:p>
        </w:tc>
        <w:tc>
          <w:tcPr>
            <w:tcW w:w="1080" w:type="dxa"/>
            <w:vMerge/>
            <w:hideMark/>
          </w:tcPr>
          <w:p w:rsidR="00DB774D" w:rsidRPr="00DB774D" w:rsidRDefault="00DB774D" w:rsidP="00DB774D">
            <w:pPr>
              <w:pStyle w:val="SemEspaamento"/>
              <w:jc w:val="center"/>
              <w:rPr>
                <w:rFonts w:ascii="Arial" w:hAnsi="Arial" w:cs="Arial"/>
                <w:b/>
                <w:bCs/>
                <w:color w:val="000000" w:themeColor="text1"/>
                <w:sz w:val="16"/>
                <w:szCs w:val="16"/>
              </w:rPr>
            </w:pPr>
          </w:p>
        </w:tc>
        <w:tc>
          <w:tcPr>
            <w:tcW w:w="7180" w:type="dxa"/>
            <w:vMerge/>
            <w:hideMark/>
          </w:tcPr>
          <w:p w:rsidR="00DB774D" w:rsidRPr="00DB774D" w:rsidRDefault="00DB774D" w:rsidP="00DB774D">
            <w:pPr>
              <w:pStyle w:val="SemEspaamento"/>
              <w:jc w:val="center"/>
              <w:rPr>
                <w:rFonts w:ascii="Arial" w:hAnsi="Arial" w:cs="Arial"/>
                <w:b/>
                <w:bCs/>
                <w:color w:val="000000" w:themeColor="text1"/>
                <w:sz w:val="16"/>
                <w:szCs w:val="16"/>
              </w:rPr>
            </w:pPr>
          </w:p>
        </w:tc>
        <w:tc>
          <w:tcPr>
            <w:tcW w:w="980" w:type="dxa"/>
            <w:vMerge/>
            <w:hideMark/>
          </w:tcPr>
          <w:p w:rsidR="00DB774D" w:rsidRPr="00DB774D" w:rsidRDefault="00DB774D" w:rsidP="00DB774D">
            <w:pPr>
              <w:pStyle w:val="SemEspaamento"/>
              <w:jc w:val="center"/>
              <w:rPr>
                <w:rFonts w:ascii="Arial" w:hAnsi="Arial" w:cs="Arial"/>
                <w:b/>
                <w:bCs/>
                <w:color w:val="000000" w:themeColor="text1"/>
                <w:sz w:val="16"/>
                <w:szCs w:val="16"/>
              </w:rPr>
            </w:pPr>
          </w:p>
        </w:tc>
        <w:tc>
          <w:tcPr>
            <w:tcW w:w="2498" w:type="dxa"/>
            <w:vMerge/>
            <w:hideMark/>
          </w:tcPr>
          <w:p w:rsidR="00DB774D" w:rsidRPr="00DB774D" w:rsidRDefault="00DB774D" w:rsidP="00DB774D">
            <w:pPr>
              <w:pStyle w:val="SemEspaamento"/>
              <w:jc w:val="center"/>
              <w:rPr>
                <w:rFonts w:ascii="Arial" w:hAnsi="Arial" w:cs="Arial"/>
                <w:b/>
                <w:bCs/>
                <w:color w:val="000000" w:themeColor="text1"/>
                <w:sz w:val="16"/>
                <w:szCs w:val="16"/>
              </w:rPr>
            </w:pPr>
          </w:p>
        </w:tc>
        <w:tc>
          <w:tcPr>
            <w:tcW w:w="3007" w:type="dxa"/>
            <w:gridSpan w:val="2"/>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Desonerada</w:t>
            </w:r>
          </w:p>
        </w:tc>
      </w:tr>
      <w:tr w:rsidR="00DB774D" w:rsidRPr="00DB774D" w:rsidTr="00DB774D">
        <w:trPr>
          <w:trHeight w:val="510"/>
        </w:trPr>
        <w:tc>
          <w:tcPr>
            <w:tcW w:w="508" w:type="dxa"/>
            <w:vMerge/>
            <w:hideMark/>
          </w:tcPr>
          <w:p w:rsidR="00DB774D" w:rsidRPr="00DB774D" w:rsidRDefault="00DB774D" w:rsidP="00DB774D">
            <w:pPr>
              <w:pStyle w:val="SemEspaamento"/>
              <w:jc w:val="center"/>
              <w:rPr>
                <w:rFonts w:ascii="Arial" w:hAnsi="Arial" w:cs="Arial"/>
                <w:b/>
                <w:bCs/>
                <w:color w:val="000000" w:themeColor="text1"/>
                <w:sz w:val="16"/>
                <w:szCs w:val="16"/>
              </w:rPr>
            </w:pPr>
          </w:p>
        </w:tc>
        <w:tc>
          <w:tcPr>
            <w:tcW w:w="1080" w:type="dxa"/>
            <w:vMerge/>
            <w:hideMark/>
          </w:tcPr>
          <w:p w:rsidR="00DB774D" w:rsidRPr="00DB774D" w:rsidRDefault="00DB774D" w:rsidP="00DB774D">
            <w:pPr>
              <w:pStyle w:val="SemEspaamento"/>
              <w:jc w:val="center"/>
              <w:rPr>
                <w:rFonts w:ascii="Arial" w:hAnsi="Arial" w:cs="Arial"/>
                <w:b/>
                <w:bCs/>
                <w:color w:val="000000" w:themeColor="text1"/>
                <w:sz w:val="16"/>
                <w:szCs w:val="16"/>
              </w:rPr>
            </w:pPr>
          </w:p>
        </w:tc>
        <w:tc>
          <w:tcPr>
            <w:tcW w:w="7180" w:type="dxa"/>
            <w:vMerge/>
            <w:hideMark/>
          </w:tcPr>
          <w:p w:rsidR="00DB774D" w:rsidRPr="00DB774D" w:rsidRDefault="00DB774D" w:rsidP="00DB774D">
            <w:pPr>
              <w:pStyle w:val="SemEspaamento"/>
              <w:jc w:val="center"/>
              <w:rPr>
                <w:rFonts w:ascii="Arial" w:hAnsi="Arial" w:cs="Arial"/>
                <w:b/>
                <w:bCs/>
                <w:color w:val="000000" w:themeColor="text1"/>
                <w:sz w:val="16"/>
                <w:szCs w:val="16"/>
              </w:rPr>
            </w:pPr>
          </w:p>
        </w:tc>
        <w:tc>
          <w:tcPr>
            <w:tcW w:w="980" w:type="dxa"/>
            <w:vMerge/>
            <w:hideMark/>
          </w:tcPr>
          <w:p w:rsidR="00DB774D" w:rsidRPr="00DB774D" w:rsidRDefault="00DB774D" w:rsidP="00DB774D">
            <w:pPr>
              <w:pStyle w:val="SemEspaamento"/>
              <w:jc w:val="center"/>
              <w:rPr>
                <w:rFonts w:ascii="Arial" w:hAnsi="Arial" w:cs="Arial"/>
                <w:b/>
                <w:bCs/>
                <w:color w:val="000000" w:themeColor="text1"/>
                <w:sz w:val="16"/>
                <w:szCs w:val="16"/>
              </w:rPr>
            </w:pPr>
          </w:p>
        </w:tc>
        <w:tc>
          <w:tcPr>
            <w:tcW w:w="2498" w:type="dxa"/>
            <w:vMerge/>
            <w:hideMark/>
          </w:tcPr>
          <w:p w:rsidR="00DB774D" w:rsidRPr="00DB774D" w:rsidRDefault="00DB774D" w:rsidP="00DB774D">
            <w:pPr>
              <w:pStyle w:val="SemEspaamento"/>
              <w:jc w:val="center"/>
              <w:rPr>
                <w:rFonts w:ascii="Arial" w:hAnsi="Arial" w:cs="Arial"/>
                <w:b/>
                <w:bCs/>
                <w:color w:val="000000" w:themeColor="text1"/>
                <w:sz w:val="16"/>
                <w:szCs w:val="16"/>
              </w:rPr>
            </w:pPr>
          </w:p>
        </w:tc>
        <w:tc>
          <w:tcPr>
            <w:tcW w:w="997"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PREÇO UNITÁRIO</w:t>
            </w:r>
          </w:p>
        </w:tc>
        <w:tc>
          <w:tcPr>
            <w:tcW w:w="201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TOTAL</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1</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SERVIÇOS PRELIMINARES</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460.584,12 </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01-01-07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ENTULHO COM CAÇAMBA METÁLICA, INCLUSIVE CARGA MANUAL E DESCARGA EM BOTA-FORA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1.966,02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109,09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214.473,12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01-05-05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TAPUME METÁLICO COM TELHA METÁLICA, SEM PINTURA, TRAPEZOIDAL 40 ESP=0,43MM, COLUNAS, BASES E PARAFUSOS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247,38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150,03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37.114,42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01-05-07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PORTÃO DE PEDESTRES - 1,15M, PARA TAPUME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219,79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1.384,68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01-05-40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TELA PARA PROTEÇÃO DE OBRAS, MALHA 2 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258,72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25,71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6.651,69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07-02-73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CADEADO DE LATÃO (COM CILINDRO E TRAVA DUPLA) - 35MM PESO MÍNIMO 140G</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32,60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65,20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07-02-80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PORTA-CADEADO DE FERRO PINTADO - 63MM PESO MÍNIMO 25G</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10,86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21,72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DOBRADIÇA EM AÇO LAMINADO, CROMADA - 3 1/2"X3"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29,84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59,68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17-30-02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PLACA DE OBRA EM CHAPA DE AÇO GALVANIZADO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398,58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797,16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17-45-01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ANDAIMES METÁLICOS - FORNECIMENTO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M3xMÊS</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13.950,00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139.918,50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17-45-02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ANDAIMES METÁLICOS - MONTAGEM E DESMONTAGEM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9.405,00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60.097,95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2</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ATI</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251.918,64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01-02-02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CORTE E ESPALHAMENTO DENTRO DA OBRA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42,97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48,87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2.099,94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429,70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2.101,23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8,59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3.928,58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MANUAL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42,97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16.799,55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03-03-18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 = 25,0MPA - USINADO E BOMBEÁVEL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497,91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14.976,63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BOMBEAMENTO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2.532,00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10-04-00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INFRA</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CORTE SUPERFICIAL DE CONCRETO ATÉ 3 CM DE PROFUNDIDADE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429,70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80,79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34.715,46</w:t>
            </w:r>
          </w:p>
        </w:tc>
      </w:tr>
      <w:tr w:rsidR="00DB774D" w:rsidRPr="00DB774D" w:rsidTr="00DB774D">
        <w:trPr>
          <w:trHeight w:val="102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17-02-47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817,95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24.603,12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01-03-05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DE TERRA, INCLUSIVE CORTE, CARGA, DESCARGA E TRANSPORTE ATÉ 1KM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91,26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2.867,45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131,40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642,52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BRITA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1.196,88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1.201,29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02-03-04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FORMA COMUM DE TÁBUAS DE PINUS - NÃO RECUPERÁVEL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95,51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9.378,52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02-06-05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IMPERMEABILIZAÇÃO DO RESPALDO DA FUNDAÇÃO - ARGAMASSA IMPERMEÁVEL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95,51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10.788,31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02-90-40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BUZINOTE PVC - 2", C=0,30 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1.064,80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03-02-04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CA-50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393,60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4.794,00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CA-60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118,08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1.460,63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03-03-18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 = 25,0MPA - USINADO E BOMBEÁVEL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497,91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5.599,30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BOMBEAMENTO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2.532,00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04-01-42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BLOCOS VAZADOS DE CONCRETO - 19CM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60,43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6.019,73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04-01-98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VERGAS, CINTAS E PILARETES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1.806,57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5.447,89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650,70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5.075,49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EXTERNO - ARGAMASSA MISTA DE CIMENTO, CAL E AREIA 1:4/12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650,70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39,21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25.514,09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EXTERNO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650,70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29,76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19.364,94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120,87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2.981,86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 CAIXILHOS E PEQUENAS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694,19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17-01-37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PP.41 - PORTÃO DE FERRO PERFILADO, TIPO PARQUE (GP-5/GPM-1) 4,00M, 2 FOLHAS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6.667,89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6.667,89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17-05-25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DP.05 - CORRIMÃO EM TUBO GALVANIZADO COM GUARDA CORPO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455,93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5.288,79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17-60-97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PORTÃO METÁLICO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65,31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653,10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18-12-04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IC.04 - BANCO EM CONCRETO APARENTE - L=50CM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292,21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1.753,26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18-16-01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SURF DUPLO CONJUGADO (EXERCITADOR PARA IDOSOS)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2.493,85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2.493,85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18-16-02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ROTAÇÃO DIAGONAL DUPLA - APARELHO DUPLO CONJUGADO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2.063,43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2.063,43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18-16-05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SIMULADOR DE CAVALGADA TRIPLO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5.580,58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5.580,58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18-16-10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SIMULADOR DE CAMINHADA TRIPLO CONJUGADO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5.973,97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5.973,97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18-16-16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BICICLETA DE CADEIRA TRIPLA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5.571,12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5.571,12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18-16-19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PLACA ORIENTADORA VERTICAL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3.058,16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3.058,16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18-03-05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GRAMA ESMERALDA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62,01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25,72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1.594,90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18-03-</w:t>
            </w:r>
            <w:r w:rsidRPr="00DB774D">
              <w:rPr>
                <w:rFonts w:ascii="Arial" w:hAnsi="Arial" w:cs="Arial"/>
                <w:b/>
                <w:color w:val="000000" w:themeColor="text1"/>
                <w:sz w:val="16"/>
                <w:szCs w:val="16"/>
              </w:rPr>
              <w:lastRenderedPageBreak/>
              <w:t>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GRAMA PRETA (OPHIOPOGUM JAPONICUS) - 36 MUDAS POR M2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11,05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536,70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18-15-50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E APLICAÇÃO DE AREIA FINA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0,62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221,45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137,32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18-80-11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TERRA PREPARADA PARA PLANTIO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7,31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284,20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2.076,37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18-80-15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ADUBO QUÍMICO NPK, 10:10:10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88,80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3</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ESPAÇO PETPLAY</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248.858,63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658,32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3.219,18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13,17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6.018,76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165,36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MANUAL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33,35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13.037,23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03-03-18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 = 25,0MPA - USINADO E BOMBEÁVEL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46,08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497,91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22.944,89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BOMBEAMENTO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2.532,00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10-04-00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INFRA</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CORTE SUPERFICIAL DE CONCRETO ATÉ 3 CM DE PROFUNDIDADE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658,32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80,79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53.185,67</w:t>
            </w:r>
          </w:p>
        </w:tc>
      </w:tr>
      <w:tr w:rsidR="00DB774D" w:rsidRPr="00DB774D" w:rsidTr="00DB774D">
        <w:trPr>
          <w:trHeight w:val="102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17-02-47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46,08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817,95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37.693,10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17-60-46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PISO INTERTRAVADO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224,91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3.076,77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01-03-05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DE TERRA, INCLUSIVE CORTE, CARGA, DESCARGA E TRANSPORTE ATÉ 1KM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12,48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392,02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1.416,14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02-01-01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BROCA DE CONCRETO - DIÂMETRO DE 20CM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53,12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4.940,16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02-03-04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FORMA COMUM DE TÁBUAS DE PINUS - NÃO RECUPERÁVEL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43,44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4.265,37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 = 25,0MPA - VIRADO NA OBRA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586,09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1.697,32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04-01-42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BLOCOS VAZADOS DE CONCRETO - 19CM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2.884,71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04-01-98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VERGAS, CINTAS E PILARETES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0,62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1.806,57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1.120,07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451,78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EXTERNO - ARGAMASSA MISTA DE CIMENTO, CAL E AREIA 1:4/12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39,21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2.271,04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11-03-13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EXTERNO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29,76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1.723,70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REPAROS EM TRINCAS E RACHADURAS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228,00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548,32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13.527,05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4.271,60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548,32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3.300,89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548,32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6.366,00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17-04-12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LIMPEZA E LAVAGEM DE PAREDE POR HIDROJATEAMENTO, SEM REJUNTAMENTO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548,32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3.624,40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 CAIXILHOS E PEQUENAS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369,25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17-01-28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FP.05 - ALAMBRADO EM TUBO GALVANIZADO E TELA GALVANIZADA H=1,00M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234,36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16.967,66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17-01-33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FP.06 - GRADIL/PEITORIL DE FERRO PERFILADO H=1,00M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360,95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721,90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17-60-95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ALAMBRADO EM TELA INCLUSIVE ESTRUTURA DE SUSTENTAÇÃO (FP.04)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75,20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3.787,82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17-60-</w:t>
            </w:r>
            <w:r w:rsidRPr="00DB774D">
              <w:rPr>
                <w:rFonts w:ascii="Arial" w:hAnsi="Arial" w:cs="Arial"/>
                <w:b/>
                <w:color w:val="000000" w:themeColor="text1"/>
                <w:sz w:val="16"/>
                <w:szCs w:val="16"/>
              </w:rPr>
              <w:lastRenderedPageBreak/>
              <w:t>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BRINQUEDOS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47,70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95,40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18-12-02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IC.02 - CONJUNTO MESA E BANCOS EM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CJ</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1.758,01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10.548,06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10-13-70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BEBEDOURO ELÉTRICO COM SISTEMA DE REFRIGERAÇÃO E DUAS SAÍDAS - 40L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1.602,64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3.205,28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18-03-05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GRAMA ESMERALDA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294,84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25,72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7.583,28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18-15-50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E APLICAÇÃO DE AREIA FINA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8,85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221,45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1.958,77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REVOLVIMENTO E AJUSTE DO SOLO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58,97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466,44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18-80-11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TERRA PREPARADA PARA PLANTIO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29,48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284,20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8.379,35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18-80-15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ADUBO QUÍMICO NPK, 10:10:10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58,97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422,21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4</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VESTIÁRIOS PISCINA</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403.710,81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06-01-30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DE ESTRUTURA METÁLICA PARA COBERTURA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2.349,65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16,54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38.863,18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06-01-31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MONTAGEM DE ESTRUTURA METÁLICA PARA COBERTURA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2.349,65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6.954,96</w:t>
            </w:r>
          </w:p>
        </w:tc>
      </w:tr>
      <w:tr w:rsidR="00DB774D" w:rsidRPr="00DB774D" w:rsidTr="00DB774D">
        <w:trPr>
          <w:trHeight w:val="76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06-02-43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TELHA TRAPEZOIDAL DUPLA EM AÇO GALVANIZADO - E= 0,8MM, REVESTIMENTO B, H=40MM - PINTADA 1 FACE - MIOLO EM POLIURETANO E=30MM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90,72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362,59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32.894,16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06-02-96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CUMEEIRA TRAPEZOIDAL EM AÇO GALVANIZADO E=0,5MM, REVESTIMENTO B, H=40MM, L=0,60M, COM PINTURA BRANCA 2 FACES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96,10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1.153,20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06-50-25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TELHAS EM GERAL, EXCLUSIVE TELHAS DE BARRO COZIDO E VIDRO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59,85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292,67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06-60-04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ESTRUTURA MADEIRA PONTALETADA - PARA TELHA ONDULADA DE CIMENTO AMIANTO, ALUMÍNIO OU PLÁSTICO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59,85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8,75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523,69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CALHA EM CHAPA DE AÇO GALVANIZADO N.24 - DESENVOLVIMENTO 50CM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113,10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2.714,40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10-12-16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CONDUTOR EM TUBO DE PVC RÍGIDO, PONTA E BOLSA - 100MM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39,90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303,24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10-12-27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GRELHA HEMISFÉRICA DE FERRO FUNDIDO - 100MM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30,74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692,38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17.081,03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MARCENARIA, SEM EMASSAMENTO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26,35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31,52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830,55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1.433,41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PM.05 - PORTA LISA ESPECIAL/ SÓLIDA - 62X210CM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535,56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5.355,60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07-02-50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TARGETA DE SOBREPOR,TIPO "LIVRE-OCUPADO"- 60X65MM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178,11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1.781,10</w:t>
            </w:r>
          </w:p>
        </w:tc>
      </w:tr>
      <w:tr w:rsidR="00DB774D" w:rsidRPr="00DB774D" w:rsidTr="00DB774D">
        <w:trPr>
          <w:trHeight w:val="76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07-80-10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CONJUNTO DE FECHADURA DE CILINDRO (55MM) - TRÁFEGO INTENSO, MAÇANETA EM ZAMAC, GUARNIÇÕES EM AÇO, ACABAMENTO CROMADO BRILHANTE - INCLUSIVE ADAPTAÇÃO DA FURAÇÃO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388,82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1.166,46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08-01-25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PF-23 - PORTA EM PERFIL DE CHAPA DOBRADA, VENEZIANA, ABRIR 1 FOLHA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5,67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959,22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5.438,78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08-01-70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EF.01 - BATENTE ESPECIAL EM PERFIL DE CHAPA DOBRADA N. 14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219,58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3.425,45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08-02-09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CP.09 - CAIXILHO EM FERRO PERFILADO - MAXIMAR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1.016,85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2.237,07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08-02-74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EP.06 - GRADE DE PROTEÇÃO EM FERRO REDONDO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141,51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404,72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08-60-01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ESQUADRIAS METÁLICAS EM GERAL, PORTAS OU CAIXILHOS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11,38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30,48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346,71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 CAIXILHOS E PEQUENAS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1.654,24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14-01-30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VIDRO LISO DE SEGURANÇA, LAMINADO INCOLOR - ESPESSURA 6MM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422,87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930,31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02-50-01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ALVENARIA DE EMBASAMENTO - TIJOLOS MACIÇOS COMUNS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65,84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531,99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04-01-42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BLOCOS VAZADOS DE CONCRETO - 19CM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76,88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7.657,52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04-01-98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VERGAS, CINTAS E PILARETES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1.806,57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4.494,75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04-03-35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DIVISÓRIA EM ARDÓSIA CINZA - POLIDA 2 LADOS - ESPESSURA 30MM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175,69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570,02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100.146,59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352,96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2.753,09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INTERNO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352,96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13.998,41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INTERNO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352,96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10.214,67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AZULEJOS, JUNTAS AMARRAÇÃO OU A PRUMO - ASSENTES COM ARGAMASSA COMUM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352,96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76,25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26.913,23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352,96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2.753,09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EXTERNO - ARGAMASSA MISTA DE CIMENTO, CAL E AREIA 1:4/12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352,96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39,21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13.839,58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EXTERNO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352,96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29,76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10.504,10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01-03-05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DE TERRA, INCLUSIVE CORTE, CARGA, DESCARGA E TRANSPORTE ATÉ 1KM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659,82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TRANSPORTE DE TERRA POR CAMINHÃO BASCULANTE, A PARTIR DE 1KM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M3XKM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243,60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BRITA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294,04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w:t>
            </w:r>
            <w:r w:rsidRPr="00DB774D">
              <w:rPr>
                <w:rFonts w:ascii="Arial" w:hAnsi="Arial" w:cs="Arial"/>
                <w:b/>
                <w:color w:val="000000" w:themeColor="text1"/>
                <w:sz w:val="16"/>
                <w:szCs w:val="16"/>
              </w:rPr>
              <w:lastRenderedPageBreak/>
              <w:t>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686,15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02-01-01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BROCA DE CONCRETO - DIÂMETRO DE 20CM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53,12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929,60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02-01-03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BROCA DE CONCRETO - DIÂMETRO DE 30CM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2.871,84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758,57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02-03-04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FORMA COMUM DE TÁBUAS DE PINUS - NÃO RECUPERÁVEL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32,04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3.146,01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02-06-05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IMPERMEABILIZAÇÃO DO RESPALDO DA FUNDAÇÃO - ARGAMASSA IMPERMEÁVEL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19,56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2.209,30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MANUAL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1.839,08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CA-50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108,24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1.318,36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CA-60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36,72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454,25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 = 30,0MPA - USINADO E BOMBEÁVEL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519,60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1.280,29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BOMBEAMENTO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2.532,00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13-02-38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CERÂMICO NÃO ESMALTADO ANTIDERRAPANTE  - ASSENTADO COM ARGAMASSA COMUM (PARA COZINHAS E REFEITÓRIOS)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42,77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270,55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11.571,42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13-04-05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SOLEIRA PARA PORTA EM GRANITO CINZA SEM POLIMENTO (FOSCO)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99,50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268,65</w:t>
            </w:r>
          </w:p>
        </w:tc>
      </w:tr>
      <w:tr w:rsidR="00DB774D" w:rsidRPr="00DB774D" w:rsidTr="00DB774D">
        <w:trPr>
          <w:trHeight w:val="102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17-02-47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817,95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3.498,37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17-60-46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PISO INTERTRAVADO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328,32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17-70-46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RECOLOCAÇÃO DE PISO INTERTRAVADO COM AREIA RECICLADA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27,48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329,76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10-05-02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REGISTRO DE GAVETA, METAL AMARELO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72,98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583,84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10-05-41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REGISTRO DE PRESSÃO, METAL AMARELO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97,31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681,17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BACIA SANITÁRIA SIFONADA, DE LOUÇA BRANCA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407,89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1.631,56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BACIA SANITÁRIA ALTEADA PARA PORTADORES DE DEFICIÊNCIA FÍSICA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862,19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862,19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10-13-14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LAVATÓRIO DE LOUÇA INDIVIDUAL PARA PORTADORES DE DEFICIÊNCIA FÍSICA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1.326,83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1.326,83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VÁLVULA DE DESCARGA EXTERNA COM ALAVANCA - 1 1/4"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355,59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355,59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10-14-40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CHUVEIRO ELÉTRICO AUTOMÁTICO, CORPO EM PVC CROMADO - 220V-2800/4400W</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255,71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1.789,97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10-14-91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SABONETEIRA PARA SABÃO LÍQUIDO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400,92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10-14-97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PORTA TOALHA DE PAPEL INTER FOLHAS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86,71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433,55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10-50-18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REGISTROS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73,35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10-80-97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LIGAÇÃO EM ALUMÍNIO COM CANOPLA, PARA CHUVEIRO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43,88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307,16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17-05-20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BARRA DE APOIO PARA DEFICIENTES L=45 CM (BARRAS COM DIÂMETRO ENTRE 3,0 E 4,5CM)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191,43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765,72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17-05-21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BARRA DE APOIO PARA DEFICIENTES L=80 CM (BARRAS COM DIÂMETRO ENTRE 3,0 E 4,5CM)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238,98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716,94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17-05-22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BARRA DE APOIO PARA DEFICIENTES L=90 CM (BARRAS COM DIÂMETRO ENTRE 3,0 E 4,5CM)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231,75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463,50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MANUAL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948,08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18-12-04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IC.04 - BANCO EM CONCRETO APARENTE - L=50CM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292,21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292,21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10-02-61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SOLDÁVEL (LINHA ÁGUA) - 25MM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127,50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24,70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3.149,25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10-02-64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SOLDÁVEL (LINHA ÁGUA) - 50MM (1 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49,42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3.296,31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10-09-</w:t>
            </w:r>
            <w:r w:rsidRPr="00DB774D">
              <w:rPr>
                <w:rFonts w:ascii="Arial" w:hAnsi="Arial" w:cs="Arial"/>
                <w:b/>
                <w:color w:val="000000" w:themeColor="text1"/>
                <w:sz w:val="16"/>
                <w:szCs w:val="16"/>
              </w:rPr>
              <w:lastRenderedPageBreak/>
              <w:t>32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PONTA E BOLSA (LINHA ESGOTO) - 75MM (3")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3.308,54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10-09-33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PONTA E BOLSA (LINHA ESGOTO) - 100MM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66,26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7.460,88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10-10-12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SIFONADA DE PVC RÍGIDO - 150X150MM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117,93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589,65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TUBULAÇÃO DE PVC RÍGIDO - ATÉ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251,60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1.230,32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TUBULAÇÃO DE PVC RÍGIDO - ACIMA DE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990,88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10-60-26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CAIXAS SIFONADAS OU RALOS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13,41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67,05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10-80-97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LIGAÇÃO EM ALUMÍNIO COM CANOPLA, PARA CHUVEIRO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43,88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307,16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09-02-53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ELETRODUTO DE POLIETILENO FLEXÍVEL, ALTA RESISTÊNCIA - 2"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33,09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919,90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09-02-12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ELETRODUTO DE AÇO GALVANIZADO ELETROLÍTICO, TIPO LEVE I - 1"</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42,31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634,65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6,00MM2 - ISOLAMENTO PARA 0,7KV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472,50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4.228,88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09-03-29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2,50MM2 - ISOLAMENTO PARA 1,0KV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556,14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4,00MM2 - ISOLAMENTO PARA 1,0KV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787,20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09-03-33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16,00MM2 - ISOLAMENTO PARA 1,0KV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17,17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1.476,62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09-04-70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INTERRUPTOR DIFERENCIAL RESIDUAL BIPOLAR 63A, SENSIBILIDADE 30MA - 220V</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309,13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309,13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09-05-10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QUADRO DE DISTRIBUIÇÃO EM CHAPA METÁLICA - PARA ATÉ 24 DISJUNTORES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1.311,46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1.311,46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09-05-29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DE PASSAGEM TIPO CONDULETE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210,14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09-05-69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DE PASSAGEM E TAMPA PRÉ-MOLDADAS EM CONCRETO, SEM FUNDO, 30X30CM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160,30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160,30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09-06-74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BARRAMENTO DE COBRE PARA 60A - 9,52X2,38MM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26,72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16,03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09-06-88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PROTEÇÃO PARA BARRAMENTO DE QUADROS EM POLICARBONATO COMPACTO 4MM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0,15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442,19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66,33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09-06-99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ATERRAMENTO DE QUADROS, EXCLUSIVE CABO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418,39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418,39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09-07-35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PONTO COM INTERRUPTOR SIMPLES - 1 TECLA, EM CONDULETE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169,23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507,69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09-07-61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PONTO COM TOMADA SIMPLES 110/220V - EM CONDULETE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1.321,14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09-07-95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PONTO DE LUZ - CONDULETE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282,57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1.412,85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09-08-</w:t>
            </w:r>
            <w:r w:rsidRPr="00DB774D">
              <w:rPr>
                <w:rFonts w:ascii="Arial" w:hAnsi="Arial" w:cs="Arial"/>
                <w:b/>
                <w:color w:val="000000" w:themeColor="text1"/>
                <w:sz w:val="16"/>
                <w:szCs w:val="16"/>
              </w:rPr>
              <w:lastRenderedPageBreak/>
              <w:t>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MINI DISJUNTOR - TIPO EUROPEU (IEC) - UNIPOLAR 6/25A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30,56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152,80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09-08-12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MINI DISJUNTOR - TIPO EUROPEU (IEC) - BIPOLAR 6/25A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84,35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506,10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09-08-19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MINI DISJUNTOR - TIPO EUROPEU (IEC) - BIPOLAR 63A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79,56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556,92</w:t>
            </w:r>
          </w:p>
        </w:tc>
      </w:tr>
      <w:tr w:rsidR="00DB774D" w:rsidRPr="00DB774D" w:rsidTr="00DB774D">
        <w:trPr>
          <w:trHeight w:val="102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09-09-54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LUMINÁRIA COMERCIAL DE EMBUTIR COM CORPO, ALETAS PLANAS, TAMPA PORTA LÂMPADAS EM CHAPA DE AÇO TRATADA E PINTADA NA COR BRANCA, REFLETOR COM ACABAMENTO ESPECULAR DE ALTO BRILHO PARA 2 LÂMPADAS FLUORESCENTES DE 16/20W - COMPLETA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256,68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1.283,40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5</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GUARITA E ESTACIONAMENTO</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511.371,13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06-01-30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DE ESTRUTURA METÁLICA PARA COBERTURA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447,55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16,54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7.402,51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06-01-31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MONTAGEM DE ESTRUTURA METÁLICA PARA COBERTURA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447,55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1.324,75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06-02-47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TELHA TRAPEZOIDAL EM AÇO GALVANIZADO ESP=0,5MM, H=40MM, COM PINTURA ELETROLÍTICA COR BRANCA 2 FACES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17,28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109,14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1.885,94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 CAIXILHOS E PEQUENAS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3.264,17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09-14-57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BRAÇADEIRA PARA ELETRODUTO EM POSTE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74,02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592,16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CALHA EM CHAPA DE AÇO GALVANIZADO N.24 - DESENVOLVIMENTO 50CM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113,10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452,40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10-12-16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CONDUTOR EM TUBO DE PVC RÍGIDO, PONTA E BOLSA - 100MM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39,90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139,65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10-12-27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GRELHA HEMISFÉRICA DE FERRO FUNDIDO - 100MM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15,37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12-01-45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FORRO EM RÉGUA DE PVC 200MM - INCLUSIVE PERFIS DE FIXAÇÃO E ACABAMENTO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91,64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770,69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172,69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15-02-11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MARCENARIA, COM EMASSAMENTO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3.106,36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31,85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1.879,15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137,39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827,08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137,39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1.595,07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220,05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348,57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175,07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10.266,22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1.709,79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8.360,89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w:t>
            </w:r>
            <w:r w:rsidRPr="00DB774D">
              <w:rPr>
                <w:rFonts w:ascii="Arial" w:hAnsi="Arial" w:cs="Arial"/>
                <w:b/>
                <w:color w:val="000000" w:themeColor="text1"/>
                <w:sz w:val="16"/>
                <w:szCs w:val="16"/>
              </w:rPr>
              <w:lastRenderedPageBreak/>
              <w:t>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BRITA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2.411,62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15.631,96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CA-60 - TELA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5.287,16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77.721,19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10-11-73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HC.02 - CANALETA DE CONCRETO DE A.P.P/TAMPA/GRELHA DE CONCRETO OU FERRO L=40CM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108,59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2.204,38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10-11-89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CANTONEIRA DE FERRO 1"X1"X1/8" PARA APOIO E CHUMBAMENTO DAS GRELHAS DE FERRO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1.597,20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10-11-93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GRELHA DE FERRO PERFILADO PARA CANALETAS A CÉU ABERTO - 40CM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722,68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14.670,40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10-21-00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INFRA</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CORTE DE CONCRETO COM DISCO DIAMANTADO ATÉ PROFUNDIDADE DE 13CM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116,45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3.959,42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CIMENTADO COMUM, DESEMPENADO - ESPESSURA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436,82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ACABAMENTO DE PISO DE CONCRETO TIPO BAMBOLÊ</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1.700,05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9.843,29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13-02-38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CERÂMICO NÃO ESMALTADO ANTIDERRAPANTE  - ASSENTADO COM ARGAMASSA COMUM (PARA COZINHAS E REFEITÓRIOS)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270,55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2.275,33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13-03-09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RODAPÉ CERÂMICO ESMALTADO PEIV 7CM À 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10,97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260,78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13-04-05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SOLEIRA PARA PORTA EM GRANITO CINZA SEM POLIMENTO (FOSCO)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99,50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153,23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17-02-47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255,01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817,95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208.583,38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17-50-40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PAVIMENTAÇÃO ASFÁLTICA, CAPA E BASE - MANUAL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1.700,05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29,32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49.845,47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17-60-46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PISO INTERTRAVADO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1.700,05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23.256,68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78,24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0,32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146,28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02-01-02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BROCA DE CONCRETO - DIÂMETRO DE 25CM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1.008,50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562,94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02-03-04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FORMA COMUM DE TÁBUAS DE PINUS - NÃO RECUPERÁVEL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1.296,11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02-06-05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IMPERMEABILIZAÇÃO DO RESPALDO DA FUNDAÇÃO - ARGAMASSA IMPERMEÁVEL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1.490,94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CA-50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43,02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523,92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CA-60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81,83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w:t>
            </w:r>
            <w:r w:rsidRPr="00DB774D">
              <w:rPr>
                <w:rFonts w:ascii="Arial" w:hAnsi="Arial" w:cs="Arial"/>
                <w:b/>
                <w:color w:val="000000" w:themeColor="text1"/>
                <w:sz w:val="16"/>
                <w:szCs w:val="16"/>
              </w:rPr>
              <w:lastRenderedPageBreak/>
              <w:t>03-20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 = 30,0MPA - USINADO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536,20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658,99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03-03-30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BOMBEAMENTO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2.532,00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04-01-71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BLOCO CERÂMICO COMUM - 19CM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74,08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122,75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9.093,84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04-01-98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VERGAS, CINTAS E PILARETES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1.806,57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2.861,61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79,10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617,01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INTERNO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79,10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3.137,27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INTERNO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79,10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2.289,28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AZULEJOS, JUNTAS AMARRAÇÃO OU A PRUMO - ASSENTES COM ARGAMASSA COMUM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30,33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76,25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2.312,39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67,09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523,27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EXTERNO - ARGAMASSA MISTA DE CIMENTO, CAL E AREIA 1:4/12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67,09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39,21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2.630,45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EXTERNO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67,09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29,76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1.996,49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PM.07 - PORTA LISA ESPECIAL/ SÓLIDA - 82X210CM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555,67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555,67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07-01-53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EM.01 - BATENTE DE MADEIRA (14CM) - PARA INSTALAÇÕES SANITÁRIAS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JG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658,68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658,68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GUARNIÇÃO OU MOLDURA DE MADEIRA - 7,5CM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165,04</w:t>
            </w:r>
          </w:p>
        </w:tc>
      </w:tr>
      <w:tr w:rsidR="00DB774D" w:rsidRPr="00DB774D" w:rsidTr="00DB774D">
        <w:trPr>
          <w:trHeight w:val="76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CONJUNTO DE FECHADURA DE CILINDRO (55MM) - TRÁFEGO INTENSO, MAÇANETA EM ZAMAC, GUARNIÇÕES EM AÇO, ACABAMENTO CROMADO BRILHANTE - INCLUSIVE ADAPTAÇÃO DA FURAÇÃO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388,82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1.166,46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08-01-25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PF-23 - PORTA EM PERFIL DE CHAPA DOBRADA, VENEZIANA, ABRIR 1 FOLHA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959,22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1.651,78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08-01-70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EF.01 - BATENTE ESPECIAL EM PERFIL DE CHAPA DOBRADA N. 14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219,58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1.119,86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10-05-02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REGISTRO DE GAVETA, METAL AMARELO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72,98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145,96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BACIA SANITÁRIA COM CAIXA ACOPLADA DE LOUÇA BRANCA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840,53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840,53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LAVATÓRIO DE LOUÇA BRANCA, SEM COLUNA, CAPACIDADE MÍNIMA 5L, EXCLUSIVE TORNEIRA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534,82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534,82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10-14-91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SABONETEIRA PARA SABÃO LÍQUIDO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66,82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10-14-97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PORTA TOALHA DE PAPEL INTER FOLHAS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86,71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86,71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10-80-86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TORNEIRA DE PRESSÃO PARA LAVATÓRIO, METAL CROMADO - 1/2"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61,93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61,93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10-02-61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SOLDÁVEL (LINHA ÁGUA) - 25MM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24,70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1.202,89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10-02-64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SOLDÁVEL (LINHA ÁGUA) - 50MM (1 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49,42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1.378,82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10-09-32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PONTA E BOLSA (LINHA ESGOTO) - 75MM (3")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1.366,07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10-09-33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PONTA E BOLSA (LINHA ESGOTO) - 100MM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66,26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2.743,16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10-10-12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SIFONADA DE PVC RÍGIDO - 150X150MM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117,93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117,93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09-02-53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ELETRODUTO DE POLIETILENO FLEXÍVEL, ALTA RESISTÊNCIA - 2"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33,09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529,44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09-02-12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ELETRODUTO DE AÇO GALVANIZADO ELETROLÍTICO, TIPO LEVE I - 1"</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42,31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423,10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6,00MM2 - ISOLAMENTO PARA 0,7KV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232,70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09-03-29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2,50MM2 - ISOLAMENTO PARA 1,0KV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70,50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324,30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4,00MM2 - ISOLAMENTO PARA 1,0KV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426,40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09-03-33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16,00MM2 - ISOLAMENTO PARA 1,0KV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17,17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463,59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09-04-70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INTERRUPTOR DIFERENCIAL RESIDUAL BIPOLAR 63A, SENSIBILIDADE 30MA - 220V</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309,13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309,13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09-05-10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QUADRO DE DISTRIBUIÇÃO EM CHAPA METÁLICA - PARA ATÉ 24 DISJUNTORES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1.311,46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1.311,46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09-05-29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DE PASSAGEM TIPO CONDULETE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120,08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09-05-69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DE PASSAGEM E TAMPA PRÉ-MOLDADAS EM CONCRETO, SEM FUNDO, 30X30CM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160,30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160,30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09-06-74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BARRAMENTO DE COBRE PARA 60A - 9,52X2,38MM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26,72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16,03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09-06-88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PROTEÇÃO PARA BARRAMENTO DE QUADROS EM POLICARBONATO COMPACTO 4MM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0,15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442,19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66,33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09-06-99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ATERRAMENTO DE QUADROS, EXCLUSIVE CABO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418,39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418,39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09-07-35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PONTO COM INTERRUPTOR SIMPLES - 1 TECLA, EM CONDULETE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169,23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338,46</w:t>
            </w:r>
          </w:p>
        </w:tc>
      </w:tr>
      <w:tr w:rsidR="00DB774D" w:rsidRPr="00DB774D" w:rsidTr="00DB774D">
        <w:trPr>
          <w:trHeight w:val="24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09-07-61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PONTO COM TOMADA SIMPLES 110/220V - EM CONDULETE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660,57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09-07-95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PONTO DE LUZ - CONDULETE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282,57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847,71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09-08-10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MINI DISJUNTOR - TIPO EUROPEU (IEC) - UNIPOLAR 6/25A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30,56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91,68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09-08-</w:t>
            </w:r>
            <w:r w:rsidRPr="00DB774D">
              <w:rPr>
                <w:rFonts w:ascii="Arial" w:hAnsi="Arial" w:cs="Arial"/>
                <w:b/>
                <w:color w:val="000000" w:themeColor="text1"/>
                <w:sz w:val="16"/>
                <w:szCs w:val="16"/>
              </w:rPr>
              <w:lastRenderedPageBreak/>
              <w:t>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MINI DISJUNTOR - TIPO EUROPEU (IEC) - BIPOLAR 6/25A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84,35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168,70</w:t>
            </w:r>
          </w:p>
        </w:tc>
      </w:tr>
      <w:tr w:rsidR="00DB774D" w:rsidRPr="00DB774D" w:rsidTr="00DB774D">
        <w:trPr>
          <w:trHeight w:val="102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09-09-54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LUMINÁRIA COMERCIAL DE EMBUTIR COM CORPO, ALETAS PLANAS, TAMPA PORTA LÂMPADAS EM CHAPA DE AÇO TRATADA E PINTADA NA COR BRANCA, REFLETOR COM ACABAMENTO ESPECULAR DE ALTO BRILHO PARA 2 LÂMPADAS FLUORESCENTES DE 16/20W - COMPLETA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256,68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1.283,40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6</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QUADRA DE BEACH TENNIS</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497.065,67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01-02-02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CORTE E ESPALHAMENTO DENTRO DA OBRA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118,55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48,87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5.793,59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1.481,18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7.242,95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BRITA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32,73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5.962,22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13,09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5.984,21</w:t>
            </w:r>
          </w:p>
        </w:tc>
      </w:tr>
      <w:tr w:rsidR="00DB774D" w:rsidRPr="00DB774D" w:rsidTr="00DB774D">
        <w:trPr>
          <w:trHeight w:val="76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01-04-22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PEAD CORRUGADO E PERFURADOPARA DRENAGEM - DIÂMETRO 4,0" (EM ACORDO COM AS NORMAS DNIT 093/06, NBR 15073 E NBR 14692)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349,80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22,99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8.041,90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01-04-23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PEAD CORRUGADO E PERFURADOPARA DRENAGEM - DIÂMETRO 6,0" (EM ACORDO COM AS NORMAS DNIT 093/06, NBR 15073 E NBR 14692)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2.000,00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01-04-48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DE LIGAÇÃO OU INSPEÇÃO - ESCAVAÇÃO E APILOAMENTO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52,78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216,19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01-04-49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DE LIGAÇÃO OU INSPEÇÃO - LASTRO DE CONCRETO (FUNDO)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491,62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2.013,68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w:t>
            </w:r>
            <w:r w:rsidRPr="00DB774D">
              <w:rPr>
                <w:rFonts w:ascii="Arial" w:hAnsi="Arial" w:cs="Arial"/>
                <w:b/>
                <w:color w:val="000000" w:themeColor="text1"/>
                <w:sz w:val="16"/>
                <w:szCs w:val="16"/>
              </w:rPr>
              <w:lastRenderedPageBreak/>
              <w:t>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DE LIGAÇÃO OU INSPEÇÃO - ALVENARIA DE 1/2 TIJOLO, REVESTIDA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236,38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1.210,27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01-04-52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DE LIGAÇÃO OU INSPEÇÃO - TAMPA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1.172,17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01-04-70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ENVOLVIMENTO DE TUBOS COM BRITA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62,37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191,96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11.972,16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01-04-75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MANTA GEOTÊXTIL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1.006,76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9,49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9.554,11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01-04-80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REATERRO DE VALAS, INCLUSIVE COMPACTAÇÃO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12,41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274,01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4.692,00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02-03-04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FORMA COMUM DE TÁBUAS DE PINUS - NÃO RECUPERÁVEL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38,62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3.791,71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02-05-06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FCK=20,0MPA - VIRADO NA OBRA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567,03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677,03</w:t>
            </w:r>
          </w:p>
        </w:tc>
      </w:tr>
      <w:tr w:rsidR="00DB774D" w:rsidRPr="00DB774D" w:rsidTr="00DB774D">
        <w:trPr>
          <w:trHeight w:val="24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02-06-10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REATERRO DE VALAS, INCLUSIVE APILOAMENTO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29,32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150,96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MANUAL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194,08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75.877,97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BOMBEAMENTO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2.532,00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10-09-33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PONTA E BOLSA (LINHA ESGOTO) - 100MM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66,26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8.063,84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10-11-87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HV.23 - CANALETA DE ALVENARIA PARA GRELHA OU TAMPA DE CONCRETO  L=40CM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128,72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165,04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21.243,95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10-11-90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HC.05 - GRELHA DE CONCRETO PARA CANALETA - L=30CM - SEM PASSAGEM DE VEÍCULOS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128,72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96,24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12.388,01</w:t>
            </w:r>
          </w:p>
        </w:tc>
      </w:tr>
      <w:tr w:rsidR="00DB774D" w:rsidRPr="00DB774D" w:rsidTr="00DB774D">
        <w:trPr>
          <w:trHeight w:val="24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10-11-97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HC.04 - TAMPA DE CONCRETO PARA CANALETA DE A.P.L=0,40M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80,35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321,40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17-02-31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PÓ DE BRITA COM COMPACTAÇÃO MECÂNICA - ESPESSURA 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592,76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18.636,24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17-02-32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PEDRA BRITADA N.2 COM COMPACTAÇÃO MANUAL - 5CM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592,76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11,83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7.012,30</w:t>
            </w:r>
          </w:p>
        </w:tc>
      </w:tr>
      <w:tr w:rsidR="00DB774D" w:rsidRPr="00DB774D" w:rsidTr="00DB774D">
        <w:trPr>
          <w:trHeight w:val="127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17-02-47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817,95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69.493,03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18-15-50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E APLICAÇÃO DE AREIA FINA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221,45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49.604,80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REPAROS EM TRINCAS E RACHADURAS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1.804,00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222,64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5.492,53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404,80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23.883,20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w:t>
            </w:r>
            <w:r w:rsidRPr="00DB774D">
              <w:rPr>
                <w:rFonts w:ascii="Arial" w:hAnsi="Arial" w:cs="Arial"/>
                <w:b/>
                <w:color w:val="000000" w:themeColor="text1"/>
                <w:sz w:val="16"/>
                <w:szCs w:val="16"/>
              </w:rPr>
              <w:lastRenderedPageBreak/>
              <w:t>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222,64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1.340,29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222,64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2.584,85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404,80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3.299,12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404,80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5.225,97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17-04-12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LIMPEZA E LAVAGEM DE PAREDE POR HIDROJATEAMENTO, SEM REJUNTAMENTO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222,64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1.471,65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222,64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1.736,59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EXTERNO - ARGAMASSA MISTA DE CIMENTO, CAL E AREIA 1:4/12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222,64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39,21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8.729,71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EXTERNO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222,64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29,76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6.625,77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17-03-60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POSTES PARA VOLEIBOL, INCLUSIVE PINTURA E REDE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3.734,96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7.469,92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17-03-65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TELA DE NYLON PARA COBERTURA DE QUADRA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592,76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15,36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9.104,73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09-83-66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POSTE DE AÇO GALVANIZADO, TIPO RETO FLANGEADO H=7M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1.745,87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13.966,96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09-83-62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CRUZETA DE FERRO GALVANIZADO PARA 3 PROJETORES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347,85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2.782,80</w:t>
            </w:r>
          </w:p>
        </w:tc>
      </w:tr>
      <w:tr w:rsidR="00DB774D" w:rsidRPr="00DB774D" w:rsidTr="00DB774D">
        <w:trPr>
          <w:trHeight w:val="24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09-09-35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PROJETOR DE ALUMÍNIO FUNDIDO COM VIDRO PARA LÂMPADA ATÉ 500W</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696,85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16.724,40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09-82-69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LÂMPADA VAPOR DE SÓDIO ALTA PRESSÃO - 400W</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93,97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2.255,28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10,00MM2 - ISOLAMENTO PARA 0,7KV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1.440,00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18.619,20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25,00MM2 - ISOLAMENTO PARA 0,7KV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1.080,00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28.026,00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7</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PISTA DE CAMINHADA</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249.284,20 </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01-01-01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LIMPEZA MECANIZADA GERAL, INCLUSIVE REMOÇÃO DA COBERTURA VEGETAL - TRONCOS COM DIÂMETRO ATÉ 10CM - SEM TRANSPORTE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102,08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01-03-05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DE TERRA, INCLUSIVE CORTE, CARGA, DESCARGA E TRANSPORTE ATÉ 1KM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115,15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3.617,93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TRANSPORTE DE TERRA POR CAMINHÃO BASCULANTE, A PARTIR DE 1KM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M3XKM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460,59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1.335,71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415,85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2.033,50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BRITA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0,23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41,97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0,09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42,13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43,98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2.579,04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02-03-04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FORMA COMUM DE TÁBUAS DE PINUS - NÃO RECUPERÁVEL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565,57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MANUAL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6,46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2.525,12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10-10-98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DE LIGAÇÃO OU INSPEÇÃO - TAMPA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659,35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10-11-73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HC.02 - CANALETA DE CONCRETO DE A.P.P/TAMPA/GRELHA DE CONCRETO OU FERRO L=40CM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108,59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3.648,62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10-11-90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HC.05 - GRELHA DE CONCRETO PARA CANALETA - L=30CM - SEM PASSAGEM DE VEÍCULOS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96,24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3.233,66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DE CONCRETO INTERTRAVADO, ESPESSURA 6CM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411,24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92,32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37.965,68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17-02-29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PEDRISCO - FORNECIMENTO E ESPALHAMENTO COM COMPACTAÇÃO MECÂNICA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41,12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200,84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8.259,34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17-02-31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PÓ DE BRITA COM COMPACTAÇÃO MECÂNICA - ESPESSURA 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415,85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13.074,26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01-03-05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DE TERRA, INCLUSIVE CORTE, CARGA, DESCARGA E TRANSPORTE ATÉ 1KM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38,38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1.205,98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TRANSPORTE DE TERRA POR CAMINHÃO BASCULANTE, A PARTIR DE 1KM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M3XKM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153,53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445,24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137,08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670,32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02-01-</w:t>
            </w:r>
            <w:r w:rsidRPr="00DB774D">
              <w:rPr>
                <w:rFonts w:ascii="Arial" w:hAnsi="Arial" w:cs="Arial"/>
                <w:b/>
                <w:color w:val="000000" w:themeColor="text1"/>
                <w:sz w:val="16"/>
                <w:szCs w:val="16"/>
              </w:rPr>
              <w:lastRenderedPageBreak/>
              <w:t>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BROCA DE CONCRETO - DIÂMETRO DE 20CM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690,00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53,12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36.652,80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02-03-04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FORMA COMUM DE TÁBUAS DE PINUS - NÃO RECUPERÁVEL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205,62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20.189,83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02-90-40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BUZINOTE PVC - 2", C=0,30 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1.331,00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 = 25,0MPA - VIRADO NA OBRA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18,95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586,09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11.105,23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04-01-42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BLOCOS VAZADOS DE CONCRETO - 19CM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274,16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27.309,08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04-01-98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VERGAS, CINTAS E PILARETES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1.806,57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9.972,27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ALVENARIA EM GERAL (TIJOLOS OU BLOCOS)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20,81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1.220,57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548,32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4.276,90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EXTERNO - ARGAMASSA MISTA DE CIMENTO, CAL E AREIA 1:4/12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548,32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39,21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21.499,63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EXTERNO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548,32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29,76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16.318,00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548,32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13.527,05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18-03-05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GRAMA ESMERALDA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60,76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25,72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1.562,75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18-15-50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E APLICAÇÃO DE AREIA FINA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221,45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403,66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REVOLVIMENTO E AJUSTE DO SOLO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96,12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18-80-11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TERRA PREPARADA PARA PLANTIO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284,20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1.726,80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18-80-15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ADUBO QUÍMICO NPK, 10:10:10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87,01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8</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QUADRA COBERTA E VESTIÁRIO</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826.426,36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04-01-35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BLOCOS VAZADOS DE CONCRETO ESTRUTURAL - 19CM - 8MPA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122,26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8.778,66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04-01-98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VERGAS, CINTAS E PILARETES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1.806,57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5.188,70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06-01-30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DE ESTRUTURA METÁLICA PARA COBERTURA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3.454,87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16,54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57.143,51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06-01-31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MONTAGEM DE ESTRUTURA METÁLICA PARA COBERTURA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3.454,87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10.226,41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06-02-45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TELHA ONDULADA EM AÇO GALVANIZADO ESPESSURA DE 0,50MM, REVESTIMENTO B, H=17,5MM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1.350,30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96,60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130.438,98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06-02-95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CUMEEIRA ONDULADA EM AÇO GALVANIZADO ESP=0,50MM, REVESTIMENTO B, H=17,5MM, LARG=0,60M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82,09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5.417,94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06-50-25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TELHAS EM GERAL, EXCLUSIVE TELHAS DE BARRO COZIDO E VIDRO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1.231,80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6.023,50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10-11-03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CALHA EM CHAPA DE AÇO GALVANIZADO N.24 - DESENVOLVIMENTO 100CM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96,75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215,45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20.844,79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10-12-17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CONDUTOR EM TUBO DE PVC RÍGIDO, PONTA E BOLSA - 150MM (6")</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74,92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6.742,80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2.708,27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66.812,99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ESTRUTURAS METÁLICAS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1.350,30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26,20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35.377,86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2.708,27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16.303,78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2.708,27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31.443,00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1.350,30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11.004,95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1.350,30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17.432,37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17-03-55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QD.01 - DEMARCAÇÃO DE QUADRA COM TINTA A BASE DE BORRACHA CLORADA - VOLEIBOL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256,73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256,73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17-03-56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QD.02 - DEMARCAÇÃO DE QUADRA COM TINTA A BASE DE BORRACHA. CLORADA - FUTEBOL DE SALÃO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475,43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475,43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17-03-57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QD.03 - DEMARCAÇÃO DE QUADRA COM TINTA A BASE DE BORRACHA CLORADA - BASQUETE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633,91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633,91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17-03-58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QD.05 - DEMARCAÇÃO DE QUADRA COM TINTA A BASE DE BORRACHA CLORADA - HANDBOL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354,87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354,87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17-03-60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POSTES PARA VOLEIBOL, INCLUSIVE PINTURA E REDE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3.734,96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3.734,96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17-03-61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TRAVE PARA FUTEBOL DE SALÃO, INCLUSIVE PINTURA E REDE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3.415,16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6.830,32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17-80-70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TABELA DE BASQUETE, INCLUSIVE ARO E CESTA - MADEIRA PINTADA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960,84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1.921,68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17-03-65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TELA DE NYLON PARA COBERTURA DE QUADRA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15,36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12.672,00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17-03-71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DEMARCAÇÃO E PINTURA DE SUPERFÍCIES - EPÓXI</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41,41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34.163,25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17-04-01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LIMPEZA GERAL DA OBRA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1.350,30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15.839,02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03-40-05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LIMPEZA DE SUPERFÍCIES COM HIDROJATEAMENTO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2.708,27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17.901,66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02-01-03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BROCA DE CONCRETO - DIÂMETRO DE 30CM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7.179,60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591,09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123,23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02-02-</w:t>
            </w:r>
            <w:r w:rsidRPr="00DB774D">
              <w:rPr>
                <w:rFonts w:ascii="Arial" w:hAnsi="Arial" w:cs="Arial"/>
                <w:b/>
                <w:color w:val="000000" w:themeColor="text1"/>
                <w:sz w:val="16"/>
                <w:szCs w:val="16"/>
              </w:rPr>
              <w:lastRenderedPageBreak/>
              <w:t>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BRITA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229,55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02-02-16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576,05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02-03-04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FORMA COMUM DE TÁBUAS DE PINUS - NÃO RECUPERÁVEL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153,60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15.081,98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02-06-05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IMPERMEABILIZAÇÃO DO RESPALDO DA FUNDAÇÃO - ARGAMASSA IMPERMEÁVEL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569,27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02-06-10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REATERRO DE VALAS, INCLUSIVE APILOAMENTO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29,32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83,27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CA-50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1.287,72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15.684,43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CA-60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450,70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5.575,18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03-01-30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CIMBRAMENTO PARA ALTURAS ENTRE 3,01M E 7,00M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39,52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871,42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 = 20,0MPA - USINADO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36,79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494,62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18.198,06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BOMBEAMENTO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36,79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1.863,15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03-04-20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LAJE MISTA TRELIÇADA H-10CM COM CAPEAMENTO 4CM (14CM)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173,98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9.568,90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04-01-35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BLOCOS VAZADOS DE CONCRETO ESTRUTURAL - 19CM - 8MPA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186,33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122,26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22.780,71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06-01-15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ESTRUTURA COM TESOURAS DE MADEIRA PARA TELHAS ONDULADAS CA/AL/PL - VÃOS ATÉ 7,00M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63,25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137,55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8.700,04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06-02-22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TELHA ONDULADA CRFS 8MM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63,25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76,26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4.823,45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PM.03 - PORTA LISA ESPECIAL/ SÓLIDA PARA BOX, PARA PORTADORES DE DEFICIÊNCIA FÍSICA - 82X170CM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827,85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6.622,80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07-02-50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TARGETA DE SOBREPOR,TIPO "LIVRE-OCUPADO"- 60X65MM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178,11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1.424,88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08-01-01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PP.01 - PORTA EM FERRO PERFILADO, DUPLA ALMOFADADA - ABRIR, 1 FOLHA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1.589,79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6.142,95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08-01-02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PP.02 - PORTA EM FERRO PERFILADO, DUPLA ALMOFADADA - ABRIR, 2 FOLHA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1.413,15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7.419,04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08-01-70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EF.01 - BATENTE ESPECIAL EM PERFIL DE CHAPA DOBRADA N. 14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10,24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219,58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2.248,50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08-02-13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CP.13/22/23 - CAIXILHO EM FERRO PERFILADO - BASCULANTE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1.073,79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6.389,05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08-02-75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EP.07 - GRADE DE PROTEÇÃO EM FERRO CHATO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145,94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766,19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 CAIXILHOS E PEQUENAS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09-01-55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ENTRADA AÉREA DE ENERGIA E TELEFONE - 21 À 23KVA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4.625,52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4.625,52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09-02-55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ELETRODUTO DE PVC CORRUGADO REFORÇADO, ANTICHAMA - 25MM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1.100,00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7,98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8.778,00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2,50MM2 - ISOLAMENTO PARA 0,7KV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1.004,05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6,00MM2 - ISOLAMENTO PARA 0,7KV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4.618,20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09-03-09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16,00MM2 - ISOLAMENTO PARA 0,7KV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17,35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2.498,40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25,00MM2 - ISOLAMENTO PARA 0,7KV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5.838,75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35,00MM2 - ISOLAMENTO PARA 0,7KV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38,53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2.311,80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09-05-10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QUADRO DE DISTRIBUIÇÃO EM CHAPA METÁLICA - PARA ATÉ 24 DISJUNTORES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1.311,46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1.311,46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09-05-20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DE PASSAGEM E LIGAÇÃO EM PVC OCTOGONAL FUNDO MOVEL 10X10CM, INCLUSIVE ESPELHO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17,61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09-06-73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BARRAMENTO DE COBRE PARA 30A - 6,35X1,58MM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0,85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16,28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13,84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09-06-88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PROTEÇÃO PARA BARRAMENTO DE QUADROS EM POLICARBONATO COMPACTO 4MM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0,36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442,19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159,19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09-06-92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DE COBRE NÚ, PARA ATERRAMENTO - 16,00MM2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19,07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476,75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09-07-</w:t>
            </w:r>
            <w:r w:rsidRPr="00DB774D">
              <w:rPr>
                <w:rFonts w:ascii="Arial" w:hAnsi="Arial" w:cs="Arial"/>
                <w:b/>
                <w:color w:val="000000" w:themeColor="text1"/>
                <w:sz w:val="16"/>
                <w:szCs w:val="16"/>
              </w:rPr>
              <w:lastRenderedPageBreak/>
              <w:t>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PONTO COM INTERRUPTOR SIMPLES - 1 TECLA, EM CAIXA 4"X2"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141,71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283,42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09-07-02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PONTO COM INTERRUPTOR SIMPLES - 2 TECLAS, EM CAIXA 4"X2"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212,48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424,96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09-07-60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PONTO COM TOMADA SIMPLES DE EMBUTIR - 110/220V CAIXA 4"X2"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144,25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1.154,00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09-07-95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PONTO DE LUZ - CONDULETE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282,57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2.260,56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09-08-12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MINI DISJUNTOR - TIPO EUROPEU (IEC) - BIPOLAR 6/25A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84,35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421,75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09-08-13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MINI DISJUNTOR - TIPO EUROPEU (IEC) -  BIPOLAR 32/50A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80,31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321,24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09-08-15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MINI DISJUNTOR - TIPO EUROPEU (IEC) - TRIPOLAR 32/50A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107,63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215,26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09-09-39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PROJETOR PARA USO EXTERNO COM LÂMPADA LED DE 150W - COMPLETA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290,80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1.163,20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09-09-95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LUMINÁRIA COMERCIAL - 2 LÂMPADAS FLUORESCENTES 14W</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247,59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1.980,72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10-01-02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CAVALETE DE ENTRADA - 1"</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316,21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316,21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10-01-95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PROTEÇÃO ANTICORROSIVA PARA TUBULAÇÃO ENTERRADA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102,90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10-01-98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ENVELOPAMENTO DE TUBULAÇÃO ENTERRADA, COM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34,36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1.202,60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10-02-10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D'ÁGUA DE FIBRA DE VIDRO - 1500 LITROS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1.976,93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3.953,86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10-02-82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REGISTRO DE GAVETA, METAL AMARELO - 1"</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88,13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176,26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10-02-92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TORNEIRA DE BÓIA, DE LATÃO - 1"</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121,93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243,86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10-04-62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SOLDÁVEL (LINHA ÁGUA) - 25MM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24,70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1.235,00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10-04-65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SOLDÁVEL (LINHA ÁGUA) - 50MM (1 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49,42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1.779,12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10-05-31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REGISTRO DE GAVETA, METAL CROMADO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120,14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1.081,26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10-05-33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REGISTRO DE GAVETA, METAL CROMADO - 1 1/4"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189,10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1.323,70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10-09-31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PONTA E BOLSA (LINHA ESGOTO) - 50MM (2")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38,44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1.153,20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10-09-32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PONTA E BOLSA (LINHA ESGOTO) - 75MM (3")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3.458,40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10-09-33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PONTA E BOLSA (LINHA ESGOTO) - 100MM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66,26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3.644,30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10-09-98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ENVELOPAMENTO DE TUBULAÇÃO ENTERRADA, COM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34,36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4.982,20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10-10-</w:t>
            </w:r>
            <w:r w:rsidRPr="00DB774D">
              <w:rPr>
                <w:rFonts w:ascii="Arial" w:hAnsi="Arial" w:cs="Arial"/>
                <w:b/>
                <w:color w:val="000000" w:themeColor="text1"/>
                <w:sz w:val="16"/>
                <w:szCs w:val="16"/>
              </w:rPr>
              <w:lastRenderedPageBreak/>
              <w:t>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SIFONADA DE PVC RÍGIDO - 100X150MM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110,57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995,13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10-10-12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SIFONADA DE PVC RÍGIDO - 150X150MM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117,93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825,51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10-10-94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DE LIGAÇÃO OU INSPEÇÃO - ESCAVAÇÃO E APILOAMENTO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52,78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134,48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10-10-95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DE LIGAÇÃO OU INSPEÇÃO - LASTRO DE CONCRETO (FUNDO)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491,62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48,18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10-10-97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DE LIGAÇÃO OU INSPEÇÃO - ALVENARIA DE 1 TIJOLO, REVESTIDA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372,83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2.147,50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10-10-98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DE LIGAÇÃO OU INSPEÇÃO - TAMPA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448,72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10-11-73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HC.02 - CANALETA DE CONCRETO DE A.P.P/TAMPA/GRELHA DE CONCRETO OU FERRO L=40CM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108,59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2.388,98</w:t>
            </w:r>
          </w:p>
        </w:tc>
      </w:tr>
      <w:tr w:rsidR="00DB774D" w:rsidRPr="00DB774D" w:rsidTr="00DB774D">
        <w:trPr>
          <w:trHeight w:val="102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10-11-89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CANTONEIRA DE FERRO 1"X1"X1/8" PARA APOIO E CHUMBAMENTO DAS GRELHAS DE FERRO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1.730,96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10-11-93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GRELHA DE FERRO PERFILADO PARA CANALETAS A CÉU ABERTO - 40CM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722,68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15.898,96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BACIA SANITÁRIA COM CAIXA ACOPLADA DE LOUÇA BRANCA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840,53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1.681,06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BACIA SANITÁRIA ALTEADA PARA PORTADORES DE DEFICIÊNCIA FÍSICA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862,19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1.724,38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10-13-08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LAVATÓRIO DE LOUÇA BRANCA, SEM COLUNA, CAPACIDADE MÍNIMA 5L, EXCLUSIVE TORNEIRA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534,82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3.208,92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10-13-14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LAVATÓRIO DE LOUÇA INDIVIDUAL PARA PORTADORES DE DEFICIÊNCIA FÍSICA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1.326,83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2.653,66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TORNEIRA DE PRESSÃO PARA USO GERAL, METAL CROMADO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306,00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TORNEIRA ELETRÔNICA DE MESA, COM SENSOR E ACIONAMENTO ELÉTRICO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1.817,32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3.634,64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VÁLVULA DE DESCARGA EXTERNA COM ALAVANCA - 1 1/4"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355,59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711,18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10-14-26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ACABAMENTO ANTIVANDALISMO PARA VÁLVULA DE DESCARGA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306,73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1.226,92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10-14-33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VÁLVULA FLUXIVEL PARA MICTÓRIO COM ACIONAMENTO MANUAL E FECHAMENTO AUTOMÁTICO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475,51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1.902,04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11-01-01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658,85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11-01-08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 ARGAMASSA MISTA DE CIMENTO, CAL E AREIA 1:4/12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42,06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1.854,85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REVESTIMENTO COM GESSO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971,52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11-03-48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REVESTIMENTO CERÂMICO ESMALTADO, JUNTAS AMARRAÇÃO OU PRUMO - ASSENTADOS COM ARGAMASSA COLANTE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208,95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119,97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25.067,73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w:t>
            </w:r>
            <w:r w:rsidRPr="00DB774D">
              <w:rPr>
                <w:rFonts w:ascii="Arial" w:hAnsi="Arial" w:cs="Arial"/>
                <w:b/>
                <w:color w:val="000000" w:themeColor="text1"/>
                <w:sz w:val="16"/>
                <w:szCs w:val="16"/>
              </w:rPr>
              <w:lastRenderedPageBreak/>
              <w:t>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CIMENTADO COMUM, DESEMPENADO - ESPESSURA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2.290,55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13-02-38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CERÂMICO NÃO ESMALTADO ANTIDERRAPANTE  - ASSENTADO COM ARGAMASSA COMUM (PARA COZINHAS E REFEITÓRIOS)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270,55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11.931,26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14-01-11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VIDRO IMPRESSO COMUM, TRANSLÚCIDO INCOLOR - TIPO CANELADO, 4MM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17,51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186,51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3.265,79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88,70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5.233,18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9</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MUROS, RAMPAS E ACESSOS</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316.896,03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17-01-70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MURO DE ARRIMO H=1,40M, COM DRENAGEM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26,34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2.230,59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58.753,74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17-01-71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MURO DE ARRIMO H=2,50M, COM DRENAGEM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8,78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3.881,74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34.081,68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17-01-80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FV.12/13 - MURETA DE ARRIMO EM BLOCOS DE CONCRETO, H=1,00 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140,48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1.018,58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143.090,12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17-02-43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PASSEIO DE CONCRETO ARMADO, FCK=25MPA, INCLUINDO PREPARO DA CAIXA E LASTRO DE BRITA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48,24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1.269,79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61.253,40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283,70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1.387,29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BRITA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14,19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2.584,22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0,71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324,22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02-02-01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226,96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13.308,93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01-04-80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REATERRO DE VALAS, INCLUSIVE COMPACTAÇÃO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170,22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12,41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2.112,43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10</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QUADRA DE HOQUEI</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1.163.148,45 </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06-02-45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TELHA ONDULADA EM AÇO GALVANIZADO ESPESSURA DE 0,50MM, REVESTIMENTO B, H=17,5MM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2.152,12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96,60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207.894,46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06-02-95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CUMEEIRA ONDULADA EM AÇO GALVANIZADO ESP=0,50MM, REVESTIMENTO B, H=17,5MM, LARG=0,60M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82,09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5.417,94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06-50-25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TELHAS EM GERAL, EXCLUSIVE TELHAS DE BARRO COZIDO E VIDRO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2.152,12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10.523,85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CALHA EM CHAPA DE AÇO GALVANIZADO N.24 - DESENVOLVIMENTO 100CM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96,75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215,45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20.844,79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10-12-17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CONDUTOR EM TUBO DE PVC RÍGIDO, PONTA E BOLSA - 150MM (6")</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74,92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9.889,44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4.977,64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122.798,32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ESTRUTURAS METÁLICAS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2.152,12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26,20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56.385,45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4.977,64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29.965,38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4.977,64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57.790,37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2.152,12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17.539,75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2.152,12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27.783,82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17-03-57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QD.03 - DEMARCAÇÃO DE QUADRA COM TINTA A BASE DE BORRACHA CLORADA - BASQUETE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633,91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633,91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17-03-65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TELA DE NYLON PARA COBERTURA DE QUADRA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1.992,70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15,36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30.607,88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17-03-71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DEMARCAÇÃO E PINTURA DE SUPERFÍCIES - EPÓXI</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1.992,70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41,41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82.517,73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17-04-01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LIMPEZA GERAL DA OBRA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2.152,12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25.244,33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03-40-05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LIMPEZA DE SUPERFÍCIES COM HIDROJATEAMENTO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4.977,64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32.902,18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02-50-06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MECANIZADA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158,40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372,93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59.072,11</w:t>
            </w:r>
          </w:p>
        </w:tc>
      </w:tr>
      <w:tr w:rsidR="00DB774D" w:rsidRPr="00DB774D" w:rsidTr="00DB774D">
        <w:trPr>
          <w:trHeight w:val="127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17-02-47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298,91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817,95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244.489,41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03-03-18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 = 25,0MPA - USINADO E BOMBEÁVEL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199,27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497,91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99.218,55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w:t>
            </w:r>
            <w:r w:rsidRPr="00DB774D">
              <w:rPr>
                <w:rFonts w:ascii="Arial" w:hAnsi="Arial" w:cs="Arial"/>
                <w:b/>
                <w:color w:val="000000" w:themeColor="text1"/>
                <w:sz w:val="16"/>
                <w:szCs w:val="16"/>
              </w:rPr>
              <w:lastRenderedPageBreak/>
              <w:t>03-30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BOMBEAMENTO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199,27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10.091,04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13-02-04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ACABAMENTO DE PISO DE CONCRETO TIPO BAMBOLÊ</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1.992,70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11.537,74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11</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PLAYGROUND E PISO DE ENTRADA</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258.533,51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1.265,48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6.188,20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BRITA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36,48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6.645,93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25,31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11.569,78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145,52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8.533,15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02-03-04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FORMA COMUM DE TÁBUAS DE PINUS - NÃO RECUPERÁVEL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14.924,88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MANUAL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126,55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49.475,21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10-11-73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HC.02 - CANALETA DE CONCRETO DE A.P.P/TAMPA/GRELHA DE CONCRETO OU FERRO L=40CM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108,59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8.252,84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10-11-90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HC.05 - GRELHA DE CONCRETO PARA CANALETA - L=30CM - SEM PASSAGEM DE VEÍCULOS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96,24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7.314,24</w:t>
            </w:r>
          </w:p>
        </w:tc>
      </w:tr>
      <w:tr w:rsidR="00DB774D" w:rsidRPr="00DB774D" w:rsidTr="00DB774D">
        <w:trPr>
          <w:trHeight w:val="127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17-02-47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126,55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817,95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103.509,94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18-14-41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PLAYGROUND BRINQUEDOS DE MADEIRA - CASA TARZAN COM RAMPA ESCALADA, ESCORREGADOR, PONTE E ESCADA MARINHEIRO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6.498,20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6.498,20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18-14-45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PLAYGROUND BRINQUEDOS DE MADEIRA - ESCORREGADOR ( ALT.=1,80M COMP.=3,00M)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1.582,68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1.582,68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18-14-46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PLAYGROUND BRINQUEDOS DE MADEIRA - GANGORRA DUPLA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1.166,35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1.166,35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18-14-48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PLAYGROUND BRINQUEDOS DE MADEIRA - BALANÇA DUPLA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1.774,65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1.774,65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18-14-49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PLAYGROUND BRINQUEDOS DE MADEIRA - ESCADA HORIZONTAL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1.407,86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1.407,86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18-15-10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CARACOL - DEMARCAÇÃO DE PISO (RD-06)</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332,21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332,21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18-15-13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AMARELINHA DEMARCAÇÃO DE PISO (RD-05)</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157,03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157,03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18-15-14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XADREZ - DEMARCAÇÃO DE PISO (RD-04)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1.032,01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1.032,01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18-03-07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GRAMA PRETA (OPHIOPOGUM JAPONICUS) - 36 MUDAS POR M2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10.928,25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w:t>
            </w:r>
            <w:r w:rsidRPr="00DB774D">
              <w:rPr>
                <w:rFonts w:ascii="Arial" w:hAnsi="Arial" w:cs="Arial"/>
                <w:b/>
                <w:color w:val="000000" w:themeColor="text1"/>
                <w:sz w:val="16"/>
                <w:szCs w:val="16"/>
              </w:rPr>
              <w:lastRenderedPageBreak/>
              <w:t>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REVOLVIMENTO E AJUSTE DO SOLO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1.779,75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18-80-11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TERRA PREPARADA PARA PLANTIO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284,20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12.789,00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18-80-15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ADUBO QUÍMICO NPK, 10:10:10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REPAROS EM TRINCAS E RACHADURAS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264,00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775,62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13,44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792,96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189,27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365,02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13,44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109,54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13,44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173,51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12</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VESTIÁRIOS - SOCIETY</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338.922,87 </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05-50-01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ARGAMASSA IMPERMEÁVEL - ESPESSURA MÉDIA DE 30MM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117,56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1.148,56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w:t>
            </w:r>
            <w:r w:rsidRPr="00DB774D">
              <w:rPr>
                <w:rFonts w:ascii="Arial" w:hAnsi="Arial" w:cs="Arial"/>
                <w:b/>
                <w:color w:val="000000" w:themeColor="text1"/>
                <w:sz w:val="16"/>
                <w:szCs w:val="16"/>
              </w:rPr>
              <w:lastRenderedPageBreak/>
              <w:t>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CIMENTADO COMUM, DESEMPENADO - ESPESSURA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117,56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6.106,07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13-02-38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CERÂMICO NÃO ESMALTADO ANTIDERRAPANTE  - ASSENTADO COM ARGAMASSA COMUM (PARA COZINHAS E REFEITÓRIOS)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117,56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270,55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31.805,86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13-04-05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SOLEIRA PARA PORTA EM GRANITO CINZA SEM POLIMENTO (FOSCO)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99,50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290,54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13-50-05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ARGAMASSA, CERÂMICA OU SIMILAR INCLUSIVE ARGAMASSA DE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117,56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32,92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3.870,08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05-01-01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ARGAMASSA IMPERMEABILIZANTE DE CIMENTO E AREIA (REBOCO IMPERMEÁVEL) - TRAÇO 1:3, ESPESSURA DE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117,56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6.417,60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04-03-35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DIVISÓRIA EM ARDÓSIA CINZA - POLIDA 2 LADOS - ESPESSURA 30MM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17,28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570,02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9.849,95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ALVENARIA EM GERAL (TIJOLOS OU BLOCOS)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178,27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04-50-15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DIVISÓRIAS - CHAPAS OU TÁBUAS, INCLUSIVE ENTARUGAMENTO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37,22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 CAIXILHOS E PEQUENAS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119,00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1.757,63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11-50-05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REVESTIMENTO CERÂMICO OU SIMILAR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1.452,30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30,73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44.629,10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1.452,30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11.327,92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INTERNO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1.452,30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57.598,11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11-02-13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INTERNO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1.452,30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42.029,48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AZULEJOS, JUNTAS AMARRAÇÃO OU A PRUMO - ASSENTES COM ARGAMASSA COMUM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76,25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76,25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292,50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EXTERNO - ARGAMASSA MISTA DE CIMENTO, CAL E AREIA 1:4/12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39,21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1.470,38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EXTERNO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29,76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1.116,00</w:t>
            </w:r>
          </w:p>
        </w:tc>
      </w:tr>
      <w:tr w:rsidR="00DB774D" w:rsidRPr="00DB774D" w:rsidTr="00DB774D">
        <w:trPr>
          <w:trHeight w:val="102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11-04-17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CANTONEIRA DE PROTEÇÃO PARA AZULEJOS - PERFIL "TRIFACE" DE ALUMÍNIO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32,14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1.909,12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PM.05 - PORTA LISA ESPECIAL/ SÓLIDA - 62X210CM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535,56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4.284,48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EM.01 - BATENTE DE MADEIRA (14CM) - PARA PORTA DE 1 FOLHA, SEM BANDEIRA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JG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663,37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5.306,96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GUARNIÇÃO OU MOLDURA DE MADEIRA - 7,5CM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1.294,40</w:t>
            </w:r>
          </w:p>
        </w:tc>
      </w:tr>
      <w:tr w:rsidR="00DB774D" w:rsidRPr="00DB774D" w:rsidTr="00DB774D">
        <w:trPr>
          <w:trHeight w:val="76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FECHADURA TIPO GORGE, 55MM, TRÁFEGO INTENSO, MAÇANETA EM ZAMAC, GUARNIÇÕES EM AÇO, ACABAMENTO CROMADO BRILHANTE - INCLUSIVE ADAPTAÇÃO DA FURAÇÃO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256,63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2.053,04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w:t>
            </w:r>
            <w:r w:rsidRPr="00DB774D">
              <w:rPr>
                <w:rFonts w:ascii="Arial" w:hAnsi="Arial" w:cs="Arial"/>
                <w:b/>
                <w:color w:val="000000" w:themeColor="text1"/>
                <w:sz w:val="16"/>
                <w:szCs w:val="16"/>
              </w:rPr>
              <w:lastRenderedPageBreak/>
              <w:t>60-01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FOLHAS DE PORTA DE PASSAGEM OU JANELA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96,72</w:t>
            </w:r>
          </w:p>
        </w:tc>
      </w:tr>
      <w:tr w:rsidR="00DB774D" w:rsidRPr="00DB774D" w:rsidTr="00DB774D">
        <w:trPr>
          <w:trHeight w:val="24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07-60-70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DOBRADIÇAS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58,08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10-05-02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REGISTRO DE GAVETA, METAL AMARELO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72,98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437,88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10-05-41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REGISTRO DE PRESSÃO, METAL AMARELO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97,31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1.556,96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BACIA SANITÁRIA SIFONADA, DE LOUÇA BRANCA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407,89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3.263,12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LAVATÓRIO DE LOUÇA BRANCA, SEM COLUNA, CAPACIDADE MÍNIMA 5L, EXCLUSIVE TORNEIRA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534,82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2.139,28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10-14-40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CHUVEIRO ELÉTRICO AUTOMÁTICO, CORPO EM PVC CROMADO - 220V-2800/4400W</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255,71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4.091,36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10-14-91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SABONETEIRA PARA SABÃO LÍQUIDO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267,28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10-14-97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PORTA TOALHA DE PAPEL INTER FOLHAS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86,71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346,84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10-50-18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REGISTROS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107,58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10-60-35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APARELHOS SANITÁRIOS, INCLUSIVE ACESSÓRIOS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36,58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438,96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10-80-97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LIGAÇÃO EM ALUMÍNIO COM CANOPLA, PARA CHUVEIRO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43,88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351,04</w:t>
            </w:r>
          </w:p>
        </w:tc>
      </w:tr>
      <w:tr w:rsidR="00DB774D" w:rsidRPr="00DB774D" w:rsidTr="00DB774D">
        <w:trPr>
          <w:trHeight w:val="102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10-02-61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SOLDÁVEL (LINHA ÁGUA) - 25MM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559,20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24,70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13.812,24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10-02-64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SOLDÁVEL (LINHA ÁGUA) - 50MM (1 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304,80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49,42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15.063,22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10-09-32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PONTA E BOLSA (LINHA ESGOTO) - 75MM (3")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203,20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11.712,45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10-09-33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PONTA E BOLSA (LINHA ESGOTO) - 100MM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66,26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15.239,80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10-10-12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SIFONADA DE PVC RÍGIDO - 150X150MM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117,93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1.415,16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TUBULAÇÃO DE PVC RÍGIDO - ATÉ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1.067,20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5.218,61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TUBULAÇÃO DE PVC RÍGIDO - ACIMA DE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2.024,00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10-60-26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CAIXAS SIFONADAS OU RALOS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13,41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134,10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REPAROS EM TRINCAS E RACHADURAS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90,90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3.636,00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472,06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11.645,62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1.175,28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472,06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2.841,78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472,06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5.480,57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162,35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257,17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17-04-12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LIMPEZA E LAVAGEM DE PAREDE POR HIDROJATEAMENTO, SEM REJUNTAMENTO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166,40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1.099,90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13</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BANCO RESERVA - SOCIETY</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37.040,27 </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01-01-01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LIMPEZA MECANIZADA GERAL, INCLUSIVE REMOÇÃO DA COBERTURA VEGETAL - TRONCOS COM DIÂMETRO ATÉ 10CM - SEM TRANSPORTE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23,34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02-01-03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BROCA DE CONCRETO - DIÂMETRO DE 30CM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1.495,75</w:t>
            </w:r>
          </w:p>
        </w:tc>
      </w:tr>
      <w:tr w:rsidR="00DB774D" w:rsidRPr="00DB774D" w:rsidTr="00DB774D">
        <w:trPr>
          <w:trHeight w:val="24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233,27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02-06-05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IMPERMEABILIZAÇÃO DO RESPALDO DA FUNDAÇÃO - ARGAMASSA IMPERMEÁVEL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508,28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CA-50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17,36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211,44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CA-60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64,42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04-01-71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BLOCO CERÂMICO COMUM - 19CM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122,75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464,00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04-01-98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VERGAS, CINTAS E PILARETES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0,52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1.806,57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939,42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117,56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916,97</w:t>
            </w:r>
          </w:p>
        </w:tc>
      </w:tr>
      <w:tr w:rsidR="00DB774D" w:rsidRPr="00DB774D" w:rsidTr="00DB774D">
        <w:trPr>
          <w:trHeight w:val="24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EXTERNO - ARGAMASSA MISTA DE CIMENTO, CAL E AREIA 1:4/12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117,56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39,21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4.609,53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11-03-13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EXTERNO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117,56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29,76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3.498,59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7,56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186,51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283,20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17-01-27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FP.04 - ALAMBRADO EM TUBO GALVANIZADO E TELA GALVANIZADA H=2,00M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555,19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9.327,19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17-01-36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PP.39/PP.40 - PORTÃO DE FERRO PERFILADO TIPO PARQUE (GP.5/GPM1) 3,0M, 1 OU 2 FOLHAS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5.496,07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5.496,07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17-50-15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ALAMBRADO DE TELA GALVANIZADA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73,25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17-60-94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PORTÃO DE FERRO PERFILADO TIPO PQ (GP5/GPM1)</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202,95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17-80-</w:t>
            </w:r>
            <w:r w:rsidRPr="00DB774D">
              <w:rPr>
                <w:rFonts w:ascii="Arial" w:hAnsi="Arial" w:cs="Arial"/>
                <w:b/>
                <w:color w:val="000000" w:themeColor="text1"/>
                <w:sz w:val="16"/>
                <w:szCs w:val="16"/>
              </w:rPr>
              <w:lastRenderedPageBreak/>
              <w:t>19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PARA GRADIS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367,77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34,91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BRITA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0,15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27,33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0,14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65,28</w:t>
            </w:r>
          </w:p>
        </w:tc>
      </w:tr>
      <w:tr w:rsidR="00DB774D" w:rsidRPr="00DB774D" w:rsidTr="00DB774D">
        <w:trPr>
          <w:trHeight w:val="24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0,71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41,87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02-03-04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FORMA COMUM DE TÁBUAS DE PINUS - NÃO RECUPERÁVEL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441,86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02-05-06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FCK=20,0MPA - VIRADO NA OBRA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0,99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567,03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560,23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MANUAL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518,41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CIMENTADO COMUM, DESEMPENADO - ESPESSURA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0,49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25,55</w:t>
            </w:r>
          </w:p>
        </w:tc>
      </w:tr>
      <w:tr w:rsidR="00DB774D" w:rsidRPr="00DB774D" w:rsidTr="00DB774D">
        <w:trPr>
          <w:trHeight w:val="127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17-02-47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0,49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817,95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402,43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06-01-30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DE ESTRUTURA METÁLICA PARA COBERTURA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124,32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16,54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2.056,25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06-01-31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MONTAGEM DE ESTRUTURA METÁLICA PARA COBERTURA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124,32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367,99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 CAIXILHOS E PEQUENAS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487,41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06-02-50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TELHAS EM POLICARBONATO ALVEOLAR 6MM COM ESTRUTURA METÁLICA GALVANIZADA INSTALADA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565,62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2.714,98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18-03-07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GRAMA PRETA (OPHIOPOGUM JAPONICUS) - 36 MUDAS POR M2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99,57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18-80-11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TERRA PREPARADA PARA PLANTIO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284,20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291,31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18-80-15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ADUBO QUÍMICO NPK, 10:10:10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0,41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14</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SUPORTE PARA PLACAR - SOCIETY</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7.741,25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01-03-05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DE TERRA, INCLUSIVE CORTE, CARGA, DESCARGA E TRANSPORTE ATÉ 1KM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0,56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17,60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TRANSPORTE DE TERRA POR CAMINHÃO BASCULANTE, A PARTIR DE 1KM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M3XKM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19,17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BRITA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35,71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0,08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35,84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02-02-01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114,93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02-03-04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FORMA COMUM DE TÁBUAS DE PINUS - NÃO RECUPERÁVEL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188,52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02-06-05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IMPERMEABILIZAÇÃO DO RESPALDO DA FUNDAÇÃO - ARGAMASSA IMPERMEÁVEL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216,86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MANUAL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0,39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153,26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CA-50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331,30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CA-60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9,52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117,76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 = 30,0MPA - USINADO E BOMBEÁVEL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0,32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519,60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166,27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BOMBEAMENTO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2.532,00</w:t>
            </w:r>
          </w:p>
        </w:tc>
      </w:tr>
      <w:tr w:rsidR="00DB774D" w:rsidRPr="00DB774D" w:rsidTr="00DB774D">
        <w:trPr>
          <w:trHeight w:val="127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17-02-47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0,19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817,95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157,05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06-01-30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DE ESTRUTURA METÁLICA PARA COBERTURA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16,54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1.075,10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08-80-50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 CAIXILHOS E PEQUENAS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1.092,98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09-14-57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BRAÇADEIRA PARA ELETRODUTO EM POSTE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74,02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1.480,40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15</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DEPÓSITO 01</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52.079,61 </w:t>
            </w:r>
          </w:p>
        </w:tc>
      </w:tr>
      <w:tr w:rsidR="00DB774D" w:rsidRPr="00DB774D" w:rsidTr="00DB774D">
        <w:trPr>
          <w:trHeight w:val="102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01-03-05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DE TERRA, INCLUSIVE CORTE, CARGA, DESCARGA E TRANSPORTE ATÉ 1KM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65,98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TRANSPORTE DE TERRA POR CAMINHÃO BASCULANTE, A PARTIR DE 1KM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M3XKM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24,36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9,03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44,16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0,18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82,56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05-50-01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ARGAMASSA IMPERMEÁVEL - ESPESSURA MÉDIA DE 30MM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9,03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88,22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CIMENTADO COMUM, DESEMPENADO - ESPESSURA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9,03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469,02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13-02-38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CERÂMICO NÃO ESMALTADO ANTIDERRAPANTE  - ASSENTADO COM ARGAMASSA COMUM (PARA COZINHAS E REFEITÓRIOS)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9,03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270,55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2.443,07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13-03-09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RODAPÉ CERÂMICO ESMALTADO PEIV 7CM À 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439,75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w:t>
            </w:r>
            <w:r w:rsidRPr="00DB774D">
              <w:rPr>
                <w:rFonts w:ascii="Arial" w:hAnsi="Arial" w:cs="Arial"/>
                <w:b/>
                <w:color w:val="000000" w:themeColor="text1"/>
                <w:sz w:val="16"/>
                <w:szCs w:val="16"/>
              </w:rPr>
              <w:lastRenderedPageBreak/>
              <w:t>04-05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SOLEIRA PARA PORTA EM GRANITO CINZA SEM POLIMENTO (FOSCO)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99,50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179,10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13-50-05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ARGAMASSA, CERÂMICA OU SIMILAR INCLUSIVE ARGAMASSA DE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9,03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32,92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297,27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13-50-30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RODAPÉS EM GERAL, INCLUSIVE ARGAMASSA DE ASSENTAMENTO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52,73</w:t>
            </w:r>
          </w:p>
        </w:tc>
      </w:tr>
      <w:tr w:rsidR="00DB774D" w:rsidRPr="00DB774D" w:rsidTr="00DB774D">
        <w:trPr>
          <w:trHeight w:val="127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17-02-47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9,03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817,95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7.386,09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05-01-01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ARGAMASSA IMPERMEABILIZANTE DE CIMENTO E AREIA (REBOCO IMPERMEÁVEL) - TRAÇO 1:3, ESPESSURA DE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9,03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492,95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241,49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INTERNO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1.227,87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INTERNO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895,98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ARGAMASSA DE CIMENTO E AREIA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8,78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271,83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09-62-10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LUMINÁRIA INTERNA PARA LÂMPADA INCANDESCENTE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19,10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57,30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09-72-11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RECOLOCAÇÃO DE LUMINÁRIA INTERNA PARA LÂMPADA FLUORESCENTE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214,92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REPAROS EM TRINCAS E RACHADURAS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976,00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54,24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1.338,10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170,51</w:t>
            </w:r>
          </w:p>
        </w:tc>
      </w:tr>
      <w:tr w:rsidR="00DB774D" w:rsidRPr="00DB774D" w:rsidTr="00DB774D">
        <w:trPr>
          <w:trHeight w:val="102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54,24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326,52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54,24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629,73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54,24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442,06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54,24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700,24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06-01-30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DE ESTRUTURA METÁLICA PARA COBERTURA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575,66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16,54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9.521,48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06-01-31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MONTAGEM DE ESTRUTURA METÁLICA PARA COBERTURA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575,66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1.703,96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06-02-47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TELHA TRAPEZOIDAL EM AÇO GALVANIZADO ESP=0,5MM, H=40MM, COM PINTURA ELETROLÍTICA COR BRANCA 2 FACES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22,23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109,14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2.425,79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06-50-25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TELHAS EM GERAL, EXCLUSIVE TELHAS DE BARRO COZIDO E VIDRO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22,23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108,69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06-60-04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ESTRUTURA MADEIRA PONTALETADA - PARA TELHA ONDULADA DE CIMENTO AMIANTO, ALUMÍNIO OU PLÁSTICO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22,23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8,75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194,48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 CAIXILHOS E PEQUENAS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1.728,09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09-14-57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BRAÇADEIRA PARA ELETRODUTO EM POSTE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74,02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296,08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CALHA EM CHAPA DE AÇO GALVANIZADO N.24 - DESENVOLVIMENTO 50CM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113,10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554,19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10-12-16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CONDUTOR EM TUBO DE PVC RÍGIDO, PONTA E BOLSA - 100MM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39,90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139,65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10-12-27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GRELHA HEMISFÉRICA DE FERRO FUNDIDO - 100MM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15,37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12-01-45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FORRO EM RÉGUA DE PVC 200MM - INCLUSIVE PERFIS DE FIXAÇÃO E ACABAMENTO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22,23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91,64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2.036,83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 CAIXILHOS E PEQUENAS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4.431,00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17-05-01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PRATELEIRA DE GRANILITE, ESPESSURA 30MM, EXCLUSIVE APOIO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385,44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9.366,19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16</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DEPÓSITO 02</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91.978,18 </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05-50-01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ARGAMASSA IMPERMEÁVEL - ESPESSURA MÉDIA DE 30MM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24,01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234,58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13-02-01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CIMENTADO COMUM, DESEMPENADO - ESPESSURA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24,01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1.247,08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13-02-38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CERÂMICO NÃO ESMALTADO ANTIDERRAPANTE  - ASSENTADO COM ARGAMASSA COMUM (PARA COZINHAS E REFEITÓRIOS)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24,01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270,55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6.495,91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13-03-09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RODAPÉ CERÂMICO ESMALTADO PEIV 7CM À 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444,50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13-04-05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SOLEIRA PARA PORTA EM GRANITO CINZA SEM POLIMENTO (FOSCO)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99,50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89,55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13-50-05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ARGAMASSA, CERÂMICA OU SIMILAR INCLUSIVE ARGAMASSA DE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24,01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32,92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790,41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13-50-30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RODAPÉS EM GERAL, INCLUSIVE ARGAMASSA DE ASSENTAMENTO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53,30</w:t>
            </w:r>
          </w:p>
        </w:tc>
      </w:tr>
      <w:tr w:rsidR="00DB774D" w:rsidRPr="00DB774D" w:rsidTr="00DB774D">
        <w:trPr>
          <w:trHeight w:val="127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17-02-47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24,01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817,95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19.638,98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05-01-01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ARGAMASSA IMPERMEABILIZANTE DE CIMENTO E AREIA (REBOCO IMPERMEÁVEL) - TRAÇO 1:3, ESPESSURA DE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9,03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492,95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04-50-15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DIVISÓRIAS - CHAPAS OU TÁBUAS, INCLUSIVE ENTARUGAMENTO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19,44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152,02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17,28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134,78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w:t>
            </w:r>
            <w:r w:rsidRPr="00DB774D">
              <w:rPr>
                <w:rFonts w:ascii="Arial" w:hAnsi="Arial" w:cs="Arial"/>
                <w:b/>
                <w:color w:val="000000" w:themeColor="text1"/>
                <w:sz w:val="16"/>
                <w:szCs w:val="16"/>
              </w:rPr>
              <w:lastRenderedPageBreak/>
              <w:t>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INTERNO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17,28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685,32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11-02-13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INTERNO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17,28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500,08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ARGAMASSA DE CIMENTO E AREIA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17,28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8,78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151,72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09-62-10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LUMINÁRIA INTERNA PARA LÂMPADA INCANDESCENTE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19,10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114,60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09-72-11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RECOLOCAÇÃO DE LUMINÁRIA INTERNA PARA LÂMPADA FLUORESCENTE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429,84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REPAROS EM TRINCAS E RACHADURAS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976,00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71,12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1.754,53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170,51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71,12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428,14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71,12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825,70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12-01-45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FORRO EM RÉGUA DE PVC 200MM - INCLUSIVE PERFIS DE FIXAÇÃO E ACABAMENTO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24,01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91,64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2.200,28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 CAIXILHOS E PEQUENAS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4.431,00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17-05-01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PRATELEIRA DE GRANILITE, ESPESSURA 30MM, EXCLUSIVE APOIO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385,44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9.366,19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07-02-73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CADEADO DE LATÃO (COM CILINDRO E TRAVA DUPLA) - 35MM PESO MÍNIMO 140G</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32,60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586,80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07-02-80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PORTA-CADEADO DE FERRO PINTADO - 63MM PESO MÍNIMO 25G</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10,86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195,48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DOBRADIÇA EM AÇO LAMINADO, CROMADA - 3 1/2"X3"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29,84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1.611,36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08-02-80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TELA DE PROTEÇÃO EM ARAME N.12, MALHA DE 1/2" - INCLUSIVE REQUADRO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280,77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27.796,23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08-60-01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ESQUADRIAS METÁLICAS EM GERAL, PORTAS OU CAIXILHOS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30,48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1.097,28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 CAIXILHOS E PEQUENAS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8.862,00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17</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CABINE PRIMÁRIA</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32.601,43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116,38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0,48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217,59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02-02-01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69,78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02-05-06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FCK=20,0MPA - VIRADO NA OBRA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567,03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944,67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MANUAL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930,48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CIMENTADO COMUM, DESEMPENADO - ESPESSURA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1.236,17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13-02-38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CERÂMICO NÃO ESMALTADO ANTIDERRAPANTE  - ASSENTADO COM ARGAMASSA COMUM (PARA COZINHAS E REFEITÓRIOS)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270,55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6.439,09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13-03-09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RODAPÉ CERÂMICO ESMALTADO PEIV 7CM À 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494,42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13-04-05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SOLEIRA PARA PORTA EM GRANITO CINZA SEM POLIMENTO (FOSCO)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99,50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89,55</w:t>
            </w:r>
          </w:p>
        </w:tc>
      </w:tr>
      <w:tr w:rsidR="00DB774D" w:rsidRPr="00DB774D" w:rsidTr="00DB774D">
        <w:trPr>
          <w:trHeight w:val="127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17-02-47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817,95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1.362,70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250,38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INTERNO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1.273,09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w:t>
            </w:r>
            <w:r w:rsidRPr="00DB774D">
              <w:rPr>
                <w:rFonts w:ascii="Arial" w:hAnsi="Arial" w:cs="Arial"/>
                <w:b/>
                <w:color w:val="000000" w:themeColor="text1"/>
                <w:sz w:val="16"/>
                <w:szCs w:val="16"/>
              </w:rPr>
              <w:lastRenderedPageBreak/>
              <w:t>02-13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INTERNO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928,97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09-62-10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LUMINÁRIA INTERNA PARA LÂMPADA INCANDESCENTE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19,10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38,20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09-72-11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RECOLOCAÇÃO DE LUMINÁRIA INTERNA PARA LÂMPADA FLUORESCENTE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143,28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REPAROS EM TRINCAS E RACHADURAS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672,00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148,51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3.663,74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29,98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1.768,76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148,51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894,03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148,51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1.724,20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38,51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61,00</w:t>
            </w:r>
          </w:p>
        </w:tc>
      </w:tr>
      <w:tr w:rsidR="00DB774D" w:rsidRPr="00DB774D" w:rsidTr="00DB774D">
        <w:trPr>
          <w:trHeight w:val="76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CONJUNTO DE FECHADURA DE CILINDRO (55MM) - TRÁFEGO INTENSO, MAÇANETA EM ZAMAC, GUARNIÇÕES EM AÇO, ACABAMENTO CROMADO BRILHANTE - INCLUSIVE ADAPTAÇÃO DA FURAÇÃO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388,82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388,82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w:t>
            </w:r>
            <w:r w:rsidRPr="00DB774D">
              <w:rPr>
                <w:rFonts w:ascii="Arial" w:hAnsi="Arial" w:cs="Arial"/>
                <w:b/>
                <w:color w:val="000000" w:themeColor="text1"/>
                <w:sz w:val="16"/>
                <w:szCs w:val="16"/>
              </w:rPr>
              <w:lastRenderedPageBreak/>
              <w:t>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DOBRADIÇA EM AÇO LAMINADO, CROMADA - 3 1/2"X3"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29,84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89,52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08-01-25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PF-23 - PORTA EM PERFIL DE CHAPA DOBRADA, VENEZIANA, ABRIR 1 FOLHA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959,22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1.812,93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08-02-17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CP.17 - CAIXILHO EM FERRO PERFILADO - DE CORRER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782,66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4.296,80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08-02-75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EP.07 - GRADE DE PROTEÇÃO EM FERRO CHATO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145,94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1.041,57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08-60-01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ESQUADRIAS METÁLICAS EM GERAL, PORTAS OU CAIXILHOS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30,48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167,34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17-80-19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PARA GRADIS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1.447,46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18</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SALA DE MANUTENÇÃO</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55.107,77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52,04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254,50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475,82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152,59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02-05-06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FCK=20,0MPA - VIRADO NA OBRA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567,03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2.065,74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MANUAL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2.034,71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w:t>
            </w:r>
            <w:r w:rsidRPr="00DB774D">
              <w:rPr>
                <w:rFonts w:ascii="Arial" w:hAnsi="Arial" w:cs="Arial"/>
                <w:b/>
                <w:color w:val="000000" w:themeColor="text1"/>
                <w:sz w:val="16"/>
                <w:szCs w:val="16"/>
              </w:rPr>
              <w:lastRenderedPageBreak/>
              <w:t>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CIMENTADO COMUM, DESEMPENADO - ESPESSURA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52,04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2.703,17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13-02-38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CERÂMICO NÃO ESMALTADO ANTIDERRAPANTE  - ASSENTADO COM ARGAMASSA COMUM (PARA COZINHAS E REFEITÓRIOS)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52,04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270,55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14.080,50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13-03-09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RODAPÉ CERÂMICO ESMALTADO PEIV 7CM À 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42,24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1.004,04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13-04-05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SOLEIRA PARA PORTA EM GRANITO CINZA SEM POLIMENTO (FOSCO)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99,50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89,55</w:t>
            </w:r>
          </w:p>
        </w:tc>
      </w:tr>
      <w:tr w:rsidR="00DB774D" w:rsidRPr="00DB774D" w:rsidTr="00DB774D">
        <w:trPr>
          <w:trHeight w:val="127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17-02-47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817,95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2.979,86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130,07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1.014,55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INTERNO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130,07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5.158,58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INTERNO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130,07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3.764,23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09-62-10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LUMINÁRIA INTERNA PARA LÂMPADA INCANDESCENTE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19,10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76,40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09-72-11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RECOLOCAÇÃO DE LUMINÁRIA INTERNA PARA LÂMPADA FLUORESCENTE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286,56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REPAROS EM TRINCAS E RACHADURAS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1.148,00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186,35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4.597,35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35,44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2.091,08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186,35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1.121,85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186,35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2.163,57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38,51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61,00</w:t>
            </w:r>
          </w:p>
        </w:tc>
      </w:tr>
      <w:tr w:rsidR="00DB774D" w:rsidRPr="00DB774D" w:rsidTr="00DB774D">
        <w:trPr>
          <w:trHeight w:val="76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CONJUNTO DE FECHADURA DE CILINDRO (55MM) - TRÁFEGO INTENSO, MAÇANETA EM ZAMAC, GUARNIÇÕES EM AÇO, ACABAMENTO CROMADO BRILHANTE - INCLUSIVE ADAPTAÇÃO DA FURAÇÃO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388,82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388,82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DOBRADIÇA EM AÇO LAMINADO, CROMADA - 3 1/2"X3"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29,84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89,52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08-01-25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PF-23 - PORTA EM PERFIL DE CHAPA DOBRADA, VENEZIANA, ABRIR 1 FOLHA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959,22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1.812,93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08-02-17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CP.17 - CAIXILHO EM FERRO PERFILADO - DE CORRER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782,66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3.357,61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08-02-75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EP.07 - GRADE DE PROTEÇÃO EM FERRO CHATO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145,94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813,91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08-60-01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ESQUADRIAS METÁLICAS EM GERAL, PORTAS OU CAIXILHOS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30,48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130,76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17-80-19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PARA GRADIS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1.152,06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19</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COZINHA</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50.809,97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CIMENTADO COMUM, DESEMPENADO - ESPESSURA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48,68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2.528,64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13-02-38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CERÂMICO NÃO ESMALTADO ANTIDERRAPANTE  - ASSENTADO COM ARGAMASSA COMUM (PARA COZINHAS E REFEITÓRIOS)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48,68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270,55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13.171,43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13-04-05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SOLEIRA PARA PORTA EM GRANITO CINZA SEM POLIMENTO (FOSCO)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99,50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89,55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13-50-05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ARGAMASSA, CERÂMICA OU SIMILAR INCLUSIVE ARGAMASSA DE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48,68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32,92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1.602,67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11-50-05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REVESTIMENTO CERÂMICO OU SIMILAR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30,73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1.648,23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418,36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INTERNO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2.127,20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INTERNO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1.552,23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AZULEJOS, JUNTAS AMARRAÇÃO OU A PRUMO - ASSENTES COM ARGAMASSA COMUM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53,64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76,25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4.089,75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11-04-17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CANTONEIRA DE PROTEÇÃO PARA AZULEJOS - PERFIL "TRIFACE" DE ALUMÍNIO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32,14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282,83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PM.13 - PORTA LISA COMUM/ ENCABEÇADA - 92X210CM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443,05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443,05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EM.01 - BATENTE DE MADEIRA (14CM) - PARA PORTA DE 1 FOLHA, SEM BANDEIRA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JG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663,37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663,37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GUARNIÇÃO OU MOLDURA DE MADEIRA - 7,5CM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192,40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3.113,03</w:t>
            </w:r>
          </w:p>
        </w:tc>
      </w:tr>
      <w:tr w:rsidR="00DB774D" w:rsidRPr="00DB774D" w:rsidTr="00DB774D">
        <w:trPr>
          <w:trHeight w:val="76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FECHADURA TIPO GORGE, 55MM, TRÁFEGO INTENSO, MAÇANETA EM ZAMAC, GUARNIÇÕES EM AÇO, ACABAMENTO CROMADO BRILHANTE - INCLUSIVE ADAPTAÇÃO DA FURAÇÃO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256,63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256,63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DOBRADIÇA EM AÇO LAMINADO, CROMADA - 3 1/2"X3"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29,84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29,84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09-62-10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LUMINÁRIA INTERNA PARA LÂMPADA INCANDESCENTE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19,10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114,60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09-72-11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RECOLOCAÇÃO DE LUMINÁRIA INTERNA PARA LÂMPADA FLUORESCENTE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429,84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204,40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5.042,64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15-02-11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MARCENARIA, COM EMASSAMENTO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248,39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25,58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1.508,93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204,40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1.230,51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204,40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2.373,13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38,51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61,00</w:t>
            </w:r>
          </w:p>
        </w:tc>
      </w:tr>
      <w:tr w:rsidR="00DB774D" w:rsidRPr="00DB774D" w:rsidTr="00DB774D">
        <w:trPr>
          <w:trHeight w:val="76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CONJUNTO DE FECHADURA DE CILINDRO (55MM) - TRÁFEGO INTENSO, MAÇANETA EM ZAMAC, GUARNIÇÕES EM AÇO, ACABAMENTO CROMADO BRILHANTE - INCLUSIVE ADAPTAÇÃO DA FURAÇÃO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388,82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388,82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DOBRADIÇA EM AÇO LAMINADO, CROMADA - 3 1/2"X3"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29,84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89,52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08-01-25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PF-23 - PORTA EM PERFIL DE CHAPA DOBRADA, VENEZIANA, ABRIR 1 FOLHA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959,22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1.812,93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08-02-17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CP.17 - CAIXILHO EM FERRO PERFILADO - DE CORRER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782,66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3.357,61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08-02-75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EP.07 - GRADE DE PROTEÇÃO EM FERRO CHATO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145,94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813,91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08-60-01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ESQUADRIAS METÁLICAS EM GERAL, PORTAS OU CAIXILHOS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30,48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130,76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17-80-19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PARA GRADIS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1.152,06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lastRenderedPageBreak/>
              <w:t>20</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VESTIÁRIO FEMININO</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239.860,14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09-62-10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LUMINÁRIA INTERNA PARA LÂMPADA INCANDESCENTE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19,10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152,80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09-72-11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RECOLOCAÇÃO DE LUMINÁRIA INTERNA PARA LÂMPADA FLUORESCENTE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573,12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REPAROS EM TRINCAS E RACHADURAS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440,00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137,39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3.389,36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15-02-11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MARCENARIA, COM EMASSAMENTO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3.106,36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31,85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1.879,15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137,39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827,08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137,39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1.595,07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220,05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348,57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05-50-01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ARGAMASSA IMPERMEÁVEL - ESPESSURA MÉDIA DE 30MM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13-02-01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CIMENTADO COMUM, DESEMPENADO - ESPESSURA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117,56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6.106,07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13-02-38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CERÂMICO NÃO ESMALTADO ANTIDERRAPANTE  - ASSENTADO COM ARGAMASSA COMUM (PARA COZINHAS E REFEITÓRIOS)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117,56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270,55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31.805,86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13-04-05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SOLEIRA PARA PORTA EM GRANITO CINZA SEM POLIMENTO (FOSCO)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117,56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99,50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11.697,22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13-50-05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ARGAMASSA, CERÂMICA OU SIMILAR INCLUSIVE ARGAMASSA DE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32,92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96,13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05-01-01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ARGAMASSA IMPERMEABILIZANTE DE CIMENTO E AREIA (REBOCO IMPERMEÁVEL) - TRAÇO 1:3, ESPESSURA DE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117,56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6.417,60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15,75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77,02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BRITA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0,79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143,47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0,32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144,00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02-01-02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BROCA DE CONCRETO - DIÂMETRO DE 25CM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2.017,00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277,07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02-03-04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FORMA COMUM DE TÁBUAS DE PINUS - NÃO RECUPERÁVEL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9,45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927,90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02-05-</w:t>
            </w:r>
            <w:r w:rsidRPr="00DB774D">
              <w:rPr>
                <w:rFonts w:ascii="Arial" w:hAnsi="Arial" w:cs="Arial"/>
                <w:b/>
                <w:color w:val="000000" w:themeColor="text1"/>
                <w:sz w:val="16"/>
                <w:szCs w:val="16"/>
              </w:rPr>
              <w:lastRenderedPageBreak/>
              <w:t>06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FCK=20,0MPA - VIRADO NA OBRA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0,63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567,03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357,23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02-06-05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IMPERMEABILIZAÇÃO DO RESPALDO DA FUNDAÇÃO - ARGAMASSA IMPERMEÁVEL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9,45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1.067,38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CA-50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268,57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CA-60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81,83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BOMBEAMENTO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2.532,00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04-01-71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BLOCO CERÂMICO COMUM - 19CM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122,75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595,34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04-01-98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VERGAS, CINTAS E PILARETES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0,19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1.806,57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350,47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04-03-31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PLACAS DE GRANILITE - 40MM DE ESPESSURA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29,94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418,57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12.531,99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ALVENARIA EM GERAL (TIJOLOS OU BLOCOS)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169,35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04-50-15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DIVISÓRIAS - CHAPAS OU TÁBUAS, INCLUSIVE ENTARUGAMENTO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15,98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124,99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 CAIXILHOS E PEQUENAS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1.565,62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11-50-05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REVESTIMENTO CERÂMICO OU SIMILAR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120,84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30,73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3.713,41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11-02-01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130,54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1.018,21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INTERNO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120,84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4.792,51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INTERNO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120,84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3.497,11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AZULEJOS, JUNTAS AMARRAÇÃO OU A PRUMO - ASSENTES COM ARGAMASSA COMUM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790,25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76,25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60.256,71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11-04-17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CANTONEIRA DE PROTEÇÃO PARA AZULEJOS - PERFIL "TRIFACE" DE ALUMÍNIO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32,14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607,45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PM.03 - PORTA LISA ESPECIAL/ SÓLIDA PARA BOX, PARA PORTADORES DE DEFICIÊNCIA FÍSICA - 82X170CM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827,85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827,85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PM.05 - PORTA LISA ESPECIAL/ SÓLIDA - 62X210CM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535,56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4.284,48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PM.07 - PORTA LISA ESPECIAL/ SÓLIDA - 82X210CM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555,67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2.222,68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07-01-09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PM.09 - PORTA LISA ESPECIAL/ SÓLIDA - 102X210CM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691,10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1.382,20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07-01-53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EM.01 - BATENTE DE MADEIRA (14CM) - PARA INSTALAÇÕES SANITÁRIAS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JG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658,68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9.880,20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07-02-50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TARGETA DE SOBREPOR,TIPO "LIVRE-OCUPADO"- 60X65MM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178,11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1.959,21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07-60-</w:t>
            </w:r>
            <w:r w:rsidRPr="00DB774D">
              <w:rPr>
                <w:rFonts w:ascii="Arial" w:hAnsi="Arial" w:cs="Arial"/>
                <w:b/>
                <w:color w:val="000000" w:themeColor="text1"/>
                <w:sz w:val="16"/>
                <w:szCs w:val="16"/>
              </w:rPr>
              <w:lastRenderedPageBreak/>
              <w:t>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FOLHAS DE PORTA DE PASSAGEM OU JANELA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181,35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07-60-70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DOBRADIÇAS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89,54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GUARNIÇÃO OU MOLDURA DE MADEIRA - 7,5CM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1.318,99</w:t>
            </w:r>
          </w:p>
        </w:tc>
      </w:tr>
      <w:tr w:rsidR="00DB774D" w:rsidRPr="00DB774D" w:rsidTr="00DB774D">
        <w:trPr>
          <w:trHeight w:val="76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CONJUNTO DE FECHADURA DE CILINDRO (55MM) - TRÁFEGO INTENSO, MAÇANETA EM ZAMAC, GUARNIÇÕES EM AÇO, ACABAMENTO CROMADO BRILHANTE - INCLUSIVE ADAPTAÇÃO DA FURAÇÃO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388,82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2.332,92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10-05-02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REGISTRO DE GAVETA, METAL AMARELO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72,98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364,90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10-05-41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REGISTRO DE PRESSÃO, METAL AMARELO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97,31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583,86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BACIA SANITÁRIA SIFONADA, DE LOUÇA BRANCA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407,89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815,78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BACIA SANITÁRIA COM CAIXA ACOPLADA DE LOUÇA BRANCA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840,53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1.681,06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BACIA SANITÁRIA ALTEADA PARA PORTADORES DE DEFICIÊNCIA FÍSICA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862,19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862,19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LAVATÓRIO DE LOUÇA BRANCA, SEM COLUNA, CAPACIDADE MÍNIMA 5L, EXCLUSIVE TORNEIRA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534,82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1.069,64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10-13-14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LAVATÓRIO DE LOUÇA INDIVIDUAL PARA PORTADORES DE DEFICIÊNCIA FÍSICA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1.326,83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1.326,83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w:t>
            </w:r>
            <w:r w:rsidRPr="00DB774D">
              <w:rPr>
                <w:rFonts w:ascii="Arial" w:hAnsi="Arial" w:cs="Arial"/>
                <w:b/>
                <w:color w:val="000000" w:themeColor="text1"/>
                <w:sz w:val="16"/>
                <w:szCs w:val="16"/>
              </w:rPr>
              <w:lastRenderedPageBreak/>
              <w:t>19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HX.01 - LAVATÓRIO E BEBEDOURO DE CHAPA AÇO INOX CHAPA 18 - EXCLUSIVE TORNEIRA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2.173,61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16.954,16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10-14-16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TORNEIRA DE PAREDE ANTIVANDALISMO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497,77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2.986,62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VÁLVULA DE DESCARGA EXTERNA COM ALAVANCA - 1 1/4"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355,59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355,59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10-14-40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CHUVEIRO ELÉTRICO AUTOMÁTICO, CORPO EM PVC CROMADO - 220V-2800/4400W</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255,71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1.534,26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10-14-91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SABONETEIRA PARA SABÃO LÍQUIDO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200,46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10-14-97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PORTA TOALHA DE PAPEL INTER FOLHAS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86,71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260,13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10-50-18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REGISTROS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53,79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10-60-35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APARELHOS SANITÁRIOS, INCLUSIVE ACESSÓRIOS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36,58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256,06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10-60-42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TORNEIRAS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38,04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10-80-86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TORNEIRA DE PRESSÃO PARA LAVATÓRIO, METAL CROMADO - 1/2"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61,93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123,86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17-05-20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BARRA DE APOIO PARA DEFICIENTES L=45 CM (BARRAS COM DIÂMETRO ENTRE 3,0 E 4,5CM)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191,43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574,29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17-05-21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BARRA DE APOIO PARA DEFICIENTES L=80 CM (BARRAS COM DIÂMETRO ENTRE 3,0 E 4,5CM)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238,98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716,94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17-05-22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BARRA DE APOIO PARA DEFICIENTES L=90 CM (BARRAS COM DIÂMETRO ENTRE 3,0 E 4,5CM)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231,75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463,50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MANUAL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0,49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189,62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18-12-04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IC.04 - BANCO EM CONCRETO APARENTE - L=50CM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292,21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1.417,22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10-02-61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SOLDÁVEL (LINHA ÁGUA) - 25MM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24,70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3.648,68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10-02-64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SOLDÁVEL (LINHA ÁGUA) - 50MM (1 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49,42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2.826,82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10-09-32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PONTA E BOLSA (LINHA ESGOTO) - 75MM (3")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2.928,11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10-09-33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PONTA E BOLSA (LINHA ESGOTO) - 100MM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66,26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3.809,95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10-10-12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SIFONADA DE PVC RÍGIDO - 150X150MM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117,93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1.179,30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TUBULAÇÃO DE PVC RÍGIDO - ATÉ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255,72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1.250,47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TUBULAÇÃO DE PVC RÍGIDO - ACIMA DE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506,00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10-60-</w:t>
            </w:r>
            <w:r w:rsidRPr="00DB774D">
              <w:rPr>
                <w:rFonts w:ascii="Arial" w:hAnsi="Arial" w:cs="Arial"/>
                <w:b/>
                <w:color w:val="000000" w:themeColor="text1"/>
                <w:sz w:val="16"/>
                <w:szCs w:val="16"/>
              </w:rPr>
              <w:lastRenderedPageBreak/>
              <w:t>26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CAIXAS SIFONADAS OU RALOS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13,41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134,10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10-80-97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LIGAÇÃO EM ALUMÍNIO COM CANOPLA, PARA CHUVEIRO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43,88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438,80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21</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VESTIÁRIO MASCULINO</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209.421,51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09-62-10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LUMINÁRIA INTERNA PARA LÂMPADA INCANDESCENTE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19,10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152,80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09-72-11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RECOLOCAÇÃO DE LUMINÁRIA INTERNA PARA LÂMPADA FLUORESCENTE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573,12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REPAROS EM TRINCAS E RACHADURAS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216,92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5.351,47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1.121,12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216,92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1.305,87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216,92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2.518,46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154,52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244,77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05-50-01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ARGAMASSA IMPERMEÁVEL - ESPESSURA MÉDIA DE 30MM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216,92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2.119,33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CIMENTADO COMUM, DESEMPENADO - ESPESSURA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216,92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11.266,93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13-02-38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CERÂMICO NÃO ESMALTADO ANTIDERRAPANTE  - ASSENTADO COM ARGAMASSA COMUM (PARA COZINHAS E REFEITÓRIOS)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216,92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270,55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58.688,25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13-04-05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SOLEIRA PARA PORTA EM GRANITO CINZA SEM POLIMENTO (FOSCO)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99,50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399,99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13-50-05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ARGAMASSA, CERÂMICA OU SIMILAR INCLUSIVE ARGAMASSA DE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216,92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32,92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7.141,07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05-01-01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ARGAMASSA IMPERMEABILIZANTE DE CIMENTO E AREIA (REBOCO IMPERMEÁVEL) - TRAÇO 1:3, ESPESSURA DE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137,39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7.500,01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BRITA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109,31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0,24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109,71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02-01-02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BROCA DE CONCRETO - DIÂMETRO DE 25CM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2.017,00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211,10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02-03-</w:t>
            </w:r>
            <w:r w:rsidRPr="00DB774D">
              <w:rPr>
                <w:rFonts w:ascii="Arial" w:hAnsi="Arial" w:cs="Arial"/>
                <w:b/>
                <w:color w:val="000000" w:themeColor="text1"/>
                <w:sz w:val="16"/>
                <w:szCs w:val="16"/>
              </w:rPr>
              <w:lastRenderedPageBreak/>
              <w:t>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FORMA COMUM DE TÁBUAS DE PINUS - NÃO RECUPERÁVEL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706,97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02-05-06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FCK=20,0MPA - VIRADO NA OBRA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0,48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567,03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272,17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02-06-05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IMPERMEABILIZAÇÃO DO RESPALDO DA FUNDAÇÃO - ARGAMASSA IMPERMEÁVEL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813,24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CA-50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204,62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CA-60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62,34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BOMBEAMENTO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2.532,00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04-01-71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BLOCO CERÂMICO COMUM - 19CM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122,75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1.473,00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04-01-98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VERGAS, CINTAS E PILARETES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0,48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1.806,57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867,15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04-03-31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PLACAS DE GRANILITE - 40MM DE ESPESSURA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418,57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14.063,95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ALVENARIA EM GERAL (TIJOLOS OU BLOCOS)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178,27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04-50-15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DIVISÓRIAS - CHAPAS OU TÁBUAS, INCLUSIVE ENTARUGAMENTO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37,22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 CAIXILHOS E PEQUENAS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119,00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1.757,63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11-50-05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REVESTIMENTO CERÂMICO OU SIMILAR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133,70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30,73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4.108,60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157,70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1.230,06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INTERNO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133,70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5.302,54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INTERNO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133,70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3.869,28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AZULEJOS, JUNTAS AMARRAÇÃO OU A PRUMO - ASSENTES COM ARGAMASSA COMUM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133,70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76,25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10.194,63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11-04-17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CANTONEIRA DE PROTEÇÃO PARA AZULEJOS - PERFIL "TRIFACE" DE ALUMÍNIO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32,14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742,43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PM.03 - PORTA LISA ESPECIAL/ SÓLIDA PARA BOX, PARA PORTADORES DE DEFICIÊNCIA FÍSICA - 82X170CM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827,85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827,85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PM.05 - PORTA LISA ESPECIAL/ SÓLIDA - 62X210CM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535,56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1.071,12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PM.07 - PORTA LISA ESPECIAL/ SÓLIDA - 82X210CM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555,67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1.667,01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07-01-53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EM.01 - BATENTE DE MADEIRA (14CM) - PARA INSTALAÇÕES SANITÁRIAS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JG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658,68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3.952,08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07-02-50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TARGETA DE SOBREPOR,TIPO "LIVRE-OCUPADO"- 60X65MM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178,11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534,33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07-60-</w:t>
            </w:r>
            <w:r w:rsidRPr="00DB774D">
              <w:rPr>
                <w:rFonts w:ascii="Arial" w:hAnsi="Arial" w:cs="Arial"/>
                <w:b/>
                <w:color w:val="000000" w:themeColor="text1"/>
                <w:sz w:val="16"/>
                <w:szCs w:val="16"/>
              </w:rPr>
              <w:lastRenderedPageBreak/>
              <w:t>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FOLHAS DE PORTA DE PASSAGEM OU JANELA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72,54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07-60-70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DOBRADIÇAS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36,30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10-05-02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REGISTRO DE GAVETA, METAL AMARELO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72,98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437,88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10-05-41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REGISTRO DE PRESSÃO, METAL AMARELO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97,31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778,48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BACIA SANITÁRIA SIFONADA, DE LOUÇA BRANCA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407,89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815,78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BACIA SANITÁRIA ALTEADA PARA PORTADORES DE DEFICIÊNCIA FÍSICA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862,19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862,19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10-13-14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LAVATÓRIO DE LOUÇA INDIVIDUAL PARA PORTADORES DE DEFICIÊNCIA FÍSICA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1.326,83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1.326,83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10-13-19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HX.01 - LAVATÓRIO E BEBEDOURO DE CHAPA AÇO INOX CHAPA 18 - EXCLUSIVE TORNEIRA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2.173,61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9.129,16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10-13-40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TANQUE DE LOUÇA BRANCA, SEM COLUNA, CAPACIDADE MÍNIMA 30L, EXCLUSIVE TORNEIRA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862,25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862,25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TORNEIRA DE PAREDE ANTIVANDALISMO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497,77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1.493,31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VÁLVULA DE DESCARGA EXTERNA COM ALAVANCA - 1 1/4"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355,59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355,59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10-14-40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CHUVEIRO ELÉTRICO AUTOMÁTICO, CORPO EM PVC CROMADO - 220V-2800/4400W</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255,71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2.045,68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10-14-91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SABONETEIRA PARA SABÃO LÍQUIDO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66,82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10-14-97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PORTA TOALHA DE PAPEL INTER FOLHAS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86,71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260,13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10-50-18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REGISTROS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63,57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10-60-18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REGISTROS OU VÁLVULAS FLUXÍVEIS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97,34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97,34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10-60-35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APARELHOS SANITÁRIOS, INCLUSIVE ACESSÓRIOS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36,58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182,90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10-60-42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TORNEIRAS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19,02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10-80-97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LIGAÇÃO EM ALUMÍNIO COM CANOPLA, PARA CHUVEIRO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43,88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351,04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17-05-20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BARRA DE APOIO PARA DEFICIENTES L=45 CM (BARRAS COM DIÂMETRO ENTRE 3,0 E 4,5CM)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191,43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574,29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17-05-21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BARRA DE APOIO PARA DEFICIENTES L=80 CM (BARRAS COM DIÂMETRO ENTRE 3,0 E 4,5CM)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238,98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716,94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17-05-22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BARRA DE APOIO PARA DEFICIENTES L=90 CM (BARRAS COM DIÂMETRO ENTRE 3,0 E 4,5CM)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231,75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463,50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MANUAL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948,08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18-12-</w:t>
            </w:r>
            <w:r w:rsidRPr="00DB774D">
              <w:rPr>
                <w:rFonts w:ascii="Arial" w:hAnsi="Arial" w:cs="Arial"/>
                <w:b/>
                <w:color w:val="000000" w:themeColor="text1"/>
                <w:sz w:val="16"/>
                <w:szCs w:val="16"/>
              </w:rPr>
              <w:lastRenderedPageBreak/>
              <w:t>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IC.04 - BANCO EM CONCRETO APARENTE - L=50CM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24,25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292,21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7.086,09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10-02-61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SOLDÁVEL (LINHA ÁGUA) - 25MM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198,20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24,70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4.895,54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10-02-64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SOLDÁVEL (LINHA ÁGUA) - 50MM (1 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49,42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4.828,33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10-09-32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PONTA E BOLSA (LINHA ESGOTO) - 75MM (3")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4.645,78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10-09-33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PONTA E BOLSA (LINHA ESGOTO) - 100MM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66,26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4.194,26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10-10-12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SIFONADA DE PVC RÍGIDO - 150X150MM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117,93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943,44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TUBULAÇÃO DE PVC RÍGIDO - ATÉ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376,50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1.841,09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TUBULAÇÃO DE PVC RÍGIDO - ACIMA DE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557,04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10-60-26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CAIXAS SIFONADAS OU RALOS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13,41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107,28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10-80-97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LIGAÇÃO EM ALUMÍNIO COM CANOPLA, PARA CHUVEIRO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43,88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351,04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22</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SALA DE BOXE, MUAY THAI E JIU-JITSU</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168.676,77 </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01-03-05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DE TERRA, INCLUSIVE CORTE, CARGA, DESCARGA E TRANSPORTE ATÉ 1KM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70,38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01-03-10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TRANSPORTE DE TERRA POR CAMINHÃO BASCULANTE, A PARTIR DE 1KM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M3XKM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25,98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19,56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BRITA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36,44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LASTRO DE CONCRETO, 150KG CIM/M3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0,08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36,57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02-01-03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BROCA DE CONCRETO - DIÂMETRO DE 30CM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1.435,92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140,74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02-03-04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FORMA COMUM DE TÁBUAS DE PINUS - NÃO RECUPERÁVEL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282,79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02-06-05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IMPERMEABILIZAÇÃO DO RESPALDO DA FUNDAÇÃO - ARGAMASSA IMPERMEÁVEL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325,30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MANUAL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0,26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100,09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CA-50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2.484,72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03-02-07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ARMADURA EM AÇO CA-60</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883,22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w:t>
            </w:r>
            <w:r w:rsidRPr="00DB774D">
              <w:rPr>
                <w:rFonts w:ascii="Arial" w:hAnsi="Arial" w:cs="Arial"/>
                <w:b/>
                <w:color w:val="000000" w:themeColor="text1"/>
                <w:sz w:val="16"/>
                <w:szCs w:val="16"/>
              </w:rPr>
              <w:lastRenderedPageBreak/>
              <w:t>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 = 30,0MPA - USINADO E BOMBEÁVEL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519,60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1.247,04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03-03-30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BOMBEAMENTO DE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2.532,00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06-01-30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FORNECIMENTO DE ESTRUTURA METÁLICA PARA COBERTURA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1.930,07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16,54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31.923,32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06-01-31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MONTAGEM DE ESTRUTURA METÁLICA PARA COBERTURA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1.930,07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5.713,00</w:t>
            </w:r>
          </w:p>
        </w:tc>
      </w:tr>
      <w:tr w:rsidR="00DB774D" w:rsidRPr="00DB774D" w:rsidTr="00DB774D">
        <w:trPr>
          <w:trHeight w:val="76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06-02-43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TELHA TRAPEZOIDAL DUPLA EM AÇO GALVANIZADO - E= 0,8MM, REVESTIMENTO B, H=40MM - PINTADA 1 FACE - MIOLO EM POLIURETANO E=30MM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74,52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362,59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27.020,21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CALHA EM CHAPA DE AÇO GALVANIZADO N.24 - DESENVOLVIMENTO 50CM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113,10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780,39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10-11-33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RUFO EM CHAPA DE AÇO GALVANIZADO N.24 - DESENVOLVIMENTO 50CM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107,04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2.879,38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10-11-36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RUFO EM CHAPA DE AÇO GALVANIZADO N.24 - DESENVOLVIMENTO 140 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298,87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5.977,40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10-12-16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CONDUTOR EM TUBO DE PVC RÍGIDO, PONTA E BOLSA - 100MM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39,90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139,65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10-12-27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GRELHA HEMISFÉRICA DE FERRO FUNDIDO - 100MM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15,37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72,45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354,28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02-02-</w:t>
            </w:r>
            <w:r w:rsidRPr="00DB774D">
              <w:rPr>
                <w:rFonts w:ascii="Arial" w:hAnsi="Arial" w:cs="Arial"/>
                <w:b/>
                <w:color w:val="000000" w:themeColor="text1"/>
                <w:sz w:val="16"/>
                <w:szCs w:val="16"/>
              </w:rPr>
              <w:lastRenderedPageBreak/>
              <w:t>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COM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424,85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lastRenderedPageBreak/>
              <w:t>02-03-04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FORMA COMUM DE TÁBUAS DE PINUS - NÃO RECUPERÁVEL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406,51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MANUAL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2.832,51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03-03-18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 = 25,0MPA - USINADO E BOMBEÁVEL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69,00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497,91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34.355,79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10-11-87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HV.23 - CANALETA DE ALVENARIA PARA GRELHA OU TAMPA DE CONCRETO  L=40CM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165,04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1.138,78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10-11-90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HC.05 - GRELHA DE CONCRETO PARA CANALETA - L=30CM - SEM PASSAGEM DE VEÍCULOS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96,24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664,06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DE CONCRETO INTERTRAVADO, ESPESSURA 6CM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69,00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92,32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6.370,08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17-02-31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PÓ DE BRITA COM COMPACTAÇÃO MECÂNICA - ESPESSURA 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31,44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4.338,72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52,04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INTERNO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264,61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INTERNO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193,09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REPAROS EM TRINCAS E RACHADURAS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236,00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24,28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598,89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133,44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7.873,15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ESTRUTURAS METÁLICAS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149,04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26,20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3.904,85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24,28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146,14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24,28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281,84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34,23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54,22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08-02-17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CP.17 - CAIXILHO EM FERRO PERFILADO - DE CORRER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782,66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2.967,85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08-02-75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EP.07 - GRADE DE PROTEÇÃO EM FERRO CHATO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4,93</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145,94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719,43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08-60-01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ESQUADRIAS METÁLICAS EM GERAL, PORTAS OU CAIXILHOS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30,48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109,73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17-01-28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FP.05 - ALAMBRADO EM TUBO GALVANIZADO E TELA GALVANIZADA H=1,00M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234,36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13.100,72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17-60-95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ALAMBRADO EM TELA INCLUSIVE ESTRUTURA DE SUSTENTAÇÃO (FP.04)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2.815,68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17-80-19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PARA GRADIS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369,25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23</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SALA DE MUSCULAÇÃO</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50.855,26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522,72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4.077,22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INTERNO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522,72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20.731,08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INTERNO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522,72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15.127,52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REPAROS EM TRINCAS E RACHADURAS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436,00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268,90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84,51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4.985,92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15,72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94,61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84,51</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981,13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62,74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08-02-17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CP.17 - CAIXILHO EM FERRO PERFILADO - DE CORRER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782,66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1.847,08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08-02-75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EP.07 - GRADE DE PROTEÇÃO EM FERRO CHATO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3,07</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145,94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447,74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08-60-01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ESQUADRIAS METÁLICAS EM GERAL, PORTAS OU CAIXILHOS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30,48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71,93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17-80-19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PARA GRADIS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1.683,78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24</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SALA DE GINÁSTICA 1</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118.217,88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13-03-31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RODAPÉ DE FIBRO-VINIL - 7,5CM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47,62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31,88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1.518,13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13-04-05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SOLEIRA PARA PORTA EM GRANITO CINZA SEM POLIMENTO (FOSCO)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99,50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1.313,40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FIBRO-VINIL OU BORRACHA SINTÉTICA, INCLUSIVE ARGAMASSA DE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19,75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130,35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13-50-30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RODAPÉS EM GERAL, INCLUSIVE ARGAMASSA DE ASSENTAMENTO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47,62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135,72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522,72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4.077,22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INTERNO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522,72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20.731,08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INTERNO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522,72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15.127,52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REPAROS EM TRINCAS E RACHADURAS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508,00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335,96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8.288,18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116,55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6.876,45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335,96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2.022,49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335,96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3.900,52</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37,35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304,40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37,35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482,19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08-02-37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CF.13 - CAIXILHO EM PERFIL DE CHAPA DOBRADA - BASCULANTE</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1.260,39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49.911,44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08-60-01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ESQUADRIAS METÁLICAS EM GERAL, PORTAS OU CAIXILHOS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30,48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1.207,01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17-80-19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FERRO TRABALHADO PARA GRADIS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KG</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1.683,78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25</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SANITÁRIOS COORDENAÇÃO</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57.618,47 </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02-50-01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ALVENARIA DE EMBASAMENTO - TIJOLOS MACIÇOS COMUNS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65,84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358,56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04-03-35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DIVISÓRIA EM ARDÓSIA CINZA - POLIDA 2 LADOS - ESPESSURA 30MM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570,02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2.599,29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CHAPISCO COMUM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137,74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1.074,35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EMBOÇO INTERNO - ARGAMASSA DE CIMENTO E AREIA 1:3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137,74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39,66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5.462,67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11-02-13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REBOCO INTERNO - ARGAMASSA PRÉ-FABRICADA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137,74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3.986,13</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11-02-25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AZULEJOS, JUNTAS AMARRAÇÃO OU A PRUMO - ASSENTES COM ARGAMASSA COMUM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137,74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76,25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10.502,49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11-50-05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REVESTIMENTO CERÂMICO OU SIMILAR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137,74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30,73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4.232,68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MANUAL DE CONCRETO ARMADO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0,99</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390,96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387,05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05-50-01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ARGAMASSA IMPERMEÁVEL - ESPESSURA MÉDIA DE 30MM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15,45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150,95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CIMENTADO COMUM, DESEMPENADO - ESPESSURA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15,45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51,94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802,47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13-02-38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CERÂMICO NÃO ESMALTADO ANTIDERRAPANTE  - ASSENTADO COM ARGAMASSA COMUM (PARA COZINHAS E REFEITÓRIOS)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15,45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270,55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4.180,00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13-04-05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SOLEIRA PARA PORTA EM GRANITO CINZA SEM POLIMENTO (FOSCO)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99,50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179,10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13-50-05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ARGAMASSA, CERÂMICA OU SIMILAR INCLUSIVE ARGAMASSA DE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15,45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32,92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508,61</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05-01-01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ARGAMASSA IMPERMEABILIZANTE DE CIMENTO E AREIA (REBOCO IMPERMEÁVEL) - TRAÇO 1:3, ESPESSURA DE 20MM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15,45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54,59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843,42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10-05-02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REGISTRO DE GAVETA, METAL AMARELO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72,98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291,92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10-05-41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REGISTRO DE PRESSÃO, METAL AMARELO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97,31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194,62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BACIA SANITÁRIA COM CAIXA ACOPLADA DE LOUÇA BRANCA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840,53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1.681,06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10-13-08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LAVATÓRIO DE LOUÇA BRANCA, SEM COLUNA, CAPACIDADE MÍNIMA 5L, EXCLUSIVE TORNEIRA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534,82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2.139,28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10-14-40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CHUVEIRO ELÉTRICO AUTOMÁTICO, CORPO EM PVC CROMADO - 220V-2800/4400W</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255,71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511,42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10-14-91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SABONETEIRA PARA SABÃO LÍQUIDO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66,82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133,64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10-14-97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PORTA TOALHA DE PAPEL INTER FOLHAS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86,71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173,42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10-50-18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REGISTROS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29,34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10-60-35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APARELHOS SANITÁRIOS, INCLUSIVE ACESSÓRIOS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36,58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182,90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10-80-86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TORNEIRA DE PRESSÃO PARA LAVATÓRIO, METAL CROMADO - 1/2"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61,93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247,72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10-80-97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LIGAÇÃO EM ALUMÍNIO COM CANOPLA, PARA CHUVEIRO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43,88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87,76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10-02-61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SOLDÁVEL (LINHA ÁGUA) - 25MM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24,70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1.185,60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10-02-64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SOLDÁVEL (LINHA ÁGUA) - 50MM (1 1/2")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34,50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49,42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1.704,99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10-09-32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PONTA E BOLSA (LINHA ESGOTO) - 75MM (3")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1.781,08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10-09-33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PVC RÍGIDO, PONTA E BOLSA (LINHA ESGOTO) - 100MM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66,26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1.046,91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10-10-12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SIFONADA DE PVC RÍGIDO - 150X150MM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117,93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471,72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TUBULAÇÃO DE PVC RÍGIDO - ATÉ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113,40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554,53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DEMOLIÇÃO DE TUBULAÇÃO DE PVC RÍGIDO - ACIMA DE 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139,04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10-60-26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CAIXAS SIFONADAS OU RALOS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13,41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53,64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10-80-81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TUBO DE LIGAÇÃO FLEXÍVEL, METAL CROMADO - 1/2"X30/40CM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133,48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REPAROS EM TRINCAS E RACHADURAS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1.296,00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15,45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381,15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15-02-12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ESTRUTURAS DE MADEIRA, SEM EMASSAMENTO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25,26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15,65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395,32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240,72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15,45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93,01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15,45</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179,37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FORROS DE MADEIRA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25,26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205,87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15-50-11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FORROS DE MADEIRA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25,26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14,22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359,20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07-01-05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PM.05 - PORTA LISA ESPECIAL/ SÓLIDA - 62X210CM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535,56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3.213,36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07-01-08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PM.08 - PORTA LISA ESPECIAL/ SÓLIDA - 92X210CM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1.203,22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07-02-50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TARGETA DE SOBREPOR,TIPO "LIVRE-OCUPADO"- 60X65MM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178,11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1.068,66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07-60-01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FOLHAS DE PORTA DE PASSAGEM OU JANELA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24,18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07-60-70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RETIRADA DE DOBRADIÇAS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43,56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GUARNIÇÃO OU MOLDURA DE MADEIRA - 7,5CM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16,18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330,07</w:t>
            </w:r>
          </w:p>
        </w:tc>
      </w:tr>
      <w:tr w:rsidR="00DB774D" w:rsidRPr="00DB774D" w:rsidTr="00DB774D">
        <w:trPr>
          <w:trHeight w:val="76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FECHADURA TIPO GORGE, 55MM, TRÁFEGO INTENSO, MAÇANETA EM ZAMAC, GUARNIÇÕES EM AÇO, ACABAMENTO CROMADO BRILHANTE - INCLUSIVE ADAPTAÇÃO DA FURAÇÃO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256,63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513,26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07-80-50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DOBRADIÇA EM AÇO LAMINADO, CROMADA - 3 1/2"X3"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29,84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59,68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26</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INSTALAÇÕES ELÉTRICAS</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715.728,55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ESCAVAÇÃO MANUAL,  PROFUNDIDADE IGUAL OU INFERIOR A 1,50M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74,02</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58,64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4.340,30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APILOAMENTO DO FUNDO DE VALAS, PARA SIMPLES REGULARIZAÇÃO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123,36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603,23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01-04-80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REATERRO DE VALAS, INCLUSIVE COMPACTAÇÃO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32,90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12,41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408,24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02-05-06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CONCRETO FCK=20,0MPA - VIRADO NA OBRA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0,54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567,03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306,20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09-01-57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ENTRADA AÉREA DE ENERGIA E TELEFONE - 31 À 39KVA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8.720,54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8.720,54</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09-02-51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ELETRODUTO DE POLIETILENO FLEXÍVEL, ALTA RESISTÊNCIA - 3"</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48,70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3.019,40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09-02-53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ELETRODUTO DE POLIETILENO FLEXÍVEL, ALTA RESISTÊNCIA - 2"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1.471,80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33,09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48.701,86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09-02-12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ELETRODUTO DE AÇO GALVANIZADO ELETROLÍTICO, TIPO LEVE I - 1"</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575,40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42,31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24.345,17</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09-02-98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ENVELOPAMENTO DE ELETRODUTO ENTERRADO, COM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1.471,80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34,36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50.571,05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09-03-07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6,00MM2 - ISOLAMENTO PARA 0,7KV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12.534,00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112.179,30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25,00MM2 - ISOLAMENTO PARA 0,7KV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6.009,00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155.933,55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09-03-29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2,50MM2 - ISOLAMENTO PARA 1,0KV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2.160,00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9.936,00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09-03-30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4,00MM2 - ISOLAMENTO PARA 1,0KV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1.867,20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6,56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12.248,83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09-03-33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16,00MM2 - ISOLAMENTO PARA 1,0KV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17,17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10.868,61</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09-03-34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25,00MM2 - ISOLAMENTO PARA 1,0KV - CLASSE 4 - FLEXÍVEL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438,00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23,50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10.293,00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09-04-70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INTERRUPTOR DIFERENCIAL RESIDUAL BIPOLAR 63A, SENSIBILIDADE 30MA - 220V</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309,13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618,26</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09-05-10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QUADRO DE DISTRIBUIÇÃO EM CHAPA METÁLICA - PARA ATÉ 24 DISJUNTORES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1.311,46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3.934,38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09-05-29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DE PASSAGEM TIPO CONDULETE - 3/4"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1.200,80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09-05-69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CAIXA DE PASSAGEM E TAMPA PRÉ-MOLDADAS EM CONCRETO, SEM FUNDO, 30X30CM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46,00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160,30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7.373,80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09-06-74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BARRAMENTO DE COBRE PARA 60A - 9,52X2,38MM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26,72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152,30</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09-06-88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PROTEÇÃO PARA BARRAMENTO DE QUADROS EM POLICARBONATO COMPACTO 4MM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442,19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1.459,23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09-06-95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CABO DE COBRE NÚ, PARA ATERRAMENTO - 50,00MM2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22,90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57,96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1.327,28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09-06-99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ATERRAMENTO DE QUADROS, EXCLUSIVE CABO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418,39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2.384,82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09-07-35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PONTO COM INTERRUPTOR SIMPLES - 1 TECLA, EM CONDULETE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169,23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3.553,83</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09-07-61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PONTO COM TOMADA SIMPLES 110/220V - EM CONDULETE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220,19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7.706,65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09-07-95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PONTO DE LUZ - CONDULETE 3/4"</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282,57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8.477,10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09-08-10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MINI DISJUNTOR - TIPO EUROPEU (IEC) - UNIPOLAR 6/25A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30,56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458,40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09-08-12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MINI DISJUNTOR - TIPO EUROPEU (IEC) - BIPOLAR 6/25A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84,35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1.012,20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09-08-19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MINI DISJUNTOR - TIPO EUROPEU (IEC) - BIPOLAR 63A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79,56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636,48</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09-09-35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PROJETOR DE ALUMÍNIO FUNDIDO COM VIDRO PARA LÂMPADA ATÉ 500W</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696,85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94.074,75</w:t>
            </w:r>
          </w:p>
        </w:tc>
      </w:tr>
      <w:tr w:rsidR="00DB774D" w:rsidRPr="00DB774D" w:rsidTr="00DB774D">
        <w:trPr>
          <w:trHeight w:val="76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09-09-51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LUMINÁRIA COMERCIAL DE SOBREPOR COM DIFUSOR TRANSPARENTE OU FOSCO PARA 2 LÂMPADAS TUBULARES DE LED 18/20W - COMPLETA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258,13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7.743,90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09-11-90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TOMADA DE TERRA COMPLETA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1.255,65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13.812,15</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09-83-20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COLOCAÇÃO DE ARAME GUIA #14 DE AÇO GALVANIZADO EM ELETRODUTO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1.471,80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3,11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4.577,30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09-83-62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CRUZETA DE FERRO GALVANIZADO PARA 3 PROJETORES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347,85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15.653,25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09-83-66</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POSTE DE AÇO GALVANIZADO, TIPO RETO FLANGEADO H=7M</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1.745,87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78.564,15</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09-82-59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LÂMPADA MISTA - 220V/500W</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135,00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59,93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8.090,55</w:t>
            </w:r>
          </w:p>
        </w:tc>
      </w:tr>
      <w:tr w:rsidR="00DB774D" w:rsidRPr="00DB774D" w:rsidTr="00DB774D">
        <w:trPr>
          <w:trHeight w:val="127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17-02-47</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M3</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0,54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817,95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441,69</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27</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PINTURA EXTERNA</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988.112,05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11-80-01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REPAROS EM TRINCAS E RACHADURAS</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1.018,70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40.748,00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15-01-15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TINTA ACRÍLICA - CONCRETO OU REBOCO SEM MASSA CORRIDA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8.316,98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24,67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205.179,90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15-03-10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ESMALTE SINTÉTICO - ESQUADRIAS E PEÇAS DE SERRALHERIA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5.116,44</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59,00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301.869,96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8.316,98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6,02</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50.068,22</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15-50-04</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ALVENARIA E CONCRETO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8.316,98</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96.560,14</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LIXA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12.791,10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104.247,47</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15-50-21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REMOÇÃO DE PINTURA EM ESQUADRIAS E PEÇAS DE SERRALHERIA - REMOVEDOR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12.791,10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12,91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165.133,10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17-04-01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LIMPEZA GERAL DA OBRA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M2</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2.072,06</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11,73</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24.305,26</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28</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AVCB</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34.337,82 </w:t>
            </w:r>
          </w:p>
        </w:tc>
      </w:tr>
      <w:tr w:rsidR="00DB774D" w:rsidRPr="00DB774D" w:rsidTr="00DB774D">
        <w:trPr>
          <w:trHeight w:val="76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20-05-38</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SERVIÇOS TÉCNICOS PROFISSIONAIS PARA OBTENÇÃO DO AVCB JUNTO AO CORPO DE BOMBEIROS PARA EDIFICAÇÕES DE 5001 À 10000 M2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GL</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8.164,05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8.164,05</w:t>
            </w:r>
          </w:p>
        </w:tc>
      </w:tr>
      <w:tr w:rsidR="00DB774D" w:rsidRPr="00DB774D" w:rsidTr="00DB774D">
        <w:trPr>
          <w:trHeight w:val="76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20-05-35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DESENVOLVIMENTO DE PROJETO TÉCNICO DE PREVENÇÃO E COMBATE A INCÊNDIO E APROVAÇÃO JUNTO AO CORPO DE BOMBEIROS PARA EDIFICAÇÕES DE  5001 M2 À 10000 M2</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GL</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11.683,99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11.683,99</w:t>
            </w:r>
          </w:p>
        </w:tc>
      </w:tr>
      <w:tr w:rsidR="00DB774D" w:rsidRPr="00DB774D" w:rsidTr="00DB774D">
        <w:trPr>
          <w:trHeight w:val="51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09-10-23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LUMINÁRIA DE EMERGÊNCIA AUTÔNOMA COM LÂMPADA FLUORESCENTE 15W</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18,00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228,41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4.111,38</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10-08-85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EXTINTOR DE INCÊNDIO COM CARGA DE ÁGUA PRESSURIZADA - 10L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200,64</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4.012,80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10-08-92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EXTINTOR DE INCÊNDIO COM CARGA DE PÓ QUÍMICO SECO - 8KG</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272,68</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5.453,60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10-08-95</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SETA PARA HIDRANTE/EXTINTOR DE INCÊNDIO</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22,80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912,00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29</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658" w:type="dxa"/>
            <w:gridSpan w:val="3"/>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ADMINISTRAÇÃO LOCAL E ELABORAÇÃO DE PROJETO EXECUTIVO DE ARQUITETURA</w:t>
            </w:r>
          </w:p>
        </w:tc>
        <w:tc>
          <w:tcPr>
            <w:tcW w:w="997" w:type="dxa"/>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682.123,72 </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20-03-01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COORDENADOR GERAL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H</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160,00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447,60</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71.616,00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20-03-02</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ENGENHEIRO/ ARQUITETO SÊNIOR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H</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480,00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253,19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121.531,20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20-03-03</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ENGENHEIRO/ ARQUITETO JUNIOR</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H</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1.120,00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157,15</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176.008,00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20-03-59</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ENGENHEIRO DA OBRA</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H</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1.440,00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143,37</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206.452,80</w:t>
            </w:r>
          </w:p>
        </w:tc>
      </w:tr>
      <w:tr w:rsidR="00DB774D" w:rsidRPr="00DB774D" w:rsidTr="00DB774D">
        <w:trPr>
          <w:trHeight w:val="255"/>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03-41-00</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INFRA</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AJUDANTE GERAL</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H</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2.880,00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22,99</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66.211,20</w:t>
            </w:r>
          </w:p>
        </w:tc>
      </w:tr>
      <w:tr w:rsidR="00DB774D" w:rsidRPr="00DB774D" w:rsidTr="00DB774D">
        <w:trPr>
          <w:trHeight w:val="270"/>
        </w:trPr>
        <w:tc>
          <w:tcPr>
            <w:tcW w:w="508"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20-03-61</w:t>
            </w:r>
          </w:p>
        </w:tc>
        <w:tc>
          <w:tcPr>
            <w:tcW w:w="10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EDIF</w:t>
            </w:r>
          </w:p>
        </w:tc>
        <w:tc>
          <w:tcPr>
            <w:tcW w:w="7180"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PROJETO EXECUTIVO (PRANCHA A1)</w:t>
            </w:r>
          </w:p>
        </w:tc>
        <w:tc>
          <w:tcPr>
            <w:tcW w:w="980" w:type="dxa"/>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UN</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12,00</w:t>
            </w:r>
          </w:p>
        </w:tc>
        <w:tc>
          <w:tcPr>
            <w:tcW w:w="997" w:type="dxa"/>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3.358,71</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40.304,52</w:t>
            </w:r>
          </w:p>
        </w:tc>
      </w:tr>
      <w:tr w:rsidR="00DB774D" w:rsidRPr="00DB774D" w:rsidTr="00DB774D">
        <w:trPr>
          <w:trHeight w:val="255"/>
        </w:trPr>
        <w:tc>
          <w:tcPr>
            <w:tcW w:w="508" w:type="dxa"/>
            <w:noWrap/>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 </w:t>
            </w:r>
          </w:p>
        </w:tc>
        <w:tc>
          <w:tcPr>
            <w:tcW w:w="1080" w:type="dxa"/>
            <w:noWrap/>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 </w:t>
            </w:r>
          </w:p>
        </w:tc>
        <w:tc>
          <w:tcPr>
            <w:tcW w:w="7180" w:type="dxa"/>
            <w:noWrap/>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 </w:t>
            </w:r>
          </w:p>
        </w:tc>
        <w:tc>
          <w:tcPr>
            <w:tcW w:w="980" w:type="dxa"/>
            <w:noWrap/>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 </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Sub-Total em R$</w:t>
            </w:r>
          </w:p>
        </w:tc>
        <w:tc>
          <w:tcPr>
            <w:tcW w:w="997"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9.119.031,07</w:t>
            </w:r>
          </w:p>
        </w:tc>
      </w:tr>
      <w:tr w:rsidR="00DB774D" w:rsidRPr="00DB774D" w:rsidTr="00DB774D">
        <w:trPr>
          <w:trHeight w:val="255"/>
        </w:trPr>
        <w:tc>
          <w:tcPr>
            <w:tcW w:w="508" w:type="dxa"/>
            <w:noWrap/>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 </w:t>
            </w:r>
          </w:p>
        </w:tc>
        <w:tc>
          <w:tcPr>
            <w:tcW w:w="1080" w:type="dxa"/>
            <w:noWrap/>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 </w:t>
            </w:r>
          </w:p>
        </w:tc>
        <w:tc>
          <w:tcPr>
            <w:tcW w:w="7180" w:type="dxa"/>
            <w:noWrap/>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 </w:t>
            </w:r>
          </w:p>
        </w:tc>
        <w:tc>
          <w:tcPr>
            <w:tcW w:w="980" w:type="dxa"/>
            <w:noWrap/>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 </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BDI sob o valor do sub-total</w:t>
            </w:r>
          </w:p>
        </w:tc>
        <w:tc>
          <w:tcPr>
            <w:tcW w:w="997"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25,56%</w:t>
            </w:r>
          </w:p>
        </w:tc>
        <w:tc>
          <w:tcPr>
            <w:tcW w:w="2010"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2.330.824,34</w:t>
            </w:r>
          </w:p>
        </w:tc>
      </w:tr>
      <w:tr w:rsidR="00DB774D" w:rsidRPr="00DB774D" w:rsidTr="00DB774D">
        <w:trPr>
          <w:trHeight w:val="270"/>
        </w:trPr>
        <w:tc>
          <w:tcPr>
            <w:tcW w:w="508"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10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7180" w:type="dxa"/>
            <w:noWrap/>
            <w:hideMark/>
          </w:tcPr>
          <w:p w:rsidR="00DB774D" w:rsidRPr="00DB774D" w:rsidRDefault="00DB774D" w:rsidP="00DB774D">
            <w:pPr>
              <w:pStyle w:val="SemEspaamento"/>
              <w:rPr>
                <w:rFonts w:ascii="Arial" w:hAnsi="Arial" w:cs="Arial"/>
                <w:b/>
                <w:bCs/>
                <w:color w:val="000000" w:themeColor="text1"/>
                <w:sz w:val="16"/>
                <w:szCs w:val="16"/>
              </w:rPr>
            </w:pPr>
            <w:r w:rsidRPr="00DB774D">
              <w:rPr>
                <w:rFonts w:ascii="Arial" w:hAnsi="Arial" w:cs="Arial"/>
                <w:b/>
                <w:bCs/>
                <w:color w:val="000000" w:themeColor="text1"/>
                <w:sz w:val="16"/>
                <w:szCs w:val="16"/>
              </w:rPr>
              <w:t> </w:t>
            </w:r>
          </w:p>
        </w:tc>
        <w:tc>
          <w:tcPr>
            <w:tcW w:w="980" w:type="dxa"/>
            <w:noWrap/>
            <w:hideMark/>
          </w:tcPr>
          <w:p w:rsidR="00DB774D" w:rsidRPr="00DB774D" w:rsidRDefault="00DB774D" w:rsidP="00DB774D">
            <w:pPr>
              <w:pStyle w:val="SemEspaamento"/>
              <w:rPr>
                <w:rFonts w:ascii="Arial" w:hAnsi="Arial" w:cs="Arial"/>
                <w:b/>
                <w:color w:val="000000" w:themeColor="text1"/>
                <w:sz w:val="16"/>
                <w:szCs w:val="16"/>
              </w:rPr>
            </w:pPr>
            <w:r w:rsidRPr="00DB774D">
              <w:rPr>
                <w:rFonts w:ascii="Arial" w:hAnsi="Arial" w:cs="Arial"/>
                <w:b/>
                <w:color w:val="000000" w:themeColor="text1"/>
                <w:sz w:val="16"/>
                <w:szCs w:val="16"/>
              </w:rPr>
              <w:t> </w:t>
            </w:r>
          </w:p>
        </w:tc>
        <w:tc>
          <w:tcPr>
            <w:tcW w:w="2498"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Total em R$</w:t>
            </w:r>
          </w:p>
        </w:tc>
        <w:tc>
          <w:tcPr>
            <w:tcW w:w="997" w:type="dxa"/>
            <w:noWrap/>
            <w:hideMark/>
          </w:tcPr>
          <w:p w:rsidR="00DB774D" w:rsidRPr="00DB774D" w:rsidRDefault="00DB774D" w:rsidP="00DB774D">
            <w:pPr>
              <w:pStyle w:val="SemEspaamento"/>
              <w:jc w:val="center"/>
              <w:rPr>
                <w:rFonts w:ascii="Arial" w:hAnsi="Arial" w:cs="Arial"/>
                <w:b/>
                <w:color w:val="000000" w:themeColor="text1"/>
                <w:sz w:val="16"/>
                <w:szCs w:val="16"/>
              </w:rPr>
            </w:pPr>
            <w:r w:rsidRPr="00DB774D">
              <w:rPr>
                <w:rFonts w:ascii="Arial" w:hAnsi="Arial" w:cs="Arial"/>
                <w:b/>
                <w:color w:val="000000" w:themeColor="text1"/>
                <w:sz w:val="16"/>
                <w:szCs w:val="16"/>
              </w:rPr>
              <w:t> </w:t>
            </w:r>
          </w:p>
        </w:tc>
        <w:tc>
          <w:tcPr>
            <w:tcW w:w="2010" w:type="dxa"/>
            <w:noWrap/>
            <w:hideMark/>
          </w:tcPr>
          <w:p w:rsidR="00DB774D" w:rsidRPr="00DB774D" w:rsidRDefault="00DB774D" w:rsidP="00DB774D">
            <w:pPr>
              <w:pStyle w:val="SemEspaamento"/>
              <w:jc w:val="center"/>
              <w:rPr>
                <w:rFonts w:ascii="Arial" w:hAnsi="Arial" w:cs="Arial"/>
                <w:b/>
                <w:bCs/>
                <w:color w:val="000000" w:themeColor="text1"/>
                <w:sz w:val="16"/>
                <w:szCs w:val="16"/>
              </w:rPr>
            </w:pPr>
            <w:r w:rsidRPr="00DB774D">
              <w:rPr>
                <w:rFonts w:ascii="Arial" w:hAnsi="Arial" w:cs="Arial"/>
                <w:b/>
                <w:bCs/>
                <w:color w:val="000000" w:themeColor="text1"/>
                <w:sz w:val="16"/>
                <w:szCs w:val="16"/>
              </w:rPr>
              <w:t xml:space="preserve"> R$       11.449.855,41 </w:t>
            </w:r>
          </w:p>
        </w:tc>
      </w:tr>
    </w:tbl>
    <w:p w:rsidR="008C61F0" w:rsidRPr="001C0FDA" w:rsidRDefault="008C61F0" w:rsidP="00F870CD">
      <w:pPr>
        <w:pStyle w:val="SemEspaamento"/>
        <w:jc w:val="center"/>
        <w:rPr>
          <w:rFonts w:ascii="Arial" w:hAnsi="Arial" w:cs="Arial"/>
          <w:b/>
          <w:color w:val="FF0000"/>
          <w:sz w:val="24"/>
          <w:szCs w:val="24"/>
        </w:rPr>
      </w:pPr>
    </w:p>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1 – DESPESAS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I.S.S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l) Outras despesas (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Outras ( 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TOTAL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 xml:space="preserve">                                           Assinatura do representante legal da empresa</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Nome:</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512EB6" w:rsidRPr="00AE5A31" w:rsidRDefault="00512EB6" w:rsidP="000043ED">
      <w:pPr>
        <w:ind w:right="-2"/>
        <w:rPr>
          <w:rFonts w:ascii="Arial" w:hAnsi="Arial" w:cs="Arial"/>
          <w:b/>
          <w:bCs/>
          <w:caps/>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7C2DD5" w:rsidRPr="00CD5B4D" w:rsidRDefault="007C2DD5" w:rsidP="0089605F">
      <w:pPr>
        <w:pStyle w:val="SemEspaamento"/>
        <w:jc w:val="center"/>
        <w:rPr>
          <w:rFonts w:ascii="Arial" w:hAnsi="Arial" w:cs="Arial"/>
          <w:b/>
          <w:color w:val="FF0000"/>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022DCA" w:rsidRPr="001C0FDA" w:rsidRDefault="00DB774D"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r w:rsidRPr="00DB774D">
        <w:rPr>
          <w:noProof/>
        </w:rPr>
        <w:drawing>
          <wp:inline distT="0" distB="0" distL="0" distR="0">
            <wp:extent cx="9431020" cy="5626436"/>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1020" cy="5626436"/>
                    </a:xfrm>
                    <a:prstGeom prst="rect">
                      <a:avLst/>
                    </a:prstGeom>
                    <a:noFill/>
                    <a:ln>
                      <a:noFill/>
                    </a:ln>
                  </pic:spPr>
                </pic:pic>
              </a:graphicData>
            </a:graphic>
          </wp:inline>
        </w:drawing>
      </w:r>
    </w:p>
    <w:p w:rsidR="001554A4" w:rsidRPr="001C0FDA" w:rsidRDefault="001554A4" w:rsidP="001554A4">
      <w:pPr>
        <w:rPr>
          <w:rFonts w:ascii="Arial" w:hAnsi="Arial" w:cs="Arial"/>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89605F" w:rsidRPr="0023238D" w:rsidRDefault="0089605F" w:rsidP="0089605F">
      <w:pPr>
        <w:pStyle w:val="SemEspaamento"/>
        <w:rPr>
          <w:rFonts w:ascii="Arial" w:hAnsi="Arial" w:cs="Arial"/>
          <w:color w:val="FF0000"/>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São Paulo,       de                de.</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134079">
      <w:pPr>
        <w:spacing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89605F">
      <w:pPr>
        <w:spacing w:line="240" w:lineRule="atLeast"/>
        <w:ind w:firstLine="1418"/>
        <w:rPr>
          <w:rFonts w:ascii="Arial" w:hAnsi="Arial" w:cs="Arial"/>
          <w:sz w:val="24"/>
          <w:szCs w:val="24"/>
        </w:rPr>
      </w:pPr>
      <w:r w:rsidRPr="00AE5A31">
        <w:rPr>
          <w:rFonts w:ascii="Arial" w:hAnsi="Arial" w:cs="Arial"/>
          <w:sz w:val="24"/>
          <w:szCs w:val="24"/>
        </w:rPr>
        <w:t>Cargo:</w:t>
      </w:r>
    </w:p>
    <w:p w:rsidR="00E82B63" w:rsidRDefault="00E82B63" w:rsidP="001554A4">
      <w:pPr>
        <w:rPr>
          <w:rFonts w:ascii="Arial" w:hAnsi="Arial" w:cs="Arial"/>
          <w:sz w:val="24"/>
          <w:szCs w:val="24"/>
        </w:rPr>
      </w:pPr>
    </w:p>
    <w:p w:rsidR="009715D2" w:rsidRPr="00AE5A31" w:rsidRDefault="009715D2"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r w:rsidRPr="00AE5A31">
        <w:rPr>
          <w:rFonts w:ascii="Arial" w:hAnsi="Arial" w:cs="Arial"/>
          <w:b/>
          <w:caps/>
          <w:sz w:val="24"/>
          <w:szCs w:val="24"/>
        </w:rPr>
        <w:t>ANEXO VI</w:t>
      </w:r>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neste ato representada por seu representante legal/procurador, que ao final subscreve,</w:t>
      </w:r>
      <w:r w:rsidRPr="00AE5A31">
        <w:rPr>
          <w:rFonts w:ascii="Arial" w:hAnsi="Arial" w:cs="Arial"/>
          <w:b/>
          <w:bCs/>
          <w:snapToGrid w:val="0"/>
          <w:sz w:val="24"/>
          <w:szCs w:val="24"/>
        </w:rPr>
        <w:t>DECLARA</w:t>
      </w:r>
      <w:r w:rsidRPr="00AE5A31">
        <w:rPr>
          <w:rFonts w:ascii="Arial" w:hAnsi="Arial" w:cs="Arial"/>
          <w:snapToGrid w:val="0"/>
          <w:sz w:val="24"/>
          <w:szCs w:val="24"/>
        </w:rPr>
        <w:t>sob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Local __________, _____ de ____________ de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A80671" w:rsidRPr="00AE5A31" w:rsidRDefault="00A80671"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632CAA" w:rsidRPr="00AE5A31" w:rsidRDefault="00632CAA"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89605F" w:rsidRPr="00AE5A31" w:rsidRDefault="0089605F" w:rsidP="00D8525E">
      <w:pPr>
        <w:ind w:right="-1"/>
        <w:rPr>
          <w:rFonts w:ascii="Arial" w:hAnsi="Arial" w:cs="Arial"/>
          <w:b/>
          <w:sz w:val="24"/>
          <w:szCs w:val="24"/>
        </w:rPr>
      </w:pPr>
    </w:p>
    <w:p w:rsidR="00474C61" w:rsidRDefault="00474C61"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A5B4E" w:rsidRDefault="009A5B4E" w:rsidP="00D8525E">
      <w:pPr>
        <w:ind w:right="-1"/>
        <w:rPr>
          <w:rFonts w:ascii="Arial" w:hAnsi="Arial" w:cs="Arial"/>
          <w:b/>
          <w:sz w:val="24"/>
          <w:szCs w:val="24"/>
        </w:rPr>
      </w:pPr>
    </w:p>
    <w:p w:rsidR="009715D2" w:rsidRDefault="009715D2"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F676FD" w:rsidRPr="00AE5A31" w:rsidRDefault="00F676FD" w:rsidP="001F5750">
      <w:pPr>
        <w:adjustRightInd w:val="0"/>
        <w:spacing w:before="120"/>
        <w:ind w:left="426" w:hanging="426"/>
        <w:jc w:val="both"/>
        <w:rPr>
          <w:rFonts w:ascii="Arial" w:hAnsi="Arial" w:cs="Arial"/>
          <w:sz w:val="24"/>
          <w:szCs w:val="24"/>
        </w:rPr>
      </w:pP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89605F" w:rsidRPr="00AE5A31" w:rsidRDefault="0089605F"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Pr="00AE5A31" w:rsidRDefault="00632CAA" w:rsidP="007F6E4C">
      <w:pPr>
        <w:jc w:val="center"/>
        <w:rPr>
          <w:rFonts w:ascii="Arial" w:hAnsi="Arial" w:cs="Arial"/>
          <w:b/>
          <w:sz w:val="24"/>
          <w:szCs w:val="24"/>
        </w:rPr>
      </w:pPr>
    </w:p>
    <w:p w:rsidR="00632CAA" w:rsidRDefault="00632CAA" w:rsidP="007F6E4C">
      <w:pPr>
        <w:jc w:val="center"/>
        <w:rPr>
          <w:rFonts w:ascii="Arial" w:hAnsi="Arial" w:cs="Arial"/>
          <w:b/>
          <w:sz w:val="24"/>
          <w:szCs w:val="24"/>
        </w:rPr>
      </w:pPr>
    </w:p>
    <w:p w:rsidR="009A5B4E" w:rsidRDefault="009A5B4E" w:rsidP="007F6E4C">
      <w:pPr>
        <w:jc w:val="center"/>
        <w:rPr>
          <w:rFonts w:ascii="Arial" w:hAnsi="Arial" w:cs="Arial"/>
          <w:b/>
          <w:sz w:val="24"/>
          <w:szCs w:val="24"/>
        </w:rPr>
      </w:pPr>
    </w:p>
    <w:p w:rsidR="005D2025" w:rsidRPr="00AE5A31" w:rsidRDefault="005D2025" w:rsidP="007F6E4C">
      <w:pPr>
        <w:jc w:val="center"/>
        <w:rPr>
          <w:rFonts w:ascii="Arial" w:hAnsi="Arial" w:cs="Arial"/>
          <w:b/>
          <w:sz w:val="24"/>
          <w:szCs w:val="24"/>
        </w:rPr>
      </w:pPr>
    </w:p>
    <w:p w:rsidR="00632CAA" w:rsidRDefault="00632CAA" w:rsidP="00632CAA">
      <w:pPr>
        <w:rPr>
          <w:rFonts w:ascii="Arial" w:hAnsi="Arial" w:cs="Arial"/>
          <w:sz w:val="24"/>
          <w:szCs w:val="24"/>
        </w:rPr>
      </w:pPr>
    </w:p>
    <w:p w:rsidR="009715D2" w:rsidRPr="00AE5A31" w:rsidRDefault="009715D2"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A empresa __________________________inscrita no CNPJ sob nº ________________________, por intermédio de seu representante legal, Sr.______________________,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Local, _____de _________ de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1F5750" w:rsidRPr="00AE5A31" w:rsidRDefault="001F5750" w:rsidP="001C61BE">
      <w:pPr>
        <w:ind w:hanging="11"/>
        <w:jc w:val="both"/>
        <w:rPr>
          <w:rFonts w:ascii="Arial" w:hAnsi="Arial" w:cs="Arial"/>
          <w:snapToGrid w:val="0"/>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FE0426" w:rsidRPr="00AE5A31" w:rsidRDefault="00FE0426" w:rsidP="00B12957">
      <w:pPr>
        <w:jc w:val="center"/>
        <w:rPr>
          <w:rFonts w:ascii="Arial" w:hAnsi="Arial" w:cs="Arial"/>
          <w:b/>
          <w:caps/>
          <w:sz w:val="24"/>
          <w:szCs w:val="24"/>
        </w:rPr>
      </w:pPr>
    </w:p>
    <w:p w:rsidR="00FE0426" w:rsidRPr="00AE5A31" w:rsidRDefault="00FE0426" w:rsidP="00B12957">
      <w:pPr>
        <w:jc w:val="center"/>
        <w:rPr>
          <w:rFonts w:ascii="Arial" w:hAnsi="Arial" w:cs="Arial"/>
          <w:b/>
          <w:caps/>
          <w:sz w:val="24"/>
          <w:szCs w:val="24"/>
        </w:rPr>
      </w:pP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Ressalva: emprega menor, a partir de quatorze anos, na condição de aprendiz(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FE0426" w:rsidRPr="00AE5A31" w:rsidRDefault="00FE0426" w:rsidP="00D8525E">
      <w:pPr>
        <w:ind w:right="-1"/>
        <w:rPr>
          <w:rFonts w:ascii="Arial" w:hAnsi="Arial" w:cs="Arial"/>
          <w:sz w:val="24"/>
          <w:szCs w:val="24"/>
        </w:rPr>
      </w:pPr>
    </w:p>
    <w:p w:rsidR="00F870CD" w:rsidRPr="00AE5A31" w:rsidRDefault="00134079" w:rsidP="0089605F">
      <w:pPr>
        <w:rPr>
          <w:rFonts w:ascii="Arial" w:hAnsi="Arial" w:cs="Arial"/>
          <w:b/>
          <w:sz w:val="24"/>
          <w:szCs w:val="24"/>
        </w:rPr>
      </w:pPr>
      <w:r w:rsidRPr="00AE5A31">
        <w:rPr>
          <w:rFonts w:ascii="Arial" w:hAnsi="Arial" w:cs="Arial"/>
          <w:b/>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 -DECLARAÇÃO D</w:t>
      </w:r>
      <w:r w:rsidR="00B46E22">
        <w:rPr>
          <w:rFonts w:ascii="Arial" w:hAnsi="Arial" w:cs="Arial"/>
          <w:b/>
          <w:sz w:val="24"/>
          <w:szCs w:val="24"/>
        </w:rPr>
        <w:t xml:space="preserve">E ACEITE DO TERMO DE REFERÊNCIA </w:t>
      </w:r>
      <w:r w:rsidRPr="00AE5A31">
        <w:rPr>
          <w:rFonts w:ascii="Arial" w:hAnsi="Arial" w:cs="Arial"/>
          <w:b/>
          <w:sz w:val="24"/>
          <w:szCs w:val="24"/>
        </w:rPr>
        <w:t xml:space="preserve">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REF.: CIÊNCIA E ACEITE DO CONTIDO NO</w:t>
      </w:r>
      <w:r w:rsidR="00B46E22">
        <w:rPr>
          <w:rFonts w:ascii="Arial" w:hAnsi="Arial" w:cs="Arial"/>
          <w:b/>
          <w:sz w:val="24"/>
          <w:szCs w:val="24"/>
        </w:rPr>
        <w:t xml:space="preserve"> TERMO DE REFERÊNCIA</w:t>
      </w:r>
      <w:r w:rsidR="00282AC0" w:rsidRPr="00AE5A31">
        <w:rPr>
          <w:rFonts w:ascii="Arial" w:hAnsi="Arial" w:cs="Arial"/>
          <w:b/>
          <w:sz w:val="24"/>
          <w:szCs w:val="24"/>
        </w:rPr>
        <w:t>,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583AF8" w:rsidRPr="00AE5A31" w:rsidRDefault="00583AF8" w:rsidP="001F5750">
      <w:pPr>
        <w:spacing w:before="120" w:line="360" w:lineRule="auto"/>
        <w:ind w:firstLine="709"/>
        <w:jc w:val="both"/>
        <w:rPr>
          <w:rFonts w:ascii="Arial" w:hAnsi="Arial" w:cs="Arial"/>
          <w:sz w:val="24"/>
          <w:szCs w:val="24"/>
        </w:rPr>
      </w:pP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B46E22">
        <w:rPr>
          <w:rFonts w:ascii="Arial" w:hAnsi="Arial" w:cs="Arial"/>
          <w:sz w:val="24"/>
          <w:szCs w:val="24"/>
        </w:rPr>
        <w:t>Termo de Referência</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0A066C" w:rsidRPr="00383FE3">
        <w:rPr>
          <w:rFonts w:ascii="Arial" w:hAnsi="Arial" w:cs="Arial"/>
          <w:b/>
          <w:caps/>
          <w:color w:val="000000" w:themeColor="text1"/>
          <w:sz w:val="24"/>
          <w:szCs w:val="24"/>
        </w:rPr>
        <w:t>nº</w:t>
      </w:r>
      <w:r w:rsidR="00DB774D">
        <w:rPr>
          <w:rFonts w:ascii="Arial" w:hAnsi="Arial" w:cs="Arial"/>
          <w:b/>
          <w:caps/>
          <w:color w:val="000000" w:themeColor="text1"/>
          <w:sz w:val="24"/>
          <w:szCs w:val="24"/>
          <w:highlight w:val="yellow"/>
        </w:rPr>
        <w:t>15/SEME/2023</w:t>
      </w:r>
      <w:r w:rsidRPr="00383FE3">
        <w:rPr>
          <w:rFonts w:ascii="Arial" w:hAnsi="Arial" w:cs="Arial"/>
          <w:b/>
          <w:caps/>
          <w:color w:val="000000" w:themeColor="text1"/>
          <w:sz w:val="24"/>
          <w:szCs w:val="24"/>
        </w:rPr>
        <w:t>.</w:t>
      </w:r>
    </w:p>
    <w:p w:rsidR="002B0998" w:rsidRPr="00CD5B4D" w:rsidRDefault="001F5750" w:rsidP="00011FA6">
      <w:pPr>
        <w:numPr>
          <w:ilvl w:val="0"/>
          <w:numId w:val="11"/>
        </w:numPr>
        <w:spacing w:after="13" w:line="248" w:lineRule="auto"/>
        <w:ind w:hanging="360"/>
        <w:jc w:val="both"/>
        <w:rPr>
          <w:rFonts w:ascii="Arial" w:hAnsi="Arial" w:cs="Arial"/>
          <w:b/>
          <w:color w:val="FF0000"/>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ter ciênciae</w:t>
      </w:r>
      <w:r w:rsidRPr="00AE5A31">
        <w:rPr>
          <w:rFonts w:ascii="Arial" w:hAnsi="Arial" w:cs="Arial"/>
          <w:sz w:val="24"/>
          <w:szCs w:val="24"/>
        </w:rPr>
        <w:t xml:space="preserve">aceitar </w:t>
      </w:r>
      <w:r w:rsidR="00B46E22">
        <w:rPr>
          <w:rFonts w:ascii="Arial" w:hAnsi="Arial" w:cs="Arial"/>
          <w:sz w:val="24"/>
          <w:szCs w:val="24"/>
        </w:rPr>
        <w:t>o Termo de Referência</w:t>
      </w:r>
      <w:r w:rsidRPr="00AE5A31">
        <w:rPr>
          <w:rFonts w:ascii="Arial" w:hAnsi="Arial" w:cs="Arial"/>
          <w:sz w:val="24"/>
          <w:szCs w:val="24"/>
        </w:rPr>
        <w:t xml:space="preserve">, Projeto Básico Completo, e Planilha Orçamentária para </w:t>
      </w:r>
      <w:r w:rsidRPr="002B0998">
        <w:rPr>
          <w:rFonts w:ascii="Arial" w:hAnsi="Arial" w:cs="Arial"/>
          <w:color w:val="000000" w:themeColor="text1"/>
          <w:sz w:val="24"/>
          <w:szCs w:val="24"/>
        </w:rPr>
        <w:t>a</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1F5750" w:rsidRPr="009A5B4E" w:rsidRDefault="0000498A" w:rsidP="00144C74">
      <w:pPr>
        <w:autoSpaceDE w:val="0"/>
        <w:autoSpaceDN w:val="0"/>
        <w:adjustRightInd w:val="0"/>
        <w:spacing w:before="120"/>
        <w:jc w:val="both"/>
        <w:rPr>
          <w:rFonts w:ascii="Arial" w:hAnsi="Arial" w:cs="Arial"/>
          <w:b/>
          <w:sz w:val="24"/>
          <w:szCs w:val="24"/>
        </w:rPr>
      </w:pPr>
      <w:r>
        <w:rPr>
          <w:rFonts w:ascii="Arial" w:hAnsi="Arial" w:cs="Arial"/>
          <w:b/>
          <w:sz w:val="24"/>
          <w:szCs w:val="24"/>
        </w:rPr>
        <w:t>.</w:t>
      </w:r>
      <w:r w:rsidR="00383FE3">
        <w:rPr>
          <w:rFonts w:ascii="Arial" w:hAnsi="Arial" w:cs="Arial"/>
          <w:b/>
          <w:sz w:val="24"/>
          <w:szCs w:val="24"/>
        </w:rPr>
        <w:t>.</w:t>
      </w:r>
      <w:r w:rsidR="001F5750"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t>Local, _____de _________ de20</w:t>
      </w:r>
      <w:r w:rsidR="005D2025">
        <w:rPr>
          <w:rFonts w:ascii="Arial" w:hAnsi="Arial" w:cs="Arial"/>
          <w:sz w:val="24"/>
          <w:szCs w:val="24"/>
        </w:rPr>
        <w:t>23</w:t>
      </w:r>
    </w:p>
    <w:p w:rsidR="00CD3482" w:rsidRPr="00AE5A31" w:rsidRDefault="00CD3482" w:rsidP="00F7048C">
      <w:pPr>
        <w:jc w:val="right"/>
        <w:rPr>
          <w:rFonts w:ascii="Arial" w:hAnsi="Arial" w:cs="Arial"/>
          <w:b/>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b/>
        <w:t xml:space="preserve">        (assinatura e identificação do responsável legal pela licitante)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D8525E">
      <w:pPr>
        <w:ind w:right="-1"/>
        <w:rPr>
          <w:rFonts w:ascii="Arial" w:hAnsi="Arial" w:cs="Arial"/>
          <w:sz w:val="24"/>
          <w:szCs w:val="24"/>
        </w:rPr>
      </w:pPr>
      <w:r w:rsidRPr="00AE5A31">
        <w:rPr>
          <w:rFonts w:ascii="Arial" w:hAnsi="Arial" w:cs="Arial"/>
          <w:sz w:val="24"/>
          <w:szCs w:val="24"/>
        </w:rPr>
        <w:t xml:space="preserve">                                            Cargo ou função</w:t>
      </w:r>
    </w:p>
    <w:p w:rsidR="00FE0426" w:rsidRPr="00AE5A31" w:rsidRDefault="00FE0426" w:rsidP="00D8525E">
      <w:pPr>
        <w:ind w:right="-1"/>
        <w:rPr>
          <w:rFonts w:ascii="Arial" w:hAnsi="Arial" w:cs="Arial"/>
          <w:sz w:val="24"/>
          <w:szCs w:val="24"/>
        </w:rPr>
      </w:pPr>
    </w:p>
    <w:p w:rsidR="00134079" w:rsidRPr="00AE5A31" w:rsidRDefault="00134079">
      <w:pPr>
        <w:rPr>
          <w:rFonts w:ascii="Arial" w:hAnsi="Arial" w:cs="Arial"/>
          <w:sz w:val="24"/>
          <w:szCs w:val="24"/>
        </w:rPr>
      </w:pPr>
      <w:r w:rsidRPr="00AE5A31">
        <w:rPr>
          <w:rFonts w:ascii="Arial" w:hAnsi="Arial" w:cs="Arial"/>
          <w:sz w:val="24"/>
          <w:szCs w:val="24"/>
        </w:rPr>
        <w:br w:type="page"/>
      </w: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XI -MODELO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 ,</w:t>
      </w:r>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São Paulo,</w:t>
      </w:r>
      <w:r w:rsidR="00E82B63" w:rsidRPr="00AE5A31">
        <w:rPr>
          <w:rFonts w:ascii="Arial" w:hAnsi="Arial" w:cs="Arial"/>
        </w:rPr>
        <w:t>de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____________________________________________</w:t>
      </w:r>
    </w:p>
    <w:p w:rsidR="00F03369" w:rsidRPr="00AE5A31" w:rsidRDefault="00F03369" w:rsidP="00F03369">
      <w:pPr>
        <w:tabs>
          <w:tab w:val="left" w:pos="3067"/>
        </w:tabs>
        <w:spacing w:after="0" w:line="240" w:lineRule="auto"/>
        <w:rPr>
          <w:rFonts w:ascii="Arial" w:eastAsia="Times New Roman" w:hAnsi="Arial" w:cs="Arial"/>
          <w:sz w:val="24"/>
          <w:szCs w:val="24"/>
        </w:rPr>
      </w:pPr>
      <w:r w:rsidRPr="00AE5A31">
        <w:rPr>
          <w:rFonts w:ascii="Arial" w:eastAsia="Times New Roman" w:hAnsi="Arial" w:cs="Arial"/>
          <w:sz w:val="24"/>
          <w:szCs w:val="24"/>
        </w:rPr>
        <w:t xml:space="preserve">                                                     Representante Legal da Empresa</w:t>
      </w: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r w:rsidRPr="00AE5A31">
        <w:rPr>
          <w:rFonts w:ascii="Arial" w:eastAsia="Times New Roman" w:hAnsi="Arial" w:cs="Arial"/>
          <w:b/>
          <w:sz w:val="24"/>
          <w:szCs w:val="24"/>
        </w:rPr>
        <w:t>______________________________________________</w:t>
      </w:r>
    </w:p>
    <w:p w:rsidR="00F03369" w:rsidRPr="00AE5A31" w:rsidRDefault="00E82B63" w:rsidP="00F033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 xml:space="preserve">                        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para os devidos fins de direito e sob as penas da lei, que a empresa ....................................................., inscrita no Cadastro Nacional de Pessoa Jurídica  sob o n°....................................., com sede na ................................................., ........- Bairro .............. – Cidade – UF...................,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_______,Cidade  ____, Estado ___, Telefone:_____fax: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MAIOR OU IGUAL A 1,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Ativo Circulante + Realizável a Longo Prazo</w:t>
            </w:r>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SOLVÊNCIA GERAL (sg), COM VALOR MAIOR OU IGUAL A 1,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SG = __________ = 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LIQUIDEZ CORRENTE (lc), COM VALOR MAIOR OU IGUAL A 1,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9"/>
        <w:gridCol w:w="5556"/>
      </w:tblGrid>
      <w:tr w:rsidR="00BF0264" w:rsidRPr="00AE5A31" w:rsidTr="008F646D">
        <w:tc>
          <w:tcPr>
            <w:tcW w:w="4427"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Assinaturado Responsável pela Licitante</w:t>
            </w:r>
          </w:p>
          <w:p w:rsidR="00BF0264" w:rsidRPr="00AE5A31" w:rsidRDefault="00BF0264" w:rsidP="005A565D">
            <w:pPr>
              <w:jc w:val="center"/>
              <w:rPr>
                <w:rFonts w:ascii="Arial" w:hAnsi="Arial" w:cs="Arial"/>
                <w:color w:val="000000"/>
                <w:sz w:val="24"/>
                <w:szCs w:val="24"/>
              </w:rPr>
            </w:pPr>
          </w:p>
        </w:tc>
        <w:tc>
          <w:tcPr>
            <w:tcW w:w="4782"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9715D2" w:rsidRPr="00AE5A31" w:rsidRDefault="009715D2" w:rsidP="00774AED">
      <w:pPr>
        <w:jc w:val="both"/>
        <w:rPr>
          <w:rFonts w:ascii="Arial" w:hAnsi="Arial" w:cs="Arial"/>
          <w:sz w:val="24"/>
          <w:szCs w:val="24"/>
        </w:rPr>
      </w:pPr>
    </w:p>
    <w:p w:rsidR="00632CAA" w:rsidRPr="00AE5A31" w:rsidRDefault="00632CAA"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6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8E2D32" w:rsidRPr="00AE5A31"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8E2D32" w:rsidRPr="00AE5A31" w:rsidRDefault="008E2D32" w:rsidP="008E2D32">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__________________________________</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Nome:</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RG:</w:t>
      </w:r>
    </w:p>
    <w:p w:rsidR="008E2D32" w:rsidRPr="00AE5A31" w:rsidRDefault="008E2D32" w:rsidP="008E2D32">
      <w:pPr>
        <w:tabs>
          <w:tab w:val="left" w:pos="4680"/>
          <w:tab w:val="left" w:pos="5220"/>
        </w:tabs>
        <w:jc w:val="both"/>
        <w:rPr>
          <w:rFonts w:ascii="Arial" w:hAnsi="Arial" w:cs="Arial"/>
          <w:sz w:val="24"/>
          <w:szCs w:val="24"/>
        </w:rPr>
      </w:pPr>
      <w:r w:rsidRPr="00AE5A31">
        <w:rPr>
          <w:rFonts w:ascii="Arial" w:hAnsi="Arial" w:cs="Arial"/>
          <w:sz w:val="24"/>
          <w:szCs w:val="24"/>
        </w:rPr>
        <w:tab/>
        <w:t>CPF/MF:</w:t>
      </w:r>
    </w:p>
    <w:p w:rsidR="00774AED" w:rsidRPr="00AE5A31" w:rsidRDefault="008E2D32" w:rsidP="008E2D32">
      <w:pPr>
        <w:spacing w:line="-280" w:lineRule="auto"/>
        <w:jc w:val="center"/>
        <w:rPr>
          <w:rFonts w:ascii="Arial" w:hAnsi="Arial" w:cs="Arial"/>
          <w:b/>
          <w:sz w:val="24"/>
          <w:szCs w:val="24"/>
          <w:u w:val="single"/>
        </w:rPr>
      </w:pPr>
      <w:r w:rsidRPr="00AE5A31">
        <w:rPr>
          <w:rFonts w:ascii="Arial" w:hAnsi="Arial" w:cs="Arial"/>
          <w:sz w:val="24"/>
          <w:szCs w:val="24"/>
        </w:rPr>
        <w:tab/>
      </w:r>
      <w:r w:rsidRPr="00AE5A31">
        <w:rPr>
          <w:rFonts w:ascii="Arial" w:hAnsi="Arial" w:cs="Arial"/>
          <w:sz w:val="24"/>
          <w:szCs w:val="24"/>
        </w:rPr>
        <w:tab/>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Pr="00AE5A31" w:rsidRDefault="008E64BF" w:rsidP="00C950FB">
      <w:pPr>
        <w:ind w:left="357"/>
        <w:jc w:val="center"/>
        <w:rPr>
          <w:rFonts w:ascii="Arial" w:hAnsi="Arial" w:cs="Arial"/>
          <w:i/>
          <w:sz w:val="24"/>
          <w:szCs w:val="24"/>
        </w:rPr>
      </w:pPr>
    </w:p>
    <w:p w:rsidR="009A5B4E" w:rsidRDefault="009A5B4E" w:rsidP="00CD6823">
      <w:pPr>
        <w:rPr>
          <w:rFonts w:ascii="Arial" w:hAnsi="Arial" w:cs="Arial"/>
          <w:i/>
          <w:sz w:val="24"/>
          <w:szCs w:val="24"/>
        </w:rPr>
      </w:pPr>
    </w:p>
    <w:p w:rsidR="00011FA6" w:rsidRDefault="00011FA6" w:rsidP="00CD6823">
      <w:pPr>
        <w:rPr>
          <w:rFonts w:ascii="Arial" w:hAnsi="Arial" w:cs="Arial"/>
          <w:i/>
          <w:sz w:val="24"/>
          <w:szCs w:val="24"/>
        </w:rPr>
      </w:pPr>
    </w:p>
    <w:p w:rsidR="00011FA6" w:rsidRPr="00AE5A31" w:rsidRDefault="00011FA6" w:rsidP="00CD6823">
      <w:pPr>
        <w:rPr>
          <w:rFonts w:ascii="Arial" w:hAnsi="Arial" w:cs="Arial"/>
          <w:i/>
          <w:sz w:val="24"/>
          <w:szCs w:val="24"/>
        </w:rPr>
      </w:pPr>
    </w:p>
    <w:p w:rsidR="0020363F" w:rsidRPr="00AE5A31" w:rsidRDefault="0020363F" w:rsidP="00E3579E">
      <w:pPr>
        <w:rPr>
          <w:rFonts w:ascii="Arial" w:hAnsi="Arial" w:cs="Arial"/>
          <w:i/>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9605F" w:rsidRPr="00AE5A31" w:rsidRDefault="0089605F" w:rsidP="00134079">
      <w:pPr>
        <w:tabs>
          <w:tab w:val="left" w:pos="3703"/>
        </w:tabs>
        <w:jc w:val="both"/>
        <w:outlineLvl w:val="0"/>
        <w:rPr>
          <w:rFonts w:ascii="Arial" w:hAnsi="Arial" w:cs="Arial"/>
          <w:b/>
          <w:sz w:val="24"/>
          <w:szCs w:val="24"/>
        </w:rPr>
      </w:pP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88 da Lei Federal nº 8.666, de 21 de junho de 1993, e no inciso V do § 8º do 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F43605" w:rsidRPr="00AE5A31" w:rsidRDefault="00F43605" w:rsidP="00F7048C">
      <w:pPr>
        <w:jc w:val="right"/>
        <w:rPr>
          <w:rFonts w:ascii="Arial" w:hAnsi="Arial" w:cs="Arial"/>
          <w:sz w:val="24"/>
          <w:szCs w:val="24"/>
        </w:rPr>
      </w:pPr>
    </w:p>
    <w:p w:rsidR="008E2D32" w:rsidRPr="00AE5A31" w:rsidRDefault="008E2D32" w:rsidP="00F43605">
      <w:pPr>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F43605">
      <w:pPr>
        <w:rPr>
          <w:rFonts w:ascii="Arial" w:hAnsi="Arial" w:cs="Arial"/>
          <w:sz w:val="24"/>
          <w:szCs w:val="24"/>
        </w:rPr>
      </w:pPr>
      <w:r w:rsidRPr="00AE5A31">
        <w:rPr>
          <w:rFonts w:ascii="Arial" w:hAnsi="Arial" w:cs="Arial"/>
          <w:sz w:val="24"/>
          <w:szCs w:val="24"/>
        </w:rPr>
        <w:tab/>
        <w:t>Nome:</w:t>
      </w:r>
    </w:p>
    <w:p w:rsidR="008E2D32" w:rsidRPr="00AE5A31" w:rsidRDefault="008E2D32" w:rsidP="00F43605">
      <w:pPr>
        <w:rPr>
          <w:rFonts w:ascii="Arial" w:hAnsi="Arial" w:cs="Arial"/>
          <w:sz w:val="24"/>
          <w:szCs w:val="24"/>
        </w:rPr>
      </w:pPr>
      <w:r w:rsidRPr="00AE5A31">
        <w:rPr>
          <w:rFonts w:ascii="Arial" w:hAnsi="Arial" w:cs="Arial"/>
          <w:sz w:val="24"/>
          <w:szCs w:val="24"/>
        </w:rPr>
        <w:tab/>
        <w:t>RG:</w:t>
      </w:r>
    </w:p>
    <w:p w:rsidR="008E2D32" w:rsidRPr="00AE5A31" w:rsidRDefault="008E2D32" w:rsidP="00F43605">
      <w:pPr>
        <w:rPr>
          <w:rFonts w:ascii="Arial" w:hAnsi="Arial" w:cs="Arial"/>
          <w:sz w:val="24"/>
          <w:szCs w:val="24"/>
        </w:rPr>
      </w:pPr>
      <w:r w:rsidRPr="00AE5A31">
        <w:rPr>
          <w:rFonts w:ascii="Arial" w:hAnsi="Arial" w:cs="Arial"/>
          <w:sz w:val="24"/>
          <w:szCs w:val="24"/>
        </w:rPr>
        <w:tab/>
        <w:t>CPF/MF:</w:t>
      </w:r>
    </w:p>
    <w:p w:rsidR="00C950FB" w:rsidRPr="00AE5A31" w:rsidRDefault="008E2D32" w:rsidP="00F43605">
      <w:pPr>
        <w:ind w:left="357"/>
        <w:rPr>
          <w:rFonts w:ascii="Arial" w:hAnsi="Arial" w:cs="Arial"/>
          <w:sz w:val="24"/>
          <w:szCs w:val="24"/>
        </w:rPr>
      </w:pPr>
      <w:r w:rsidRPr="00AE5A31">
        <w:rPr>
          <w:rFonts w:ascii="Arial" w:hAnsi="Arial" w:cs="Arial"/>
          <w:sz w:val="24"/>
          <w:szCs w:val="24"/>
        </w:rPr>
        <w:tab/>
        <w:t>Cargo:</w:t>
      </w:r>
    </w:p>
    <w:p w:rsidR="00FE0426" w:rsidRPr="00AE5A31" w:rsidRDefault="00FE0426" w:rsidP="00F43605">
      <w:pPr>
        <w:ind w:left="357"/>
        <w:rPr>
          <w:rFonts w:ascii="Arial" w:hAnsi="Arial" w:cs="Arial"/>
          <w:sz w:val="24"/>
          <w:szCs w:val="24"/>
        </w:rPr>
      </w:pPr>
    </w:p>
    <w:p w:rsidR="00F9029F" w:rsidRPr="00AE5A31" w:rsidRDefault="00134079" w:rsidP="00EF40B5">
      <w:pPr>
        <w:rPr>
          <w:rFonts w:ascii="Arial" w:hAnsi="Arial" w:cs="Arial"/>
          <w:i/>
          <w:sz w:val="24"/>
          <w:szCs w:val="24"/>
        </w:rPr>
      </w:pPr>
      <w:r w:rsidRPr="00AE5A31">
        <w:rPr>
          <w:rFonts w:ascii="Arial" w:hAnsi="Arial" w:cs="Arial"/>
          <w:i/>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-RELAÇÃO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EF40B5" w:rsidRPr="00AE5A31" w:rsidRDefault="00EF40B5" w:rsidP="00EF40B5">
      <w:pPr>
        <w:tabs>
          <w:tab w:val="left" w:pos="3703"/>
        </w:tabs>
        <w:jc w:val="both"/>
        <w:outlineLvl w:val="0"/>
        <w:rPr>
          <w:rFonts w:ascii="Arial" w:hAnsi="Arial" w:cs="Arial"/>
          <w:b/>
          <w:sz w:val="24"/>
          <w:szCs w:val="24"/>
        </w:rPr>
      </w:pPr>
    </w:p>
    <w:p w:rsidR="00134079" w:rsidRPr="00AE5A31" w:rsidRDefault="00134079" w:rsidP="00EF40B5">
      <w:pPr>
        <w:spacing w:line="240" w:lineRule="atLeast"/>
        <w:jc w:val="both"/>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F9029F" w:rsidRPr="00AE5A31" w:rsidRDefault="00F9029F" w:rsidP="00F9029F">
      <w:pPr>
        <w:pStyle w:val="Corpodetexto211"/>
        <w:spacing w:before="120" w:line="240" w:lineRule="auto"/>
        <w:ind w:right="-2"/>
        <w:rPr>
          <w:rFonts w:cs="Arial"/>
          <w:b/>
          <w:szCs w:val="24"/>
        </w:rPr>
      </w:pP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A empresa ........................................................................................................................., e</w:t>
      </w:r>
      <w:r w:rsidRPr="00AE5A31">
        <w:rPr>
          <w:rFonts w:ascii="Arial" w:hAnsi="Arial" w:cs="Arial"/>
          <w:color w:val="000000"/>
          <w:sz w:val="24"/>
          <w:szCs w:val="24"/>
        </w:rPr>
        <w:t xml:space="preserve">stabelecida na .................................................................................................nº. ............,, inscrita no Cadastro Nacional de Pessoa Jurídica sob o n°.  ....................................... pelo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RG:</w:t>
      </w:r>
    </w:p>
    <w:p w:rsidR="00D8525E" w:rsidRPr="00AE5A31" w:rsidRDefault="00D8525E" w:rsidP="00F03369">
      <w:pPr>
        <w:spacing w:after="0" w:line="240" w:lineRule="auto"/>
        <w:ind w:firstLine="2977"/>
        <w:rPr>
          <w:rFonts w:ascii="Arial" w:hAnsi="Arial" w:cs="Arial"/>
          <w:sz w:val="24"/>
          <w:szCs w:val="24"/>
        </w:rPr>
      </w:pPr>
      <w:r w:rsidRPr="00AE5A31">
        <w:rPr>
          <w:rFonts w:ascii="Arial" w:hAnsi="Arial" w:cs="Arial"/>
          <w:sz w:val="24"/>
          <w:szCs w:val="24"/>
        </w:rPr>
        <w:t>CPF/MF:</w:t>
      </w:r>
    </w:p>
    <w:p w:rsidR="00F9029F" w:rsidRPr="00AE5A31" w:rsidRDefault="00D8525E" w:rsidP="00F03369">
      <w:pPr>
        <w:spacing w:after="0" w:line="240" w:lineRule="auto"/>
        <w:ind w:right="-2" w:firstLine="2977"/>
        <w:rPr>
          <w:rFonts w:ascii="Arial" w:hAnsi="Arial" w:cs="Arial"/>
          <w:sz w:val="24"/>
          <w:szCs w:val="24"/>
        </w:rPr>
      </w:pPr>
      <w:r w:rsidRPr="00AE5A31">
        <w:rPr>
          <w:rFonts w:ascii="Arial" w:hAnsi="Arial" w:cs="Arial"/>
          <w:sz w:val="24"/>
          <w:szCs w:val="24"/>
        </w:rPr>
        <w:t>Cargo</w:t>
      </w:r>
    </w:p>
    <w:p w:rsidR="00F92F9F" w:rsidRPr="00AE5A31" w:rsidRDefault="00F92F9F" w:rsidP="004F4E9A">
      <w:pPr>
        <w:jc w:val="center"/>
        <w:rPr>
          <w:rFonts w:ascii="Arial" w:hAnsi="Arial" w:cs="Arial"/>
          <w:b/>
          <w:caps/>
          <w:sz w:val="24"/>
          <w:szCs w:val="24"/>
        </w:rPr>
      </w:pPr>
    </w:p>
    <w:p w:rsidR="00FE0426" w:rsidRPr="00AE5A31" w:rsidRDefault="00FE0426" w:rsidP="004F4E9A">
      <w:pPr>
        <w:jc w:val="center"/>
        <w:rPr>
          <w:rFonts w:ascii="Arial" w:hAnsi="Arial" w:cs="Arial"/>
          <w:b/>
          <w:caps/>
          <w:sz w:val="24"/>
          <w:szCs w:val="24"/>
        </w:rPr>
      </w:pPr>
    </w:p>
    <w:p w:rsidR="00B12957" w:rsidRPr="00AE5A31" w:rsidRDefault="00134079" w:rsidP="00EF40B5">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Pr="00AE5A31"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A15119" w:rsidRPr="00AE5A31" w:rsidRDefault="00A15119" w:rsidP="00F676FD">
      <w:pPr>
        <w:jc w:val="right"/>
        <w:rPr>
          <w:rFonts w:ascii="Arial" w:hAnsi="Arial" w:cs="Arial"/>
          <w:sz w:val="24"/>
          <w:szCs w:val="24"/>
        </w:rPr>
      </w:pPr>
      <w:r w:rsidRPr="00AE5A31">
        <w:rPr>
          <w:rFonts w:ascii="Arial" w:hAnsi="Arial" w:cs="Arial"/>
          <w:sz w:val="24"/>
          <w:szCs w:val="24"/>
        </w:rPr>
        <w:t>Local, _____de _________ de 20</w:t>
      </w:r>
      <w:r w:rsidR="008E64BF">
        <w:rPr>
          <w:rFonts w:ascii="Arial" w:hAnsi="Arial" w:cs="Arial"/>
          <w:sz w:val="24"/>
          <w:szCs w:val="24"/>
        </w:rPr>
        <w:t>23</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A1511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EF40B5" w:rsidRPr="00626473" w:rsidRDefault="00EF40B5" w:rsidP="00EF40B5">
      <w:pPr>
        <w:tabs>
          <w:tab w:val="left" w:pos="3703"/>
        </w:tabs>
        <w:jc w:val="center"/>
        <w:outlineLvl w:val="0"/>
        <w:rPr>
          <w:rFonts w:ascii="Arial" w:hAnsi="Arial" w:cs="Arial"/>
          <w:b/>
          <w:color w:val="000000" w:themeColor="text1"/>
          <w:sz w:val="24"/>
          <w:szCs w:val="24"/>
        </w:rPr>
      </w:pPr>
      <w:r w:rsidRPr="00626473">
        <w:rPr>
          <w:rFonts w:ascii="Arial" w:hAnsi="Arial" w:cs="Arial"/>
          <w:b/>
          <w:color w:val="000000" w:themeColor="text1"/>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A15119" w:rsidRPr="00AE5A31" w:rsidRDefault="00A15119" w:rsidP="00A15119">
      <w:pPr>
        <w:rPr>
          <w:rFonts w:ascii="Arial" w:hAnsi="Arial" w:cs="Arial"/>
          <w:sz w:val="24"/>
          <w:szCs w:val="24"/>
        </w:rPr>
      </w:pPr>
      <w:r w:rsidRPr="00AE5A31">
        <w:rPr>
          <w:rFonts w:ascii="Arial" w:hAnsi="Arial" w:cs="Arial"/>
          <w:sz w:val="24"/>
          <w:szCs w:val="24"/>
        </w:rPr>
        <w:t>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A15119" w:rsidRPr="00AE5A31" w:rsidRDefault="00A15119" w:rsidP="00F03369">
      <w:pPr>
        <w:ind w:firstLine="2977"/>
        <w:rPr>
          <w:rFonts w:ascii="Arial" w:hAnsi="Arial" w:cs="Arial"/>
          <w:sz w:val="24"/>
          <w:szCs w:val="24"/>
        </w:rPr>
      </w:pPr>
      <w:r w:rsidRPr="00AE5A31">
        <w:rPr>
          <w:rFonts w:ascii="Arial" w:hAnsi="Arial" w:cs="Arial"/>
          <w:sz w:val="24"/>
          <w:szCs w:val="24"/>
        </w:rPr>
        <w:t>CPF/MF:</w:t>
      </w:r>
    </w:p>
    <w:p w:rsidR="00A15119" w:rsidRPr="00AE5A31" w:rsidRDefault="00A15119" w:rsidP="00F03369">
      <w:pPr>
        <w:ind w:right="-2" w:firstLine="2977"/>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Sr(a).______________________,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r w:rsidRPr="00AE5A31">
        <w:rPr>
          <w:rFonts w:ascii="Arial" w:hAnsi="Arial" w:cs="Arial"/>
          <w:color w:val="000000"/>
          <w:sz w:val="24"/>
          <w:szCs w:val="24"/>
        </w:rPr>
        <w:t xml:space="preserve">rigorosa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F03369">
      <w:pPr>
        <w:rPr>
          <w:rFonts w:ascii="Arial" w:hAnsi="Arial" w:cs="Arial"/>
          <w:sz w:val="24"/>
          <w:szCs w:val="24"/>
        </w:rPr>
      </w:pPr>
      <w:r w:rsidRPr="00AE5A31">
        <w:rPr>
          <w:rFonts w:ascii="Arial" w:hAnsi="Arial" w:cs="Arial"/>
          <w:sz w:val="24"/>
          <w:szCs w:val="24"/>
        </w:rPr>
        <w:t xml:space="preserve">    Nome:</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RG:</w:t>
      </w:r>
    </w:p>
    <w:p w:rsidR="00F03369" w:rsidRPr="00AE5A31" w:rsidRDefault="00F03369" w:rsidP="00F03369">
      <w:pPr>
        <w:ind w:firstLine="2977"/>
        <w:rPr>
          <w:rFonts w:ascii="Arial" w:hAnsi="Arial" w:cs="Arial"/>
          <w:sz w:val="24"/>
          <w:szCs w:val="24"/>
        </w:rPr>
      </w:pPr>
      <w:r w:rsidRPr="00AE5A31">
        <w:rPr>
          <w:rFonts w:ascii="Arial" w:hAnsi="Arial" w:cs="Arial"/>
          <w:sz w:val="24"/>
          <w:szCs w:val="24"/>
        </w:rPr>
        <w:t>CPF/MF:</w:t>
      </w:r>
    </w:p>
    <w:p w:rsidR="00CE22A3" w:rsidRPr="00AE5A31" w:rsidRDefault="00F03369" w:rsidP="00E3579E">
      <w:pPr>
        <w:ind w:right="-2" w:firstLine="2977"/>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p>
    <w:p w:rsidR="008E64BF" w:rsidRPr="00AE5A31" w:rsidRDefault="008E64BF" w:rsidP="00CE22A3">
      <w:pPr>
        <w:rPr>
          <w:rFonts w:ascii="Arial" w:hAnsi="Arial" w:cs="Arial"/>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B774D">
        <w:rPr>
          <w:rFonts w:ascii="Arial" w:hAnsi="Arial" w:cs="Arial"/>
          <w:b/>
          <w:color w:val="000000" w:themeColor="text1"/>
          <w:sz w:val="24"/>
          <w:szCs w:val="24"/>
        </w:rPr>
        <w:t>15/SEME/2023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B774D">
        <w:rPr>
          <w:rFonts w:ascii="Arial" w:hAnsi="Arial" w:cs="Arial"/>
          <w:b/>
          <w:sz w:val="24"/>
          <w:szCs w:val="24"/>
        </w:rPr>
        <w:t>6019.2023/0003453-8</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B774D">
        <w:rPr>
          <w:rFonts w:ascii="Arial" w:hAnsi="Arial" w:cs="Arial"/>
          <w:b/>
          <w:sz w:val="24"/>
          <w:szCs w:val="24"/>
        </w:rPr>
        <w:t>CONTRATAÇÃO DE EMPRESA ESPECIALIZADA DE ENGENHARIA PARA REVITALIZAÇÃO DE ESPAÇO PÚBLICO NO CE VILA GUARANI, LOCALIZADO NA RUA LUSSANVIRA 178 – VILA GUARANI - SÃO PAULO – SP – CEP: 04316-000.</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134079" w:rsidRPr="00AE5A31" w:rsidRDefault="00134079" w:rsidP="00CE22A3">
      <w:pPr>
        <w:rPr>
          <w:rFonts w:ascii="Arial" w:hAnsi="Arial" w:cs="Arial"/>
          <w:b/>
          <w:caps/>
          <w:sz w:val="24"/>
          <w:szCs w:val="24"/>
        </w:rPr>
      </w:pP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sob nº ________________________, por intermédio de seu representante legal o(a) Sr(a).______________________,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DB774D">
        <w:rPr>
          <w:rFonts w:ascii="Arial" w:hAnsi="Arial" w:cs="Arial"/>
          <w:b/>
          <w:bCs/>
          <w:snapToGrid w:val="0"/>
          <w:sz w:val="24"/>
          <w:szCs w:val="24"/>
        </w:rPr>
        <w:t>15/SEME/2023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0157EA">
      <w:pPr>
        <w:rPr>
          <w:rFonts w:ascii="Arial" w:hAnsi="Arial" w:cs="Arial"/>
          <w:sz w:val="24"/>
          <w:szCs w:val="24"/>
        </w:rPr>
      </w:pPr>
      <w:r w:rsidRPr="00AE5A31">
        <w:rPr>
          <w:rFonts w:ascii="Arial" w:hAnsi="Arial" w:cs="Arial"/>
          <w:sz w:val="24"/>
          <w:szCs w:val="24"/>
        </w:rPr>
        <w:t xml:space="preserve">                                          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 xml:space="preserve"> RG:</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t xml:space="preserve">               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 xml:space="preserve">                                           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CONCORRÊNCIA N</w:t>
      </w:r>
      <w:r w:rsidRPr="002B0998">
        <w:rPr>
          <w:rFonts w:ascii="Arial" w:hAnsi="Arial" w:cs="Arial"/>
          <w:b/>
          <w:bCs/>
          <w:color w:val="000000" w:themeColor="text1"/>
          <w:sz w:val="24"/>
          <w:szCs w:val="24"/>
        </w:rPr>
        <w:t xml:space="preserve">° </w:t>
      </w:r>
      <w:r w:rsidR="00DB774D">
        <w:rPr>
          <w:rFonts w:ascii="Arial" w:hAnsi="Arial" w:cs="Arial"/>
          <w:b/>
          <w:bCs/>
          <w:color w:val="000000" w:themeColor="text1"/>
          <w:sz w:val="24"/>
          <w:szCs w:val="24"/>
        </w:rPr>
        <w:t>15/SEME/2023</w:t>
      </w:r>
      <w:r w:rsidRPr="00AE5A31">
        <w:rPr>
          <w:rFonts w:ascii="Arial" w:hAnsi="Arial" w:cs="Arial"/>
          <w:color w:val="000000"/>
          <w:sz w:val="24"/>
          <w:szCs w:val="24"/>
        </w:rPr>
        <w:t xml:space="preserve"> e seus anexo. </w:t>
      </w:r>
    </w:p>
    <w:p w:rsidR="000157EA" w:rsidRPr="00AE5A31" w:rsidRDefault="000157EA" w:rsidP="000157EA">
      <w:pPr>
        <w:rPr>
          <w:rFonts w:ascii="Arial" w:hAnsi="Arial" w:cs="Arial"/>
          <w:color w:val="000000"/>
          <w:sz w:val="24"/>
          <w:szCs w:val="24"/>
        </w:rPr>
      </w:pPr>
    </w:p>
    <w:p w:rsidR="000157EA" w:rsidRPr="00AE5A31" w:rsidRDefault="000157EA" w:rsidP="000157EA">
      <w:pPr>
        <w:jc w:val="center"/>
        <w:rPr>
          <w:rFonts w:ascii="Arial" w:hAnsi="Arial" w:cs="Arial"/>
          <w:color w:val="000000"/>
          <w:sz w:val="24"/>
          <w:szCs w:val="24"/>
        </w:rPr>
      </w:pP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0157EA" w:rsidRPr="00AE5A31" w:rsidRDefault="000157EA" w:rsidP="000157EA">
      <w:pPr>
        <w:jc w:val="center"/>
        <w:rPr>
          <w:rFonts w:ascii="Arial" w:hAnsi="Arial" w:cs="Arial"/>
          <w:sz w:val="24"/>
          <w:szCs w:val="24"/>
        </w:rPr>
      </w:pPr>
      <w:r w:rsidRPr="00AE5A31">
        <w:rPr>
          <w:rFonts w:ascii="Arial" w:hAnsi="Arial" w:cs="Arial"/>
          <w:sz w:val="24"/>
          <w:szCs w:val="24"/>
        </w:rPr>
        <w:t>Assinatura e identificação do profissional</w:t>
      </w:r>
    </w:p>
    <w:p w:rsidR="000157EA" w:rsidRPr="00AE5A31" w:rsidRDefault="000157EA" w:rsidP="000157EA">
      <w:pPr>
        <w:ind w:right="-2"/>
        <w:rPr>
          <w:rFonts w:ascii="Arial" w:hAnsi="Arial" w:cs="Arial"/>
          <w:sz w:val="24"/>
          <w:szCs w:val="24"/>
        </w:rPr>
      </w:pPr>
    </w:p>
    <w:p w:rsidR="000157EA" w:rsidRPr="00AE5A31" w:rsidRDefault="000157EA" w:rsidP="00CE22A3">
      <w:pPr>
        <w:jc w:val="both"/>
        <w:rPr>
          <w:rFonts w:ascii="Arial" w:hAnsi="Arial" w:cs="Arial"/>
          <w:color w:val="FF0000"/>
          <w:sz w:val="24"/>
          <w:szCs w:val="24"/>
        </w:rPr>
      </w:pPr>
    </w:p>
    <w:p w:rsidR="00277281" w:rsidRPr="00AE5A31" w:rsidRDefault="00277281" w:rsidP="00277281">
      <w:pPr>
        <w:rPr>
          <w:rFonts w:ascii="Arial" w:hAnsi="Arial" w:cs="Arial"/>
          <w:sz w:val="24"/>
          <w:szCs w:val="24"/>
        </w:rPr>
      </w:pP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69F6" w:rsidRDefault="000B69F6">
      <w:r>
        <w:separator/>
      </w:r>
    </w:p>
  </w:endnote>
  <w:endnote w:type="continuationSeparator" w:id="1">
    <w:p w:rsidR="000B69F6" w:rsidRDefault="000B69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F84" w:rsidRDefault="00D15E5C" w:rsidP="00F55150">
    <w:pPr>
      <w:pStyle w:val="Rodap"/>
      <w:framePr w:wrap="around" w:vAnchor="text" w:hAnchor="margin" w:xAlign="right" w:y="1"/>
      <w:rPr>
        <w:rStyle w:val="Nmerodepgina"/>
      </w:rPr>
    </w:pPr>
    <w:r>
      <w:rPr>
        <w:rStyle w:val="Nmerodepgina"/>
      </w:rPr>
      <w:fldChar w:fldCharType="begin"/>
    </w:r>
    <w:r w:rsidR="00900F84">
      <w:rPr>
        <w:rStyle w:val="Nmerodepgina"/>
      </w:rPr>
      <w:instrText xml:space="preserve">PAGE  </w:instrText>
    </w:r>
    <w:r>
      <w:rPr>
        <w:rStyle w:val="Nmerodepgina"/>
      </w:rPr>
      <w:fldChar w:fldCharType="end"/>
    </w:r>
  </w:p>
  <w:p w:rsidR="00900F84" w:rsidRDefault="00900F84" w:rsidP="001D5DC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69F6" w:rsidRDefault="000B69F6">
      <w:r>
        <w:separator/>
      </w:r>
    </w:p>
  </w:footnote>
  <w:footnote w:type="continuationSeparator" w:id="1">
    <w:p w:rsidR="000B69F6" w:rsidRDefault="000B69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F84" w:rsidRDefault="00900F84" w:rsidP="00A9050D">
    <w:pPr>
      <w:pStyle w:val="Cabealho"/>
      <w:tabs>
        <w:tab w:val="left" w:pos="1753"/>
      </w:tabs>
    </w:pPr>
    <w:r>
      <w:rPr>
        <w:noProof/>
      </w:rPr>
      <w:drawing>
        <wp:anchor distT="0" distB="0" distL="114300" distR="114300" simplePos="0" relativeHeight="251668480" behindDoc="0" locked="0" layoutInCell="1" allowOverlap="1">
          <wp:simplePos x="0" y="0"/>
          <wp:positionH relativeFrom="column">
            <wp:posOffset>2052320</wp:posOffset>
          </wp:positionH>
          <wp:positionV relativeFrom="paragraph">
            <wp:posOffset>-226060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1025525"/>
                  </a:xfrm>
                  <a:prstGeom prst="rect">
                    <a:avLst/>
                  </a:prstGeom>
                  <a:noFill/>
                  <a:ln>
                    <a:noFill/>
                  </a:ln>
                </pic:spPr>
              </pic:pic>
            </a:graphicData>
          </a:graphic>
        </wp:anchor>
      </w:drawing>
    </w:r>
  </w:p>
  <w:p w:rsidR="00900F84" w:rsidRDefault="00900F84" w:rsidP="00A9050D">
    <w:pPr>
      <w:pStyle w:val="Cabealho"/>
    </w:pPr>
  </w:p>
  <w:p w:rsidR="00900F84" w:rsidRDefault="00900F84" w:rsidP="00A9050D">
    <w:pPr>
      <w:pStyle w:val="Cabealho"/>
    </w:pPr>
  </w:p>
  <w:p w:rsidR="00900F84" w:rsidRPr="00802F99" w:rsidRDefault="00900F84"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900F84" w:rsidRDefault="00900F84">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2022665"/>
    <w:multiLevelType w:val="multilevel"/>
    <w:tmpl w:val="3BB4B1FE"/>
    <w:lvl w:ilvl="0">
      <w:start w:val="6"/>
      <w:numFmt w:val="decimal"/>
      <w:lvlText w:val="%1"/>
      <w:lvlJc w:val="left"/>
      <w:pPr>
        <w:ind w:left="757" w:hanging="625"/>
      </w:pPr>
      <w:rPr>
        <w:rFonts w:hint="default"/>
        <w:lang w:val="pt-PT" w:eastAsia="en-US" w:bidi="ar-SA"/>
      </w:rPr>
    </w:lvl>
    <w:lvl w:ilvl="1">
      <w:start w:val="4"/>
      <w:numFmt w:val="decimal"/>
      <w:lvlText w:val="%1.%2"/>
      <w:lvlJc w:val="left"/>
      <w:pPr>
        <w:ind w:left="757" w:hanging="625"/>
      </w:pPr>
      <w:rPr>
        <w:rFonts w:hint="default"/>
        <w:lang w:val="pt-PT" w:eastAsia="en-US" w:bidi="ar-SA"/>
      </w:rPr>
    </w:lvl>
    <w:lvl w:ilvl="2">
      <w:start w:val="1"/>
      <w:numFmt w:val="decimal"/>
      <w:lvlText w:val="%1.%2.%3"/>
      <w:lvlJc w:val="left"/>
      <w:pPr>
        <w:ind w:left="625"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39">
    <w:nsid w:val="03690741"/>
    <w:multiLevelType w:val="hybridMultilevel"/>
    <w:tmpl w:val="E17E22B0"/>
    <w:lvl w:ilvl="0" w:tplc="0D1EBE36">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AC3CF8FA">
      <w:numFmt w:val="bullet"/>
      <w:lvlText w:val="•"/>
      <w:lvlJc w:val="left"/>
      <w:pPr>
        <w:ind w:left="2266" w:hanging="360"/>
      </w:pPr>
      <w:rPr>
        <w:rFonts w:hint="default"/>
        <w:lang w:val="pt-PT" w:eastAsia="en-US" w:bidi="ar-SA"/>
      </w:rPr>
    </w:lvl>
    <w:lvl w:ilvl="2" w:tplc="46B86592">
      <w:numFmt w:val="bullet"/>
      <w:lvlText w:val="•"/>
      <w:lvlJc w:val="left"/>
      <w:pPr>
        <w:ind w:left="3113" w:hanging="360"/>
      </w:pPr>
      <w:rPr>
        <w:rFonts w:hint="default"/>
        <w:lang w:val="pt-PT" w:eastAsia="en-US" w:bidi="ar-SA"/>
      </w:rPr>
    </w:lvl>
    <w:lvl w:ilvl="3" w:tplc="0B80A562">
      <w:numFmt w:val="bullet"/>
      <w:lvlText w:val="•"/>
      <w:lvlJc w:val="left"/>
      <w:pPr>
        <w:ind w:left="3959" w:hanging="360"/>
      </w:pPr>
      <w:rPr>
        <w:rFonts w:hint="default"/>
        <w:lang w:val="pt-PT" w:eastAsia="en-US" w:bidi="ar-SA"/>
      </w:rPr>
    </w:lvl>
    <w:lvl w:ilvl="4" w:tplc="0E6EFFF4">
      <w:numFmt w:val="bullet"/>
      <w:lvlText w:val="•"/>
      <w:lvlJc w:val="left"/>
      <w:pPr>
        <w:ind w:left="4806" w:hanging="360"/>
      </w:pPr>
      <w:rPr>
        <w:rFonts w:hint="default"/>
        <w:lang w:val="pt-PT" w:eastAsia="en-US" w:bidi="ar-SA"/>
      </w:rPr>
    </w:lvl>
    <w:lvl w:ilvl="5" w:tplc="EC9A97B0">
      <w:numFmt w:val="bullet"/>
      <w:lvlText w:val="•"/>
      <w:lvlJc w:val="left"/>
      <w:pPr>
        <w:ind w:left="5653" w:hanging="360"/>
      </w:pPr>
      <w:rPr>
        <w:rFonts w:hint="default"/>
        <w:lang w:val="pt-PT" w:eastAsia="en-US" w:bidi="ar-SA"/>
      </w:rPr>
    </w:lvl>
    <w:lvl w:ilvl="6" w:tplc="E738F4AC">
      <w:numFmt w:val="bullet"/>
      <w:lvlText w:val="•"/>
      <w:lvlJc w:val="left"/>
      <w:pPr>
        <w:ind w:left="6499" w:hanging="360"/>
      </w:pPr>
      <w:rPr>
        <w:rFonts w:hint="default"/>
        <w:lang w:val="pt-PT" w:eastAsia="en-US" w:bidi="ar-SA"/>
      </w:rPr>
    </w:lvl>
    <w:lvl w:ilvl="7" w:tplc="EBBAEBC8">
      <w:numFmt w:val="bullet"/>
      <w:lvlText w:val="•"/>
      <w:lvlJc w:val="left"/>
      <w:pPr>
        <w:ind w:left="7346" w:hanging="360"/>
      </w:pPr>
      <w:rPr>
        <w:rFonts w:hint="default"/>
        <w:lang w:val="pt-PT" w:eastAsia="en-US" w:bidi="ar-SA"/>
      </w:rPr>
    </w:lvl>
    <w:lvl w:ilvl="8" w:tplc="18AAB1CA">
      <w:numFmt w:val="bullet"/>
      <w:lvlText w:val="•"/>
      <w:lvlJc w:val="left"/>
      <w:pPr>
        <w:ind w:left="8193" w:hanging="360"/>
      </w:pPr>
      <w:rPr>
        <w:rFonts w:hint="default"/>
        <w:lang w:val="pt-PT" w:eastAsia="en-US" w:bidi="ar-SA"/>
      </w:rPr>
    </w:lvl>
  </w:abstractNum>
  <w:abstractNum w:abstractNumId="40">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2">
    <w:nsid w:val="05D62202"/>
    <w:multiLevelType w:val="hybridMultilevel"/>
    <w:tmpl w:val="C69E5034"/>
    <w:lvl w:ilvl="0" w:tplc="46361996">
      <w:numFmt w:val="bullet"/>
      <w:lvlText w:val=""/>
      <w:lvlJc w:val="left"/>
      <w:pPr>
        <w:ind w:left="1419" w:hanging="360"/>
      </w:pPr>
      <w:rPr>
        <w:rFonts w:ascii="Symbol" w:eastAsia="Symbol" w:hAnsi="Symbol" w:cs="Symbol" w:hint="default"/>
        <w:color w:val="000009"/>
        <w:w w:val="100"/>
        <w:sz w:val="22"/>
        <w:szCs w:val="22"/>
        <w:lang w:val="pt-PT" w:eastAsia="en-US" w:bidi="ar-SA"/>
      </w:rPr>
    </w:lvl>
    <w:lvl w:ilvl="1" w:tplc="F7285C1E">
      <w:numFmt w:val="bullet"/>
      <w:lvlText w:val="•"/>
      <w:lvlJc w:val="left"/>
      <w:pPr>
        <w:ind w:left="2266" w:hanging="360"/>
      </w:pPr>
      <w:rPr>
        <w:rFonts w:hint="default"/>
        <w:lang w:val="pt-PT" w:eastAsia="en-US" w:bidi="ar-SA"/>
      </w:rPr>
    </w:lvl>
    <w:lvl w:ilvl="2" w:tplc="60EA4DCE">
      <w:numFmt w:val="bullet"/>
      <w:lvlText w:val="•"/>
      <w:lvlJc w:val="left"/>
      <w:pPr>
        <w:ind w:left="3113" w:hanging="360"/>
      </w:pPr>
      <w:rPr>
        <w:rFonts w:hint="default"/>
        <w:lang w:val="pt-PT" w:eastAsia="en-US" w:bidi="ar-SA"/>
      </w:rPr>
    </w:lvl>
    <w:lvl w:ilvl="3" w:tplc="2AAEC3CE">
      <w:numFmt w:val="bullet"/>
      <w:lvlText w:val="•"/>
      <w:lvlJc w:val="left"/>
      <w:pPr>
        <w:ind w:left="3959" w:hanging="360"/>
      </w:pPr>
      <w:rPr>
        <w:rFonts w:hint="default"/>
        <w:lang w:val="pt-PT" w:eastAsia="en-US" w:bidi="ar-SA"/>
      </w:rPr>
    </w:lvl>
    <w:lvl w:ilvl="4" w:tplc="4490971E">
      <w:numFmt w:val="bullet"/>
      <w:lvlText w:val="•"/>
      <w:lvlJc w:val="left"/>
      <w:pPr>
        <w:ind w:left="4806" w:hanging="360"/>
      </w:pPr>
      <w:rPr>
        <w:rFonts w:hint="default"/>
        <w:lang w:val="pt-PT" w:eastAsia="en-US" w:bidi="ar-SA"/>
      </w:rPr>
    </w:lvl>
    <w:lvl w:ilvl="5" w:tplc="D27213C8">
      <w:numFmt w:val="bullet"/>
      <w:lvlText w:val="•"/>
      <w:lvlJc w:val="left"/>
      <w:pPr>
        <w:ind w:left="5653" w:hanging="360"/>
      </w:pPr>
      <w:rPr>
        <w:rFonts w:hint="default"/>
        <w:lang w:val="pt-PT" w:eastAsia="en-US" w:bidi="ar-SA"/>
      </w:rPr>
    </w:lvl>
    <w:lvl w:ilvl="6" w:tplc="36EA419A">
      <w:numFmt w:val="bullet"/>
      <w:lvlText w:val="•"/>
      <w:lvlJc w:val="left"/>
      <w:pPr>
        <w:ind w:left="6499" w:hanging="360"/>
      </w:pPr>
      <w:rPr>
        <w:rFonts w:hint="default"/>
        <w:lang w:val="pt-PT" w:eastAsia="en-US" w:bidi="ar-SA"/>
      </w:rPr>
    </w:lvl>
    <w:lvl w:ilvl="7" w:tplc="065A053E">
      <w:numFmt w:val="bullet"/>
      <w:lvlText w:val="•"/>
      <w:lvlJc w:val="left"/>
      <w:pPr>
        <w:ind w:left="7346" w:hanging="360"/>
      </w:pPr>
      <w:rPr>
        <w:rFonts w:hint="default"/>
        <w:lang w:val="pt-PT" w:eastAsia="en-US" w:bidi="ar-SA"/>
      </w:rPr>
    </w:lvl>
    <w:lvl w:ilvl="8" w:tplc="766CAE1C">
      <w:numFmt w:val="bullet"/>
      <w:lvlText w:val="•"/>
      <w:lvlJc w:val="left"/>
      <w:pPr>
        <w:ind w:left="8193" w:hanging="360"/>
      </w:pPr>
      <w:rPr>
        <w:rFonts w:hint="default"/>
        <w:lang w:val="pt-PT" w:eastAsia="en-US" w:bidi="ar-SA"/>
      </w:rPr>
    </w:lvl>
  </w:abstractNum>
  <w:abstractNum w:abstractNumId="43">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14511024"/>
    <w:multiLevelType w:val="hybridMultilevel"/>
    <w:tmpl w:val="DD860340"/>
    <w:lvl w:ilvl="0" w:tplc="F59CF5A4">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530C46BA">
      <w:numFmt w:val="bullet"/>
      <w:lvlText w:val="•"/>
      <w:lvlJc w:val="left"/>
      <w:pPr>
        <w:ind w:left="2266" w:hanging="360"/>
      </w:pPr>
      <w:rPr>
        <w:rFonts w:hint="default"/>
        <w:lang w:val="pt-PT" w:eastAsia="en-US" w:bidi="ar-SA"/>
      </w:rPr>
    </w:lvl>
    <w:lvl w:ilvl="2" w:tplc="E03A903A">
      <w:numFmt w:val="bullet"/>
      <w:lvlText w:val="•"/>
      <w:lvlJc w:val="left"/>
      <w:pPr>
        <w:ind w:left="3113" w:hanging="360"/>
      </w:pPr>
      <w:rPr>
        <w:rFonts w:hint="default"/>
        <w:lang w:val="pt-PT" w:eastAsia="en-US" w:bidi="ar-SA"/>
      </w:rPr>
    </w:lvl>
    <w:lvl w:ilvl="3" w:tplc="6F023B76">
      <w:numFmt w:val="bullet"/>
      <w:lvlText w:val="•"/>
      <w:lvlJc w:val="left"/>
      <w:pPr>
        <w:ind w:left="3959" w:hanging="360"/>
      </w:pPr>
      <w:rPr>
        <w:rFonts w:hint="default"/>
        <w:lang w:val="pt-PT" w:eastAsia="en-US" w:bidi="ar-SA"/>
      </w:rPr>
    </w:lvl>
    <w:lvl w:ilvl="4" w:tplc="98162BD0">
      <w:numFmt w:val="bullet"/>
      <w:lvlText w:val="•"/>
      <w:lvlJc w:val="left"/>
      <w:pPr>
        <w:ind w:left="4806" w:hanging="360"/>
      </w:pPr>
      <w:rPr>
        <w:rFonts w:hint="default"/>
        <w:lang w:val="pt-PT" w:eastAsia="en-US" w:bidi="ar-SA"/>
      </w:rPr>
    </w:lvl>
    <w:lvl w:ilvl="5" w:tplc="552A9BD4">
      <w:numFmt w:val="bullet"/>
      <w:lvlText w:val="•"/>
      <w:lvlJc w:val="left"/>
      <w:pPr>
        <w:ind w:left="5653" w:hanging="360"/>
      </w:pPr>
      <w:rPr>
        <w:rFonts w:hint="default"/>
        <w:lang w:val="pt-PT" w:eastAsia="en-US" w:bidi="ar-SA"/>
      </w:rPr>
    </w:lvl>
    <w:lvl w:ilvl="6" w:tplc="802CB5AA">
      <w:numFmt w:val="bullet"/>
      <w:lvlText w:val="•"/>
      <w:lvlJc w:val="left"/>
      <w:pPr>
        <w:ind w:left="6499" w:hanging="360"/>
      </w:pPr>
      <w:rPr>
        <w:rFonts w:hint="default"/>
        <w:lang w:val="pt-PT" w:eastAsia="en-US" w:bidi="ar-SA"/>
      </w:rPr>
    </w:lvl>
    <w:lvl w:ilvl="7" w:tplc="ED38356E">
      <w:numFmt w:val="bullet"/>
      <w:lvlText w:val="•"/>
      <w:lvlJc w:val="left"/>
      <w:pPr>
        <w:ind w:left="7346" w:hanging="360"/>
      </w:pPr>
      <w:rPr>
        <w:rFonts w:hint="default"/>
        <w:lang w:val="pt-PT" w:eastAsia="en-US" w:bidi="ar-SA"/>
      </w:rPr>
    </w:lvl>
    <w:lvl w:ilvl="8" w:tplc="1CE6FB26">
      <w:numFmt w:val="bullet"/>
      <w:lvlText w:val="•"/>
      <w:lvlJc w:val="left"/>
      <w:pPr>
        <w:ind w:left="8193" w:hanging="360"/>
      </w:pPr>
      <w:rPr>
        <w:rFonts w:hint="default"/>
        <w:lang w:val="pt-PT" w:eastAsia="en-US" w:bidi="ar-SA"/>
      </w:rPr>
    </w:lvl>
  </w:abstractNum>
  <w:abstractNum w:abstractNumId="48">
    <w:nsid w:val="16BA136F"/>
    <w:multiLevelType w:val="hybridMultilevel"/>
    <w:tmpl w:val="4886B7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174571FF"/>
    <w:multiLevelType w:val="multilevel"/>
    <w:tmpl w:val="1CA0A6E4"/>
    <w:lvl w:ilvl="0">
      <w:start w:val="8"/>
      <w:numFmt w:val="decimal"/>
      <w:lvlText w:val="%1"/>
      <w:lvlJc w:val="left"/>
      <w:pPr>
        <w:ind w:left="480" w:hanging="480"/>
      </w:pPr>
      <w:rPr>
        <w:rFonts w:hint="default"/>
        <w:color w:val="000009"/>
      </w:rPr>
    </w:lvl>
    <w:lvl w:ilvl="1">
      <w:start w:val="1"/>
      <w:numFmt w:val="decimal"/>
      <w:lvlText w:val="%1.%2"/>
      <w:lvlJc w:val="left"/>
      <w:pPr>
        <w:ind w:left="546" w:hanging="480"/>
      </w:pPr>
      <w:rPr>
        <w:rFonts w:hint="default"/>
        <w:color w:val="000009"/>
      </w:rPr>
    </w:lvl>
    <w:lvl w:ilvl="2">
      <w:start w:val="1"/>
      <w:numFmt w:val="decimal"/>
      <w:lvlText w:val="%1.%2.%3"/>
      <w:lvlJc w:val="left"/>
      <w:pPr>
        <w:ind w:left="852" w:hanging="720"/>
      </w:pPr>
      <w:rPr>
        <w:rFonts w:hint="default"/>
        <w:color w:val="000009"/>
      </w:rPr>
    </w:lvl>
    <w:lvl w:ilvl="3">
      <w:start w:val="1"/>
      <w:numFmt w:val="decimal"/>
      <w:lvlText w:val="%1.%2.%3.%4"/>
      <w:lvlJc w:val="left"/>
      <w:pPr>
        <w:ind w:left="918" w:hanging="720"/>
      </w:pPr>
      <w:rPr>
        <w:rFonts w:hint="default"/>
        <w:color w:val="000009"/>
      </w:rPr>
    </w:lvl>
    <w:lvl w:ilvl="4">
      <w:start w:val="1"/>
      <w:numFmt w:val="decimal"/>
      <w:lvlText w:val="%1.%2.%3.%4.%5"/>
      <w:lvlJc w:val="left"/>
      <w:pPr>
        <w:ind w:left="1344" w:hanging="1080"/>
      </w:pPr>
      <w:rPr>
        <w:rFonts w:hint="default"/>
        <w:color w:val="000009"/>
      </w:rPr>
    </w:lvl>
    <w:lvl w:ilvl="5">
      <w:start w:val="1"/>
      <w:numFmt w:val="decimal"/>
      <w:lvlText w:val="%1.%2.%3.%4.%5.%6"/>
      <w:lvlJc w:val="left"/>
      <w:pPr>
        <w:ind w:left="1410" w:hanging="1080"/>
      </w:pPr>
      <w:rPr>
        <w:rFonts w:hint="default"/>
        <w:color w:val="000009"/>
      </w:rPr>
    </w:lvl>
    <w:lvl w:ilvl="6">
      <w:start w:val="1"/>
      <w:numFmt w:val="decimal"/>
      <w:lvlText w:val="%1.%2.%3.%4.%5.%6.%7"/>
      <w:lvlJc w:val="left"/>
      <w:pPr>
        <w:ind w:left="1836" w:hanging="1440"/>
      </w:pPr>
      <w:rPr>
        <w:rFonts w:hint="default"/>
        <w:color w:val="000009"/>
      </w:rPr>
    </w:lvl>
    <w:lvl w:ilvl="7">
      <w:start w:val="1"/>
      <w:numFmt w:val="decimal"/>
      <w:lvlText w:val="%1.%2.%3.%4.%5.%6.%7.%8"/>
      <w:lvlJc w:val="left"/>
      <w:pPr>
        <w:ind w:left="1902" w:hanging="1440"/>
      </w:pPr>
      <w:rPr>
        <w:rFonts w:hint="default"/>
        <w:color w:val="000009"/>
      </w:rPr>
    </w:lvl>
    <w:lvl w:ilvl="8">
      <w:start w:val="1"/>
      <w:numFmt w:val="decimal"/>
      <w:lvlText w:val="%1.%2.%3.%4.%5.%6.%7.%8.%9"/>
      <w:lvlJc w:val="left"/>
      <w:pPr>
        <w:ind w:left="2328" w:hanging="1800"/>
      </w:pPr>
      <w:rPr>
        <w:rFonts w:hint="default"/>
        <w:color w:val="000009"/>
      </w:rPr>
    </w:lvl>
  </w:abstractNum>
  <w:abstractNum w:abstractNumId="50">
    <w:nsid w:val="1B8505A0"/>
    <w:multiLevelType w:val="hybridMultilevel"/>
    <w:tmpl w:val="E19CB3E2"/>
    <w:lvl w:ilvl="0" w:tplc="72DA80C4">
      <w:numFmt w:val="bullet"/>
      <w:lvlText w:val="-"/>
      <w:lvlJc w:val="left"/>
      <w:pPr>
        <w:ind w:left="699" w:hanging="140"/>
      </w:pPr>
      <w:rPr>
        <w:rFonts w:ascii="Calibri" w:eastAsia="Calibri" w:hAnsi="Calibri" w:cs="Calibri" w:hint="default"/>
        <w:w w:val="100"/>
        <w:sz w:val="22"/>
        <w:szCs w:val="22"/>
        <w:lang w:val="pt-PT" w:eastAsia="en-US" w:bidi="ar-SA"/>
      </w:rPr>
    </w:lvl>
    <w:lvl w:ilvl="1" w:tplc="72C8F2BE">
      <w:numFmt w:val="bullet"/>
      <w:lvlText w:val="•"/>
      <w:lvlJc w:val="left"/>
      <w:pPr>
        <w:ind w:left="1618" w:hanging="140"/>
      </w:pPr>
      <w:rPr>
        <w:rFonts w:hint="default"/>
        <w:lang w:val="pt-PT" w:eastAsia="en-US" w:bidi="ar-SA"/>
      </w:rPr>
    </w:lvl>
    <w:lvl w:ilvl="2" w:tplc="10620590">
      <w:numFmt w:val="bullet"/>
      <w:lvlText w:val="•"/>
      <w:lvlJc w:val="left"/>
      <w:pPr>
        <w:ind w:left="2537" w:hanging="140"/>
      </w:pPr>
      <w:rPr>
        <w:rFonts w:hint="default"/>
        <w:lang w:val="pt-PT" w:eastAsia="en-US" w:bidi="ar-SA"/>
      </w:rPr>
    </w:lvl>
    <w:lvl w:ilvl="3" w:tplc="D4CE61A2">
      <w:numFmt w:val="bullet"/>
      <w:lvlText w:val="•"/>
      <w:lvlJc w:val="left"/>
      <w:pPr>
        <w:ind w:left="3455" w:hanging="140"/>
      </w:pPr>
      <w:rPr>
        <w:rFonts w:hint="default"/>
        <w:lang w:val="pt-PT" w:eastAsia="en-US" w:bidi="ar-SA"/>
      </w:rPr>
    </w:lvl>
    <w:lvl w:ilvl="4" w:tplc="15500E8E">
      <w:numFmt w:val="bullet"/>
      <w:lvlText w:val="•"/>
      <w:lvlJc w:val="left"/>
      <w:pPr>
        <w:ind w:left="4374" w:hanging="140"/>
      </w:pPr>
      <w:rPr>
        <w:rFonts w:hint="default"/>
        <w:lang w:val="pt-PT" w:eastAsia="en-US" w:bidi="ar-SA"/>
      </w:rPr>
    </w:lvl>
    <w:lvl w:ilvl="5" w:tplc="A7A29732">
      <w:numFmt w:val="bullet"/>
      <w:lvlText w:val="•"/>
      <w:lvlJc w:val="left"/>
      <w:pPr>
        <w:ind w:left="5293" w:hanging="140"/>
      </w:pPr>
      <w:rPr>
        <w:rFonts w:hint="default"/>
        <w:lang w:val="pt-PT" w:eastAsia="en-US" w:bidi="ar-SA"/>
      </w:rPr>
    </w:lvl>
    <w:lvl w:ilvl="6" w:tplc="E70C5266">
      <w:numFmt w:val="bullet"/>
      <w:lvlText w:val="•"/>
      <w:lvlJc w:val="left"/>
      <w:pPr>
        <w:ind w:left="6211" w:hanging="140"/>
      </w:pPr>
      <w:rPr>
        <w:rFonts w:hint="default"/>
        <w:lang w:val="pt-PT" w:eastAsia="en-US" w:bidi="ar-SA"/>
      </w:rPr>
    </w:lvl>
    <w:lvl w:ilvl="7" w:tplc="AD8EBFC4">
      <w:numFmt w:val="bullet"/>
      <w:lvlText w:val="•"/>
      <w:lvlJc w:val="left"/>
      <w:pPr>
        <w:ind w:left="7130" w:hanging="140"/>
      </w:pPr>
      <w:rPr>
        <w:rFonts w:hint="default"/>
        <w:lang w:val="pt-PT" w:eastAsia="en-US" w:bidi="ar-SA"/>
      </w:rPr>
    </w:lvl>
    <w:lvl w:ilvl="8" w:tplc="6A1653F8">
      <w:numFmt w:val="bullet"/>
      <w:lvlText w:val="•"/>
      <w:lvlJc w:val="left"/>
      <w:pPr>
        <w:ind w:left="8049" w:hanging="140"/>
      </w:pPr>
      <w:rPr>
        <w:rFonts w:hint="default"/>
        <w:lang w:val="pt-PT" w:eastAsia="en-US" w:bidi="ar-SA"/>
      </w:rPr>
    </w:lvl>
  </w:abstractNum>
  <w:abstractNum w:abstractNumId="51">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2">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4">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57">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32B2112B"/>
    <w:multiLevelType w:val="hybridMultilevel"/>
    <w:tmpl w:val="AFBC61F2"/>
    <w:lvl w:ilvl="0" w:tplc="152A2D2C">
      <w:start w:val="1"/>
      <w:numFmt w:val="upperRoman"/>
      <w:lvlText w:val="%1."/>
      <w:lvlJc w:val="left"/>
      <w:pPr>
        <w:ind w:left="793" w:hanging="661"/>
      </w:pPr>
      <w:rPr>
        <w:rFonts w:ascii="Calibri" w:eastAsia="Calibri" w:hAnsi="Calibri" w:cs="Calibri" w:hint="default"/>
        <w:b/>
        <w:bCs/>
        <w:spacing w:val="0"/>
        <w:w w:val="100"/>
        <w:sz w:val="22"/>
        <w:szCs w:val="22"/>
        <w:lang w:val="pt-PT" w:eastAsia="en-US" w:bidi="ar-SA"/>
      </w:rPr>
    </w:lvl>
    <w:lvl w:ilvl="1" w:tplc="7F4E6778">
      <w:start w:val="1"/>
      <w:numFmt w:val="upperRoman"/>
      <w:lvlText w:val="%2."/>
      <w:lvlJc w:val="left"/>
      <w:pPr>
        <w:ind w:left="702" w:hanging="428"/>
        <w:jc w:val="right"/>
      </w:pPr>
      <w:rPr>
        <w:rFonts w:ascii="Calibri" w:eastAsia="Calibri" w:hAnsi="Calibri" w:cs="Calibri" w:hint="default"/>
        <w:color w:val="000009"/>
        <w:spacing w:val="0"/>
        <w:w w:val="100"/>
        <w:sz w:val="28"/>
        <w:szCs w:val="28"/>
        <w:lang w:val="pt-PT" w:eastAsia="en-US" w:bidi="ar-SA"/>
      </w:rPr>
    </w:lvl>
    <w:lvl w:ilvl="2" w:tplc="EDE2B9BA">
      <w:start w:val="1"/>
      <w:numFmt w:val="lowerLetter"/>
      <w:lvlText w:val="(%3)"/>
      <w:lvlJc w:val="left"/>
      <w:pPr>
        <w:ind w:left="989" w:hanging="290"/>
      </w:pPr>
      <w:rPr>
        <w:rFonts w:ascii="Calibri" w:eastAsia="Calibri" w:hAnsi="Calibri" w:cs="Calibri" w:hint="default"/>
        <w:color w:val="000009"/>
        <w:spacing w:val="-1"/>
        <w:w w:val="100"/>
        <w:sz w:val="22"/>
        <w:szCs w:val="22"/>
        <w:lang w:val="pt-PT" w:eastAsia="en-US" w:bidi="ar-SA"/>
      </w:rPr>
    </w:lvl>
    <w:lvl w:ilvl="3" w:tplc="A3881C14">
      <w:numFmt w:val="bullet"/>
      <w:lvlText w:val="•"/>
      <w:lvlJc w:val="left"/>
      <w:pPr>
        <w:ind w:left="2093" w:hanging="290"/>
      </w:pPr>
      <w:rPr>
        <w:rFonts w:hint="default"/>
        <w:lang w:val="pt-PT" w:eastAsia="en-US" w:bidi="ar-SA"/>
      </w:rPr>
    </w:lvl>
    <w:lvl w:ilvl="4" w:tplc="7FD475F6">
      <w:numFmt w:val="bullet"/>
      <w:lvlText w:val="•"/>
      <w:lvlJc w:val="left"/>
      <w:pPr>
        <w:ind w:left="3206" w:hanging="290"/>
      </w:pPr>
      <w:rPr>
        <w:rFonts w:hint="default"/>
        <w:lang w:val="pt-PT" w:eastAsia="en-US" w:bidi="ar-SA"/>
      </w:rPr>
    </w:lvl>
    <w:lvl w:ilvl="5" w:tplc="CC8A7DAC">
      <w:numFmt w:val="bullet"/>
      <w:lvlText w:val="•"/>
      <w:lvlJc w:val="left"/>
      <w:pPr>
        <w:ind w:left="4319" w:hanging="290"/>
      </w:pPr>
      <w:rPr>
        <w:rFonts w:hint="default"/>
        <w:lang w:val="pt-PT" w:eastAsia="en-US" w:bidi="ar-SA"/>
      </w:rPr>
    </w:lvl>
    <w:lvl w:ilvl="6" w:tplc="A4B2AF54">
      <w:numFmt w:val="bullet"/>
      <w:lvlText w:val="•"/>
      <w:lvlJc w:val="left"/>
      <w:pPr>
        <w:ind w:left="5433" w:hanging="290"/>
      </w:pPr>
      <w:rPr>
        <w:rFonts w:hint="default"/>
        <w:lang w:val="pt-PT" w:eastAsia="en-US" w:bidi="ar-SA"/>
      </w:rPr>
    </w:lvl>
    <w:lvl w:ilvl="7" w:tplc="AC58596A">
      <w:numFmt w:val="bullet"/>
      <w:lvlText w:val="•"/>
      <w:lvlJc w:val="left"/>
      <w:pPr>
        <w:ind w:left="6546" w:hanging="290"/>
      </w:pPr>
      <w:rPr>
        <w:rFonts w:hint="default"/>
        <w:lang w:val="pt-PT" w:eastAsia="en-US" w:bidi="ar-SA"/>
      </w:rPr>
    </w:lvl>
    <w:lvl w:ilvl="8" w:tplc="B4CEDF1A">
      <w:numFmt w:val="bullet"/>
      <w:lvlText w:val="•"/>
      <w:lvlJc w:val="left"/>
      <w:pPr>
        <w:ind w:left="7659" w:hanging="290"/>
      </w:pPr>
      <w:rPr>
        <w:rFonts w:hint="default"/>
        <w:lang w:val="pt-PT" w:eastAsia="en-US" w:bidi="ar-SA"/>
      </w:rPr>
    </w:lvl>
  </w:abstractNum>
  <w:abstractNum w:abstractNumId="59">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394C4A9F"/>
    <w:multiLevelType w:val="hybridMultilevel"/>
    <w:tmpl w:val="15DAC354"/>
    <w:lvl w:ilvl="0" w:tplc="0E72B01E">
      <w:numFmt w:val="bullet"/>
      <w:lvlText w:val=""/>
      <w:lvlJc w:val="left"/>
      <w:pPr>
        <w:ind w:left="1419" w:hanging="360"/>
      </w:pPr>
      <w:rPr>
        <w:rFonts w:ascii="Symbol" w:eastAsia="Symbol" w:hAnsi="Symbol" w:cs="Symbol" w:hint="default"/>
        <w:color w:val="000009"/>
        <w:w w:val="100"/>
        <w:sz w:val="22"/>
        <w:szCs w:val="22"/>
        <w:lang w:val="pt-PT" w:eastAsia="en-US" w:bidi="ar-SA"/>
      </w:rPr>
    </w:lvl>
    <w:lvl w:ilvl="1" w:tplc="01CE74B8">
      <w:numFmt w:val="bullet"/>
      <w:lvlText w:val="•"/>
      <w:lvlJc w:val="left"/>
      <w:pPr>
        <w:ind w:left="2266" w:hanging="360"/>
      </w:pPr>
      <w:rPr>
        <w:rFonts w:hint="default"/>
        <w:lang w:val="pt-PT" w:eastAsia="en-US" w:bidi="ar-SA"/>
      </w:rPr>
    </w:lvl>
    <w:lvl w:ilvl="2" w:tplc="2C62F374">
      <w:numFmt w:val="bullet"/>
      <w:lvlText w:val="•"/>
      <w:lvlJc w:val="left"/>
      <w:pPr>
        <w:ind w:left="3113" w:hanging="360"/>
      </w:pPr>
      <w:rPr>
        <w:rFonts w:hint="default"/>
        <w:lang w:val="pt-PT" w:eastAsia="en-US" w:bidi="ar-SA"/>
      </w:rPr>
    </w:lvl>
    <w:lvl w:ilvl="3" w:tplc="43128EB6">
      <w:numFmt w:val="bullet"/>
      <w:lvlText w:val="•"/>
      <w:lvlJc w:val="left"/>
      <w:pPr>
        <w:ind w:left="3959" w:hanging="360"/>
      </w:pPr>
      <w:rPr>
        <w:rFonts w:hint="default"/>
        <w:lang w:val="pt-PT" w:eastAsia="en-US" w:bidi="ar-SA"/>
      </w:rPr>
    </w:lvl>
    <w:lvl w:ilvl="4" w:tplc="773005B8">
      <w:numFmt w:val="bullet"/>
      <w:lvlText w:val="•"/>
      <w:lvlJc w:val="left"/>
      <w:pPr>
        <w:ind w:left="4806" w:hanging="360"/>
      </w:pPr>
      <w:rPr>
        <w:rFonts w:hint="default"/>
        <w:lang w:val="pt-PT" w:eastAsia="en-US" w:bidi="ar-SA"/>
      </w:rPr>
    </w:lvl>
    <w:lvl w:ilvl="5" w:tplc="E6226D52">
      <w:numFmt w:val="bullet"/>
      <w:lvlText w:val="•"/>
      <w:lvlJc w:val="left"/>
      <w:pPr>
        <w:ind w:left="5653" w:hanging="360"/>
      </w:pPr>
      <w:rPr>
        <w:rFonts w:hint="default"/>
        <w:lang w:val="pt-PT" w:eastAsia="en-US" w:bidi="ar-SA"/>
      </w:rPr>
    </w:lvl>
    <w:lvl w:ilvl="6" w:tplc="44D2A250">
      <w:numFmt w:val="bullet"/>
      <w:lvlText w:val="•"/>
      <w:lvlJc w:val="left"/>
      <w:pPr>
        <w:ind w:left="6499" w:hanging="360"/>
      </w:pPr>
      <w:rPr>
        <w:rFonts w:hint="default"/>
        <w:lang w:val="pt-PT" w:eastAsia="en-US" w:bidi="ar-SA"/>
      </w:rPr>
    </w:lvl>
    <w:lvl w:ilvl="7" w:tplc="78CE0ABC">
      <w:numFmt w:val="bullet"/>
      <w:lvlText w:val="•"/>
      <w:lvlJc w:val="left"/>
      <w:pPr>
        <w:ind w:left="7346" w:hanging="360"/>
      </w:pPr>
      <w:rPr>
        <w:rFonts w:hint="default"/>
        <w:lang w:val="pt-PT" w:eastAsia="en-US" w:bidi="ar-SA"/>
      </w:rPr>
    </w:lvl>
    <w:lvl w:ilvl="8" w:tplc="504CCE94">
      <w:numFmt w:val="bullet"/>
      <w:lvlText w:val="•"/>
      <w:lvlJc w:val="left"/>
      <w:pPr>
        <w:ind w:left="8193" w:hanging="360"/>
      </w:pPr>
      <w:rPr>
        <w:rFonts w:hint="default"/>
        <w:lang w:val="pt-PT" w:eastAsia="en-US" w:bidi="ar-SA"/>
      </w:rPr>
    </w:lvl>
  </w:abstractNum>
  <w:abstractNum w:abstractNumId="61">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2">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65">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nsid w:val="51073E91"/>
    <w:multiLevelType w:val="multilevel"/>
    <w:tmpl w:val="2E5CDCDC"/>
    <w:lvl w:ilvl="0">
      <w:start w:val="1"/>
      <w:numFmt w:val="decimal"/>
      <w:lvlText w:val="%1"/>
      <w:lvlJc w:val="left"/>
      <w:pPr>
        <w:ind w:left="433" w:hanging="433"/>
      </w:pPr>
      <w:rPr>
        <w:rFonts w:ascii="Calibri" w:eastAsia="Calibri" w:hAnsi="Calibri" w:cs="Calibri" w:hint="default"/>
        <w:b/>
        <w:bCs/>
        <w:w w:val="100"/>
        <w:sz w:val="28"/>
        <w:szCs w:val="28"/>
        <w:lang w:val="pt-PT" w:eastAsia="en-US" w:bidi="ar-SA"/>
      </w:rPr>
    </w:lvl>
    <w:lvl w:ilvl="1">
      <w:start w:val="1"/>
      <w:numFmt w:val="decimal"/>
      <w:lvlText w:val="%1.%2"/>
      <w:lvlJc w:val="left"/>
      <w:pPr>
        <w:ind w:left="757" w:hanging="625"/>
      </w:pPr>
      <w:rPr>
        <w:rFonts w:hint="default"/>
        <w:spacing w:val="-1"/>
        <w:w w:val="100"/>
        <w:lang w:val="pt-PT" w:eastAsia="en-US" w:bidi="ar-SA"/>
      </w:rPr>
    </w:lvl>
    <w:lvl w:ilvl="2">
      <w:numFmt w:val="bullet"/>
      <w:lvlText w:val="•"/>
      <w:lvlJc w:val="left"/>
      <w:pPr>
        <w:ind w:left="860" w:hanging="625"/>
      </w:pPr>
      <w:rPr>
        <w:rFonts w:ascii="Calibri" w:eastAsia="Calibri" w:hAnsi="Calibri" w:cs="Calibri" w:hint="default"/>
        <w:w w:val="100"/>
        <w:sz w:val="22"/>
        <w:szCs w:val="22"/>
        <w:lang w:val="pt-PT" w:eastAsia="en-US" w:bidi="ar-SA"/>
      </w:rPr>
    </w:lvl>
    <w:lvl w:ilvl="3">
      <w:numFmt w:val="bullet"/>
      <w:lvlText w:val="•"/>
      <w:lvlJc w:val="left"/>
      <w:pPr>
        <w:ind w:left="860" w:hanging="625"/>
      </w:pPr>
      <w:rPr>
        <w:rFonts w:hint="default"/>
        <w:lang w:val="pt-PT" w:eastAsia="en-US" w:bidi="ar-SA"/>
      </w:rPr>
    </w:lvl>
    <w:lvl w:ilvl="4">
      <w:numFmt w:val="bullet"/>
      <w:lvlText w:val="•"/>
      <w:lvlJc w:val="left"/>
      <w:pPr>
        <w:ind w:left="2149" w:hanging="625"/>
      </w:pPr>
      <w:rPr>
        <w:rFonts w:hint="default"/>
        <w:lang w:val="pt-PT" w:eastAsia="en-US" w:bidi="ar-SA"/>
      </w:rPr>
    </w:lvl>
    <w:lvl w:ilvl="5">
      <w:numFmt w:val="bullet"/>
      <w:lvlText w:val="•"/>
      <w:lvlJc w:val="left"/>
      <w:pPr>
        <w:ind w:left="3438" w:hanging="625"/>
      </w:pPr>
      <w:rPr>
        <w:rFonts w:hint="default"/>
        <w:lang w:val="pt-PT" w:eastAsia="en-US" w:bidi="ar-SA"/>
      </w:rPr>
    </w:lvl>
    <w:lvl w:ilvl="6">
      <w:numFmt w:val="bullet"/>
      <w:lvlText w:val="•"/>
      <w:lvlJc w:val="left"/>
      <w:pPr>
        <w:ind w:left="4728" w:hanging="625"/>
      </w:pPr>
      <w:rPr>
        <w:rFonts w:hint="default"/>
        <w:lang w:val="pt-PT" w:eastAsia="en-US" w:bidi="ar-SA"/>
      </w:rPr>
    </w:lvl>
    <w:lvl w:ilvl="7">
      <w:numFmt w:val="bullet"/>
      <w:lvlText w:val="•"/>
      <w:lvlJc w:val="left"/>
      <w:pPr>
        <w:ind w:left="6017" w:hanging="625"/>
      </w:pPr>
      <w:rPr>
        <w:rFonts w:hint="default"/>
        <w:lang w:val="pt-PT" w:eastAsia="en-US" w:bidi="ar-SA"/>
      </w:rPr>
    </w:lvl>
    <w:lvl w:ilvl="8">
      <w:numFmt w:val="bullet"/>
      <w:lvlText w:val="•"/>
      <w:lvlJc w:val="left"/>
      <w:pPr>
        <w:ind w:left="7307" w:hanging="625"/>
      </w:pPr>
      <w:rPr>
        <w:rFonts w:hint="default"/>
        <w:lang w:val="pt-PT" w:eastAsia="en-US" w:bidi="ar-SA"/>
      </w:rPr>
    </w:lvl>
  </w:abstractNum>
  <w:abstractNum w:abstractNumId="69">
    <w:nsid w:val="53760E4F"/>
    <w:multiLevelType w:val="multilevel"/>
    <w:tmpl w:val="83446FA4"/>
    <w:lvl w:ilvl="0">
      <w:start w:val="6"/>
      <w:numFmt w:val="decimal"/>
      <w:lvlText w:val="%1"/>
      <w:lvlJc w:val="left"/>
      <w:pPr>
        <w:ind w:left="757" w:hanging="625"/>
      </w:pPr>
      <w:rPr>
        <w:rFonts w:hint="default"/>
        <w:lang w:val="pt-PT" w:eastAsia="en-US" w:bidi="ar-SA"/>
      </w:rPr>
    </w:lvl>
    <w:lvl w:ilvl="1">
      <w:start w:val="3"/>
      <w:numFmt w:val="decimal"/>
      <w:lvlText w:val="%1.%2"/>
      <w:lvlJc w:val="left"/>
      <w:pPr>
        <w:ind w:left="757" w:hanging="625"/>
      </w:pPr>
      <w:rPr>
        <w:rFonts w:hint="default"/>
        <w:lang w:val="pt-PT" w:eastAsia="en-US" w:bidi="ar-SA"/>
      </w:rPr>
    </w:lvl>
    <w:lvl w:ilvl="2">
      <w:start w:val="1"/>
      <w:numFmt w:val="decimal"/>
      <w:lvlText w:val="%1.%2.%3"/>
      <w:lvlJc w:val="left"/>
      <w:pPr>
        <w:ind w:left="757"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70">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2">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5">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nsid w:val="69AE1079"/>
    <w:multiLevelType w:val="multilevel"/>
    <w:tmpl w:val="7C6CDBC0"/>
    <w:lvl w:ilvl="0">
      <w:start w:val="7"/>
      <w:numFmt w:val="decimal"/>
      <w:lvlText w:val="%1"/>
      <w:lvlJc w:val="left"/>
      <w:pPr>
        <w:ind w:left="853" w:hanging="721"/>
      </w:pPr>
      <w:rPr>
        <w:rFonts w:hint="default"/>
        <w:lang w:val="pt-PT" w:eastAsia="en-US" w:bidi="ar-SA"/>
      </w:rPr>
    </w:lvl>
    <w:lvl w:ilvl="1">
      <w:start w:val="1"/>
      <w:numFmt w:val="decimal"/>
      <w:lvlText w:val="%1.%2"/>
      <w:lvlJc w:val="left"/>
      <w:pPr>
        <w:ind w:left="853" w:hanging="721"/>
      </w:pPr>
      <w:rPr>
        <w:rFonts w:hint="default"/>
        <w:lang w:val="pt-PT" w:eastAsia="en-US" w:bidi="ar-SA"/>
      </w:rPr>
    </w:lvl>
    <w:lvl w:ilvl="2">
      <w:start w:val="1"/>
      <w:numFmt w:val="decimal"/>
      <w:lvlText w:val="%1.%2.%3"/>
      <w:lvlJc w:val="left"/>
      <w:pPr>
        <w:ind w:left="853" w:hanging="721"/>
      </w:pPr>
      <w:rPr>
        <w:rFonts w:ascii="Calibri" w:eastAsia="Calibri" w:hAnsi="Calibri" w:cs="Calibri" w:hint="default"/>
        <w:color w:val="000009"/>
        <w:spacing w:val="-1"/>
        <w:w w:val="100"/>
        <w:sz w:val="24"/>
        <w:szCs w:val="24"/>
        <w:lang w:val="pt-PT" w:eastAsia="en-US" w:bidi="ar-SA"/>
      </w:rPr>
    </w:lvl>
    <w:lvl w:ilvl="3">
      <w:numFmt w:val="bullet"/>
      <w:lvlText w:val="-"/>
      <w:lvlJc w:val="left"/>
      <w:pPr>
        <w:ind w:left="817" w:hanging="118"/>
      </w:pPr>
      <w:rPr>
        <w:rFonts w:ascii="Calibri" w:eastAsia="Calibri" w:hAnsi="Calibri" w:cs="Calibri" w:hint="default"/>
        <w:color w:val="000009"/>
        <w:w w:val="100"/>
        <w:sz w:val="22"/>
        <w:szCs w:val="22"/>
        <w:lang w:val="pt-PT" w:eastAsia="en-US" w:bidi="ar-SA"/>
      </w:rPr>
    </w:lvl>
    <w:lvl w:ilvl="4">
      <w:numFmt w:val="bullet"/>
      <w:lvlText w:val="•"/>
      <w:lvlJc w:val="left"/>
      <w:pPr>
        <w:ind w:left="3868" w:hanging="118"/>
      </w:pPr>
      <w:rPr>
        <w:rFonts w:hint="default"/>
        <w:lang w:val="pt-PT" w:eastAsia="en-US" w:bidi="ar-SA"/>
      </w:rPr>
    </w:lvl>
    <w:lvl w:ilvl="5">
      <w:numFmt w:val="bullet"/>
      <w:lvlText w:val="•"/>
      <w:lvlJc w:val="left"/>
      <w:pPr>
        <w:ind w:left="4871" w:hanging="118"/>
      </w:pPr>
      <w:rPr>
        <w:rFonts w:hint="default"/>
        <w:lang w:val="pt-PT" w:eastAsia="en-US" w:bidi="ar-SA"/>
      </w:rPr>
    </w:lvl>
    <w:lvl w:ilvl="6">
      <w:numFmt w:val="bullet"/>
      <w:lvlText w:val="•"/>
      <w:lvlJc w:val="left"/>
      <w:pPr>
        <w:ind w:left="5874" w:hanging="118"/>
      </w:pPr>
      <w:rPr>
        <w:rFonts w:hint="default"/>
        <w:lang w:val="pt-PT" w:eastAsia="en-US" w:bidi="ar-SA"/>
      </w:rPr>
    </w:lvl>
    <w:lvl w:ilvl="7">
      <w:numFmt w:val="bullet"/>
      <w:lvlText w:val="•"/>
      <w:lvlJc w:val="left"/>
      <w:pPr>
        <w:ind w:left="6877" w:hanging="118"/>
      </w:pPr>
      <w:rPr>
        <w:rFonts w:hint="default"/>
        <w:lang w:val="pt-PT" w:eastAsia="en-US" w:bidi="ar-SA"/>
      </w:rPr>
    </w:lvl>
    <w:lvl w:ilvl="8">
      <w:numFmt w:val="bullet"/>
      <w:lvlText w:val="•"/>
      <w:lvlJc w:val="left"/>
      <w:pPr>
        <w:ind w:left="7880" w:hanging="118"/>
      </w:pPr>
      <w:rPr>
        <w:rFonts w:hint="default"/>
        <w:lang w:val="pt-PT" w:eastAsia="en-US" w:bidi="ar-SA"/>
      </w:rPr>
    </w:lvl>
  </w:abstractNum>
  <w:abstractNum w:abstractNumId="77">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78">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9">
    <w:nsid w:val="707B6F24"/>
    <w:multiLevelType w:val="hybridMultilevel"/>
    <w:tmpl w:val="F4CCC57A"/>
    <w:lvl w:ilvl="0" w:tplc="697E7F30">
      <w:numFmt w:val="bullet"/>
      <w:lvlText w:val="·"/>
      <w:lvlJc w:val="left"/>
      <w:pPr>
        <w:ind w:left="699" w:hanging="106"/>
      </w:pPr>
      <w:rPr>
        <w:rFonts w:ascii="Calibri" w:eastAsia="Calibri" w:hAnsi="Calibri" w:cs="Calibri" w:hint="default"/>
        <w:w w:val="100"/>
        <w:sz w:val="22"/>
        <w:szCs w:val="22"/>
        <w:lang w:val="pt-PT" w:eastAsia="en-US" w:bidi="ar-SA"/>
      </w:rPr>
    </w:lvl>
    <w:lvl w:ilvl="1" w:tplc="E08A952A">
      <w:numFmt w:val="bullet"/>
      <w:lvlText w:val="•"/>
      <w:lvlJc w:val="left"/>
      <w:pPr>
        <w:ind w:left="1618" w:hanging="106"/>
      </w:pPr>
      <w:rPr>
        <w:rFonts w:hint="default"/>
        <w:lang w:val="pt-PT" w:eastAsia="en-US" w:bidi="ar-SA"/>
      </w:rPr>
    </w:lvl>
    <w:lvl w:ilvl="2" w:tplc="DEA4BFF0">
      <w:numFmt w:val="bullet"/>
      <w:lvlText w:val="•"/>
      <w:lvlJc w:val="left"/>
      <w:pPr>
        <w:ind w:left="2537" w:hanging="106"/>
      </w:pPr>
      <w:rPr>
        <w:rFonts w:hint="default"/>
        <w:lang w:val="pt-PT" w:eastAsia="en-US" w:bidi="ar-SA"/>
      </w:rPr>
    </w:lvl>
    <w:lvl w:ilvl="3" w:tplc="05784BC4">
      <w:numFmt w:val="bullet"/>
      <w:lvlText w:val="•"/>
      <w:lvlJc w:val="left"/>
      <w:pPr>
        <w:ind w:left="3455" w:hanging="106"/>
      </w:pPr>
      <w:rPr>
        <w:rFonts w:hint="default"/>
        <w:lang w:val="pt-PT" w:eastAsia="en-US" w:bidi="ar-SA"/>
      </w:rPr>
    </w:lvl>
    <w:lvl w:ilvl="4" w:tplc="0F0476F0">
      <w:numFmt w:val="bullet"/>
      <w:lvlText w:val="•"/>
      <w:lvlJc w:val="left"/>
      <w:pPr>
        <w:ind w:left="4374" w:hanging="106"/>
      </w:pPr>
      <w:rPr>
        <w:rFonts w:hint="default"/>
        <w:lang w:val="pt-PT" w:eastAsia="en-US" w:bidi="ar-SA"/>
      </w:rPr>
    </w:lvl>
    <w:lvl w:ilvl="5" w:tplc="782E1B80">
      <w:numFmt w:val="bullet"/>
      <w:lvlText w:val="•"/>
      <w:lvlJc w:val="left"/>
      <w:pPr>
        <w:ind w:left="5293" w:hanging="106"/>
      </w:pPr>
      <w:rPr>
        <w:rFonts w:hint="default"/>
        <w:lang w:val="pt-PT" w:eastAsia="en-US" w:bidi="ar-SA"/>
      </w:rPr>
    </w:lvl>
    <w:lvl w:ilvl="6" w:tplc="7D409F5C">
      <w:numFmt w:val="bullet"/>
      <w:lvlText w:val="•"/>
      <w:lvlJc w:val="left"/>
      <w:pPr>
        <w:ind w:left="6211" w:hanging="106"/>
      </w:pPr>
      <w:rPr>
        <w:rFonts w:hint="default"/>
        <w:lang w:val="pt-PT" w:eastAsia="en-US" w:bidi="ar-SA"/>
      </w:rPr>
    </w:lvl>
    <w:lvl w:ilvl="7" w:tplc="F5BE3EA0">
      <w:numFmt w:val="bullet"/>
      <w:lvlText w:val="•"/>
      <w:lvlJc w:val="left"/>
      <w:pPr>
        <w:ind w:left="7130" w:hanging="106"/>
      </w:pPr>
      <w:rPr>
        <w:rFonts w:hint="default"/>
        <w:lang w:val="pt-PT" w:eastAsia="en-US" w:bidi="ar-SA"/>
      </w:rPr>
    </w:lvl>
    <w:lvl w:ilvl="8" w:tplc="FBCC4EF0">
      <w:numFmt w:val="bullet"/>
      <w:lvlText w:val="•"/>
      <w:lvlJc w:val="left"/>
      <w:pPr>
        <w:ind w:left="8049" w:hanging="106"/>
      </w:pPr>
      <w:rPr>
        <w:rFonts w:hint="default"/>
        <w:lang w:val="pt-PT" w:eastAsia="en-US" w:bidi="ar-SA"/>
      </w:rPr>
    </w:lvl>
  </w:abstractNum>
  <w:abstractNum w:abstractNumId="80">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1">
    <w:nsid w:val="75440187"/>
    <w:multiLevelType w:val="multilevel"/>
    <w:tmpl w:val="4ED837D6"/>
    <w:lvl w:ilvl="0">
      <w:start w:val="6"/>
      <w:numFmt w:val="decimal"/>
      <w:lvlText w:val="%1"/>
      <w:lvlJc w:val="left"/>
      <w:pPr>
        <w:ind w:left="757" w:hanging="625"/>
      </w:pPr>
      <w:rPr>
        <w:rFonts w:hint="default"/>
        <w:lang w:val="pt-PT" w:eastAsia="en-US" w:bidi="ar-SA"/>
      </w:rPr>
    </w:lvl>
    <w:lvl w:ilvl="1">
      <w:start w:val="1"/>
      <w:numFmt w:val="decimal"/>
      <w:lvlText w:val="%1.%2"/>
      <w:lvlJc w:val="left"/>
      <w:pPr>
        <w:ind w:left="757" w:hanging="625"/>
      </w:pPr>
      <w:rPr>
        <w:rFonts w:hint="default"/>
        <w:lang w:val="pt-PT" w:eastAsia="en-US" w:bidi="ar-SA"/>
      </w:rPr>
    </w:lvl>
    <w:lvl w:ilvl="2">
      <w:start w:val="1"/>
      <w:numFmt w:val="decimal"/>
      <w:lvlText w:val="%1.%2.%3"/>
      <w:lvlJc w:val="left"/>
      <w:pPr>
        <w:ind w:left="757"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82">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nsid w:val="77F82A06"/>
    <w:multiLevelType w:val="hybridMultilevel"/>
    <w:tmpl w:val="D6228CF4"/>
    <w:lvl w:ilvl="0" w:tplc="DDF481A6">
      <w:numFmt w:val="bullet"/>
      <w:lvlText w:val="-"/>
      <w:lvlJc w:val="left"/>
      <w:pPr>
        <w:ind w:left="699" w:hanging="118"/>
      </w:pPr>
      <w:rPr>
        <w:rFonts w:ascii="Calibri" w:eastAsia="Calibri" w:hAnsi="Calibri" w:cs="Calibri" w:hint="default"/>
        <w:w w:val="100"/>
        <w:sz w:val="22"/>
        <w:szCs w:val="22"/>
        <w:lang w:val="pt-PT" w:eastAsia="en-US" w:bidi="ar-SA"/>
      </w:rPr>
    </w:lvl>
    <w:lvl w:ilvl="1" w:tplc="51EAE230">
      <w:numFmt w:val="bullet"/>
      <w:lvlText w:val="•"/>
      <w:lvlJc w:val="left"/>
      <w:pPr>
        <w:ind w:left="1618" w:hanging="118"/>
      </w:pPr>
      <w:rPr>
        <w:rFonts w:hint="default"/>
        <w:lang w:val="pt-PT" w:eastAsia="en-US" w:bidi="ar-SA"/>
      </w:rPr>
    </w:lvl>
    <w:lvl w:ilvl="2" w:tplc="DE6EB640">
      <w:numFmt w:val="bullet"/>
      <w:lvlText w:val="•"/>
      <w:lvlJc w:val="left"/>
      <w:pPr>
        <w:ind w:left="2537" w:hanging="118"/>
      </w:pPr>
      <w:rPr>
        <w:rFonts w:hint="default"/>
        <w:lang w:val="pt-PT" w:eastAsia="en-US" w:bidi="ar-SA"/>
      </w:rPr>
    </w:lvl>
    <w:lvl w:ilvl="3" w:tplc="44562E24">
      <w:numFmt w:val="bullet"/>
      <w:lvlText w:val="•"/>
      <w:lvlJc w:val="left"/>
      <w:pPr>
        <w:ind w:left="3455" w:hanging="118"/>
      </w:pPr>
      <w:rPr>
        <w:rFonts w:hint="default"/>
        <w:lang w:val="pt-PT" w:eastAsia="en-US" w:bidi="ar-SA"/>
      </w:rPr>
    </w:lvl>
    <w:lvl w:ilvl="4" w:tplc="A5762372">
      <w:numFmt w:val="bullet"/>
      <w:lvlText w:val="•"/>
      <w:lvlJc w:val="left"/>
      <w:pPr>
        <w:ind w:left="4374" w:hanging="118"/>
      </w:pPr>
      <w:rPr>
        <w:rFonts w:hint="default"/>
        <w:lang w:val="pt-PT" w:eastAsia="en-US" w:bidi="ar-SA"/>
      </w:rPr>
    </w:lvl>
    <w:lvl w:ilvl="5" w:tplc="1C066C38">
      <w:numFmt w:val="bullet"/>
      <w:lvlText w:val="•"/>
      <w:lvlJc w:val="left"/>
      <w:pPr>
        <w:ind w:left="5293" w:hanging="118"/>
      </w:pPr>
      <w:rPr>
        <w:rFonts w:hint="default"/>
        <w:lang w:val="pt-PT" w:eastAsia="en-US" w:bidi="ar-SA"/>
      </w:rPr>
    </w:lvl>
    <w:lvl w:ilvl="6" w:tplc="0A968B16">
      <w:numFmt w:val="bullet"/>
      <w:lvlText w:val="•"/>
      <w:lvlJc w:val="left"/>
      <w:pPr>
        <w:ind w:left="6211" w:hanging="118"/>
      </w:pPr>
      <w:rPr>
        <w:rFonts w:hint="default"/>
        <w:lang w:val="pt-PT" w:eastAsia="en-US" w:bidi="ar-SA"/>
      </w:rPr>
    </w:lvl>
    <w:lvl w:ilvl="7" w:tplc="51965782">
      <w:numFmt w:val="bullet"/>
      <w:lvlText w:val="•"/>
      <w:lvlJc w:val="left"/>
      <w:pPr>
        <w:ind w:left="7130" w:hanging="118"/>
      </w:pPr>
      <w:rPr>
        <w:rFonts w:hint="default"/>
        <w:lang w:val="pt-PT" w:eastAsia="en-US" w:bidi="ar-SA"/>
      </w:rPr>
    </w:lvl>
    <w:lvl w:ilvl="8" w:tplc="A308FEAC">
      <w:numFmt w:val="bullet"/>
      <w:lvlText w:val="•"/>
      <w:lvlJc w:val="left"/>
      <w:pPr>
        <w:ind w:left="8049" w:hanging="118"/>
      </w:pPr>
      <w:rPr>
        <w:rFonts w:hint="default"/>
        <w:lang w:val="pt-PT" w:eastAsia="en-US" w:bidi="ar-SA"/>
      </w:rPr>
    </w:lvl>
  </w:abstractNum>
  <w:abstractNum w:abstractNumId="84">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num w:numId="1">
    <w:abstractNumId w:val="2"/>
  </w:num>
  <w:num w:numId="2">
    <w:abstractNumId w:val="51"/>
  </w:num>
  <w:num w:numId="3">
    <w:abstractNumId w:val="57"/>
  </w:num>
  <w:num w:numId="4">
    <w:abstractNumId w:val="37"/>
  </w:num>
  <w:num w:numId="5">
    <w:abstractNumId w:val="3"/>
  </w:num>
  <w:num w:numId="6">
    <w:abstractNumId w:val="1"/>
  </w:num>
  <w:num w:numId="7">
    <w:abstractNumId w:val="0"/>
  </w:num>
  <w:num w:numId="8">
    <w:abstractNumId w:val="71"/>
  </w:num>
  <w:num w:numId="9">
    <w:abstractNumId w:val="53"/>
  </w:num>
  <w:num w:numId="10">
    <w:abstractNumId w:val="80"/>
  </w:num>
  <w:num w:numId="11">
    <w:abstractNumId w:val="67"/>
  </w:num>
  <w:num w:numId="12">
    <w:abstractNumId w:val="60"/>
  </w:num>
  <w:num w:numId="13">
    <w:abstractNumId w:val="42"/>
  </w:num>
  <w:num w:numId="14">
    <w:abstractNumId w:val="39"/>
  </w:num>
  <w:num w:numId="15">
    <w:abstractNumId w:val="47"/>
  </w:num>
  <w:num w:numId="16">
    <w:abstractNumId w:val="83"/>
  </w:num>
  <w:num w:numId="17">
    <w:abstractNumId w:val="76"/>
  </w:num>
  <w:num w:numId="18">
    <w:abstractNumId w:val="38"/>
  </w:num>
  <w:num w:numId="19">
    <w:abstractNumId w:val="69"/>
  </w:num>
  <w:num w:numId="20">
    <w:abstractNumId w:val="81"/>
  </w:num>
  <w:num w:numId="21">
    <w:abstractNumId w:val="50"/>
  </w:num>
  <w:num w:numId="22">
    <w:abstractNumId w:val="79"/>
  </w:num>
  <w:num w:numId="23">
    <w:abstractNumId w:val="68"/>
  </w:num>
  <w:num w:numId="24">
    <w:abstractNumId w:val="58"/>
  </w:num>
  <w:num w:numId="25">
    <w:abstractNumId w:val="49"/>
  </w:num>
  <w:num w:numId="26">
    <w:abstractNumId w:val="4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207874"/>
  </w:hdrShapeDefaults>
  <w:footnotePr>
    <w:pos w:val="beneathText"/>
    <w:footnote w:id="0"/>
    <w:footnote w:id="1"/>
  </w:footnotePr>
  <w:endnotePr>
    <w:endnote w:id="0"/>
    <w:endnote w:id="1"/>
  </w:endnotePr>
  <w:compat>
    <w:useFELayout/>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1FA6"/>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6D46"/>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133"/>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9F6"/>
    <w:rsid w:val="000B6F2B"/>
    <w:rsid w:val="000B7536"/>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4547"/>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38D"/>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998"/>
    <w:rsid w:val="002B0DE1"/>
    <w:rsid w:val="002B145A"/>
    <w:rsid w:val="002B23EC"/>
    <w:rsid w:val="002B2433"/>
    <w:rsid w:val="002B3569"/>
    <w:rsid w:val="002B3A69"/>
    <w:rsid w:val="002B5378"/>
    <w:rsid w:val="002B59B7"/>
    <w:rsid w:val="002B5EBF"/>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2C4E"/>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A9"/>
    <w:rsid w:val="00330BFE"/>
    <w:rsid w:val="00330D2E"/>
    <w:rsid w:val="00331845"/>
    <w:rsid w:val="00331E77"/>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0D05"/>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6611"/>
    <w:rsid w:val="003C7544"/>
    <w:rsid w:val="003C776E"/>
    <w:rsid w:val="003C7796"/>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35C3"/>
    <w:rsid w:val="0041448B"/>
    <w:rsid w:val="00414638"/>
    <w:rsid w:val="00414650"/>
    <w:rsid w:val="00414A02"/>
    <w:rsid w:val="004153DF"/>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67C4"/>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73"/>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5B4"/>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FDE"/>
    <w:rsid w:val="007035A4"/>
    <w:rsid w:val="007038F4"/>
    <w:rsid w:val="00704AF1"/>
    <w:rsid w:val="007053B3"/>
    <w:rsid w:val="00706608"/>
    <w:rsid w:val="0070677F"/>
    <w:rsid w:val="00706B83"/>
    <w:rsid w:val="00706D4E"/>
    <w:rsid w:val="00706E11"/>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B4C"/>
    <w:rsid w:val="00711C7D"/>
    <w:rsid w:val="00712B1F"/>
    <w:rsid w:val="00712C94"/>
    <w:rsid w:val="00714C08"/>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37DA"/>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0F84"/>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0D0"/>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5D2"/>
    <w:rsid w:val="00971B7D"/>
    <w:rsid w:val="00971BED"/>
    <w:rsid w:val="009722A7"/>
    <w:rsid w:val="00973C34"/>
    <w:rsid w:val="00973D1C"/>
    <w:rsid w:val="00973D8C"/>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256"/>
    <w:rsid w:val="00A36604"/>
    <w:rsid w:val="00A368AA"/>
    <w:rsid w:val="00A369D8"/>
    <w:rsid w:val="00A376E1"/>
    <w:rsid w:val="00A37944"/>
    <w:rsid w:val="00A40C3F"/>
    <w:rsid w:val="00A40EB7"/>
    <w:rsid w:val="00A41437"/>
    <w:rsid w:val="00A417DE"/>
    <w:rsid w:val="00A41D72"/>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D7CF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C50"/>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56A"/>
    <w:rsid w:val="00B44A8D"/>
    <w:rsid w:val="00B44D5B"/>
    <w:rsid w:val="00B44D93"/>
    <w:rsid w:val="00B450AD"/>
    <w:rsid w:val="00B452D0"/>
    <w:rsid w:val="00B45571"/>
    <w:rsid w:val="00B4628B"/>
    <w:rsid w:val="00B4633A"/>
    <w:rsid w:val="00B46340"/>
    <w:rsid w:val="00B46B14"/>
    <w:rsid w:val="00B46E22"/>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67BC2"/>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142"/>
    <w:rsid w:val="00B80313"/>
    <w:rsid w:val="00B8046F"/>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05E"/>
    <w:rsid w:val="00CA41E7"/>
    <w:rsid w:val="00CA4CC3"/>
    <w:rsid w:val="00CA4F4C"/>
    <w:rsid w:val="00CA56AE"/>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4FFB"/>
    <w:rsid w:val="00CB525A"/>
    <w:rsid w:val="00CB526D"/>
    <w:rsid w:val="00CB63EA"/>
    <w:rsid w:val="00CB6909"/>
    <w:rsid w:val="00CB75B7"/>
    <w:rsid w:val="00CB7687"/>
    <w:rsid w:val="00CB7725"/>
    <w:rsid w:val="00CB7996"/>
    <w:rsid w:val="00CB7D7E"/>
    <w:rsid w:val="00CB7E01"/>
    <w:rsid w:val="00CB7F05"/>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5B4D"/>
    <w:rsid w:val="00CD648D"/>
    <w:rsid w:val="00CD6823"/>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D23"/>
    <w:rsid w:val="00CF3508"/>
    <w:rsid w:val="00CF3789"/>
    <w:rsid w:val="00CF3839"/>
    <w:rsid w:val="00CF3A9C"/>
    <w:rsid w:val="00CF3CF0"/>
    <w:rsid w:val="00CF3E1D"/>
    <w:rsid w:val="00CF3EA4"/>
    <w:rsid w:val="00CF44C3"/>
    <w:rsid w:val="00CF4680"/>
    <w:rsid w:val="00CF4846"/>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5E5C"/>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27A"/>
    <w:rsid w:val="00D76B3F"/>
    <w:rsid w:val="00D76E1A"/>
    <w:rsid w:val="00D7707D"/>
    <w:rsid w:val="00D776EC"/>
    <w:rsid w:val="00D805B2"/>
    <w:rsid w:val="00D806AB"/>
    <w:rsid w:val="00D80A04"/>
    <w:rsid w:val="00D82F03"/>
    <w:rsid w:val="00D8310A"/>
    <w:rsid w:val="00D8403F"/>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74D"/>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671"/>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19EF"/>
    <w:rsid w:val="00EF2193"/>
    <w:rsid w:val="00EF248C"/>
    <w:rsid w:val="00EF27E2"/>
    <w:rsid w:val="00EF2960"/>
    <w:rsid w:val="00EF2F11"/>
    <w:rsid w:val="00EF2FE5"/>
    <w:rsid w:val="00EF304B"/>
    <w:rsid w:val="00EF3BBF"/>
    <w:rsid w:val="00EF3C35"/>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5022"/>
    <w:rsid w:val="00F1580D"/>
    <w:rsid w:val="00F15D85"/>
    <w:rsid w:val="00F15E38"/>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95E"/>
    <w:rsid w:val="00F27E03"/>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230"/>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CF1"/>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5258"/>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7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uiPriority w:val="1"/>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1"/>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iPriority w:val="1"/>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uiPriority w:val="1"/>
    <w:qFormat/>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uiPriority w:val="99"/>
    <w:rsid w:val="001A161C"/>
    <w:pPr>
      <w:tabs>
        <w:tab w:val="center" w:pos="4419"/>
        <w:tab w:val="right" w:pos="8838"/>
      </w:tabs>
    </w:pPr>
  </w:style>
  <w:style w:type="paragraph" w:styleId="Rodap">
    <w:name w:val="footer"/>
    <w:basedOn w:val="Normal"/>
    <w:link w:val="RodapChar"/>
    <w:uiPriority w:val="99"/>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uiPriority w:val="99"/>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uiPriority w:val="99"/>
    <w:rsid w:val="00707DEE"/>
    <w:rPr>
      <w:lang w:eastAsia="ar-SA"/>
    </w:rPr>
  </w:style>
  <w:style w:type="paragraph" w:styleId="PargrafodaLista">
    <w:name w:val="List Paragraph"/>
    <w:basedOn w:val="Normal"/>
    <w:uiPriority w:val="99"/>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uiPriority w:val="99"/>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uiPriority w:val="39"/>
    <w:qFormat/>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Sumrio2">
    <w:name w:val="toc 2"/>
    <w:basedOn w:val="Normal"/>
    <w:uiPriority w:val="39"/>
    <w:qFormat/>
    <w:rsid w:val="00D7627A"/>
    <w:pPr>
      <w:widowControl w:val="0"/>
      <w:autoSpaceDE w:val="0"/>
      <w:autoSpaceDN w:val="0"/>
      <w:spacing w:before="139" w:after="0" w:line="240" w:lineRule="auto"/>
      <w:ind w:left="841" w:hanging="710"/>
    </w:pPr>
    <w:rPr>
      <w:rFonts w:ascii="Calibri" w:eastAsia="Calibri" w:hAnsi="Calibri" w:cs="Calibri"/>
      <w:lang w:val="pt-PT" w:eastAsia="en-US"/>
    </w:rPr>
  </w:style>
  <w:style w:type="paragraph" w:styleId="Sumrio3">
    <w:name w:val="toc 3"/>
    <w:basedOn w:val="Normal"/>
    <w:uiPriority w:val="39"/>
    <w:qFormat/>
    <w:rsid w:val="00D7627A"/>
    <w:pPr>
      <w:widowControl w:val="0"/>
      <w:autoSpaceDE w:val="0"/>
      <w:autoSpaceDN w:val="0"/>
      <w:spacing w:before="41" w:after="0" w:line="240" w:lineRule="auto"/>
      <w:ind w:left="793" w:hanging="662"/>
    </w:pPr>
    <w:rPr>
      <w:rFonts w:ascii="Calibri" w:eastAsia="Calibri" w:hAnsi="Calibri" w:cs="Calibri"/>
      <w:b/>
      <w:bCs/>
      <w:sz w:val="18"/>
      <w:szCs w:val="18"/>
      <w:lang w:val="pt-PT" w:eastAsia="en-US"/>
    </w:rPr>
  </w:style>
  <w:style w:type="paragraph" w:styleId="Sumrio4">
    <w:name w:val="toc 4"/>
    <w:basedOn w:val="Normal"/>
    <w:uiPriority w:val="39"/>
    <w:qFormat/>
    <w:rsid w:val="00D7627A"/>
    <w:pPr>
      <w:widowControl w:val="0"/>
      <w:autoSpaceDE w:val="0"/>
      <w:autoSpaceDN w:val="0"/>
      <w:spacing w:before="401" w:after="0" w:line="240" w:lineRule="auto"/>
      <w:ind w:left="793" w:hanging="662"/>
    </w:pPr>
    <w:rPr>
      <w:rFonts w:ascii="Calibri" w:eastAsia="Calibri" w:hAnsi="Calibri" w:cs="Calibri"/>
      <w:b/>
      <w:bCs/>
      <w:i/>
      <w:iCs/>
      <w:lang w:val="pt-PT" w:eastAsia="en-US"/>
    </w:rPr>
  </w:style>
  <w:style w:type="paragraph" w:styleId="Sumrio5">
    <w:name w:val="toc 5"/>
    <w:basedOn w:val="Normal"/>
    <w:next w:val="Normal"/>
    <w:autoRedefine/>
    <w:uiPriority w:val="39"/>
    <w:unhideWhenUsed/>
    <w:rsid w:val="00D7627A"/>
    <w:pPr>
      <w:spacing w:after="100" w:line="276" w:lineRule="auto"/>
      <w:ind w:left="880"/>
    </w:pPr>
  </w:style>
  <w:style w:type="paragraph" w:styleId="Sumrio6">
    <w:name w:val="toc 6"/>
    <w:basedOn w:val="Normal"/>
    <w:next w:val="Normal"/>
    <w:autoRedefine/>
    <w:uiPriority w:val="39"/>
    <w:unhideWhenUsed/>
    <w:rsid w:val="00D7627A"/>
    <w:pPr>
      <w:spacing w:after="100" w:line="276" w:lineRule="auto"/>
      <w:ind w:left="1100"/>
    </w:pPr>
  </w:style>
  <w:style w:type="paragraph" w:styleId="Sumrio7">
    <w:name w:val="toc 7"/>
    <w:basedOn w:val="Normal"/>
    <w:next w:val="Normal"/>
    <w:autoRedefine/>
    <w:uiPriority w:val="39"/>
    <w:unhideWhenUsed/>
    <w:rsid w:val="00D7627A"/>
    <w:pPr>
      <w:spacing w:after="100" w:line="276" w:lineRule="auto"/>
      <w:ind w:left="1320"/>
    </w:pPr>
  </w:style>
  <w:style w:type="paragraph" w:styleId="Sumrio8">
    <w:name w:val="toc 8"/>
    <w:basedOn w:val="Normal"/>
    <w:next w:val="Normal"/>
    <w:autoRedefine/>
    <w:uiPriority w:val="39"/>
    <w:unhideWhenUsed/>
    <w:rsid w:val="00D7627A"/>
    <w:pPr>
      <w:spacing w:after="100" w:line="276" w:lineRule="auto"/>
      <w:ind w:left="1540"/>
    </w:pPr>
  </w:style>
  <w:style w:type="paragraph" w:styleId="Sumrio9">
    <w:name w:val="toc 9"/>
    <w:basedOn w:val="Normal"/>
    <w:next w:val="Normal"/>
    <w:autoRedefine/>
    <w:uiPriority w:val="39"/>
    <w:unhideWhenUsed/>
    <w:rsid w:val="00D7627A"/>
    <w:pPr>
      <w:spacing w:after="100" w:line="276" w:lineRule="auto"/>
      <w:ind w:left="1760"/>
    </w:pPr>
  </w:style>
  <w:style w:type="paragraph" w:customStyle="1" w:styleId="font6">
    <w:name w:val="font6"/>
    <w:basedOn w:val="Normal"/>
    <w:rsid w:val="00D7627A"/>
    <w:pPr>
      <w:spacing w:before="100" w:beforeAutospacing="1" w:after="100" w:afterAutospacing="1" w:line="240" w:lineRule="auto"/>
    </w:pPr>
    <w:rPr>
      <w:rFonts w:ascii="Segoe UI" w:eastAsia="Times New Roman" w:hAnsi="Segoe UI" w:cs="Segoe UI"/>
      <w:b/>
      <w:bCs/>
      <w:color w:val="000000"/>
      <w:sz w:val="18"/>
      <w:szCs w:val="18"/>
    </w:rPr>
  </w:style>
  <w:style w:type="paragraph" w:customStyle="1" w:styleId="xl287">
    <w:name w:val="xl287"/>
    <w:basedOn w:val="Normal"/>
    <w:rsid w:val="00AD7CF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88">
    <w:name w:val="xl288"/>
    <w:basedOn w:val="Normal"/>
    <w:rsid w:val="00AD7CF1"/>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89">
    <w:name w:val="xl289"/>
    <w:basedOn w:val="Normal"/>
    <w:rsid w:val="00AD7CF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0">
    <w:name w:val="xl290"/>
    <w:basedOn w:val="Normal"/>
    <w:rsid w:val="00AD7CF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1">
    <w:name w:val="xl291"/>
    <w:basedOn w:val="Normal"/>
    <w:rsid w:val="00AD7CF1"/>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2">
    <w:name w:val="xl292"/>
    <w:basedOn w:val="Normal"/>
    <w:rsid w:val="00AD7CF1"/>
    <w:pPr>
      <w:pBdr>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3">
    <w:name w:val="xl293"/>
    <w:basedOn w:val="Normal"/>
    <w:rsid w:val="00AD7CF1"/>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4">
    <w:name w:val="xl294"/>
    <w:basedOn w:val="Normal"/>
    <w:rsid w:val="00AD7CF1"/>
    <w:pPr>
      <w:pBdr>
        <w:top w:val="single" w:sz="8" w:space="0" w:color="auto"/>
        <w:lef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5">
    <w:name w:val="xl295"/>
    <w:basedOn w:val="Normal"/>
    <w:rsid w:val="00AD7CF1"/>
    <w:pPr>
      <w:pBdr>
        <w:top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6">
    <w:name w:val="xl296"/>
    <w:basedOn w:val="Normal"/>
    <w:rsid w:val="00AD7CF1"/>
    <w:pPr>
      <w:pBdr>
        <w:top w:val="single" w:sz="8" w:space="0" w:color="auto"/>
        <w:right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7">
    <w:name w:val="xl297"/>
    <w:basedOn w:val="Normal"/>
    <w:rsid w:val="00AD7CF1"/>
    <w:pPr>
      <w:pBdr>
        <w:lef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8">
    <w:name w:val="xl298"/>
    <w:basedOn w:val="Normal"/>
    <w:rsid w:val="00AD7CF1"/>
    <w:pP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9">
    <w:name w:val="xl299"/>
    <w:basedOn w:val="Normal"/>
    <w:rsid w:val="00AD7CF1"/>
    <w:pPr>
      <w:pBdr>
        <w:right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uiPriority w:val="1"/>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1"/>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iPriority w:val="1"/>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uiPriority w:val="1"/>
    <w:qFormat/>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uiPriority w:val="99"/>
    <w:rsid w:val="001A161C"/>
    <w:pPr>
      <w:tabs>
        <w:tab w:val="center" w:pos="4419"/>
        <w:tab w:val="right" w:pos="8838"/>
      </w:tabs>
    </w:pPr>
  </w:style>
  <w:style w:type="paragraph" w:styleId="Rodap">
    <w:name w:val="footer"/>
    <w:basedOn w:val="Normal"/>
    <w:link w:val="RodapChar"/>
    <w:uiPriority w:val="99"/>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uiPriority w:val="99"/>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uiPriority w:val="99"/>
    <w:rsid w:val="00707DEE"/>
    <w:rPr>
      <w:lang w:eastAsia="ar-SA"/>
    </w:rPr>
  </w:style>
  <w:style w:type="paragraph" w:styleId="PargrafodaLista">
    <w:name w:val="List Paragraph"/>
    <w:basedOn w:val="Normal"/>
    <w:uiPriority w:val="34"/>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uiPriority w:val="99"/>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uiPriority w:val="39"/>
    <w:qFormat/>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Sumrio2">
    <w:name w:val="toc 2"/>
    <w:basedOn w:val="Normal"/>
    <w:uiPriority w:val="39"/>
    <w:qFormat/>
    <w:rsid w:val="00D7627A"/>
    <w:pPr>
      <w:widowControl w:val="0"/>
      <w:autoSpaceDE w:val="0"/>
      <w:autoSpaceDN w:val="0"/>
      <w:spacing w:before="139" w:after="0" w:line="240" w:lineRule="auto"/>
      <w:ind w:left="841" w:hanging="710"/>
    </w:pPr>
    <w:rPr>
      <w:rFonts w:ascii="Calibri" w:eastAsia="Calibri" w:hAnsi="Calibri" w:cs="Calibri"/>
      <w:lang w:val="pt-PT" w:eastAsia="en-US"/>
    </w:rPr>
  </w:style>
  <w:style w:type="paragraph" w:styleId="Sumrio3">
    <w:name w:val="toc 3"/>
    <w:basedOn w:val="Normal"/>
    <w:uiPriority w:val="39"/>
    <w:qFormat/>
    <w:rsid w:val="00D7627A"/>
    <w:pPr>
      <w:widowControl w:val="0"/>
      <w:autoSpaceDE w:val="0"/>
      <w:autoSpaceDN w:val="0"/>
      <w:spacing w:before="41" w:after="0" w:line="240" w:lineRule="auto"/>
      <w:ind w:left="793" w:hanging="662"/>
    </w:pPr>
    <w:rPr>
      <w:rFonts w:ascii="Calibri" w:eastAsia="Calibri" w:hAnsi="Calibri" w:cs="Calibri"/>
      <w:b/>
      <w:bCs/>
      <w:sz w:val="18"/>
      <w:szCs w:val="18"/>
      <w:lang w:val="pt-PT" w:eastAsia="en-US"/>
    </w:rPr>
  </w:style>
  <w:style w:type="paragraph" w:styleId="Sumrio4">
    <w:name w:val="toc 4"/>
    <w:basedOn w:val="Normal"/>
    <w:uiPriority w:val="39"/>
    <w:qFormat/>
    <w:rsid w:val="00D7627A"/>
    <w:pPr>
      <w:widowControl w:val="0"/>
      <w:autoSpaceDE w:val="0"/>
      <w:autoSpaceDN w:val="0"/>
      <w:spacing w:before="401" w:after="0" w:line="240" w:lineRule="auto"/>
      <w:ind w:left="793" w:hanging="662"/>
    </w:pPr>
    <w:rPr>
      <w:rFonts w:ascii="Calibri" w:eastAsia="Calibri" w:hAnsi="Calibri" w:cs="Calibri"/>
      <w:b/>
      <w:bCs/>
      <w:i/>
      <w:iCs/>
      <w:lang w:val="pt-PT" w:eastAsia="en-US"/>
    </w:rPr>
  </w:style>
  <w:style w:type="paragraph" w:styleId="Sumrio5">
    <w:name w:val="toc 5"/>
    <w:basedOn w:val="Normal"/>
    <w:next w:val="Normal"/>
    <w:autoRedefine/>
    <w:uiPriority w:val="39"/>
    <w:unhideWhenUsed/>
    <w:rsid w:val="00D7627A"/>
    <w:pPr>
      <w:spacing w:after="100" w:line="276" w:lineRule="auto"/>
      <w:ind w:left="880"/>
    </w:pPr>
  </w:style>
  <w:style w:type="paragraph" w:styleId="Sumrio6">
    <w:name w:val="toc 6"/>
    <w:basedOn w:val="Normal"/>
    <w:next w:val="Normal"/>
    <w:autoRedefine/>
    <w:uiPriority w:val="39"/>
    <w:unhideWhenUsed/>
    <w:rsid w:val="00D7627A"/>
    <w:pPr>
      <w:spacing w:after="100" w:line="276" w:lineRule="auto"/>
      <w:ind w:left="1100"/>
    </w:pPr>
  </w:style>
  <w:style w:type="paragraph" w:styleId="Sumrio7">
    <w:name w:val="toc 7"/>
    <w:basedOn w:val="Normal"/>
    <w:next w:val="Normal"/>
    <w:autoRedefine/>
    <w:uiPriority w:val="39"/>
    <w:unhideWhenUsed/>
    <w:rsid w:val="00D7627A"/>
    <w:pPr>
      <w:spacing w:after="100" w:line="276" w:lineRule="auto"/>
      <w:ind w:left="1320"/>
    </w:pPr>
  </w:style>
  <w:style w:type="paragraph" w:styleId="Sumrio8">
    <w:name w:val="toc 8"/>
    <w:basedOn w:val="Normal"/>
    <w:next w:val="Normal"/>
    <w:autoRedefine/>
    <w:uiPriority w:val="39"/>
    <w:unhideWhenUsed/>
    <w:rsid w:val="00D7627A"/>
    <w:pPr>
      <w:spacing w:after="100" w:line="276" w:lineRule="auto"/>
      <w:ind w:left="1540"/>
    </w:pPr>
  </w:style>
  <w:style w:type="paragraph" w:styleId="Sumrio9">
    <w:name w:val="toc 9"/>
    <w:basedOn w:val="Normal"/>
    <w:next w:val="Normal"/>
    <w:autoRedefine/>
    <w:uiPriority w:val="39"/>
    <w:unhideWhenUsed/>
    <w:rsid w:val="00D7627A"/>
    <w:pPr>
      <w:spacing w:after="100" w:line="276" w:lineRule="auto"/>
      <w:ind w:left="1760"/>
    </w:pPr>
  </w:style>
  <w:style w:type="paragraph" w:customStyle="1" w:styleId="font6">
    <w:name w:val="font6"/>
    <w:basedOn w:val="Normal"/>
    <w:rsid w:val="00D7627A"/>
    <w:pPr>
      <w:spacing w:before="100" w:beforeAutospacing="1" w:after="100" w:afterAutospacing="1" w:line="240" w:lineRule="auto"/>
    </w:pPr>
    <w:rPr>
      <w:rFonts w:ascii="Segoe UI" w:eastAsia="Times New Roman" w:hAnsi="Segoe UI" w:cs="Segoe UI"/>
      <w:b/>
      <w:bCs/>
      <w:color w:val="000000"/>
      <w:sz w:val="18"/>
      <w:szCs w:val="18"/>
    </w:rPr>
  </w:style>
  <w:style w:type="paragraph" w:customStyle="1" w:styleId="xl287">
    <w:name w:val="xl287"/>
    <w:basedOn w:val="Normal"/>
    <w:rsid w:val="00AD7CF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88">
    <w:name w:val="xl288"/>
    <w:basedOn w:val="Normal"/>
    <w:rsid w:val="00AD7CF1"/>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89">
    <w:name w:val="xl289"/>
    <w:basedOn w:val="Normal"/>
    <w:rsid w:val="00AD7CF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0">
    <w:name w:val="xl290"/>
    <w:basedOn w:val="Normal"/>
    <w:rsid w:val="00AD7CF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1">
    <w:name w:val="xl291"/>
    <w:basedOn w:val="Normal"/>
    <w:rsid w:val="00AD7CF1"/>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2">
    <w:name w:val="xl292"/>
    <w:basedOn w:val="Normal"/>
    <w:rsid w:val="00AD7CF1"/>
    <w:pPr>
      <w:pBdr>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3">
    <w:name w:val="xl293"/>
    <w:basedOn w:val="Normal"/>
    <w:rsid w:val="00AD7CF1"/>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0"/>
      <w:szCs w:val="20"/>
    </w:rPr>
  </w:style>
  <w:style w:type="paragraph" w:customStyle="1" w:styleId="xl294">
    <w:name w:val="xl294"/>
    <w:basedOn w:val="Normal"/>
    <w:rsid w:val="00AD7CF1"/>
    <w:pPr>
      <w:pBdr>
        <w:top w:val="single" w:sz="8" w:space="0" w:color="auto"/>
        <w:lef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5">
    <w:name w:val="xl295"/>
    <w:basedOn w:val="Normal"/>
    <w:rsid w:val="00AD7CF1"/>
    <w:pPr>
      <w:pBdr>
        <w:top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6">
    <w:name w:val="xl296"/>
    <w:basedOn w:val="Normal"/>
    <w:rsid w:val="00AD7CF1"/>
    <w:pPr>
      <w:pBdr>
        <w:top w:val="single" w:sz="8" w:space="0" w:color="auto"/>
        <w:right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7">
    <w:name w:val="xl297"/>
    <w:basedOn w:val="Normal"/>
    <w:rsid w:val="00AD7CF1"/>
    <w:pPr>
      <w:pBdr>
        <w:lef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8">
    <w:name w:val="xl298"/>
    <w:basedOn w:val="Normal"/>
    <w:rsid w:val="00AD7CF1"/>
    <w:pP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299">
    <w:name w:val="xl299"/>
    <w:basedOn w:val="Normal"/>
    <w:rsid w:val="00AD7CF1"/>
    <w:pPr>
      <w:pBdr>
        <w:right w:val="single" w:sz="8" w:space="0" w:color="auto"/>
      </w:pBdr>
      <w:shd w:val="clear" w:color="000000" w:fill="BFBFBF"/>
      <w:spacing w:before="100" w:beforeAutospacing="1" w:after="100" w:afterAutospacing="1" w:line="240" w:lineRule="auto"/>
      <w:jc w:val="right"/>
      <w:textAlignment w:val="center"/>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6847">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77770635">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350410">
      <w:bodyDiv w:val="1"/>
      <w:marLeft w:val="0"/>
      <w:marRight w:val="0"/>
      <w:marTop w:val="0"/>
      <w:marBottom w:val="0"/>
      <w:divBdr>
        <w:top w:val="none" w:sz="0" w:space="0" w:color="auto"/>
        <w:left w:val="none" w:sz="0" w:space="0" w:color="auto"/>
        <w:bottom w:val="none" w:sz="0" w:space="0" w:color="auto"/>
        <w:right w:val="none" w:sz="0" w:space="0" w:color="auto"/>
      </w:divBdr>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64554766">
      <w:bodyDiv w:val="1"/>
      <w:marLeft w:val="0"/>
      <w:marRight w:val="0"/>
      <w:marTop w:val="0"/>
      <w:marBottom w:val="0"/>
      <w:divBdr>
        <w:top w:val="none" w:sz="0" w:space="0" w:color="auto"/>
        <w:left w:val="none" w:sz="0" w:space="0" w:color="auto"/>
        <w:bottom w:val="none" w:sz="0" w:space="0" w:color="auto"/>
        <w:right w:val="none" w:sz="0" w:space="0" w:color="auto"/>
      </w:divBdr>
    </w:div>
    <w:div w:id="667371565">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43403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7844925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792046999">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67476268">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image" Target="media/image77.jpeg"/><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mailto:frcsilva@smsub.prefeitura.sp.gov.br"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hyperlink" Target="mailto:frcsilva@smsub.prefeitura.sp.gov.br" TargetMode="Externa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iariooficial.prefeitura.sp.gov.br/md_epubli_controlador.php?acao=inicio"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yperlink" Target="https://diariooficial.prefeitura.sp.gov.br/md_epubli_controlador.php?acao=inicio"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1.emf"/><Relationship Id="rId4" Type="http://schemas.openxmlformats.org/officeDocument/2006/relationships/settings" Target="settings.xml"/><Relationship Id="rId9" Type="http://schemas.openxmlformats.org/officeDocument/2006/relationships/hyperlink" Target="mailto:frcsilva@smsub.prefeitura.sp.gov.br" TargetMode="External"/><Relationship Id="rId13" Type="http://schemas.openxmlformats.org/officeDocument/2006/relationships/image" Target="media/image1.jpeg"/><Relationship Id="rId18" Type="http://schemas.openxmlformats.org/officeDocument/2006/relationships/image" Target="media/image6.jpeg"/><Relationship Id="rId39"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8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36FE3C-31E5-4021-AA80-4D6765A7F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41157</Words>
  <Characters>222254</Characters>
  <Application>Microsoft Office Word</Application>
  <DocSecurity>0</DocSecurity>
  <Lines>1852</Lines>
  <Paragraphs>525</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262886</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d601419</cp:lastModifiedBy>
  <cp:revision>3</cp:revision>
  <cp:lastPrinted>2020-07-06T20:29:00Z</cp:lastPrinted>
  <dcterms:created xsi:type="dcterms:W3CDTF">2023-10-19T11:52:00Z</dcterms:created>
  <dcterms:modified xsi:type="dcterms:W3CDTF">2023-10-19T11:52:00Z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2175579</vt:lpwstr>
  </property>
  <property fmtid="{D5CDD505-2E9C-101B-9397-08002B2CF9AE}" name="NXPowerLiteSettings" pid="3">
    <vt:lpwstr>C7000400038000</vt:lpwstr>
  </property>
  <property fmtid="{D5CDD505-2E9C-101B-9397-08002B2CF9AE}" name="NXPowerLiteVersion" pid="4">
    <vt:lpwstr>S10.0.0</vt:lpwstr>
  </property>
</Properties>
</file>