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74DA" w14:textId="36F9DE2C" w:rsidR="001163E9" w:rsidRDefault="12533F83" w:rsidP="4CE60622">
      <w:pPr>
        <w:spacing w:after="0"/>
        <w:jc w:val="center"/>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EDI</w:t>
      </w:r>
      <w:r w:rsidR="0042722E">
        <w:rPr>
          <w:rStyle w:val="normaltextrun"/>
          <w:rFonts w:ascii="Calibri" w:eastAsia="Calibri" w:hAnsi="Calibri" w:cs="Calibri"/>
          <w:b/>
          <w:bCs/>
          <w:color w:val="000000" w:themeColor="text1"/>
          <w:sz w:val="24"/>
          <w:szCs w:val="24"/>
        </w:rPr>
        <w:t>TAL DE CHAMAMENTO PÚBLICO nº 012</w:t>
      </w:r>
      <w:r w:rsidRPr="4CE60622">
        <w:rPr>
          <w:rStyle w:val="normaltextrun"/>
          <w:rFonts w:ascii="Calibri" w:eastAsia="Calibri" w:hAnsi="Calibri" w:cs="Calibri"/>
          <w:b/>
          <w:bCs/>
          <w:color w:val="000000" w:themeColor="text1"/>
          <w:sz w:val="24"/>
          <w:szCs w:val="24"/>
        </w:rPr>
        <w:t>/SEME/</w:t>
      </w:r>
      <w:r w:rsidR="0042722E">
        <w:rPr>
          <w:rStyle w:val="normaltextrun"/>
          <w:rFonts w:ascii="Calibri" w:eastAsia="Calibri" w:hAnsi="Calibri" w:cs="Calibri"/>
          <w:b/>
          <w:bCs/>
          <w:color w:val="000000" w:themeColor="text1"/>
          <w:sz w:val="24"/>
          <w:szCs w:val="24"/>
        </w:rPr>
        <w:t>2023</w:t>
      </w:r>
      <w:bookmarkStart w:id="0" w:name="_GoBack"/>
      <w:bookmarkEnd w:id="0"/>
      <w:r w:rsidRPr="4CE60622">
        <w:rPr>
          <w:rStyle w:val="eop"/>
          <w:rFonts w:ascii="Calibri" w:eastAsia="Calibri" w:hAnsi="Calibri" w:cs="Calibri"/>
          <w:color w:val="000000" w:themeColor="text1"/>
          <w:sz w:val="24"/>
          <w:szCs w:val="24"/>
        </w:rPr>
        <w:t> </w:t>
      </w:r>
    </w:p>
    <w:p w14:paraId="2E34F43E" w14:textId="455E6742" w:rsidR="001163E9" w:rsidRDefault="12533F83" w:rsidP="4CE60622">
      <w:pPr>
        <w:spacing w:after="0"/>
        <w:ind w:left="1125" w:right="1965"/>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w:t>
      </w:r>
    </w:p>
    <w:p w14:paraId="1050DBF4" w14:textId="11FE254E" w:rsidR="001163E9" w:rsidRDefault="12533F83" w:rsidP="4CE60622">
      <w:pPr>
        <w:spacing w:after="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w:t>
      </w:r>
    </w:p>
    <w:p w14:paraId="57136DFE" w14:textId="07D66060" w:rsidR="001163E9" w:rsidRDefault="12533F83" w:rsidP="4CE60622">
      <w:pPr>
        <w:spacing w:after="120" w:line="360" w:lineRule="auto"/>
        <w:ind w:firstLine="709"/>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4CE60622">
        <w:rPr>
          <w:rStyle w:val="normaltextrun"/>
          <w:rFonts w:ascii="Calibri" w:eastAsia="Calibri" w:hAnsi="Calibri" w:cs="Calibri"/>
          <w:b/>
          <w:bCs/>
          <w:color w:val="000000" w:themeColor="text1"/>
          <w:sz w:val="24"/>
          <w:szCs w:val="24"/>
        </w:rPr>
        <w:t>Chamamento Público</w:t>
      </w:r>
      <w:r w:rsidRPr="4CE60622">
        <w:rPr>
          <w:rStyle w:val="normaltextrun"/>
          <w:rFonts w:ascii="Calibri" w:eastAsia="Calibri" w:hAnsi="Calibri" w:cs="Calibri"/>
          <w:color w:val="000000" w:themeColor="text1"/>
          <w:sz w:val="24"/>
          <w:szCs w:val="24"/>
        </w:rPr>
        <w:t xml:space="preserve"> com o objetivo de selecionar Organizações da Sociedade Civil (OSCs) para a implementação do</w:t>
      </w:r>
      <w:r w:rsidR="0549CB18" w:rsidRPr="4CE60622">
        <w:rPr>
          <w:rStyle w:val="normaltextrun"/>
          <w:rFonts w:ascii="Calibri" w:eastAsia="Calibri" w:hAnsi="Calibri" w:cs="Calibri"/>
          <w:color w:val="000000" w:themeColor="text1"/>
          <w:sz w:val="24"/>
          <w:szCs w:val="24"/>
        </w:rPr>
        <w:t xml:space="preserve"> programa</w:t>
      </w:r>
      <w:r w:rsidRPr="4CE60622">
        <w:rPr>
          <w:rStyle w:val="normaltextrun"/>
          <w:rFonts w:ascii="Calibri" w:eastAsia="Calibri" w:hAnsi="Calibri" w:cs="Calibri"/>
          <w:color w:val="000000" w:themeColor="text1"/>
          <w:sz w:val="24"/>
          <w:szCs w:val="24"/>
        </w:rPr>
        <w:t xml:space="preserve"> “</w:t>
      </w:r>
      <w:r w:rsidR="01597C51" w:rsidRPr="4CE60622">
        <w:rPr>
          <w:rStyle w:val="normaltextrun"/>
          <w:rFonts w:ascii="Calibri" w:eastAsia="Calibri" w:hAnsi="Calibri" w:cs="Calibri"/>
          <w:color w:val="000000" w:themeColor="text1"/>
          <w:sz w:val="24"/>
          <w:szCs w:val="24"/>
        </w:rPr>
        <w:t>Vamos Trilhar</w:t>
      </w:r>
      <w:r w:rsidRPr="4CE60622">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4E24FDC3" w:rsidRPr="4CE60622">
        <w:rPr>
          <w:rStyle w:val="normaltextrun"/>
          <w:rFonts w:ascii="Calibri" w:eastAsia="Calibri" w:hAnsi="Calibri" w:cs="Calibri"/>
          <w:color w:val="000000" w:themeColor="text1"/>
          <w:sz w:val="24"/>
          <w:szCs w:val="24"/>
        </w:rPr>
        <w:t>2</w:t>
      </w:r>
      <w:r w:rsidRPr="4CE60622">
        <w:rPr>
          <w:rStyle w:val="normaltextrun"/>
          <w:rFonts w:ascii="Calibri" w:eastAsia="Calibri" w:hAnsi="Calibri" w:cs="Calibri"/>
          <w:color w:val="000000" w:themeColor="text1"/>
          <w:sz w:val="24"/>
          <w:szCs w:val="24"/>
        </w:rPr>
        <w:t>7/SEME/20</w:t>
      </w:r>
      <w:r w:rsidR="2537150C"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 xml:space="preserve"> e demais legislações aplicáveis à matéria, no que couber.</w:t>
      </w:r>
      <w:r w:rsidRPr="4CE60622">
        <w:rPr>
          <w:rStyle w:val="eop"/>
          <w:rFonts w:ascii="Calibri" w:eastAsia="Calibri" w:hAnsi="Calibri" w:cs="Calibri"/>
          <w:color w:val="000000" w:themeColor="text1"/>
          <w:sz w:val="24"/>
          <w:szCs w:val="24"/>
        </w:rPr>
        <w:t> </w:t>
      </w:r>
    </w:p>
    <w:p w14:paraId="1E21E9B2" w14:textId="0E7DD975"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DO OBJETIVO DO EDITAL:</w:t>
      </w:r>
      <w:r w:rsidRPr="4CE60622">
        <w:rPr>
          <w:rStyle w:val="eop"/>
          <w:rFonts w:ascii="Calibri" w:eastAsia="Calibri" w:hAnsi="Calibri" w:cs="Calibri"/>
          <w:b/>
          <w:bCs/>
          <w:color w:val="000000" w:themeColor="text1"/>
          <w:sz w:val="24"/>
          <w:szCs w:val="24"/>
        </w:rPr>
        <w:t> </w:t>
      </w:r>
    </w:p>
    <w:p w14:paraId="5C0BD26D" w14:textId="5BF0D5CD" w:rsidR="001163E9" w:rsidRDefault="12533F83" w:rsidP="00E60214">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presente Edital visa selecionar projetos para realizar ações relacionadas </w:t>
      </w:r>
      <w:r w:rsidR="306B5ADC" w:rsidRPr="4CE60622">
        <w:rPr>
          <w:rStyle w:val="normaltextrun"/>
          <w:rFonts w:ascii="Calibri" w:eastAsia="Calibri" w:hAnsi="Calibri" w:cs="Calibri"/>
          <w:color w:val="000000" w:themeColor="text1"/>
          <w:sz w:val="24"/>
          <w:szCs w:val="24"/>
        </w:rPr>
        <w:t>as edições de 2023, 2024, 2025, 2026 e 2027</w:t>
      </w:r>
      <w:r w:rsidR="306B5ADC" w:rsidRPr="4CE60622">
        <w:t xml:space="preserve"> d</w:t>
      </w:r>
      <w:r w:rsidRPr="4CE60622">
        <w:rPr>
          <w:rStyle w:val="normaltextrun"/>
          <w:rFonts w:ascii="Calibri" w:eastAsia="Calibri" w:hAnsi="Calibri" w:cs="Calibri"/>
          <w:color w:val="000000" w:themeColor="text1"/>
          <w:sz w:val="24"/>
          <w:szCs w:val="24"/>
        </w:rPr>
        <w:t>o Programa “</w:t>
      </w:r>
      <w:r w:rsidR="2C4FB5C9" w:rsidRPr="4CE60622">
        <w:rPr>
          <w:rStyle w:val="normaltextrun"/>
          <w:rFonts w:ascii="Calibri" w:eastAsia="Calibri" w:hAnsi="Calibri" w:cs="Calibri"/>
          <w:color w:val="000000" w:themeColor="text1"/>
          <w:sz w:val="24"/>
          <w:szCs w:val="24"/>
        </w:rPr>
        <w:t>Vamos Trilhar</w:t>
      </w:r>
      <w:r w:rsidRPr="4CE60622">
        <w:rPr>
          <w:rStyle w:val="normaltextrun"/>
          <w:rFonts w:ascii="Calibri" w:eastAsia="Calibri" w:hAnsi="Calibri" w:cs="Calibri"/>
          <w:color w:val="000000" w:themeColor="text1"/>
          <w:sz w:val="24"/>
          <w:szCs w:val="24"/>
        </w:rPr>
        <w:t>”</w:t>
      </w:r>
      <w:r w:rsidR="01ED9E6F" w:rsidRPr="4CE60622">
        <w:rPr>
          <w:rStyle w:val="normaltextrun"/>
          <w:rFonts w:ascii="Calibri" w:eastAsia="Calibri" w:hAnsi="Calibri" w:cs="Calibri"/>
          <w:color w:val="000000" w:themeColor="text1"/>
          <w:sz w:val="24"/>
          <w:szCs w:val="24"/>
        </w:rPr>
        <w:t>.</w:t>
      </w:r>
    </w:p>
    <w:p w14:paraId="08460B49" w14:textId="4D4A7D99" w:rsidR="001163E9" w:rsidRDefault="699EC34F" w:rsidP="00E60214">
      <w:pPr>
        <w:pStyle w:val="PargrafodaLista"/>
        <w:numPr>
          <w:ilvl w:val="2"/>
          <w:numId w:val="22"/>
        </w:numPr>
        <w:spacing w:after="120" w:line="360" w:lineRule="auto"/>
        <w:ind w:left="0" w:firstLine="0"/>
        <w:jc w:val="both"/>
        <w:rPr>
          <w:rStyle w:val="normaltextrun"/>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primeira edição a ser implementada do Programa será no ano de 2023 e as demais edições serão implantadas a cada novo exercício a critério da Administração. A proposta técnica deverá ter como escopo a edição de 2023 do Programa</w:t>
      </w:r>
      <w:r w:rsidR="45F3A27B" w:rsidRPr="4CE60622">
        <w:rPr>
          <w:rStyle w:val="normaltextrun"/>
          <w:rFonts w:ascii="Calibri" w:eastAsia="Calibri" w:hAnsi="Calibri" w:cs="Calibri"/>
          <w:color w:val="000000" w:themeColor="text1"/>
          <w:sz w:val="24"/>
          <w:szCs w:val="24"/>
        </w:rPr>
        <w:t>, com 12 meses de execução</w:t>
      </w:r>
      <w:r w:rsidRPr="4CE60622">
        <w:rPr>
          <w:rStyle w:val="normaltextrun"/>
          <w:rFonts w:ascii="Calibri" w:eastAsia="Calibri" w:hAnsi="Calibri" w:cs="Calibri"/>
          <w:color w:val="000000" w:themeColor="text1"/>
          <w:sz w:val="24"/>
          <w:szCs w:val="24"/>
        </w:rPr>
        <w:t>.</w:t>
      </w:r>
    </w:p>
    <w:p w14:paraId="07DB2B31" w14:textId="08694A99" w:rsidR="001163E9" w:rsidRDefault="3020B27D"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Referido programa é destinado ao atendimento do público em geral. A parceria a ser realizada visa à promoção e estimulação de roteiros culturais, educativos, ambientais e de exercícios físicos por meio de passeios roteirizados nos Parques Naturais Municipais (PNMs): PNM Bororé, PNM Fazenda do Carmo, PNM Itaim, PNM Jaceguava e PNM Varginha.</w:t>
      </w:r>
    </w:p>
    <w:p w14:paraId="25BCD8E0" w14:textId="7FDDDDA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detalhamento do objeto consta do Anexo XXI – Diretrizes Programáticas Para Elaboração do Plano de Trabalho.</w:t>
      </w:r>
      <w:r w:rsidRPr="4CE60622">
        <w:rPr>
          <w:rStyle w:val="eop"/>
          <w:rFonts w:ascii="Calibri" w:eastAsia="Calibri" w:hAnsi="Calibri" w:cs="Calibri"/>
          <w:color w:val="000000" w:themeColor="text1"/>
          <w:sz w:val="24"/>
          <w:szCs w:val="24"/>
        </w:rPr>
        <w:t> </w:t>
      </w:r>
    </w:p>
    <w:p w14:paraId="1C9D5E17" w14:textId="2D05F7B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 Termo de Fomento a ser celebrado deverá contemplar os itens</w:t>
      </w:r>
      <w:r w:rsidR="47B173E3" w:rsidRPr="4CE60622">
        <w:rPr>
          <w:rStyle w:val="eop"/>
          <w:rFonts w:ascii="Calibri" w:eastAsia="Calibri" w:hAnsi="Calibri" w:cs="Calibri"/>
          <w:color w:val="000000" w:themeColor="text1"/>
          <w:sz w:val="24"/>
          <w:szCs w:val="24"/>
        </w:rPr>
        <w:t xml:space="preserve"> e os serviços</w:t>
      </w:r>
      <w:r w:rsidRPr="4CE60622">
        <w:rPr>
          <w:rStyle w:val="eop"/>
          <w:rFonts w:ascii="Calibri" w:eastAsia="Calibri" w:hAnsi="Calibri" w:cs="Calibri"/>
          <w:color w:val="000000" w:themeColor="text1"/>
          <w:sz w:val="24"/>
          <w:szCs w:val="24"/>
        </w:rPr>
        <w:t xml:space="preserve"> que são essenciais ao programa, quais sejam:</w:t>
      </w:r>
    </w:p>
    <w:p w14:paraId="20174255" w14:textId="10689736" w:rsidR="001163E9" w:rsidRDefault="1BE740C1"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 de transporte (do ponto de embarque até o parque a ser visitado e retorno, definidos conforme apresentado neste edital);</w:t>
      </w:r>
    </w:p>
    <w:p w14:paraId="4AED48DF" w14:textId="46A2052A" w:rsidR="001163E9" w:rsidRDefault="1BE740C1"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 de monitoria ambiental, educativa e de indicação de roteiro de caminhada pelas trilhas dos Parques;</w:t>
      </w:r>
    </w:p>
    <w:p w14:paraId="1940A3B1" w14:textId="3FEA7DB4" w:rsidR="001163E9" w:rsidRDefault="1BE740C1"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Oferecimento de hidratação e lanche aos participantes.</w:t>
      </w:r>
    </w:p>
    <w:p w14:paraId="2D63EC27" w14:textId="71FB559F" w:rsidR="001163E9" w:rsidRDefault="1BE740C1"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serviços e/ou produtos podem ser propostos com a finalidade de aumentar a qualidade do programa e serão analisados pela Comissão de Seleção.</w:t>
      </w:r>
    </w:p>
    <w:p w14:paraId="1FBFB944" w14:textId="1C0CC05B"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DA JUSTIFICATIVA: </w:t>
      </w:r>
      <w:r w:rsidRPr="4CE60622">
        <w:rPr>
          <w:rStyle w:val="eop"/>
          <w:rFonts w:ascii="Calibri" w:eastAsia="Calibri" w:hAnsi="Calibri" w:cs="Calibri"/>
          <w:b/>
          <w:bCs/>
          <w:color w:val="000000" w:themeColor="text1"/>
          <w:sz w:val="24"/>
          <w:szCs w:val="24"/>
        </w:rPr>
        <w:t> </w:t>
      </w:r>
    </w:p>
    <w:p w14:paraId="41B27DC4" w14:textId="03EECCD5" w:rsidR="001163E9" w:rsidRDefault="03A02378" w:rsidP="00E60214">
      <w:pPr>
        <w:pStyle w:val="PargrafodaLista"/>
        <w:numPr>
          <w:ilvl w:val="1"/>
          <w:numId w:val="22"/>
        </w:numPr>
        <w:spacing w:after="120" w:line="360" w:lineRule="auto"/>
        <w:ind w:left="0" w:firstLine="0"/>
        <w:jc w:val="both"/>
        <w:rPr>
          <w:rFonts w:ascii="Calibri" w:eastAsia="Calibri" w:hAnsi="Calibri" w:cs="Calibri"/>
          <w:b/>
          <w:bCs/>
          <w:color w:val="000000" w:themeColor="text1"/>
          <w:sz w:val="24"/>
          <w:szCs w:val="24"/>
        </w:rPr>
      </w:pPr>
      <w:r w:rsidRPr="4CE60622">
        <w:rPr>
          <w:rFonts w:ascii="Calibri" w:eastAsia="Calibri" w:hAnsi="Calibri" w:cs="Calibri"/>
          <w:b/>
          <w:bCs/>
          <w:color w:val="000000" w:themeColor="text1"/>
          <w:sz w:val="24"/>
          <w:szCs w:val="24"/>
        </w:rPr>
        <w:lastRenderedPageBreak/>
        <w:t>Aspectos legais que embasam o projeto</w:t>
      </w:r>
    </w:p>
    <w:p w14:paraId="1CDF2E71" w14:textId="727F97A8" w:rsidR="001163E9" w:rsidRDefault="03A02378" w:rsidP="4CE60622">
      <w:pPr>
        <w:spacing w:after="120" w:line="360" w:lineRule="auto"/>
        <w:ind w:firstLine="720"/>
        <w:jc w:val="both"/>
      </w:pPr>
      <w:r w:rsidRPr="4CE60622">
        <w:rPr>
          <w:rFonts w:ascii="Calibri" w:eastAsia="Calibri" w:hAnsi="Calibri" w:cs="Calibri"/>
          <w:sz w:val="24"/>
          <w:szCs w:val="24"/>
        </w:rPr>
        <w:t xml:space="preserve">A Constituição Federal de 1988 reconheceu o esporte e o lazer como direitos sociais, estabelecendo assim um dever de agir do poder público para garanti-los. Na mesma linha, o artigo 217 da Constituição reforça a necessidade </w:t>
      </w:r>
      <w:bookmarkStart w:id="1" w:name="_Int_gz6h1osd"/>
      <w:r w:rsidRPr="4CE60622">
        <w:rPr>
          <w:rFonts w:ascii="Calibri" w:eastAsia="Calibri" w:hAnsi="Calibri" w:cs="Calibri"/>
          <w:sz w:val="24"/>
          <w:szCs w:val="24"/>
        </w:rPr>
        <w:t>do</w:t>
      </w:r>
      <w:bookmarkEnd w:id="1"/>
      <w:r w:rsidRPr="4CE60622">
        <w:rPr>
          <w:rFonts w:ascii="Calibri" w:eastAsia="Calibri" w:hAnsi="Calibri" w:cs="Calibri"/>
          <w:sz w:val="24"/>
          <w:szCs w:val="24"/>
        </w:rPr>
        <w:t xml:space="preserve"> Estado fomentar práticas desportivas formais e não formais, bem como a necessidade de incentivar o lazer como forma de promoção social. </w:t>
      </w:r>
    </w:p>
    <w:p w14:paraId="4217C355" w14:textId="7F94C96A" w:rsidR="001163E9" w:rsidRDefault="03A02378" w:rsidP="4CE60622">
      <w:pPr>
        <w:spacing w:after="120" w:line="360" w:lineRule="auto"/>
        <w:ind w:firstLine="720"/>
        <w:jc w:val="both"/>
      </w:pPr>
      <w:r w:rsidRPr="4CE60622">
        <w:rPr>
          <w:rFonts w:ascii="Calibri" w:eastAsia="Calibri" w:hAnsi="Calibri" w:cs="Calibri"/>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23269689" w14:textId="08F61C47" w:rsidR="001163E9" w:rsidRDefault="03A02378" w:rsidP="4CE60622">
      <w:pPr>
        <w:spacing w:after="120" w:line="360" w:lineRule="auto"/>
        <w:ind w:firstLine="720"/>
        <w:jc w:val="both"/>
      </w:pPr>
      <w:r w:rsidRPr="4CE60622">
        <w:rPr>
          <w:rFonts w:ascii="Calibri" w:eastAsia="Calibri" w:hAnsi="Calibri" w:cs="Calibri"/>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w:t>
      </w:r>
    </w:p>
    <w:p w14:paraId="4FD822DD" w14:textId="78BA053A" w:rsidR="001163E9" w:rsidRDefault="03A02378" w:rsidP="4CE60622">
      <w:pPr>
        <w:spacing w:after="120" w:line="360" w:lineRule="auto"/>
        <w:ind w:firstLine="720"/>
        <w:jc w:val="both"/>
      </w:pPr>
      <w:r w:rsidRPr="4CE60622">
        <w:rPr>
          <w:rFonts w:ascii="Calibri" w:eastAsia="Calibri" w:hAnsi="Calibri" w:cs="Calibri"/>
          <w:sz w:val="24"/>
          <w:szCs w:val="24"/>
        </w:rPr>
        <w:t xml:space="preserve">Nesse sentido, o Programa “Vamos trilhar”, a ser executado pela Secretaria Municipal de Esportes e Lazer em parceria com a Secretaria Municipal do Verde e Meio Ambiente, visa a promover o oferecimento de atividades físicas e de lazer, ambientais e educativas, de forma disseminada ao público em geral, aproveitando o histórico e expertise próprios da SEME em outros programas realizados, tais como o Taça Mais Verde, PEMA (Programa Esporte e Meio Ambiente, que envolve diversificadas ações, tais como, Vem Trilhar, Terapia Florestal, Plantio, Saúde Integrativa, Palestras de Educação Ambiental e Educa Verde), Bosque da Fama, dentre outras ações e projetos realizados em interlocução com órgãos e entidades ambientais. </w:t>
      </w:r>
    </w:p>
    <w:p w14:paraId="0B50391D" w14:textId="2A55A9AE" w:rsidR="001163E9" w:rsidRDefault="03A02378" w:rsidP="4CE60622">
      <w:pPr>
        <w:spacing w:after="120" w:line="360" w:lineRule="auto"/>
        <w:ind w:firstLine="720"/>
        <w:jc w:val="both"/>
      </w:pPr>
      <w:r w:rsidRPr="4CE60622">
        <w:rPr>
          <w:rFonts w:ascii="Calibri" w:eastAsia="Calibri" w:hAnsi="Calibri" w:cs="Calibri"/>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w:t>
      </w:r>
      <w:r w:rsidRPr="4CE60622">
        <w:rPr>
          <w:rFonts w:ascii="Calibri" w:eastAsia="Calibri" w:hAnsi="Calibri" w:cs="Calibri"/>
          <w:sz w:val="24"/>
          <w:szCs w:val="24"/>
        </w:rPr>
        <w:lastRenderedPageBreak/>
        <w:t>etárias, além de desenvolver o esporte e o lazer em todas as suas dimensões, garantindo o acesso universal, a interface e a transversalidade com áreas afins.</w:t>
      </w:r>
    </w:p>
    <w:p w14:paraId="4273FF59" w14:textId="5A21FA7E" w:rsidR="001163E9" w:rsidRDefault="03A02378" w:rsidP="00E60214">
      <w:pPr>
        <w:pStyle w:val="PargrafodaLista"/>
        <w:numPr>
          <w:ilvl w:val="1"/>
          <w:numId w:val="22"/>
        </w:numPr>
        <w:spacing w:after="120" w:line="360" w:lineRule="auto"/>
        <w:ind w:left="0" w:firstLine="0"/>
        <w:jc w:val="both"/>
        <w:rPr>
          <w:rFonts w:ascii="Calibri" w:eastAsia="Calibri" w:hAnsi="Calibri" w:cs="Calibri"/>
          <w:b/>
          <w:bCs/>
          <w:color w:val="000000" w:themeColor="text1"/>
          <w:sz w:val="24"/>
          <w:szCs w:val="24"/>
        </w:rPr>
      </w:pPr>
      <w:r w:rsidRPr="4CE60622">
        <w:rPr>
          <w:rFonts w:ascii="Calibri" w:eastAsia="Calibri" w:hAnsi="Calibri" w:cs="Calibri"/>
          <w:b/>
          <w:bCs/>
          <w:color w:val="000000" w:themeColor="text1"/>
          <w:sz w:val="24"/>
          <w:szCs w:val="24"/>
        </w:rPr>
        <w:t>Diagnóstico da realidade que se quer modificar, aprimorar ou desenvolver</w:t>
      </w:r>
    </w:p>
    <w:p w14:paraId="36355F06" w14:textId="075F5D80" w:rsidR="001163E9" w:rsidRDefault="5FB82E51"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Continuando o processo de retomada iniciado em 2022 a partir do fim da fase mais aguda da pandemia de Covid-19, busca-se com o presente projeto promover a prática de atividades físicas, de esporte e de lazer, por meio da visitação à parques naturais municipais, nos quais serão promovidas diversas ações imersivas e que dialogam com múltiplas áreas do conhecimento. A proposta de realização de trilhas monitoradas no interior dos parques compreende não somente a ideia de realização de exercícios físicos, mas também outras atividades que irão possibilitar interações múltiplas e amplas aos participantes, tais como, aprofundamento do conhecimento e reconhecimento dos espaços dos parques municipais, educação ambiental e promoção de ações sustentáveis, vivências e interações com a fauna e flora silvestre, preservação e utilização consciente dos espaços ambientais do município, dentre outras ações transversais que perpassam valores associados à sociobiodiversidade, às relações cidade e campo e à preservação do patrimônio ambiental. </w:t>
      </w:r>
    </w:p>
    <w:p w14:paraId="21F7336F" w14:textId="28470A26" w:rsidR="001163E9" w:rsidRDefault="5FB82E51"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De acordo com análises obtidas a partir do acompanhamento e monitoramento das políticas públicas de esporte da SEME é possível concluir, por um lado, que o histórico de projetos e programas da Pasta que mantém ações conjuntas com a Secretaria do Verde e Meio Ambiente, mesmo que restritas ou não tão amplamente divulgadas, obtiveram grande êxito em suas realizações e deixaram um legado extremamente positivo em relação às possibilidades de atuação; por outro lado, em razão da grande aceitabilidade dos temas que envolve, referidas medidas possibilitam uma ampliação dos escopos dos programas, de modo a tornar ainda mais efetivas as ofertas de possibilidades de atendimentos aos cidadãos. </w:t>
      </w:r>
    </w:p>
    <w:p w14:paraId="37C39892" w14:textId="75C4E60B" w:rsidR="001163E9" w:rsidRDefault="5FB82E51"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Em suas ações de políticas públicas a SEME promove o combate ao sedentarismo, a adoção de atitudes de vida mais saudável, a difusão de práticas de exercício físicos regulares como medidas que são correlatas às práticas de saúde pública e a estimulação de atividades recreativas, de lazer e de fruição. Nesse contexto, a possibilidade de utilização dos Parques Naturais Municipais, administrados pela SVMA, como espaços para a promoção de mais um programa da SEME possibilita a ampliação dos horizontes em relação à proposição de políticas públicas transversais e não restritas às áreas temáticas desta Secretaria. O presente projeto, assim, amplia o escopo de atuação normalmente presente nas propostas </w:t>
      </w:r>
      <w:r w:rsidRPr="4CE60622">
        <w:rPr>
          <w:rFonts w:ascii="Calibri" w:eastAsia="Calibri" w:hAnsi="Calibri" w:cs="Calibri"/>
          <w:sz w:val="24"/>
          <w:szCs w:val="24"/>
        </w:rPr>
        <w:lastRenderedPageBreak/>
        <w:t xml:space="preserve">estritamente esportivas, objetivando, desse modo, dar maior amplitude e reconhecimento dos espaços dos PNM ao propor, através da interação com Unidades de Conservação (UCs) de uso sustentável, uma ação multisecretarial e transdisciplinar. </w:t>
      </w:r>
    </w:p>
    <w:p w14:paraId="51AF561B" w14:textId="47AB0F0B" w:rsidR="001163E9" w:rsidRDefault="5FB82E51"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Os Parques Naturais Municipais (PNMs), por suas próprias características, são UCs que recebem do poder público a distinção de áreas de Proteção Integral, ou seja, espaços que permitem somente o uso indireto de seus recursos naturais. Como apontado, são Parques exclusivamente compostos de áreas públicas, cujo principal objetivo é preservar, recuperar e difundir as características dos ecossistemas originais, permitindo, assim, a pesquisa científica e as atividades de educação ambiental, recreação e turismo ecológico propostos por uma verdadeira imersão na natureza. Ademais, propor a utilização dos PNM como espaços para prática diversas, dentre as quais e de atividades físicas, congrega diversos atributos desejáveis em relação à promoção de políticas públicas: utilização de espaço público, engajamento cidadão, prática de atividade física em ambiente afastado dos polos de maior poluição atmosférica, utilização consciente de recursos naturais, dentre outros.</w:t>
      </w:r>
    </w:p>
    <w:p w14:paraId="167E21F8" w14:textId="73E59BC6" w:rsidR="001163E9" w:rsidRDefault="03A02378" w:rsidP="00E60214">
      <w:pPr>
        <w:pStyle w:val="PargrafodaLista"/>
        <w:numPr>
          <w:ilvl w:val="1"/>
          <w:numId w:val="22"/>
        </w:numPr>
        <w:spacing w:after="120" w:line="360" w:lineRule="auto"/>
        <w:ind w:left="0" w:firstLine="0"/>
        <w:jc w:val="both"/>
        <w:rPr>
          <w:rFonts w:ascii="Calibri" w:eastAsia="Calibri" w:hAnsi="Calibri" w:cs="Calibri"/>
          <w:b/>
          <w:bCs/>
          <w:color w:val="000000" w:themeColor="text1"/>
          <w:sz w:val="24"/>
          <w:szCs w:val="24"/>
        </w:rPr>
      </w:pPr>
      <w:r w:rsidRPr="4CE60622">
        <w:rPr>
          <w:rFonts w:ascii="Calibri" w:eastAsia="Calibri" w:hAnsi="Calibri" w:cs="Calibri"/>
          <w:b/>
          <w:bCs/>
          <w:color w:val="000000" w:themeColor="text1"/>
          <w:sz w:val="24"/>
          <w:szCs w:val="24"/>
        </w:rPr>
        <w:t>Benefícios para a população</w:t>
      </w:r>
    </w:p>
    <w:p w14:paraId="4B48C393" w14:textId="37E810FD" w:rsidR="001163E9" w:rsidRDefault="74A0F334"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O projeto se apresenta como uma possibilidade de desenvolvimento de múltiplos benefícios sociais, esportivos e sustentáveis. Em linhas gerais, em relação aos PNMs que serão visitados no Programa, pode-se elencar os seguintes benefícios: </w:t>
      </w:r>
    </w:p>
    <w:p w14:paraId="5193C7BF" w14:textId="0EE885E8"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possibilidade de realização de roteiros de lazer e atividade recreacional dirigidas à toda a população, sem distinção de idade; </w:t>
      </w:r>
    </w:p>
    <w:p w14:paraId="690A721A" w14:textId="2CDDB336"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conscientização da população acerca de espaços de conservação e sob os cuidados do Município; </w:t>
      </w:r>
    </w:p>
    <w:p w14:paraId="7C1D3808" w14:textId="492096BB"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uso e fruição de espaços de parques públicos naturais, cuja visitação espontânea é dificultada pela localização dos parques; </w:t>
      </w:r>
    </w:p>
    <w:p w14:paraId="326F505E" w14:textId="59FD067B"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realização de práticas de atividades físicas por meio da realização de trilhas, nos quais será estimulada a realização de caminhadas (percurso pedestre) e, eventualmente, corridas leves; </w:t>
      </w:r>
    </w:p>
    <w:p w14:paraId="76279B01" w14:textId="56CF2E3D"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imersão ambiental e pedagógica, com possibilidade de realização de atividades direcionadas ao público em processo de aprendizagem; </w:t>
      </w:r>
    </w:p>
    <w:p w14:paraId="773AEE69" w14:textId="7A19D96C"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t xml:space="preserve">estimulação ao desenvolvimento de uma cultura de relação e respeito com ambientes de conservação natural e com o patrimônio ambiental; </w:t>
      </w:r>
    </w:p>
    <w:p w14:paraId="37224DDE" w14:textId="3B2E24CE" w:rsidR="001163E9" w:rsidRDefault="74A0F334" w:rsidP="00E60214">
      <w:pPr>
        <w:pStyle w:val="PargrafodaLista"/>
        <w:numPr>
          <w:ilvl w:val="0"/>
          <w:numId w:val="18"/>
        </w:numPr>
        <w:spacing w:after="120" w:line="360" w:lineRule="auto"/>
        <w:jc w:val="both"/>
        <w:rPr>
          <w:rFonts w:ascii="Calibri" w:eastAsia="Calibri" w:hAnsi="Calibri" w:cs="Calibri"/>
          <w:sz w:val="24"/>
          <w:szCs w:val="24"/>
        </w:rPr>
      </w:pPr>
      <w:r w:rsidRPr="4CE60622">
        <w:rPr>
          <w:rFonts w:ascii="Calibri" w:eastAsia="Calibri" w:hAnsi="Calibri" w:cs="Calibri"/>
          <w:sz w:val="24"/>
          <w:szCs w:val="24"/>
        </w:rPr>
        <w:lastRenderedPageBreak/>
        <w:t>outras possibilidades que podem ser apontadas pelos proponentes e que serão avaliadas pela comissão de seleção e julgamento em relação à pertinência do tema.</w:t>
      </w:r>
    </w:p>
    <w:p w14:paraId="377BFBB5" w14:textId="4E12C2B1" w:rsidR="001163E9" w:rsidRDefault="12533F83" w:rsidP="00E60214">
      <w:pPr>
        <w:pStyle w:val="PargrafodaLista"/>
        <w:numPr>
          <w:ilvl w:val="0"/>
          <w:numId w:val="22"/>
        </w:numPr>
        <w:spacing w:after="120" w:line="360" w:lineRule="auto"/>
        <w:ind w:left="0" w:firstLine="0"/>
        <w:jc w:val="both"/>
        <w:rPr>
          <w:rFonts w:ascii="Calibri" w:eastAsia="Calibri" w:hAnsi="Calibri" w:cs="Calibri"/>
          <w:b/>
          <w:bCs/>
          <w:color w:val="000000" w:themeColor="text1"/>
          <w:sz w:val="24"/>
          <w:szCs w:val="24"/>
        </w:rPr>
      </w:pPr>
      <w:r w:rsidRPr="4CE60622">
        <w:rPr>
          <w:rStyle w:val="normaltextrun"/>
          <w:rFonts w:ascii="Calibri" w:eastAsia="Calibri" w:hAnsi="Calibri" w:cs="Calibri"/>
          <w:b/>
          <w:bCs/>
          <w:color w:val="000000" w:themeColor="text1"/>
          <w:sz w:val="24"/>
          <w:szCs w:val="24"/>
        </w:rPr>
        <w:t>SOBRE O PROGRAMA</w:t>
      </w:r>
    </w:p>
    <w:p w14:paraId="38187A00" w14:textId="340F3B1A"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w:t>
      </w:r>
      <w:r w:rsidRPr="4CE60622">
        <w:rPr>
          <w:rStyle w:val="normaltextrun"/>
          <w:rFonts w:ascii="Calibri" w:eastAsia="Calibri" w:hAnsi="Calibri" w:cs="Calibri"/>
          <w:color w:val="000000" w:themeColor="text1"/>
          <w:sz w:val="24"/>
          <w:szCs w:val="24"/>
        </w:rPr>
        <w:t xml:space="preserve">O Programa </w:t>
      </w:r>
      <w:r w:rsidR="12984AFF" w:rsidRPr="4CE60622">
        <w:rPr>
          <w:rStyle w:val="normaltextrun"/>
          <w:rFonts w:ascii="Calibri" w:eastAsia="Calibri" w:hAnsi="Calibri" w:cs="Calibri"/>
          <w:color w:val="000000" w:themeColor="text1"/>
          <w:sz w:val="24"/>
          <w:szCs w:val="24"/>
        </w:rPr>
        <w:t xml:space="preserve">“Vem Trilhar”, de caráter continuado, </w:t>
      </w:r>
      <w:r w:rsidR="2547DC09" w:rsidRPr="4CE60622">
        <w:rPr>
          <w:rStyle w:val="normaltextrun"/>
          <w:rFonts w:ascii="Calibri" w:eastAsia="Calibri" w:hAnsi="Calibri" w:cs="Calibri"/>
          <w:color w:val="000000" w:themeColor="text1"/>
          <w:sz w:val="24"/>
          <w:szCs w:val="24"/>
        </w:rPr>
        <w:t xml:space="preserve">a ser realizado, inicialmente nos exercícios de 2023, 2024, 2025, 2026 e 2027, tem como objetivo a oferta de trilhas guiadas nos Parques Naturais Municipais, com o oferecimento mínimo de transporte, lanche, hidratação e monitoria educativa. Os atendimentos devem contemplar cidadãos indistintamente, com ofertas de passeios no período da manhã e da tarde, aos sábados e domingos. </w:t>
      </w:r>
      <w:r w:rsidRPr="4CE60622">
        <w:rPr>
          <w:rStyle w:val="normaltextrun"/>
          <w:rFonts w:ascii="Calibri" w:eastAsia="Calibri" w:hAnsi="Calibri" w:cs="Calibri"/>
          <w:color w:val="000000" w:themeColor="text1"/>
          <w:sz w:val="24"/>
          <w:szCs w:val="24"/>
        </w:rPr>
        <w:t>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03A689A6" w14:textId="67320EFC" w:rsidR="001163E9" w:rsidRDefault="12533F83" w:rsidP="00E60214">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Programa deverá ser executado preferencialmente no período </w:t>
      </w:r>
      <w:r w:rsidR="142E4B17" w:rsidRPr="4CE60622">
        <w:rPr>
          <w:rStyle w:val="normaltextrun"/>
          <w:rFonts w:ascii="Calibri" w:eastAsia="Calibri" w:hAnsi="Calibri" w:cs="Calibri"/>
          <w:color w:val="000000" w:themeColor="text1"/>
          <w:sz w:val="24"/>
          <w:szCs w:val="24"/>
        </w:rPr>
        <w:t>que consta no plano de trabalho</w:t>
      </w:r>
      <w:r w:rsidR="19F74598" w:rsidRPr="4CE60622">
        <w:rPr>
          <w:rStyle w:val="normaltextrun"/>
          <w:rFonts w:ascii="Calibri" w:eastAsia="Calibri" w:hAnsi="Calibri" w:cs="Calibri"/>
          <w:color w:val="000000" w:themeColor="text1"/>
          <w:sz w:val="24"/>
          <w:szCs w:val="24"/>
        </w:rPr>
        <w:t xml:space="preserve"> e poderá ser alterado em função da análise técnica</w:t>
      </w:r>
      <w:r w:rsidR="00E60214">
        <w:rPr>
          <w:rStyle w:val="normaltextrun"/>
          <w:rFonts w:ascii="Calibri" w:eastAsia="Calibri" w:hAnsi="Calibri" w:cs="Calibri"/>
          <w:color w:val="000000" w:themeColor="text1"/>
          <w:sz w:val="24"/>
          <w:szCs w:val="24"/>
        </w:rPr>
        <w:t xml:space="preserve"> </w:t>
      </w:r>
      <w:r w:rsidR="19F74598" w:rsidRPr="4CE60622">
        <w:rPr>
          <w:rStyle w:val="normaltextrun"/>
          <w:rFonts w:ascii="Calibri" w:eastAsia="Calibri" w:hAnsi="Calibri" w:cs="Calibri"/>
          <w:color w:val="000000" w:themeColor="text1"/>
          <w:sz w:val="24"/>
          <w:szCs w:val="24"/>
        </w:rPr>
        <w:t>da proponente, bem como, ao longo da execução do programa, poderá ser ajustado em função da demanda dos usuários</w:t>
      </w:r>
      <w:r w:rsidR="142E4B17" w:rsidRPr="4CE60622">
        <w:rPr>
          <w:rStyle w:val="normaltextrun"/>
          <w:rFonts w:ascii="Calibri" w:eastAsia="Calibri" w:hAnsi="Calibri" w:cs="Calibri"/>
          <w:color w:val="000000" w:themeColor="text1"/>
          <w:sz w:val="24"/>
          <w:szCs w:val="24"/>
        </w:rPr>
        <w:t>.</w:t>
      </w:r>
    </w:p>
    <w:p w14:paraId="56A81E78" w14:textId="1FE38161" w:rsidR="001163E9" w:rsidRDefault="12533F83" w:rsidP="00E60214">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Programa deverá ser </w:t>
      </w:r>
      <w:r w:rsidR="6737C309" w:rsidRPr="4CE60622">
        <w:rPr>
          <w:rStyle w:val="normaltextrun"/>
          <w:rFonts w:ascii="Calibri" w:eastAsia="Calibri" w:hAnsi="Calibri" w:cs="Calibri"/>
          <w:color w:val="000000" w:themeColor="text1"/>
          <w:sz w:val="24"/>
          <w:szCs w:val="24"/>
        </w:rPr>
        <w:t xml:space="preserve">executado </w:t>
      </w:r>
      <w:r w:rsidR="1357EA21" w:rsidRPr="4CE60622">
        <w:rPr>
          <w:rStyle w:val="normaltextrun"/>
          <w:rFonts w:ascii="Calibri" w:eastAsia="Calibri" w:hAnsi="Calibri" w:cs="Calibri"/>
          <w:color w:val="000000" w:themeColor="text1"/>
          <w:sz w:val="24"/>
          <w:szCs w:val="24"/>
        </w:rPr>
        <w:t>nos cinco Parques Naturais Municipais abertos ao público</w:t>
      </w:r>
      <w:r w:rsidR="30CB0FC9" w:rsidRPr="4CE60622">
        <w:rPr>
          <w:rStyle w:val="normaltextrun"/>
          <w:rFonts w:ascii="Calibri" w:eastAsia="Calibri" w:hAnsi="Calibri" w:cs="Calibri"/>
          <w:color w:val="000000" w:themeColor="text1"/>
          <w:sz w:val="24"/>
          <w:szCs w:val="24"/>
        </w:rPr>
        <w:t>, no município de São Paulo.</w:t>
      </w:r>
    </w:p>
    <w:p w14:paraId="1C845904" w14:textId="5C832B40" w:rsidR="001163E9" w:rsidRDefault="12533F83" w:rsidP="00E60214">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atividade</w:t>
      </w:r>
      <w:r w:rsidR="039D8012" w:rsidRPr="4CE60622">
        <w:rPr>
          <w:rStyle w:val="normaltextrun"/>
          <w:rFonts w:ascii="Calibri" w:eastAsia="Calibri" w:hAnsi="Calibri" w:cs="Calibri"/>
          <w:color w:val="000000" w:themeColor="text1"/>
          <w:sz w:val="24"/>
          <w:szCs w:val="24"/>
        </w:rPr>
        <w:t xml:space="preserve"> </w:t>
      </w:r>
      <w:r w:rsidRPr="4CE60622">
        <w:rPr>
          <w:rStyle w:val="normaltextrun"/>
          <w:rFonts w:ascii="Calibri" w:eastAsia="Calibri" w:hAnsi="Calibri" w:cs="Calibri"/>
          <w:color w:val="000000" w:themeColor="text1"/>
          <w:sz w:val="24"/>
          <w:szCs w:val="24"/>
        </w:rPr>
        <w:t xml:space="preserve">a ser desenvolvida no programa </w:t>
      </w:r>
      <w:r w:rsidR="3BDBCEDF" w:rsidRPr="4CE60622">
        <w:rPr>
          <w:rStyle w:val="normaltextrun"/>
          <w:rFonts w:ascii="Calibri" w:eastAsia="Calibri" w:hAnsi="Calibri" w:cs="Calibri"/>
          <w:color w:val="000000" w:themeColor="text1"/>
          <w:sz w:val="24"/>
          <w:szCs w:val="24"/>
        </w:rPr>
        <w:t xml:space="preserve">é a </w:t>
      </w:r>
      <w:r w:rsidR="583D5F70" w:rsidRPr="4CE60622">
        <w:rPr>
          <w:rStyle w:val="normaltextrun"/>
          <w:rFonts w:ascii="Calibri" w:eastAsia="Calibri" w:hAnsi="Calibri" w:cs="Calibri"/>
          <w:color w:val="000000" w:themeColor="text1"/>
          <w:sz w:val="24"/>
          <w:szCs w:val="24"/>
        </w:rPr>
        <w:t xml:space="preserve">oferta de trilhas guiadas nos Parques Naturais Municipais, </w:t>
      </w:r>
      <w:r w:rsidR="75527C0B" w:rsidRPr="4CE60622">
        <w:rPr>
          <w:rStyle w:val="normaltextrun"/>
          <w:rFonts w:ascii="Calibri" w:eastAsia="Calibri" w:hAnsi="Calibri" w:cs="Calibri"/>
          <w:color w:val="000000" w:themeColor="text1"/>
          <w:sz w:val="24"/>
          <w:szCs w:val="24"/>
        </w:rPr>
        <w:t>envolvendo</w:t>
      </w:r>
      <w:r w:rsidR="583D5F70" w:rsidRPr="4CE60622">
        <w:rPr>
          <w:rStyle w:val="normaltextrun"/>
          <w:rFonts w:ascii="Calibri" w:eastAsia="Calibri" w:hAnsi="Calibri" w:cs="Calibri"/>
          <w:color w:val="000000" w:themeColor="text1"/>
          <w:sz w:val="24"/>
          <w:szCs w:val="24"/>
        </w:rPr>
        <w:t xml:space="preserve"> o oferecimento mínimo de transporte, lanche, hidratação e monitoria educativa.</w:t>
      </w:r>
    </w:p>
    <w:p w14:paraId="118DE7B4" w14:textId="73ACA4A9"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4CE60622">
        <w:rPr>
          <w:rStyle w:val="eop"/>
          <w:rFonts w:ascii="Calibri" w:eastAsia="Calibri" w:hAnsi="Calibri" w:cs="Calibri"/>
          <w:color w:val="000000" w:themeColor="text1"/>
          <w:sz w:val="24"/>
          <w:szCs w:val="24"/>
        </w:rPr>
        <w:t> </w:t>
      </w:r>
    </w:p>
    <w:p w14:paraId="21501782" w14:textId="12EBB6C2" w:rsidR="001163E9" w:rsidRDefault="12533F83" w:rsidP="7DD0135A">
      <w:pPr>
        <w:pStyle w:val="PargrafodaLista"/>
        <w:numPr>
          <w:ilvl w:val="1"/>
          <w:numId w:val="22"/>
        </w:numPr>
        <w:spacing w:after="120" w:line="360" w:lineRule="auto"/>
        <w:ind w:left="0" w:firstLine="0"/>
        <w:jc w:val="both"/>
      </w:pPr>
      <w:r w:rsidRPr="7DD0135A">
        <w:rPr>
          <w:rStyle w:val="normaltextrun"/>
          <w:rFonts w:ascii="Calibri" w:eastAsia="Calibri" w:hAnsi="Calibri" w:cs="Calibri"/>
          <w:color w:val="000000" w:themeColor="text1"/>
          <w:sz w:val="24"/>
          <w:szCs w:val="24"/>
        </w:rPr>
        <w:t>O montante de recursos disponíveis para a execução</w:t>
      </w:r>
      <w:r w:rsidR="2EE00A7B" w:rsidRPr="7DD0135A">
        <w:rPr>
          <w:rStyle w:val="normaltextrun"/>
          <w:rFonts w:ascii="Calibri" w:eastAsia="Calibri" w:hAnsi="Calibri" w:cs="Calibri"/>
          <w:color w:val="000000" w:themeColor="text1"/>
          <w:sz w:val="24"/>
          <w:szCs w:val="24"/>
        </w:rPr>
        <w:t xml:space="preserve"> da edição do programa de 2023, para o período de 12 meses, </w:t>
      </w:r>
      <w:r w:rsidRPr="7DD0135A">
        <w:rPr>
          <w:rStyle w:val="normaltextrun"/>
          <w:rFonts w:ascii="Calibri" w:eastAsia="Calibri" w:hAnsi="Calibri" w:cs="Calibri"/>
          <w:color w:val="000000" w:themeColor="text1"/>
          <w:sz w:val="24"/>
          <w:szCs w:val="24"/>
        </w:rPr>
        <w:t>será de</w:t>
      </w:r>
      <w:r w:rsidR="692CEABD" w:rsidRPr="7DD0135A">
        <w:rPr>
          <w:rStyle w:val="normaltextrun"/>
          <w:rFonts w:ascii="Calibri" w:eastAsia="Calibri" w:hAnsi="Calibri" w:cs="Calibri"/>
          <w:color w:val="000000" w:themeColor="text1"/>
          <w:sz w:val="24"/>
          <w:szCs w:val="24"/>
        </w:rPr>
        <w:t xml:space="preserve"> R$ 4.634.672,64 </w:t>
      </w:r>
      <w:r w:rsidRPr="7DD0135A">
        <w:rPr>
          <w:rStyle w:val="normaltextrun"/>
          <w:rFonts w:ascii="Calibri" w:eastAsia="Calibri" w:hAnsi="Calibri" w:cs="Calibri"/>
          <w:color w:val="000000" w:themeColor="text1"/>
          <w:sz w:val="24"/>
          <w:szCs w:val="24"/>
        </w:rPr>
        <w:t>(</w:t>
      </w:r>
      <w:r w:rsidR="1312A95D" w:rsidRPr="7DD0135A">
        <w:rPr>
          <w:rStyle w:val="normaltextrun"/>
          <w:rFonts w:ascii="Calibri" w:eastAsia="Calibri" w:hAnsi="Calibri" w:cs="Calibri"/>
          <w:color w:val="000000" w:themeColor="text1"/>
          <w:sz w:val="24"/>
          <w:szCs w:val="24"/>
        </w:rPr>
        <w:t>quatro milhões, seiscentos e trinta e quatro mil, seiscentos e setenta e dois reais e sessenta e quatro centavos</w:t>
      </w:r>
      <w:r w:rsidRPr="7DD0135A">
        <w:rPr>
          <w:rStyle w:val="normaltextrun"/>
          <w:rFonts w:ascii="Calibri" w:eastAsia="Calibri" w:hAnsi="Calibri" w:cs="Calibri"/>
          <w:color w:val="000000" w:themeColor="text1"/>
          <w:sz w:val="24"/>
          <w:szCs w:val="24"/>
        </w:rPr>
        <w:t>).</w:t>
      </w:r>
      <w:r w:rsidRPr="7DD0135A">
        <w:rPr>
          <w:rStyle w:val="eop"/>
          <w:rFonts w:ascii="Calibri" w:eastAsia="Calibri" w:hAnsi="Calibri" w:cs="Calibri"/>
          <w:color w:val="000000" w:themeColor="text1"/>
          <w:sz w:val="24"/>
          <w:szCs w:val="24"/>
        </w:rPr>
        <w:t> </w:t>
      </w:r>
      <w:r w:rsidR="22897EF5" w:rsidRPr="7DD0135A">
        <w:rPr>
          <w:rStyle w:val="eop"/>
          <w:rFonts w:ascii="Calibri" w:eastAsia="Calibri" w:hAnsi="Calibri" w:cs="Calibri"/>
          <w:color w:val="000000" w:themeColor="text1"/>
          <w:sz w:val="24"/>
          <w:szCs w:val="24"/>
        </w:rPr>
        <w:t xml:space="preserve">O valor máximo que poderá ser previsto para o primeiro trimestre do plano de trabalho é de </w:t>
      </w:r>
      <w:r w:rsidR="22897EF5" w:rsidRPr="7DD0135A">
        <w:rPr>
          <w:rFonts w:ascii="Calibri" w:eastAsia="Calibri" w:hAnsi="Calibri" w:cs="Calibri"/>
          <w:color w:val="000000" w:themeColor="text1"/>
          <w:sz w:val="27"/>
          <w:szCs w:val="27"/>
        </w:rPr>
        <w:t>R$ 1.158.668,16. (um milhão cento e cinquenta e oito mil seiscentos e sessenta e oito reais e dezesseis centavos).</w:t>
      </w:r>
    </w:p>
    <w:p w14:paraId="7A1A2F20" w14:textId="71DAB7B8" w:rsidR="001163E9" w:rsidRDefault="253F0C58"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A cada no ano, a critério da Administração Pública e mediante interesse público, serão pactuados nos planos de trabalho entre as partes.</w:t>
      </w:r>
    </w:p>
    <w:p w14:paraId="5AA30874" w14:textId="5E5BC6E2"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DO PÚBLICO-ALVO:</w:t>
      </w:r>
    </w:p>
    <w:p w14:paraId="4E066183" w14:textId="1FDFE318"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08E2BB5B" w14:textId="4495F2CB"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DOS LOCAIS DE EXECUÇÃO:</w:t>
      </w:r>
    </w:p>
    <w:p w14:paraId="4CB3D8B1" w14:textId="189FD62A" w:rsidR="001163E9" w:rsidRDefault="12533F83" w:rsidP="00E60214">
      <w:pPr>
        <w:pStyle w:val="PargrafodaLista"/>
        <w:numPr>
          <w:ilvl w:val="1"/>
          <w:numId w:val="22"/>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As atividades deverão ser executadas no Município de São Paulo,</w:t>
      </w:r>
      <w:r w:rsidR="650A7AFB" w:rsidRPr="4CE60622">
        <w:rPr>
          <w:rStyle w:val="eop"/>
          <w:rFonts w:ascii="Calibri" w:eastAsia="Calibri" w:hAnsi="Calibri" w:cs="Calibri"/>
          <w:color w:val="000000" w:themeColor="text1"/>
          <w:sz w:val="24"/>
          <w:szCs w:val="24"/>
        </w:rPr>
        <w:t xml:space="preserve"> os cinco Parques Naturais Municipais abertos ao público, a saber:</w:t>
      </w:r>
    </w:p>
    <w:p w14:paraId="5BDE6908" w14:textId="7702FE91" w:rsidR="001163E9" w:rsidRDefault="650A7AFB" w:rsidP="00E60214">
      <w:pPr>
        <w:pStyle w:val="PargrafodaLista"/>
        <w:numPr>
          <w:ilvl w:val="0"/>
          <w:numId w:val="17"/>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Fazenda do Carmo;</w:t>
      </w:r>
    </w:p>
    <w:p w14:paraId="1B56821D" w14:textId="2B4E18A8" w:rsidR="001163E9" w:rsidRDefault="650A7AFB" w:rsidP="00E60214">
      <w:pPr>
        <w:pStyle w:val="PargrafodaLista"/>
        <w:numPr>
          <w:ilvl w:val="0"/>
          <w:numId w:val="17"/>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Itaim;</w:t>
      </w:r>
    </w:p>
    <w:p w14:paraId="00480EEB" w14:textId="6EBDDD02" w:rsidR="001163E9" w:rsidRDefault="650A7AFB" w:rsidP="00E60214">
      <w:pPr>
        <w:pStyle w:val="PargrafodaLista"/>
        <w:numPr>
          <w:ilvl w:val="0"/>
          <w:numId w:val="17"/>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Jaceguava;</w:t>
      </w:r>
    </w:p>
    <w:p w14:paraId="39C2A92F" w14:textId="48ECD5DC" w:rsidR="001163E9" w:rsidRDefault="650A7AFB" w:rsidP="00E60214">
      <w:pPr>
        <w:pStyle w:val="PargrafodaLista"/>
        <w:numPr>
          <w:ilvl w:val="0"/>
          <w:numId w:val="17"/>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Varginha;</w:t>
      </w:r>
    </w:p>
    <w:p w14:paraId="528CB4DC" w14:textId="52DA4BCA" w:rsidR="001163E9" w:rsidRDefault="650A7AFB" w:rsidP="00E60214">
      <w:pPr>
        <w:pStyle w:val="PargrafodaLista"/>
        <w:numPr>
          <w:ilvl w:val="0"/>
          <w:numId w:val="17"/>
        </w:numPr>
        <w:spacing w:after="120" w:line="360" w:lineRule="auto"/>
        <w:ind w:left="0" w:firstLine="0"/>
        <w:jc w:val="both"/>
        <w:rPr>
          <w:rStyle w:val="eop"/>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Bororé.</w:t>
      </w:r>
    </w:p>
    <w:p w14:paraId="73A47C9E" w14:textId="2AF4F971" w:rsidR="001163E9" w:rsidRDefault="306E53DB"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Os parques dispõem de estruturas e atrativos e</w:t>
      </w:r>
      <w:r w:rsidR="6254455E" w:rsidRPr="4CE60622">
        <w:rPr>
          <w:rFonts w:ascii="Calibri" w:eastAsia="Calibri" w:hAnsi="Calibri" w:cs="Calibri"/>
          <w:color w:val="000000" w:themeColor="text1"/>
          <w:sz w:val="24"/>
          <w:szCs w:val="24"/>
        </w:rPr>
        <w:t xml:space="preserve"> </w:t>
      </w:r>
      <w:r w:rsidR="7C03EA60" w:rsidRPr="4CE60622">
        <w:rPr>
          <w:rFonts w:ascii="Calibri" w:eastAsia="Calibri" w:hAnsi="Calibri" w:cs="Calibri"/>
          <w:color w:val="000000" w:themeColor="text1"/>
          <w:sz w:val="24"/>
          <w:szCs w:val="24"/>
        </w:rPr>
        <w:t xml:space="preserve">a </w:t>
      </w:r>
      <w:r w:rsidR="6254455E" w:rsidRPr="4CE60622">
        <w:rPr>
          <w:rFonts w:ascii="Calibri" w:eastAsia="Calibri" w:hAnsi="Calibri" w:cs="Calibri"/>
          <w:color w:val="000000" w:themeColor="text1"/>
          <w:sz w:val="24"/>
          <w:szCs w:val="24"/>
        </w:rPr>
        <w:t xml:space="preserve">título sugestivo, propõe-se roteiros </w:t>
      </w:r>
      <w:r w:rsidR="71C96EA9" w:rsidRPr="4CE60622">
        <w:rPr>
          <w:rFonts w:ascii="Calibri" w:eastAsia="Calibri" w:hAnsi="Calibri" w:cs="Calibri"/>
          <w:color w:val="000000" w:themeColor="text1"/>
          <w:sz w:val="24"/>
          <w:szCs w:val="24"/>
        </w:rPr>
        <w:t>discriminados no anexo XXI</w:t>
      </w:r>
      <w:r w:rsidR="2BCF5D9E" w:rsidRPr="4CE60622">
        <w:rPr>
          <w:rFonts w:ascii="Calibri" w:eastAsia="Calibri" w:hAnsi="Calibri" w:cs="Calibri"/>
          <w:color w:val="000000" w:themeColor="text1"/>
          <w:sz w:val="24"/>
          <w:szCs w:val="24"/>
        </w:rPr>
        <w:t xml:space="preserve"> - Diretrizes Programáticas para Elaboração do Plano de Trabalho</w:t>
      </w:r>
      <w:r w:rsidR="6254455E" w:rsidRPr="4CE60622">
        <w:rPr>
          <w:rFonts w:ascii="Calibri" w:eastAsia="Calibri" w:hAnsi="Calibri" w:cs="Calibri"/>
          <w:color w:val="000000" w:themeColor="text1"/>
          <w:sz w:val="24"/>
          <w:szCs w:val="24"/>
        </w:rPr>
        <w:t xml:space="preserve">. </w:t>
      </w:r>
    </w:p>
    <w:p w14:paraId="13FB01CB" w14:textId="44FC42DB" w:rsidR="001163E9" w:rsidRDefault="6254455E"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Conforme orientações presentes no anexo XXI, podem ser propostos roteiros diferentes, bem como ao longo da execução do programa, as saídas poderão sofrer ajustes de horário, datas e destinação em função das demandas do público.</w:t>
      </w:r>
    </w:p>
    <w:p w14:paraId="13404CEF" w14:textId="45C55000"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62A65F6C" w14:textId="001AFD8E"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DA DURAÇÃO DAS PARCERIAS</w:t>
      </w:r>
    </w:p>
    <w:p w14:paraId="65336DA8" w14:textId="4B8A7B70"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lang w:val="pt-PT"/>
        </w:rPr>
        <w:t>A vigência da parceria a ser celebrada será de</w:t>
      </w:r>
      <w:r w:rsidR="4864389C" w:rsidRPr="4CE60622">
        <w:rPr>
          <w:rStyle w:val="normaltextrun"/>
          <w:rFonts w:ascii="Calibri" w:eastAsia="Calibri" w:hAnsi="Calibri" w:cs="Calibri"/>
          <w:color w:val="000000" w:themeColor="text1"/>
          <w:sz w:val="24"/>
          <w:szCs w:val="24"/>
          <w:lang w:val="pt-PT"/>
        </w:rPr>
        <w:t xml:space="preserve"> </w:t>
      </w:r>
      <w:commentRangeStart w:id="2"/>
      <w:r w:rsidR="4864389C" w:rsidRPr="4CE60622">
        <w:rPr>
          <w:rStyle w:val="normaltextrun"/>
          <w:rFonts w:ascii="Calibri" w:eastAsia="Calibri" w:hAnsi="Calibri" w:cs="Calibri"/>
          <w:sz w:val="24"/>
          <w:szCs w:val="24"/>
          <w:lang w:val="pt-PT"/>
        </w:rPr>
        <w:t>60 (sessenta)</w:t>
      </w:r>
      <w:commentRangeEnd w:id="2"/>
      <w:r w:rsidR="00E60214">
        <w:commentReference w:id="2"/>
      </w:r>
      <w:r w:rsidR="4864389C" w:rsidRPr="4CE60622">
        <w:rPr>
          <w:rStyle w:val="normaltextrun"/>
          <w:rFonts w:ascii="Calibri" w:eastAsia="Calibri" w:hAnsi="Calibri" w:cs="Calibri"/>
          <w:color w:val="000000" w:themeColor="text1"/>
          <w:sz w:val="24"/>
          <w:szCs w:val="24"/>
          <w:lang w:val="pt-PT"/>
        </w:rPr>
        <w:t xml:space="preserve"> meses </w:t>
      </w:r>
      <w:r w:rsidRPr="4CE60622">
        <w:rPr>
          <w:rStyle w:val="normaltextrun"/>
          <w:rFonts w:ascii="Calibri" w:eastAsia="Calibri" w:hAnsi="Calibri" w:cs="Calibri"/>
          <w:color w:val="000000" w:themeColor="text1"/>
          <w:sz w:val="24"/>
          <w:szCs w:val="24"/>
          <w:lang w:val="pt-PT"/>
        </w:rPr>
        <w:t>a contar da assinatura do Termo de Fomento. Após o término da vigência, a entidade terá um prazo de 90 dias para a entrega da prestação de contas final.</w:t>
      </w:r>
    </w:p>
    <w:p w14:paraId="72833C99" w14:textId="4B9FB275" w:rsidR="001163E9" w:rsidRDefault="12533F83" w:rsidP="00E60214">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highlight w:val="yellow"/>
          <w:lang w:val="pt-PT"/>
        </w:rPr>
      </w:pPr>
      <w:r w:rsidRPr="4CE60622">
        <w:rPr>
          <w:rStyle w:val="normaltextrun"/>
          <w:rFonts w:ascii="Calibri" w:eastAsia="Calibri" w:hAnsi="Calibri" w:cs="Calibri"/>
          <w:color w:val="000000" w:themeColor="text1"/>
          <w:sz w:val="24"/>
          <w:szCs w:val="24"/>
          <w:lang w:val="pt-PT"/>
        </w:rPr>
        <w:t xml:space="preserve">O prazo de vigência da parceria deverá englobar os atos preparatórios e a efetiva implementação do objeto, sendo que a efetiva implementação do objeto deverá ocorrer preferencialmente </w:t>
      </w:r>
      <w:r w:rsidR="7EAF1AAE" w:rsidRPr="4CE60622">
        <w:rPr>
          <w:rStyle w:val="normaltextrun"/>
          <w:rFonts w:ascii="Calibri" w:eastAsia="Calibri" w:hAnsi="Calibri" w:cs="Calibri"/>
          <w:color w:val="000000" w:themeColor="text1"/>
          <w:sz w:val="24"/>
          <w:szCs w:val="24"/>
          <w:lang w:val="pt-PT"/>
        </w:rPr>
        <w:t xml:space="preserve">aos sábados e domingos, conforme </w:t>
      </w:r>
      <w:commentRangeStart w:id="3"/>
      <w:r w:rsidR="071D77D9" w:rsidRPr="4CE60622">
        <w:rPr>
          <w:rStyle w:val="normaltextrun"/>
          <w:rFonts w:ascii="Calibri" w:eastAsia="Calibri" w:hAnsi="Calibri" w:cs="Calibri"/>
          <w:color w:val="000000" w:themeColor="text1"/>
          <w:sz w:val="24"/>
          <w:szCs w:val="24"/>
          <w:lang w:val="pt-PT"/>
        </w:rPr>
        <w:t>previsto no plano de trabalho.</w:t>
      </w:r>
      <w:r w:rsidRPr="4CE60622">
        <w:rPr>
          <w:rStyle w:val="normaltextrun"/>
          <w:rFonts w:ascii="Calibri" w:eastAsia="Calibri" w:hAnsi="Calibri" w:cs="Calibri"/>
          <w:color w:val="000000" w:themeColor="text1"/>
          <w:sz w:val="24"/>
          <w:szCs w:val="24"/>
          <w:lang w:val="pt-PT"/>
        </w:rPr>
        <w:t xml:space="preserve"> </w:t>
      </w:r>
      <w:commentRangeEnd w:id="3"/>
      <w:r w:rsidR="00E60214">
        <w:commentReference w:id="3"/>
      </w:r>
    </w:p>
    <w:p w14:paraId="748ADB7E" w14:textId="426F8480"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67423844" w14:textId="5896D23F"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2C55334A" w14:textId="2019DB52"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r w:rsidRPr="4CE60622">
        <w:rPr>
          <w:rStyle w:val="normaltextrun"/>
          <w:rFonts w:ascii="Calibri" w:eastAsia="Calibri" w:hAnsi="Calibri" w:cs="Calibri"/>
          <w:color w:val="000000" w:themeColor="text1"/>
          <w:sz w:val="24"/>
          <w:szCs w:val="24"/>
        </w:rPr>
        <w:t>.</w:t>
      </w:r>
    </w:p>
    <w:p w14:paraId="59FADF03" w14:textId="77615B63"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METAS, INDICADORES E VERIFICADORES: </w:t>
      </w:r>
    </w:p>
    <w:p w14:paraId="6E77707D" w14:textId="1842C8DE"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5CAEC57B" w14:textId="100F0C7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METAS QUANTITATIVAS:</w:t>
      </w:r>
      <w:r w:rsidRPr="4CE60622">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43B1D58B" w14:textId="45EBBE2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20D5280D" w14:textId="66B917F6"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INDICADORES:</w:t>
      </w:r>
      <w:r w:rsidRPr="4CE60622">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294FFD80" w14:textId="63D17A5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METAS QUALITATIVAS:</w:t>
      </w:r>
      <w:r w:rsidRPr="4CE60622">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51A614CF" w14:textId="4A10A76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5CF5A0DE" w14:textId="3F185868"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DO PROJETO A SER APRESENTADO</w:t>
      </w:r>
    </w:p>
    <w:p w14:paraId="2064E4DA" w14:textId="4C48A62E"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411F12BE" w14:textId="7A70004A"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3425CA3B" w14:textId="538AA5F4"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47E58D50" w14:textId="3B1E3872"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 xml:space="preserve">DA ORGANIZAÇÃO DOS LOTES </w:t>
      </w:r>
    </w:p>
    <w:p w14:paraId="6302F708" w14:textId="7F56BCE2"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presente Edital será composto de um lote único abrangendo todo o programa.</w:t>
      </w:r>
    </w:p>
    <w:p w14:paraId="30495592" w14:textId="7751C4CC"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Cada entidade deverá apresentar somente uma proposta para o lote.</w:t>
      </w:r>
    </w:p>
    <w:p w14:paraId="01D66F77" w14:textId="04DE96C2"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3186AACF" w14:textId="3B556AAD"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 xml:space="preserve">DA PROPOSTA: </w:t>
      </w:r>
    </w:p>
    <w:p w14:paraId="165D4C1F" w14:textId="43AAB73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06D710D" w14:textId="2E1F990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31FB106B" w14:textId="3E7347C5"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PROPOSTA </w:t>
      </w:r>
    </w:p>
    <w:p w14:paraId="1F3B3799" w14:textId="39A69994"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PREFEITURA MUNICIPAL DE SÃO PAULO – SEME </w:t>
      </w:r>
    </w:p>
    <w:p w14:paraId="5C569D95" w14:textId="66DB5E60"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CHAMAMENTO PÚBLICO Nº XXX/SEME/2023 – PROJETO “________________”  </w:t>
      </w:r>
    </w:p>
    <w:p w14:paraId="5A2ACB5F" w14:textId="5724820E"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LOTE: ____________________ </w:t>
      </w:r>
    </w:p>
    <w:p w14:paraId="4CFDE779" w14:textId="107006BE"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INTERESSADO: </w:t>
      </w:r>
    </w:p>
    <w:p w14:paraId="1A56E1F2" w14:textId="488F714E" w:rsidR="001163E9" w:rsidRDefault="12533F83"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CNPJ:</w:t>
      </w:r>
    </w:p>
    <w:p w14:paraId="1E1DA82D" w14:textId="7054785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08D2BB6F" w14:textId="2E51E729"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Será desclassificada a proposta que não atender aos requisitos deste edital. </w:t>
      </w:r>
    </w:p>
    <w:p w14:paraId="167441C2" w14:textId="3754E3A3"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181E2247" w14:textId="65FA0C8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Além do contido nos itens acima, as propostas das OSCs interessadas em participar do certame, deverão conter:</w:t>
      </w:r>
    </w:p>
    <w:p w14:paraId="1D18BB7A" w14:textId="0DE4B45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369A8AB6" w14:textId="4CC48A30"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 modelo de plano de trabalho em formato xlsx. pode ser acessado por meio do link: </w:t>
      </w:r>
      <w:hyperlink r:id="rId7">
        <w:r w:rsidRPr="4CE60622">
          <w:rPr>
            <w:rStyle w:val="Hyperlink"/>
            <w:rFonts w:ascii="Calibri" w:eastAsia="Calibri" w:hAnsi="Calibri" w:cs="Calibri"/>
            <w:sz w:val="24"/>
            <w:szCs w:val="24"/>
          </w:rPr>
          <w:t>https://www.prefeitura.sp.gov.br/cidade/secretarias/upload/esportes/2023/Julho/24/Plano_de_Trabalho_OSCs.xlsx</w:t>
        </w:r>
        <w:r w:rsidR="7D86D85A" w:rsidRPr="4CE60622">
          <w:rPr>
            <w:rStyle w:val="Hyperlink"/>
            <w:rFonts w:ascii="Calibri" w:eastAsia="Calibri" w:hAnsi="Calibri" w:cs="Calibri"/>
            <w:sz w:val="24"/>
            <w:szCs w:val="24"/>
          </w:rPr>
          <w:t>.</w:t>
        </w:r>
      </w:hyperlink>
    </w:p>
    <w:p w14:paraId="44EC7A32" w14:textId="459C9FF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23B4D7BA" w14:textId="75C1F03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D62A9B5" w14:textId="784D059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254F06F5" w14:textId="73FCAC28"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7CF8AF32" w14:textId="1F211F6D"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2B02A9D2" w14:textId="46467E7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Os valores a serem repassados mediante cronograma de desembolso. </w:t>
      </w:r>
    </w:p>
    <w:p w14:paraId="39D1885E" w14:textId="553FD857"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As ações que demandarão pagamento em espécie, quando for o caso.</w:t>
      </w:r>
    </w:p>
    <w:p w14:paraId="57343430" w14:textId="08160393"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7F4F0DC6" w14:textId="5A63E74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63C9D9CC" w:rsidRPr="4CE60622">
        <w:rPr>
          <w:rStyle w:val="normaltextrun"/>
          <w:rFonts w:ascii="Calibri" w:eastAsia="Calibri" w:hAnsi="Calibri" w:cs="Calibri"/>
          <w:color w:val="000000" w:themeColor="text1"/>
          <w:sz w:val="24"/>
          <w:szCs w:val="24"/>
        </w:rPr>
        <w:t xml:space="preserve">. </w:t>
      </w:r>
    </w:p>
    <w:p w14:paraId="3E714279" w14:textId="04FF236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Comprovação de capacidade técnica e operacional condizente com o objeto proposto;</w:t>
      </w:r>
    </w:p>
    <w:p w14:paraId="63F9BC5C" w14:textId="10E0D60F"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Para fins de comprovação da experiência prévia, poderão ser admitidos: </w:t>
      </w:r>
    </w:p>
    <w:p w14:paraId="68CEA8D4" w14:textId="1177CCC7"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6F873714" w14:textId="388A269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Publicações e pesquisas realizadas ou outras formas de produção de conhecimento; </w:t>
      </w:r>
    </w:p>
    <w:p w14:paraId="6B52EFBC" w14:textId="540861F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Prêmios locais ou internacionais recebidos. </w:t>
      </w:r>
    </w:p>
    <w:p w14:paraId="33AA1A18" w14:textId="2060A63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2E4E39E3" w14:textId="05D33D9B"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1787A4CC" w14:textId="586D8883"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rsidR="00E60214">
        <w:tab/>
      </w:r>
    </w:p>
    <w:p w14:paraId="5C5239D4" w14:textId="68B7E2D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2FE55840" w14:textId="0A9AE07B"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24D75906" w14:textId="303237C5"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6794FB46" w14:textId="27CE9A7F"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 projeto no pen drive deverá ser entregue em formato .pdf, devendo obrigatoriamente ser a mesma documentação entregue impressa, sob pena de desclassificação. </w:t>
      </w:r>
    </w:p>
    <w:p w14:paraId="7ABD74F9" w14:textId="3C6EAEF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 projeto no pen drive deverá ser entregue também em formato .xlsx. </w:t>
      </w:r>
    </w:p>
    <w:p w14:paraId="1C7DE892" w14:textId="3BDC7F75"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73D5833F" w14:textId="1FE2E49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 pesquisa de preços da proposta técnica a ser apresentada para a aquisição de bens e contratação de serviços em geral será realizada mediante a utilização dos parâmetros pertinentes, observados os arts. 58 e 66 da Lei Municipal nº 17.273/2020, dentre os seguintes:</w:t>
      </w:r>
    </w:p>
    <w:p w14:paraId="08255987" w14:textId="0C72ABBE"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Bancos de preços de referência mantidos pela Prefeitura;</w:t>
      </w:r>
    </w:p>
    <w:p w14:paraId="44D03451" w14:textId="34875193"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Bancos de preços de referência no âmbito da Administração Pública;</w:t>
      </w:r>
    </w:p>
    <w:p w14:paraId="005CB8EA" w14:textId="7AB93A22"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50CE079B" w14:textId="300F65CE"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57CDF67A" w14:textId="49616FDE"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De múltiplas consultas diretas ao mercado.</w:t>
      </w:r>
    </w:p>
    <w:p w14:paraId="6177FC3E" w14:textId="131B49FB"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5E749853" w14:textId="5D53130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0DC12AA6" w14:textId="06181D2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5120BBB7" w14:textId="41F2592F"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08623E84" w14:textId="6789799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43852A1F" w14:textId="3E26CB75"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7EEEF57B" w14:textId="1C1C4689"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4C77378B" w14:textId="4FB4A692"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disponibilização do contato das empresas consultadas;</w:t>
      </w:r>
    </w:p>
    <w:p w14:paraId="00A95C12" w14:textId="5BE58A0B"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Juntar às cotações de preços, os cartões de CNPJ das empresas cotadas;</w:t>
      </w:r>
    </w:p>
    <w:p w14:paraId="29BCDB74" w14:textId="3E0A7C08"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323A34EF" w14:textId="1AFB9970"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71F4CE16" w14:textId="1F7357F2"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 descumprimento dos itens citados acima acarretará a desclassificação da OSC.</w:t>
      </w:r>
    </w:p>
    <w:p w14:paraId="17AA6C2C" w14:textId="41E23BD9"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É permitida a atuação em rede, por duas ou mais OSCs, mantida a integral responsabilidade da organização celebrante do Termo de Fomento, desde que a OSC signatária do Termo de Fomento possua:</w:t>
      </w:r>
    </w:p>
    <w:p w14:paraId="5B4EFAB8" w14:textId="38817865"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Mais de 05 (cinco) anos de inscrição no CNPJ;</w:t>
      </w:r>
    </w:p>
    <w:p w14:paraId="1D471F63" w14:textId="2C813D91"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0758B855" w14:textId="55494AD8"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Quando aplicável, as OSCs que assinarem os Termos de Fomento deverão celebrar termo de atuação em rede para repasse de recursos às não celebrantes, ficando obrigadas, no ato da respectiva formalização, a:</w:t>
      </w:r>
    </w:p>
    <w:p w14:paraId="117AA7AF" w14:textId="0B6B6F5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0E12520A" w14:textId="4C9B6927"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300AB97E" w14:textId="6FA10BFB"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DAS OBRIGAÇÕES: </w:t>
      </w:r>
    </w:p>
    <w:p w14:paraId="0DE52E98" w14:textId="71A8604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CABERÁ À ORGANIZAÇÃO DA SOCIEDADE CIVIL (OSC): </w:t>
      </w:r>
    </w:p>
    <w:p w14:paraId="2BCC0880" w14:textId="38FBA16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188EE7F4" w14:textId="250F17D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12018E68" w:rsidRPr="4CE60622">
        <w:rPr>
          <w:rStyle w:val="eop"/>
          <w:rFonts w:ascii="Calibri" w:eastAsia="Calibri" w:hAnsi="Calibri" w:cs="Calibri"/>
          <w:color w:val="000000" w:themeColor="text1"/>
          <w:sz w:val="24"/>
          <w:szCs w:val="24"/>
        </w:rPr>
        <w:t>2</w:t>
      </w:r>
      <w:r w:rsidRPr="4CE60622">
        <w:rPr>
          <w:rStyle w:val="eop"/>
          <w:rFonts w:ascii="Calibri" w:eastAsia="Calibri" w:hAnsi="Calibri" w:cs="Calibri"/>
          <w:color w:val="000000" w:themeColor="text1"/>
          <w:sz w:val="24"/>
          <w:szCs w:val="24"/>
        </w:rPr>
        <w:t>7/SEME/20</w:t>
      </w:r>
      <w:r w:rsidR="2379FB77" w:rsidRPr="4CE60622">
        <w:rPr>
          <w:rStyle w:val="eop"/>
          <w:rFonts w:ascii="Calibri" w:eastAsia="Calibri" w:hAnsi="Calibri" w:cs="Calibri"/>
          <w:color w:val="000000" w:themeColor="text1"/>
          <w:sz w:val="24"/>
          <w:szCs w:val="24"/>
        </w:rPr>
        <w:t>17</w:t>
      </w:r>
      <w:r w:rsidRPr="4CE60622">
        <w:rPr>
          <w:rStyle w:val="eop"/>
          <w:rFonts w:ascii="Calibri" w:eastAsia="Calibri" w:hAnsi="Calibri" w:cs="Calibri"/>
          <w:color w:val="000000" w:themeColor="text1"/>
          <w:sz w:val="24"/>
          <w:szCs w:val="24"/>
        </w:rPr>
        <w:t xml:space="preserve">, que estabelecem o regime jurídico das parcerias entre a Administração Pública Municipal e as OSCs. </w:t>
      </w:r>
    </w:p>
    <w:p w14:paraId="20248731" w14:textId="372418D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1D33FAC4" w14:textId="74AE1A0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4270312D" w14:textId="072327A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0658629F" w14:textId="127E140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Atender a convocação para reuniões junto à SEME, se solicitada. </w:t>
      </w:r>
    </w:p>
    <w:p w14:paraId="0DEC940F" w14:textId="65A7E0B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01A217CD" w14:textId="094982E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1E514093" w14:textId="71F71751"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6D761C26" w14:textId="578CB4F9"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369D298B" w14:textId="082C30C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187FA79E" w14:textId="5E0CB40C"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7900A4D5" w14:textId="78D547E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238D449A" w14:textId="4D02516B"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3871CD54" w14:textId="22A3CCB5"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Portaria </w:t>
      </w:r>
      <w:r w:rsidRPr="4CE60622">
        <w:rPr>
          <w:rStyle w:val="normaltextrun"/>
          <w:rFonts w:ascii="Calibri" w:eastAsia="Calibri" w:hAnsi="Calibri" w:cs="Calibri"/>
          <w:color w:val="000000" w:themeColor="text1"/>
          <w:sz w:val="24"/>
          <w:szCs w:val="24"/>
        </w:rPr>
        <w:t>nº</w:t>
      </w:r>
      <w:r w:rsidR="3E0C4C07"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5BC5837F" w:rsidRPr="4CE60622">
        <w:rPr>
          <w:rStyle w:val="normaltextrun"/>
          <w:rFonts w:ascii="Calibri" w:eastAsia="Calibri" w:hAnsi="Calibri" w:cs="Calibri"/>
          <w:color w:val="000000" w:themeColor="text1"/>
          <w:sz w:val="24"/>
          <w:szCs w:val="24"/>
        </w:rPr>
        <w:t>17</w:t>
      </w:r>
      <w:r w:rsidRPr="4CE60622">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6B71416D" w14:textId="246E81F9"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5DF92C12" w14:textId="6AD78CA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Realizar o pagamento da taxa do ECAD, quando for o caso. </w:t>
      </w:r>
    </w:p>
    <w:p w14:paraId="73E0759F" w14:textId="171D6A9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7A86FB4F" w14:textId="65F7DB11"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Repasses ou transferências de recursos municipais de São Paulo;</w:t>
      </w:r>
    </w:p>
    <w:p w14:paraId="3A95539D" w14:textId="4A8A3156"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Relação atualizada das unidades/equipes envolvidas na implementação do objeto da parceria;</w:t>
      </w:r>
    </w:p>
    <w:p w14:paraId="40CF7A8B" w14:textId="79A92961"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Íntegra do instrumento de parceria e seus respectivos termos aditivos;</w:t>
      </w:r>
    </w:p>
    <w:p w14:paraId="3CA4E9BE" w14:textId="618342D1"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2838BE7B" w14:textId="053417E8"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Relação de contratos de serviços terceirizados, com especificação mínima de:</w:t>
      </w:r>
    </w:p>
    <w:p w14:paraId="5804DEC6" w14:textId="66F3EBE7" w:rsidR="001163E9" w:rsidRDefault="12533F83" w:rsidP="00E60214">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valor;</w:t>
      </w:r>
    </w:p>
    <w:p w14:paraId="5D5D029A" w14:textId="3FF65AE4" w:rsidR="001163E9" w:rsidRDefault="12533F83" w:rsidP="00E60214">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objeto;</w:t>
      </w:r>
    </w:p>
    <w:p w14:paraId="55B59AA0" w14:textId="3904C145" w:rsidR="001163E9" w:rsidRDefault="12533F83" w:rsidP="00E60214">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dados do contratado;</w:t>
      </w:r>
    </w:p>
    <w:p w14:paraId="25507C1E" w14:textId="70502693" w:rsidR="001163E9" w:rsidRDefault="12533F83" w:rsidP="00E60214">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prazo de duração. </w:t>
      </w:r>
    </w:p>
    <w:p w14:paraId="06F370DC" w14:textId="57B586CF"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20EFC5F7" w14:textId="1171AE3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052ED87A" w14:textId="1B821AD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6C0B9E68" w14:textId="36D87F2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1180C852" w14:textId="2191AA0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Entregar mensalmente ao gestor da parceria relatório resumido de ações e atendimentos realizados.</w:t>
      </w:r>
    </w:p>
    <w:p w14:paraId="303F0764" w14:textId="23EEE469"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CABERÁ À SECRETARIA MUNICIPAL DE ESPORTE E LAZER (SEME):</w:t>
      </w:r>
    </w:p>
    <w:p w14:paraId="4A583CE4" w14:textId="5D05F4A2"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Formalizar a parceria com a entidade selecionada seguindo os requisitos e as exigências da Lei Federal nº 13.019/2014, do Decreto Municipal nº 57.575/2016 e da Portaria nº</w:t>
      </w:r>
      <w:r w:rsidR="581F74A0" w:rsidRPr="4CE60622">
        <w:rPr>
          <w:rStyle w:val="eop"/>
          <w:rFonts w:ascii="Calibri" w:eastAsia="Calibri" w:hAnsi="Calibri" w:cs="Calibri"/>
          <w:color w:val="000000" w:themeColor="text1"/>
          <w:sz w:val="24"/>
          <w:szCs w:val="24"/>
        </w:rPr>
        <w:t xml:space="preserve"> 27/</w:t>
      </w:r>
      <w:r w:rsidRPr="4CE60622">
        <w:rPr>
          <w:rStyle w:val="eop"/>
          <w:rFonts w:ascii="Calibri" w:eastAsia="Calibri" w:hAnsi="Calibri" w:cs="Calibri"/>
          <w:color w:val="000000" w:themeColor="text1"/>
          <w:sz w:val="24"/>
          <w:szCs w:val="24"/>
        </w:rPr>
        <w:t>SEME/20</w:t>
      </w:r>
      <w:r w:rsidR="4BBF1676" w:rsidRPr="4CE60622">
        <w:rPr>
          <w:rStyle w:val="eop"/>
          <w:rFonts w:ascii="Calibri" w:eastAsia="Calibri" w:hAnsi="Calibri" w:cs="Calibri"/>
          <w:color w:val="000000" w:themeColor="text1"/>
          <w:sz w:val="24"/>
          <w:szCs w:val="24"/>
        </w:rPr>
        <w:t>17</w:t>
      </w:r>
      <w:r w:rsidRPr="4CE60622">
        <w:rPr>
          <w:rStyle w:val="eop"/>
          <w:rFonts w:ascii="Calibri" w:eastAsia="Calibri" w:hAnsi="Calibri" w:cs="Calibri"/>
          <w:color w:val="000000" w:themeColor="text1"/>
          <w:sz w:val="24"/>
          <w:szCs w:val="24"/>
        </w:rPr>
        <w:t>, que estabelece o regime jurídico das parcerias entre a Administração Pública Municipal e as OSCs. </w:t>
      </w:r>
    </w:p>
    <w:p w14:paraId="1F793434" w14:textId="52A8A5F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100BB8D8" w14:textId="0DCEAD05"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6F8B912D" w14:textId="2C2BA734"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196CA87A" w14:textId="7563179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Repassar os valores de acordo com o cronograma de desembolso contido no plano de trabalho aprovado. </w:t>
      </w:r>
    </w:p>
    <w:p w14:paraId="59FBBF2D" w14:textId="284EE921"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será(ão) assegurado aos interessados o direito de obter informações sobre a parceria a ser firmada. </w:t>
      </w:r>
    </w:p>
    <w:p w14:paraId="23D2E48D" w14:textId="2717F7D1"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61993A8D" w14:textId="5A845AD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2D954CCE" w14:textId="5B61A9D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4EA34FC3" w14:textId="718D29CC"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CABERÁ À SEME E À OSC, CONJUNTAMENTE: </w:t>
      </w:r>
    </w:p>
    <w:p w14:paraId="4009DC7E" w14:textId="151BE2F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3704FDFC" w14:textId="696ECB99"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Garantir que não haja qualquer cobrança dos participantes. </w:t>
      </w:r>
    </w:p>
    <w:p w14:paraId="67C33BC5" w14:textId="29480B6F"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Realizar a divulgação ativa do programa e captar participantes para as atividades.</w:t>
      </w:r>
    </w:p>
    <w:p w14:paraId="515F0233" w14:textId="4EEAB234"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CONDIÇÕES DE PARTICIPAÇÃO E CELEBRAÇÃO DA PARCERIA: </w:t>
      </w:r>
    </w:p>
    <w:p w14:paraId="6B64300E" w14:textId="37C8DD9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Poderão participar deste chamamento público as OSCs que preencham as condições estabelecidas no art. 2º, inc. I, alíneas “a”, “b” ou “c”, da Lei Federal nº 13.019/2014, e: </w:t>
      </w:r>
    </w:p>
    <w:p w14:paraId="36BCDD92" w14:textId="67C8385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4C88442E" w14:textId="3543A74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Atendam a todas as exigências do edital, inclusive quanto à documentação prevista neste instrumento e em seus anexos, bem como na Portaria nº</w:t>
      </w:r>
      <w:r w:rsidR="5D7C5189"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2E0A2D2C"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w:t>
      </w:r>
    </w:p>
    <w:p w14:paraId="72DB1185" w14:textId="1F395F1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Não tenham fins lucrativos;</w:t>
      </w:r>
    </w:p>
    <w:p w14:paraId="55DF5576" w14:textId="44A542F2"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295326C2" w14:textId="4593B8F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4BC8EC96" w14:textId="7B8941E7"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53F68237" w14:textId="1192A60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74BFA2D3" w14:textId="33C9E035"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334CD675" w14:textId="552DEF4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262888E5" w14:textId="77B97C5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130A0283" w14:textId="4736B40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Não participará deste processo seletivo a OSC que: </w:t>
      </w:r>
    </w:p>
    <w:p w14:paraId="662CF42C" w14:textId="653EE3E0"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638522F2" w14:textId="7CBA550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01EA090A" w14:textId="748DB62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3D242DD2" w14:textId="211E3DF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17AA4A1E" w14:textId="4AED5B71"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7B753D33" w14:textId="19085C82"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Esteja omissa no dever de prestar contas de parceria anteriormente celebrada; </w:t>
      </w:r>
    </w:p>
    <w:p w14:paraId="35E33000" w14:textId="1F08B8D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5F617E66" w14:textId="3F45B9B0"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4CA3418C" w14:textId="7721955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A070D79">
        <w:rPr>
          <w:rStyle w:val="normaltextrun"/>
          <w:rFonts w:ascii="Calibri" w:eastAsia="Calibri" w:hAnsi="Calibri" w:cs="Calibri"/>
          <w:color w:val="000000" w:themeColor="text1"/>
          <w:sz w:val="24"/>
          <w:szCs w:val="24"/>
        </w:rPr>
        <w:t>Tenha entre seus dirigentes pessoa cujas contas relativas a parcerias tenham sido julgadas irregulares ou rejeitadas por Tribunal ou Conselho de Contas de qualquer esfera da</w:t>
      </w:r>
      <w:r w:rsidR="5261B755" w:rsidRPr="5A070D79">
        <w:rPr>
          <w:rStyle w:val="normaltextrun"/>
          <w:rFonts w:ascii="Calibri" w:eastAsia="Calibri" w:hAnsi="Calibri" w:cs="Calibri"/>
          <w:color w:val="000000" w:themeColor="text1"/>
          <w:sz w:val="24"/>
          <w:szCs w:val="24"/>
        </w:rPr>
        <w:t xml:space="preserve"> </w:t>
      </w:r>
      <w:r w:rsidRPr="5A070D79">
        <w:rPr>
          <w:rStyle w:val="normaltextrun"/>
          <w:rFonts w:ascii="Calibri" w:eastAsia="Calibri" w:hAnsi="Calibri" w:cs="Calibri"/>
          <w:color w:val="000000" w:themeColor="text1"/>
          <w:sz w:val="24"/>
          <w:szCs w:val="24"/>
        </w:rPr>
        <w:t xml:space="preserve">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792CAA17" w14:textId="20540D56"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Para celebração das parcerias, as OSCs deverão comprovar sua regularidade quanto às exigências previstas nos arts. 33 e 34 da Lei Federal nº 13.019/2014, no art. 33 do Decreto Municipal nº 57.575/2016 e na Portaria nº</w:t>
      </w:r>
      <w:r w:rsidR="1038B508"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0C7F20FC"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 xml:space="preserve">. </w:t>
      </w:r>
    </w:p>
    <w:p w14:paraId="2E6DA7DF" w14:textId="471FD29A"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Somente após a publicação da lista de classificação definitiva das OSCs no Diário Oficial da Cidade serão exigidos os documentos de habilitação previstos no item 15.2 deste edital.</w:t>
      </w:r>
    </w:p>
    <w:p w14:paraId="7F7A9F67" w14:textId="47809530"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SELEÇÃO E JULGAMENTO DAS PROPOSTAS: </w:t>
      </w:r>
    </w:p>
    <w:p w14:paraId="06D8DCB3" w14:textId="73385358"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Comissão de Seleção é o órgão colegiado destinado a processar e julgar o presente chamamento público, constituída na forma da Portaria nº</w:t>
      </w:r>
      <w:r w:rsidR="33A9B553"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47C1A924"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 xml:space="preserve"> e alterações posteriores. </w:t>
      </w:r>
    </w:p>
    <w:p w14:paraId="69BB276F" w14:textId="28F2CBAF"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Terminado o prazo de envio das propostas, SEME/CAF/PROTOCOLO enviará à Assessoria Técnica-Comunicação listagem contendo o nome de todas as OSCs proponentes, com respectivo CNPJ, para publicação no sítio oficial da SEME na internet.</w:t>
      </w:r>
    </w:p>
    <w:p w14:paraId="0C921F86" w14:textId="4BD6C71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4103FCF8" w14:textId="25F00212"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2F99C5F8" w14:textId="77822DAB"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65ED6CC0" w14:textId="01C94966"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0E1F7735" w14:textId="31B773BE"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6DEC96B0" w14:textId="0A2B23FD"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Se o proponente atende às condições exigidas para tal fim; </w:t>
      </w:r>
    </w:p>
    <w:p w14:paraId="000BBFFE" w14:textId="5C0F372A"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Se a proposta apresentou forma e objeto nos termos exigidos por este edital; </w:t>
      </w:r>
    </w:p>
    <w:p w14:paraId="666CEE41" w14:textId="0ADC713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4872B28B" w14:textId="01B4AB59"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0561CB64" w14:textId="3B73F92C" w:rsidR="001163E9" w:rsidRDefault="001163E9" w:rsidP="4CE60622">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2"/>
        <w:gridCol w:w="3296"/>
        <w:gridCol w:w="2583"/>
        <w:gridCol w:w="1924"/>
      </w:tblGrid>
      <w:tr w:rsidR="4CE60622" w14:paraId="260F9EA6" w14:textId="77777777" w:rsidTr="4CE60622">
        <w:trPr>
          <w:trHeight w:val="225"/>
        </w:trPr>
        <w:tc>
          <w:tcPr>
            <w:tcW w:w="1212" w:type="dxa"/>
            <w:tcBorders>
              <w:top w:val="single" w:sz="6" w:space="0" w:color="auto"/>
              <w:left w:val="single" w:sz="6" w:space="0" w:color="auto"/>
              <w:bottom w:val="single" w:sz="6" w:space="0" w:color="auto"/>
              <w:right w:val="single" w:sz="6" w:space="0" w:color="auto"/>
            </w:tcBorders>
            <w:vAlign w:val="center"/>
          </w:tcPr>
          <w:p w14:paraId="0B02659C" w14:textId="0F61C836"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Descrição </w:t>
            </w:r>
          </w:p>
        </w:tc>
        <w:tc>
          <w:tcPr>
            <w:tcW w:w="3296" w:type="dxa"/>
            <w:tcBorders>
              <w:top w:val="single" w:sz="6" w:space="0" w:color="auto"/>
              <w:left w:val="single" w:sz="6" w:space="0" w:color="auto"/>
              <w:bottom w:val="single" w:sz="6" w:space="0" w:color="auto"/>
              <w:right w:val="single" w:sz="6" w:space="0" w:color="auto"/>
            </w:tcBorders>
            <w:vAlign w:val="center"/>
          </w:tcPr>
          <w:p w14:paraId="6AA9695B" w14:textId="42968BAC"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Objeto </w:t>
            </w:r>
          </w:p>
        </w:tc>
        <w:tc>
          <w:tcPr>
            <w:tcW w:w="2583" w:type="dxa"/>
            <w:tcBorders>
              <w:top w:val="single" w:sz="6" w:space="0" w:color="auto"/>
              <w:left w:val="single" w:sz="6" w:space="0" w:color="auto"/>
              <w:bottom w:val="single" w:sz="6" w:space="0" w:color="auto"/>
              <w:right w:val="single" w:sz="6" w:space="0" w:color="auto"/>
            </w:tcBorders>
            <w:vAlign w:val="center"/>
          </w:tcPr>
          <w:p w14:paraId="0C20D3F6" w14:textId="1BFB1923"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Avaliação </w:t>
            </w:r>
          </w:p>
        </w:tc>
        <w:tc>
          <w:tcPr>
            <w:tcW w:w="1924" w:type="dxa"/>
            <w:tcBorders>
              <w:top w:val="single" w:sz="6" w:space="0" w:color="auto"/>
              <w:left w:val="single" w:sz="6" w:space="0" w:color="auto"/>
              <w:bottom w:val="single" w:sz="6" w:space="0" w:color="auto"/>
              <w:right w:val="single" w:sz="6" w:space="0" w:color="auto"/>
            </w:tcBorders>
            <w:vAlign w:val="center"/>
          </w:tcPr>
          <w:p w14:paraId="5C2FD965" w14:textId="4151A880"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Pontuação </w:t>
            </w:r>
          </w:p>
        </w:tc>
      </w:tr>
      <w:tr w:rsidR="4CE60622" w14:paraId="7B8DDECD" w14:textId="77777777" w:rsidTr="4CE60622">
        <w:trPr>
          <w:trHeight w:val="225"/>
        </w:trPr>
        <w:tc>
          <w:tcPr>
            <w:tcW w:w="1212" w:type="dxa"/>
            <w:vMerge w:val="restart"/>
            <w:tcBorders>
              <w:top w:val="single" w:sz="6" w:space="0" w:color="auto"/>
              <w:left w:val="single" w:sz="6" w:space="0" w:color="auto"/>
              <w:bottom w:val="single" w:sz="6" w:space="0" w:color="auto"/>
              <w:right w:val="single" w:sz="6" w:space="0" w:color="auto"/>
            </w:tcBorders>
            <w:vAlign w:val="center"/>
          </w:tcPr>
          <w:p w14:paraId="65731BDB" w14:textId="3032324B"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 </w:t>
            </w:r>
          </w:p>
          <w:p w14:paraId="7969DD53" w14:textId="24E8DF96"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b/>
                <w:bCs/>
                <w:color w:val="000000" w:themeColor="text1"/>
              </w:rPr>
              <w:t>13.8.1.</w:t>
            </w:r>
            <w:r w:rsidRPr="4CE60622">
              <w:rPr>
                <w:rFonts w:ascii="Calibri" w:eastAsia="Calibri" w:hAnsi="Calibri" w:cs="Calibri"/>
                <w:color w:val="000000" w:themeColor="text1"/>
              </w:rPr>
              <w:t xml:space="preserve"> Objeto </w:t>
            </w:r>
          </w:p>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66DE2311" w14:textId="272495B7"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13.8.1.1.</w:t>
            </w:r>
            <w:r w:rsidRPr="4CE60622">
              <w:rPr>
                <w:rFonts w:ascii="Calibri" w:eastAsia="Calibri" w:hAnsi="Calibri" w:cs="Calibri"/>
                <w:color w:val="000000" w:themeColor="text1"/>
              </w:rPr>
              <w:t xml:space="preserve"> O projeto é viável tecnicamente e financeiramente. </w:t>
            </w:r>
          </w:p>
        </w:tc>
        <w:tc>
          <w:tcPr>
            <w:tcW w:w="2583" w:type="dxa"/>
            <w:tcBorders>
              <w:top w:val="single" w:sz="6" w:space="0" w:color="auto"/>
              <w:left w:val="single" w:sz="6" w:space="0" w:color="auto"/>
              <w:bottom w:val="single" w:sz="6" w:space="0" w:color="auto"/>
              <w:right w:val="single" w:sz="6" w:space="0" w:color="auto"/>
            </w:tcBorders>
            <w:vAlign w:val="center"/>
          </w:tcPr>
          <w:p w14:paraId="15FC7E89" w14:textId="14DB905D"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Atende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0F57A86E" w14:textId="51A55E3F"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00 a 02 </w:t>
            </w:r>
          </w:p>
        </w:tc>
      </w:tr>
      <w:tr w:rsidR="4CE60622" w14:paraId="3E2002C7" w14:textId="77777777" w:rsidTr="4CE60622">
        <w:trPr>
          <w:trHeight w:val="675"/>
        </w:trPr>
        <w:tc>
          <w:tcPr>
            <w:tcW w:w="1212" w:type="dxa"/>
            <w:vMerge/>
            <w:tcBorders>
              <w:left w:val="single" w:sz="0" w:space="0" w:color="auto"/>
              <w:right w:val="single" w:sz="0" w:space="0" w:color="auto"/>
            </w:tcBorders>
            <w:vAlign w:val="center"/>
          </w:tcPr>
          <w:p w14:paraId="74CE70B3"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289E6E76"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04C2F2EB" w14:textId="3B7F368C"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Atende Integralmente </w:t>
            </w:r>
          </w:p>
          <w:p w14:paraId="11E74C3F" w14:textId="63F601B7"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 </w:t>
            </w:r>
          </w:p>
        </w:tc>
        <w:tc>
          <w:tcPr>
            <w:tcW w:w="1924" w:type="dxa"/>
            <w:tcBorders>
              <w:top w:val="single" w:sz="6" w:space="0" w:color="auto"/>
              <w:left w:val="single" w:sz="6" w:space="0" w:color="auto"/>
              <w:bottom w:val="single" w:sz="6" w:space="0" w:color="auto"/>
              <w:right w:val="single" w:sz="6" w:space="0" w:color="auto"/>
            </w:tcBorders>
            <w:vAlign w:val="center"/>
          </w:tcPr>
          <w:p w14:paraId="725302B0" w14:textId="402371CE"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03 a 04 </w:t>
            </w:r>
          </w:p>
        </w:tc>
      </w:tr>
      <w:tr w:rsidR="4CE60622" w14:paraId="384031FC" w14:textId="77777777" w:rsidTr="4CE60622">
        <w:trPr>
          <w:trHeight w:val="480"/>
        </w:trPr>
        <w:tc>
          <w:tcPr>
            <w:tcW w:w="1212" w:type="dxa"/>
            <w:vMerge/>
            <w:tcBorders>
              <w:left w:val="single" w:sz="0" w:space="0" w:color="auto"/>
              <w:right w:val="single" w:sz="0" w:space="0" w:color="auto"/>
            </w:tcBorders>
            <w:vAlign w:val="center"/>
          </w:tcPr>
          <w:p w14:paraId="4BD67E9B"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4F7F1D0A" w14:textId="3AD642D8"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13.8.1.2.</w:t>
            </w:r>
            <w:r w:rsidRPr="4CE60622">
              <w:rPr>
                <w:rFonts w:ascii="Calibri" w:eastAsia="Calibri" w:hAnsi="Calibri" w:cs="Calibri"/>
                <w:color w:val="000000" w:themeColor="text1"/>
              </w:rPr>
              <w:t xml:space="preserve"> As atividades propostas apresentam a forma e objeto nos termos exigidos pelo edital. </w:t>
            </w:r>
          </w:p>
        </w:tc>
        <w:tc>
          <w:tcPr>
            <w:tcW w:w="2583" w:type="dxa"/>
            <w:tcBorders>
              <w:top w:val="single" w:sz="6" w:space="0" w:color="auto"/>
              <w:left w:val="single" w:sz="6" w:space="0" w:color="auto"/>
              <w:bottom w:val="single" w:sz="6" w:space="0" w:color="auto"/>
              <w:right w:val="single" w:sz="6" w:space="0" w:color="auto"/>
            </w:tcBorders>
            <w:vAlign w:val="center"/>
          </w:tcPr>
          <w:p w14:paraId="0AE68DA2" w14:textId="05056631"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28CEC47B" w14:textId="244DEC36"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02 </w:t>
            </w:r>
          </w:p>
        </w:tc>
      </w:tr>
      <w:tr w:rsidR="4CE60622" w14:paraId="660495C0" w14:textId="77777777" w:rsidTr="4CE60622">
        <w:trPr>
          <w:trHeight w:val="480"/>
        </w:trPr>
        <w:tc>
          <w:tcPr>
            <w:tcW w:w="1212" w:type="dxa"/>
            <w:vMerge/>
            <w:tcBorders>
              <w:left w:val="single" w:sz="0" w:space="0" w:color="auto"/>
              <w:right w:val="single" w:sz="0" w:space="0" w:color="auto"/>
            </w:tcBorders>
            <w:vAlign w:val="center"/>
          </w:tcPr>
          <w:p w14:paraId="2ACF3019"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158C655E"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2220D300" w14:textId="0AAF80DD"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4F4F1CDA" w14:textId="2048027B"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03 a 04 </w:t>
            </w:r>
          </w:p>
        </w:tc>
      </w:tr>
      <w:tr w:rsidR="4CE60622" w14:paraId="6DC79367" w14:textId="77777777" w:rsidTr="4CE60622">
        <w:trPr>
          <w:trHeight w:val="480"/>
        </w:trPr>
        <w:tc>
          <w:tcPr>
            <w:tcW w:w="1212" w:type="dxa"/>
            <w:vMerge/>
            <w:tcBorders>
              <w:left w:val="single" w:sz="0" w:space="0" w:color="auto"/>
              <w:right w:val="single" w:sz="0" w:space="0" w:color="auto"/>
            </w:tcBorders>
            <w:vAlign w:val="center"/>
          </w:tcPr>
          <w:p w14:paraId="5678B955"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5BA7B3D0" w14:textId="4A99B6D1"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13.8.1.3.</w:t>
            </w:r>
            <w:r w:rsidRPr="4CE60622">
              <w:rPr>
                <w:rFonts w:ascii="Calibri" w:eastAsia="Calibri" w:hAnsi="Calibri" w:cs="Calibri"/>
                <w:color w:val="000000" w:themeColor="text1"/>
              </w:rPr>
              <w:t xml:space="preserve"> O projeto apresenta nexo entre o objetivo e as metas de acordo com o disposto no edital. </w:t>
            </w:r>
          </w:p>
        </w:tc>
        <w:tc>
          <w:tcPr>
            <w:tcW w:w="2583" w:type="dxa"/>
            <w:tcBorders>
              <w:top w:val="single" w:sz="6" w:space="0" w:color="auto"/>
              <w:left w:val="single" w:sz="6" w:space="0" w:color="auto"/>
              <w:bottom w:val="single" w:sz="6" w:space="0" w:color="auto"/>
              <w:right w:val="single" w:sz="6" w:space="0" w:color="auto"/>
            </w:tcBorders>
            <w:vAlign w:val="center"/>
          </w:tcPr>
          <w:p w14:paraId="117E22FB" w14:textId="4E1DC8AC"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1F5E9457" w14:textId="21DF5B27"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01 a 02 </w:t>
            </w:r>
          </w:p>
        </w:tc>
      </w:tr>
      <w:tr w:rsidR="4CE60622" w14:paraId="660DFBDB" w14:textId="77777777" w:rsidTr="4CE60622">
        <w:trPr>
          <w:trHeight w:val="525"/>
        </w:trPr>
        <w:tc>
          <w:tcPr>
            <w:tcW w:w="1212" w:type="dxa"/>
            <w:vMerge/>
            <w:tcBorders>
              <w:left w:val="single" w:sz="0" w:space="0" w:color="auto"/>
              <w:right w:val="single" w:sz="0" w:space="0" w:color="auto"/>
            </w:tcBorders>
            <w:vAlign w:val="center"/>
          </w:tcPr>
          <w:p w14:paraId="04CB0A0C"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08F478CA"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4D76ABB2" w14:textId="33E1BC4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799ACCA7" w14:textId="7658C6F2"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03 a 04 </w:t>
            </w:r>
          </w:p>
        </w:tc>
      </w:tr>
      <w:tr w:rsidR="4CE60622" w14:paraId="631E02D1" w14:textId="77777777" w:rsidTr="4CE60622">
        <w:trPr>
          <w:trHeight w:val="480"/>
        </w:trPr>
        <w:tc>
          <w:tcPr>
            <w:tcW w:w="1212" w:type="dxa"/>
            <w:vMerge/>
            <w:tcBorders>
              <w:left w:val="single" w:sz="0" w:space="0" w:color="auto"/>
              <w:right w:val="single" w:sz="0" w:space="0" w:color="auto"/>
            </w:tcBorders>
            <w:vAlign w:val="center"/>
          </w:tcPr>
          <w:p w14:paraId="5BC80F72"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447D0A48" w14:textId="16F134DD"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13.8.1.4.</w:t>
            </w:r>
            <w:r w:rsidRPr="4CE60622">
              <w:rPr>
                <w:rFonts w:ascii="Calibri" w:eastAsia="Calibri" w:hAnsi="Calibri" w:cs="Calibri"/>
                <w:color w:val="000000" w:themeColor="text1"/>
              </w:rPr>
              <w:t xml:space="preserve"> A Proposta apresentada demonstra a realidade do objeto a ser executado. </w:t>
            </w:r>
          </w:p>
        </w:tc>
        <w:tc>
          <w:tcPr>
            <w:tcW w:w="2583" w:type="dxa"/>
            <w:tcBorders>
              <w:top w:val="single" w:sz="6" w:space="0" w:color="auto"/>
              <w:left w:val="single" w:sz="6" w:space="0" w:color="auto"/>
              <w:bottom w:val="single" w:sz="6" w:space="0" w:color="auto"/>
              <w:right w:val="single" w:sz="6" w:space="0" w:color="auto"/>
            </w:tcBorders>
            <w:vAlign w:val="center"/>
          </w:tcPr>
          <w:p w14:paraId="1E4241B6" w14:textId="39CB0259"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4253FBE9" w14:textId="32896B9A"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0FF0AA16" w14:textId="77777777" w:rsidTr="4CE60622">
        <w:trPr>
          <w:trHeight w:val="480"/>
        </w:trPr>
        <w:tc>
          <w:tcPr>
            <w:tcW w:w="1212" w:type="dxa"/>
            <w:vMerge/>
            <w:tcBorders>
              <w:left w:val="single" w:sz="0" w:space="0" w:color="auto"/>
              <w:right w:val="single" w:sz="0" w:space="0" w:color="auto"/>
            </w:tcBorders>
            <w:vAlign w:val="center"/>
          </w:tcPr>
          <w:p w14:paraId="58AA45AC"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4F4BC0D9"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338E5383" w14:textId="186211D2"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71B07D89" w14:textId="158EEB0D"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01DA39DB" w14:textId="77777777" w:rsidTr="4CE60622">
        <w:trPr>
          <w:trHeight w:val="480"/>
        </w:trPr>
        <w:tc>
          <w:tcPr>
            <w:tcW w:w="1212" w:type="dxa"/>
            <w:vMerge/>
            <w:tcBorders>
              <w:left w:val="single" w:sz="0" w:space="0" w:color="auto"/>
              <w:right w:val="single" w:sz="0" w:space="0" w:color="auto"/>
            </w:tcBorders>
            <w:vAlign w:val="center"/>
          </w:tcPr>
          <w:p w14:paraId="122BC47F"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7B9510D4" w14:textId="66108F0E"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13.8.1.5.</w:t>
            </w:r>
            <w:r w:rsidRPr="4CE60622">
              <w:rPr>
                <w:rFonts w:ascii="Calibri" w:eastAsia="Calibri" w:hAnsi="Calibri" w:cs="Calibri"/>
                <w:color w:val="000000" w:themeColor="text1"/>
              </w:rPr>
              <w:t xml:space="preserve"> Demonstra de forma clara a descrição de metas quantitativas e qualitativas mensuráveis a serem atingidas. </w:t>
            </w:r>
          </w:p>
        </w:tc>
        <w:tc>
          <w:tcPr>
            <w:tcW w:w="2583" w:type="dxa"/>
            <w:tcBorders>
              <w:top w:val="single" w:sz="6" w:space="0" w:color="auto"/>
              <w:left w:val="single" w:sz="6" w:space="0" w:color="auto"/>
              <w:bottom w:val="single" w:sz="6" w:space="0" w:color="auto"/>
              <w:right w:val="single" w:sz="6" w:space="0" w:color="auto"/>
            </w:tcBorders>
            <w:vAlign w:val="center"/>
          </w:tcPr>
          <w:p w14:paraId="3850547E" w14:textId="5972F3E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43DB233B" w14:textId="21A1DB9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5E9A93A1" w14:textId="77777777" w:rsidTr="4CE60622">
        <w:trPr>
          <w:trHeight w:val="615"/>
        </w:trPr>
        <w:tc>
          <w:tcPr>
            <w:tcW w:w="1212" w:type="dxa"/>
            <w:vMerge/>
            <w:tcBorders>
              <w:left w:val="single" w:sz="0" w:space="0" w:color="auto"/>
              <w:right w:val="single" w:sz="0" w:space="0" w:color="auto"/>
            </w:tcBorders>
            <w:vAlign w:val="center"/>
          </w:tcPr>
          <w:p w14:paraId="5A7C64FC"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13E8ED7C"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13780A78" w14:textId="22C206F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79B5A86B" w14:textId="075E7BCC"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1623E493" w14:textId="77777777" w:rsidTr="4CE60622">
        <w:trPr>
          <w:trHeight w:val="480"/>
        </w:trPr>
        <w:tc>
          <w:tcPr>
            <w:tcW w:w="1212" w:type="dxa"/>
            <w:vMerge/>
            <w:tcBorders>
              <w:left w:val="single" w:sz="0" w:space="0" w:color="auto"/>
              <w:right w:val="single" w:sz="0" w:space="0" w:color="auto"/>
            </w:tcBorders>
            <w:vAlign w:val="center"/>
          </w:tcPr>
          <w:p w14:paraId="6B37DE64"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15972FED" w14:textId="2763BB37"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13.8.1.6.</w:t>
            </w:r>
            <w:r w:rsidRPr="4CE60622">
              <w:rPr>
                <w:rFonts w:ascii="Calibri" w:eastAsia="Calibri" w:hAnsi="Calibri" w:cs="Calibri"/>
                <w:color w:val="000000" w:themeColor="text1"/>
              </w:rPr>
              <w:t xml:space="preserve"> Demonstra de forma clara a definição dos indicadores para aferição das metas. </w:t>
            </w:r>
          </w:p>
        </w:tc>
        <w:tc>
          <w:tcPr>
            <w:tcW w:w="2583" w:type="dxa"/>
            <w:tcBorders>
              <w:top w:val="single" w:sz="6" w:space="0" w:color="auto"/>
              <w:left w:val="single" w:sz="6" w:space="0" w:color="auto"/>
              <w:bottom w:val="single" w:sz="6" w:space="0" w:color="auto"/>
              <w:right w:val="single" w:sz="6" w:space="0" w:color="auto"/>
            </w:tcBorders>
            <w:vAlign w:val="center"/>
          </w:tcPr>
          <w:p w14:paraId="0BB79AFE" w14:textId="45AF5DF0"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0EDF7431" w14:textId="3D51AFA2"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76CA937C" w14:textId="77777777" w:rsidTr="4CE60622">
        <w:trPr>
          <w:trHeight w:val="480"/>
        </w:trPr>
        <w:tc>
          <w:tcPr>
            <w:tcW w:w="1212" w:type="dxa"/>
            <w:vMerge/>
            <w:tcBorders>
              <w:left w:val="single" w:sz="0" w:space="0" w:color="auto"/>
              <w:right w:val="single" w:sz="0" w:space="0" w:color="auto"/>
            </w:tcBorders>
            <w:vAlign w:val="center"/>
          </w:tcPr>
          <w:p w14:paraId="7066165E"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4C9211E2"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040B8ED2" w14:textId="73538C7B"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7161C2D3" w14:textId="26A73BF1"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569E756D" w14:textId="77777777" w:rsidTr="4CE60622">
        <w:trPr>
          <w:trHeight w:val="480"/>
        </w:trPr>
        <w:tc>
          <w:tcPr>
            <w:tcW w:w="1212" w:type="dxa"/>
            <w:vMerge/>
            <w:tcBorders>
              <w:left w:val="single" w:sz="0" w:space="0" w:color="auto"/>
              <w:right w:val="single" w:sz="0" w:space="0" w:color="auto"/>
            </w:tcBorders>
            <w:vAlign w:val="center"/>
          </w:tcPr>
          <w:p w14:paraId="07A34CB9"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7EE87F20" w14:textId="60A09302"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13.8.1.7.</w:t>
            </w:r>
            <w:r w:rsidRPr="4CE60622">
              <w:rPr>
                <w:rFonts w:ascii="Calibri" w:eastAsia="Calibri" w:hAnsi="Calibri" w:cs="Calibri"/>
                <w:color w:val="000000" w:themeColor="text1"/>
              </w:rPr>
              <w:t xml:space="preserve"> Demonstra sincronismo entre o cronograma de execução, cronograma de execução financeira e cronograma de desembolso.  </w:t>
            </w:r>
          </w:p>
        </w:tc>
        <w:tc>
          <w:tcPr>
            <w:tcW w:w="2583" w:type="dxa"/>
            <w:tcBorders>
              <w:top w:val="single" w:sz="6" w:space="0" w:color="auto"/>
              <w:left w:val="single" w:sz="6" w:space="0" w:color="auto"/>
              <w:bottom w:val="single" w:sz="6" w:space="0" w:color="auto"/>
              <w:right w:val="single" w:sz="6" w:space="0" w:color="auto"/>
            </w:tcBorders>
            <w:vAlign w:val="center"/>
          </w:tcPr>
          <w:p w14:paraId="60E3D681" w14:textId="011EF25E"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7F957BC2" w14:textId="281031A7"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6502618A" w14:textId="77777777" w:rsidTr="4CE60622">
        <w:trPr>
          <w:trHeight w:val="615"/>
        </w:trPr>
        <w:tc>
          <w:tcPr>
            <w:tcW w:w="1212" w:type="dxa"/>
            <w:vMerge/>
            <w:tcBorders>
              <w:left w:val="single" w:sz="0" w:space="0" w:color="auto"/>
              <w:right w:val="single" w:sz="0" w:space="0" w:color="auto"/>
            </w:tcBorders>
            <w:vAlign w:val="center"/>
          </w:tcPr>
          <w:p w14:paraId="5D0F5EC1"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2F77429F"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7D0A5124" w14:textId="517FEC5C"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068076C6" w14:textId="77F0B63D"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51523F94" w14:textId="77777777" w:rsidTr="4CE60622">
        <w:trPr>
          <w:trHeight w:val="615"/>
        </w:trPr>
        <w:tc>
          <w:tcPr>
            <w:tcW w:w="1212" w:type="dxa"/>
            <w:vMerge/>
            <w:tcBorders>
              <w:left w:val="single" w:sz="0" w:space="0" w:color="auto"/>
              <w:right w:val="single" w:sz="0" w:space="0" w:color="auto"/>
            </w:tcBorders>
            <w:vAlign w:val="center"/>
          </w:tcPr>
          <w:p w14:paraId="380B305D"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2429E3DA" w14:textId="1D288587"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13.8.1.8.</w:t>
            </w:r>
            <w:r w:rsidRPr="4CE60622">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583" w:type="dxa"/>
            <w:tcBorders>
              <w:top w:val="single" w:sz="6" w:space="0" w:color="auto"/>
              <w:left w:val="single" w:sz="6" w:space="0" w:color="auto"/>
              <w:bottom w:val="single" w:sz="6" w:space="0" w:color="auto"/>
              <w:right w:val="single" w:sz="6" w:space="0" w:color="auto"/>
            </w:tcBorders>
            <w:vAlign w:val="center"/>
          </w:tcPr>
          <w:p w14:paraId="1EAB3528" w14:textId="76463C46"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052411AF" w14:textId="1F86A8C7"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1E46AA18" w14:textId="77777777" w:rsidTr="4CE60622">
        <w:trPr>
          <w:trHeight w:val="615"/>
        </w:trPr>
        <w:tc>
          <w:tcPr>
            <w:tcW w:w="1212" w:type="dxa"/>
            <w:vMerge/>
            <w:tcBorders>
              <w:left w:val="single" w:sz="0" w:space="0" w:color="auto"/>
              <w:right w:val="single" w:sz="0" w:space="0" w:color="auto"/>
            </w:tcBorders>
            <w:vAlign w:val="center"/>
          </w:tcPr>
          <w:p w14:paraId="31AB245A"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2C561C10"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5D1EA126" w14:textId="4B92C026"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6B385D16" w14:textId="23FB8618"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2A998DCB" w14:textId="77777777" w:rsidTr="4CE60622">
        <w:trPr>
          <w:trHeight w:val="615"/>
        </w:trPr>
        <w:tc>
          <w:tcPr>
            <w:tcW w:w="1212" w:type="dxa"/>
            <w:vMerge/>
            <w:tcBorders>
              <w:left w:val="single" w:sz="0" w:space="0" w:color="auto"/>
              <w:right w:val="single" w:sz="0" w:space="0" w:color="auto"/>
            </w:tcBorders>
            <w:vAlign w:val="center"/>
          </w:tcPr>
          <w:p w14:paraId="644210DB"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1709101A" w14:textId="0301CEB3"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13.8.1.9.</w:t>
            </w:r>
            <w:r w:rsidRPr="4CE60622">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583" w:type="dxa"/>
            <w:tcBorders>
              <w:top w:val="single" w:sz="6" w:space="0" w:color="auto"/>
              <w:left w:val="single" w:sz="6" w:space="0" w:color="auto"/>
              <w:bottom w:val="single" w:sz="6" w:space="0" w:color="auto"/>
              <w:right w:val="single" w:sz="6" w:space="0" w:color="auto"/>
            </w:tcBorders>
            <w:vAlign w:val="center"/>
          </w:tcPr>
          <w:p w14:paraId="2767D627" w14:textId="569F0A59"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596EBE59" w14:textId="17AC34B0"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1857BA59" w14:textId="77777777" w:rsidTr="4CE60622">
        <w:trPr>
          <w:trHeight w:val="615"/>
        </w:trPr>
        <w:tc>
          <w:tcPr>
            <w:tcW w:w="1212" w:type="dxa"/>
            <w:vMerge/>
            <w:tcBorders>
              <w:left w:val="single" w:sz="0" w:space="0" w:color="auto"/>
              <w:right w:val="single" w:sz="0" w:space="0" w:color="auto"/>
            </w:tcBorders>
            <w:vAlign w:val="center"/>
          </w:tcPr>
          <w:p w14:paraId="416F5316"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332DD077"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543FE5C2" w14:textId="592793AB"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5787E1AF" w14:textId="1833431A"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1D2C9D60" w14:textId="77777777" w:rsidTr="4CE60622">
        <w:trPr>
          <w:trHeight w:val="300"/>
        </w:trPr>
        <w:tc>
          <w:tcPr>
            <w:tcW w:w="1212" w:type="dxa"/>
            <w:vMerge/>
            <w:tcBorders>
              <w:left w:val="single" w:sz="0" w:space="0" w:color="auto"/>
              <w:right w:val="single" w:sz="0" w:space="0" w:color="auto"/>
            </w:tcBorders>
            <w:vAlign w:val="center"/>
          </w:tcPr>
          <w:p w14:paraId="15A411DD"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52802D97" w14:textId="27B52A0D"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13.8.1.10.</w:t>
            </w:r>
            <w:r w:rsidRPr="4CE60622">
              <w:rPr>
                <w:rFonts w:ascii="Calibri" w:eastAsia="Calibri" w:hAnsi="Calibri" w:cs="Calibri"/>
                <w:color w:val="000000" w:themeColor="text1"/>
              </w:rPr>
              <w:t xml:space="preserve"> A proposta apresenta um plano efetivo de divulgação do programa tanto localmente quanto regionalmente. </w:t>
            </w:r>
          </w:p>
        </w:tc>
        <w:tc>
          <w:tcPr>
            <w:tcW w:w="2583" w:type="dxa"/>
            <w:tcBorders>
              <w:top w:val="single" w:sz="6" w:space="0" w:color="auto"/>
              <w:left w:val="single" w:sz="6" w:space="0" w:color="auto"/>
              <w:bottom w:val="single" w:sz="6" w:space="0" w:color="auto"/>
              <w:right w:val="single" w:sz="6" w:space="0" w:color="auto"/>
            </w:tcBorders>
            <w:vAlign w:val="center"/>
          </w:tcPr>
          <w:p w14:paraId="770642CC" w14:textId="1E22CBF3"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0AFB6CC4" w14:textId="3C19F97B" w:rsidR="4CE60622" w:rsidRDefault="4CE60622" w:rsidP="4CE60622">
            <w:pPr>
              <w:spacing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00 a 03</w:t>
            </w:r>
          </w:p>
        </w:tc>
      </w:tr>
      <w:tr w:rsidR="4CE60622" w14:paraId="29296D59" w14:textId="77777777" w:rsidTr="4CE60622">
        <w:trPr>
          <w:trHeight w:val="300"/>
        </w:trPr>
        <w:tc>
          <w:tcPr>
            <w:tcW w:w="1212" w:type="dxa"/>
            <w:vMerge/>
            <w:tcBorders>
              <w:left w:val="single" w:sz="0" w:space="0" w:color="auto"/>
              <w:bottom w:val="single" w:sz="0" w:space="0" w:color="auto"/>
              <w:right w:val="single" w:sz="0" w:space="0" w:color="auto"/>
            </w:tcBorders>
            <w:vAlign w:val="center"/>
          </w:tcPr>
          <w:p w14:paraId="3A4C95FC"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46D9203C"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7EFC96A5" w14:textId="5783CF73"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Demonstra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27D3FE85" w14:textId="53732A19" w:rsidR="4CE60622" w:rsidRDefault="4CE60622" w:rsidP="4CE60622">
            <w:pPr>
              <w:jc w:val="both"/>
              <w:rPr>
                <w:rFonts w:ascii="Calibri" w:eastAsia="Calibri" w:hAnsi="Calibri" w:cs="Calibri"/>
                <w:color w:val="000000" w:themeColor="text1"/>
              </w:rPr>
            </w:pPr>
            <w:r w:rsidRPr="4CE60622">
              <w:rPr>
                <w:rFonts w:ascii="Calibri" w:eastAsia="Calibri" w:hAnsi="Calibri" w:cs="Calibri"/>
                <w:color w:val="000000" w:themeColor="text1"/>
              </w:rPr>
              <w:t>04 a 06</w:t>
            </w:r>
          </w:p>
        </w:tc>
      </w:tr>
      <w:tr w:rsidR="4CE60622" w14:paraId="39877F1B" w14:textId="77777777" w:rsidTr="4CE60622">
        <w:trPr>
          <w:trHeight w:val="480"/>
        </w:trPr>
        <w:tc>
          <w:tcPr>
            <w:tcW w:w="1212" w:type="dxa"/>
            <w:vMerge w:val="restart"/>
            <w:tcBorders>
              <w:top w:val="single" w:sz="6" w:space="0" w:color="auto"/>
              <w:left w:val="single" w:sz="6" w:space="0" w:color="auto"/>
              <w:bottom w:val="single" w:sz="6" w:space="0" w:color="auto"/>
              <w:right w:val="single" w:sz="6" w:space="0" w:color="auto"/>
            </w:tcBorders>
            <w:vAlign w:val="center"/>
          </w:tcPr>
          <w:p w14:paraId="75F22E46" w14:textId="3E09661A" w:rsidR="4CE60622" w:rsidRDefault="4CE60622" w:rsidP="4CE60622">
            <w:pPr>
              <w:spacing w:after="0" w:line="240" w:lineRule="auto"/>
              <w:ind w:left="75" w:right="90"/>
              <w:jc w:val="both"/>
              <w:rPr>
                <w:rFonts w:ascii="Calibri" w:eastAsia="Calibri" w:hAnsi="Calibri" w:cs="Calibri"/>
                <w:color w:val="000000" w:themeColor="text1"/>
              </w:rPr>
            </w:pPr>
            <w:r w:rsidRPr="4CE60622">
              <w:rPr>
                <w:rFonts w:ascii="Calibri" w:eastAsia="Calibri" w:hAnsi="Calibri" w:cs="Calibri"/>
                <w:b/>
                <w:bCs/>
                <w:color w:val="000000" w:themeColor="text1"/>
              </w:rPr>
              <w:t>13.8.2.</w:t>
            </w:r>
            <w:r w:rsidRPr="4CE60622">
              <w:rPr>
                <w:rFonts w:ascii="Calibri" w:eastAsia="Calibri" w:hAnsi="Calibri" w:cs="Calibri"/>
                <w:color w:val="000000" w:themeColor="text1"/>
              </w:rPr>
              <w:t xml:space="preserve"> Receitas, despesas, economicidade e adequação ao valor de referência do edital </w:t>
            </w:r>
          </w:p>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7B54A0E6" w14:textId="15EF0DB0"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13.8.2.1.</w:t>
            </w:r>
            <w:r w:rsidRPr="4CE60622">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583" w:type="dxa"/>
            <w:tcBorders>
              <w:top w:val="single" w:sz="6" w:space="0" w:color="auto"/>
              <w:left w:val="single" w:sz="6" w:space="0" w:color="auto"/>
              <w:bottom w:val="single" w:sz="6" w:space="0" w:color="auto"/>
              <w:right w:val="single" w:sz="6" w:space="0" w:color="auto"/>
            </w:tcBorders>
            <w:vAlign w:val="center"/>
          </w:tcPr>
          <w:p w14:paraId="4DC1B467" w14:textId="7AE631D1"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50DF73CF" w14:textId="1099F5F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12 </w:t>
            </w:r>
          </w:p>
        </w:tc>
      </w:tr>
      <w:tr w:rsidR="4CE60622" w14:paraId="4DEC8EBA" w14:textId="77777777" w:rsidTr="4CE60622">
        <w:trPr>
          <w:trHeight w:val="615"/>
        </w:trPr>
        <w:tc>
          <w:tcPr>
            <w:tcW w:w="1212" w:type="dxa"/>
            <w:vMerge/>
            <w:tcBorders>
              <w:left w:val="single" w:sz="0" w:space="0" w:color="auto"/>
              <w:right w:val="single" w:sz="0" w:space="0" w:color="auto"/>
            </w:tcBorders>
            <w:vAlign w:val="center"/>
          </w:tcPr>
          <w:p w14:paraId="4E6DB00C"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15B5E55A"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1EE5C842" w14:textId="51CDE599"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0946CC9A" w14:textId="49636905"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24 </w:t>
            </w:r>
          </w:p>
        </w:tc>
      </w:tr>
      <w:tr w:rsidR="4CE60622" w14:paraId="65D97A23" w14:textId="77777777" w:rsidTr="4CE60622">
        <w:trPr>
          <w:trHeight w:val="615"/>
        </w:trPr>
        <w:tc>
          <w:tcPr>
            <w:tcW w:w="1212" w:type="dxa"/>
            <w:vMerge/>
            <w:tcBorders>
              <w:left w:val="single" w:sz="0" w:space="0" w:color="auto"/>
              <w:right w:val="single" w:sz="0" w:space="0" w:color="auto"/>
            </w:tcBorders>
            <w:vAlign w:val="center"/>
          </w:tcPr>
          <w:p w14:paraId="278AE801"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29B86FC5" w14:textId="7B058891"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13.8.2.2.</w:t>
            </w:r>
            <w:r w:rsidRPr="4CE60622">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583" w:type="dxa"/>
            <w:tcBorders>
              <w:top w:val="single" w:sz="6" w:space="0" w:color="auto"/>
              <w:left w:val="single" w:sz="6" w:space="0" w:color="auto"/>
              <w:bottom w:val="single" w:sz="6" w:space="0" w:color="auto"/>
              <w:right w:val="single" w:sz="6" w:space="0" w:color="auto"/>
            </w:tcBorders>
            <w:vAlign w:val="center"/>
          </w:tcPr>
          <w:p w14:paraId="7594BE97" w14:textId="515CB2C6"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Atende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722D54BD" w14:textId="0B82C3D4"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09E24C44" w14:textId="77777777" w:rsidTr="4CE60622">
        <w:trPr>
          <w:trHeight w:val="615"/>
        </w:trPr>
        <w:tc>
          <w:tcPr>
            <w:tcW w:w="1212" w:type="dxa"/>
            <w:vMerge/>
            <w:tcBorders>
              <w:left w:val="single" w:sz="0" w:space="0" w:color="auto"/>
              <w:right w:val="single" w:sz="0" w:space="0" w:color="auto"/>
            </w:tcBorders>
            <w:vAlign w:val="center"/>
          </w:tcPr>
          <w:p w14:paraId="7AE28C3A"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610A6077"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39EEF813" w14:textId="5E101AEC"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Atende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3C428D47" w14:textId="0FCD6891" w:rsidR="4CE60622" w:rsidRDefault="4CE60622" w:rsidP="4CE60622">
            <w:pPr>
              <w:spacing w:after="0" w:line="240" w:lineRule="auto"/>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4F132B46" w14:textId="77777777" w:rsidTr="4CE60622">
        <w:trPr>
          <w:trHeight w:val="480"/>
        </w:trPr>
        <w:tc>
          <w:tcPr>
            <w:tcW w:w="1212" w:type="dxa"/>
            <w:vMerge/>
            <w:tcBorders>
              <w:left w:val="single" w:sz="0" w:space="0" w:color="auto"/>
              <w:right w:val="single" w:sz="0" w:space="0" w:color="auto"/>
            </w:tcBorders>
            <w:vAlign w:val="center"/>
          </w:tcPr>
          <w:p w14:paraId="55A424DD" w14:textId="77777777" w:rsidR="001163E9" w:rsidRDefault="001163E9"/>
        </w:tc>
        <w:tc>
          <w:tcPr>
            <w:tcW w:w="3296" w:type="dxa"/>
            <w:vMerge w:val="restart"/>
            <w:tcBorders>
              <w:top w:val="single" w:sz="6" w:space="0" w:color="auto"/>
              <w:left w:val="single" w:sz="6" w:space="0" w:color="auto"/>
              <w:bottom w:val="single" w:sz="6" w:space="0" w:color="auto"/>
              <w:right w:val="single" w:sz="6" w:space="0" w:color="auto"/>
            </w:tcBorders>
            <w:vAlign w:val="center"/>
          </w:tcPr>
          <w:p w14:paraId="6FE020F8" w14:textId="583D6A74"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13.8.2.3.</w:t>
            </w:r>
            <w:r w:rsidRPr="4CE60622">
              <w:rPr>
                <w:rFonts w:ascii="Calibri" w:eastAsia="Calibri" w:hAnsi="Calibri" w:cs="Calibri"/>
                <w:color w:val="000000" w:themeColor="text1"/>
              </w:rPr>
              <w:t xml:space="preserve"> Apresenta de forma clara a aplicação do recurso e o cronograma de desembolso. </w:t>
            </w:r>
          </w:p>
        </w:tc>
        <w:tc>
          <w:tcPr>
            <w:tcW w:w="2583" w:type="dxa"/>
            <w:tcBorders>
              <w:top w:val="single" w:sz="6" w:space="0" w:color="auto"/>
              <w:left w:val="single" w:sz="6" w:space="0" w:color="auto"/>
              <w:bottom w:val="single" w:sz="6" w:space="0" w:color="auto"/>
              <w:right w:val="single" w:sz="6" w:space="0" w:color="auto"/>
            </w:tcBorders>
            <w:vAlign w:val="center"/>
          </w:tcPr>
          <w:p w14:paraId="03B63719" w14:textId="3C2B7250"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401D1480" w14:textId="091436E8"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03 </w:t>
            </w:r>
          </w:p>
        </w:tc>
      </w:tr>
      <w:tr w:rsidR="4CE60622" w14:paraId="66B31D40" w14:textId="77777777" w:rsidTr="4CE60622">
        <w:trPr>
          <w:trHeight w:val="630"/>
        </w:trPr>
        <w:tc>
          <w:tcPr>
            <w:tcW w:w="1212" w:type="dxa"/>
            <w:vMerge/>
            <w:tcBorders>
              <w:left w:val="single" w:sz="0" w:space="0" w:color="auto"/>
              <w:bottom w:val="single" w:sz="0" w:space="0" w:color="auto"/>
              <w:right w:val="single" w:sz="0" w:space="0" w:color="auto"/>
            </w:tcBorders>
            <w:vAlign w:val="center"/>
          </w:tcPr>
          <w:p w14:paraId="24027D7A" w14:textId="77777777" w:rsidR="001163E9" w:rsidRDefault="001163E9"/>
        </w:tc>
        <w:tc>
          <w:tcPr>
            <w:tcW w:w="3296" w:type="dxa"/>
            <w:vMerge/>
            <w:tcBorders>
              <w:left w:val="single" w:sz="0" w:space="0" w:color="auto"/>
              <w:bottom w:val="single" w:sz="0" w:space="0" w:color="auto"/>
              <w:right w:val="single" w:sz="0" w:space="0" w:color="auto"/>
            </w:tcBorders>
            <w:vAlign w:val="center"/>
          </w:tcPr>
          <w:p w14:paraId="1EBC38BD"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7E51C5E0" w14:textId="73615A38"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7D1980C3" w14:textId="585DBC54"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04 a 06 </w:t>
            </w:r>
          </w:p>
        </w:tc>
      </w:tr>
      <w:tr w:rsidR="4CE60622" w14:paraId="7C8B80AA" w14:textId="77777777" w:rsidTr="4CE60622">
        <w:trPr>
          <w:trHeight w:val="810"/>
        </w:trPr>
        <w:tc>
          <w:tcPr>
            <w:tcW w:w="1212" w:type="dxa"/>
            <w:vMerge w:val="restart"/>
            <w:tcBorders>
              <w:top w:val="single" w:sz="6" w:space="0" w:color="auto"/>
              <w:left w:val="single" w:sz="6" w:space="0" w:color="auto"/>
              <w:bottom w:val="single" w:sz="6" w:space="0" w:color="auto"/>
              <w:right w:val="single" w:sz="6" w:space="0" w:color="auto"/>
            </w:tcBorders>
            <w:vAlign w:val="center"/>
          </w:tcPr>
          <w:p w14:paraId="1267D199" w14:textId="7A9E06E8"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b/>
                <w:bCs/>
                <w:color w:val="000000" w:themeColor="text1"/>
              </w:rPr>
              <w:t>13.8.3.</w:t>
            </w:r>
            <w:r w:rsidRPr="4CE60622">
              <w:rPr>
                <w:rFonts w:ascii="Calibri" w:eastAsia="Calibri" w:hAnsi="Calibri" w:cs="Calibri"/>
                <w:color w:val="000000" w:themeColor="text1"/>
              </w:rPr>
              <w:t xml:space="preserve"> Experiências prévias </w:t>
            </w:r>
          </w:p>
        </w:tc>
        <w:tc>
          <w:tcPr>
            <w:tcW w:w="3296" w:type="dxa"/>
            <w:vMerge w:val="restart"/>
            <w:tcBorders>
              <w:top w:val="single" w:sz="6" w:space="0" w:color="auto"/>
              <w:left w:val="single" w:sz="6" w:space="0" w:color="auto"/>
              <w:bottom w:val="single" w:sz="6" w:space="0" w:color="auto"/>
              <w:right w:val="single" w:sz="6" w:space="0" w:color="auto"/>
            </w:tcBorders>
          </w:tcPr>
          <w:p w14:paraId="33F4D2DB" w14:textId="504529FA" w:rsidR="4CE60622" w:rsidRDefault="4CE60622" w:rsidP="4CE60622">
            <w:pPr>
              <w:spacing w:after="0" w:line="240" w:lineRule="auto"/>
              <w:ind w:left="127" w:right="184"/>
              <w:jc w:val="both"/>
              <w:rPr>
                <w:rFonts w:ascii="Calibri" w:eastAsia="Calibri" w:hAnsi="Calibri" w:cs="Calibri"/>
                <w:color w:val="000000" w:themeColor="text1"/>
              </w:rPr>
            </w:pPr>
            <w:r w:rsidRPr="4CE60622">
              <w:rPr>
                <w:rFonts w:ascii="Calibri" w:eastAsia="Calibri" w:hAnsi="Calibri" w:cs="Calibri"/>
                <w:b/>
                <w:bCs/>
                <w:color w:val="000000" w:themeColor="text1"/>
              </w:rPr>
              <w:t>13.8.3.1.</w:t>
            </w:r>
            <w:r w:rsidRPr="4CE60622">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583" w:type="dxa"/>
            <w:tcBorders>
              <w:top w:val="single" w:sz="6" w:space="0" w:color="auto"/>
              <w:left w:val="single" w:sz="6" w:space="0" w:color="auto"/>
              <w:bottom w:val="single" w:sz="6" w:space="0" w:color="auto"/>
              <w:right w:val="single" w:sz="6" w:space="0" w:color="auto"/>
            </w:tcBorders>
            <w:vAlign w:val="center"/>
          </w:tcPr>
          <w:p w14:paraId="1982AA99" w14:textId="1D7DB0A7"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Parcialmente </w:t>
            </w:r>
          </w:p>
        </w:tc>
        <w:tc>
          <w:tcPr>
            <w:tcW w:w="1924" w:type="dxa"/>
            <w:tcBorders>
              <w:top w:val="single" w:sz="6" w:space="0" w:color="auto"/>
              <w:left w:val="single" w:sz="6" w:space="0" w:color="auto"/>
              <w:bottom w:val="single" w:sz="6" w:space="0" w:color="auto"/>
              <w:right w:val="single" w:sz="6" w:space="0" w:color="auto"/>
            </w:tcBorders>
            <w:vAlign w:val="center"/>
          </w:tcPr>
          <w:p w14:paraId="60EB52D6" w14:textId="790FB8AD"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00 a 15 </w:t>
            </w:r>
          </w:p>
        </w:tc>
      </w:tr>
      <w:tr w:rsidR="4CE60622" w14:paraId="76FCA1D9" w14:textId="77777777" w:rsidTr="4CE60622">
        <w:trPr>
          <w:trHeight w:val="810"/>
        </w:trPr>
        <w:tc>
          <w:tcPr>
            <w:tcW w:w="1212" w:type="dxa"/>
            <w:vMerge/>
            <w:tcBorders>
              <w:top w:val="single" w:sz="0" w:space="0" w:color="auto"/>
              <w:left w:val="single" w:sz="0" w:space="0" w:color="auto"/>
              <w:bottom w:val="single" w:sz="0" w:space="0" w:color="auto"/>
              <w:right w:val="single" w:sz="0" w:space="0" w:color="auto"/>
            </w:tcBorders>
            <w:vAlign w:val="center"/>
          </w:tcPr>
          <w:p w14:paraId="26D205AD" w14:textId="77777777" w:rsidR="001163E9" w:rsidRDefault="001163E9"/>
        </w:tc>
        <w:tc>
          <w:tcPr>
            <w:tcW w:w="3296" w:type="dxa"/>
            <w:vMerge/>
            <w:tcBorders>
              <w:top w:val="single" w:sz="0" w:space="0" w:color="auto"/>
              <w:left w:val="single" w:sz="0" w:space="0" w:color="auto"/>
              <w:bottom w:val="single" w:sz="0" w:space="0" w:color="auto"/>
              <w:right w:val="single" w:sz="0" w:space="0" w:color="auto"/>
            </w:tcBorders>
            <w:vAlign w:val="center"/>
          </w:tcPr>
          <w:p w14:paraId="4EC54B3B" w14:textId="77777777" w:rsidR="001163E9" w:rsidRDefault="001163E9"/>
        </w:tc>
        <w:tc>
          <w:tcPr>
            <w:tcW w:w="2583" w:type="dxa"/>
            <w:tcBorders>
              <w:top w:val="single" w:sz="6" w:space="0" w:color="auto"/>
              <w:left w:val="single" w:sz="6" w:space="0" w:color="auto"/>
              <w:bottom w:val="single" w:sz="6" w:space="0" w:color="auto"/>
              <w:right w:val="single" w:sz="6" w:space="0" w:color="auto"/>
            </w:tcBorders>
            <w:vAlign w:val="center"/>
          </w:tcPr>
          <w:p w14:paraId="099066A3" w14:textId="08C75009"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Apresenta Integralmente </w:t>
            </w:r>
          </w:p>
        </w:tc>
        <w:tc>
          <w:tcPr>
            <w:tcW w:w="1924" w:type="dxa"/>
            <w:tcBorders>
              <w:top w:val="single" w:sz="6" w:space="0" w:color="auto"/>
              <w:left w:val="single" w:sz="6" w:space="0" w:color="auto"/>
              <w:bottom w:val="single" w:sz="6" w:space="0" w:color="auto"/>
              <w:right w:val="single" w:sz="6" w:space="0" w:color="auto"/>
            </w:tcBorders>
            <w:vAlign w:val="center"/>
          </w:tcPr>
          <w:p w14:paraId="3CF83416" w14:textId="3CDAEF57" w:rsidR="4CE60622" w:rsidRDefault="4CE60622" w:rsidP="4CE60622">
            <w:pPr>
              <w:spacing w:after="0" w:line="240" w:lineRule="auto"/>
              <w:ind w:right="-15"/>
              <w:jc w:val="both"/>
              <w:rPr>
                <w:rFonts w:ascii="Calibri" w:eastAsia="Calibri" w:hAnsi="Calibri" w:cs="Calibri"/>
                <w:color w:val="000000" w:themeColor="text1"/>
              </w:rPr>
            </w:pPr>
            <w:r w:rsidRPr="4CE60622">
              <w:rPr>
                <w:rFonts w:ascii="Calibri" w:eastAsia="Calibri" w:hAnsi="Calibri" w:cs="Calibri"/>
                <w:color w:val="000000" w:themeColor="text1"/>
              </w:rPr>
              <w:t>16 a 30 </w:t>
            </w:r>
          </w:p>
        </w:tc>
      </w:tr>
    </w:tbl>
    <w:p w14:paraId="16A14C8D" w14:textId="7B6C7DC6" w:rsidR="001163E9" w:rsidRDefault="001163E9" w:rsidP="4CE60622">
      <w:pPr>
        <w:spacing w:after="120" w:line="360" w:lineRule="auto"/>
        <w:jc w:val="both"/>
        <w:rPr>
          <w:rFonts w:ascii="Calibri" w:eastAsia="Calibri" w:hAnsi="Calibri" w:cs="Calibri"/>
          <w:color w:val="000000" w:themeColor="text1"/>
          <w:sz w:val="24"/>
          <w:szCs w:val="24"/>
        </w:rPr>
      </w:pPr>
    </w:p>
    <w:p w14:paraId="44F34CCC" w14:textId="1BCAFDF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pontuação máxima será de 120 (cento e vinte) pontos, sendo:</w:t>
      </w:r>
    </w:p>
    <w:p w14:paraId="31ABB23A" w14:textId="231AD488"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54 pontos para o eixo Objeto; </w:t>
      </w:r>
    </w:p>
    <w:p w14:paraId="14A325EC" w14:textId="5DAAB2B0"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36 pontos para o eixo Receitas, Despesas e Economicidade; </w:t>
      </w:r>
    </w:p>
    <w:p w14:paraId="047A8B53" w14:textId="40D522B0"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30 pontos para o eixo Experiência. </w:t>
      </w:r>
    </w:p>
    <w:p w14:paraId="131FA7AB" w14:textId="4F80134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pontuação mínima para classificação será de 60 (sessenta) pontos. </w:t>
      </w:r>
    </w:p>
    <w:p w14:paraId="311EDD71" w14:textId="0A95FA0E"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54530E27" w14:textId="264F177F"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44FBAEC8" w14:textId="22C5A5E4"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0AB85182" w14:textId="0BF8407B"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2721FF40" w14:textId="404EFB9C"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1E69F4F6" w14:textId="2AD822BC" w:rsidR="001163E9" w:rsidRDefault="12533F83" w:rsidP="00E60214">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RECURSOS ADMINISTRATIVOS: </w:t>
      </w:r>
    </w:p>
    <w:p w14:paraId="783CFC2C" w14:textId="43C6AA1B"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Após a publicação da lista de habilitação e de classificação prévia das OSCs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12C3C528" w14:textId="2F9BAC01"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No mesmo prazo, a Comissão de Seleção poderá reformar a sua decisão.</w:t>
      </w:r>
    </w:p>
    <w:p w14:paraId="62744D3E" w14:textId="2410BB37"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46B3CBD8" w14:textId="607ADAE6"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0C0F5795" w14:textId="1EA7319B"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28E61ABA" w14:textId="27E1D926"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2002A474" w14:textId="0368BDF8"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recursos deverão ser interpostos através do endereço eletrônico: </w:t>
      </w:r>
      <w:hyperlink r:id="rId8">
        <w:r w:rsidRPr="4CE60622">
          <w:rPr>
            <w:rStyle w:val="Hyperlink"/>
            <w:rFonts w:ascii="Calibri" w:eastAsia="Calibri" w:hAnsi="Calibri" w:cs="Calibri"/>
            <w:sz w:val="24"/>
            <w:szCs w:val="24"/>
          </w:rPr>
          <w:t>semegabinete@prefeitura.sp.gov.br</w:t>
        </w:r>
      </w:hyperlink>
      <w:r w:rsidRPr="4CE60622">
        <w:rPr>
          <w:rStyle w:val="normaltextrun"/>
          <w:rFonts w:ascii="Calibri" w:eastAsia="Calibri" w:hAnsi="Calibri" w:cs="Calibri"/>
          <w:color w:val="000000" w:themeColor="text1"/>
          <w:sz w:val="24"/>
          <w:szCs w:val="24"/>
        </w:rPr>
        <w:t xml:space="preserve">. </w:t>
      </w:r>
    </w:p>
    <w:p w14:paraId="65ED1DF6" w14:textId="5D432E43" w:rsidR="001163E9" w:rsidRDefault="12533F83" w:rsidP="00E60214">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093A5083" w14:textId="0B08092D"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 recurso apresentado; </w:t>
      </w:r>
    </w:p>
    <w:p w14:paraId="0E72ABD6" w14:textId="5E770226" w:rsidR="001163E9" w:rsidRDefault="12533F83" w:rsidP="00E60214">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Todas as propostas apresentadas. </w:t>
      </w:r>
    </w:p>
    <w:p w14:paraId="5C7BFEC8" w14:textId="086F574D"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695840FF" w14:textId="6A965E3E"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18F2F3E1" w14:textId="4524125C"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76435972" w14:textId="081EC595" w:rsidR="001163E9" w:rsidRDefault="12533F83" w:rsidP="00E60214">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31F10506" w14:textId="6C473C40" w:rsidR="001163E9" w:rsidRDefault="2502D08D" w:rsidP="00E60214">
      <w:pPr>
        <w:pStyle w:val="PargrafodaLista"/>
        <w:numPr>
          <w:ilvl w:val="0"/>
          <w:numId w:val="21"/>
        </w:numPr>
        <w:spacing w:after="120" w:line="360" w:lineRule="auto"/>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DOCUMENTAÇÃO DE HABILITAÇÃO</w:t>
      </w:r>
    </w:p>
    <w:p w14:paraId="125EB0BA" w14:textId="528F7D4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09CBB15C" w14:textId="2732296E"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00C8FC28" w14:textId="2E23F5E1"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384B9C3D" w14:textId="2C089000"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33C56BC2" w14:textId="55CAC3C7"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7E086AD0" w14:textId="444046C5"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5019CF8C" w14:textId="173A685C"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769BB335" w14:textId="31CF6801"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F) Certidão Negativa de Débitos Trabalhistas; </w:t>
      </w:r>
    </w:p>
    <w:p w14:paraId="68049C38" w14:textId="36FA4DDF"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G) Comprovante de inexistência de registros no Cadastro Informativo Municipal - CADIN Municipal;</w:t>
      </w:r>
    </w:p>
    <w:p w14:paraId="2FD2A627" w14:textId="2B346A6F"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25E38714" w14:textId="79701F1B"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61F95A6C" w14:textId="4965BEFE"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72A69BF" w14:textId="77518C0D"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9">
        <w:r w:rsidRPr="4CE60622">
          <w:rPr>
            <w:rStyle w:val="Hyperlink"/>
            <w:rFonts w:ascii="Calibri" w:eastAsia="Calibri" w:hAnsi="Calibri" w:cs="Calibri"/>
            <w:color w:val="000000" w:themeColor="text1"/>
            <w:sz w:val="24"/>
            <w:szCs w:val="24"/>
            <w:u w:val="none"/>
          </w:rPr>
          <w:t>Lei Federal nº 13.019, de 2014</w:t>
        </w:r>
      </w:hyperlink>
      <w:r w:rsidRPr="4CE60622">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0DBB9F64" w14:textId="57CF6DA6"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640F4CCF" w14:textId="3C13C940"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1B6E5C05" w14:textId="48EDA354"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21A5F905" w14:textId="2AA6AE42"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3D246D2" w14:textId="09774332"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6DE39ED8" w14:textId="223D4C21"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20619CC1" w14:textId="15541194"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79A4980A" w14:textId="5376DBCF"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1ECF2B19" w14:textId="3C65E4EA"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7FCB1981" w14:textId="0ABA5594"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7B3B872D" w14:textId="7B165119"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3E64AC9A" w14:textId="049BCB5E"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W) Comprovante do sítio eletrônico próprio na internet. </w:t>
      </w:r>
    </w:p>
    <w:p w14:paraId="3A4741D6" w14:textId="3FE9EEED" w:rsidR="001163E9" w:rsidRDefault="2502D08D" w:rsidP="4CE60622">
      <w:pPr>
        <w:spacing w:after="120" w:line="360" w:lineRule="auto"/>
        <w:ind w:firstLine="72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25869E14" w14:textId="772E043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59DF915D" w14:textId="076AD3F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2D5CD6EB" w14:textId="2A7DF9A4"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4EAC0F26" w14:textId="0BE1C81D"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75FFAB64" w14:textId="57052C1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1B83BC29" w14:textId="6C2F77B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Os documentos das OSCs consideradas inabilitadas não serão devolvidos, pois serão juntados ao processo administrativo que trata do presente certame.</w:t>
      </w:r>
    </w:p>
    <w:p w14:paraId="36362718" w14:textId="6F7BD75B"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HOMOLOGAÇÃO:</w:t>
      </w:r>
    </w:p>
    <w:p w14:paraId="1827F90D" w14:textId="7056C88E"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5E9C7EE2" w14:textId="4F2C8EA4"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1E9A80EA" w14:textId="3118E05C"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396E8F52" w14:textId="568D38E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5F43175B" w14:textId="51EB971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667448CD" w14:textId="74CE187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42097292" w14:textId="49583BE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5D317EE0" w14:textId="3E419BF6"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45AC6EEB" w14:textId="34131975"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PROGRAMAÇÃO ORÇAMENTÁRIA: </w:t>
      </w:r>
    </w:p>
    <w:p w14:paraId="6528EA25" w14:textId="544F966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A79F387" w14:textId="2BE8542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253570E7" w14:textId="7B155AFE" w:rsidR="001163E9" w:rsidRDefault="2502D08D" w:rsidP="7DD0135A">
      <w:pPr>
        <w:pStyle w:val="PargrafodaLista"/>
        <w:numPr>
          <w:ilvl w:val="1"/>
          <w:numId w:val="21"/>
        </w:numPr>
        <w:spacing w:after="120" w:line="360" w:lineRule="auto"/>
        <w:ind w:left="0" w:firstLine="0"/>
        <w:jc w:val="both"/>
        <w:rPr>
          <w:rFonts w:eastAsiaTheme="minorEastAsia"/>
          <w:color w:val="000000" w:themeColor="text1"/>
          <w:sz w:val="24"/>
          <w:szCs w:val="24"/>
        </w:rPr>
      </w:pPr>
      <w:r w:rsidRPr="7DD0135A">
        <w:rPr>
          <w:rStyle w:val="normaltextrun"/>
          <w:rFonts w:ascii="Calibri" w:eastAsia="Calibri" w:hAnsi="Calibri" w:cs="Calibri"/>
          <w:color w:val="000000" w:themeColor="text1"/>
          <w:sz w:val="24"/>
          <w:szCs w:val="24"/>
        </w:rPr>
        <w:t>Para as despesas do orçamento de</w:t>
      </w:r>
      <w:r w:rsidR="17D4FFBC" w:rsidRPr="7DD0135A">
        <w:rPr>
          <w:rStyle w:val="normaltextrun"/>
          <w:rFonts w:ascii="Calibri" w:eastAsia="Calibri" w:hAnsi="Calibri" w:cs="Calibri"/>
          <w:color w:val="000000" w:themeColor="text1"/>
          <w:sz w:val="24"/>
          <w:szCs w:val="24"/>
        </w:rPr>
        <w:t xml:space="preserve"> 2023</w:t>
      </w:r>
      <w:r w:rsidRPr="7DD0135A">
        <w:rPr>
          <w:rStyle w:val="normaltextrun"/>
          <w:rFonts w:ascii="Calibri" w:eastAsia="Calibri" w:hAnsi="Calibri" w:cs="Calibri"/>
          <w:color w:val="000000" w:themeColor="text1"/>
          <w:sz w:val="24"/>
          <w:szCs w:val="24"/>
        </w:rPr>
        <w:t xml:space="preserve"> serão utilizados recursos provenientes da dotação orçamentária</w:t>
      </w:r>
      <w:commentRangeStart w:id="4"/>
      <w:r w:rsidRPr="7DD0135A">
        <w:rPr>
          <w:rStyle w:val="normaltextrun"/>
          <w:rFonts w:ascii="Calibri" w:eastAsia="Calibri" w:hAnsi="Calibri" w:cs="Calibri"/>
          <w:color w:val="000000" w:themeColor="text1"/>
          <w:sz w:val="24"/>
          <w:szCs w:val="24"/>
        </w:rPr>
        <w:t xml:space="preserve"> </w:t>
      </w:r>
      <w:r w:rsidR="2E5E4D5E" w:rsidRPr="7DD0135A">
        <w:rPr>
          <w:rFonts w:eastAsiaTheme="minorEastAsia"/>
          <w:color w:val="000000" w:themeColor="text1"/>
          <w:sz w:val="24"/>
          <w:szCs w:val="24"/>
        </w:rPr>
        <w:t>94.10.18.541.3005.7.127.44903900.08.</w:t>
      </w:r>
      <w:commentRangeEnd w:id="4"/>
      <w:r>
        <w:commentReference w:id="4"/>
      </w:r>
    </w:p>
    <w:p w14:paraId="4DD895A3" w14:textId="6974262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7367E1C7" w14:textId="2BCADF34"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7A1D6B85" w14:textId="52272A33"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6C53A32C" w14:textId="028C92EC"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74FA523B" w14:textId="7817009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6ACAE3C8" w14:textId="3C612986"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7DD0135A">
        <w:rPr>
          <w:rStyle w:val="normaltextrun"/>
          <w:rFonts w:ascii="Calibri" w:eastAsia="Calibri" w:hAnsi="Calibri" w:cs="Calibri"/>
          <w:color w:val="000000" w:themeColor="text1"/>
          <w:sz w:val="24"/>
          <w:szCs w:val="24"/>
        </w:rPr>
        <w:t xml:space="preserve"> salário, salários proporcionais, verbas rescisórias e demais encargos sociais e trabalhistas; </w:t>
      </w:r>
    </w:p>
    <w:p w14:paraId="3CDBE694" w14:textId="2B2D9631"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3495A62B" w14:textId="1DBE235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1C843F7C" w14:textId="5095420A"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7DD0135A">
        <w:rPr>
          <w:rStyle w:val="eop"/>
          <w:rFonts w:ascii="Calibri" w:eastAsia="Calibri" w:hAnsi="Calibri" w:cs="Calibri"/>
          <w:color w:val="000000" w:themeColor="text1"/>
          <w:sz w:val="24"/>
          <w:szCs w:val="24"/>
        </w:rPr>
        <w:t xml:space="preserve">Aquisição de equipamentos e materiais permanentes essenciais à consecução do objeto. </w:t>
      </w:r>
    </w:p>
    <w:p w14:paraId="584D5D4B" w14:textId="18EFD9E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33996E4C" w14:textId="56FDD1AE"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144101C5" w14:textId="38E345E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41ED398E" w14:textId="4D8C3F9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4A19B545" w14:textId="1161424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11451F1C" w14:textId="7B61424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1428FE9B" w14:textId="70359C1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7DD0135A">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2CD2C7D4" w14:textId="3783F9F8"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FORMALIZAÇÃO DO TERMO DE FOMENTO: </w:t>
      </w:r>
    </w:p>
    <w:p w14:paraId="39FA3D23" w14:textId="4453473A"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57C2AD76" w14:textId="7C9492C7"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7728091D" w14:textId="7E9D050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14C9A24C" w14:textId="43B3C5A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2CFFE58C" w14:textId="35DE3923"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1A1E2D0D" w14:textId="7C9B1DC5"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 xml:space="preserve">DAS PRESTAÇÃO DE CONTAS: </w:t>
      </w:r>
    </w:p>
    <w:p w14:paraId="5B87F6F3" w14:textId="10EA3BF0" w:rsidR="001163E9" w:rsidRDefault="2502D08D" w:rsidP="00E60214">
      <w:pPr>
        <w:pStyle w:val="PargrafodaLista"/>
        <w:numPr>
          <w:ilvl w:val="1"/>
          <w:numId w:val="21"/>
        </w:numPr>
        <w:spacing w:after="120" w:line="360" w:lineRule="auto"/>
        <w:ind w:left="0" w:firstLine="0"/>
        <w:jc w:val="both"/>
        <w:rPr>
          <w:rFonts w:eastAsiaTheme="minorEastAsia"/>
          <w:color w:val="000000" w:themeColor="text1"/>
          <w:sz w:val="24"/>
          <w:szCs w:val="24"/>
        </w:rPr>
      </w:pPr>
      <w:r w:rsidRPr="4CE60622">
        <w:rPr>
          <w:rStyle w:val="normaltextrun"/>
          <w:rFonts w:eastAsiaTheme="minorEastAsia"/>
          <w:color w:val="000000" w:themeColor="text1"/>
          <w:sz w:val="24"/>
          <w:szCs w:val="24"/>
        </w:rPr>
        <w:t xml:space="preserve">A prestação de contas e todos os atos que dela decorram dar-se-ão em plataforma eletrônica, permitindo a visualização por qualquer interessado. </w:t>
      </w:r>
    </w:p>
    <w:p w14:paraId="69DE4CC4" w14:textId="138CE22A" w:rsidR="001163E9" w:rsidRDefault="2502D08D" w:rsidP="00E60214">
      <w:pPr>
        <w:pStyle w:val="PargrafodaLista"/>
        <w:numPr>
          <w:ilvl w:val="1"/>
          <w:numId w:val="21"/>
        </w:numPr>
        <w:spacing w:after="120" w:line="360" w:lineRule="auto"/>
        <w:ind w:left="0" w:firstLine="0"/>
        <w:jc w:val="both"/>
        <w:rPr>
          <w:rFonts w:eastAsiaTheme="minorEastAsia"/>
          <w:color w:val="000000" w:themeColor="text1"/>
          <w:sz w:val="24"/>
          <w:szCs w:val="24"/>
        </w:rPr>
      </w:pPr>
      <w:r w:rsidRPr="4CE60622">
        <w:rPr>
          <w:rStyle w:val="normaltextrun"/>
          <w:rFonts w:eastAsiaTheme="minorEastAsia"/>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7F8E7422" w14:textId="6E924109" w:rsidR="001163E9" w:rsidRDefault="2502D08D" w:rsidP="00E60214">
      <w:pPr>
        <w:pStyle w:val="PargrafodaLista"/>
        <w:numPr>
          <w:ilvl w:val="2"/>
          <w:numId w:val="21"/>
        </w:numPr>
        <w:spacing w:after="120" w:line="360" w:lineRule="auto"/>
        <w:ind w:left="0" w:firstLine="0"/>
        <w:jc w:val="both"/>
        <w:rPr>
          <w:rFonts w:ascii="Times New Roman" w:eastAsia="Times New Roman" w:hAnsi="Times New Roman" w:cs="Times New Roman"/>
          <w:color w:val="000000" w:themeColor="text1"/>
          <w:sz w:val="24"/>
          <w:szCs w:val="24"/>
        </w:rPr>
      </w:pPr>
      <w:r w:rsidRPr="4CE60622">
        <w:rPr>
          <w:rFonts w:eastAsiaTheme="minorEastAsia"/>
          <w:color w:val="000000" w:themeColor="text1"/>
          <w:sz w:val="24"/>
          <w:szCs w:val="24"/>
        </w:rPr>
        <w:t>As planilhas de prestação de contas financeira, em formato .xlsx, podem ser acessadas</w:t>
      </w:r>
      <w:r w:rsidRPr="4CE60622">
        <w:rPr>
          <w:rFonts w:ascii="Calibri" w:eastAsia="Calibri" w:hAnsi="Calibri" w:cs="Calibri"/>
          <w:color w:val="000000" w:themeColor="text1"/>
          <w:sz w:val="24"/>
          <w:szCs w:val="24"/>
        </w:rPr>
        <w:t xml:space="preserve"> por meio do link: </w:t>
      </w:r>
      <w:hyperlink r:id="rId10">
        <w:r w:rsidRPr="4CE60622">
          <w:rPr>
            <w:rStyle w:val="Hyperlink"/>
            <w:rFonts w:ascii="Calibri" w:eastAsia="Calibri" w:hAnsi="Calibri" w:cs="Calibri"/>
            <w:sz w:val="24"/>
            <w:szCs w:val="24"/>
          </w:rPr>
          <w:t>https://www.prefeitura.sp.gov.br/cidade/secretarias/upload/esportes/2023/Julho/24/Prestacao_de_Contas_Financeira_OSCs.xls</w:t>
        </w:r>
        <w:r w:rsidR="00E60214">
          <w:tab/>
        </w:r>
      </w:hyperlink>
    </w:p>
    <w:p w14:paraId="0F836FC2" w14:textId="4590185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4D847876" w14:textId="23D6AE1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67F113B3" w14:textId="1B5A4337"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prestação de contas deverá ser feita em observância ao disposto no Decreto Municipal nº 57.575/2016 e na Portaria nº</w:t>
      </w:r>
      <w:r w:rsidR="5EB9D96E"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1942A288"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61B54548" w14:textId="5212E076"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34736F89" w14:textId="29344766"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Aprovação da prestação de contas; </w:t>
      </w:r>
    </w:p>
    <w:p w14:paraId="0196205B" w14:textId="23DA439D"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59A83748" w14:textId="308F4B6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74F36D5" w14:textId="773E561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São consideradas falhas formais sem prejuízo de outras: </w:t>
      </w:r>
    </w:p>
    <w:p w14:paraId="117C0B7A" w14:textId="6043B4B0"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7A3447FC" w14:textId="37DAEF0A"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5367D46A" w14:textId="349732F4"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As contas serão rejeitadas quando: </w:t>
      </w:r>
    </w:p>
    <w:p w14:paraId="31946DD9" w14:textId="71C4DEE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Houver omissão no dever de prestar contas; </w:t>
      </w:r>
    </w:p>
    <w:p w14:paraId="46F05040" w14:textId="31E6B5EF"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29B0201E" w14:textId="536D9A13"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Ocorrer danos ao erário decorrente de ato de gestão ilegítimo ou antieconômico; </w:t>
      </w:r>
    </w:p>
    <w:p w14:paraId="580D1B97" w14:textId="19BB138C"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Houver desfalque ou desvio de dinheiro, bens ou valores públicos;</w:t>
      </w:r>
    </w:p>
    <w:p w14:paraId="2D895B77" w14:textId="470FEF8D"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Não for executado o objeto da parceria; </w:t>
      </w:r>
    </w:p>
    <w:p w14:paraId="2528F369" w14:textId="534B895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Os recursos forem aplicados em finalidades diversas das previstas na parceria. </w:t>
      </w:r>
    </w:p>
    <w:p w14:paraId="4441DC96" w14:textId="00E1A286"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1589FBF2" w14:textId="793BD69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72FB5AA9" w14:textId="12F29B8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6A6154A" w14:textId="2D471AE6"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05817A27" w14:textId="55575D8C"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2A9A7814" w14:textId="62234CB3"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As OSCs, para fins de prestação de contas, deverão apresentar os seguintes documentos: </w:t>
      </w:r>
    </w:p>
    <w:p w14:paraId="444EB485" w14:textId="5F9141B0"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618C23" w14:textId="60A1640A"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7740AAED" w14:textId="75B3CFF5"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09868E04" w14:textId="30AAD724"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3198DE28" w14:textId="55C7F1A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348CFF6D" w14:textId="5F26C186"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Relação de eventuais bens adquiridos; </w:t>
      </w:r>
    </w:p>
    <w:p w14:paraId="4BA7C6CE" w14:textId="7BCA155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187C28A6" w14:textId="00C4FA0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0B30E42" w14:textId="5A5BCD1E"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54F5AE00" w14:textId="3D5BEB7D"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5ADB40C5" w14:textId="196B189C" w:rsidR="001163E9" w:rsidRDefault="2502D08D" w:rsidP="00E60214">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70F3FB6A" w14:textId="21F16342" w:rsidR="001163E9" w:rsidRDefault="2502D08D" w:rsidP="00E60214">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72AD6E84" w14:textId="2F07F70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6D31C246" w14:textId="78B31258"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DAS SANÇÕES:</w:t>
      </w:r>
    </w:p>
    <w:p w14:paraId="0ADE8171" w14:textId="6A16248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execução da parceria em desacordo com o plano de trabalho e com as normas da Lei Federal nº 13.019/2014, do Decreto Municipal nº 57.575/2016 e da Portaria nº</w:t>
      </w:r>
      <w:r w:rsidR="32321A0B" w:rsidRPr="4CE60622">
        <w:rPr>
          <w:rStyle w:val="normaltextrun"/>
          <w:rFonts w:ascii="Calibri" w:eastAsia="Calibri" w:hAnsi="Calibri" w:cs="Calibri"/>
          <w:color w:val="000000" w:themeColor="text1"/>
          <w:sz w:val="24"/>
          <w:szCs w:val="24"/>
        </w:rPr>
        <w:t xml:space="preserve"> 27/</w:t>
      </w:r>
      <w:r w:rsidRPr="4CE60622">
        <w:rPr>
          <w:rStyle w:val="normaltextrun"/>
          <w:rFonts w:ascii="Calibri" w:eastAsia="Calibri" w:hAnsi="Calibri" w:cs="Calibri"/>
          <w:color w:val="000000" w:themeColor="text1"/>
          <w:sz w:val="24"/>
          <w:szCs w:val="24"/>
        </w:rPr>
        <w:t>SEME/20</w:t>
      </w:r>
      <w:r w:rsidR="52BAD344" w:rsidRPr="4CE60622">
        <w:rPr>
          <w:rStyle w:val="normaltextrun"/>
          <w:rFonts w:ascii="Calibri" w:eastAsia="Calibri" w:hAnsi="Calibri" w:cs="Calibri"/>
          <w:color w:val="000000" w:themeColor="text1"/>
          <w:sz w:val="24"/>
          <w:szCs w:val="24"/>
        </w:rPr>
        <w:t>17</w:t>
      </w:r>
      <w:r w:rsidRPr="4CE60622">
        <w:rPr>
          <w:rStyle w:val="normaltextrun"/>
          <w:rFonts w:ascii="Calibri" w:eastAsia="Calibri" w:hAnsi="Calibri" w:cs="Calibri"/>
          <w:color w:val="000000" w:themeColor="text1"/>
          <w:sz w:val="24"/>
          <w:szCs w:val="24"/>
        </w:rPr>
        <w:t>, poderá acarretar, garantida a defesa prévia, na aplicação à OSC das seguintes sanções:</w:t>
      </w:r>
    </w:p>
    <w:p w14:paraId="6D645884" w14:textId="7F966327"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Advertência por escrito;</w:t>
      </w:r>
    </w:p>
    <w:p w14:paraId="6F5ABDC5" w14:textId="0A43D3F1"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3D9D342" w14:textId="3DB99733"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16C6D4B7" w14:textId="2F02E2F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080FE7E5" w14:textId="6E9511A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Compete ao gestor da parceria decidir pela aplicação de penalidade no caso de advertência.</w:t>
      </w:r>
    </w:p>
    <w:p w14:paraId="0B669251" w14:textId="435B497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7F84EAD5" w14:textId="78877793"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OSC terá o prazo de 10 (dez) dias úteis para interpor recurso contra a penalidade aplicada.</w:t>
      </w:r>
    </w:p>
    <w:p w14:paraId="1CDEB153" w14:textId="257BA87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3CD7B372" w14:textId="7ECED878"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1E93EE30" w14:textId="5CCEAB6D"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1A315C00" w14:textId="594C46B0"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ANTICORRUPÇÃO E PROTEÇÃO GERAL DE DADOS:</w:t>
      </w:r>
    </w:p>
    <w:p w14:paraId="508451BF" w14:textId="0FD858CD"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3E47A6C6" w14:textId="5E01D0E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20C99E43" w14:textId="6B7869A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3F2E43B9" w14:textId="61077A7A"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44C4C4C3" w14:textId="30B8079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271E0F6E" w14:textId="3A155D2B"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53C91A6C" w14:textId="723CFE2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68DFC12B" w14:textId="4F0AD40C"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3BB4C7C4" w14:textId="371C29F4"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Caso os dados se tornem desnecessários; </w:t>
      </w:r>
    </w:p>
    <w:p w14:paraId="7F487BAA" w14:textId="5A31EB20"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7DC20BCC" w14:textId="34511585" w:rsidR="001163E9" w:rsidRDefault="2502D08D" w:rsidP="00E60214">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Ocorrendo o fim da vigência do ajuste. </w:t>
      </w:r>
    </w:p>
    <w:p w14:paraId="5AFB9F89" w14:textId="1979C059"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61A5A3E5" w14:textId="62B3391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18132F48" w14:textId="6B2A994A"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6CD0807C" w14:textId="5A0C28FA"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6E14316C" w14:textId="63B53A0C"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6B174C8C" w14:textId="741B5F4F" w:rsidR="001163E9" w:rsidRDefault="2502D08D" w:rsidP="00E60214">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b/>
          <w:bCs/>
          <w:color w:val="000000" w:themeColor="text1"/>
          <w:sz w:val="24"/>
          <w:szCs w:val="24"/>
        </w:rPr>
        <w:t>DISPOSIÇÕES FINAIS:</w:t>
      </w:r>
    </w:p>
    <w:p w14:paraId="510F1D0A" w14:textId="5FBB07B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640C4B78" w14:textId="263FD2AF"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5D3CEE13" w14:textId="1ADEF3F4"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06FAEDAD" w14:textId="43587ED1"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181576DC" w14:textId="593ACCCD"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A Administração Pública se reserva o direito de, a qualquer tempo e a seu exclusivo critério, por despacho motivado, adiar ou revogar a presente seleção, sem que isso represente motivo para que as OSCs proponentes pleiteiem qualquer tipo de indenização.</w:t>
      </w:r>
    </w:p>
    <w:p w14:paraId="7AE60D01" w14:textId="67E056D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7C30AF3A" w14:textId="71CD8C8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08C4E886" w14:textId="077D63DB"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11">
        <w:r w:rsidRPr="4CE60622">
          <w:rPr>
            <w:rStyle w:val="Hyperlink"/>
            <w:rFonts w:ascii="Calibri" w:eastAsia="Calibri" w:hAnsi="Calibri" w:cs="Calibri"/>
            <w:sz w:val="24"/>
            <w:szCs w:val="24"/>
          </w:rPr>
          <w:t>semegabinete@prefeitura.sp.gov.br</w:t>
        </w:r>
      </w:hyperlink>
      <w:r w:rsidRPr="4CE60622">
        <w:rPr>
          <w:rStyle w:val="normaltextrun"/>
          <w:rFonts w:ascii="Calibri" w:eastAsia="Calibri" w:hAnsi="Calibri" w:cs="Calibri"/>
          <w:color w:val="000000" w:themeColor="text1"/>
          <w:sz w:val="24"/>
          <w:szCs w:val="24"/>
        </w:rPr>
        <w:t xml:space="preserve">. </w:t>
      </w:r>
    </w:p>
    <w:p w14:paraId="3DBA75D8" w14:textId="5C328007"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2DC31EA8" w14:textId="0E037A2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38B475EA" w14:textId="7ADCFAA5"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78CBC419" w14:textId="3DE1C106"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2">
        <w:r w:rsidRPr="4CE60622">
          <w:rPr>
            <w:rStyle w:val="Hyperlink"/>
            <w:rFonts w:ascii="Calibri" w:eastAsia="Calibri" w:hAnsi="Calibri" w:cs="Calibri"/>
            <w:sz w:val="24"/>
            <w:szCs w:val="24"/>
          </w:rPr>
          <w:t>semegabinete@prefeitura.sp.gov.br</w:t>
        </w:r>
      </w:hyperlink>
      <w:r w:rsidRPr="4CE60622">
        <w:rPr>
          <w:rStyle w:val="normaltextrun"/>
          <w:rFonts w:ascii="Calibri" w:eastAsia="Calibri" w:hAnsi="Calibri" w:cs="Calibri"/>
          <w:color w:val="000000" w:themeColor="text1"/>
          <w:sz w:val="24"/>
          <w:szCs w:val="24"/>
        </w:rPr>
        <w:t xml:space="preserve">. </w:t>
      </w:r>
    </w:p>
    <w:p w14:paraId="5820DB0E" w14:textId="2C4CF562"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61F6F96" w14:textId="02A5F4D8"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4CF7A5D1" w14:textId="371E4340" w:rsidR="001163E9" w:rsidRDefault="2502D08D" w:rsidP="00E60214">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69DA36CD" w14:textId="719CA5E5" w:rsidR="001163E9" w:rsidRDefault="2502D08D" w:rsidP="4CE60622">
      <w:pPr>
        <w:spacing w:beforeAutospacing="1" w:after="120" w:afterAutospacing="1" w:line="360" w:lineRule="auto"/>
        <w:jc w:val="both"/>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São Paulo – SP, </w:t>
      </w:r>
      <w:r w:rsidRPr="4CE60622">
        <w:rPr>
          <w:rStyle w:val="normaltextrun"/>
          <w:rFonts w:ascii="Calibri" w:eastAsia="Calibri" w:hAnsi="Calibri" w:cs="Calibri"/>
          <w:color w:val="000000" w:themeColor="text1"/>
          <w:sz w:val="24"/>
          <w:szCs w:val="24"/>
          <w:highlight w:val="yellow"/>
        </w:rPr>
        <w:t>__ de ______ de 20___.</w:t>
      </w:r>
      <w:r w:rsidRPr="4CE60622">
        <w:rPr>
          <w:rStyle w:val="normaltextrun"/>
          <w:rFonts w:ascii="Calibri" w:eastAsia="Calibri" w:hAnsi="Calibri" w:cs="Calibri"/>
          <w:color w:val="000000" w:themeColor="text1"/>
          <w:sz w:val="24"/>
          <w:szCs w:val="24"/>
        </w:rPr>
        <w:t xml:space="preserve"> </w:t>
      </w:r>
    </w:p>
    <w:p w14:paraId="19B2A78D" w14:textId="381280A5" w:rsidR="001163E9" w:rsidRDefault="001163E9" w:rsidP="4CE60622">
      <w:pPr>
        <w:spacing w:beforeAutospacing="1" w:after="120" w:afterAutospacing="1" w:line="360" w:lineRule="auto"/>
        <w:jc w:val="both"/>
        <w:rPr>
          <w:rStyle w:val="normaltextrun"/>
          <w:rFonts w:ascii="Calibri" w:eastAsia="Calibri" w:hAnsi="Calibri" w:cs="Calibri"/>
          <w:color w:val="000000" w:themeColor="text1"/>
          <w:sz w:val="24"/>
          <w:szCs w:val="24"/>
        </w:rPr>
      </w:pPr>
    </w:p>
    <w:p w14:paraId="4674FE05" w14:textId="447D64A9" w:rsidR="001163E9" w:rsidRDefault="2502D08D" w:rsidP="4CE60622">
      <w:pPr>
        <w:spacing w:beforeAutospacing="1" w:after="120" w:afterAutospacing="1" w:line="360" w:lineRule="auto"/>
        <w:jc w:val="center"/>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Ricardo Calciolari </w:t>
      </w:r>
    </w:p>
    <w:p w14:paraId="5808EE03" w14:textId="09240623" w:rsidR="001163E9" w:rsidRDefault="2502D08D" w:rsidP="4CE60622">
      <w:pPr>
        <w:spacing w:beforeAutospacing="1" w:after="120" w:afterAutospacing="1" w:line="360" w:lineRule="auto"/>
        <w:jc w:val="center"/>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 xml:space="preserve">Chefe de Gabinete </w:t>
      </w:r>
    </w:p>
    <w:p w14:paraId="66A3C702" w14:textId="4AD03F6D" w:rsidR="001163E9" w:rsidRDefault="2502D08D" w:rsidP="4CE60622">
      <w:pPr>
        <w:spacing w:after="120" w:line="360" w:lineRule="auto"/>
        <w:jc w:val="center"/>
        <w:rPr>
          <w:rFonts w:ascii="Calibri" w:eastAsia="Calibri" w:hAnsi="Calibri" w:cs="Calibri"/>
          <w:color w:val="000000" w:themeColor="text1"/>
          <w:sz w:val="24"/>
          <w:szCs w:val="24"/>
        </w:rPr>
      </w:pPr>
      <w:r w:rsidRPr="4CE60622">
        <w:rPr>
          <w:rStyle w:val="normaltextrun"/>
          <w:rFonts w:ascii="Calibri" w:eastAsia="Calibri" w:hAnsi="Calibri" w:cs="Calibri"/>
          <w:color w:val="000000" w:themeColor="text1"/>
          <w:sz w:val="24"/>
          <w:szCs w:val="24"/>
        </w:rPr>
        <w:t>SEME/GAB</w:t>
      </w:r>
    </w:p>
    <w:p w14:paraId="3F723E3F" w14:textId="2ACF0EE7" w:rsidR="001163E9" w:rsidRDefault="00E60214">
      <w:r>
        <w:br w:type="page"/>
      </w:r>
    </w:p>
    <w:p w14:paraId="748519AF" w14:textId="1AF6124D" w:rsidR="001163E9" w:rsidRDefault="3B11041B" w:rsidP="4CE60622">
      <w:pPr>
        <w:spacing w:after="12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I</w:t>
      </w:r>
    </w:p>
    <w:p w14:paraId="26D9082E" w14:textId="7AD128E4" w:rsidR="001163E9" w:rsidRDefault="001163E9" w:rsidP="4CE60622">
      <w:pPr>
        <w:widowControl w:val="0"/>
        <w:spacing w:before="6" w:after="0" w:line="240" w:lineRule="auto"/>
        <w:rPr>
          <w:rFonts w:ascii="Calibri" w:eastAsia="Calibri" w:hAnsi="Calibri" w:cs="Calibri"/>
          <w:color w:val="000000" w:themeColor="text1"/>
          <w:sz w:val="24"/>
          <w:szCs w:val="24"/>
        </w:rPr>
      </w:pPr>
    </w:p>
    <w:p w14:paraId="4269342A" w14:textId="05836674" w:rsidR="001163E9" w:rsidRDefault="001163E9" w:rsidP="4CE60622">
      <w:pPr>
        <w:tabs>
          <w:tab w:val="left" w:pos="4391"/>
        </w:tabs>
        <w:spacing w:after="200" w:line="276" w:lineRule="auto"/>
        <w:ind w:right="367"/>
        <w:jc w:val="center"/>
        <w:rPr>
          <w:rFonts w:ascii="Calibri" w:eastAsia="Calibri" w:hAnsi="Calibri" w:cs="Calibri"/>
          <w:color w:val="000000" w:themeColor="text1"/>
          <w:sz w:val="24"/>
          <w:szCs w:val="24"/>
        </w:rPr>
      </w:pPr>
    </w:p>
    <w:p w14:paraId="6C9D4301" w14:textId="10331E20" w:rsidR="001163E9" w:rsidRDefault="3B11041B" w:rsidP="4CE60622">
      <w:pPr>
        <w:tabs>
          <w:tab w:val="left" w:pos="4391"/>
        </w:tabs>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MINUTA DO TERMO DE FOMENTO Nº XX/SEME/2023</w:t>
      </w:r>
    </w:p>
    <w:p w14:paraId="1097FCA5" w14:textId="0013E60A" w:rsidR="001163E9" w:rsidRDefault="001163E9" w:rsidP="4CE60622">
      <w:pPr>
        <w:widowControl w:val="0"/>
        <w:spacing w:before="6" w:after="0" w:line="240" w:lineRule="auto"/>
        <w:rPr>
          <w:rFonts w:ascii="Times New Roman" w:eastAsia="Times New Roman" w:hAnsi="Times New Roman" w:cs="Times New Roman"/>
          <w:color w:val="000000" w:themeColor="text1"/>
          <w:sz w:val="24"/>
          <w:szCs w:val="24"/>
        </w:rPr>
      </w:pPr>
    </w:p>
    <w:p w14:paraId="2C710B09" w14:textId="52E1B5E9" w:rsidR="001163E9" w:rsidRDefault="3B11041B" w:rsidP="4CE60622">
      <w:pPr>
        <w:widowControl w:val="0"/>
        <w:tabs>
          <w:tab w:val="left" w:pos="2275"/>
        </w:tabs>
        <w:spacing w:before="1" w:after="0" w:line="288"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4CE60622">
        <w:rPr>
          <w:rFonts w:ascii="Calibri" w:eastAsia="Calibri" w:hAnsi="Calibri" w:cs="Calibri"/>
          <w:b/>
          <w:bCs/>
          <w:color w:val="000000" w:themeColor="text1"/>
          <w:sz w:val="24"/>
          <w:szCs w:val="24"/>
        </w:rPr>
        <w:t>PMSP/SEME</w:t>
      </w:r>
      <w:r w:rsidRPr="4CE60622">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4CE60622">
        <w:rPr>
          <w:rFonts w:ascii="Calibri" w:eastAsia="Calibri" w:hAnsi="Calibri" w:cs="Calibri"/>
          <w:b/>
          <w:bCs/>
          <w:color w:val="000000" w:themeColor="text1"/>
          <w:sz w:val="24"/>
          <w:szCs w:val="24"/>
        </w:rPr>
        <w:t>PROPONENTE</w:t>
      </w:r>
      <w:r w:rsidRPr="4CE60622">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01AE5770" w:rsidRPr="4CE60622">
        <w:rPr>
          <w:rFonts w:ascii="Calibri" w:eastAsia="Calibri" w:hAnsi="Calibri" w:cs="Calibri"/>
          <w:color w:val="000000" w:themeColor="text1"/>
          <w:sz w:val="24"/>
          <w:szCs w:val="24"/>
        </w:rPr>
        <w:t>27/</w:t>
      </w:r>
      <w:r w:rsidRPr="4CE60622">
        <w:rPr>
          <w:rFonts w:ascii="Calibri" w:eastAsia="Calibri" w:hAnsi="Calibri" w:cs="Calibri"/>
          <w:color w:val="000000" w:themeColor="text1"/>
          <w:sz w:val="24"/>
          <w:szCs w:val="24"/>
        </w:rPr>
        <w:t>SEME/20</w:t>
      </w:r>
      <w:r w:rsidR="770D59E0" w:rsidRPr="4CE60622">
        <w:rPr>
          <w:rFonts w:ascii="Calibri" w:eastAsia="Calibri" w:hAnsi="Calibri" w:cs="Calibri"/>
          <w:color w:val="000000" w:themeColor="text1"/>
          <w:sz w:val="24"/>
          <w:szCs w:val="24"/>
        </w:rPr>
        <w:t>17</w:t>
      </w:r>
      <w:r w:rsidRPr="4CE60622">
        <w:rPr>
          <w:rFonts w:ascii="Calibri" w:eastAsia="Calibri" w:hAnsi="Calibri" w:cs="Calibri"/>
          <w:color w:val="000000" w:themeColor="text1"/>
          <w:sz w:val="24"/>
          <w:szCs w:val="24"/>
        </w:rPr>
        <w:t>, em face do despacho exarado no doc. ____ do processo SEI nº __________________, publicado no DOC de ___/___/2023, celebram a presente parceria, nos termos e cláusulas que seguem.</w:t>
      </w:r>
    </w:p>
    <w:p w14:paraId="405730D1" w14:textId="5E137EAB" w:rsidR="001163E9" w:rsidRDefault="001163E9" w:rsidP="4CE60622">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69BB21F8" w14:textId="1AD7FF3F" w:rsidR="001163E9" w:rsidRDefault="3B11041B" w:rsidP="4CE60622">
      <w:pPr>
        <w:widowControl w:val="0"/>
        <w:tabs>
          <w:tab w:val="left" w:pos="2275"/>
        </w:tabs>
        <w:spacing w:before="1" w:after="240" w:line="288"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PRIMEIRA – OBJETO: </w:t>
      </w:r>
    </w:p>
    <w:p w14:paraId="525C8310" w14:textId="4EB78615" w:rsidR="001163E9" w:rsidRDefault="3B11041B" w:rsidP="4CE60622">
      <w:pPr>
        <w:widowControl w:val="0"/>
        <w:tabs>
          <w:tab w:val="left" w:pos="2275"/>
        </w:tabs>
        <w:spacing w:before="1" w:after="0" w:line="288" w:lineRule="auto"/>
        <w:jc w:val="both"/>
        <w:rPr>
          <w:rFonts w:ascii="Calibri" w:eastAsia="Calibri" w:hAnsi="Calibri" w:cs="Calibri"/>
          <w:sz w:val="24"/>
          <w:szCs w:val="24"/>
        </w:rPr>
      </w:pPr>
      <w:r w:rsidRPr="4CE60622">
        <w:rPr>
          <w:rFonts w:ascii="Calibri" w:eastAsia="Calibri" w:hAnsi="Calibri" w:cs="Calibri"/>
          <w:b/>
          <w:bCs/>
          <w:color w:val="000000" w:themeColor="text1"/>
          <w:sz w:val="24"/>
          <w:szCs w:val="24"/>
        </w:rPr>
        <w:t>1.1.</w:t>
      </w:r>
      <w:r w:rsidRPr="4CE60622">
        <w:rPr>
          <w:rFonts w:ascii="Calibri" w:eastAsia="Calibri" w:hAnsi="Calibri" w:cs="Calibri"/>
          <w:color w:val="000000" w:themeColor="text1"/>
          <w:sz w:val="24"/>
          <w:szCs w:val="24"/>
        </w:rPr>
        <w:t xml:space="preserve"> Através do presente, a </w:t>
      </w:r>
      <w:r w:rsidRPr="4CE60622">
        <w:rPr>
          <w:rFonts w:ascii="Calibri" w:eastAsia="Calibri" w:hAnsi="Calibri" w:cs="Calibri"/>
          <w:b/>
          <w:bCs/>
          <w:color w:val="000000" w:themeColor="text1"/>
          <w:sz w:val="24"/>
          <w:szCs w:val="24"/>
        </w:rPr>
        <w:t>PMSP/SEME</w:t>
      </w:r>
      <w:r w:rsidRPr="4CE60622">
        <w:rPr>
          <w:rFonts w:ascii="Calibri" w:eastAsia="Calibri" w:hAnsi="Calibri" w:cs="Calibri"/>
          <w:color w:val="000000" w:themeColor="text1"/>
          <w:sz w:val="24"/>
          <w:szCs w:val="24"/>
        </w:rPr>
        <w:t xml:space="preserve"> e a </w:t>
      </w:r>
      <w:r w:rsidRPr="4CE60622">
        <w:rPr>
          <w:rFonts w:ascii="Calibri" w:eastAsia="Calibri" w:hAnsi="Calibri" w:cs="Calibri"/>
          <w:b/>
          <w:bCs/>
          <w:color w:val="000000" w:themeColor="text1"/>
          <w:sz w:val="24"/>
          <w:szCs w:val="24"/>
        </w:rPr>
        <w:t xml:space="preserve">PROPONENTE </w:t>
      </w:r>
      <w:r w:rsidRPr="4CE60622">
        <w:rPr>
          <w:rFonts w:ascii="Calibri" w:eastAsia="Calibri" w:hAnsi="Calibri" w:cs="Calibri"/>
          <w:color w:val="000000" w:themeColor="text1"/>
          <w:sz w:val="24"/>
          <w:szCs w:val="24"/>
        </w:rPr>
        <w:t>registram interesse para o desenvolvimento de parceria com a finalidade de executar o projeto denominado “</w:t>
      </w:r>
      <w:r w:rsidR="726EBA71" w:rsidRPr="4CE60622">
        <w:rPr>
          <w:rFonts w:ascii="Calibri" w:eastAsia="Calibri" w:hAnsi="Calibri" w:cs="Calibri"/>
          <w:color w:val="000000" w:themeColor="text1"/>
          <w:sz w:val="24"/>
          <w:szCs w:val="24"/>
        </w:rPr>
        <w:t>Vamos Trilhar</w:t>
      </w:r>
      <w:r w:rsidRPr="4CE60622">
        <w:rPr>
          <w:rFonts w:ascii="Calibri" w:eastAsia="Calibri" w:hAnsi="Calibri" w:cs="Calibri"/>
          <w:color w:val="000000" w:themeColor="text1"/>
          <w:sz w:val="24"/>
          <w:szCs w:val="24"/>
        </w:rPr>
        <w:t xml:space="preserve">”, </w:t>
      </w:r>
      <w:r w:rsidR="2D6396C1" w:rsidRPr="4CE60622">
        <w:rPr>
          <w:rFonts w:ascii="Calibri" w:eastAsia="Calibri" w:hAnsi="Calibri" w:cs="Calibri"/>
          <w:color w:val="000000" w:themeColor="text1"/>
          <w:sz w:val="24"/>
          <w:szCs w:val="24"/>
        </w:rPr>
        <w:t>edições 2023, 2024, 2025, 2026 e 2027</w:t>
      </w:r>
      <w:r w:rsidR="2FCB47BC" w:rsidRPr="4CE60622">
        <w:rPr>
          <w:rFonts w:ascii="Calibri" w:eastAsia="Calibri" w:hAnsi="Calibri" w:cs="Calibri"/>
          <w:color w:val="000000" w:themeColor="text1"/>
          <w:sz w:val="24"/>
          <w:szCs w:val="24"/>
        </w:rPr>
        <w:t xml:space="preserve">, </w:t>
      </w:r>
      <w:r w:rsidRPr="4CE60622">
        <w:rPr>
          <w:rFonts w:ascii="Calibri" w:eastAsia="Calibri" w:hAnsi="Calibri" w:cs="Calibri"/>
          <w:color w:val="000000" w:themeColor="text1"/>
          <w:sz w:val="24"/>
          <w:szCs w:val="24"/>
        </w:rPr>
        <w:t xml:space="preserve">visando a </w:t>
      </w:r>
      <w:r w:rsidR="6E01755F" w:rsidRPr="4CE60622">
        <w:rPr>
          <w:rFonts w:ascii="Calibri" w:eastAsia="Calibri" w:hAnsi="Calibri" w:cs="Calibri"/>
          <w:color w:val="000000" w:themeColor="text1"/>
          <w:sz w:val="24"/>
          <w:szCs w:val="24"/>
        </w:rPr>
        <w:t>promoção e estimulação de roteiros culturais, educativos, ambientais e de exercícios físicos</w:t>
      </w:r>
      <w:r w:rsidR="4DC2F59D" w:rsidRPr="4CE60622">
        <w:rPr>
          <w:rFonts w:ascii="Calibri" w:eastAsia="Calibri" w:hAnsi="Calibri" w:cs="Calibri"/>
          <w:color w:val="000000" w:themeColor="text1"/>
          <w:sz w:val="24"/>
          <w:szCs w:val="24"/>
        </w:rPr>
        <w:t>,</w:t>
      </w:r>
      <w:r w:rsidR="6E01755F" w:rsidRPr="4CE60622">
        <w:rPr>
          <w:rFonts w:ascii="Calibri" w:eastAsia="Calibri" w:hAnsi="Calibri" w:cs="Calibri"/>
          <w:color w:val="000000" w:themeColor="text1"/>
          <w:sz w:val="24"/>
          <w:szCs w:val="24"/>
        </w:rPr>
        <w:t xml:space="preserve"> por meio de passeios roteirizados nos Parques Naturais Municipais (PNMs): PNM Bororé, PNM Fazenda do Carmo, PNM Itaim, PNM Jaceguava e PNM Varginha</w:t>
      </w:r>
      <w:r w:rsidR="02F8E283" w:rsidRPr="4CE60622">
        <w:rPr>
          <w:rFonts w:ascii="Calibri" w:eastAsia="Calibri" w:hAnsi="Calibri" w:cs="Calibri"/>
          <w:color w:val="000000" w:themeColor="text1"/>
          <w:sz w:val="24"/>
          <w:szCs w:val="24"/>
        </w:rPr>
        <w:t xml:space="preserve">, </w:t>
      </w:r>
      <w:r w:rsidR="02F8E283" w:rsidRPr="4CE60622">
        <w:rPr>
          <w:rFonts w:ascii="Calibri" w:eastAsia="Calibri" w:hAnsi="Calibri" w:cs="Calibri"/>
          <w:sz w:val="24"/>
          <w:szCs w:val="24"/>
        </w:rPr>
        <w:t>com o oferecimento mínimo de transporte, lanche, hidratação e monitoria educativa.</w:t>
      </w:r>
    </w:p>
    <w:p w14:paraId="6C3925D3" w14:textId="6AEB84DC" w:rsidR="001163E9" w:rsidRDefault="3B11041B" w:rsidP="4CE60622">
      <w:pPr>
        <w:widowControl w:val="0"/>
        <w:tabs>
          <w:tab w:val="left" w:pos="2275"/>
        </w:tabs>
        <w:spacing w:before="1" w:after="0" w:line="288"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1.2</w:t>
      </w:r>
      <w:r w:rsidRPr="4CE60622">
        <w:rPr>
          <w:rFonts w:ascii="Calibri" w:eastAsia="Calibri" w:hAnsi="Calibri" w:cs="Calibri"/>
          <w:b/>
          <w:bCs/>
          <w:color w:val="881798"/>
          <w:sz w:val="24"/>
          <w:szCs w:val="24"/>
          <w:u w:val="single"/>
        </w:rPr>
        <w:t>.</w:t>
      </w:r>
      <w:r w:rsidRPr="4CE60622">
        <w:rPr>
          <w:rFonts w:ascii="Calibri" w:eastAsia="Calibri" w:hAnsi="Calibri" w:cs="Calibri"/>
          <w:b/>
          <w:bCs/>
          <w:color w:val="000000" w:themeColor="text1"/>
          <w:sz w:val="24"/>
          <w:szCs w:val="24"/>
        </w:rPr>
        <w:t xml:space="preserve"> A PROPONENTE</w:t>
      </w:r>
      <w:r w:rsidRPr="4CE60622">
        <w:rPr>
          <w:rFonts w:ascii="Calibri" w:eastAsia="Calibri" w:hAnsi="Calibri" w:cs="Calibri"/>
          <w:color w:val="000000" w:themeColor="text1"/>
          <w:sz w:val="24"/>
          <w:szCs w:val="24"/>
        </w:rPr>
        <w:t xml:space="preserve"> desenvolverá o projeto</w:t>
      </w:r>
      <w:r w:rsidR="2069B181" w:rsidRPr="4CE60622">
        <w:rPr>
          <w:rFonts w:ascii="Calibri" w:eastAsia="Calibri" w:hAnsi="Calibri" w:cs="Calibri"/>
          <w:color w:val="000000" w:themeColor="text1"/>
          <w:sz w:val="24"/>
          <w:szCs w:val="24"/>
        </w:rPr>
        <w:t xml:space="preserve"> para a edição de 2023</w:t>
      </w:r>
      <w:r w:rsidRPr="4CE60622">
        <w:rPr>
          <w:rFonts w:ascii="Calibri" w:eastAsia="Calibri" w:hAnsi="Calibri" w:cs="Calibri"/>
          <w:color w:val="000000" w:themeColor="text1"/>
          <w:sz w:val="24"/>
          <w:szCs w:val="24"/>
        </w:rPr>
        <w:t xml:space="preserve">, conforme Plano de Trabalho constante do Processo SEI nº </w:t>
      </w:r>
      <w:r w:rsidRPr="4CE60622">
        <w:rPr>
          <w:rFonts w:ascii="Calibri" w:eastAsia="Calibri" w:hAnsi="Calibri" w:cs="Calibri"/>
          <w:color w:val="333333"/>
          <w:sz w:val="24"/>
          <w:szCs w:val="24"/>
          <w:highlight w:val="yellow"/>
        </w:rPr>
        <w:t>________________</w:t>
      </w:r>
      <w:r w:rsidRPr="4CE60622">
        <w:rPr>
          <w:rFonts w:ascii="Calibri" w:eastAsia="Calibri" w:hAnsi="Calibri" w:cs="Calibri"/>
          <w:color w:val="000000" w:themeColor="text1"/>
          <w:sz w:val="24"/>
          <w:szCs w:val="24"/>
        </w:rPr>
        <w:t>, que é parte integrante do presente termo.</w:t>
      </w:r>
      <w:r w:rsidR="12EFB128" w:rsidRPr="4CE60622">
        <w:rPr>
          <w:rFonts w:ascii="Calibri" w:eastAsia="Calibri" w:hAnsi="Calibri" w:cs="Calibri"/>
          <w:color w:val="000000" w:themeColor="text1"/>
          <w:sz w:val="24"/>
          <w:szCs w:val="24"/>
        </w:rPr>
        <w:t xml:space="preserve"> A data de efetivo início do programa será aquele previsto na ordem de serviço</w:t>
      </w:r>
    </w:p>
    <w:p w14:paraId="779F4695" w14:textId="72108D2C" w:rsidR="001163E9" w:rsidRDefault="099B6C99" w:rsidP="4CE60622">
      <w:pPr>
        <w:widowControl w:val="0"/>
        <w:tabs>
          <w:tab w:val="left" w:pos="2275"/>
        </w:tabs>
        <w:spacing w:before="1" w:line="288" w:lineRule="auto"/>
        <w:jc w:val="both"/>
        <w:rPr>
          <w:rFonts w:ascii="Calibri" w:eastAsia="Calibri" w:hAnsi="Calibri" w:cs="Calibri"/>
          <w:sz w:val="24"/>
          <w:szCs w:val="24"/>
        </w:rPr>
      </w:pPr>
      <w:r w:rsidRPr="4CE60622">
        <w:rPr>
          <w:rFonts w:ascii="Calibri" w:eastAsia="Calibri" w:hAnsi="Calibri" w:cs="Calibri"/>
          <w:b/>
          <w:bCs/>
          <w:color w:val="000000" w:themeColor="text1"/>
          <w:sz w:val="24"/>
          <w:szCs w:val="24"/>
        </w:rPr>
        <w:t>1.2.1.</w:t>
      </w:r>
      <w:r w:rsidRPr="4CE60622">
        <w:rPr>
          <w:rFonts w:ascii="Calibri" w:eastAsia="Calibri" w:hAnsi="Calibri" w:cs="Calibri"/>
          <w:color w:val="000000" w:themeColor="text1"/>
          <w:sz w:val="24"/>
          <w:szCs w:val="24"/>
        </w:rPr>
        <w:t xml:space="preserve"> Anualmente, a critério da administração, havendo interesse público e desde que o plano de trabalho do ano anterior esteja sendo executado a contento, as partes deverão pactuar o plano de trabalho das edições a serem implementadas nos anos de 2024, 2025, 2026 e 2027.</w:t>
      </w:r>
    </w:p>
    <w:p w14:paraId="2BFAA5EF" w14:textId="114A1496" w:rsidR="001163E9" w:rsidRDefault="001163E9" w:rsidP="4CE60622">
      <w:pPr>
        <w:widowControl w:val="0"/>
        <w:tabs>
          <w:tab w:val="left" w:pos="2275"/>
        </w:tabs>
        <w:spacing w:before="1" w:after="0" w:line="288" w:lineRule="auto"/>
        <w:jc w:val="both"/>
        <w:rPr>
          <w:rFonts w:ascii="Calibri" w:eastAsia="Calibri" w:hAnsi="Calibri" w:cs="Calibri"/>
          <w:color w:val="000000" w:themeColor="text1"/>
          <w:sz w:val="24"/>
          <w:szCs w:val="24"/>
        </w:rPr>
      </w:pPr>
    </w:p>
    <w:p w14:paraId="24B59D6B" w14:textId="6F6D2323" w:rsidR="001163E9" w:rsidRDefault="3B11041B" w:rsidP="4CE60622">
      <w:pPr>
        <w:widowControl w:val="0"/>
        <w:tabs>
          <w:tab w:val="left" w:pos="2275"/>
        </w:tabs>
        <w:spacing w:before="1" w:after="240" w:line="288"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SEGUNDA – LOCAL:</w:t>
      </w:r>
    </w:p>
    <w:p w14:paraId="633994D3" w14:textId="4F2D643D" w:rsidR="001163E9" w:rsidRDefault="3B11041B" w:rsidP="4CE60622">
      <w:pPr>
        <w:widowControl w:val="0"/>
        <w:tabs>
          <w:tab w:val="left" w:pos="2275"/>
        </w:tabs>
        <w:spacing w:before="1" w:after="0" w:line="288" w:lineRule="auto"/>
        <w:jc w:val="both"/>
        <w:rPr>
          <w:rFonts w:ascii="Calibri" w:eastAsia="Calibri" w:hAnsi="Calibri" w:cs="Calibri"/>
          <w:sz w:val="24"/>
          <w:szCs w:val="24"/>
        </w:rPr>
      </w:pPr>
      <w:r w:rsidRPr="4CE60622">
        <w:rPr>
          <w:rFonts w:ascii="Calibri" w:eastAsia="Calibri" w:hAnsi="Calibri" w:cs="Calibri"/>
          <w:b/>
          <w:bCs/>
          <w:color w:val="000000" w:themeColor="text1"/>
          <w:sz w:val="24"/>
          <w:szCs w:val="24"/>
        </w:rPr>
        <w:t>2.1.</w:t>
      </w:r>
      <w:r w:rsidRPr="4CE60622">
        <w:rPr>
          <w:rFonts w:ascii="Calibri" w:eastAsia="Calibri" w:hAnsi="Calibri" w:cs="Calibri"/>
          <w:color w:val="000000" w:themeColor="text1"/>
          <w:sz w:val="24"/>
          <w:szCs w:val="24"/>
        </w:rPr>
        <w:t xml:space="preserve"> O Programa será executado n</w:t>
      </w:r>
      <w:r w:rsidR="4B1DEBC4" w:rsidRPr="4CE60622">
        <w:rPr>
          <w:rFonts w:ascii="Calibri" w:eastAsia="Calibri" w:hAnsi="Calibri" w:cs="Calibri"/>
          <w:sz w:val="24"/>
          <w:szCs w:val="24"/>
        </w:rPr>
        <w:t xml:space="preserve">os cinco Parques Naturais Municipais abertos ao público: PNM Bororé, </w:t>
      </w:r>
      <w:r w:rsidR="4B1DEBC4" w:rsidRPr="4CE60622">
        <w:rPr>
          <w:rFonts w:ascii="Calibri" w:eastAsia="Calibri" w:hAnsi="Calibri" w:cs="Calibri"/>
          <w:color w:val="000000" w:themeColor="text1"/>
          <w:sz w:val="24"/>
          <w:szCs w:val="24"/>
        </w:rPr>
        <w:t>PNM Fazenda do Carmo, PNM Itaim, PNM Jaceguava e PNM Varginha.</w:t>
      </w:r>
    </w:p>
    <w:p w14:paraId="6B81B9BC" w14:textId="717AE5CD" w:rsidR="001163E9" w:rsidRDefault="3B11041B" w:rsidP="4CE60622">
      <w:pPr>
        <w:widowControl w:val="0"/>
        <w:tabs>
          <w:tab w:val="left" w:pos="2275"/>
        </w:tabs>
        <w:spacing w:before="1" w:after="0" w:line="288"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2.2.</w:t>
      </w:r>
      <w:r w:rsidRPr="4CE60622">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3C255D65" w14:textId="6A42B645" w:rsidR="001163E9" w:rsidRDefault="001163E9" w:rsidP="4CE60622">
      <w:pPr>
        <w:widowControl w:val="0"/>
        <w:tabs>
          <w:tab w:val="left" w:pos="2275"/>
        </w:tabs>
        <w:spacing w:before="1" w:after="0" w:line="288" w:lineRule="auto"/>
        <w:jc w:val="both"/>
        <w:rPr>
          <w:rFonts w:ascii="Calibri" w:eastAsia="Calibri" w:hAnsi="Calibri" w:cs="Calibri"/>
          <w:color w:val="000000" w:themeColor="text1"/>
          <w:sz w:val="24"/>
          <w:szCs w:val="24"/>
        </w:rPr>
      </w:pPr>
    </w:p>
    <w:p w14:paraId="54A98104" w14:textId="0529EAB0"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TERCEIRA - RECURSOS FINANCEIROS:</w:t>
      </w:r>
    </w:p>
    <w:p w14:paraId="452B847E" w14:textId="30696AD1" w:rsidR="001163E9" w:rsidRDefault="3B11041B" w:rsidP="4CE60622">
      <w:pPr>
        <w:pStyle w:val="Default"/>
        <w:spacing w:line="360" w:lineRule="auto"/>
        <w:jc w:val="both"/>
        <w:rPr>
          <w:rFonts w:ascii="Calibri" w:eastAsia="Calibri" w:hAnsi="Calibri" w:cs="Calibri"/>
        </w:rPr>
      </w:pPr>
      <w:r w:rsidRPr="7DD0135A">
        <w:rPr>
          <w:rFonts w:ascii="Calibri" w:eastAsia="Calibri" w:hAnsi="Calibri" w:cs="Calibri"/>
          <w:b/>
          <w:bCs/>
        </w:rPr>
        <w:t>3.1.</w:t>
      </w:r>
      <w:r w:rsidRPr="7DD0135A">
        <w:rPr>
          <w:rFonts w:ascii="Calibri" w:eastAsia="Calibri" w:hAnsi="Calibri" w:cs="Calibri"/>
        </w:rPr>
        <w:t xml:space="preserve"> A </w:t>
      </w:r>
      <w:r w:rsidR="42A3045B" w:rsidRPr="7DD0135A">
        <w:rPr>
          <w:rFonts w:ascii="Calibri" w:eastAsia="Calibri" w:hAnsi="Calibri" w:cs="Calibri"/>
        </w:rPr>
        <w:t xml:space="preserve">execução do primeiro plano de trabalho para os primeiros 12 meses da </w:t>
      </w:r>
      <w:r w:rsidRPr="7DD0135A">
        <w:rPr>
          <w:rFonts w:ascii="Calibri" w:eastAsia="Calibri" w:hAnsi="Calibri" w:cs="Calibri"/>
        </w:rPr>
        <w:t xml:space="preserve">presente parceria importa no repasse, pela </w:t>
      </w:r>
      <w:r w:rsidRPr="7DD0135A">
        <w:rPr>
          <w:rFonts w:ascii="Calibri" w:eastAsia="Calibri" w:hAnsi="Calibri" w:cs="Calibri"/>
          <w:b/>
          <w:bCs/>
        </w:rPr>
        <w:t>PMSP/SEME</w:t>
      </w:r>
      <w:r w:rsidRPr="7DD0135A">
        <w:rPr>
          <w:rFonts w:ascii="Calibri" w:eastAsia="Calibri" w:hAnsi="Calibri" w:cs="Calibri"/>
        </w:rPr>
        <w:t>, do valor total de R$</w:t>
      </w:r>
      <w:r w:rsidR="2254C642" w:rsidRPr="7DD0135A">
        <w:rPr>
          <w:rFonts w:ascii="Calibri" w:eastAsia="Calibri" w:hAnsi="Calibri" w:cs="Calibri"/>
        </w:rPr>
        <w:t xml:space="preserve"> </w:t>
      </w:r>
      <w:r w:rsidR="0CB6095A" w:rsidRPr="7DD0135A">
        <w:rPr>
          <w:rFonts w:ascii="Calibri" w:eastAsia="Calibri" w:hAnsi="Calibri" w:cs="Calibri"/>
          <w:highlight w:val="yellow"/>
        </w:rPr>
        <w:t>XXXX</w:t>
      </w:r>
      <w:r w:rsidR="6C4FAB4D" w:rsidRPr="7DD0135A">
        <w:rPr>
          <w:rFonts w:ascii="Calibri" w:eastAsia="Calibri" w:hAnsi="Calibri" w:cs="Calibri"/>
        </w:rPr>
        <w:t xml:space="preserve"> </w:t>
      </w:r>
      <w:r w:rsidRPr="7DD0135A">
        <w:rPr>
          <w:rFonts w:ascii="Calibri" w:eastAsia="Calibri" w:hAnsi="Calibri" w:cs="Calibri"/>
        </w:rPr>
        <w:t>(</w:t>
      </w:r>
      <w:r w:rsidR="62EC9278" w:rsidRPr="7DD0135A">
        <w:rPr>
          <w:rFonts w:ascii="Calibri" w:eastAsia="Calibri" w:hAnsi="Calibri" w:cs="Calibri"/>
          <w:highlight w:val="yellow"/>
        </w:rPr>
        <w:t>XXXXXX</w:t>
      </w:r>
      <w:r w:rsidRPr="7DD0135A">
        <w:rPr>
          <w:rFonts w:ascii="Calibri" w:eastAsia="Calibri" w:hAnsi="Calibri" w:cs="Calibri"/>
        </w:rPr>
        <w:t xml:space="preserve">), conforme Nota de Empenho nº ____, onerando a dotação nº </w:t>
      </w:r>
      <w:r w:rsidRPr="7DD0135A">
        <w:rPr>
          <w:rFonts w:ascii="Calibri" w:eastAsia="Calibri" w:hAnsi="Calibri" w:cs="Calibri"/>
          <w:color w:val="333333"/>
          <w:highlight w:val="yellow"/>
        </w:rPr>
        <w:t>________________</w:t>
      </w:r>
      <w:r w:rsidRPr="7DD0135A">
        <w:rPr>
          <w:rFonts w:ascii="Calibri" w:eastAsia="Calibri" w:hAnsi="Calibri" w:cs="Calibri"/>
        </w:rPr>
        <w:t xml:space="preserve"> do orçamento vigente.</w:t>
      </w:r>
    </w:p>
    <w:p w14:paraId="1C969EEF" w14:textId="2C980BA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3.2.</w:t>
      </w:r>
      <w:r w:rsidRPr="4CE60622">
        <w:rPr>
          <w:rFonts w:ascii="Calibri" w:eastAsia="Calibri" w:hAnsi="Calibri" w:cs="Calibri"/>
        </w:rPr>
        <w:t xml:space="preserve"> O pagamento será realizado nos termos do Cronograma de Desembolso aprovado no Plano de Trabalho, dentro dos parâmetros apresentado no edital.</w:t>
      </w:r>
    </w:p>
    <w:p w14:paraId="6CB98459" w14:textId="79B3F95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3.3.</w:t>
      </w:r>
      <w:r w:rsidRPr="4CE60622">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15DD6DF8" w14:textId="1B0A46A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3.3.1.</w:t>
      </w:r>
      <w:r w:rsidRPr="4CE60622">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667B37B7" w14:textId="38878D0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3.3.2.</w:t>
      </w:r>
      <w:r w:rsidRPr="4CE60622">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799D54A6" w14:textId="7323526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3.4.</w:t>
      </w:r>
      <w:r w:rsidRPr="4CE60622">
        <w:rPr>
          <w:rFonts w:ascii="Calibri" w:eastAsia="Calibri" w:hAnsi="Calibri" w:cs="Calibri"/>
        </w:rPr>
        <w:t xml:space="preserve"> É vedada a utilização dos recursos repassados pela </w:t>
      </w:r>
      <w:r w:rsidRPr="4CE60622">
        <w:rPr>
          <w:rFonts w:ascii="Calibri" w:eastAsia="Calibri" w:hAnsi="Calibri" w:cs="Calibri"/>
          <w:b/>
          <w:bCs/>
        </w:rPr>
        <w:t>PMSP/SEME</w:t>
      </w:r>
      <w:r w:rsidRPr="4CE60622">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343C41D5" w14:textId="1FA184B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3.5.</w:t>
      </w:r>
      <w:r w:rsidRPr="4CE60622">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7DDC0E47" w14:textId="1EA4AB6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3.5.1.</w:t>
      </w:r>
      <w:r w:rsidRPr="4CE60622">
        <w:rPr>
          <w:rFonts w:ascii="Calibri" w:eastAsia="Calibri" w:hAnsi="Calibri" w:cs="Calibri"/>
        </w:rPr>
        <w:t xml:space="preserve"> Excepcionalmente, poderão ser feitos pagamentos em espécie desde que comprovada a impossibilidade de pagamento mediante transferência bancária.</w:t>
      </w:r>
    </w:p>
    <w:p w14:paraId="52492E0C" w14:textId="3FF484D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3.6.</w:t>
      </w:r>
      <w:r w:rsidRPr="4CE60622">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34261B34" w14:textId="44B44A9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3.7.</w:t>
      </w:r>
      <w:r w:rsidRPr="4CE60622">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7E4CC58A" w14:textId="726A8F1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3.7.1. </w:t>
      </w:r>
      <w:r w:rsidRPr="4CE60622">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28002575" w14:textId="3D04F40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3.8.</w:t>
      </w:r>
      <w:r w:rsidRPr="4CE60622">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891F976" w14:textId="59FB686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3.9.</w:t>
      </w:r>
      <w:r w:rsidRPr="4CE60622">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3235FC2A" w14:textId="7F5C265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3.10.</w:t>
      </w:r>
      <w:r w:rsidRPr="4CE60622">
        <w:rPr>
          <w:rFonts w:ascii="Calibri" w:eastAsia="Calibri" w:hAnsi="Calibri" w:cs="Calibri"/>
        </w:rPr>
        <w:t xml:space="preserve"> A OSC poderá solicitar a inclusão de novos itens orçamentários desde que não altere o orçamento total aprovado.</w:t>
      </w:r>
    </w:p>
    <w:p w14:paraId="5C6E3820" w14:textId="44E2B90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3.11.</w:t>
      </w:r>
      <w:r w:rsidRPr="4CE60622">
        <w:rPr>
          <w:rFonts w:ascii="Calibri" w:eastAsia="Calibri" w:hAnsi="Calibri" w:cs="Calibri"/>
        </w:rPr>
        <w:t xml:space="preserve"> Os recursos da parceria geridos pela OSC não caracterizam receita própria, mantendo a natureza de verbas públicas.</w:t>
      </w:r>
    </w:p>
    <w:p w14:paraId="6AEC254A" w14:textId="5C1EB12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3.11.1.</w:t>
      </w:r>
      <w:r w:rsidRPr="4CE60622">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36C88772" w14:textId="7DA2020E" w:rsidR="001163E9" w:rsidRDefault="3B11041B" w:rsidP="4CE60622">
      <w:pPr>
        <w:pStyle w:val="Default"/>
        <w:spacing w:line="360" w:lineRule="auto"/>
        <w:jc w:val="both"/>
        <w:rPr>
          <w:rFonts w:ascii="Times New Roman" w:eastAsia="Times New Roman" w:hAnsi="Times New Roman" w:cs="Times New Roman"/>
        </w:rPr>
      </w:pPr>
      <w:r w:rsidRPr="4CE60622">
        <w:rPr>
          <w:rFonts w:ascii="Times New Roman" w:eastAsia="Times New Roman" w:hAnsi="Times New Roman" w:cs="Times New Roman"/>
        </w:rPr>
        <w:t> </w:t>
      </w:r>
    </w:p>
    <w:p w14:paraId="7FE9889C" w14:textId="2B720D59"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QUARTA - PRESTAÇÃO DE CONTAS: </w:t>
      </w:r>
    </w:p>
    <w:p w14:paraId="257578AB" w14:textId="66A5250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w:t>
      </w:r>
      <w:r w:rsidRPr="4CE60622">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7DD25F41" w14:textId="726DE20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4.1.1.</w:t>
      </w:r>
      <w:r w:rsidRPr="4CE60622">
        <w:rPr>
          <w:rFonts w:ascii="Calibri" w:eastAsia="Calibri" w:hAnsi="Calibri" w:cs="Calibri"/>
        </w:rPr>
        <w:t xml:space="preserve"> A Organização da Sociedade Civil deverá apresentar trimestralmente prestações de contas parciais até 30 dias após o fim do trimestre a que se refere.</w:t>
      </w:r>
    </w:p>
    <w:p w14:paraId="1E2602E0" w14:textId="29C4DFC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4.1.2.</w:t>
      </w:r>
      <w:r w:rsidRPr="4CE60622">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083337ED" w14:textId="3FF7748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4.1.3.</w:t>
      </w:r>
      <w:r w:rsidRPr="4CE60622">
        <w:rPr>
          <w:rFonts w:ascii="Calibri" w:eastAsia="Calibri" w:hAnsi="Calibri" w:cs="Calibri"/>
        </w:rPr>
        <w:t xml:space="preserve"> Ao fim da parceria, a entidade deverá apresentar a prestação de contas final, em até 90 dias do término da vigência da parceria.</w:t>
      </w:r>
    </w:p>
    <w:p w14:paraId="0C0DCB55" w14:textId="7C7774D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4.1.4.</w:t>
      </w:r>
      <w:r w:rsidRPr="4CE60622">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30CBE9DE" w14:textId="1BB3F52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4.1.5.</w:t>
      </w:r>
      <w:r w:rsidRPr="4CE60622">
        <w:rPr>
          <w:rFonts w:ascii="Calibri" w:eastAsia="Calibri" w:hAnsi="Calibri" w:cs="Calibri"/>
        </w:rPr>
        <w:t xml:space="preserve"> Serão glosados valores relacionados a metas e resultados descumpridos sem justificativa suficiente.</w:t>
      </w:r>
    </w:p>
    <w:p w14:paraId="42E024DB" w14:textId="31D94FE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4.2.</w:t>
      </w:r>
      <w:r w:rsidRPr="4CE60622">
        <w:rPr>
          <w:rFonts w:ascii="Calibri" w:eastAsia="Calibri" w:hAnsi="Calibri" w:cs="Calibri"/>
        </w:rPr>
        <w:t xml:space="preserve"> A prestação de contas e todos os atos que dela decorram dar-se-ão em plataforma eletrônica, permitindo a visualização por qualquer interessado.</w:t>
      </w:r>
    </w:p>
    <w:p w14:paraId="5FA303F5" w14:textId="170B293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4.3.</w:t>
      </w:r>
      <w:r w:rsidRPr="4CE60622">
        <w:rPr>
          <w:rFonts w:ascii="Calibri" w:eastAsia="Calibri" w:hAnsi="Calibri" w:cs="Calibri"/>
        </w:rPr>
        <w:t xml:space="preserve"> A OSC deverá apresentar os seguintes documentos para fins de prestações de contas:</w:t>
      </w:r>
    </w:p>
    <w:p w14:paraId="14CBE085" w14:textId="50D51E9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1DF7AE59" w14:textId="67C0756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2DA92CF3" w14:textId="31F5AA3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5849BC11" w14:textId="39DD2B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610D47D5" w14:textId="40F4854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Material comprobatório do cumprimento do objeto em fotos, vídeos ou outros suportes, quando couber;</w:t>
      </w:r>
    </w:p>
    <w:p w14:paraId="208B5048" w14:textId="2CB1771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F)</w:t>
      </w:r>
      <w:r w:rsidRPr="4CE60622">
        <w:rPr>
          <w:rFonts w:ascii="Calibri" w:eastAsia="Calibri" w:hAnsi="Calibri" w:cs="Calibri"/>
        </w:rPr>
        <w:t xml:space="preserve"> Relação de bens adquiridos;</w:t>
      </w:r>
    </w:p>
    <w:p w14:paraId="52959C8D" w14:textId="1033FAB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G)</w:t>
      </w:r>
      <w:r w:rsidRPr="4CE60622">
        <w:rPr>
          <w:rFonts w:ascii="Calibri" w:eastAsia="Calibri" w:hAnsi="Calibri" w:cs="Calibri"/>
        </w:rPr>
        <w:t xml:space="preserve"> A memória de cálculo do rateio das despesas, quando for o caso;</w:t>
      </w:r>
    </w:p>
    <w:p w14:paraId="66501B4B" w14:textId="7D57D6F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4.3.1.</w:t>
      </w:r>
      <w:r w:rsidRPr="4CE60622">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E2C7739" w14:textId="543967B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4.3.2.</w:t>
      </w:r>
      <w:r w:rsidRPr="4CE60622">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7AE96DC9" w14:textId="25B5F44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4.4.</w:t>
      </w:r>
      <w:r w:rsidRPr="4CE60622">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64D542DE" w14:textId="719788D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4.4.1.</w:t>
      </w:r>
      <w:r w:rsidRPr="4CE60622">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39EE2901" w14:textId="7CBD5FD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4.5.</w:t>
      </w:r>
      <w:r w:rsidRPr="4CE60622">
        <w:rPr>
          <w:rFonts w:ascii="Calibri" w:eastAsia="Calibri" w:hAnsi="Calibri" w:cs="Calibri"/>
        </w:rPr>
        <w:t xml:space="preserve"> Cabe ao Gestor da Parceria analisar a prestação de contas apresentada, para fins de avaliação do cumprimento das metas do objeto, no prazo legal.</w:t>
      </w:r>
    </w:p>
    <w:p w14:paraId="69227EFB" w14:textId="037A60B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4.6.</w:t>
      </w:r>
      <w:r w:rsidRPr="4CE60622">
        <w:rPr>
          <w:rFonts w:ascii="Calibri" w:eastAsia="Calibri" w:hAnsi="Calibri" w:cs="Calibri"/>
        </w:rPr>
        <w:t xml:space="preserve"> A análise da prestação de contas final constitui-se das seguintes etapas:</w:t>
      </w:r>
    </w:p>
    <w:p w14:paraId="59EE98D4" w14:textId="09467D5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4.6.1.</w:t>
      </w:r>
      <w:r w:rsidRPr="4CE60622">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7D086701" w14:textId="69118B1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4.6.2.</w:t>
      </w:r>
      <w:r w:rsidRPr="4CE60622">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3F9120" w14:textId="7AFC8F1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4.6.3.</w:t>
      </w:r>
      <w:r w:rsidRPr="4CE60622">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187EDAB5" w14:textId="283CC08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4.7.</w:t>
      </w:r>
      <w:r w:rsidRPr="4CE60622">
        <w:rPr>
          <w:rFonts w:ascii="Calibri" w:eastAsia="Calibri" w:hAnsi="Calibri" w:cs="Calibri"/>
        </w:rPr>
        <w:t xml:space="preserve"> A análise da prestação de contas final levará em conta os documentos do item 4.3. e os pareceres e relatórios dos itens 4.5 e 8.3.</w:t>
      </w:r>
    </w:p>
    <w:p w14:paraId="550EA143" w14:textId="06DA36E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4.8.</w:t>
      </w:r>
      <w:r w:rsidRPr="4CE60622">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7CB16B0E" w14:textId="4575813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4.9.</w:t>
      </w:r>
      <w:r w:rsidRPr="4CE60622">
        <w:rPr>
          <w:rFonts w:ascii="Calibri" w:eastAsia="Calibri" w:hAnsi="Calibri" w:cs="Calibri"/>
        </w:rPr>
        <w:t xml:space="preserve"> A OSC está obrigada a prestar contas da boa e regular aplicação dos recursos recebidos ao término da vigência da parceria. </w:t>
      </w:r>
    </w:p>
    <w:p w14:paraId="59437BDE" w14:textId="1662868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4.9.1.</w:t>
      </w:r>
      <w:r w:rsidRPr="4CE60622">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44D62287" w14:textId="605F1A6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4.9.2.</w:t>
      </w:r>
      <w:r w:rsidRPr="4CE60622">
        <w:rPr>
          <w:rFonts w:ascii="Calibri" w:eastAsia="Calibri" w:hAnsi="Calibri" w:cs="Calibri"/>
        </w:rPr>
        <w:t xml:space="preserve"> Na hipótese de devolução de recursos, a guia de recolhimento deverá ser apresentada juntamente com a prestação de contas.</w:t>
      </w:r>
    </w:p>
    <w:p w14:paraId="331C76E4" w14:textId="487C432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4.10.</w:t>
      </w:r>
      <w:r w:rsidRPr="4CE60622">
        <w:rPr>
          <w:rFonts w:ascii="Calibri" w:eastAsia="Calibri" w:hAnsi="Calibri" w:cs="Calibri"/>
        </w:rPr>
        <w:t xml:space="preserve"> A manifestação conclusiva sobre a prestação de contas pela Administração Pública deverá dispor sobre:</w:t>
      </w:r>
    </w:p>
    <w:p w14:paraId="3DEE1776" w14:textId="2FC7E1D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Aprovação da prestação de contas;</w:t>
      </w:r>
    </w:p>
    <w:p w14:paraId="54BE535D" w14:textId="1B5761B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57D7BC5F" w14:textId="4EB78E0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49819ECD" w14:textId="75A2721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4.10.1.</w:t>
      </w:r>
      <w:r w:rsidRPr="4CE60622">
        <w:rPr>
          <w:rFonts w:ascii="Calibri" w:eastAsia="Calibri" w:hAnsi="Calibri" w:cs="Calibri"/>
        </w:rPr>
        <w:t xml:space="preserve"> São consideradas falhas formais, para fins de aprovação da prestação de contas com ressalvas, sem prejuízo de outras:</w:t>
      </w:r>
    </w:p>
    <w:p w14:paraId="2A920EA2" w14:textId="6675832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7441E5D2" w14:textId="6B6AA3D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50910EF8" w14:textId="49B628F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4.11.</w:t>
      </w:r>
      <w:r w:rsidRPr="4CE60622">
        <w:rPr>
          <w:rFonts w:ascii="Calibri" w:eastAsia="Calibri" w:hAnsi="Calibri" w:cs="Calibri"/>
        </w:rPr>
        <w:t xml:space="preserve"> As contas serão rejeitadas quando:</w:t>
      </w:r>
    </w:p>
    <w:p w14:paraId="56E9FA16" w14:textId="2DE4EBB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Houver omissão no dever de prestar contas;</w:t>
      </w:r>
    </w:p>
    <w:p w14:paraId="6E6A7BAE" w14:textId="52A7D3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Houver descumprimento injustificado dos objetivos e metas estabelecidos no plano de trabalho;</w:t>
      </w:r>
    </w:p>
    <w:p w14:paraId="2312584E" w14:textId="0FFD17C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Ocorrer danos ao erário decorrente de ato de gestão ilegítimo ou antieconômico;</w:t>
      </w:r>
    </w:p>
    <w:p w14:paraId="3906E473" w14:textId="5FC1632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Houver desfalque ou desvio de dinheiro, bens ou valores públicos;</w:t>
      </w:r>
    </w:p>
    <w:p w14:paraId="7AB43ACE" w14:textId="40812AF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Não for executado o objeto da parceria;</w:t>
      </w:r>
    </w:p>
    <w:p w14:paraId="49CFA7D9" w14:textId="09B91C6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F)</w:t>
      </w:r>
      <w:r w:rsidRPr="4CE60622">
        <w:rPr>
          <w:rFonts w:ascii="Calibri" w:eastAsia="Calibri" w:hAnsi="Calibri" w:cs="Calibri"/>
        </w:rPr>
        <w:t xml:space="preserve"> Os recursos forem aplicados em finalidades diversas das previstas na parceria.</w:t>
      </w:r>
    </w:p>
    <w:p w14:paraId="61607DF1" w14:textId="7378156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4.12.</w:t>
      </w:r>
      <w:r w:rsidRPr="4CE60622">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37C8BAD6" w14:textId="2A3A1B7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4.12.1.</w:t>
      </w:r>
      <w:r w:rsidRPr="4CE60622">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102CC327" w14:textId="13C5051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4.12.2.</w:t>
      </w:r>
      <w:r w:rsidRPr="4CE60622">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6C1950D" w14:textId="084389B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4.13.</w:t>
      </w:r>
      <w:r w:rsidRPr="4CE60622">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39A3A138" w14:textId="63122EF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4.13.1.</w:t>
      </w:r>
      <w:r w:rsidRPr="4CE60622">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39E0E7DC" w14:textId="20A5EC2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O dano ao erário será previamente delimitado para embasar a rejeição das contas prestadas.</w:t>
      </w:r>
    </w:p>
    <w:p w14:paraId="0D028C6F" w14:textId="29641B7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Os valores apurados serão acrescidos de correção monetária e juros.</w:t>
      </w:r>
    </w:p>
    <w:p w14:paraId="543FC946" w14:textId="19E7065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410FD13B" w14:textId="43AC067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4.14.</w:t>
      </w:r>
      <w:r w:rsidRPr="4CE60622">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1CA3AD9A" w14:textId="515B55D5" w:rsidR="001163E9" w:rsidRDefault="001163E9" w:rsidP="4CE60622">
      <w:pPr>
        <w:spacing w:after="0" w:line="360" w:lineRule="auto"/>
        <w:jc w:val="both"/>
        <w:rPr>
          <w:rFonts w:ascii="Calibri" w:eastAsia="Calibri" w:hAnsi="Calibri" w:cs="Calibri"/>
          <w:color w:val="000000" w:themeColor="text1"/>
          <w:sz w:val="24"/>
          <w:szCs w:val="24"/>
        </w:rPr>
      </w:pPr>
    </w:p>
    <w:p w14:paraId="3C15C8B3" w14:textId="49E59985"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QUINTA – EXECUÇÃO:</w:t>
      </w:r>
    </w:p>
    <w:p w14:paraId="64E6176D" w14:textId="51331FE7" w:rsidR="001163E9" w:rsidRDefault="3B11041B"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5.1.</w:t>
      </w:r>
      <w:r w:rsidRPr="4CE60622">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1EBF1D68" w14:textId="7B2161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w:t>
      </w:r>
      <w:r w:rsidRPr="4CE60622">
        <w:rPr>
          <w:rFonts w:ascii="Calibri" w:eastAsia="Calibri" w:hAnsi="Calibri" w:cs="Calibri"/>
        </w:rPr>
        <w:t xml:space="preserve"> As aquisições e contratações realizadas com recursos da parceria deverão observar os princípios da impessoalidade, moralidade e economicidade, bem como deverá a </w:t>
      </w:r>
      <w:r w:rsidRPr="4CE60622">
        <w:rPr>
          <w:rFonts w:ascii="Calibri" w:eastAsia="Calibri" w:hAnsi="Calibri" w:cs="Calibri"/>
          <w:b/>
          <w:bCs/>
        </w:rPr>
        <w:t>PROPONENTE</w:t>
      </w:r>
      <w:r w:rsidRPr="4CE60622">
        <w:rPr>
          <w:rFonts w:ascii="Calibri" w:eastAsia="Calibri" w:hAnsi="Calibri" w:cs="Calibri"/>
        </w:rPr>
        <w:t xml:space="preserve"> certificar-se e responsabilizar-se pela regularidade jurídica e fiscal das contratadas.</w:t>
      </w:r>
    </w:p>
    <w:p w14:paraId="1F78ED6E" w14:textId="31E5F4C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5.2.1.</w:t>
      </w:r>
      <w:r w:rsidRPr="4CE60622">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2FF0C4BD" w14:textId="244C984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 - Banco de preços de referência mantido pela Prefeitura;</w:t>
      </w:r>
    </w:p>
    <w:p w14:paraId="6E19FDCA" w14:textId="46AE67F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II - bancos de preços de referência no âmbito da Administração Pública;</w:t>
      </w:r>
    </w:p>
    <w:p w14:paraId="405C02A8" w14:textId="7C482F9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3E326845" w14:textId="7F2CE65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7CE3B71F" w14:textId="4C8EFCA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V - De múltiplas consultas diretas ao mercado.</w:t>
      </w:r>
    </w:p>
    <w:p w14:paraId="02A323E7" w14:textId="025051D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5.2.1.1. </w:t>
      </w:r>
      <w:r w:rsidRPr="4CE60622">
        <w:rPr>
          <w:rFonts w:ascii="Calibri" w:eastAsia="Calibri" w:hAnsi="Calibri" w:cs="Calibri"/>
        </w:rPr>
        <w:t>No caso de múltiplas consultas ao mercado, será exigida pesquisa ao mercado prévia à contratação, que deverá conter, no mínimo, orçamentos de 03 (três) fornecedores.</w:t>
      </w:r>
    </w:p>
    <w:p w14:paraId="49DC8DCE" w14:textId="5660800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5.2.1.2.</w:t>
      </w:r>
      <w:r w:rsidRPr="4CE60622">
        <w:rPr>
          <w:rFonts w:ascii="Calibri" w:eastAsia="Calibri" w:hAnsi="Calibri" w:cs="Calibri"/>
        </w:rPr>
        <w:t xml:space="preserve"> A Organização da Sociedade Civil deve demonstrar que escolheu a opção mais vantajosa, devendo qualquer impossibilidade de consulta ser justificada.</w:t>
      </w:r>
    </w:p>
    <w:p w14:paraId="0128CE49" w14:textId="05CBCCC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5.2.1.3.</w:t>
      </w:r>
      <w:r w:rsidRPr="4CE60622">
        <w:rPr>
          <w:rFonts w:ascii="Calibri" w:eastAsia="Calibri" w:hAnsi="Calibri" w:cs="Calibri"/>
        </w:rPr>
        <w:t xml:space="preserve"> Visando garantir a devida transparência e a redução dos riscos inerentes à pesquisa, cabe à entidade da sociedade civil:</w:t>
      </w:r>
    </w:p>
    <w:p w14:paraId="5AB1DCDC" w14:textId="53FE3B2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6B0D674C" w14:textId="286C5A0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II - As respostas de todas as empresas consultadas, ainda que negativa a solicitação de orçamento, e a indicação dos valores praticados, de maneira fundamentada e detalhada.</w:t>
      </w:r>
    </w:p>
    <w:p w14:paraId="66D7E985" w14:textId="4D42B5F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5.2.1.3.1. </w:t>
      </w:r>
      <w:r w:rsidRPr="4CE60622">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65EB3073" w14:textId="5C1D5C0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5.2.1.3.2. </w:t>
      </w:r>
      <w:r w:rsidRPr="4CE60622">
        <w:rPr>
          <w:rFonts w:ascii="Calibri" w:eastAsia="Calibri" w:hAnsi="Calibri" w:cs="Calibri"/>
        </w:rPr>
        <w:t>Excecionalmente, mediante justificativa, será admitida a pesquisa com menos de três preços ou fornecedores.</w:t>
      </w:r>
    </w:p>
    <w:p w14:paraId="62496C0A" w14:textId="427238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5.2.1.3.3. </w:t>
      </w:r>
      <w:r w:rsidRPr="4CE60622">
        <w:rPr>
          <w:rFonts w:ascii="Calibri" w:eastAsia="Calibri" w:hAnsi="Calibri" w:cs="Calibri"/>
        </w:rPr>
        <w:t>Não serão admitidas estimativas de preços obtidas em sítios de leilão ou de intermediação de vendas.</w:t>
      </w:r>
    </w:p>
    <w:p w14:paraId="76325EEA" w14:textId="1E9860E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5.2.2.</w:t>
      </w:r>
      <w:r w:rsidRPr="4CE60622">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48C42D19" w14:textId="43290C8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5.2.3.</w:t>
      </w:r>
      <w:r w:rsidRPr="4CE60622">
        <w:rPr>
          <w:rFonts w:ascii="Calibri" w:eastAsia="Calibri" w:hAnsi="Calibri" w:cs="Calibri"/>
        </w:rPr>
        <w:t xml:space="preserve"> Os bens remanescentes adquiridos, produzidos ou transformados com recursos da parceria, serão: </w:t>
      </w:r>
    </w:p>
    <w:p w14:paraId="0F052D95" w14:textId="6CDB112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5.2.3.1. </w:t>
      </w:r>
      <w:r w:rsidRPr="4CE60622">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22B2B5B1" w14:textId="7CC36AC9"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 xml:space="preserve">5.2.3.2. </w:t>
      </w:r>
      <w:r w:rsidRPr="4CE60622">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0D61C6AA" w14:textId="42210CBD"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SEXTA - OBRIGAÇÕES DA PROPONENTE: </w:t>
      </w:r>
    </w:p>
    <w:p w14:paraId="36B933BB" w14:textId="1F5211A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6.1.</w:t>
      </w:r>
      <w:r w:rsidRPr="4CE60622">
        <w:rPr>
          <w:rFonts w:ascii="Calibri" w:eastAsia="Calibri" w:hAnsi="Calibri" w:cs="Calibri"/>
        </w:rPr>
        <w:t xml:space="preserve"> A </w:t>
      </w:r>
      <w:r w:rsidRPr="4CE60622">
        <w:rPr>
          <w:rFonts w:ascii="Calibri" w:eastAsia="Calibri" w:hAnsi="Calibri" w:cs="Calibri"/>
          <w:b/>
          <w:bCs/>
        </w:rPr>
        <w:t>PROPONENTE</w:t>
      </w:r>
      <w:r w:rsidRPr="4CE60622">
        <w:rPr>
          <w:rFonts w:ascii="Calibri" w:eastAsia="Calibri" w:hAnsi="Calibri" w:cs="Calibri"/>
        </w:rPr>
        <w:t>, em atendimento a presente parceria se obriga a:</w:t>
      </w:r>
    </w:p>
    <w:p w14:paraId="32374CC8" w14:textId="563AC64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executar satisfatória e regularmente o objeto deste ajuste;</w:t>
      </w:r>
    </w:p>
    <w:p w14:paraId="06DF6513" w14:textId="49A5616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responder perante a </w:t>
      </w:r>
      <w:r w:rsidRPr="4CE60622">
        <w:rPr>
          <w:rFonts w:ascii="Calibri" w:eastAsia="Calibri" w:hAnsi="Calibri" w:cs="Calibri"/>
          <w:b/>
          <w:bCs/>
        </w:rPr>
        <w:t>PMSP/SEME</w:t>
      </w:r>
      <w:r w:rsidRPr="4CE60622">
        <w:rPr>
          <w:rFonts w:ascii="Calibri" w:eastAsia="Calibri" w:hAnsi="Calibri" w:cs="Calibri"/>
        </w:rPr>
        <w:t xml:space="preserve"> pela fiel e integral realização dos serviços contratados com terceiros, na forma da legislação em vigor;</w:t>
      </w:r>
    </w:p>
    <w:p w14:paraId="746B6253" w14:textId="56A8587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C) </w:t>
      </w:r>
      <w:r w:rsidRPr="4CE60622">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3A88B6D" w14:textId="69D7B72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66978E4B" w14:textId="07F884F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facilitar a supervisão e fiscalização da </w:t>
      </w:r>
      <w:r w:rsidRPr="4CE60622">
        <w:rPr>
          <w:rFonts w:ascii="Calibri" w:eastAsia="Calibri" w:hAnsi="Calibri" w:cs="Calibri"/>
          <w:b/>
          <w:bCs/>
        </w:rPr>
        <w:t>PMSP/SEME</w:t>
      </w:r>
      <w:r w:rsidRPr="4CE60622">
        <w:rPr>
          <w:rFonts w:ascii="Calibri" w:eastAsia="Calibri" w:hAnsi="Calibri" w:cs="Calibri"/>
        </w:rPr>
        <w:t xml:space="preserve">, permitindo-lhe efetuar o acompanhamento </w:t>
      </w:r>
      <w:r w:rsidRPr="4CE60622">
        <w:rPr>
          <w:rFonts w:ascii="Calibri" w:eastAsia="Calibri" w:hAnsi="Calibri" w:cs="Calibri"/>
          <w:i/>
          <w:iCs/>
        </w:rPr>
        <w:t>in loco</w:t>
      </w:r>
      <w:r w:rsidRPr="4CE60622">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29FBAE0" w14:textId="471D15A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F)</w:t>
      </w:r>
      <w:r w:rsidRPr="4CE60622">
        <w:rPr>
          <w:rFonts w:ascii="Calibri" w:eastAsia="Calibri" w:hAnsi="Calibri" w:cs="Calibri"/>
        </w:rPr>
        <w:t xml:space="preserve"> elaborar a prestação de contas, nos termos da Lei Federal nº 13.019/2014 e do Decreto Municipal nº 57.575/2016;</w:t>
      </w:r>
    </w:p>
    <w:p w14:paraId="4CD34E6D" w14:textId="41897ED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G)</w:t>
      </w:r>
      <w:r w:rsidRPr="4CE60622">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4CE60622">
        <w:rPr>
          <w:rFonts w:ascii="Calibri" w:eastAsia="Calibri" w:hAnsi="Calibri" w:cs="Calibri"/>
          <w:color w:val="0078D4"/>
        </w:rPr>
        <w:t xml:space="preserve"> </w:t>
      </w:r>
      <w:r w:rsidRPr="4CE60622">
        <w:rPr>
          <w:rFonts w:ascii="Calibri" w:eastAsia="Calibri" w:hAnsi="Calibri" w:cs="Calibri"/>
        </w:rPr>
        <w:t>sejam:</w:t>
      </w:r>
    </w:p>
    <w:p w14:paraId="5668361E" w14:textId="0417C289"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I - objeto da parceria;</w:t>
      </w:r>
    </w:p>
    <w:p w14:paraId="5B9FE1C7" w14:textId="0CBBF78C"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II - valor total previsto na parceria e valores efetivamente liberados;</w:t>
      </w:r>
    </w:p>
    <w:p w14:paraId="767D89DE" w14:textId="2F6F54A3"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III - nome completo do representante legal da organização da sociedade civil parceira;</w:t>
      </w:r>
    </w:p>
    <w:p w14:paraId="39E40321" w14:textId="6FB65EB5"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IV - data de início e término da parceria, incluindo eventuais prorrogações;</w:t>
      </w:r>
    </w:p>
    <w:p w14:paraId="5D72EDBA" w14:textId="2439CEAB"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23707809" w14:textId="751B4A40"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VI – “link” ou anexo com a íntegra do Termo de Fomento, respectivo plano de trabalho e eventuais termos aditivos;</w:t>
      </w:r>
    </w:p>
    <w:p w14:paraId="48FA336B" w14:textId="740517A4"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7ED6F29" w14:textId="53C7F785" w:rsidR="001163E9" w:rsidRDefault="3B11041B" w:rsidP="4CE60622">
      <w:pP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2C019DD8" w14:textId="254E575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H)</w:t>
      </w:r>
      <w:r w:rsidRPr="4CE60622">
        <w:rPr>
          <w:rFonts w:ascii="Calibri" w:eastAsia="Calibri" w:hAnsi="Calibri" w:cs="Calibri"/>
        </w:rPr>
        <w:t xml:space="preserve"> Contratar profissionais com experiência comprovada na área de atuação, apresentando </w:t>
      </w:r>
      <w:r w:rsidRPr="4CE60622">
        <w:rPr>
          <w:rFonts w:ascii="Calibri" w:eastAsia="Calibri" w:hAnsi="Calibri" w:cs="Calibri"/>
          <w:i/>
          <w:iCs/>
        </w:rPr>
        <w:t xml:space="preserve">Curriculum Vitae </w:t>
      </w:r>
      <w:r w:rsidRPr="4CE60622">
        <w:rPr>
          <w:rFonts w:ascii="Calibri" w:eastAsia="Calibri" w:hAnsi="Calibri" w:cs="Calibri"/>
        </w:rPr>
        <w:t>e respectivos certificados da atividade na contratação;</w:t>
      </w:r>
    </w:p>
    <w:p w14:paraId="39C8BDA5" w14:textId="138E8FD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I)</w:t>
      </w:r>
      <w:r w:rsidRPr="4CE60622">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1CE1D60" w14:textId="2356295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J)</w:t>
      </w:r>
      <w:r w:rsidRPr="4CE60622">
        <w:rPr>
          <w:rFonts w:ascii="Calibri" w:eastAsia="Calibri" w:hAnsi="Calibri" w:cs="Calibri"/>
        </w:rPr>
        <w:t xml:space="preserve"> Participar de reuniões junto à SEME quando solicitado;</w:t>
      </w:r>
    </w:p>
    <w:p w14:paraId="769E4953" w14:textId="5B338F8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K)</w:t>
      </w:r>
      <w:r w:rsidRPr="4CE60622">
        <w:rPr>
          <w:rFonts w:ascii="Calibri" w:eastAsia="Calibri" w:hAnsi="Calibri" w:cs="Calibri"/>
        </w:rPr>
        <w:t xml:space="preserve"> Utilizar e entregar a Unidade nas condições físicas em que se encontram no início das atividades previstas;</w:t>
      </w:r>
    </w:p>
    <w:p w14:paraId="3E062BBB" w14:textId="2FF63C5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L)</w:t>
      </w:r>
      <w:r w:rsidRPr="4CE60622">
        <w:rPr>
          <w:rFonts w:ascii="Calibri" w:eastAsia="Calibri" w:hAnsi="Calibri" w:cs="Calibri"/>
        </w:rPr>
        <w:t xml:space="preserve"> Encaminhar para análise e autorização prévia de SEME possíveis alterações no Plano de Trabalho, quando necessárias;</w:t>
      </w:r>
    </w:p>
    <w:p w14:paraId="586E3D54" w14:textId="0D8CCB6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M)</w:t>
      </w:r>
      <w:r w:rsidRPr="4CE60622">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23502027" w14:textId="6A774A4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N)</w:t>
      </w:r>
      <w:r w:rsidRPr="4CE60622">
        <w:rPr>
          <w:rFonts w:ascii="Calibri" w:eastAsia="Calibri" w:hAnsi="Calibri" w:cs="Calibri"/>
        </w:rPr>
        <w:t xml:space="preserve"> Divulgar informações sobre a programação anterior e durante o evento;</w:t>
      </w:r>
    </w:p>
    <w:p w14:paraId="0377CA71" w14:textId="73E711C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O)</w:t>
      </w:r>
      <w:r w:rsidRPr="4CE60622">
        <w:rPr>
          <w:rFonts w:ascii="Calibri" w:eastAsia="Calibri" w:hAnsi="Calibri" w:cs="Calibri"/>
        </w:rPr>
        <w:t xml:space="preserve"> Adquirir ou locar apenas o material necessário</w:t>
      </w:r>
      <w:r w:rsidRPr="4CE60622">
        <w:rPr>
          <w:rFonts w:ascii="Calibri" w:eastAsia="Calibri" w:hAnsi="Calibri" w:cs="Calibri"/>
          <w:sz w:val="16"/>
          <w:szCs w:val="16"/>
        </w:rPr>
        <w:t xml:space="preserve"> </w:t>
      </w:r>
      <w:r w:rsidRPr="4CE60622">
        <w:rPr>
          <w:rFonts w:ascii="Calibri" w:eastAsia="Calibri" w:hAnsi="Calibri" w:cs="Calibri"/>
        </w:rPr>
        <w:t>para que o objeto do projeto seja realizado;</w:t>
      </w:r>
    </w:p>
    <w:p w14:paraId="51C92C87" w14:textId="1CEBC16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P)</w:t>
      </w:r>
      <w:r w:rsidRPr="4CE60622">
        <w:rPr>
          <w:rFonts w:ascii="Calibri" w:eastAsia="Calibri" w:hAnsi="Calibri" w:cs="Calibri"/>
        </w:rPr>
        <w:t xml:space="preserve"> Abrir conta bancária específica vinculada à execução da parceria, com a finalidade de manter e movimentar os recursos repassados;</w:t>
      </w:r>
    </w:p>
    <w:p w14:paraId="037360EA" w14:textId="6488612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Q)</w:t>
      </w:r>
      <w:r w:rsidRPr="4CE60622">
        <w:rPr>
          <w:rFonts w:ascii="Calibri" w:eastAsia="Calibri" w:hAnsi="Calibri" w:cs="Calibri"/>
        </w:rPr>
        <w:t xml:space="preserve"> Cumprir as metas quantitativas e qualitativas estipuladas;</w:t>
      </w:r>
    </w:p>
    <w:p w14:paraId="4C495375" w14:textId="1442B37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R)</w:t>
      </w:r>
      <w:r w:rsidRPr="4CE60622">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5F9D2A22" w14:textId="50075E4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S)</w:t>
      </w:r>
      <w:r w:rsidRPr="4CE60622">
        <w:rPr>
          <w:rFonts w:ascii="Calibri" w:eastAsia="Calibri" w:hAnsi="Calibri" w:cs="Calibri"/>
        </w:rPr>
        <w:t xml:space="preserve"> Se for o caso, comprovar, a partir da indicação por SEME, a reserva do local de execução do evento.</w:t>
      </w:r>
    </w:p>
    <w:p w14:paraId="2C02019E" w14:textId="54C22D8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T)</w:t>
      </w:r>
      <w:r w:rsidRPr="4CE60622">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1B8FA00A" w14:textId="0C534B88" w:rsidR="001163E9" w:rsidRDefault="3B11041B" w:rsidP="4CE60622">
      <w:pPr>
        <w:spacing w:after="0"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 xml:space="preserve">U) </w:t>
      </w:r>
      <w:r w:rsidRPr="4CE60622">
        <w:rPr>
          <w:rStyle w:val="eop"/>
          <w:rFonts w:ascii="Calibri" w:eastAsia="Calibri" w:hAnsi="Calibri" w:cs="Calibri"/>
          <w:color w:val="000000" w:themeColor="text1"/>
          <w:sz w:val="24"/>
          <w:szCs w:val="24"/>
        </w:rPr>
        <w:t>Entregar mensalmente ao gestor da parceria relatório resumido de ações e atendimentos realizados.</w:t>
      </w:r>
    </w:p>
    <w:p w14:paraId="054E8478" w14:textId="0A9F8A39" w:rsidR="001163E9" w:rsidRDefault="3B11041B" w:rsidP="4CE60622">
      <w:pPr>
        <w:spacing w:after="0" w:line="360" w:lineRule="auto"/>
        <w:jc w:val="both"/>
        <w:rPr>
          <w:rFonts w:ascii="Calibri" w:eastAsia="Calibri" w:hAnsi="Calibri" w:cs="Calibri"/>
          <w:color w:val="000000" w:themeColor="text1"/>
          <w:sz w:val="24"/>
          <w:szCs w:val="24"/>
        </w:rPr>
      </w:pPr>
      <w:r w:rsidRPr="4CE60622">
        <w:rPr>
          <w:rStyle w:val="eop"/>
          <w:rFonts w:ascii="Calibri" w:eastAsia="Calibri" w:hAnsi="Calibri" w:cs="Calibri"/>
          <w:b/>
          <w:bCs/>
          <w:color w:val="000000" w:themeColor="text1"/>
          <w:sz w:val="24"/>
          <w:szCs w:val="24"/>
        </w:rPr>
        <w:t>V)</w:t>
      </w:r>
      <w:r w:rsidRPr="4CE60622">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66710405" w14:textId="05659FB7"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r w:rsidRPr="4CE60622">
        <w:rPr>
          <w:rFonts w:ascii="Calibri" w:eastAsia="Calibri" w:hAnsi="Calibri" w:cs="Calibri"/>
          <w:b/>
          <w:bCs/>
          <w:color w:val="000000" w:themeColor="text1"/>
          <w:sz w:val="24"/>
          <w:szCs w:val="24"/>
        </w:rPr>
        <w:t>CLÁUSULA SÉTIMA - OBRIGAÇÕES DA PMSP/SEME:</w:t>
      </w:r>
    </w:p>
    <w:p w14:paraId="4DF364C0" w14:textId="35BEC5C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7.1.</w:t>
      </w:r>
      <w:r w:rsidRPr="4CE60622">
        <w:rPr>
          <w:rFonts w:ascii="Calibri" w:eastAsia="Calibri" w:hAnsi="Calibri" w:cs="Calibri"/>
        </w:rPr>
        <w:t xml:space="preserve"> A PMSP/SEME, em atendimento a presente parceria se obriga a:</w:t>
      </w:r>
    </w:p>
    <w:p w14:paraId="79C1ECAE" w14:textId="7880891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manter o empenho para os recursos necessários ao desenvolvimento deste ajuste;</w:t>
      </w:r>
    </w:p>
    <w:p w14:paraId="46293FB5" w14:textId="34D13A4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repassar à PROPONENTE os recursos decorrentes do presente;</w:t>
      </w:r>
    </w:p>
    <w:p w14:paraId="548BD455" w14:textId="0069F57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fornecer dados, relatórios e demais informações necessárias à execução da parceria;</w:t>
      </w:r>
    </w:p>
    <w:p w14:paraId="0013F516" w14:textId="71844B9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decidir e indicar soluções para os assuntos que lhe forem submetidos;</w:t>
      </w:r>
    </w:p>
    <w:p w14:paraId="0AA56592" w14:textId="1878125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76FBA170" w14:textId="4A68669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F)</w:t>
      </w:r>
      <w:r w:rsidRPr="4CE60622">
        <w:rPr>
          <w:rFonts w:ascii="Calibri" w:eastAsia="Calibri" w:hAnsi="Calibri" w:cs="Calibri"/>
        </w:rPr>
        <w:t xml:space="preserve"> acompanhar e avaliar o desenvolvimento do projeto por meio do Gestor da Parceria designado;</w:t>
      </w:r>
    </w:p>
    <w:p w14:paraId="47609729" w14:textId="4C1AE61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G)</w:t>
      </w:r>
      <w:r w:rsidRPr="4CE60622">
        <w:rPr>
          <w:rFonts w:ascii="Calibri" w:eastAsia="Calibri" w:hAnsi="Calibri" w:cs="Calibri"/>
        </w:rPr>
        <w:t xml:space="preserve"> repassar os valores de acordo com o plano de trabalho e Portaria nº</w:t>
      </w:r>
      <w:r w:rsidR="3EE48887" w:rsidRPr="4CE60622">
        <w:rPr>
          <w:rFonts w:ascii="Calibri" w:eastAsia="Calibri" w:hAnsi="Calibri" w:cs="Calibri"/>
        </w:rPr>
        <w:t xml:space="preserve"> 27/</w:t>
      </w:r>
      <w:r w:rsidRPr="4CE60622">
        <w:rPr>
          <w:rFonts w:ascii="Calibri" w:eastAsia="Calibri" w:hAnsi="Calibri" w:cs="Calibri"/>
        </w:rPr>
        <w:t>SEME/20</w:t>
      </w:r>
      <w:r w:rsidR="2576FF62" w:rsidRPr="4CE60622">
        <w:rPr>
          <w:rFonts w:ascii="Calibri" w:eastAsia="Calibri" w:hAnsi="Calibri" w:cs="Calibri"/>
        </w:rPr>
        <w:t>17</w:t>
      </w:r>
      <w:r w:rsidRPr="4CE60622">
        <w:rPr>
          <w:rFonts w:ascii="Calibri" w:eastAsia="Calibri" w:hAnsi="Calibri" w:cs="Calibri"/>
        </w:rPr>
        <w:t>;</w:t>
      </w:r>
    </w:p>
    <w:p w14:paraId="314F4A0D" w14:textId="00E4184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H)</w:t>
      </w:r>
      <w:r w:rsidRPr="4CE60622">
        <w:rPr>
          <w:rFonts w:ascii="Calibri" w:eastAsia="Calibri" w:hAnsi="Calibri" w:cs="Calibri"/>
        </w:rPr>
        <w:t xml:space="preserve"> garantir o cumprimento das metas previstas no presente; </w:t>
      </w:r>
    </w:p>
    <w:p w14:paraId="65DEE523" w14:textId="0D18FAA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I) </w:t>
      </w:r>
      <w:r w:rsidRPr="4CE60622">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45C22914" w14:textId="3D586261" w:rsidR="001163E9" w:rsidRDefault="001163E9" w:rsidP="4CE60622">
      <w:pPr>
        <w:spacing w:after="0" w:line="360" w:lineRule="auto"/>
        <w:jc w:val="both"/>
        <w:rPr>
          <w:rFonts w:ascii="Calibri" w:eastAsia="Calibri" w:hAnsi="Calibri" w:cs="Calibri"/>
          <w:color w:val="000000" w:themeColor="text1"/>
          <w:sz w:val="24"/>
          <w:szCs w:val="24"/>
        </w:rPr>
      </w:pPr>
    </w:p>
    <w:p w14:paraId="38531A92" w14:textId="419F672B"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OITAVA – ACOMPANHAMENTO:</w:t>
      </w:r>
    </w:p>
    <w:p w14:paraId="3B7F0BCB" w14:textId="27B678C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8.1.</w:t>
      </w:r>
      <w:r w:rsidRPr="4CE60622">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53DDA446" w14:textId="0BE0C4A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8.2.</w:t>
      </w:r>
      <w:r w:rsidRPr="4CE60622">
        <w:rPr>
          <w:rFonts w:ascii="Calibri" w:eastAsia="Calibri" w:hAnsi="Calibri" w:cs="Calibri"/>
        </w:rPr>
        <w:t xml:space="preserve"> Poderá ser efetuada visita </w:t>
      </w:r>
      <w:r w:rsidRPr="4CE60622">
        <w:rPr>
          <w:rFonts w:ascii="Calibri" w:eastAsia="Calibri" w:hAnsi="Calibri" w:cs="Calibri"/>
          <w:i/>
          <w:iCs/>
        </w:rPr>
        <w:t>in loco</w:t>
      </w:r>
      <w:r w:rsidRPr="4CE60622">
        <w:rPr>
          <w:rFonts w:ascii="Calibri" w:eastAsia="Calibri" w:hAnsi="Calibri" w:cs="Calibri"/>
        </w:rPr>
        <w:t xml:space="preserve"> para fins de monitoramento e avaliação do cumprimento do objeto. </w:t>
      </w:r>
    </w:p>
    <w:p w14:paraId="55BCDB1A" w14:textId="60038F0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8.3.</w:t>
      </w:r>
      <w:r w:rsidRPr="4CE60622">
        <w:rPr>
          <w:rFonts w:ascii="Calibri" w:eastAsia="Calibri" w:hAnsi="Calibri" w:cs="Calibri"/>
        </w:rPr>
        <w:t xml:space="preserve"> A Administração Pública deverá emitir relatório técnico de monitoramento e avaliação. </w:t>
      </w:r>
    </w:p>
    <w:p w14:paraId="20B6C7D2" w14:textId="54F8123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8.4.</w:t>
      </w:r>
      <w:r w:rsidRPr="4CE60622">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5EB6A2DC" w14:textId="48D2C9A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8.4.1.</w:t>
      </w:r>
      <w:r w:rsidRPr="4CE60622">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9E36379" w14:textId="14D75AC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8.5.</w:t>
      </w:r>
      <w:r w:rsidRPr="4CE60622">
        <w:rPr>
          <w:rFonts w:ascii="Calibri" w:eastAsia="Calibri" w:hAnsi="Calibri" w:cs="Calibri"/>
        </w:rPr>
        <w:t xml:space="preserve"> O relatório técnico de monitoramento e avaliação da parceria deverá conter:</w:t>
      </w:r>
    </w:p>
    <w:p w14:paraId="5914656D" w14:textId="59C25A9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Descrição sumária das atividades e metas estabelecidas;</w:t>
      </w:r>
    </w:p>
    <w:p w14:paraId="598131B7" w14:textId="4609009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581EFFCE" w14:textId="66EA4B0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Valores efetivamente transferidos pela administração pública;</w:t>
      </w:r>
    </w:p>
    <w:p w14:paraId="2320B681" w14:textId="731555B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73404C8A" w14:textId="312F339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2AFC71E3" w14:textId="6707E58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8.6.</w:t>
      </w:r>
      <w:r w:rsidRPr="4CE60622">
        <w:rPr>
          <w:rFonts w:ascii="Calibri" w:eastAsia="Calibri" w:hAnsi="Calibri" w:cs="Calibri"/>
        </w:rPr>
        <w:t xml:space="preserve"> Da decisão da comissão de monitoramento e avaliação caberá a interposição de um único recurso, no prazo de 5 dias úteis, contado da intimação da decisão.</w:t>
      </w:r>
    </w:p>
    <w:p w14:paraId="4D290AB6" w14:textId="251D2A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8.6.1.</w:t>
      </w:r>
      <w:r w:rsidRPr="4CE60622">
        <w:rPr>
          <w:rFonts w:ascii="Calibri" w:eastAsia="Calibri" w:hAnsi="Calibri" w:cs="Calibri"/>
        </w:rPr>
        <w:t xml:space="preserve"> A comissão de monitoramento e avaliação poderá reformar a sua decisão ou encaminhar o recurso, devidamente informados, a autoridade competente para decidir.</w:t>
      </w:r>
    </w:p>
    <w:p w14:paraId="18645B1E" w14:textId="4E5227BC"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p w14:paraId="699209CD" w14:textId="68A2AA42"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NONA – GESTOR:</w:t>
      </w:r>
    </w:p>
    <w:p w14:paraId="06748A82" w14:textId="177C267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9.1.</w:t>
      </w:r>
      <w:r w:rsidRPr="4CE60622">
        <w:rPr>
          <w:rFonts w:ascii="Calibri" w:eastAsia="Calibri" w:hAnsi="Calibri" w:cs="Calibri"/>
        </w:rPr>
        <w:t xml:space="preserve"> A gestão da parceria será exercida por intermédio do servidor </w:t>
      </w:r>
      <w:r w:rsidRPr="4CE60622">
        <w:rPr>
          <w:rFonts w:ascii="Calibri" w:eastAsia="Calibri" w:hAnsi="Calibri" w:cs="Calibri"/>
          <w:color w:val="333333"/>
          <w:highlight w:val="yellow"/>
        </w:rPr>
        <w:t>________________</w:t>
      </w:r>
      <w:r w:rsidRPr="4CE60622">
        <w:rPr>
          <w:rFonts w:ascii="Calibri" w:eastAsia="Calibri" w:hAnsi="Calibri" w:cs="Calibri"/>
        </w:rPr>
        <w:t>, RF:</w:t>
      </w:r>
      <w:r w:rsidRPr="4CE60622">
        <w:rPr>
          <w:rFonts w:ascii="Calibri" w:eastAsia="Calibri" w:hAnsi="Calibri" w:cs="Calibri"/>
          <w:color w:val="333333"/>
          <w:highlight w:val="yellow"/>
        </w:rPr>
        <w:t xml:space="preserve"> __________</w:t>
      </w:r>
      <w:r w:rsidRPr="4CE60622">
        <w:rPr>
          <w:rFonts w:ascii="Calibri" w:eastAsia="Calibri" w:hAnsi="Calibri" w:cs="Calibri"/>
        </w:rPr>
        <w:t>, a quem competirá:</w:t>
      </w:r>
    </w:p>
    <w:p w14:paraId="55DE29FE" w14:textId="502EC1C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A) </w:t>
      </w:r>
      <w:r w:rsidRPr="4CE60622">
        <w:rPr>
          <w:rFonts w:ascii="Calibri" w:eastAsia="Calibri" w:hAnsi="Calibri" w:cs="Calibri"/>
        </w:rPr>
        <w:t>Dar a ordem de início do ajuste;</w:t>
      </w:r>
    </w:p>
    <w:p w14:paraId="1E34AA3E" w14:textId="40E4359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Acompanhar e fiscalizar a execução da parceria;</w:t>
      </w:r>
    </w:p>
    <w:p w14:paraId="69349DE1" w14:textId="0285E79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36D1194F" w14:textId="00AF699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1123CC4C" w14:textId="0A392AB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E)</w:t>
      </w:r>
      <w:r w:rsidRPr="4CE60622">
        <w:rPr>
          <w:rFonts w:ascii="Calibri" w:eastAsia="Calibri" w:hAnsi="Calibri" w:cs="Calibri"/>
        </w:rPr>
        <w:t xml:space="preserve"> Disponibilizar materiais e equipamentos tecnológicos necessários às atividades de monitoramento e avaliação.</w:t>
      </w:r>
    </w:p>
    <w:p w14:paraId="3BCA536C" w14:textId="7A007AC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F)</w:t>
      </w:r>
      <w:r w:rsidRPr="4CE60622">
        <w:rPr>
          <w:rFonts w:ascii="Calibri" w:eastAsia="Calibri" w:hAnsi="Calibri" w:cs="Calibri"/>
        </w:rPr>
        <w:t xml:space="preserve"> Atestar a regularidade financeira e de execução do objeto da prestação de contas.</w:t>
      </w:r>
    </w:p>
    <w:p w14:paraId="16DDEAD8" w14:textId="2578E44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9.2.</w:t>
      </w:r>
      <w:r w:rsidRPr="4CE60622">
        <w:rPr>
          <w:rFonts w:ascii="Calibri" w:eastAsia="Calibri" w:hAnsi="Calibri" w:cs="Calibri"/>
        </w:rPr>
        <w:t xml:space="preserve"> O gestor da parceria deverá dar ciência: </w:t>
      </w:r>
    </w:p>
    <w:p w14:paraId="417D0C12" w14:textId="7986B8D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aos resultados das análises de cada prestação de contas apresentada.</w:t>
      </w:r>
    </w:p>
    <w:p w14:paraId="09599DC4" w14:textId="724D23D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aos relatórios técnicos de monitoramento e avaliação, independentemente de sua homologação pela comissão de monitoramento e avaliação.</w:t>
      </w:r>
    </w:p>
    <w:p w14:paraId="6183C4F6" w14:textId="06C0FDB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9.3.</w:t>
      </w:r>
      <w:r w:rsidRPr="4CE60622">
        <w:rPr>
          <w:rFonts w:ascii="Calibri" w:eastAsia="Calibri" w:hAnsi="Calibri" w:cs="Calibri"/>
        </w:rPr>
        <w:t xml:space="preserve"> Os pareceres técnicos conclusivos deverão, obrigatoriamente, mencionar:</w:t>
      </w:r>
    </w:p>
    <w:p w14:paraId="5E42C0D8" w14:textId="36E39A3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os resultados já alcançados e seus benefícios;</w:t>
      </w:r>
    </w:p>
    <w:p w14:paraId="4D371BB2" w14:textId="144A1A6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os impactos econômicos ou sociais;</w:t>
      </w:r>
    </w:p>
    <w:p w14:paraId="12E87DE7" w14:textId="0A7F36A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258E636D" w14:textId="3BAB225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a possibilidade de sustentabilidade das ações após a conclusão do objeto pactuado, se for o caso.</w:t>
      </w:r>
    </w:p>
    <w:p w14:paraId="4E69F7B3" w14:textId="0CA35EB1"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DÉCIMA - PRAZO DE EXECUÇÃO E VIGÊNCIA DA PARCERIA:</w:t>
      </w:r>
    </w:p>
    <w:p w14:paraId="3D619F28" w14:textId="14C41B4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10.1.</w:t>
      </w:r>
      <w:r w:rsidRPr="4CE60622">
        <w:rPr>
          <w:rFonts w:ascii="Calibri" w:eastAsia="Calibri" w:hAnsi="Calibri" w:cs="Calibri"/>
        </w:rPr>
        <w:t xml:space="preserve"> O prazo de vigência desta Parceria será de </w:t>
      </w:r>
      <w:r w:rsidR="42E3FE38" w:rsidRPr="4CE60622">
        <w:rPr>
          <w:rFonts w:ascii="Calibri" w:eastAsia="Calibri" w:hAnsi="Calibri" w:cs="Calibri"/>
        </w:rPr>
        <w:t>60 meses</w:t>
      </w:r>
      <w:r w:rsidRPr="4CE60622">
        <w:rPr>
          <w:rFonts w:ascii="Calibri" w:eastAsia="Calibri" w:hAnsi="Calibri" w:cs="Calibri"/>
        </w:rPr>
        <w:t>, a contar da sua assinatura, e contemplará os atos preparatórios e a efetiva implementação do objeto. Após o término da vigência, a entidade terá o prazo de 90 dias para apresentação da prestação de contas.</w:t>
      </w:r>
    </w:p>
    <w:p w14:paraId="0362BEDD" w14:textId="3AF37C6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10.1.1.</w:t>
      </w:r>
      <w:r w:rsidRPr="4CE60622">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1A49487D" w14:textId="2D11095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10.1.2.</w:t>
      </w:r>
      <w:r w:rsidRPr="4CE60622">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2A8C7D30" w14:textId="0FC559C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10.1.3.</w:t>
      </w:r>
      <w:r w:rsidRPr="4CE60622">
        <w:rPr>
          <w:rFonts w:ascii="Calibri" w:eastAsia="Calibri" w:hAnsi="Calibri" w:cs="Calibri"/>
        </w:rPr>
        <w:t xml:space="preserve"> Os atos preparatórios e a efetiva implementação do objeto integram o plano de trabalho.</w:t>
      </w:r>
    </w:p>
    <w:p w14:paraId="3CE41658" w14:textId="6412185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10.1.3.</w:t>
      </w:r>
      <w:r w:rsidRPr="4CE60622">
        <w:rPr>
          <w:rFonts w:ascii="Calibri" w:eastAsia="Calibri" w:hAnsi="Calibri" w:cs="Calibri"/>
        </w:rPr>
        <w:t xml:space="preserve">  A data de início da execução do plano de trabalho será aquela prevista na ordem de início.</w:t>
      </w:r>
    </w:p>
    <w:p w14:paraId="79728FF2" w14:textId="51084E5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10.2.</w:t>
      </w:r>
      <w:r w:rsidRPr="4CE60622">
        <w:rPr>
          <w:rFonts w:ascii="Calibri" w:eastAsia="Calibri" w:hAnsi="Calibri" w:cs="Calibri"/>
        </w:rPr>
        <w:t xml:space="preserve"> Este termo poderá ser prorrogado, desde que o objeto mantenha a natureza continuada e a prorrogação esteja tecnicamente justificada.</w:t>
      </w:r>
    </w:p>
    <w:p w14:paraId="225AD90E" w14:textId="30E52E3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10.3.</w:t>
      </w:r>
      <w:r w:rsidRPr="4CE60622">
        <w:rPr>
          <w:rFonts w:ascii="Calibri" w:eastAsia="Calibri" w:hAnsi="Calibri" w:cs="Calibri"/>
        </w:rPr>
        <w:t xml:space="preserve"> A vigência da parceria poderá ser alterada, desde que devidamente formalizada e justificada.                                                                   </w:t>
      </w:r>
    </w:p>
    <w:p w14:paraId="4505E326" w14:textId="78162D64"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10.3.1.</w:t>
      </w:r>
      <w:r w:rsidRPr="4CE60622">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38685FEF" w14:textId="460EE626" w:rsidR="001163E9" w:rsidRDefault="3B11041B"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CLÁUSULA DÉCIMA PRIMEIRA – ALTERAÇÃO, DENÚNCIA E RESCISÃO: </w:t>
      </w:r>
    </w:p>
    <w:p w14:paraId="4A788171" w14:textId="76A54FC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11.1.</w:t>
      </w:r>
      <w:r w:rsidRPr="4CE60622">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26BB7D16" w14:textId="2D600E7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11.1.1. </w:t>
      </w:r>
      <w:r w:rsidRPr="4CE60622">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1F3A90A4" w14:textId="4553907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11.1.2. </w:t>
      </w:r>
      <w:r w:rsidRPr="4CE60622">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657F04C5" w14:textId="68FF9AB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11.2.</w:t>
      </w:r>
      <w:r w:rsidRPr="4CE60622">
        <w:rPr>
          <w:rFonts w:ascii="Calibri" w:eastAsia="Calibri" w:hAnsi="Calibri" w:cs="Calibri"/>
        </w:rPr>
        <w:t xml:space="preserve"> Para aprovação da alteração, os setores técnicos competentes devem se manifestar acerca de:</w:t>
      </w:r>
    </w:p>
    <w:p w14:paraId="1673B762" w14:textId="05AD4F2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Interesse público na alteração proposta;</w:t>
      </w:r>
    </w:p>
    <w:p w14:paraId="4DCB52B7" w14:textId="0FC21B1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 proporcionalidade das contrapartidas, tendo em vista o inicialmente pactuado, se o caso;</w:t>
      </w:r>
    </w:p>
    <w:p w14:paraId="0601D832" w14:textId="6C6B92FF"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C)</w:t>
      </w:r>
      <w:r w:rsidRPr="4CE60622">
        <w:rPr>
          <w:rFonts w:ascii="Calibri" w:eastAsia="Calibri" w:hAnsi="Calibri" w:cs="Calibri"/>
        </w:rPr>
        <w:t xml:space="preserve"> A capacidade técnica-operacional da OSC para cumprir a proposta;</w:t>
      </w:r>
    </w:p>
    <w:p w14:paraId="59559BD4" w14:textId="627A266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D)</w:t>
      </w:r>
      <w:r w:rsidRPr="4CE60622">
        <w:rPr>
          <w:rFonts w:ascii="Calibri" w:eastAsia="Calibri" w:hAnsi="Calibri" w:cs="Calibri"/>
        </w:rPr>
        <w:t xml:space="preserve"> A existência de dotação orçamentária para execução da proposta.</w:t>
      </w:r>
    </w:p>
    <w:p w14:paraId="656E57C7" w14:textId="5802D9D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11.2.1. </w:t>
      </w:r>
      <w:r w:rsidRPr="4CE60622">
        <w:rPr>
          <w:rFonts w:ascii="Calibri" w:eastAsia="Calibri" w:hAnsi="Calibri" w:cs="Calibri"/>
        </w:rPr>
        <w:t>Após a manifestação dos setores técnicos a proposta de alteração poderá ser encaminhada para a análise jurídica e posterior deliberação da autoridade competente.</w:t>
      </w:r>
    </w:p>
    <w:p w14:paraId="4390705A" w14:textId="107FD25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11.3.</w:t>
      </w:r>
      <w:r w:rsidRPr="4CE60622">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5389203F" w14:textId="62B2FF3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11.4.</w:t>
      </w:r>
      <w:r w:rsidRPr="4CE60622">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0FDC7C3C" w14:textId="0F0D9ED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11.5.</w:t>
      </w:r>
      <w:r w:rsidRPr="4CE60622">
        <w:rPr>
          <w:rFonts w:ascii="Calibri" w:eastAsia="Calibri" w:hAnsi="Calibri" w:cs="Calibri"/>
        </w:rPr>
        <w:t xml:space="preserve"> Constitui motivo para rescisão da parceria o inadimplemento injustificado das cláusulas pactuadas, e também quando constatada:</w:t>
      </w:r>
    </w:p>
    <w:p w14:paraId="489B8A65" w14:textId="6A60F3D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A)</w:t>
      </w:r>
      <w:r w:rsidRPr="4CE60622">
        <w:rPr>
          <w:rFonts w:ascii="Calibri" w:eastAsia="Calibri" w:hAnsi="Calibri" w:cs="Calibri"/>
        </w:rPr>
        <w:t xml:space="preserve"> A utilização dos recursos em desacordo com o plano de trabalho;</w:t>
      </w:r>
    </w:p>
    <w:p w14:paraId="1EBA2637" w14:textId="72321AB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A falta de apresentação das prestações de contas;</w:t>
      </w:r>
    </w:p>
    <w:p w14:paraId="370CD4AA" w14:textId="773F3F46"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11.6.</w:t>
      </w:r>
      <w:r w:rsidRPr="4CE60622">
        <w:rPr>
          <w:rFonts w:ascii="Calibri" w:eastAsia="Calibri" w:hAnsi="Calibri" w:cs="Calibri"/>
        </w:rPr>
        <w:t xml:space="preserve"> Em caso de denúncia unilateral não enquadrada nas hipóteses do item anterior, deverá a parte comunicar à outra com antecedência mínima de 60 dias.</w:t>
      </w:r>
    </w:p>
    <w:p w14:paraId="151D8586" w14:textId="6B6498A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11.7.</w:t>
      </w:r>
      <w:r w:rsidRPr="4CE60622">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2193240C" w14:textId="57BC613F" w:rsidR="001163E9" w:rsidRDefault="001163E9" w:rsidP="4CE60622">
      <w:pPr>
        <w:spacing w:after="0" w:line="360" w:lineRule="auto"/>
        <w:jc w:val="both"/>
        <w:rPr>
          <w:rFonts w:ascii="Calibri" w:eastAsia="Calibri" w:hAnsi="Calibri" w:cs="Calibri"/>
          <w:color w:val="000000" w:themeColor="text1"/>
          <w:sz w:val="24"/>
          <w:szCs w:val="24"/>
        </w:rPr>
      </w:pPr>
    </w:p>
    <w:p w14:paraId="6DA7986B" w14:textId="4BFD6DA1"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CLÁUSULA DÉCIMA SEGUNDA – SANÇÕES:</w:t>
      </w:r>
    </w:p>
    <w:p w14:paraId="63EF4DED" w14:textId="4468C2E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12.1.</w:t>
      </w:r>
      <w:r w:rsidRPr="4CE60622">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6799C8D9" w14:textId="2792281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12.1.1. </w:t>
      </w:r>
      <w:r w:rsidRPr="4CE60622">
        <w:rPr>
          <w:rFonts w:ascii="Calibri" w:eastAsia="Calibri" w:hAnsi="Calibri" w:cs="Calibri"/>
        </w:rPr>
        <w:t>Advertência;</w:t>
      </w:r>
    </w:p>
    <w:p w14:paraId="207B2EEF" w14:textId="096C96F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12.1.2. </w:t>
      </w:r>
      <w:r w:rsidRPr="4CE60622">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7488FA0F" w14:textId="4000918A"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12.1.3.</w:t>
      </w:r>
      <w:r w:rsidRPr="4CE60622">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27DBD04B" w14:textId="41B4D72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12.2.</w:t>
      </w:r>
      <w:r w:rsidRPr="4CE60622">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2700BC1A" w14:textId="73ADC71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12.2.1. </w:t>
      </w:r>
      <w:r w:rsidRPr="4CE60622">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55C53BAB" w14:textId="7C51D00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12.2.2.</w:t>
      </w:r>
      <w:r w:rsidRPr="4CE60622">
        <w:rPr>
          <w:rFonts w:ascii="Calibri" w:eastAsia="Calibri" w:hAnsi="Calibri" w:cs="Calibri"/>
        </w:rPr>
        <w:t xml:space="preserve"> A prescrição será interrompida com a edição de ato administrativo voltado à apuração da infração.</w:t>
      </w:r>
    </w:p>
    <w:p w14:paraId="77B2C3A6" w14:textId="18DA2A9E"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12.3.</w:t>
      </w:r>
      <w:r w:rsidRPr="4CE60622">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299C59F6" w14:textId="27117C1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12.4.</w:t>
      </w:r>
      <w:r w:rsidRPr="4CE60622">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3A34AA57" w14:textId="6DAB4E2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12.5.</w:t>
      </w:r>
      <w:r w:rsidRPr="4CE60622">
        <w:rPr>
          <w:rFonts w:ascii="Calibri" w:eastAsia="Calibri" w:hAnsi="Calibri" w:cs="Calibri"/>
          <w:b/>
          <w:bCs/>
          <w:color w:val="881798"/>
          <w:u w:val="single"/>
        </w:rPr>
        <w:t xml:space="preserve"> </w:t>
      </w:r>
      <w:r w:rsidRPr="4CE60622">
        <w:rPr>
          <w:rFonts w:ascii="Calibri" w:eastAsia="Calibri" w:hAnsi="Calibri" w:cs="Calibri"/>
        </w:rPr>
        <w:t>A OSC deverá ser intimada acerca da penalidade aplicada.</w:t>
      </w:r>
    </w:p>
    <w:p w14:paraId="3E9AFC62" w14:textId="37E98F0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12.6.</w:t>
      </w:r>
      <w:r w:rsidRPr="4CE60622">
        <w:rPr>
          <w:rFonts w:ascii="Calibri" w:eastAsia="Calibri" w:hAnsi="Calibri" w:cs="Calibri"/>
        </w:rPr>
        <w:t xml:space="preserve"> A OSC terá o prazo de 10 (dez) dias úteis para interpor recurso à penalidade aplicada.</w:t>
      </w:r>
    </w:p>
    <w:p w14:paraId="5E4A56FE" w14:textId="33733717"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12.7.</w:t>
      </w:r>
      <w:r w:rsidRPr="4CE60622">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24419A3" w14:textId="74E8B97A"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CLÁUSULA DÉCIMA TERCEIRA – ANTICORRUPÇÃO:</w:t>
      </w:r>
    </w:p>
    <w:p w14:paraId="01768A61" w14:textId="580AFC05"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13.1.</w:t>
      </w:r>
      <w:r w:rsidRPr="4CE60622">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3960DB1" w14:textId="331B8DEA"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CLÁUSULA DÉCIMA QUARTA - SIGILO DAS INFORMAÇÕES E TRATAMENTO DE DADOS PESSOAIS RELACIONADOS À FORMALIZAÇÃO E À EXECUÇÃO DESTE AJUSTE:</w:t>
      </w:r>
    </w:p>
    <w:p w14:paraId="09A7653F" w14:textId="0EB4673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14.1.</w:t>
      </w:r>
      <w:r w:rsidRPr="4CE60622">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71070C7C" w14:textId="6F9F1D2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14.2.</w:t>
      </w:r>
      <w:r w:rsidRPr="4CE60622">
        <w:rPr>
          <w:rFonts w:ascii="Calibri" w:eastAsia="Calibri" w:hAnsi="Calibri" w:cs="Calibri"/>
        </w:rPr>
        <w:t xml:space="preserve"> As obrigações de confidencialidade previstas acima estendem-se aos funcionários, prestadores de serviços, prepostos e/ou representantes da OSC.</w:t>
      </w:r>
    </w:p>
    <w:p w14:paraId="379FC175" w14:textId="6774ABE9"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14.3.</w:t>
      </w:r>
      <w:r w:rsidRPr="4CE60622">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4D2724ED" w14:textId="0331873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14.4.</w:t>
      </w:r>
      <w:r w:rsidRPr="4CE60622">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63D44F9C" w14:textId="54EE1E7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14.5.</w:t>
      </w:r>
      <w:r w:rsidRPr="4CE60622">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7DA1C3A1" w14:textId="27AE072D"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14.5.1.</w:t>
      </w:r>
      <w:r w:rsidRPr="4CE60622">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1DF1CC1A" w14:textId="7D0F34F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14.6.</w:t>
      </w:r>
      <w:r w:rsidRPr="4CE60622">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792FA825" w14:textId="1BED24A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14.7.</w:t>
      </w:r>
      <w:r w:rsidRPr="4CE60622">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29793C3F" w14:textId="44493DF1"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A) </w:t>
      </w:r>
      <w:r w:rsidRPr="4CE60622">
        <w:rPr>
          <w:rFonts w:ascii="Calibri" w:eastAsia="Calibri" w:hAnsi="Calibri" w:cs="Calibri"/>
        </w:rPr>
        <w:t>Caso os dados se tornem desnecessários;</w:t>
      </w:r>
    </w:p>
    <w:p w14:paraId="20E32A0B" w14:textId="7D00696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B)</w:t>
      </w:r>
      <w:r w:rsidRPr="4CE60622">
        <w:rPr>
          <w:rFonts w:ascii="Calibri" w:eastAsia="Calibri" w:hAnsi="Calibri" w:cs="Calibri"/>
        </w:rPr>
        <w:t xml:space="preserve"> Se houver o término de procedimento de tratamento específico para o qual os dados se faziam necessários;</w:t>
      </w:r>
    </w:p>
    <w:p w14:paraId="674D32EE" w14:textId="752B9C95"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 xml:space="preserve">C) </w:t>
      </w:r>
      <w:r w:rsidRPr="4CE60622">
        <w:rPr>
          <w:rFonts w:ascii="Calibri" w:eastAsia="Calibri" w:hAnsi="Calibri" w:cs="Calibri"/>
        </w:rPr>
        <w:t>Ocorrendo o fim da vigência do ajuste.</w:t>
      </w:r>
    </w:p>
    <w:p w14:paraId="542CAB93" w14:textId="73FC3B2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14.8.</w:t>
      </w:r>
      <w:r w:rsidRPr="4CE60622">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786577DA" w14:textId="2D216C1C"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14.9.</w:t>
      </w:r>
      <w:r w:rsidRPr="4CE60622">
        <w:rPr>
          <w:rFonts w:ascii="Calibri" w:eastAsia="Calibri" w:hAnsi="Calibri" w:cs="Calibri"/>
        </w:rPr>
        <w:t xml:space="preserve"> A OSC e a SEME deverão registrar todas as atividades de tratamento de dados pessoais realizadas em razão deste ajuste.</w:t>
      </w:r>
    </w:p>
    <w:p w14:paraId="549C717F" w14:textId="78DB3F33"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14.10.</w:t>
      </w:r>
      <w:r w:rsidRPr="4CE60622">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71EFE4AD" w14:textId="2B17CF98"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14.11.</w:t>
      </w:r>
      <w:r w:rsidRPr="4CE60622">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55025601" w14:textId="27AC4608"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CLÁUSULA DÉCIMA QUINTA – DISPOSIÇÕES FINAIS:</w:t>
      </w:r>
    </w:p>
    <w:p w14:paraId="6A044749" w14:textId="00E1B127"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15.1.</w:t>
      </w:r>
      <w:r w:rsidRPr="4CE60622">
        <w:rPr>
          <w:rFonts w:ascii="Calibri" w:eastAsia="Calibri" w:hAnsi="Calibri" w:cs="Calibri"/>
        </w:rPr>
        <w:t xml:space="preserve"> No ato da assinatura deste instrumento foram apresentados todos os documentos exigidos pelo Edital.</w:t>
      </w:r>
    </w:p>
    <w:p w14:paraId="568695D9" w14:textId="1BF940CB"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15.2.</w:t>
      </w:r>
      <w:r w:rsidRPr="4CE60622">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07C1CED7" w14:textId="6FEB8E3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15.3.</w:t>
      </w:r>
      <w:r w:rsidRPr="4CE60622">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720CE21" w14:textId="3DCEBD24"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15.4.</w:t>
      </w:r>
      <w:r w:rsidRPr="4CE60622">
        <w:rPr>
          <w:rFonts w:ascii="Calibri" w:eastAsia="Calibri" w:hAnsi="Calibri" w:cs="Calibri"/>
        </w:rPr>
        <w:t xml:space="preserve"> O pagamento de remuneração da equipe contratada pela OSC com recursos da parceria não gera vínculo trabalhista com o poder público.</w:t>
      </w:r>
    </w:p>
    <w:p w14:paraId="66D5CB68" w14:textId="7F239DE8"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15.5.</w:t>
      </w:r>
      <w:r w:rsidRPr="4CE60622">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2AF0C323" w14:textId="0BD55EB3"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15.6.</w:t>
      </w:r>
      <w:r w:rsidRPr="4CE60622">
        <w:rPr>
          <w:rFonts w:ascii="Calibri" w:eastAsia="Calibri" w:hAnsi="Calibri" w:cs="Calibri"/>
        </w:rPr>
        <w:t xml:space="preserve"> A Administração poderá assumir ou transferir a responsabilidade pela execução do objeto, no caso de paralisação, de modo a evitar a sua descontinuidade.</w:t>
      </w:r>
    </w:p>
    <w:p w14:paraId="19014544" w14:textId="5768AAF5" w:rsidR="001163E9" w:rsidRDefault="3B11041B" w:rsidP="4CE60622">
      <w:pPr>
        <w:pStyle w:val="Default"/>
        <w:spacing w:after="240" w:line="360" w:lineRule="auto"/>
        <w:jc w:val="both"/>
        <w:rPr>
          <w:rFonts w:ascii="Calibri" w:eastAsia="Calibri" w:hAnsi="Calibri" w:cs="Calibri"/>
        </w:rPr>
      </w:pPr>
      <w:r w:rsidRPr="4CE60622">
        <w:rPr>
          <w:rFonts w:ascii="Calibri" w:eastAsia="Calibri" w:hAnsi="Calibri" w:cs="Calibri"/>
          <w:b/>
          <w:bCs/>
        </w:rPr>
        <w:t>CLÁUSULA DÉCIMA SEXTA – FORO:</w:t>
      </w:r>
    </w:p>
    <w:p w14:paraId="23240B19" w14:textId="64F43400"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b/>
          <w:bCs/>
        </w:rPr>
        <w:t>16.1.</w:t>
      </w:r>
      <w:r w:rsidRPr="4CE60622">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0607AE44" w14:textId="2CD2E2F2" w:rsidR="001163E9" w:rsidRDefault="3B11041B" w:rsidP="4CE60622">
      <w:pPr>
        <w:pStyle w:val="Default"/>
        <w:spacing w:line="360" w:lineRule="auto"/>
        <w:jc w:val="both"/>
        <w:rPr>
          <w:rFonts w:ascii="Calibri" w:eastAsia="Calibri" w:hAnsi="Calibri" w:cs="Calibri"/>
        </w:rPr>
      </w:pPr>
      <w:r w:rsidRPr="4CE60622">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59462732" w14:textId="3C02C062" w:rsidR="001163E9" w:rsidRDefault="001163E9" w:rsidP="4CE60622">
      <w:pPr>
        <w:spacing w:after="0" w:line="360" w:lineRule="auto"/>
        <w:jc w:val="both"/>
        <w:rPr>
          <w:rFonts w:ascii="Calibri" w:eastAsia="Calibri" w:hAnsi="Calibri" w:cs="Calibri"/>
          <w:color w:val="000000" w:themeColor="text1"/>
          <w:sz w:val="24"/>
          <w:szCs w:val="24"/>
        </w:rPr>
      </w:pPr>
    </w:p>
    <w:p w14:paraId="3DAE7FD5" w14:textId="1D1137DA" w:rsidR="001163E9" w:rsidRDefault="3B11041B" w:rsidP="4CE60622">
      <w:pPr>
        <w:pStyle w:val="Default"/>
        <w:spacing w:line="360" w:lineRule="auto"/>
        <w:jc w:val="right"/>
        <w:rPr>
          <w:rFonts w:ascii="Calibri" w:eastAsia="Calibri" w:hAnsi="Calibri" w:cs="Calibri"/>
        </w:rPr>
      </w:pPr>
      <w:r w:rsidRPr="4CE60622">
        <w:rPr>
          <w:rFonts w:ascii="Calibri" w:eastAsia="Calibri" w:hAnsi="Calibri" w:cs="Calibri"/>
        </w:rPr>
        <w:t>São Paulo – SP, xxx de xxxxxxx de 2023.</w:t>
      </w:r>
    </w:p>
    <w:p w14:paraId="3E412ACF" w14:textId="4AEDB3B7" w:rsidR="001163E9" w:rsidRDefault="001163E9" w:rsidP="4CE60622">
      <w:pPr>
        <w:spacing w:after="0" w:line="360" w:lineRule="auto"/>
        <w:rPr>
          <w:rFonts w:ascii="Calibri" w:eastAsia="Calibri" w:hAnsi="Calibri" w:cs="Calibri"/>
          <w:color w:val="000000" w:themeColor="text1"/>
          <w:sz w:val="24"/>
          <w:szCs w:val="24"/>
        </w:rPr>
      </w:pPr>
    </w:p>
    <w:p w14:paraId="3C6D659C" w14:textId="5DD07502" w:rsidR="001163E9" w:rsidRDefault="001163E9" w:rsidP="4CE60622">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4CE60622" w14:paraId="39D6D946" w14:textId="77777777" w:rsidTr="4CE60622">
        <w:trPr>
          <w:trHeight w:val="300"/>
        </w:trPr>
        <w:tc>
          <w:tcPr>
            <w:tcW w:w="4508" w:type="dxa"/>
            <w:gridSpan w:val="2"/>
            <w:tcBorders>
              <w:top w:val="nil"/>
              <w:left w:val="nil"/>
              <w:bottom w:val="nil"/>
              <w:right w:val="nil"/>
            </w:tcBorders>
            <w:tcMar>
              <w:left w:w="105" w:type="dxa"/>
              <w:right w:w="105" w:type="dxa"/>
            </w:tcMar>
            <w:vAlign w:val="center"/>
          </w:tcPr>
          <w:p w14:paraId="6F673902" w14:textId="7E957C7A" w:rsidR="4CE60622" w:rsidRDefault="4CE60622" w:rsidP="4CE60622">
            <w:pPr>
              <w:pStyle w:val="Default"/>
              <w:spacing w:line="259" w:lineRule="auto"/>
              <w:jc w:val="center"/>
              <w:rPr>
                <w:rFonts w:ascii="Calibri" w:eastAsia="Calibri" w:hAnsi="Calibri" w:cs="Calibri"/>
              </w:rPr>
            </w:pPr>
            <w:r w:rsidRPr="4CE60622">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4BBF999F" w14:textId="4D27FE72" w:rsidR="4CE60622" w:rsidRDefault="4CE60622" w:rsidP="4CE60622">
            <w:pPr>
              <w:pStyle w:val="Default"/>
              <w:spacing w:line="259" w:lineRule="auto"/>
              <w:jc w:val="center"/>
              <w:rPr>
                <w:rFonts w:ascii="Calibri" w:eastAsia="Calibri" w:hAnsi="Calibri" w:cs="Calibri"/>
              </w:rPr>
            </w:pPr>
            <w:r w:rsidRPr="4CE60622">
              <w:rPr>
                <w:rFonts w:ascii="Calibri" w:eastAsia="Calibri" w:hAnsi="Calibri" w:cs="Calibri"/>
              </w:rPr>
              <w:t>_____________________________</w:t>
            </w:r>
          </w:p>
        </w:tc>
      </w:tr>
      <w:tr w:rsidR="4CE60622" w14:paraId="3ED398B6" w14:textId="77777777" w:rsidTr="4CE60622">
        <w:trPr>
          <w:trHeight w:val="300"/>
        </w:trPr>
        <w:tc>
          <w:tcPr>
            <w:tcW w:w="4508" w:type="dxa"/>
            <w:gridSpan w:val="2"/>
            <w:tcBorders>
              <w:top w:val="nil"/>
              <w:left w:val="nil"/>
              <w:bottom w:val="nil"/>
              <w:right w:val="nil"/>
            </w:tcBorders>
            <w:tcMar>
              <w:left w:w="105" w:type="dxa"/>
              <w:right w:w="105" w:type="dxa"/>
            </w:tcMar>
            <w:vAlign w:val="center"/>
          </w:tcPr>
          <w:p w14:paraId="63B3473A" w14:textId="74CC10C4" w:rsidR="4CE60622" w:rsidRDefault="4CE60622" w:rsidP="4CE60622">
            <w:pPr>
              <w:pStyle w:val="Default"/>
              <w:spacing w:line="259" w:lineRule="auto"/>
              <w:jc w:val="center"/>
              <w:rPr>
                <w:rFonts w:ascii="Calibri" w:eastAsia="Calibri" w:hAnsi="Calibri" w:cs="Calibri"/>
              </w:rPr>
            </w:pPr>
            <w:r w:rsidRPr="4CE60622">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54AFE089" w14:textId="2F0B60E9" w:rsidR="4CE60622" w:rsidRDefault="4CE60622" w:rsidP="4CE60622">
            <w:pPr>
              <w:pStyle w:val="Default"/>
              <w:spacing w:line="259" w:lineRule="auto"/>
              <w:jc w:val="center"/>
              <w:rPr>
                <w:rFonts w:ascii="Calibri" w:eastAsia="Calibri" w:hAnsi="Calibri" w:cs="Calibri"/>
              </w:rPr>
            </w:pPr>
            <w:r w:rsidRPr="4CE60622">
              <w:rPr>
                <w:rFonts w:ascii="Calibri" w:eastAsia="Calibri" w:hAnsi="Calibri" w:cs="Calibri"/>
              </w:rPr>
              <w:t>Responsável Legal - Cargo</w:t>
            </w:r>
          </w:p>
        </w:tc>
      </w:tr>
      <w:tr w:rsidR="4CE60622" w14:paraId="67E01FC1" w14:textId="77777777" w:rsidTr="4CE60622">
        <w:trPr>
          <w:trHeight w:val="300"/>
        </w:trPr>
        <w:tc>
          <w:tcPr>
            <w:tcW w:w="4508" w:type="dxa"/>
            <w:gridSpan w:val="2"/>
            <w:tcBorders>
              <w:top w:val="nil"/>
              <w:left w:val="nil"/>
              <w:bottom w:val="nil"/>
              <w:right w:val="nil"/>
            </w:tcBorders>
            <w:tcMar>
              <w:left w:w="105" w:type="dxa"/>
              <w:right w:w="105" w:type="dxa"/>
            </w:tcMar>
            <w:vAlign w:val="center"/>
          </w:tcPr>
          <w:p w14:paraId="47BCAC9E" w14:textId="7D56016A" w:rsidR="4CE60622" w:rsidRDefault="4CE60622" w:rsidP="4CE60622">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47754C8A" w14:textId="6ACDFB0B" w:rsidR="4CE60622" w:rsidRDefault="4CE60622" w:rsidP="4CE60622">
            <w:pPr>
              <w:pStyle w:val="Default"/>
              <w:spacing w:line="259" w:lineRule="auto"/>
              <w:jc w:val="center"/>
              <w:rPr>
                <w:rFonts w:ascii="Calibri" w:eastAsia="Calibri" w:hAnsi="Calibri" w:cs="Calibri"/>
              </w:rPr>
            </w:pPr>
            <w:r w:rsidRPr="4CE60622">
              <w:rPr>
                <w:rFonts w:ascii="Calibri" w:eastAsia="Calibri" w:hAnsi="Calibri" w:cs="Calibri"/>
              </w:rPr>
              <w:t>Nome da OSC</w:t>
            </w:r>
          </w:p>
          <w:p w14:paraId="0F7CB22A" w14:textId="743146F5" w:rsidR="4CE60622" w:rsidRDefault="4CE60622" w:rsidP="4CE60622">
            <w:pPr>
              <w:spacing w:line="259" w:lineRule="auto"/>
              <w:jc w:val="center"/>
              <w:rPr>
                <w:rFonts w:ascii="Calibri" w:eastAsia="Calibri" w:hAnsi="Calibri" w:cs="Calibri"/>
                <w:color w:val="000000" w:themeColor="text1"/>
                <w:sz w:val="24"/>
                <w:szCs w:val="24"/>
              </w:rPr>
            </w:pPr>
          </w:p>
        </w:tc>
      </w:tr>
      <w:tr w:rsidR="4CE60622" w14:paraId="7FD376B3" w14:textId="77777777" w:rsidTr="4CE60622">
        <w:trPr>
          <w:trHeight w:val="300"/>
        </w:trPr>
        <w:tc>
          <w:tcPr>
            <w:tcW w:w="2254" w:type="dxa"/>
            <w:tcMar>
              <w:left w:w="105" w:type="dxa"/>
              <w:right w:w="105" w:type="dxa"/>
            </w:tcMar>
          </w:tcPr>
          <w:p w14:paraId="3972D3E3" w14:textId="2D57936D"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Testemunha</w:t>
            </w:r>
          </w:p>
        </w:tc>
        <w:tc>
          <w:tcPr>
            <w:tcW w:w="2254" w:type="dxa"/>
            <w:tcMar>
              <w:left w:w="105" w:type="dxa"/>
              <w:right w:w="105" w:type="dxa"/>
            </w:tcMar>
          </w:tcPr>
          <w:p w14:paraId="7C045E23" w14:textId="49C1FC28"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w:t>
            </w:r>
          </w:p>
        </w:tc>
        <w:tc>
          <w:tcPr>
            <w:tcW w:w="2254" w:type="dxa"/>
            <w:tcMar>
              <w:left w:w="105" w:type="dxa"/>
              <w:right w:w="105" w:type="dxa"/>
            </w:tcMar>
          </w:tcPr>
          <w:p w14:paraId="3CF42838" w14:textId="372738BC"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RG</w:t>
            </w:r>
          </w:p>
        </w:tc>
        <w:tc>
          <w:tcPr>
            <w:tcW w:w="2254" w:type="dxa"/>
            <w:tcMar>
              <w:left w:w="105" w:type="dxa"/>
              <w:right w:w="105" w:type="dxa"/>
            </w:tcMar>
          </w:tcPr>
          <w:p w14:paraId="0C9C9A08" w14:textId="27D81DEB"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Assinatura</w:t>
            </w:r>
          </w:p>
        </w:tc>
      </w:tr>
      <w:tr w:rsidR="4CE60622" w14:paraId="3EF5B035" w14:textId="77777777" w:rsidTr="4CE60622">
        <w:trPr>
          <w:trHeight w:val="300"/>
        </w:trPr>
        <w:tc>
          <w:tcPr>
            <w:tcW w:w="2254" w:type="dxa"/>
            <w:tcMar>
              <w:left w:w="105" w:type="dxa"/>
              <w:right w:w="105" w:type="dxa"/>
            </w:tcMar>
          </w:tcPr>
          <w:p w14:paraId="3F7A6029" w14:textId="44789E33"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552C26A" w14:textId="116A1A23"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53441877" w14:textId="7EA571EB"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D088486" w14:textId="64E2634E" w:rsidR="4CE60622" w:rsidRDefault="4CE60622" w:rsidP="4CE60622">
            <w:pPr>
              <w:spacing w:line="259" w:lineRule="auto"/>
              <w:rPr>
                <w:rFonts w:ascii="Calibri" w:eastAsia="Calibri" w:hAnsi="Calibri" w:cs="Calibri"/>
                <w:color w:val="000000" w:themeColor="text1"/>
                <w:sz w:val="24"/>
                <w:szCs w:val="24"/>
              </w:rPr>
            </w:pPr>
          </w:p>
        </w:tc>
      </w:tr>
      <w:tr w:rsidR="4CE60622" w14:paraId="69E35D51" w14:textId="77777777" w:rsidTr="4CE60622">
        <w:trPr>
          <w:trHeight w:val="300"/>
        </w:trPr>
        <w:tc>
          <w:tcPr>
            <w:tcW w:w="2254" w:type="dxa"/>
            <w:tcMar>
              <w:left w:w="105" w:type="dxa"/>
              <w:right w:w="105" w:type="dxa"/>
            </w:tcMar>
          </w:tcPr>
          <w:p w14:paraId="4B168DCD" w14:textId="5EDC339F"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3E01675" w14:textId="1FCE15CB"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62ED8CE0" w14:textId="227B6CAA" w:rsidR="4CE60622" w:rsidRDefault="4CE60622" w:rsidP="4CE60622">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81B7206" w14:textId="3AB0779F" w:rsidR="4CE60622" w:rsidRDefault="4CE60622" w:rsidP="4CE60622">
            <w:pPr>
              <w:spacing w:line="259" w:lineRule="auto"/>
              <w:rPr>
                <w:rFonts w:ascii="Calibri" w:eastAsia="Calibri" w:hAnsi="Calibri" w:cs="Calibri"/>
                <w:color w:val="000000" w:themeColor="text1"/>
                <w:sz w:val="24"/>
                <w:szCs w:val="24"/>
              </w:rPr>
            </w:pPr>
          </w:p>
        </w:tc>
      </w:tr>
    </w:tbl>
    <w:p w14:paraId="041D04E9" w14:textId="422871BE" w:rsidR="001163E9" w:rsidRDefault="001163E9" w:rsidP="4CE60622">
      <w:pPr>
        <w:rPr>
          <w:rFonts w:ascii="Calibri" w:eastAsia="Calibri" w:hAnsi="Calibri" w:cs="Calibri"/>
          <w:color w:val="000000" w:themeColor="text1"/>
        </w:rPr>
      </w:pPr>
    </w:p>
    <w:p w14:paraId="0FCFAFE8" w14:textId="6CEB934B" w:rsidR="001163E9" w:rsidRDefault="001163E9" w:rsidP="4CE60622">
      <w:pPr>
        <w:spacing w:after="0" w:line="360" w:lineRule="auto"/>
        <w:ind w:left="284" w:right="694"/>
        <w:jc w:val="both"/>
        <w:rPr>
          <w:rFonts w:ascii="Calibri" w:eastAsia="Calibri" w:hAnsi="Calibri" w:cs="Calibri"/>
          <w:color w:val="000000" w:themeColor="text1"/>
          <w:sz w:val="24"/>
          <w:szCs w:val="24"/>
        </w:rPr>
      </w:pPr>
    </w:p>
    <w:p w14:paraId="67E97174" w14:textId="7F0257C7" w:rsidR="001163E9" w:rsidRDefault="00E60214">
      <w:r>
        <w:br w:type="page"/>
      </w:r>
    </w:p>
    <w:p w14:paraId="4A5506B2" w14:textId="29D59912" w:rsidR="001163E9" w:rsidRDefault="3B11041B" w:rsidP="4CE60622">
      <w:pPr>
        <w:pStyle w:val="Ttulo1"/>
        <w:widowControl w:val="0"/>
        <w:spacing w:before="57" w:line="240" w:lineRule="auto"/>
        <w:ind w:left="3211" w:right="3058"/>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ANEXO II – </w:t>
      </w:r>
      <w:r w:rsidR="753FE8C3" w:rsidRPr="4CE60622">
        <w:rPr>
          <w:rFonts w:ascii="Calibri" w:eastAsia="Calibri" w:hAnsi="Calibri" w:cs="Calibri"/>
          <w:b/>
          <w:bCs/>
          <w:color w:val="000000" w:themeColor="text1"/>
          <w:sz w:val="24"/>
          <w:szCs w:val="24"/>
        </w:rPr>
        <w:t>PROPOSTA/PLANO DE TRABALHO</w:t>
      </w:r>
    </w:p>
    <w:p w14:paraId="4D8EFD20" w14:textId="36C47992" w:rsidR="001163E9" w:rsidRDefault="001163E9" w:rsidP="4CE60622">
      <w:pPr>
        <w:widowControl w:val="0"/>
        <w:jc w:val="center"/>
        <w:rPr>
          <w:rFonts w:ascii="Calibri" w:eastAsia="Calibri" w:hAnsi="Calibri" w:cs="Calibri"/>
          <w:color w:val="000000" w:themeColor="text1"/>
          <w:sz w:val="24"/>
          <w:szCs w:val="24"/>
        </w:rPr>
      </w:pPr>
    </w:p>
    <w:p w14:paraId="57096289" w14:textId="43B77810" w:rsidR="001163E9" w:rsidRDefault="3B11041B" w:rsidP="4CE60622">
      <w:pPr>
        <w:widowControl w:val="0"/>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4CE60622" w14:paraId="5CDC9C70" w14:textId="77777777" w:rsidTr="4CE60622">
        <w:trPr>
          <w:trHeight w:val="300"/>
        </w:trPr>
        <w:tc>
          <w:tcPr>
            <w:tcW w:w="7212" w:type="dxa"/>
            <w:gridSpan w:val="4"/>
            <w:shd w:val="clear" w:color="auto" w:fill="D9D9D9" w:themeFill="background1" w:themeFillShade="D9"/>
            <w:tcMar>
              <w:left w:w="90" w:type="dxa"/>
              <w:right w:w="90" w:type="dxa"/>
            </w:tcMar>
          </w:tcPr>
          <w:p w14:paraId="4944C10E" w14:textId="65EEDC4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20444463" w14:textId="3E53A7A2" w:rsidR="4CE60622" w:rsidRDefault="4CE60622" w:rsidP="4CE60622">
            <w:pPr>
              <w:spacing w:line="259" w:lineRule="auto"/>
              <w:ind w:right="-90"/>
              <w:rPr>
                <w:rFonts w:ascii="Calibri" w:eastAsia="Calibri" w:hAnsi="Calibri" w:cs="Calibri"/>
                <w:sz w:val="24"/>
                <w:szCs w:val="24"/>
              </w:rPr>
            </w:pPr>
            <w:r w:rsidRPr="4CE60622">
              <w:rPr>
                <w:rFonts w:ascii="Calibri" w:eastAsia="Calibri" w:hAnsi="Calibri" w:cs="Calibri"/>
                <w:b/>
                <w:bCs/>
                <w:sz w:val="24"/>
                <w:szCs w:val="24"/>
              </w:rPr>
              <w:t>Mês e Ano Execução</w:t>
            </w:r>
            <w:r w:rsidRPr="4CE60622">
              <w:rPr>
                <w:rFonts w:ascii="Calibri" w:eastAsia="Calibri" w:hAnsi="Calibri" w:cs="Calibri"/>
                <w:sz w:val="24"/>
                <w:szCs w:val="24"/>
              </w:rPr>
              <w:t xml:space="preserve"> </w:t>
            </w:r>
          </w:p>
        </w:tc>
      </w:tr>
      <w:tr w:rsidR="4CE60622" w14:paraId="43D3DDB9" w14:textId="77777777" w:rsidTr="4CE60622">
        <w:trPr>
          <w:trHeight w:val="300"/>
        </w:trPr>
        <w:tc>
          <w:tcPr>
            <w:tcW w:w="7212" w:type="dxa"/>
            <w:gridSpan w:val="4"/>
            <w:tcMar>
              <w:left w:w="90" w:type="dxa"/>
              <w:right w:w="90" w:type="dxa"/>
            </w:tcMar>
            <w:vAlign w:val="center"/>
          </w:tcPr>
          <w:p w14:paraId="608A33A2" w14:textId="162B7345"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2354BA34" w14:textId="7946D9DE" w:rsidR="4CE60622" w:rsidRDefault="4CE60622" w:rsidP="4CE60622">
            <w:pPr>
              <w:spacing w:line="259" w:lineRule="auto"/>
              <w:jc w:val="both"/>
              <w:rPr>
                <w:rFonts w:ascii="Calibri" w:eastAsia="Calibri" w:hAnsi="Calibri" w:cs="Calibri"/>
                <w:sz w:val="24"/>
                <w:szCs w:val="24"/>
              </w:rPr>
            </w:pPr>
            <w:r w:rsidRPr="4CE60622">
              <w:rPr>
                <w:rFonts w:ascii="Calibri" w:eastAsia="Calibri" w:hAnsi="Calibri" w:cs="Calibri"/>
                <w:sz w:val="24"/>
                <w:szCs w:val="24"/>
              </w:rPr>
              <w:t xml:space="preserve">Para eventos com data pré-fixada, inserir a data de realização. </w:t>
            </w:r>
          </w:p>
          <w:p w14:paraId="6895FA5D" w14:textId="04B30EE3" w:rsidR="4CE60622" w:rsidRDefault="4CE60622" w:rsidP="4CE60622">
            <w:pPr>
              <w:spacing w:line="259" w:lineRule="auto"/>
              <w:jc w:val="both"/>
              <w:rPr>
                <w:rFonts w:ascii="Calibri" w:eastAsia="Calibri" w:hAnsi="Calibri" w:cs="Calibri"/>
                <w:sz w:val="24"/>
                <w:szCs w:val="24"/>
              </w:rPr>
            </w:pPr>
            <w:r w:rsidRPr="4CE60622">
              <w:rPr>
                <w:rFonts w:ascii="Calibri" w:eastAsia="Calibri" w:hAnsi="Calibri" w:cs="Calibri"/>
                <w:sz w:val="24"/>
                <w:szCs w:val="24"/>
              </w:rPr>
              <w:t xml:space="preserve"> </w:t>
            </w:r>
          </w:p>
          <w:p w14:paraId="65AEF990" w14:textId="70A53BB8" w:rsidR="4CE60622" w:rsidRDefault="4CE60622" w:rsidP="4CE60622">
            <w:pPr>
              <w:spacing w:line="259" w:lineRule="auto"/>
              <w:jc w:val="both"/>
              <w:rPr>
                <w:rFonts w:ascii="Calibri" w:eastAsia="Calibri" w:hAnsi="Calibri" w:cs="Calibri"/>
                <w:sz w:val="24"/>
                <w:szCs w:val="24"/>
              </w:rPr>
            </w:pPr>
            <w:r w:rsidRPr="4CE60622">
              <w:rPr>
                <w:rFonts w:ascii="Calibri" w:eastAsia="Calibri" w:hAnsi="Calibri" w:cs="Calibri"/>
                <w:sz w:val="24"/>
                <w:szCs w:val="24"/>
              </w:rPr>
              <w:t>Para programas continuados, a execução será a partir da ordem de início.</w:t>
            </w:r>
          </w:p>
        </w:tc>
      </w:tr>
      <w:tr w:rsidR="4CE60622" w14:paraId="2E3D0C63" w14:textId="77777777" w:rsidTr="4CE60622">
        <w:trPr>
          <w:trHeight w:val="300"/>
        </w:trPr>
        <w:tc>
          <w:tcPr>
            <w:tcW w:w="5409" w:type="dxa"/>
            <w:gridSpan w:val="3"/>
            <w:shd w:val="clear" w:color="auto" w:fill="D9D9D9" w:themeFill="background1" w:themeFillShade="D9"/>
            <w:tcMar>
              <w:left w:w="90" w:type="dxa"/>
              <w:right w:w="90" w:type="dxa"/>
            </w:tcMar>
          </w:tcPr>
          <w:p w14:paraId="1D790CB7" w14:textId="7F87E150"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56025E63" w14:textId="71A6FF0F"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77E5A1AD" w14:textId="207E5004"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Telefone</w:t>
            </w:r>
          </w:p>
        </w:tc>
      </w:tr>
      <w:tr w:rsidR="4CE60622" w14:paraId="690B9B09" w14:textId="77777777" w:rsidTr="4CE60622">
        <w:trPr>
          <w:trHeight w:val="300"/>
        </w:trPr>
        <w:tc>
          <w:tcPr>
            <w:tcW w:w="5409" w:type="dxa"/>
            <w:gridSpan w:val="3"/>
            <w:tcMar>
              <w:left w:w="90" w:type="dxa"/>
              <w:right w:w="90" w:type="dxa"/>
            </w:tcMar>
          </w:tcPr>
          <w:p w14:paraId="54C09D75" w14:textId="1D68D216"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139550A0" w14:textId="727E630F"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271DB616" w14:textId="50F3EE67"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5D5AE335" w14:textId="77777777" w:rsidTr="4CE60622">
        <w:trPr>
          <w:trHeight w:val="300"/>
        </w:trPr>
        <w:tc>
          <w:tcPr>
            <w:tcW w:w="3606" w:type="dxa"/>
            <w:gridSpan w:val="2"/>
            <w:shd w:val="clear" w:color="auto" w:fill="D9D9D9" w:themeFill="background1" w:themeFillShade="D9"/>
            <w:tcMar>
              <w:left w:w="90" w:type="dxa"/>
              <w:right w:w="90" w:type="dxa"/>
            </w:tcMar>
          </w:tcPr>
          <w:p w14:paraId="2755078D" w14:textId="09C21E0B"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6E60C07A" w14:textId="6741910C"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4BC095A7" w14:textId="1D750FC5"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4CF8687A" w14:textId="059BF23C"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Município</w:t>
            </w:r>
          </w:p>
        </w:tc>
      </w:tr>
      <w:tr w:rsidR="4CE60622" w14:paraId="20FD952A" w14:textId="77777777" w:rsidTr="4CE60622">
        <w:trPr>
          <w:trHeight w:val="300"/>
        </w:trPr>
        <w:tc>
          <w:tcPr>
            <w:tcW w:w="3606" w:type="dxa"/>
            <w:gridSpan w:val="2"/>
            <w:tcMar>
              <w:left w:w="90" w:type="dxa"/>
              <w:right w:w="90" w:type="dxa"/>
            </w:tcMar>
          </w:tcPr>
          <w:p w14:paraId="4DB76728" w14:textId="067EA5EA"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4489901F" w14:textId="7273D19D"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19F08A76" w14:textId="26E8CE9B"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610E8479" w14:textId="78F38074"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75962B10" w14:textId="77777777" w:rsidTr="4CE60622">
        <w:trPr>
          <w:trHeight w:val="300"/>
        </w:trPr>
        <w:tc>
          <w:tcPr>
            <w:tcW w:w="1803" w:type="dxa"/>
            <w:shd w:val="clear" w:color="auto" w:fill="D9D9D9" w:themeFill="background1" w:themeFillShade="D9"/>
            <w:tcMar>
              <w:left w:w="90" w:type="dxa"/>
              <w:right w:w="90" w:type="dxa"/>
            </w:tcMar>
          </w:tcPr>
          <w:p w14:paraId="2676B66A" w14:textId="37E37B72"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48193C91" w14:textId="7CF891C2"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16B65AB5" w14:textId="1A5F6CC1"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59A8834C" w14:textId="04CEB0CE"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3321EE99" w14:textId="538A4C59"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E-mail</w:t>
            </w:r>
          </w:p>
        </w:tc>
      </w:tr>
      <w:tr w:rsidR="4CE60622" w14:paraId="60D0E16B" w14:textId="77777777" w:rsidTr="4CE60622">
        <w:trPr>
          <w:trHeight w:val="495"/>
        </w:trPr>
        <w:tc>
          <w:tcPr>
            <w:tcW w:w="1803" w:type="dxa"/>
            <w:tcMar>
              <w:left w:w="90" w:type="dxa"/>
              <w:right w:w="90" w:type="dxa"/>
            </w:tcMar>
          </w:tcPr>
          <w:p w14:paraId="658C02D9" w14:textId="1D3422E5"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380D9D7C" w14:textId="0A14AC9D"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p w14:paraId="527354EC" w14:textId="622E0642" w:rsidR="4CE60622" w:rsidRDefault="4CE60622" w:rsidP="4CE60622">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160771B0" w14:textId="68489670"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75581E7E" w14:textId="2C17068D"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35F192E5" w14:textId="60436EA2"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7D925AD1" w14:textId="77777777" w:rsidTr="4CE60622">
        <w:trPr>
          <w:trHeight w:val="300"/>
        </w:trPr>
        <w:tc>
          <w:tcPr>
            <w:tcW w:w="3606" w:type="dxa"/>
            <w:gridSpan w:val="2"/>
            <w:shd w:val="clear" w:color="auto" w:fill="D9D9D9" w:themeFill="background1" w:themeFillShade="D9"/>
            <w:tcMar>
              <w:left w:w="90" w:type="dxa"/>
              <w:right w:w="90" w:type="dxa"/>
            </w:tcMar>
          </w:tcPr>
          <w:p w14:paraId="2B213005" w14:textId="607B7A4F"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67D885BE" w14:textId="20BB43EF"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18D980DA" w14:textId="70DE1763"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2EEA1B7A" w14:textId="35974FDA"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Telefone</w:t>
            </w:r>
          </w:p>
        </w:tc>
      </w:tr>
      <w:tr w:rsidR="4CE60622" w14:paraId="5B94108D" w14:textId="77777777" w:rsidTr="4CE60622">
        <w:trPr>
          <w:trHeight w:val="300"/>
        </w:trPr>
        <w:tc>
          <w:tcPr>
            <w:tcW w:w="3606" w:type="dxa"/>
            <w:gridSpan w:val="2"/>
            <w:tcMar>
              <w:left w:w="90" w:type="dxa"/>
              <w:right w:w="90" w:type="dxa"/>
            </w:tcMar>
          </w:tcPr>
          <w:p w14:paraId="54088139" w14:textId="22E41F32"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7BC6ED4F" w14:textId="2C35F7E6"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2CC1C5C0" w14:textId="3880E010"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73D352AF" w14:textId="669DE1DB"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690A3F4F" w14:textId="77777777" w:rsidTr="4CE60622">
        <w:trPr>
          <w:trHeight w:val="300"/>
        </w:trPr>
        <w:tc>
          <w:tcPr>
            <w:tcW w:w="5409" w:type="dxa"/>
            <w:gridSpan w:val="3"/>
            <w:shd w:val="clear" w:color="auto" w:fill="D9D9D9" w:themeFill="background1" w:themeFillShade="D9"/>
            <w:tcMar>
              <w:left w:w="90" w:type="dxa"/>
              <w:right w:w="90" w:type="dxa"/>
            </w:tcMar>
          </w:tcPr>
          <w:p w14:paraId="15AAE61D" w14:textId="4DE5A3A1"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4C871C6A" w14:textId="507284A1"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6372D94C" w14:textId="2ED74AE6"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Telefone</w:t>
            </w:r>
          </w:p>
        </w:tc>
      </w:tr>
      <w:tr w:rsidR="4CE60622" w14:paraId="43BE72B1" w14:textId="77777777" w:rsidTr="4CE60622">
        <w:trPr>
          <w:trHeight w:val="300"/>
        </w:trPr>
        <w:tc>
          <w:tcPr>
            <w:tcW w:w="5409" w:type="dxa"/>
            <w:gridSpan w:val="3"/>
            <w:tcMar>
              <w:left w:w="90" w:type="dxa"/>
              <w:right w:w="90" w:type="dxa"/>
            </w:tcMar>
          </w:tcPr>
          <w:p w14:paraId="7641A47B" w14:textId="05D6DF90"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478A6058" w14:textId="025C47A6"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1803" w:type="dxa"/>
            <w:tcMar>
              <w:left w:w="90" w:type="dxa"/>
              <w:right w:w="90" w:type="dxa"/>
            </w:tcMar>
          </w:tcPr>
          <w:p w14:paraId="35C820B8" w14:textId="22D1D509"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4BE1BCC3" w14:textId="77777777" w:rsidTr="4CE60622">
        <w:trPr>
          <w:trHeight w:val="300"/>
        </w:trPr>
        <w:tc>
          <w:tcPr>
            <w:tcW w:w="5409" w:type="dxa"/>
            <w:gridSpan w:val="3"/>
            <w:shd w:val="clear" w:color="auto" w:fill="D9D9D9" w:themeFill="background1" w:themeFillShade="D9"/>
            <w:tcMar>
              <w:left w:w="90" w:type="dxa"/>
              <w:right w:w="90" w:type="dxa"/>
            </w:tcMar>
          </w:tcPr>
          <w:p w14:paraId="3E4A594A" w14:textId="6008B01A"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112C8C74" w14:textId="1CE2F027"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E-mail</w:t>
            </w:r>
          </w:p>
        </w:tc>
      </w:tr>
      <w:tr w:rsidR="4CE60622" w14:paraId="0C7DC909" w14:textId="77777777" w:rsidTr="4CE60622">
        <w:trPr>
          <w:trHeight w:val="300"/>
        </w:trPr>
        <w:tc>
          <w:tcPr>
            <w:tcW w:w="5409" w:type="dxa"/>
            <w:gridSpan w:val="3"/>
            <w:tcMar>
              <w:left w:w="90" w:type="dxa"/>
              <w:right w:w="90" w:type="dxa"/>
            </w:tcMar>
          </w:tcPr>
          <w:p w14:paraId="7FB84C2C" w14:textId="414091D8"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3606" w:type="dxa"/>
            <w:gridSpan w:val="2"/>
            <w:tcMar>
              <w:left w:w="90" w:type="dxa"/>
              <w:right w:w="90" w:type="dxa"/>
            </w:tcMar>
          </w:tcPr>
          <w:p w14:paraId="60AF2DB1" w14:textId="0AF9CCA7"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bl>
    <w:p w14:paraId="6B019204" w14:textId="77CE1931" w:rsidR="001163E9" w:rsidRDefault="001163E9" w:rsidP="4CE60622">
      <w:pPr>
        <w:widowControl w:val="0"/>
        <w:spacing w:after="0" w:line="360" w:lineRule="auto"/>
        <w:ind w:right="694"/>
        <w:jc w:val="both"/>
        <w:rPr>
          <w:rFonts w:ascii="Times New Roman" w:eastAsia="Times New Roman" w:hAnsi="Times New Roman" w:cs="Times New Roman"/>
          <w:color w:val="000000" w:themeColor="text1"/>
          <w:sz w:val="24"/>
          <w:szCs w:val="24"/>
        </w:rPr>
      </w:pPr>
    </w:p>
    <w:p w14:paraId="00CA2B74" w14:textId="43962011" w:rsidR="001163E9" w:rsidRDefault="3B11041B" w:rsidP="4CE60622">
      <w:pPr>
        <w:widowControl w:val="0"/>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02 - DESCRIÇÃO DO PROJETO: </w:t>
      </w:r>
      <w:r w:rsidRPr="4CE60622">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4CE60622" w14:paraId="3C9FC4FF" w14:textId="77777777" w:rsidTr="4CE60622">
        <w:trPr>
          <w:trHeight w:val="300"/>
        </w:trPr>
        <w:tc>
          <w:tcPr>
            <w:tcW w:w="4508" w:type="dxa"/>
            <w:gridSpan w:val="2"/>
            <w:shd w:val="clear" w:color="auto" w:fill="D9D9D9" w:themeFill="background1" w:themeFillShade="D9"/>
            <w:tcMar>
              <w:left w:w="90" w:type="dxa"/>
              <w:right w:w="90" w:type="dxa"/>
            </w:tcMar>
          </w:tcPr>
          <w:p w14:paraId="23BCB3B0" w14:textId="1B6B97AF"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do Projeto</w:t>
            </w:r>
          </w:p>
        </w:tc>
        <w:tc>
          <w:tcPr>
            <w:tcW w:w="2254" w:type="dxa"/>
            <w:shd w:val="clear" w:color="auto" w:fill="D9D9D9" w:themeFill="background1" w:themeFillShade="D9"/>
            <w:tcMar>
              <w:left w:w="90" w:type="dxa"/>
              <w:right w:w="90" w:type="dxa"/>
            </w:tcMar>
          </w:tcPr>
          <w:p w14:paraId="329228C3" w14:textId="382BC895"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11E8A76A" w14:textId="183412FD"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Período de Execução </w:t>
            </w:r>
          </w:p>
        </w:tc>
      </w:tr>
      <w:tr w:rsidR="4CE60622" w14:paraId="7F61A300" w14:textId="77777777" w:rsidTr="4CE60622">
        <w:trPr>
          <w:trHeight w:val="300"/>
        </w:trPr>
        <w:tc>
          <w:tcPr>
            <w:tcW w:w="4508" w:type="dxa"/>
            <w:gridSpan w:val="2"/>
            <w:tcMar>
              <w:left w:w="90" w:type="dxa"/>
              <w:right w:w="90" w:type="dxa"/>
            </w:tcMar>
          </w:tcPr>
          <w:p w14:paraId="37058C48" w14:textId="25723CB9"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2254" w:type="dxa"/>
            <w:tcMar>
              <w:left w:w="90" w:type="dxa"/>
              <w:right w:w="90" w:type="dxa"/>
            </w:tcMar>
          </w:tcPr>
          <w:p w14:paraId="42919B04" w14:textId="06DE66F8"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2254" w:type="dxa"/>
            <w:tcMar>
              <w:left w:w="90" w:type="dxa"/>
              <w:right w:w="90" w:type="dxa"/>
            </w:tcMar>
          </w:tcPr>
          <w:p w14:paraId="073CB1D6" w14:textId="7DEF64BD" w:rsidR="4CE60622" w:rsidRDefault="4CE60622" w:rsidP="4CE60622">
            <w:p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Para eventos com data pré-fixada, inserir a data de realização.</w:t>
            </w:r>
          </w:p>
          <w:p w14:paraId="542524C6" w14:textId="73F811D5" w:rsidR="4CE60622" w:rsidRDefault="4CE60622" w:rsidP="4CE60622">
            <w:p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Para programas continuados, a execução será a partir da ordem de início</w:t>
            </w:r>
          </w:p>
        </w:tc>
      </w:tr>
      <w:tr w:rsidR="4CE60622" w14:paraId="7BFD1870" w14:textId="77777777" w:rsidTr="4CE60622">
        <w:trPr>
          <w:trHeight w:val="360"/>
        </w:trPr>
        <w:tc>
          <w:tcPr>
            <w:tcW w:w="9016" w:type="dxa"/>
            <w:gridSpan w:val="4"/>
            <w:tcMar>
              <w:left w:w="90" w:type="dxa"/>
              <w:right w:w="90" w:type="dxa"/>
            </w:tcMar>
          </w:tcPr>
          <w:p w14:paraId="09BA42E6" w14:textId="6BC05D56" w:rsidR="4CE60622" w:rsidRDefault="4CE60622" w:rsidP="4CE60622">
            <w:pPr>
              <w:spacing w:line="276" w:lineRule="auto"/>
              <w:rPr>
                <w:rFonts w:ascii="Calibri" w:eastAsia="Calibri" w:hAnsi="Calibri" w:cs="Calibri"/>
                <w:color w:val="000000" w:themeColor="text1"/>
                <w:sz w:val="24"/>
                <w:szCs w:val="24"/>
              </w:rPr>
            </w:pPr>
          </w:p>
        </w:tc>
      </w:tr>
      <w:tr w:rsidR="4CE60622" w14:paraId="18E19439" w14:textId="77777777" w:rsidTr="4CE60622">
        <w:trPr>
          <w:trHeight w:val="300"/>
        </w:trPr>
        <w:tc>
          <w:tcPr>
            <w:tcW w:w="4508" w:type="dxa"/>
            <w:gridSpan w:val="2"/>
            <w:shd w:val="clear" w:color="auto" w:fill="D9D9D9" w:themeFill="background1" w:themeFillShade="D9"/>
            <w:tcMar>
              <w:left w:w="90" w:type="dxa"/>
              <w:right w:w="90" w:type="dxa"/>
            </w:tcMar>
          </w:tcPr>
          <w:p w14:paraId="66921FC8" w14:textId="5177728D"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00EFFBD7" w14:textId="7D3151B4"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Forma de Execução / Sistema de Disputa</w:t>
            </w:r>
          </w:p>
        </w:tc>
      </w:tr>
      <w:tr w:rsidR="4CE60622" w14:paraId="6873EC17" w14:textId="77777777" w:rsidTr="4CE60622">
        <w:trPr>
          <w:trHeight w:val="300"/>
        </w:trPr>
        <w:tc>
          <w:tcPr>
            <w:tcW w:w="4508" w:type="dxa"/>
            <w:gridSpan w:val="2"/>
            <w:tcMar>
              <w:left w:w="90" w:type="dxa"/>
              <w:right w:w="90" w:type="dxa"/>
            </w:tcMar>
          </w:tcPr>
          <w:p w14:paraId="3D5D7A24" w14:textId="553CEC08"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4508" w:type="dxa"/>
            <w:gridSpan w:val="2"/>
            <w:tcMar>
              <w:left w:w="90" w:type="dxa"/>
              <w:right w:w="90" w:type="dxa"/>
            </w:tcMar>
          </w:tcPr>
          <w:p w14:paraId="3FC5A278" w14:textId="27889F29"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4B11BE77" w14:textId="77777777" w:rsidTr="4CE60622">
        <w:trPr>
          <w:trHeight w:val="300"/>
        </w:trPr>
        <w:tc>
          <w:tcPr>
            <w:tcW w:w="9016" w:type="dxa"/>
            <w:gridSpan w:val="4"/>
            <w:tcMar>
              <w:left w:w="90" w:type="dxa"/>
              <w:right w:w="90" w:type="dxa"/>
            </w:tcMar>
          </w:tcPr>
          <w:p w14:paraId="00C2DF07" w14:textId="74AFDBEA" w:rsidR="4CE60622" w:rsidRDefault="4CE60622" w:rsidP="4CE60622">
            <w:pPr>
              <w:spacing w:line="276" w:lineRule="auto"/>
              <w:rPr>
                <w:rFonts w:ascii="Calibri" w:eastAsia="Calibri" w:hAnsi="Calibri" w:cs="Calibri"/>
                <w:color w:val="000000" w:themeColor="text1"/>
                <w:sz w:val="24"/>
                <w:szCs w:val="24"/>
              </w:rPr>
            </w:pPr>
          </w:p>
        </w:tc>
      </w:tr>
      <w:tr w:rsidR="4CE60622" w14:paraId="0CBBEB60" w14:textId="77777777" w:rsidTr="4CE60622">
        <w:trPr>
          <w:trHeight w:val="300"/>
        </w:trPr>
        <w:tc>
          <w:tcPr>
            <w:tcW w:w="2254" w:type="dxa"/>
            <w:shd w:val="clear" w:color="auto" w:fill="D9D9D9" w:themeFill="background1" w:themeFillShade="D9"/>
            <w:tcMar>
              <w:left w:w="90" w:type="dxa"/>
              <w:right w:w="90" w:type="dxa"/>
            </w:tcMar>
          </w:tcPr>
          <w:p w14:paraId="268CFA2F" w14:textId="60F1EF41"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1C7C1E05" w14:textId="748FFE49"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3E50D5AE" w14:textId="73CA032A"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73229E20" w14:textId="394677C2"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do Projeto</w:t>
            </w:r>
          </w:p>
        </w:tc>
      </w:tr>
      <w:tr w:rsidR="4CE60622" w14:paraId="12ECE2AB" w14:textId="77777777" w:rsidTr="4CE60622">
        <w:trPr>
          <w:trHeight w:val="300"/>
        </w:trPr>
        <w:tc>
          <w:tcPr>
            <w:tcW w:w="2254" w:type="dxa"/>
            <w:tcMar>
              <w:left w:w="90" w:type="dxa"/>
              <w:right w:w="90" w:type="dxa"/>
            </w:tcMar>
          </w:tcPr>
          <w:p w14:paraId="596F3A0C" w14:textId="415D818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R$0,00</w:t>
            </w:r>
          </w:p>
        </w:tc>
        <w:tc>
          <w:tcPr>
            <w:tcW w:w="2254" w:type="dxa"/>
            <w:tcMar>
              <w:left w:w="90" w:type="dxa"/>
              <w:right w:w="90" w:type="dxa"/>
            </w:tcMar>
          </w:tcPr>
          <w:p w14:paraId="43A0F784" w14:textId="1D3559A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R$0,00</w:t>
            </w:r>
          </w:p>
        </w:tc>
        <w:tc>
          <w:tcPr>
            <w:tcW w:w="2254" w:type="dxa"/>
            <w:tcMar>
              <w:left w:w="90" w:type="dxa"/>
              <w:right w:w="90" w:type="dxa"/>
            </w:tcMar>
          </w:tcPr>
          <w:p w14:paraId="5041EBC1" w14:textId="0FB7699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R$0,00</w:t>
            </w:r>
          </w:p>
        </w:tc>
        <w:tc>
          <w:tcPr>
            <w:tcW w:w="2254" w:type="dxa"/>
            <w:tcMar>
              <w:left w:w="90" w:type="dxa"/>
              <w:right w:w="90" w:type="dxa"/>
            </w:tcMar>
          </w:tcPr>
          <w:p w14:paraId="44735193" w14:textId="10AF135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R$0,00</w:t>
            </w:r>
          </w:p>
        </w:tc>
      </w:tr>
      <w:tr w:rsidR="4CE60622" w14:paraId="7DE890C7" w14:textId="77777777" w:rsidTr="4CE60622">
        <w:trPr>
          <w:trHeight w:val="300"/>
        </w:trPr>
        <w:tc>
          <w:tcPr>
            <w:tcW w:w="9016" w:type="dxa"/>
            <w:gridSpan w:val="4"/>
            <w:tcMar>
              <w:left w:w="90" w:type="dxa"/>
              <w:right w:w="90" w:type="dxa"/>
            </w:tcMar>
          </w:tcPr>
          <w:p w14:paraId="288D8E18" w14:textId="3F0C2F3F" w:rsidR="4CE60622" w:rsidRDefault="4CE60622" w:rsidP="4CE60622">
            <w:pPr>
              <w:spacing w:line="276" w:lineRule="auto"/>
              <w:rPr>
                <w:rFonts w:ascii="Calibri" w:eastAsia="Calibri" w:hAnsi="Calibri" w:cs="Calibri"/>
                <w:color w:val="000000" w:themeColor="text1"/>
                <w:sz w:val="24"/>
                <w:szCs w:val="24"/>
              </w:rPr>
            </w:pPr>
          </w:p>
        </w:tc>
      </w:tr>
      <w:tr w:rsidR="4CE60622" w14:paraId="2AD7498C" w14:textId="77777777" w:rsidTr="4CE60622">
        <w:trPr>
          <w:trHeight w:val="300"/>
        </w:trPr>
        <w:tc>
          <w:tcPr>
            <w:tcW w:w="4508" w:type="dxa"/>
            <w:gridSpan w:val="2"/>
            <w:shd w:val="clear" w:color="auto" w:fill="D9D9D9" w:themeFill="background1" w:themeFillShade="D9"/>
            <w:tcMar>
              <w:left w:w="90" w:type="dxa"/>
              <w:right w:w="90" w:type="dxa"/>
            </w:tcMar>
          </w:tcPr>
          <w:p w14:paraId="65ACB387" w14:textId="76C413A2"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7569AA46" w14:textId="5501B819"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Endereço</w:t>
            </w:r>
          </w:p>
        </w:tc>
      </w:tr>
      <w:tr w:rsidR="4CE60622" w14:paraId="22C4F7EC" w14:textId="77777777" w:rsidTr="4CE60622">
        <w:trPr>
          <w:trHeight w:val="300"/>
        </w:trPr>
        <w:tc>
          <w:tcPr>
            <w:tcW w:w="4508" w:type="dxa"/>
            <w:gridSpan w:val="2"/>
            <w:tcMar>
              <w:left w:w="90" w:type="dxa"/>
              <w:right w:w="90" w:type="dxa"/>
            </w:tcMar>
          </w:tcPr>
          <w:p w14:paraId="1F8F5617" w14:textId="53027D9E"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c>
          <w:tcPr>
            <w:tcW w:w="4508" w:type="dxa"/>
            <w:gridSpan w:val="2"/>
            <w:tcMar>
              <w:left w:w="90" w:type="dxa"/>
              <w:right w:w="90" w:type="dxa"/>
            </w:tcMar>
          </w:tcPr>
          <w:p w14:paraId="1145515C" w14:textId="20DECF73"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bl>
    <w:p w14:paraId="73251106" w14:textId="568A8C20" w:rsidR="001163E9" w:rsidRDefault="001163E9" w:rsidP="4CE60622">
      <w:pPr>
        <w:widowControl w:val="0"/>
        <w:spacing w:after="200" w:line="276" w:lineRule="auto"/>
        <w:jc w:val="both"/>
        <w:rPr>
          <w:rFonts w:ascii="Calibri" w:eastAsia="Calibri" w:hAnsi="Calibri" w:cs="Calibri"/>
          <w:color w:val="000000" w:themeColor="text1"/>
          <w:sz w:val="24"/>
          <w:szCs w:val="24"/>
        </w:rPr>
      </w:pPr>
    </w:p>
    <w:p w14:paraId="3BE93B9B" w14:textId="7AC532AC" w:rsidR="001163E9" w:rsidRDefault="3B11041B" w:rsidP="4CE60622">
      <w:pPr>
        <w:widowControl w:val="0"/>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03 - OBJETO:</w:t>
      </w:r>
      <w:r w:rsidRPr="4CE60622">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4CE60622" w14:paraId="74CD6C00" w14:textId="77777777" w:rsidTr="4CE60622">
        <w:trPr>
          <w:trHeight w:val="300"/>
        </w:trPr>
        <w:tc>
          <w:tcPr>
            <w:tcW w:w="9015" w:type="dxa"/>
            <w:shd w:val="clear" w:color="auto" w:fill="D9D9D9" w:themeFill="background1" w:themeFillShade="D9"/>
            <w:tcMar>
              <w:left w:w="90" w:type="dxa"/>
              <w:right w:w="90" w:type="dxa"/>
            </w:tcMar>
            <w:vAlign w:val="center"/>
          </w:tcPr>
          <w:p w14:paraId="7B2D15B3" w14:textId="7C23B5B4"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Plano de Divulgação</w:t>
            </w:r>
          </w:p>
        </w:tc>
      </w:tr>
      <w:tr w:rsidR="4CE60622" w14:paraId="28007B4C" w14:textId="77777777" w:rsidTr="4CE60622">
        <w:trPr>
          <w:trHeight w:val="300"/>
        </w:trPr>
        <w:tc>
          <w:tcPr>
            <w:tcW w:w="9015" w:type="dxa"/>
            <w:tcMar>
              <w:left w:w="90" w:type="dxa"/>
              <w:right w:w="90" w:type="dxa"/>
            </w:tcMar>
            <w:vAlign w:val="center"/>
          </w:tcPr>
          <w:p w14:paraId="0606ECF9" w14:textId="75122629"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 (OBS: ATENTAR-SE AO TÓPICO PLANO DE DIVULGAÇÃO DO ANEXO XXI)</w:t>
            </w:r>
          </w:p>
        </w:tc>
      </w:tr>
      <w:tr w:rsidR="4CE60622" w14:paraId="7DD81342" w14:textId="77777777" w:rsidTr="4CE60622">
        <w:trPr>
          <w:trHeight w:val="300"/>
        </w:trPr>
        <w:tc>
          <w:tcPr>
            <w:tcW w:w="9015" w:type="dxa"/>
            <w:tcMar>
              <w:left w:w="90" w:type="dxa"/>
              <w:right w:w="90" w:type="dxa"/>
            </w:tcMar>
            <w:vAlign w:val="center"/>
          </w:tcPr>
          <w:p w14:paraId="445E6AD6" w14:textId="572F3B46" w:rsidR="4CE60622" w:rsidRDefault="4CE60622" w:rsidP="4CE60622">
            <w:pPr>
              <w:spacing w:line="276" w:lineRule="auto"/>
              <w:rPr>
                <w:rFonts w:ascii="Calibri" w:eastAsia="Calibri" w:hAnsi="Calibri" w:cs="Calibri"/>
                <w:color w:val="000000" w:themeColor="text1"/>
                <w:sz w:val="24"/>
                <w:szCs w:val="24"/>
              </w:rPr>
            </w:pPr>
          </w:p>
        </w:tc>
      </w:tr>
      <w:tr w:rsidR="4CE60622" w14:paraId="7F37F755" w14:textId="77777777" w:rsidTr="4CE60622">
        <w:trPr>
          <w:trHeight w:val="300"/>
        </w:trPr>
        <w:tc>
          <w:tcPr>
            <w:tcW w:w="9015" w:type="dxa"/>
            <w:shd w:val="clear" w:color="auto" w:fill="D9D9D9" w:themeFill="background1" w:themeFillShade="D9"/>
            <w:tcMar>
              <w:left w:w="90" w:type="dxa"/>
              <w:right w:w="90" w:type="dxa"/>
            </w:tcMar>
            <w:vAlign w:val="center"/>
          </w:tcPr>
          <w:p w14:paraId="605DD1C2" w14:textId="3EFE02C9"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Objetivo Geral</w:t>
            </w:r>
          </w:p>
        </w:tc>
      </w:tr>
      <w:tr w:rsidR="4CE60622" w14:paraId="54585BAD" w14:textId="77777777" w:rsidTr="4CE60622">
        <w:trPr>
          <w:trHeight w:val="300"/>
        </w:trPr>
        <w:tc>
          <w:tcPr>
            <w:tcW w:w="9015" w:type="dxa"/>
            <w:tcMar>
              <w:left w:w="90" w:type="dxa"/>
              <w:right w:w="90" w:type="dxa"/>
            </w:tcMar>
            <w:vAlign w:val="center"/>
          </w:tcPr>
          <w:p w14:paraId="41F00900" w14:textId="6BE46B4D"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4CE60622" w14:paraId="4EDA2FCB" w14:textId="77777777" w:rsidTr="4CE60622">
        <w:trPr>
          <w:trHeight w:val="300"/>
        </w:trPr>
        <w:tc>
          <w:tcPr>
            <w:tcW w:w="9015" w:type="dxa"/>
            <w:tcMar>
              <w:left w:w="90" w:type="dxa"/>
              <w:right w:w="90" w:type="dxa"/>
            </w:tcMar>
            <w:vAlign w:val="center"/>
          </w:tcPr>
          <w:p w14:paraId="671DB574" w14:textId="25F44BEC" w:rsidR="4CE60622" w:rsidRDefault="4CE60622" w:rsidP="4CE60622">
            <w:pPr>
              <w:spacing w:line="276" w:lineRule="auto"/>
              <w:rPr>
                <w:rFonts w:ascii="Calibri" w:eastAsia="Calibri" w:hAnsi="Calibri" w:cs="Calibri"/>
                <w:color w:val="000000" w:themeColor="text1"/>
                <w:sz w:val="24"/>
                <w:szCs w:val="24"/>
              </w:rPr>
            </w:pPr>
          </w:p>
        </w:tc>
      </w:tr>
      <w:tr w:rsidR="4CE60622" w14:paraId="4C6199AE" w14:textId="77777777" w:rsidTr="4CE60622">
        <w:trPr>
          <w:trHeight w:val="300"/>
        </w:trPr>
        <w:tc>
          <w:tcPr>
            <w:tcW w:w="9015" w:type="dxa"/>
            <w:shd w:val="clear" w:color="auto" w:fill="D9D9D9" w:themeFill="background1" w:themeFillShade="D9"/>
            <w:tcMar>
              <w:left w:w="90" w:type="dxa"/>
              <w:right w:w="90" w:type="dxa"/>
            </w:tcMar>
            <w:vAlign w:val="center"/>
          </w:tcPr>
          <w:p w14:paraId="3DFDA0B3" w14:textId="125181C3"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Objetivos Específicos</w:t>
            </w:r>
          </w:p>
        </w:tc>
      </w:tr>
      <w:tr w:rsidR="4CE60622" w14:paraId="059F980F" w14:textId="77777777" w:rsidTr="4CE60622">
        <w:trPr>
          <w:trHeight w:val="300"/>
        </w:trPr>
        <w:tc>
          <w:tcPr>
            <w:tcW w:w="9015" w:type="dxa"/>
            <w:tcMar>
              <w:left w:w="90" w:type="dxa"/>
              <w:right w:w="90" w:type="dxa"/>
            </w:tcMar>
            <w:vAlign w:val="center"/>
          </w:tcPr>
          <w:p w14:paraId="380EC76B" w14:textId="741E42E2"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070A4E9E" w14:textId="77777777" w:rsidTr="4CE60622">
        <w:trPr>
          <w:trHeight w:val="300"/>
        </w:trPr>
        <w:tc>
          <w:tcPr>
            <w:tcW w:w="9015" w:type="dxa"/>
            <w:shd w:val="clear" w:color="auto" w:fill="DBDBDB" w:themeFill="accent3" w:themeFillTint="66"/>
            <w:tcMar>
              <w:left w:w="90" w:type="dxa"/>
              <w:right w:w="90" w:type="dxa"/>
            </w:tcMar>
            <w:vAlign w:val="center"/>
          </w:tcPr>
          <w:p w14:paraId="7C6A0F4E" w14:textId="78299B13"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Descrição do projeto</w:t>
            </w:r>
          </w:p>
        </w:tc>
      </w:tr>
      <w:tr w:rsidR="4CE60622" w14:paraId="652BCCCF" w14:textId="77777777" w:rsidTr="4CE60622">
        <w:trPr>
          <w:trHeight w:val="300"/>
        </w:trPr>
        <w:tc>
          <w:tcPr>
            <w:tcW w:w="9015" w:type="dxa"/>
            <w:tcMar>
              <w:left w:w="90" w:type="dxa"/>
              <w:right w:w="90" w:type="dxa"/>
            </w:tcMar>
            <w:vAlign w:val="center"/>
          </w:tcPr>
          <w:p w14:paraId="57999EE2" w14:textId="62812908" w:rsidR="4CE60622" w:rsidRDefault="4CE60622" w:rsidP="4CE60622">
            <w:pPr>
              <w:spacing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 – incluir todo detalhamento necessário</w:t>
            </w:r>
          </w:p>
        </w:tc>
      </w:tr>
    </w:tbl>
    <w:p w14:paraId="3CFEF6C7" w14:textId="3EDBBC12" w:rsidR="001163E9" w:rsidRDefault="001163E9" w:rsidP="4CE60622">
      <w:pPr>
        <w:widowControl w:val="0"/>
        <w:spacing w:after="200" w:line="276" w:lineRule="auto"/>
        <w:jc w:val="both"/>
        <w:rPr>
          <w:rFonts w:ascii="Calibri" w:eastAsia="Calibri" w:hAnsi="Calibri" w:cs="Calibri"/>
          <w:color w:val="000000" w:themeColor="text1"/>
          <w:sz w:val="24"/>
          <w:szCs w:val="24"/>
        </w:rPr>
      </w:pPr>
    </w:p>
    <w:p w14:paraId="01D041B2" w14:textId="0149C896" w:rsidR="001163E9" w:rsidRDefault="3B11041B" w:rsidP="4CE60622">
      <w:pPr>
        <w:widowControl w:val="0"/>
        <w:jc w:val="both"/>
        <w:rPr>
          <w:rFonts w:ascii="Times New Roman" w:eastAsia="Times New Roman" w:hAnsi="Times New Roman" w:cs="Times New Roman"/>
          <w:color w:val="000000" w:themeColor="text1"/>
          <w:sz w:val="24"/>
          <w:szCs w:val="24"/>
        </w:rPr>
      </w:pPr>
      <w:r w:rsidRPr="4CE60622">
        <w:rPr>
          <w:rFonts w:ascii="Calibri" w:eastAsia="Calibri" w:hAnsi="Calibri" w:cs="Calibri"/>
          <w:b/>
          <w:bCs/>
          <w:color w:val="000000" w:themeColor="text1"/>
          <w:sz w:val="24"/>
          <w:szCs w:val="24"/>
        </w:rPr>
        <w:t>04 - METAS:</w:t>
      </w:r>
      <w:r w:rsidRPr="4CE60622">
        <w:rPr>
          <w:rFonts w:ascii="Calibri" w:eastAsia="Calibri" w:hAnsi="Calibri" w:cs="Calibri"/>
          <w:i/>
          <w:iCs/>
          <w:color w:val="000000" w:themeColor="text1"/>
          <w:sz w:val="24"/>
          <w:szCs w:val="24"/>
        </w:rPr>
        <w:t xml:space="preserve"> Descrever as metas a serem atingidas os indicadores e parâmetros utilizados para a sua aferição;  </w:t>
      </w:r>
      <w:r w:rsidRPr="4CE60622">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4CE60622" w14:paraId="251777E6" w14:textId="77777777" w:rsidTr="4CE60622">
        <w:trPr>
          <w:trHeight w:val="300"/>
        </w:trPr>
        <w:tc>
          <w:tcPr>
            <w:tcW w:w="2254" w:type="dxa"/>
            <w:shd w:val="clear" w:color="auto" w:fill="D9D9D9" w:themeFill="background1" w:themeFillShade="D9"/>
            <w:tcMar>
              <w:left w:w="90" w:type="dxa"/>
              <w:right w:w="90" w:type="dxa"/>
            </w:tcMar>
            <w:vAlign w:val="center"/>
          </w:tcPr>
          <w:p w14:paraId="6FA28A2F" w14:textId="2419CA7D"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Metas Qualitativas</w:t>
            </w:r>
          </w:p>
        </w:tc>
        <w:tc>
          <w:tcPr>
            <w:tcW w:w="2254" w:type="dxa"/>
            <w:shd w:val="clear" w:color="auto" w:fill="D9D9D9" w:themeFill="background1" w:themeFillShade="D9"/>
            <w:tcMar>
              <w:left w:w="90" w:type="dxa"/>
              <w:right w:w="90" w:type="dxa"/>
            </w:tcMar>
            <w:vAlign w:val="center"/>
          </w:tcPr>
          <w:p w14:paraId="3D0C3C0D" w14:textId="5654DE1E"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55CBFF15" w14:textId="2466770C"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4EFB9DF6" w14:textId="70091EF1"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Meios de verificação dos indicadores e metas</w:t>
            </w:r>
          </w:p>
        </w:tc>
      </w:tr>
      <w:tr w:rsidR="4CE60622" w14:paraId="2302DC0F" w14:textId="77777777" w:rsidTr="4CE60622">
        <w:trPr>
          <w:trHeight w:val="300"/>
        </w:trPr>
        <w:tc>
          <w:tcPr>
            <w:tcW w:w="2254" w:type="dxa"/>
            <w:tcMar>
              <w:left w:w="90" w:type="dxa"/>
              <w:right w:w="90" w:type="dxa"/>
            </w:tcMar>
          </w:tcPr>
          <w:p w14:paraId="0AC0F232" w14:textId="44C097AB"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Meta 1</w:t>
            </w:r>
          </w:p>
        </w:tc>
        <w:tc>
          <w:tcPr>
            <w:tcW w:w="2254" w:type="dxa"/>
            <w:tcMar>
              <w:left w:w="90" w:type="dxa"/>
              <w:right w:w="90" w:type="dxa"/>
            </w:tcMar>
          </w:tcPr>
          <w:p w14:paraId="4E49FEB6" w14:textId="1C61CD3E"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1 para mensuração da meta 1</w:t>
            </w:r>
          </w:p>
          <w:p w14:paraId="6238611F" w14:textId="5D71D137"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2 para mensuração da meta 1</w:t>
            </w:r>
          </w:p>
          <w:p w14:paraId="6333BCDD" w14:textId="4F461A2E"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w:t>
            </w:r>
          </w:p>
        </w:tc>
        <w:tc>
          <w:tcPr>
            <w:tcW w:w="2254" w:type="dxa"/>
            <w:tcMar>
              <w:left w:w="90" w:type="dxa"/>
              <w:right w:w="90" w:type="dxa"/>
            </w:tcMar>
          </w:tcPr>
          <w:p w14:paraId="1767B9A1" w14:textId="420C5116"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u w:val="single"/>
              </w:rPr>
              <w:t>Descrever o como o indicador será calculado</w:t>
            </w:r>
          </w:p>
        </w:tc>
        <w:tc>
          <w:tcPr>
            <w:tcW w:w="2254" w:type="dxa"/>
            <w:tcMar>
              <w:left w:w="90" w:type="dxa"/>
              <w:right w:w="90" w:type="dxa"/>
            </w:tcMar>
          </w:tcPr>
          <w:p w14:paraId="027E1F52" w14:textId="2E240003"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Descrever qual será a fonte dos dados para permitir a mensuração do(s) indicador(es) / como será feita a comprovação do cumprimento da meta</w:t>
            </w:r>
          </w:p>
          <w:p w14:paraId="53B35F06" w14:textId="26CB36F8" w:rsidR="4CE60622" w:rsidRDefault="4CE60622" w:rsidP="4CE60622">
            <w:pPr>
              <w:spacing w:after="200" w:line="276" w:lineRule="auto"/>
              <w:rPr>
                <w:rFonts w:ascii="Calibri" w:eastAsia="Calibri" w:hAnsi="Calibri" w:cs="Calibri"/>
                <w:sz w:val="24"/>
                <w:szCs w:val="24"/>
              </w:rPr>
            </w:pPr>
          </w:p>
        </w:tc>
      </w:tr>
      <w:tr w:rsidR="4CE60622" w14:paraId="3567CB67" w14:textId="77777777" w:rsidTr="4CE60622">
        <w:trPr>
          <w:trHeight w:val="300"/>
        </w:trPr>
        <w:tc>
          <w:tcPr>
            <w:tcW w:w="2254" w:type="dxa"/>
            <w:tcMar>
              <w:left w:w="90" w:type="dxa"/>
              <w:right w:w="90" w:type="dxa"/>
            </w:tcMar>
          </w:tcPr>
          <w:p w14:paraId="6456146C" w14:textId="2D25B1C8"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Meta 2</w:t>
            </w:r>
          </w:p>
        </w:tc>
        <w:tc>
          <w:tcPr>
            <w:tcW w:w="2254" w:type="dxa"/>
            <w:tcMar>
              <w:left w:w="90" w:type="dxa"/>
              <w:right w:w="90" w:type="dxa"/>
            </w:tcMar>
          </w:tcPr>
          <w:p w14:paraId="5CBCF4ED" w14:textId="2DDAA62C"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1 para mensuração da meta 2</w:t>
            </w:r>
          </w:p>
          <w:p w14:paraId="3BAE48C2" w14:textId="787E30EC"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2 para mensuração da meta 2</w:t>
            </w:r>
          </w:p>
          <w:p w14:paraId="28CB64CD" w14:textId="0B1EE9F5"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rPr>
              <w:t>...</w:t>
            </w:r>
          </w:p>
        </w:tc>
        <w:tc>
          <w:tcPr>
            <w:tcW w:w="2254" w:type="dxa"/>
            <w:tcMar>
              <w:left w:w="90" w:type="dxa"/>
              <w:right w:w="90" w:type="dxa"/>
            </w:tcMar>
          </w:tcPr>
          <w:p w14:paraId="1AF3F66A" w14:textId="700FAAAC"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u w:val="single"/>
              </w:rPr>
              <w:t>Descrever o como o indicador será calculado</w:t>
            </w:r>
          </w:p>
          <w:p w14:paraId="1ED14E9F" w14:textId="67F10297" w:rsidR="4CE60622" w:rsidRDefault="4CE60622" w:rsidP="4CE60622">
            <w:pPr>
              <w:spacing w:line="276" w:lineRule="auto"/>
              <w:rPr>
                <w:rFonts w:ascii="Calibri" w:eastAsia="Calibri" w:hAnsi="Calibri" w:cs="Calibri"/>
                <w:sz w:val="24"/>
                <w:szCs w:val="24"/>
              </w:rPr>
            </w:pPr>
          </w:p>
        </w:tc>
        <w:tc>
          <w:tcPr>
            <w:tcW w:w="2254" w:type="dxa"/>
            <w:tcMar>
              <w:left w:w="90" w:type="dxa"/>
              <w:right w:w="90" w:type="dxa"/>
            </w:tcMar>
          </w:tcPr>
          <w:p w14:paraId="644852C2" w14:textId="65A27378"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4CE60622" w14:paraId="1159620F" w14:textId="77777777" w:rsidTr="4CE60622">
        <w:trPr>
          <w:trHeight w:val="300"/>
        </w:trPr>
        <w:tc>
          <w:tcPr>
            <w:tcW w:w="2254" w:type="dxa"/>
            <w:tcMar>
              <w:left w:w="90" w:type="dxa"/>
              <w:right w:w="90" w:type="dxa"/>
            </w:tcMar>
          </w:tcPr>
          <w:p w14:paraId="1C268EC9" w14:textId="126687BC"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2254" w:type="dxa"/>
            <w:tcMar>
              <w:left w:w="90" w:type="dxa"/>
              <w:right w:w="90" w:type="dxa"/>
            </w:tcMar>
          </w:tcPr>
          <w:p w14:paraId="141A44C8" w14:textId="6B94129F"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2254" w:type="dxa"/>
            <w:tcMar>
              <w:left w:w="90" w:type="dxa"/>
              <w:right w:w="90" w:type="dxa"/>
            </w:tcMar>
          </w:tcPr>
          <w:p w14:paraId="7F2A9E40" w14:textId="753D0B46" w:rsidR="4CE60622" w:rsidRDefault="4CE60622" w:rsidP="4CE60622">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A9170E2" w14:textId="71334F75"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r>
    </w:tbl>
    <w:p w14:paraId="2D1E8CD7" w14:textId="5B68E780" w:rsidR="001163E9" w:rsidRDefault="001163E9" w:rsidP="4CE60622">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4CE60622" w14:paraId="34DFB61D" w14:textId="77777777" w:rsidTr="4CE60622">
        <w:trPr>
          <w:trHeight w:val="300"/>
        </w:trPr>
        <w:tc>
          <w:tcPr>
            <w:tcW w:w="2254" w:type="dxa"/>
            <w:shd w:val="clear" w:color="auto" w:fill="D9D9D9" w:themeFill="background1" w:themeFillShade="D9"/>
            <w:tcMar>
              <w:left w:w="90" w:type="dxa"/>
              <w:right w:w="90" w:type="dxa"/>
            </w:tcMar>
            <w:vAlign w:val="center"/>
          </w:tcPr>
          <w:p w14:paraId="514B3C1B" w14:textId="00621939"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715A6D81" w14:textId="58D5FA0E"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2DAF7F80" w14:textId="4C24FBA7"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7936B23A" w14:textId="6BD80FA8"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Meios de verificação dos indicadores e metas</w:t>
            </w:r>
          </w:p>
        </w:tc>
      </w:tr>
      <w:tr w:rsidR="4CE60622" w14:paraId="3941C8AE" w14:textId="77777777" w:rsidTr="4CE60622">
        <w:trPr>
          <w:trHeight w:val="300"/>
        </w:trPr>
        <w:tc>
          <w:tcPr>
            <w:tcW w:w="2254" w:type="dxa"/>
            <w:tcMar>
              <w:left w:w="90" w:type="dxa"/>
              <w:right w:w="90" w:type="dxa"/>
            </w:tcMar>
          </w:tcPr>
          <w:p w14:paraId="14E09F24" w14:textId="617B2177"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Meta 1</w:t>
            </w:r>
          </w:p>
        </w:tc>
        <w:tc>
          <w:tcPr>
            <w:tcW w:w="2254" w:type="dxa"/>
            <w:tcMar>
              <w:left w:w="90" w:type="dxa"/>
              <w:right w:w="90" w:type="dxa"/>
            </w:tcMar>
          </w:tcPr>
          <w:p w14:paraId="6C2C4B76" w14:textId="758185C9"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1 para mensuração da meta 1</w:t>
            </w:r>
          </w:p>
          <w:p w14:paraId="34EC7E32" w14:textId="242092E4"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2 para mensuração da meta 1</w:t>
            </w:r>
          </w:p>
          <w:p w14:paraId="5F2D0BE8" w14:textId="61412EAE"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rPr>
              <w:t>...</w:t>
            </w:r>
          </w:p>
        </w:tc>
        <w:tc>
          <w:tcPr>
            <w:tcW w:w="2254" w:type="dxa"/>
            <w:tcMar>
              <w:left w:w="90" w:type="dxa"/>
              <w:right w:w="90" w:type="dxa"/>
            </w:tcMar>
          </w:tcPr>
          <w:p w14:paraId="659B7F93" w14:textId="7DE2ED99"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u w:val="single"/>
              </w:rPr>
              <w:t>Descrever o como o indicador será calculado</w:t>
            </w:r>
          </w:p>
        </w:tc>
        <w:tc>
          <w:tcPr>
            <w:tcW w:w="2254" w:type="dxa"/>
            <w:tcMar>
              <w:left w:w="90" w:type="dxa"/>
              <w:right w:w="90" w:type="dxa"/>
            </w:tcMar>
          </w:tcPr>
          <w:p w14:paraId="0554A07F" w14:textId="76BD7105"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Descrever qual será a fonte dos dados para permitir a mensuração do(s) indicador(es) / como será feita a comprovação do cumprimento da meta</w:t>
            </w:r>
          </w:p>
          <w:p w14:paraId="009041E4" w14:textId="519041E1" w:rsidR="4CE60622" w:rsidRDefault="4CE60622" w:rsidP="4CE60622">
            <w:pPr>
              <w:spacing w:after="200" w:line="276" w:lineRule="auto"/>
              <w:rPr>
                <w:rFonts w:ascii="Calibri" w:eastAsia="Calibri" w:hAnsi="Calibri" w:cs="Calibri"/>
                <w:sz w:val="24"/>
                <w:szCs w:val="24"/>
              </w:rPr>
            </w:pPr>
          </w:p>
        </w:tc>
      </w:tr>
      <w:tr w:rsidR="4CE60622" w14:paraId="6709B4D5" w14:textId="77777777" w:rsidTr="4CE60622">
        <w:trPr>
          <w:trHeight w:val="300"/>
        </w:trPr>
        <w:tc>
          <w:tcPr>
            <w:tcW w:w="2254" w:type="dxa"/>
            <w:tcMar>
              <w:left w:w="90" w:type="dxa"/>
              <w:right w:w="90" w:type="dxa"/>
            </w:tcMar>
          </w:tcPr>
          <w:p w14:paraId="059F0A2E" w14:textId="68793B0D"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Meta 2</w:t>
            </w:r>
          </w:p>
        </w:tc>
        <w:tc>
          <w:tcPr>
            <w:tcW w:w="2254" w:type="dxa"/>
            <w:tcMar>
              <w:left w:w="90" w:type="dxa"/>
              <w:right w:w="90" w:type="dxa"/>
            </w:tcMar>
          </w:tcPr>
          <w:p w14:paraId="42EE2417" w14:textId="70C8843E"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1 para mensuração da meta 2</w:t>
            </w:r>
          </w:p>
          <w:p w14:paraId="2B926CDC" w14:textId="6555103A"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Indicador 2 para mensuração da meta 2</w:t>
            </w:r>
          </w:p>
          <w:p w14:paraId="476CE67E" w14:textId="122F3FA3"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rPr>
              <w:t>...</w:t>
            </w:r>
          </w:p>
        </w:tc>
        <w:tc>
          <w:tcPr>
            <w:tcW w:w="2254" w:type="dxa"/>
            <w:tcMar>
              <w:left w:w="90" w:type="dxa"/>
              <w:right w:w="90" w:type="dxa"/>
            </w:tcMar>
          </w:tcPr>
          <w:p w14:paraId="1004474D" w14:textId="566BED11" w:rsidR="4CE60622" w:rsidRDefault="4CE60622" w:rsidP="4CE60622">
            <w:pPr>
              <w:spacing w:line="276" w:lineRule="auto"/>
              <w:rPr>
                <w:rFonts w:ascii="Calibri" w:eastAsia="Calibri" w:hAnsi="Calibri" w:cs="Calibri"/>
                <w:sz w:val="24"/>
                <w:szCs w:val="24"/>
              </w:rPr>
            </w:pPr>
          </w:p>
        </w:tc>
        <w:tc>
          <w:tcPr>
            <w:tcW w:w="2254" w:type="dxa"/>
            <w:tcMar>
              <w:left w:w="90" w:type="dxa"/>
              <w:right w:w="90" w:type="dxa"/>
            </w:tcMar>
          </w:tcPr>
          <w:p w14:paraId="0ECEB3C6" w14:textId="6CB4C021"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4CE60622" w14:paraId="4A3A7629" w14:textId="77777777" w:rsidTr="4CE60622">
        <w:trPr>
          <w:trHeight w:val="300"/>
        </w:trPr>
        <w:tc>
          <w:tcPr>
            <w:tcW w:w="2254" w:type="dxa"/>
            <w:tcMar>
              <w:left w:w="90" w:type="dxa"/>
              <w:right w:w="90" w:type="dxa"/>
            </w:tcMar>
          </w:tcPr>
          <w:p w14:paraId="6FF892D4" w14:textId="7FC2C674"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2254" w:type="dxa"/>
            <w:tcMar>
              <w:left w:w="90" w:type="dxa"/>
              <w:right w:w="90" w:type="dxa"/>
            </w:tcMar>
          </w:tcPr>
          <w:p w14:paraId="1023918E" w14:textId="28D65284"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2254" w:type="dxa"/>
            <w:tcMar>
              <w:left w:w="90" w:type="dxa"/>
              <w:right w:w="90" w:type="dxa"/>
            </w:tcMar>
          </w:tcPr>
          <w:p w14:paraId="5A38E1C5" w14:textId="696881C0" w:rsidR="4CE60622" w:rsidRDefault="4CE60622" w:rsidP="4CE60622">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1A35CBF" w14:textId="459F592F" w:rsidR="4CE60622" w:rsidRDefault="4CE60622" w:rsidP="4CE60622">
            <w:pPr>
              <w:spacing w:after="200" w:line="276"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r>
    </w:tbl>
    <w:p w14:paraId="1A1B2756" w14:textId="08C7AEAE" w:rsidR="001163E9" w:rsidRDefault="3B11041B" w:rsidP="4CE60622">
      <w:pPr>
        <w:widowControl w:val="0"/>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Obs: toda e qualquer meta proposta deve necessariamente ser MENSURÁVEL.</w:t>
      </w:r>
    </w:p>
    <w:p w14:paraId="2062B168" w14:textId="7C5861D7" w:rsidR="001163E9" w:rsidRDefault="001163E9" w:rsidP="4CE60622">
      <w:pPr>
        <w:widowControl w:val="0"/>
        <w:spacing w:after="200" w:line="276" w:lineRule="auto"/>
        <w:jc w:val="both"/>
        <w:rPr>
          <w:rFonts w:ascii="Calibri" w:eastAsia="Calibri" w:hAnsi="Calibri" w:cs="Calibri"/>
          <w:color w:val="000000" w:themeColor="text1"/>
          <w:sz w:val="24"/>
          <w:szCs w:val="24"/>
        </w:rPr>
      </w:pPr>
    </w:p>
    <w:p w14:paraId="37FD0AFC" w14:textId="168BB12D" w:rsidR="001163E9" w:rsidRDefault="3B11041B" w:rsidP="4CE60622">
      <w:pPr>
        <w:widowControl w:val="0"/>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05 - CAPACITAÇÃO TÉCNICA: </w:t>
      </w:r>
      <w:r w:rsidRPr="4CE60622">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4CE60622" w14:paraId="2A1F313F" w14:textId="77777777" w:rsidTr="4CE60622">
        <w:trPr>
          <w:trHeight w:val="300"/>
        </w:trPr>
        <w:tc>
          <w:tcPr>
            <w:tcW w:w="9015" w:type="dxa"/>
            <w:shd w:val="clear" w:color="auto" w:fill="D9D9D9" w:themeFill="background1" w:themeFillShade="D9"/>
            <w:tcMar>
              <w:left w:w="90" w:type="dxa"/>
              <w:right w:w="90" w:type="dxa"/>
            </w:tcMar>
            <w:vAlign w:val="center"/>
          </w:tcPr>
          <w:p w14:paraId="6D0D5576" w14:textId="3F00E2CD" w:rsidR="4CE60622" w:rsidRDefault="4CE60622" w:rsidP="4CE60622">
            <w:pPr>
              <w:spacing w:line="259" w:lineRule="auto"/>
              <w:jc w:val="center"/>
              <w:rPr>
                <w:rFonts w:ascii="Calibri" w:eastAsia="Calibri" w:hAnsi="Calibri" w:cs="Calibri"/>
                <w:sz w:val="24"/>
                <w:szCs w:val="24"/>
              </w:rPr>
            </w:pPr>
            <w:r w:rsidRPr="4CE60622">
              <w:rPr>
                <w:rFonts w:ascii="Calibri" w:eastAsia="Calibri" w:hAnsi="Calibri" w:cs="Calibri"/>
                <w:b/>
                <w:bCs/>
                <w:sz w:val="24"/>
                <w:szCs w:val="24"/>
              </w:rPr>
              <w:t>Capacidade Técnica</w:t>
            </w:r>
          </w:p>
        </w:tc>
      </w:tr>
      <w:tr w:rsidR="4CE60622" w14:paraId="13C6885F" w14:textId="77777777" w:rsidTr="4CE60622">
        <w:trPr>
          <w:trHeight w:val="300"/>
        </w:trPr>
        <w:tc>
          <w:tcPr>
            <w:tcW w:w="9015" w:type="dxa"/>
            <w:tcMar>
              <w:left w:w="90" w:type="dxa"/>
              <w:right w:w="90" w:type="dxa"/>
            </w:tcMar>
            <w:vAlign w:val="center"/>
          </w:tcPr>
          <w:p w14:paraId="797A0E90" w14:textId="425EAB54"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53C2D3D4" w14:textId="77777777" w:rsidTr="4CE60622">
        <w:trPr>
          <w:trHeight w:val="300"/>
        </w:trPr>
        <w:tc>
          <w:tcPr>
            <w:tcW w:w="9015" w:type="dxa"/>
            <w:tcMar>
              <w:left w:w="90" w:type="dxa"/>
              <w:right w:w="90" w:type="dxa"/>
            </w:tcMar>
            <w:vAlign w:val="center"/>
          </w:tcPr>
          <w:p w14:paraId="6C077A4C" w14:textId="6C9FE513" w:rsidR="4CE60622" w:rsidRDefault="4CE60622" w:rsidP="4CE60622">
            <w:pPr>
              <w:spacing w:line="259" w:lineRule="auto"/>
              <w:jc w:val="center"/>
              <w:rPr>
                <w:rFonts w:ascii="Calibri" w:eastAsia="Calibri" w:hAnsi="Calibri" w:cs="Calibri"/>
                <w:color w:val="000000" w:themeColor="text1"/>
                <w:sz w:val="24"/>
                <w:szCs w:val="24"/>
              </w:rPr>
            </w:pPr>
          </w:p>
        </w:tc>
      </w:tr>
      <w:tr w:rsidR="4CE60622" w14:paraId="1072E6A1" w14:textId="77777777" w:rsidTr="4CE60622">
        <w:trPr>
          <w:trHeight w:val="300"/>
        </w:trPr>
        <w:tc>
          <w:tcPr>
            <w:tcW w:w="9015" w:type="dxa"/>
            <w:shd w:val="clear" w:color="auto" w:fill="D9D9D9" w:themeFill="background1" w:themeFillShade="D9"/>
            <w:tcMar>
              <w:left w:w="90" w:type="dxa"/>
              <w:right w:w="90" w:type="dxa"/>
            </w:tcMar>
            <w:vAlign w:val="center"/>
          </w:tcPr>
          <w:p w14:paraId="209C0AC0" w14:textId="7B51C4C2"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Capacidade Operacional</w:t>
            </w:r>
          </w:p>
        </w:tc>
      </w:tr>
      <w:tr w:rsidR="4CE60622" w14:paraId="54DF692F" w14:textId="77777777" w:rsidTr="4CE60622">
        <w:trPr>
          <w:trHeight w:val="300"/>
        </w:trPr>
        <w:tc>
          <w:tcPr>
            <w:tcW w:w="9015" w:type="dxa"/>
            <w:tcMar>
              <w:left w:w="90" w:type="dxa"/>
              <w:right w:w="90" w:type="dxa"/>
            </w:tcMar>
            <w:vAlign w:val="center"/>
          </w:tcPr>
          <w:p w14:paraId="6A83C9A2" w14:textId="7E2F4F61"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r w:rsidR="4CE60622" w14:paraId="57A63326" w14:textId="77777777" w:rsidTr="4CE60622">
        <w:trPr>
          <w:trHeight w:val="300"/>
        </w:trPr>
        <w:tc>
          <w:tcPr>
            <w:tcW w:w="9015" w:type="dxa"/>
            <w:tcMar>
              <w:left w:w="90" w:type="dxa"/>
              <w:right w:w="90" w:type="dxa"/>
            </w:tcMar>
            <w:vAlign w:val="center"/>
          </w:tcPr>
          <w:p w14:paraId="39E8E45F" w14:textId="1B621F2B" w:rsidR="4CE60622" w:rsidRDefault="4CE60622" w:rsidP="4CE60622">
            <w:pPr>
              <w:spacing w:line="259" w:lineRule="auto"/>
              <w:jc w:val="center"/>
              <w:rPr>
                <w:rFonts w:ascii="Calibri" w:eastAsia="Calibri" w:hAnsi="Calibri" w:cs="Calibri"/>
                <w:color w:val="000000" w:themeColor="text1"/>
                <w:sz w:val="24"/>
                <w:szCs w:val="24"/>
              </w:rPr>
            </w:pPr>
          </w:p>
        </w:tc>
      </w:tr>
      <w:tr w:rsidR="4CE60622" w14:paraId="6686B6CC" w14:textId="77777777" w:rsidTr="4CE60622">
        <w:trPr>
          <w:trHeight w:val="300"/>
        </w:trPr>
        <w:tc>
          <w:tcPr>
            <w:tcW w:w="9015" w:type="dxa"/>
            <w:shd w:val="clear" w:color="auto" w:fill="D9D9D9" w:themeFill="background1" w:themeFillShade="D9"/>
            <w:tcMar>
              <w:left w:w="90" w:type="dxa"/>
              <w:right w:w="90" w:type="dxa"/>
            </w:tcMar>
            <w:vAlign w:val="center"/>
          </w:tcPr>
          <w:p w14:paraId="18113E2B" w14:textId="251471C7"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Experiência Profissional (experiências profissionais para a execução do objeto proposto)</w:t>
            </w:r>
          </w:p>
        </w:tc>
      </w:tr>
      <w:tr w:rsidR="4CE60622" w14:paraId="2FB8413D" w14:textId="77777777" w:rsidTr="4CE60622">
        <w:trPr>
          <w:trHeight w:val="300"/>
        </w:trPr>
        <w:tc>
          <w:tcPr>
            <w:tcW w:w="9015" w:type="dxa"/>
            <w:tcMar>
              <w:left w:w="90" w:type="dxa"/>
              <w:right w:w="90" w:type="dxa"/>
            </w:tcMar>
            <w:vAlign w:val="center"/>
          </w:tcPr>
          <w:p w14:paraId="249F646F" w14:textId="3F57348B"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Preencher</w:t>
            </w:r>
          </w:p>
        </w:tc>
      </w:tr>
    </w:tbl>
    <w:p w14:paraId="5A30BBE6" w14:textId="30FDEF38" w:rsidR="001163E9" w:rsidRDefault="001163E9" w:rsidP="4CE60622">
      <w:pPr>
        <w:widowControl w:val="0"/>
        <w:spacing w:after="200" w:line="276" w:lineRule="auto"/>
        <w:jc w:val="both"/>
        <w:rPr>
          <w:rFonts w:ascii="Calibri" w:eastAsia="Calibri" w:hAnsi="Calibri" w:cs="Calibri"/>
          <w:color w:val="000000" w:themeColor="text1"/>
          <w:sz w:val="24"/>
          <w:szCs w:val="24"/>
        </w:rPr>
      </w:pPr>
    </w:p>
    <w:p w14:paraId="262DEC97" w14:textId="0F2B6A41" w:rsidR="001163E9" w:rsidRDefault="3B11041B" w:rsidP="4CE60622">
      <w:pPr>
        <w:widowControl w:val="0"/>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06 - PÚBLICO-ALVO</w:t>
      </w:r>
      <w:r w:rsidRPr="4CE60622">
        <w:rPr>
          <w:rFonts w:ascii="Calibri" w:eastAsia="Calibri" w:hAnsi="Calibri" w:cs="Calibri"/>
          <w:color w:val="000000" w:themeColor="text1"/>
          <w:sz w:val="24"/>
          <w:szCs w:val="24"/>
        </w:rPr>
        <w:t xml:space="preserve">: </w:t>
      </w:r>
      <w:r w:rsidRPr="4CE60622">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4CE60622" w14:paraId="754D8921" w14:textId="77777777" w:rsidTr="4CE60622">
        <w:trPr>
          <w:trHeight w:val="300"/>
        </w:trPr>
        <w:tc>
          <w:tcPr>
            <w:tcW w:w="1127" w:type="dxa"/>
            <w:tcMar>
              <w:left w:w="90" w:type="dxa"/>
              <w:right w:w="90" w:type="dxa"/>
            </w:tcMar>
          </w:tcPr>
          <w:p w14:paraId="75DB1EDE" w14:textId="11788BCB"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68B6C3A" w14:textId="2DB60236"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 de Beneficiários Direto</w:t>
            </w:r>
          </w:p>
        </w:tc>
        <w:tc>
          <w:tcPr>
            <w:tcW w:w="1127" w:type="dxa"/>
            <w:tcMar>
              <w:left w:w="90" w:type="dxa"/>
              <w:right w:w="90" w:type="dxa"/>
            </w:tcMar>
          </w:tcPr>
          <w:p w14:paraId="597B6856" w14:textId="36B3D77F"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B8BD535" w14:textId="66D2A5E8"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Evento Pontual</w:t>
            </w:r>
          </w:p>
        </w:tc>
        <w:tc>
          <w:tcPr>
            <w:tcW w:w="1127" w:type="dxa"/>
            <w:tcMar>
              <w:left w:w="90" w:type="dxa"/>
              <w:right w:w="90" w:type="dxa"/>
            </w:tcMar>
          </w:tcPr>
          <w:p w14:paraId="530D01C9" w14:textId="749FDE5D"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F9E8E3F" w14:textId="6E8062C1"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Crianças</w:t>
            </w:r>
          </w:p>
        </w:tc>
        <w:tc>
          <w:tcPr>
            <w:tcW w:w="1127" w:type="dxa"/>
            <w:tcMar>
              <w:left w:w="90" w:type="dxa"/>
              <w:right w:w="90" w:type="dxa"/>
            </w:tcMar>
          </w:tcPr>
          <w:p w14:paraId="7E5B8800" w14:textId="0854B051"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BAB4FB8" w14:textId="5093F1BC"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Adultos</w:t>
            </w:r>
          </w:p>
        </w:tc>
      </w:tr>
      <w:tr w:rsidR="4CE60622" w14:paraId="670A213B" w14:textId="77777777" w:rsidTr="4CE60622">
        <w:trPr>
          <w:trHeight w:val="300"/>
        </w:trPr>
        <w:tc>
          <w:tcPr>
            <w:tcW w:w="1127" w:type="dxa"/>
            <w:tcMar>
              <w:left w:w="90" w:type="dxa"/>
              <w:right w:w="90" w:type="dxa"/>
            </w:tcMar>
          </w:tcPr>
          <w:p w14:paraId="37358EF7" w14:textId="09E83F7D"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1E0F849D" w14:textId="1D96FB90"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09D3795A" w14:textId="75756DC7"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C2D313B" w14:textId="51B123B3"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Programa Continuado</w:t>
            </w:r>
          </w:p>
        </w:tc>
        <w:tc>
          <w:tcPr>
            <w:tcW w:w="1127" w:type="dxa"/>
            <w:tcMar>
              <w:left w:w="90" w:type="dxa"/>
              <w:right w:w="90" w:type="dxa"/>
            </w:tcMar>
          </w:tcPr>
          <w:p w14:paraId="7B30599C" w14:textId="0EA3A640"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53F1B874" w14:textId="60A8FB42"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Adolescentes</w:t>
            </w:r>
          </w:p>
        </w:tc>
        <w:tc>
          <w:tcPr>
            <w:tcW w:w="1127" w:type="dxa"/>
            <w:tcMar>
              <w:left w:w="90" w:type="dxa"/>
              <w:right w:w="90" w:type="dxa"/>
            </w:tcMar>
          </w:tcPr>
          <w:p w14:paraId="73A63000" w14:textId="0973E4B4" w:rsidR="4CE60622" w:rsidRDefault="4CE60622" w:rsidP="4CE60622">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3243594" w14:textId="17316376"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Idosos</w:t>
            </w:r>
          </w:p>
        </w:tc>
      </w:tr>
    </w:tbl>
    <w:p w14:paraId="68D2D63F" w14:textId="24BD526C" w:rsidR="001163E9" w:rsidRDefault="001163E9" w:rsidP="4CE60622">
      <w:pPr>
        <w:widowControl w:val="0"/>
        <w:spacing w:after="200" w:line="276" w:lineRule="auto"/>
        <w:jc w:val="both"/>
        <w:rPr>
          <w:rFonts w:ascii="Calibri" w:eastAsia="Calibri" w:hAnsi="Calibri" w:cs="Calibri"/>
          <w:color w:val="000000" w:themeColor="text1"/>
          <w:sz w:val="24"/>
          <w:szCs w:val="24"/>
        </w:rPr>
      </w:pPr>
    </w:p>
    <w:p w14:paraId="088BE77F" w14:textId="14BA5C7B"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07 - CRONOGRAMA DE EXECUÇÃO:</w:t>
      </w:r>
      <w:r w:rsidRPr="4CE60622">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4CE60622" w14:paraId="45AE5215" w14:textId="77777777" w:rsidTr="4CE60622">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67BBC553" w14:textId="2A8F716D" w:rsidR="4CE60622" w:rsidRDefault="4CE60622" w:rsidP="4CE60622">
            <w:pPr>
              <w:spacing w:after="200" w:line="276" w:lineRule="auto"/>
              <w:rPr>
                <w:rFonts w:ascii="Calibri" w:eastAsia="Calibri" w:hAnsi="Calibri" w:cs="Calibri"/>
              </w:rPr>
            </w:pPr>
            <w:r w:rsidRPr="4CE60622">
              <w:rPr>
                <w:rFonts w:ascii="Calibri" w:eastAsia="Calibri" w:hAnsi="Calibri" w:cs="Calibri"/>
                <w:b/>
                <w:bCs/>
              </w:rPr>
              <w:t>07 - CRONOGRAMA DE EXECUÇÃO:</w:t>
            </w:r>
            <w:r w:rsidRPr="4CE60622">
              <w:rPr>
                <w:rFonts w:ascii="Calibri" w:eastAsia="Calibri" w:hAnsi="Calibri" w:cs="Calibri"/>
                <w:i/>
                <w:iCs/>
              </w:rPr>
              <w:t xml:space="preserve"> Descrever as etapas de execução do projeto de forma detalhada;</w:t>
            </w:r>
          </w:p>
          <w:p w14:paraId="40C5930A" w14:textId="51C09275" w:rsidR="4CE60622" w:rsidRDefault="4CE60622" w:rsidP="4CE60622">
            <w:pPr>
              <w:spacing w:after="200" w:line="276" w:lineRule="auto"/>
              <w:rPr>
                <w:rFonts w:ascii="Calibri" w:eastAsia="Calibri" w:hAnsi="Calibri" w:cs="Calibri"/>
              </w:rPr>
            </w:pPr>
            <w:r w:rsidRPr="4CE60622">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3738B39A" w14:textId="5170F5D1" w:rsidR="4CE60622" w:rsidRDefault="4CE60622" w:rsidP="4CE60622">
            <w:pPr>
              <w:spacing w:after="200" w:line="276" w:lineRule="auto"/>
              <w:rPr>
                <w:rFonts w:ascii="Calibri" w:eastAsia="Calibri" w:hAnsi="Calibri" w:cs="Calibri"/>
              </w:rPr>
            </w:pPr>
            <w:r w:rsidRPr="4CE60622">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4CE60622" w14:paraId="4A2A9436" w14:textId="77777777" w:rsidTr="4CE60622">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3FBE42E3" w14:textId="1E714AA7"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1A7C6116" w14:textId="41C95A8E"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112A48CB" w14:textId="4A0BC5B5"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Hr. Início</w:t>
            </w:r>
          </w:p>
        </w:tc>
        <w:tc>
          <w:tcPr>
            <w:tcW w:w="1803" w:type="dxa"/>
            <w:tcBorders>
              <w:top w:val="single" w:sz="6" w:space="0" w:color="auto"/>
            </w:tcBorders>
            <w:tcMar>
              <w:left w:w="90" w:type="dxa"/>
              <w:right w:w="90" w:type="dxa"/>
            </w:tcMar>
          </w:tcPr>
          <w:p w14:paraId="730EC389" w14:textId="3F1C52D0"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Hr. Término</w:t>
            </w:r>
          </w:p>
        </w:tc>
        <w:tc>
          <w:tcPr>
            <w:tcW w:w="1803" w:type="dxa"/>
            <w:tcBorders>
              <w:top w:val="single" w:sz="6" w:space="0" w:color="auto"/>
              <w:right w:val="single" w:sz="6" w:space="0" w:color="auto"/>
            </w:tcBorders>
            <w:tcMar>
              <w:left w:w="90" w:type="dxa"/>
              <w:right w:w="90" w:type="dxa"/>
            </w:tcMar>
          </w:tcPr>
          <w:p w14:paraId="22073367" w14:textId="10F60885"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Considerações</w:t>
            </w:r>
          </w:p>
        </w:tc>
      </w:tr>
      <w:tr w:rsidR="4CE60622" w14:paraId="5095EBBE" w14:textId="77777777" w:rsidTr="4CE60622">
        <w:trPr>
          <w:trHeight w:val="300"/>
        </w:trPr>
        <w:tc>
          <w:tcPr>
            <w:tcW w:w="1803" w:type="dxa"/>
            <w:tcBorders>
              <w:left w:val="single" w:sz="6" w:space="0" w:color="auto"/>
            </w:tcBorders>
            <w:tcMar>
              <w:left w:w="90" w:type="dxa"/>
              <w:right w:w="90" w:type="dxa"/>
            </w:tcMar>
          </w:tcPr>
          <w:p w14:paraId="6727DDCB" w14:textId="7FD371DA"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color w:val="000000" w:themeColor="text1"/>
              </w:rPr>
              <w:t>Mobilização inicial</w:t>
            </w:r>
          </w:p>
        </w:tc>
        <w:tc>
          <w:tcPr>
            <w:tcW w:w="1803" w:type="dxa"/>
            <w:tcMar>
              <w:left w:w="90" w:type="dxa"/>
              <w:right w:w="90" w:type="dxa"/>
            </w:tcMar>
          </w:tcPr>
          <w:p w14:paraId="5C39BDE9" w14:textId="209CB106"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06034BF5" w14:textId="5550EE1B"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599BDAA6" w14:textId="4451B87D" w:rsidR="4CE60622" w:rsidRDefault="4CE60622" w:rsidP="4CE60622">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AE94BF8" w14:textId="1A5B7C9F" w:rsidR="4CE60622" w:rsidRDefault="4CE60622" w:rsidP="4CE60622">
            <w:pPr>
              <w:spacing w:line="276" w:lineRule="auto"/>
              <w:rPr>
                <w:rFonts w:ascii="Calibri" w:eastAsia="Calibri" w:hAnsi="Calibri" w:cs="Calibri"/>
                <w:color w:val="000000" w:themeColor="text1"/>
              </w:rPr>
            </w:pPr>
          </w:p>
        </w:tc>
      </w:tr>
      <w:tr w:rsidR="4CE60622" w14:paraId="7F2567CB" w14:textId="77777777" w:rsidTr="4CE60622">
        <w:trPr>
          <w:trHeight w:val="300"/>
        </w:trPr>
        <w:tc>
          <w:tcPr>
            <w:tcW w:w="1803" w:type="dxa"/>
            <w:tcBorders>
              <w:left w:val="single" w:sz="6" w:space="0" w:color="auto"/>
            </w:tcBorders>
            <w:tcMar>
              <w:left w:w="90" w:type="dxa"/>
              <w:right w:w="90" w:type="dxa"/>
            </w:tcMar>
          </w:tcPr>
          <w:p w14:paraId="0803DD40" w14:textId="66F19BE4"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Divulgação</w:t>
            </w:r>
          </w:p>
        </w:tc>
        <w:tc>
          <w:tcPr>
            <w:tcW w:w="1803" w:type="dxa"/>
            <w:tcMar>
              <w:left w:w="90" w:type="dxa"/>
              <w:right w:w="90" w:type="dxa"/>
            </w:tcMar>
          </w:tcPr>
          <w:p w14:paraId="06C0D669" w14:textId="7A460212"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33DEA581" w14:textId="2EE35FE0"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527FDF36" w14:textId="520107F2"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09B5622" w14:textId="702D90CB" w:rsidR="4CE60622" w:rsidRDefault="4CE60622" w:rsidP="4CE60622">
            <w:pPr>
              <w:spacing w:after="200" w:line="276" w:lineRule="auto"/>
              <w:rPr>
                <w:rFonts w:ascii="Calibri" w:eastAsia="Calibri" w:hAnsi="Calibri" w:cs="Calibri"/>
                <w:color w:val="000000" w:themeColor="text1"/>
              </w:rPr>
            </w:pPr>
          </w:p>
        </w:tc>
      </w:tr>
      <w:tr w:rsidR="4CE60622" w14:paraId="7AF544AA" w14:textId="77777777" w:rsidTr="4CE60622">
        <w:trPr>
          <w:trHeight w:val="300"/>
        </w:trPr>
        <w:tc>
          <w:tcPr>
            <w:tcW w:w="1803" w:type="dxa"/>
            <w:tcBorders>
              <w:left w:val="single" w:sz="6" w:space="0" w:color="auto"/>
            </w:tcBorders>
            <w:tcMar>
              <w:left w:w="90" w:type="dxa"/>
              <w:right w:w="90" w:type="dxa"/>
            </w:tcMar>
          </w:tcPr>
          <w:p w14:paraId="0572F53F" w14:textId="62CA8746"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Inscrições</w:t>
            </w:r>
          </w:p>
        </w:tc>
        <w:tc>
          <w:tcPr>
            <w:tcW w:w="1803" w:type="dxa"/>
            <w:tcMar>
              <w:left w:w="90" w:type="dxa"/>
              <w:right w:w="90" w:type="dxa"/>
            </w:tcMar>
          </w:tcPr>
          <w:p w14:paraId="53DE851B" w14:textId="228D32E4"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279786E1" w14:textId="377B5F27"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15B35426" w14:textId="0C40168D"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70CBFBB" w14:textId="70D0B205" w:rsidR="4CE60622" w:rsidRDefault="4CE60622" w:rsidP="4CE60622">
            <w:pPr>
              <w:spacing w:after="200" w:line="276" w:lineRule="auto"/>
              <w:rPr>
                <w:rFonts w:ascii="Calibri" w:eastAsia="Calibri" w:hAnsi="Calibri" w:cs="Calibri"/>
                <w:color w:val="000000" w:themeColor="text1"/>
              </w:rPr>
            </w:pPr>
          </w:p>
        </w:tc>
      </w:tr>
      <w:tr w:rsidR="4CE60622" w14:paraId="6EC766D6" w14:textId="77777777" w:rsidTr="4CE60622">
        <w:trPr>
          <w:trHeight w:val="300"/>
        </w:trPr>
        <w:tc>
          <w:tcPr>
            <w:tcW w:w="1803" w:type="dxa"/>
            <w:tcBorders>
              <w:left w:val="single" w:sz="6" w:space="0" w:color="auto"/>
            </w:tcBorders>
            <w:tcMar>
              <w:left w:w="90" w:type="dxa"/>
              <w:right w:w="90" w:type="dxa"/>
            </w:tcMar>
          </w:tcPr>
          <w:p w14:paraId="2781B4AD" w14:textId="60CF24CD"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Execução fase 1</w:t>
            </w:r>
          </w:p>
        </w:tc>
        <w:tc>
          <w:tcPr>
            <w:tcW w:w="1803" w:type="dxa"/>
            <w:tcMar>
              <w:left w:w="90" w:type="dxa"/>
              <w:right w:w="90" w:type="dxa"/>
            </w:tcMar>
          </w:tcPr>
          <w:p w14:paraId="0A42BC08" w14:textId="0ADE0B16"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0780462C" w14:textId="625AB4FD"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3217AE03" w14:textId="6481BB44"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7ECF010" w14:textId="24CE5BE5" w:rsidR="4CE60622" w:rsidRDefault="4CE60622" w:rsidP="4CE60622">
            <w:pPr>
              <w:spacing w:after="200" w:line="276" w:lineRule="auto"/>
              <w:rPr>
                <w:rFonts w:ascii="Calibri" w:eastAsia="Calibri" w:hAnsi="Calibri" w:cs="Calibri"/>
                <w:color w:val="000000" w:themeColor="text1"/>
              </w:rPr>
            </w:pPr>
          </w:p>
        </w:tc>
      </w:tr>
      <w:tr w:rsidR="4CE60622" w14:paraId="2AD8837E" w14:textId="77777777" w:rsidTr="4CE60622">
        <w:trPr>
          <w:trHeight w:val="300"/>
        </w:trPr>
        <w:tc>
          <w:tcPr>
            <w:tcW w:w="1803" w:type="dxa"/>
            <w:tcBorders>
              <w:left w:val="single" w:sz="6" w:space="0" w:color="auto"/>
            </w:tcBorders>
            <w:tcMar>
              <w:left w:w="90" w:type="dxa"/>
              <w:right w:w="90" w:type="dxa"/>
            </w:tcMar>
          </w:tcPr>
          <w:p w14:paraId="4E0398D7" w14:textId="7C5799F5"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Execução fase 2</w:t>
            </w:r>
          </w:p>
        </w:tc>
        <w:tc>
          <w:tcPr>
            <w:tcW w:w="1803" w:type="dxa"/>
            <w:tcMar>
              <w:left w:w="90" w:type="dxa"/>
              <w:right w:w="90" w:type="dxa"/>
            </w:tcMar>
          </w:tcPr>
          <w:p w14:paraId="6C3403AE" w14:textId="10EF4EB5"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795D3399" w14:textId="500B0EAF"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6BCD975A" w14:textId="19C60F27"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05EAD4D" w14:textId="6D270FF2" w:rsidR="4CE60622" w:rsidRDefault="4CE60622" w:rsidP="4CE60622">
            <w:pPr>
              <w:spacing w:after="200" w:line="276" w:lineRule="auto"/>
              <w:rPr>
                <w:rFonts w:ascii="Calibri" w:eastAsia="Calibri" w:hAnsi="Calibri" w:cs="Calibri"/>
                <w:color w:val="000000" w:themeColor="text1"/>
              </w:rPr>
            </w:pPr>
          </w:p>
        </w:tc>
      </w:tr>
      <w:tr w:rsidR="4CE60622" w14:paraId="5024F028" w14:textId="77777777" w:rsidTr="4CE60622">
        <w:trPr>
          <w:trHeight w:val="300"/>
        </w:trPr>
        <w:tc>
          <w:tcPr>
            <w:tcW w:w="1803" w:type="dxa"/>
            <w:tcBorders>
              <w:left w:val="single" w:sz="6" w:space="0" w:color="auto"/>
            </w:tcBorders>
            <w:tcMar>
              <w:left w:w="90" w:type="dxa"/>
              <w:right w:w="90" w:type="dxa"/>
            </w:tcMar>
          </w:tcPr>
          <w:p w14:paraId="5A3FCEA6" w14:textId="422774B5"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Execução fase 3</w:t>
            </w:r>
          </w:p>
        </w:tc>
        <w:tc>
          <w:tcPr>
            <w:tcW w:w="1803" w:type="dxa"/>
            <w:tcMar>
              <w:left w:w="90" w:type="dxa"/>
              <w:right w:w="90" w:type="dxa"/>
            </w:tcMar>
          </w:tcPr>
          <w:p w14:paraId="042E9E88" w14:textId="75868F4C"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62CA40B5" w14:textId="65B71877"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7E8B93EC" w14:textId="40B1AFF0"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062657F" w14:textId="7A63DA34" w:rsidR="4CE60622" w:rsidRDefault="4CE60622" w:rsidP="4CE60622">
            <w:pPr>
              <w:spacing w:after="200" w:line="276" w:lineRule="auto"/>
              <w:rPr>
                <w:rFonts w:ascii="Calibri" w:eastAsia="Calibri" w:hAnsi="Calibri" w:cs="Calibri"/>
                <w:color w:val="000000" w:themeColor="text1"/>
              </w:rPr>
            </w:pPr>
          </w:p>
        </w:tc>
      </w:tr>
      <w:tr w:rsidR="4CE60622" w14:paraId="5498035D" w14:textId="77777777" w:rsidTr="4CE60622">
        <w:trPr>
          <w:trHeight w:val="300"/>
        </w:trPr>
        <w:tc>
          <w:tcPr>
            <w:tcW w:w="1803" w:type="dxa"/>
            <w:tcBorders>
              <w:left w:val="single" w:sz="6" w:space="0" w:color="auto"/>
            </w:tcBorders>
            <w:tcMar>
              <w:left w:w="90" w:type="dxa"/>
              <w:right w:w="90" w:type="dxa"/>
            </w:tcMar>
          </w:tcPr>
          <w:p w14:paraId="5773EC8D" w14:textId="7BE04417"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Execução fase 4</w:t>
            </w:r>
          </w:p>
        </w:tc>
        <w:tc>
          <w:tcPr>
            <w:tcW w:w="1803" w:type="dxa"/>
            <w:tcMar>
              <w:left w:w="90" w:type="dxa"/>
              <w:right w:w="90" w:type="dxa"/>
            </w:tcMar>
          </w:tcPr>
          <w:p w14:paraId="7F945BF6" w14:textId="47C64ECD"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48F3DC62" w14:textId="1931070C"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77573EBD" w14:textId="14B3737E"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E508C04" w14:textId="0AFCEDF5" w:rsidR="4CE60622" w:rsidRDefault="4CE60622" w:rsidP="4CE60622">
            <w:pPr>
              <w:spacing w:after="200" w:line="276" w:lineRule="auto"/>
              <w:rPr>
                <w:rFonts w:ascii="Calibri" w:eastAsia="Calibri" w:hAnsi="Calibri" w:cs="Calibri"/>
                <w:color w:val="000000" w:themeColor="text1"/>
              </w:rPr>
            </w:pPr>
          </w:p>
        </w:tc>
      </w:tr>
      <w:tr w:rsidR="4CE60622" w14:paraId="2043E44A" w14:textId="77777777" w:rsidTr="4CE60622">
        <w:trPr>
          <w:trHeight w:val="300"/>
        </w:trPr>
        <w:tc>
          <w:tcPr>
            <w:tcW w:w="1803" w:type="dxa"/>
            <w:tcBorders>
              <w:left w:val="single" w:sz="6" w:space="0" w:color="auto"/>
            </w:tcBorders>
            <w:tcMar>
              <w:left w:w="90" w:type="dxa"/>
              <w:right w:w="90" w:type="dxa"/>
            </w:tcMar>
          </w:tcPr>
          <w:p w14:paraId="5F510FA4" w14:textId="11AB8C8B"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Execução fase 5</w:t>
            </w:r>
          </w:p>
        </w:tc>
        <w:tc>
          <w:tcPr>
            <w:tcW w:w="1803" w:type="dxa"/>
            <w:tcMar>
              <w:left w:w="90" w:type="dxa"/>
              <w:right w:w="90" w:type="dxa"/>
            </w:tcMar>
          </w:tcPr>
          <w:p w14:paraId="77E60AC1" w14:textId="1121DCB9"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3FB271BB" w14:textId="268D9645"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67A29D72" w14:textId="20B6B35E"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F9088A3" w14:textId="55EB20A4" w:rsidR="4CE60622" w:rsidRDefault="4CE60622" w:rsidP="4CE60622">
            <w:pPr>
              <w:spacing w:after="200" w:line="276" w:lineRule="auto"/>
              <w:rPr>
                <w:rFonts w:ascii="Calibri" w:eastAsia="Calibri" w:hAnsi="Calibri" w:cs="Calibri"/>
                <w:color w:val="000000" w:themeColor="text1"/>
              </w:rPr>
            </w:pPr>
          </w:p>
        </w:tc>
      </w:tr>
      <w:tr w:rsidR="4CE60622" w14:paraId="1B9385DF" w14:textId="77777777" w:rsidTr="4CE60622">
        <w:trPr>
          <w:trHeight w:val="300"/>
        </w:trPr>
        <w:tc>
          <w:tcPr>
            <w:tcW w:w="1803" w:type="dxa"/>
            <w:tcBorders>
              <w:left w:val="single" w:sz="6" w:space="0" w:color="auto"/>
            </w:tcBorders>
            <w:tcMar>
              <w:left w:w="90" w:type="dxa"/>
              <w:right w:w="90" w:type="dxa"/>
            </w:tcMar>
          </w:tcPr>
          <w:p w14:paraId="07B733E2" w14:textId="1B4486B2"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color w:val="000000" w:themeColor="text1"/>
              </w:rPr>
              <w:t>Pesquisa de qualidade</w:t>
            </w:r>
          </w:p>
        </w:tc>
        <w:tc>
          <w:tcPr>
            <w:tcW w:w="1803" w:type="dxa"/>
            <w:tcMar>
              <w:left w:w="90" w:type="dxa"/>
              <w:right w:w="90" w:type="dxa"/>
            </w:tcMar>
          </w:tcPr>
          <w:p w14:paraId="1D3FCD7A" w14:textId="5C320D90"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15E3E26B" w14:textId="1FCC0C24"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08A58ACC" w14:textId="1BD4B226" w:rsidR="4CE60622" w:rsidRDefault="4CE60622" w:rsidP="4CE60622">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AADD14C" w14:textId="5FACA890" w:rsidR="4CE60622" w:rsidRDefault="4CE60622" w:rsidP="4CE60622">
            <w:pPr>
              <w:spacing w:line="276" w:lineRule="auto"/>
              <w:rPr>
                <w:rFonts w:ascii="Calibri" w:eastAsia="Calibri" w:hAnsi="Calibri" w:cs="Calibri"/>
                <w:color w:val="000000" w:themeColor="text1"/>
              </w:rPr>
            </w:pPr>
          </w:p>
        </w:tc>
      </w:tr>
      <w:tr w:rsidR="4CE60622" w14:paraId="00489F78" w14:textId="77777777" w:rsidTr="4CE60622">
        <w:trPr>
          <w:trHeight w:val="300"/>
        </w:trPr>
        <w:tc>
          <w:tcPr>
            <w:tcW w:w="1803" w:type="dxa"/>
            <w:tcBorders>
              <w:left w:val="single" w:sz="6" w:space="0" w:color="auto"/>
              <w:bottom w:val="single" w:sz="6" w:space="0" w:color="auto"/>
            </w:tcBorders>
            <w:tcMar>
              <w:left w:w="90" w:type="dxa"/>
              <w:right w:w="90" w:type="dxa"/>
            </w:tcMar>
          </w:tcPr>
          <w:p w14:paraId="2581942E" w14:textId="2BCECC86"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415B328C" w14:textId="75A2A804" w:rsidR="4CE60622" w:rsidRDefault="4CE60622" w:rsidP="4CE60622">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7C4E3DAD" w14:textId="694B5A2E" w:rsidR="4CE60622" w:rsidRDefault="4CE60622" w:rsidP="4CE60622">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3525A8D" w14:textId="31E87AFA" w:rsidR="4CE60622" w:rsidRDefault="4CE60622" w:rsidP="4CE60622">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07CA10EE" w14:textId="3998AA88" w:rsidR="4CE60622" w:rsidRDefault="4CE60622" w:rsidP="4CE60622">
            <w:pPr>
              <w:spacing w:line="276" w:lineRule="auto"/>
              <w:rPr>
                <w:rFonts w:ascii="Calibri" w:eastAsia="Calibri" w:hAnsi="Calibri" w:cs="Calibri"/>
                <w:color w:val="000000" w:themeColor="text1"/>
              </w:rPr>
            </w:pPr>
          </w:p>
        </w:tc>
      </w:tr>
    </w:tbl>
    <w:p w14:paraId="70F8DCCE" w14:textId="6F1B5F07"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4CE60622" w14:paraId="110B1572" w14:textId="77777777" w:rsidTr="4CE60622">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651A42A9" w14:textId="044BC6C5" w:rsidR="4CE60622" w:rsidRDefault="4CE60622" w:rsidP="4CE60622">
            <w:pPr>
              <w:spacing w:after="200" w:line="276" w:lineRule="auto"/>
              <w:rPr>
                <w:rFonts w:ascii="Calibri" w:eastAsia="Calibri" w:hAnsi="Calibri" w:cs="Calibri"/>
              </w:rPr>
            </w:pPr>
            <w:r w:rsidRPr="4CE60622">
              <w:rPr>
                <w:rFonts w:ascii="Calibri" w:eastAsia="Calibri" w:hAnsi="Calibri" w:cs="Calibri"/>
                <w:b/>
                <w:bCs/>
              </w:rPr>
              <w:t>07 A - CRONOGRAMA DE EXECUÇÃO PROJETOS PONTUAIS</w:t>
            </w:r>
            <w:r w:rsidRPr="4CE60622">
              <w:rPr>
                <w:rFonts w:ascii="Calibri" w:eastAsia="Calibri" w:hAnsi="Calibri" w:cs="Calibri"/>
                <w:i/>
                <w:iCs/>
              </w:rPr>
              <w:t>: Descrever as etapas de execução do projeto de forma detalhada; (Obrigatório o preenchimento de todos os campos em branco)</w:t>
            </w:r>
          </w:p>
          <w:p w14:paraId="379016AC" w14:textId="3AA7F593" w:rsidR="4CE60622" w:rsidRDefault="4CE60622" w:rsidP="4CE60622">
            <w:pPr>
              <w:spacing w:after="200" w:line="276" w:lineRule="auto"/>
              <w:rPr>
                <w:rFonts w:ascii="Calibri" w:eastAsia="Calibri" w:hAnsi="Calibri" w:cs="Calibri"/>
              </w:rPr>
            </w:pPr>
            <w:r w:rsidRPr="4CE60622">
              <w:rPr>
                <w:rFonts w:ascii="Calibri" w:eastAsia="Calibri" w:hAnsi="Calibri" w:cs="Calibri"/>
                <w:i/>
                <w:iCs/>
              </w:rPr>
              <w:t>PREENCHER APENAS SE O PROJETO CONSISTIR NA REALIZAÇÃO DE PROJETOS PONTUAIS</w:t>
            </w:r>
          </w:p>
        </w:tc>
      </w:tr>
      <w:tr w:rsidR="4CE60622" w14:paraId="41BC687F" w14:textId="77777777" w:rsidTr="4CE60622">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6F9FEA39" w14:textId="3F6C1E6E"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6EA3A5F1" w14:textId="0989E7A2"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2908F288" w14:textId="0DD37118"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Hr. Início</w:t>
            </w:r>
          </w:p>
        </w:tc>
        <w:tc>
          <w:tcPr>
            <w:tcW w:w="1803" w:type="dxa"/>
            <w:tcBorders>
              <w:top w:val="single" w:sz="6" w:space="0" w:color="auto"/>
            </w:tcBorders>
            <w:tcMar>
              <w:left w:w="90" w:type="dxa"/>
              <w:right w:w="90" w:type="dxa"/>
            </w:tcMar>
          </w:tcPr>
          <w:p w14:paraId="54B80AA9" w14:textId="42AC1004"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Hr. Término</w:t>
            </w:r>
          </w:p>
        </w:tc>
        <w:tc>
          <w:tcPr>
            <w:tcW w:w="1803" w:type="dxa"/>
            <w:tcBorders>
              <w:top w:val="single" w:sz="6" w:space="0" w:color="auto"/>
              <w:right w:val="single" w:sz="6" w:space="0" w:color="auto"/>
            </w:tcBorders>
            <w:tcMar>
              <w:left w:w="90" w:type="dxa"/>
              <w:right w:w="90" w:type="dxa"/>
            </w:tcMar>
          </w:tcPr>
          <w:p w14:paraId="35FABC55" w14:textId="1F824E44"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Considerações</w:t>
            </w:r>
          </w:p>
        </w:tc>
      </w:tr>
      <w:tr w:rsidR="4CE60622" w14:paraId="0CF177B9" w14:textId="77777777" w:rsidTr="4CE60622">
        <w:trPr>
          <w:trHeight w:val="300"/>
        </w:trPr>
        <w:tc>
          <w:tcPr>
            <w:tcW w:w="1803" w:type="dxa"/>
            <w:tcBorders>
              <w:left w:val="single" w:sz="6" w:space="0" w:color="auto"/>
            </w:tcBorders>
            <w:tcMar>
              <w:left w:w="90" w:type="dxa"/>
              <w:right w:w="90" w:type="dxa"/>
            </w:tcMar>
          </w:tcPr>
          <w:p w14:paraId="25129CFF" w14:textId="5DFFD4A2"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color w:val="000000" w:themeColor="text1"/>
              </w:rPr>
              <w:t>Mobilização inicial</w:t>
            </w:r>
          </w:p>
        </w:tc>
        <w:tc>
          <w:tcPr>
            <w:tcW w:w="1803" w:type="dxa"/>
            <w:tcMar>
              <w:left w:w="90" w:type="dxa"/>
              <w:right w:w="90" w:type="dxa"/>
            </w:tcMar>
          </w:tcPr>
          <w:p w14:paraId="502D7EC3" w14:textId="37876249"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229F8B03" w14:textId="2C39AB22" w:rsidR="4CE60622" w:rsidRDefault="4CE60622" w:rsidP="4CE60622">
            <w:pPr>
              <w:spacing w:line="276" w:lineRule="auto"/>
              <w:rPr>
                <w:rFonts w:ascii="Calibri" w:eastAsia="Calibri" w:hAnsi="Calibri" w:cs="Calibri"/>
                <w:color w:val="000000" w:themeColor="text1"/>
              </w:rPr>
            </w:pPr>
          </w:p>
        </w:tc>
        <w:tc>
          <w:tcPr>
            <w:tcW w:w="1803" w:type="dxa"/>
            <w:tcMar>
              <w:left w:w="90" w:type="dxa"/>
              <w:right w:w="90" w:type="dxa"/>
            </w:tcMar>
          </w:tcPr>
          <w:p w14:paraId="76052BEE" w14:textId="6DE502C8" w:rsidR="4CE60622" w:rsidRDefault="4CE60622" w:rsidP="4CE60622">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47DFB0A" w14:textId="7B36A49E" w:rsidR="4CE60622" w:rsidRDefault="4CE60622" w:rsidP="4CE60622">
            <w:pPr>
              <w:spacing w:line="276" w:lineRule="auto"/>
              <w:rPr>
                <w:rFonts w:ascii="Calibri" w:eastAsia="Calibri" w:hAnsi="Calibri" w:cs="Calibri"/>
                <w:color w:val="000000" w:themeColor="text1"/>
              </w:rPr>
            </w:pPr>
          </w:p>
        </w:tc>
      </w:tr>
      <w:tr w:rsidR="4CE60622" w14:paraId="352A10F1" w14:textId="77777777" w:rsidTr="4CE60622">
        <w:trPr>
          <w:trHeight w:val="300"/>
        </w:trPr>
        <w:tc>
          <w:tcPr>
            <w:tcW w:w="1803" w:type="dxa"/>
            <w:tcBorders>
              <w:left w:val="single" w:sz="6" w:space="0" w:color="auto"/>
            </w:tcBorders>
            <w:tcMar>
              <w:left w:w="90" w:type="dxa"/>
              <w:right w:w="90" w:type="dxa"/>
            </w:tcMar>
          </w:tcPr>
          <w:p w14:paraId="717566EF" w14:textId="50AA2395"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Inscrições</w:t>
            </w:r>
          </w:p>
        </w:tc>
        <w:tc>
          <w:tcPr>
            <w:tcW w:w="1803" w:type="dxa"/>
            <w:tcMar>
              <w:left w:w="90" w:type="dxa"/>
              <w:right w:w="90" w:type="dxa"/>
            </w:tcMar>
          </w:tcPr>
          <w:p w14:paraId="528D8B75" w14:textId="1A036CA2"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4F651979" w14:textId="72752543"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4236BB92" w14:textId="151B0ADF"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E265EED" w14:textId="18AA5FC4" w:rsidR="4CE60622" w:rsidRDefault="4CE60622" w:rsidP="4CE60622">
            <w:pPr>
              <w:spacing w:after="200" w:line="276" w:lineRule="auto"/>
              <w:rPr>
                <w:rFonts w:ascii="Calibri" w:eastAsia="Calibri" w:hAnsi="Calibri" w:cs="Calibri"/>
                <w:color w:val="000000" w:themeColor="text1"/>
              </w:rPr>
            </w:pPr>
          </w:p>
        </w:tc>
      </w:tr>
      <w:tr w:rsidR="4CE60622" w14:paraId="43B7D8F5" w14:textId="77777777" w:rsidTr="4CE60622">
        <w:trPr>
          <w:trHeight w:val="300"/>
        </w:trPr>
        <w:tc>
          <w:tcPr>
            <w:tcW w:w="1803" w:type="dxa"/>
            <w:tcBorders>
              <w:left w:val="single" w:sz="6" w:space="0" w:color="auto"/>
            </w:tcBorders>
            <w:tcMar>
              <w:left w:w="90" w:type="dxa"/>
              <w:right w:w="90" w:type="dxa"/>
            </w:tcMar>
          </w:tcPr>
          <w:p w14:paraId="629FF72F" w14:textId="67A49CD6"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Montagem</w:t>
            </w:r>
          </w:p>
        </w:tc>
        <w:tc>
          <w:tcPr>
            <w:tcW w:w="1803" w:type="dxa"/>
            <w:tcMar>
              <w:left w:w="90" w:type="dxa"/>
              <w:right w:w="90" w:type="dxa"/>
            </w:tcMar>
          </w:tcPr>
          <w:p w14:paraId="00A717B4" w14:textId="3A92206A"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2D2BEB86" w14:textId="32946A34"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7509276A" w14:textId="27130632"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DDCECB7" w14:textId="606355EF" w:rsidR="4CE60622" w:rsidRDefault="4CE60622" w:rsidP="4CE60622">
            <w:pPr>
              <w:spacing w:after="200" w:line="276" w:lineRule="auto"/>
              <w:rPr>
                <w:rFonts w:ascii="Calibri" w:eastAsia="Calibri" w:hAnsi="Calibri" w:cs="Calibri"/>
                <w:color w:val="000000" w:themeColor="text1"/>
              </w:rPr>
            </w:pPr>
          </w:p>
        </w:tc>
      </w:tr>
      <w:tr w:rsidR="4CE60622" w14:paraId="73D3740A" w14:textId="77777777" w:rsidTr="4CE60622">
        <w:trPr>
          <w:trHeight w:val="300"/>
        </w:trPr>
        <w:tc>
          <w:tcPr>
            <w:tcW w:w="1803" w:type="dxa"/>
            <w:tcBorders>
              <w:left w:val="single" w:sz="6" w:space="0" w:color="auto"/>
            </w:tcBorders>
            <w:tcMar>
              <w:left w:w="90" w:type="dxa"/>
              <w:right w:w="90" w:type="dxa"/>
            </w:tcMar>
          </w:tcPr>
          <w:p w14:paraId="0E536E22" w14:textId="52E6DA19"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Realização do evento</w:t>
            </w:r>
          </w:p>
        </w:tc>
        <w:tc>
          <w:tcPr>
            <w:tcW w:w="1803" w:type="dxa"/>
            <w:tcMar>
              <w:left w:w="90" w:type="dxa"/>
              <w:right w:w="90" w:type="dxa"/>
            </w:tcMar>
          </w:tcPr>
          <w:p w14:paraId="3FA5DA0A" w14:textId="4FDAE947"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18B5432B" w14:textId="4FEEA9A1"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487C9845" w14:textId="3DD6A807"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B86AE26" w14:textId="3B88CCDE" w:rsidR="4CE60622" w:rsidRDefault="4CE60622" w:rsidP="4CE60622">
            <w:pPr>
              <w:spacing w:after="200" w:line="276" w:lineRule="auto"/>
              <w:rPr>
                <w:rFonts w:ascii="Calibri" w:eastAsia="Calibri" w:hAnsi="Calibri" w:cs="Calibri"/>
                <w:color w:val="000000" w:themeColor="text1"/>
              </w:rPr>
            </w:pPr>
          </w:p>
        </w:tc>
      </w:tr>
      <w:tr w:rsidR="4CE60622" w14:paraId="039E8A68" w14:textId="77777777" w:rsidTr="4CE60622">
        <w:trPr>
          <w:trHeight w:val="300"/>
        </w:trPr>
        <w:tc>
          <w:tcPr>
            <w:tcW w:w="1803" w:type="dxa"/>
            <w:tcBorders>
              <w:left w:val="single" w:sz="6" w:space="0" w:color="auto"/>
            </w:tcBorders>
            <w:tcMar>
              <w:left w:w="90" w:type="dxa"/>
              <w:right w:w="90" w:type="dxa"/>
            </w:tcMar>
          </w:tcPr>
          <w:p w14:paraId="7E44520C" w14:textId="32DB1B57"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Desmontagem</w:t>
            </w:r>
          </w:p>
        </w:tc>
        <w:tc>
          <w:tcPr>
            <w:tcW w:w="1803" w:type="dxa"/>
            <w:tcMar>
              <w:left w:w="90" w:type="dxa"/>
              <w:right w:w="90" w:type="dxa"/>
            </w:tcMar>
          </w:tcPr>
          <w:p w14:paraId="76CF5327" w14:textId="4ECB65D0"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656CFE76" w14:textId="4FE708D5"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5ED26B6D" w14:textId="08349E3B"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EBF0A62" w14:textId="0B56075A" w:rsidR="4CE60622" w:rsidRDefault="4CE60622" w:rsidP="4CE60622">
            <w:pPr>
              <w:spacing w:after="200" w:line="276" w:lineRule="auto"/>
              <w:rPr>
                <w:rFonts w:ascii="Calibri" w:eastAsia="Calibri" w:hAnsi="Calibri" w:cs="Calibri"/>
                <w:color w:val="000000" w:themeColor="text1"/>
              </w:rPr>
            </w:pPr>
          </w:p>
        </w:tc>
      </w:tr>
      <w:tr w:rsidR="4CE60622" w14:paraId="6DFA9C3B" w14:textId="77777777" w:rsidTr="4CE60622">
        <w:trPr>
          <w:trHeight w:val="300"/>
        </w:trPr>
        <w:tc>
          <w:tcPr>
            <w:tcW w:w="1803" w:type="dxa"/>
            <w:tcBorders>
              <w:left w:val="single" w:sz="6" w:space="0" w:color="auto"/>
            </w:tcBorders>
            <w:tcMar>
              <w:left w:w="90" w:type="dxa"/>
              <w:right w:w="90" w:type="dxa"/>
            </w:tcMar>
          </w:tcPr>
          <w:p w14:paraId="6594991D" w14:textId="4D1EE3CE"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Pesquisa de qualidade</w:t>
            </w:r>
          </w:p>
        </w:tc>
        <w:tc>
          <w:tcPr>
            <w:tcW w:w="1803" w:type="dxa"/>
            <w:tcMar>
              <w:left w:w="90" w:type="dxa"/>
              <w:right w:w="90" w:type="dxa"/>
            </w:tcMar>
          </w:tcPr>
          <w:p w14:paraId="7615F5AC" w14:textId="376E5380"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34CEAEA2" w14:textId="3C68DB72" w:rsidR="4CE60622" w:rsidRDefault="4CE60622" w:rsidP="4CE60622">
            <w:pPr>
              <w:spacing w:after="200" w:line="276" w:lineRule="auto"/>
              <w:rPr>
                <w:rFonts w:ascii="Calibri" w:eastAsia="Calibri" w:hAnsi="Calibri" w:cs="Calibri"/>
                <w:color w:val="000000" w:themeColor="text1"/>
              </w:rPr>
            </w:pPr>
          </w:p>
        </w:tc>
        <w:tc>
          <w:tcPr>
            <w:tcW w:w="1803" w:type="dxa"/>
            <w:tcMar>
              <w:left w:w="90" w:type="dxa"/>
              <w:right w:w="90" w:type="dxa"/>
            </w:tcMar>
          </w:tcPr>
          <w:p w14:paraId="532A51FE" w14:textId="6505F2CF" w:rsidR="4CE60622" w:rsidRDefault="4CE60622" w:rsidP="4CE60622">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103FE8A" w14:textId="224CC44C" w:rsidR="4CE60622" w:rsidRDefault="4CE60622" w:rsidP="4CE60622">
            <w:pPr>
              <w:spacing w:after="200" w:line="276" w:lineRule="auto"/>
              <w:rPr>
                <w:rFonts w:ascii="Calibri" w:eastAsia="Calibri" w:hAnsi="Calibri" w:cs="Calibri"/>
                <w:color w:val="000000" w:themeColor="text1"/>
              </w:rPr>
            </w:pPr>
          </w:p>
        </w:tc>
      </w:tr>
      <w:tr w:rsidR="4CE60622" w14:paraId="4A3CCB49" w14:textId="77777777" w:rsidTr="4CE60622">
        <w:trPr>
          <w:trHeight w:val="300"/>
        </w:trPr>
        <w:tc>
          <w:tcPr>
            <w:tcW w:w="1803" w:type="dxa"/>
            <w:tcBorders>
              <w:left w:val="single" w:sz="6" w:space="0" w:color="auto"/>
              <w:bottom w:val="single" w:sz="6" w:space="0" w:color="auto"/>
            </w:tcBorders>
            <w:tcMar>
              <w:left w:w="90" w:type="dxa"/>
              <w:right w:w="90" w:type="dxa"/>
            </w:tcMar>
          </w:tcPr>
          <w:p w14:paraId="2F782C99" w14:textId="2A13DE4D"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5E459A4D" w14:textId="3ED9A847" w:rsidR="4CE60622" w:rsidRDefault="4CE60622" w:rsidP="4CE60622">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3BF82464" w14:textId="4E0DAEF7" w:rsidR="4CE60622" w:rsidRDefault="4CE60622" w:rsidP="4CE60622">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0EFA2CE" w14:textId="323062B8" w:rsidR="4CE60622" w:rsidRDefault="4CE60622" w:rsidP="4CE60622">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38119D92" w14:textId="2059C0BA" w:rsidR="4CE60622" w:rsidRDefault="4CE60622" w:rsidP="4CE60622">
            <w:pPr>
              <w:spacing w:after="200" w:line="276" w:lineRule="auto"/>
              <w:rPr>
                <w:rFonts w:ascii="Calibri" w:eastAsia="Calibri" w:hAnsi="Calibri" w:cs="Calibri"/>
                <w:color w:val="000000" w:themeColor="text1"/>
              </w:rPr>
            </w:pPr>
          </w:p>
        </w:tc>
      </w:tr>
    </w:tbl>
    <w:p w14:paraId="5526DFA5" w14:textId="66A03707" w:rsidR="001163E9" w:rsidRDefault="001163E9" w:rsidP="4CE60622">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4CE60622" w14:paraId="7C3C98CB" w14:textId="77777777" w:rsidTr="4CE60622">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36711632" w14:textId="3A7804A8" w:rsidR="4CE60622" w:rsidRDefault="4CE60622" w:rsidP="4CE60622">
            <w:pPr>
              <w:spacing w:after="200" w:line="276" w:lineRule="auto"/>
              <w:rPr>
                <w:rFonts w:ascii="Calibri" w:eastAsia="Calibri" w:hAnsi="Calibri" w:cs="Calibri"/>
              </w:rPr>
            </w:pPr>
            <w:r w:rsidRPr="4CE60622">
              <w:rPr>
                <w:rFonts w:ascii="Calibri" w:eastAsia="Calibri" w:hAnsi="Calibri" w:cs="Calibri"/>
                <w:b/>
                <w:bCs/>
              </w:rPr>
              <w:t xml:space="preserve">07 B - CRONOGRAMA DE EXECUÇÃO AULAS CONTINUADAS: </w:t>
            </w:r>
            <w:r w:rsidRPr="4CE60622">
              <w:rPr>
                <w:rFonts w:ascii="Calibri" w:eastAsia="Calibri" w:hAnsi="Calibri" w:cs="Calibri"/>
                <w:i/>
                <w:iCs/>
              </w:rPr>
              <w:t xml:space="preserve">Descrever as grades de aula de forma detalhada; (Obrigatório o preenchimento de todos os campos em branco) </w:t>
            </w:r>
          </w:p>
          <w:p w14:paraId="2A9B7661" w14:textId="77ECE313" w:rsidR="4CE60622" w:rsidRDefault="4CE60622" w:rsidP="4CE60622">
            <w:pPr>
              <w:spacing w:after="200" w:line="276" w:lineRule="auto"/>
              <w:rPr>
                <w:rFonts w:ascii="Calibri" w:eastAsia="Calibri" w:hAnsi="Calibri" w:cs="Calibri"/>
              </w:rPr>
            </w:pPr>
            <w:r w:rsidRPr="4CE60622">
              <w:rPr>
                <w:rFonts w:ascii="Calibri" w:eastAsia="Calibri" w:hAnsi="Calibri" w:cs="Calibri"/>
                <w:i/>
                <w:iCs/>
              </w:rPr>
              <w:t>PREENCHER APENAS SE O PROJETO CONSISTIR NA REALIZAÇÃO DE AULAS CONTINUADAS</w:t>
            </w:r>
          </w:p>
        </w:tc>
      </w:tr>
      <w:tr w:rsidR="4CE60622" w14:paraId="38F7E745" w14:textId="77777777" w:rsidTr="4CE60622">
        <w:trPr>
          <w:trHeight w:val="705"/>
        </w:trPr>
        <w:tc>
          <w:tcPr>
            <w:tcW w:w="902" w:type="dxa"/>
            <w:tcBorders>
              <w:top w:val="single" w:sz="6" w:space="0" w:color="auto"/>
              <w:left w:val="single" w:sz="6" w:space="0" w:color="auto"/>
              <w:right w:val="single" w:sz="6" w:space="0" w:color="auto"/>
            </w:tcBorders>
            <w:tcMar>
              <w:left w:w="90" w:type="dxa"/>
              <w:right w:w="90" w:type="dxa"/>
            </w:tcMar>
          </w:tcPr>
          <w:p w14:paraId="35EA75EA" w14:textId="08C52A13"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65AE7178" w14:textId="5DD9D798"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1D0D6C95" w14:textId="2CF0737A"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66B65399" w14:textId="4DC63A6A"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6D8C180B" w14:textId="37585D5A" w:rsidR="4CE60622" w:rsidRDefault="4CE60622" w:rsidP="4CE60622">
            <w:pPr>
              <w:spacing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2F41B2B7" w14:textId="015AFA3D"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58FDFB41" w14:textId="33CCD014"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70299807" w14:textId="785CF1C3"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65F1EC5D" w14:textId="3B502EFD"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6E24E82C" w14:textId="28B29EE4" w:rsidR="4CE60622" w:rsidRDefault="4CE60622" w:rsidP="4CE60622">
            <w:pPr>
              <w:spacing w:line="276" w:lineRule="auto"/>
              <w:rPr>
                <w:rFonts w:ascii="Calibri" w:eastAsia="Calibri" w:hAnsi="Calibri" w:cs="Calibri"/>
                <w:color w:val="000000" w:themeColor="text1"/>
              </w:rPr>
            </w:pPr>
            <w:r w:rsidRPr="4CE60622">
              <w:rPr>
                <w:rFonts w:ascii="Calibri" w:eastAsia="Calibri" w:hAnsi="Calibri" w:cs="Calibri"/>
                <w:b/>
                <w:bCs/>
                <w:color w:val="000000" w:themeColor="text1"/>
              </w:rPr>
              <w:t>Considerações</w:t>
            </w:r>
          </w:p>
        </w:tc>
      </w:tr>
      <w:tr w:rsidR="4CE60622" w14:paraId="35AE84E3" w14:textId="77777777" w:rsidTr="4CE60622">
        <w:trPr>
          <w:trHeight w:val="300"/>
        </w:trPr>
        <w:tc>
          <w:tcPr>
            <w:tcW w:w="902" w:type="dxa"/>
            <w:tcBorders>
              <w:left w:val="single" w:sz="6" w:space="0" w:color="auto"/>
            </w:tcBorders>
            <w:tcMar>
              <w:left w:w="90" w:type="dxa"/>
              <w:right w:w="90" w:type="dxa"/>
            </w:tcMar>
          </w:tcPr>
          <w:p w14:paraId="581A643C" w14:textId="4570B2F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661518F" w14:textId="312A3EC3"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555D051" w14:textId="1C6795F7"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F4B2138" w14:textId="02406A85"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EB79BA1" w14:textId="2A0250F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562DA19" w14:textId="66B60C8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B0D2F6F" w14:textId="3ECD99B8"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B473D2F" w14:textId="52520323"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99C09C0" w14:textId="0E46684B"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F33745B" w14:textId="216C5141" w:rsidR="4CE60622" w:rsidRDefault="4CE60622" w:rsidP="4CE60622">
            <w:pPr>
              <w:spacing w:line="276" w:lineRule="auto"/>
              <w:rPr>
                <w:rFonts w:ascii="Calibri" w:eastAsia="Calibri" w:hAnsi="Calibri" w:cs="Calibri"/>
                <w:color w:val="000000" w:themeColor="text1"/>
              </w:rPr>
            </w:pPr>
          </w:p>
        </w:tc>
      </w:tr>
      <w:tr w:rsidR="4CE60622" w14:paraId="578128B6" w14:textId="77777777" w:rsidTr="4CE60622">
        <w:trPr>
          <w:trHeight w:val="300"/>
        </w:trPr>
        <w:tc>
          <w:tcPr>
            <w:tcW w:w="902" w:type="dxa"/>
            <w:tcBorders>
              <w:left w:val="single" w:sz="6" w:space="0" w:color="auto"/>
            </w:tcBorders>
            <w:tcMar>
              <w:left w:w="90" w:type="dxa"/>
              <w:right w:w="90" w:type="dxa"/>
            </w:tcMar>
          </w:tcPr>
          <w:p w14:paraId="34367B6E" w14:textId="5C7969D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892D910" w14:textId="11757FF8"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60EDD74" w14:textId="1E4EE6B1"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F8E9184" w14:textId="282D25E1"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6FAEB2F" w14:textId="44AC1B9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ECA03C9" w14:textId="4AC521C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7061E32" w14:textId="4221DED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70FF111" w14:textId="2F406CDE"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C1C99C0" w14:textId="49529EDC"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721F104" w14:textId="76A7D7C3" w:rsidR="4CE60622" w:rsidRDefault="4CE60622" w:rsidP="4CE60622">
            <w:pPr>
              <w:spacing w:line="276" w:lineRule="auto"/>
              <w:rPr>
                <w:rFonts w:ascii="Calibri" w:eastAsia="Calibri" w:hAnsi="Calibri" w:cs="Calibri"/>
                <w:color w:val="000000" w:themeColor="text1"/>
              </w:rPr>
            </w:pPr>
          </w:p>
        </w:tc>
      </w:tr>
      <w:tr w:rsidR="4CE60622" w14:paraId="330D59A2" w14:textId="77777777" w:rsidTr="4CE60622">
        <w:trPr>
          <w:trHeight w:val="300"/>
        </w:trPr>
        <w:tc>
          <w:tcPr>
            <w:tcW w:w="902" w:type="dxa"/>
            <w:tcBorders>
              <w:left w:val="single" w:sz="6" w:space="0" w:color="auto"/>
            </w:tcBorders>
            <w:tcMar>
              <w:left w:w="90" w:type="dxa"/>
              <w:right w:w="90" w:type="dxa"/>
            </w:tcMar>
          </w:tcPr>
          <w:p w14:paraId="4CFED8AA" w14:textId="55D6237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43A6CDC" w14:textId="7C3BF595"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510D696" w14:textId="6A037E0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25D15B5" w14:textId="267F5208"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31B1FD1" w14:textId="654A26B1"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6BC18E9" w14:textId="00F4F3C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5D5CF8A" w14:textId="00551CD0"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086C71F" w14:textId="1C744C7E"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56D1154" w14:textId="3F8F8E78"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D7FA638" w14:textId="119C5918" w:rsidR="4CE60622" w:rsidRDefault="4CE60622" w:rsidP="4CE60622">
            <w:pPr>
              <w:spacing w:line="276" w:lineRule="auto"/>
              <w:rPr>
                <w:rFonts w:ascii="Calibri" w:eastAsia="Calibri" w:hAnsi="Calibri" w:cs="Calibri"/>
                <w:color w:val="000000" w:themeColor="text1"/>
              </w:rPr>
            </w:pPr>
          </w:p>
        </w:tc>
      </w:tr>
      <w:tr w:rsidR="4CE60622" w14:paraId="506CD66A" w14:textId="77777777" w:rsidTr="4CE60622">
        <w:trPr>
          <w:trHeight w:val="300"/>
        </w:trPr>
        <w:tc>
          <w:tcPr>
            <w:tcW w:w="902" w:type="dxa"/>
            <w:tcBorders>
              <w:left w:val="single" w:sz="6" w:space="0" w:color="auto"/>
            </w:tcBorders>
            <w:tcMar>
              <w:left w:w="90" w:type="dxa"/>
              <w:right w:w="90" w:type="dxa"/>
            </w:tcMar>
          </w:tcPr>
          <w:p w14:paraId="2BF0A449" w14:textId="1514D33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C9BF56F" w14:textId="1259E3B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704F070" w14:textId="050798D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67F51FF" w14:textId="2DF8EF72"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D42DB6B" w14:textId="3137CED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BAE8B8E" w14:textId="2427532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86EB0F0" w14:textId="37CABE0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F31B65D" w14:textId="551EB67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1E5914A" w14:textId="35B976C6"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51EF488" w14:textId="6151749C" w:rsidR="4CE60622" w:rsidRDefault="4CE60622" w:rsidP="4CE60622">
            <w:pPr>
              <w:spacing w:line="276" w:lineRule="auto"/>
              <w:rPr>
                <w:rFonts w:ascii="Calibri" w:eastAsia="Calibri" w:hAnsi="Calibri" w:cs="Calibri"/>
                <w:color w:val="000000" w:themeColor="text1"/>
              </w:rPr>
            </w:pPr>
          </w:p>
        </w:tc>
      </w:tr>
      <w:tr w:rsidR="4CE60622" w14:paraId="3BAA8EB2" w14:textId="77777777" w:rsidTr="4CE60622">
        <w:trPr>
          <w:trHeight w:val="300"/>
        </w:trPr>
        <w:tc>
          <w:tcPr>
            <w:tcW w:w="902" w:type="dxa"/>
            <w:tcBorders>
              <w:left w:val="single" w:sz="6" w:space="0" w:color="auto"/>
            </w:tcBorders>
            <w:tcMar>
              <w:left w:w="90" w:type="dxa"/>
              <w:right w:w="90" w:type="dxa"/>
            </w:tcMar>
          </w:tcPr>
          <w:p w14:paraId="0E4BFA25" w14:textId="4CFF0D87"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C91604B" w14:textId="23CA881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610AAB1" w14:textId="32720B2C"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C12CD87" w14:textId="3BBD786E"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7952993" w14:textId="567C04AE"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3C21E65" w14:textId="158F6462"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AA17AFE" w14:textId="5D36B180"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AF2F859" w14:textId="06639278"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8C6BA3A" w14:textId="0349D274"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96D78F3" w14:textId="0188E7AF" w:rsidR="4CE60622" w:rsidRDefault="4CE60622" w:rsidP="4CE60622">
            <w:pPr>
              <w:spacing w:line="276" w:lineRule="auto"/>
              <w:rPr>
                <w:rFonts w:ascii="Calibri" w:eastAsia="Calibri" w:hAnsi="Calibri" w:cs="Calibri"/>
                <w:color w:val="000000" w:themeColor="text1"/>
              </w:rPr>
            </w:pPr>
          </w:p>
        </w:tc>
      </w:tr>
      <w:tr w:rsidR="4CE60622" w14:paraId="5E74F46B" w14:textId="77777777" w:rsidTr="4CE60622">
        <w:trPr>
          <w:trHeight w:val="300"/>
        </w:trPr>
        <w:tc>
          <w:tcPr>
            <w:tcW w:w="902" w:type="dxa"/>
            <w:tcBorders>
              <w:left w:val="single" w:sz="6" w:space="0" w:color="auto"/>
            </w:tcBorders>
            <w:tcMar>
              <w:left w:w="90" w:type="dxa"/>
              <w:right w:w="90" w:type="dxa"/>
            </w:tcMar>
          </w:tcPr>
          <w:p w14:paraId="13639E41" w14:textId="0B954BC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F851CB6" w14:textId="632979B0"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E10732E" w14:textId="4EB104C1"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0915A40" w14:textId="6AE0C1D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D947B22" w14:textId="69A70A1D"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E3C1F44" w14:textId="77024CB5"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43BEAC1" w14:textId="23567E2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8F5856F" w14:textId="606BDA75"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E3FD7B5" w14:textId="6C167949"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8AF5B1D" w14:textId="65B5EF52" w:rsidR="4CE60622" w:rsidRDefault="4CE60622" w:rsidP="4CE60622">
            <w:pPr>
              <w:spacing w:line="276" w:lineRule="auto"/>
              <w:rPr>
                <w:rFonts w:ascii="Calibri" w:eastAsia="Calibri" w:hAnsi="Calibri" w:cs="Calibri"/>
                <w:color w:val="000000" w:themeColor="text1"/>
              </w:rPr>
            </w:pPr>
          </w:p>
        </w:tc>
      </w:tr>
      <w:tr w:rsidR="4CE60622" w14:paraId="3B1E97BE" w14:textId="77777777" w:rsidTr="4CE60622">
        <w:trPr>
          <w:trHeight w:val="300"/>
        </w:trPr>
        <w:tc>
          <w:tcPr>
            <w:tcW w:w="902" w:type="dxa"/>
            <w:tcBorders>
              <w:left w:val="single" w:sz="6" w:space="0" w:color="auto"/>
            </w:tcBorders>
            <w:tcMar>
              <w:left w:w="90" w:type="dxa"/>
              <w:right w:w="90" w:type="dxa"/>
            </w:tcMar>
          </w:tcPr>
          <w:p w14:paraId="6717CA0C" w14:textId="26CC71BD"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481900A" w14:textId="045CA74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30620DA" w14:textId="7795318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A4F1EC3" w14:textId="2E7ECDA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E6433D4" w14:textId="24D7F503"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271D16C" w14:textId="49572B2A"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788EDC7" w14:textId="33C445E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3AFA671" w14:textId="64BB4A53"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38EB8BD" w14:textId="0E061E9E"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942FA99" w14:textId="00C1496D" w:rsidR="4CE60622" w:rsidRDefault="4CE60622" w:rsidP="4CE60622">
            <w:pPr>
              <w:spacing w:line="276" w:lineRule="auto"/>
              <w:rPr>
                <w:rFonts w:ascii="Calibri" w:eastAsia="Calibri" w:hAnsi="Calibri" w:cs="Calibri"/>
                <w:color w:val="000000" w:themeColor="text1"/>
              </w:rPr>
            </w:pPr>
          </w:p>
        </w:tc>
      </w:tr>
      <w:tr w:rsidR="4CE60622" w14:paraId="69D69E19" w14:textId="77777777" w:rsidTr="4CE60622">
        <w:trPr>
          <w:trHeight w:val="300"/>
        </w:trPr>
        <w:tc>
          <w:tcPr>
            <w:tcW w:w="902" w:type="dxa"/>
            <w:tcBorders>
              <w:left w:val="single" w:sz="6" w:space="0" w:color="auto"/>
            </w:tcBorders>
            <w:tcMar>
              <w:left w:w="90" w:type="dxa"/>
              <w:right w:w="90" w:type="dxa"/>
            </w:tcMar>
          </w:tcPr>
          <w:p w14:paraId="21FCEF08" w14:textId="1DA13F66"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2ECC62E" w14:textId="18117DA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399828F" w14:textId="0472FAC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EDC3951" w14:textId="5D82C590"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358B52A" w14:textId="3F32B745"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CCE9F00" w14:textId="6DF82D6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78973B11" w14:textId="3449B23C"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4E91EDC6" w14:textId="07B67BF4"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32BBC258" w14:textId="1401840A"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2143B43A" w14:textId="4CC48857" w:rsidR="4CE60622" w:rsidRDefault="4CE60622" w:rsidP="4CE60622">
            <w:pPr>
              <w:spacing w:line="276" w:lineRule="auto"/>
              <w:rPr>
                <w:rFonts w:ascii="Calibri" w:eastAsia="Calibri" w:hAnsi="Calibri" w:cs="Calibri"/>
                <w:color w:val="000000" w:themeColor="text1"/>
              </w:rPr>
            </w:pPr>
          </w:p>
        </w:tc>
      </w:tr>
      <w:tr w:rsidR="4CE60622" w14:paraId="7870D555" w14:textId="77777777" w:rsidTr="4CE60622">
        <w:trPr>
          <w:trHeight w:val="300"/>
        </w:trPr>
        <w:tc>
          <w:tcPr>
            <w:tcW w:w="902" w:type="dxa"/>
            <w:tcBorders>
              <w:left w:val="single" w:sz="6" w:space="0" w:color="auto"/>
            </w:tcBorders>
            <w:tcMar>
              <w:left w:w="90" w:type="dxa"/>
              <w:right w:w="90" w:type="dxa"/>
            </w:tcMar>
          </w:tcPr>
          <w:p w14:paraId="59C1744C" w14:textId="2A877DF3"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116E6CE" w14:textId="06BEDBE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887640A" w14:textId="3E9AD47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0AE7AC22" w14:textId="25720A21"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5B584D6C" w14:textId="07AF9309"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1E5F5111" w14:textId="47D8FBDB"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7A1032A" w14:textId="151831AD"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6B6B4CCB" w14:textId="35E66BFF" w:rsidR="4CE60622" w:rsidRDefault="4CE60622" w:rsidP="4CE60622">
            <w:pPr>
              <w:spacing w:line="276" w:lineRule="auto"/>
              <w:rPr>
                <w:rFonts w:ascii="Calibri" w:eastAsia="Calibri" w:hAnsi="Calibri" w:cs="Calibri"/>
                <w:color w:val="000000" w:themeColor="text1"/>
              </w:rPr>
            </w:pPr>
          </w:p>
        </w:tc>
        <w:tc>
          <w:tcPr>
            <w:tcW w:w="902" w:type="dxa"/>
            <w:tcMar>
              <w:left w:w="90" w:type="dxa"/>
              <w:right w:w="90" w:type="dxa"/>
            </w:tcMar>
          </w:tcPr>
          <w:p w14:paraId="2057FC40" w14:textId="1C1D04B6" w:rsidR="4CE60622" w:rsidRDefault="4CE60622" w:rsidP="4CE60622">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D7901AD" w14:textId="3F64F881" w:rsidR="4CE60622" w:rsidRDefault="4CE60622" w:rsidP="4CE60622">
            <w:pPr>
              <w:spacing w:line="276" w:lineRule="auto"/>
              <w:rPr>
                <w:rFonts w:ascii="Calibri" w:eastAsia="Calibri" w:hAnsi="Calibri" w:cs="Calibri"/>
                <w:color w:val="000000" w:themeColor="text1"/>
              </w:rPr>
            </w:pPr>
          </w:p>
        </w:tc>
      </w:tr>
      <w:tr w:rsidR="4CE60622" w14:paraId="5F14839D" w14:textId="77777777" w:rsidTr="4CE60622">
        <w:trPr>
          <w:trHeight w:val="300"/>
        </w:trPr>
        <w:tc>
          <w:tcPr>
            <w:tcW w:w="2706" w:type="dxa"/>
            <w:gridSpan w:val="3"/>
            <w:tcBorders>
              <w:left w:val="single" w:sz="6" w:space="0" w:color="auto"/>
              <w:bottom w:val="single" w:sz="6" w:space="0" w:color="auto"/>
            </w:tcBorders>
            <w:tcMar>
              <w:left w:w="90" w:type="dxa"/>
              <w:right w:w="90" w:type="dxa"/>
            </w:tcMar>
          </w:tcPr>
          <w:p w14:paraId="46ED5FC8" w14:textId="02CE877A" w:rsidR="4CE60622" w:rsidRDefault="4CE60622" w:rsidP="4CE60622">
            <w:pPr>
              <w:spacing w:line="276" w:lineRule="auto"/>
              <w:jc w:val="center"/>
              <w:rPr>
                <w:rFonts w:ascii="Calibri Light" w:eastAsia="Calibri Light" w:hAnsi="Calibri Light" w:cs="Calibri Light"/>
                <w:color w:val="000000" w:themeColor="text1"/>
              </w:rPr>
            </w:pPr>
            <w:r w:rsidRPr="4CE60622">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61EEE9DF" w14:textId="2386D026" w:rsidR="4CE60622" w:rsidRDefault="4CE60622" w:rsidP="4CE60622">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6B83DED4" w14:textId="4A7FF63D" w:rsidR="4CE60622" w:rsidRDefault="4CE60622" w:rsidP="4CE60622">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6D84BC6E" w14:textId="5D955D2E" w:rsidR="4CE60622" w:rsidRDefault="4CE60622" w:rsidP="4CE60622">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7EE86489" w14:textId="7980628F" w:rsidR="4CE60622" w:rsidRDefault="4CE60622" w:rsidP="4CE60622">
            <w:pPr>
              <w:spacing w:line="276" w:lineRule="auto"/>
              <w:rPr>
                <w:rFonts w:ascii="Calibri" w:eastAsia="Calibri" w:hAnsi="Calibri" w:cs="Calibri"/>
                <w:color w:val="000000" w:themeColor="text1"/>
              </w:rPr>
            </w:pPr>
          </w:p>
        </w:tc>
      </w:tr>
    </w:tbl>
    <w:p w14:paraId="2FA5C066" w14:textId="74E9FF70" w:rsidR="001163E9" w:rsidRDefault="001163E9" w:rsidP="4CE60622">
      <w:pPr>
        <w:widowControl w:val="0"/>
        <w:spacing w:before="56"/>
        <w:rPr>
          <w:rFonts w:ascii="Calibri" w:eastAsia="Calibri" w:hAnsi="Calibri" w:cs="Calibri"/>
          <w:color w:val="000000" w:themeColor="text1"/>
        </w:rPr>
      </w:pPr>
    </w:p>
    <w:p w14:paraId="6093CA29" w14:textId="79D0674E" w:rsidR="001163E9" w:rsidRDefault="3B11041B" w:rsidP="4CE60622">
      <w:pPr>
        <w:widowControl w:val="0"/>
        <w:spacing w:before="56" w:after="200" w:line="276" w:lineRule="auto"/>
        <w:jc w:val="both"/>
        <w:rPr>
          <w:rFonts w:ascii="Arial" w:eastAsia="Arial" w:hAnsi="Arial" w:cs="Arial"/>
          <w:color w:val="000000" w:themeColor="text1"/>
          <w:sz w:val="19"/>
          <w:szCs w:val="19"/>
        </w:rPr>
      </w:pPr>
      <w:r w:rsidRPr="4CE60622">
        <w:rPr>
          <w:rFonts w:ascii="Calibri" w:eastAsia="Calibri" w:hAnsi="Calibri" w:cs="Calibri"/>
          <w:b/>
          <w:bCs/>
          <w:color w:val="000000" w:themeColor="text1"/>
          <w:sz w:val="24"/>
          <w:szCs w:val="24"/>
        </w:rPr>
        <w:t xml:space="preserve">8. </w:t>
      </w:r>
      <w:r w:rsidRPr="4CE60622">
        <w:rPr>
          <w:rFonts w:ascii="Arial" w:eastAsia="Arial" w:hAnsi="Arial" w:cs="Arial"/>
          <w:b/>
          <w:bCs/>
          <w:color w:val="000000" w:themeColor="text1"/>
          <w:sz w:val="19"/>
          <w:szCs w:val="19"/>
        </w:rPr>
        <w:t xml:space="preserve">CRONOGRAMA DE EXECUÇÃO FINANCEIRA: </w:t>
      </w:r>
    </w:p>
    <w:p w14:paraId="6EE30F9B" w14:textId="04258331" w:rsidR="001163E9" w:rsidRDefault="3B11041B" w:rsidP="4CE60622">
      <w:p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5905301" w14:textId="04E23AEF" w:rsidR="001163E9" w:rsidRDefault="3B11041B" w:rsidP="00E60214">
      <w:pPr>
        <w:pStyle w:val="PargrafodaLista"/>
        <w:numPr>
          <w:ilvl w:val="0"/>
          <w:numId w:val="20"/>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Custos Diretos; </w:t>
      </w:r>
    </w:p>
    <w:p w14:paraId="27E3E85D" w14:textId="43BB80DE" w:rsidR="001163E9" w:rsidRDefault="3B11041B" w:rsidP="00E60214">
      <w:pPr>
        <w:pStyle w:val="PargrafodaLista"/>
        <w:numPr>
          <w:ilvl w:val="0"/>
          <w:numId w:val="20"/>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Custos Indiretos; </w:t>
      </w:r>
    </w:p>
    <w:p w14:paraId="7D6A3500" w14:textId="235F1EB5" w:rsidR="001163E9" w:rsidRDefault="3B11041B" w:rsidP="00E60214">
      <w:pPr>
        <w:pStyle w:val="PargrafodaLista"/>
        <w:numPr>
          <w:ilvl w:val="0"/>
          <w:numId w:val="20"/>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Plano de Divulgação. </w:t>
      </w:r>
    </w:p>
    <w:p w14:paraId="519957FD" w14:textId="3CB1067D" w:rsidR="001163E9" w:rsidRDefault="3B11041B" w:rsidP="4CE60622">
      <w:p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4BA7D436" w14:textId="00511C19"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Diárias, Passagens e Transporte; </w:t>
      </w:r>
    </w:p>
    <w:p w14:paraId="4C9E6760" w14:textId="2DA5818E"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Encargos Trabalhistas e Previdenciários; </w:t>
      </w:r>
    </w:p>
    <w:p w14:paraId="5F2107BD" w14:textId="6D892711"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Equipamentos e Material Permanente; </w:t>
      </w:r>
    </w:p>
    <w:p w14:paraId="28A80DB7" w14:textId="0A108688"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Material Esportivo; </w:t>
      </w:r>
    </w:p>
    <w:p w14:paraId="60AFB59C" w14:textId="47C973B0"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Obras e Instalações; </w:t>
      </w:r>
    </w:p>
    <w:p w14:paraId="4C70EE6C" w14:textId="134C0F2C"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Outros Materiais de Consumo; </w:t>
      </w:r>
    </w:p>
    <w:p w14:paraId="4B7F77AF" w14:textId="2EE78DD7"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Recursos Humanos; </w:t>
      </w:r>
    </w:p>
    <w:p w14:paraId="0392AE4F" w14:textId="4D1B5305"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Serviços de Pessoa Física;</w:t>
      </w:r>
    </w:p>
    <w:p w14:paraId="64FD45D7" w14:textId="3769AC77" w:rsidR="001163E9" w:rsidRDefault="3B11041B" w:rsidP="00E60214">
      <w:pPr>
        <w:pStyle w:val="PargrafodaLista"/>
        <w:numPr>
          <w:ilvl w:val="0"/>
          <w:numId w:val="19"/>
        </w:num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 xml:space="preserve">Serviços de Pessoa Jurídica. </w:t>
      </w:r>
    </w:p>
    <w:p w14:paraId="215367D9" w14:textId="32C2DA0A" w:rsidR="001163E9" w:rsidRDefault="3B11041B" w:rsidP="4CE60622">
      <w:pPr>
        <w:spacing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i/>
          <w:iCs/>
          <w:color w:val="000000" w:themeColor="text1"/>
          <w:sz w:val="24"/>
          <w:szCs w:val="24"/>
        </w:rPr>
        <w:t>Todas as despesas devem estar ligadas, necessariamente, a algum Tipo de Despesa e alguma Natureza de Despesa.</w:t>
      </w:r>
    </w:p>
    <w:p w14:paraId="36076B5A" w14:textId="7F639931" w:rsidR="001163E9" w:rsidRDefault="001163E9" w:rsidP="4CE60622">
      <w:pPr>
        <w:widowControl w:val="0"/>
        <w:spacing w:before="56" w:after="200" w:line="276" w:lineRule="auto"/>
        <w:jc w:val="both"/>
        <w:rPr>
          <w:rFonts w:ascii="Arial" w:eastAsia="Arial" w:hAnsi="Arial" w:cs="Arial"/>
          <w:color w:val="000000" w:themeColor="text1"/>
          <w:sz w:val="19"/>
          <w:szCs w:val="19"/>
        </w:rPr>
      </w:pPr>
    </w:p>
    <w:p w14:paraId="3F03C5E4" w14:textId="1CAF90B0"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4CE60622" w14:paraId="565E126C" w14:textId="77777777" w:rsidTr="4CE60622">
        <w:trPr>
          <w:trHeight w:val="300"/>
        </w:trPr>
        <w:tc>
          <w:tcPr>
            <w:tcW w:w="1002" w:type="dxa"/>
            <w:tcBorders>
              <w:top w:val="single" w:sz="6" w:space="0" w:color="auto"/>
              <w:left w:val="single" w:sz="6" w:space="0" w:color="auto"/>
            </w:tcBorders>
            <w:tcMar>
              <w:left w:w="90" w:type="dxa"/>
              <w:right w:w="90" w:type="dxa"/>
            </w:tcMar>
          </w:tcPr>
          <w:p w14:paraId="71D6B912" w14:textId="1ED0A18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1FB7FE5B" w14:textId="22BFC85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2956DE74" w14:textId="5D4B301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215F2E87" w14:textId="7B303B8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5250C8E9" w14:textId="0B83010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2F0A3EB0" w14:textId="32DE937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029D870F" w14:textId="6888742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5321F1DA" w14:textId="0AA6343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3FE12984" w14:textId="1E4AC4E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Cron. De Aquisição</w:t>
            </w:r>
          </w:p>
        </w:tc>
      </w:tr>
      <w:tr w:rsidR="4CE60622" w14:paraId="38879AE5" w14:textId="77777777" w:rsidTr="4CE60622">
        <w:trPr>
          <w:trHeight w:val="300"/>
        </w:trPr>
        <w:tc>
          <w:tcPr>
            <w:tcW w:w="1002" w:type="dxa"/>
            <w:tcBorders>
              <w:left w:val="single" w:sz="6" w:space="0" w:color="auto"/>
            </w:tcBorders>
            <w:tcMar>
              <w:left w:w="90" w:type="dxa"/>
              <w:right w:w="90" w:type="dxa"/>
            </w:tcMar>
          </w:tcPr>
          <w:p w14:paraId="67FDDB49" w14:textId="3445D87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29E41C7F" w14:textId="1687D4A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0D782C30" w14:textId="174D97B6"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1</w:t>
            </w:r>
          </w:p>
        </w:tc>
        <w:tc>
          <w:tcPr>
            <w:tcW w:w="1002" w:type="dxa"/>
            <w:tcMar>
              <w:left w:w="90" w:type="dxa"/>
              <w:right w:w="90" w:type="dxa"/>
            </w:tcMar>
          </w:tcPr>
          <w:p w14:paraId="3B8AC973" w14:textId="1EE36E6F"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4AC30D41" w14:textId="066F491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002" w:type="dxa"/>
            <w:tcMar>
              <w:left w:w="90" w:type="dxa"/>
              <w:right w:w="90" w:type="dxa"/>
            </w:tcMar>
          </w:tcPr>
          <w:p w14:paraId="40E9BBBC" w14:textId="38CD021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3756EDB0" w14:textId="663BEF6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22F063B6" w14:textId="7742015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702EACAC" w14:textId="3EAEB35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49AFE74F" w14:textId="77777777" w:rsidTr="4CE60622">
        <w:trPr>
          <w:trHeight w:val="300"/>
        </w:trPr>
        <w:tc>
          <w:tcPr>
            <w:tcW w:w="1002" w:type="dxa"/>
            <w:tcBorders>
              <w:left w:val="single" w:sz="6" w:space="0" w:color="auto"/>
            </w:tcBorders>
            <w:tcMar>
              <w:left w:w="90" w:type="dxa"/>
              <w:right w:w="90" w:type="dxa"/>
            </w:tcMar>
          </w:tcPr>
          <w:p w14:paraId="406D351D" w14:textId="36BD617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Escolher Ação </w:t>
            </w:r>
          </w:p>
        </w:tc>
        <w:tc>
          <w:tcPr>
            <w:tcW w:w="1002" w:type="dxa"/>
            <w:tcMar>
              <w:left w:w="90" w:type="dxa"/>
              <w:right w:w="90" w:type="dxa"/>
            </w:tcMar>
          </w:tcPr>
          <w:p w14:paraId="7BF62165" w14:textId="621AFAA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562CB9B5" w14:textId="4F99F1BD"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2</w:t>
            </w:r>
          </w:p>
        </w:tc>
        <w:tc>
          <w:tcPr>
            <w:tcW w:w="1002" w:type="dxa"/>
            <w:tcMar>
              <w:left w:w="90" w:type="dxa"/>
              <w:right w:w="90" w:type="dxa"/>
            </w:tcMar>
          </w:tcPr>
          <w:p w14:paraId="15F0C2C1" w14:textId="660B4252" w:rsidR="4CE60622" w:rsidRDefault="4CE60622" w:rsidP="4CE60622">
            <w:pPr>
              <w:spacing w:line="276" w:lineRule="auto"/>
              <w:rPr>
                <w:rFonts w:ascii="Calibri" w:eastAsia="Calibri" w:hAnsi="Calibri" w:cs="Calibri"/>
                <w:sz w:val="24"/>
                <w:szCs w:val="24"/>
              </w:rPr>
            </w:pPr>
          </w:p>
        </w:tc>
        <w:tc>
          <w:tcPr>
            <w:tcW w:w="1002" w:type="dxa"/>
            <w:tcMar>
              <w:left w:w="90" w:type="dxa"/>
              <w:right w:w="90" w:type="dxa"/>
            </w:tcMar>
          </w:tcPr>
          <w:p w14:paraId="28F343B1" w14:textId="41738FA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002" w:type="dxa"/>
            <w:tcMar>
              <w:left w:w="90" w:type="dxa"/>
              <w:right w:w="90" w:type="dxa"/>
            </w:tcMar>
          </w:tcPr>
          <w:p w14:paraId="3DFD76E6" w14:textId="0025CCF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6E8910DF" w14:textId="1B1C141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54EC78CA" w14:textId="50962AD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0D66E3A4" w14:textId="3D6172B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6DC33739" w14:textId="77777777" w:rsidTr="4CE60622">
        <w:trPr>
          <w:trHeight w:val="300"/>
        </w:trPr>
        <w:tc>
          <w:tcPr>
            <w:tcW w:w="1002" w:type="dxa"/>
            <w:tcBorders>
              <w:left w:val="single" w:sz="6" w:space="0" w:color="auto"/>
            </w:tcBorders>
            <w:tcMar>
              <w:left w:w="90" w:type="dxa"/>
              <w:right w:w="90" w:type="dxa"/>
            </w:tcMar>
          </w:tcPr>
          <w:p w14:paraId="2EEECD4E" w14:textId="2A09DF4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725778FF" w14:textId="732C151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36838F1E" w14:textId="1B746110"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3</w:t>
            </w:r>
          </w:p>
        </w:tc>
        <w:tc>
          <w:tcPr>
            <w:tcW w:w="1002" w:type="dxa"/>
            <w:tcMar>
              <w:left w:w="90" w:type="dxa"/>
              <w:right w:w="90" w:type="dxa"/>
            </w:tcMar>
          </w:tcPr>
          <w:p w14:paraId="52494E7C" w14:textId="06A03292"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44A0A39B" w14:textId="1AF5730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002" w:type="dxa"/>
            <w:tcMar>
              <w:left w:w="90" w:type="dxa"/>
              <w:right w:w="90" w:type="dxa"/>
            </w:tcMar>
          </w:tcPr>
          <w:p w14:paraId="5DBB666A" w14:textId="523C8D1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6C3FEB03" w14:textId="1BA6EAA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1A683A41" w14:textId="6717993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15A0E442" w14:textId="167C081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64D9B881" w14:textId="77777777" w:rsidTr="4CE60622">
        <w:trPr>
          <w:trHeight w:val="300"/>
        </w:trPr>
        <w:tc>
          <w:tcPr>
            <w:tcW w:w="1002" w:type="dxa"/>
            <w:tcBorders>
              <w:left w:val="single" w:sz="6" w:space="0" w:color="auto"/>
            </w:tcBorders>
            <w:tcMar>
              <w:left w:w="90" w:type="dxa"/>
              <w:right w:w="90" w:type="dxa"/>
            </w:tcMar>
          </w:tcPr>
          <w:p w14:paraId="618812C3" w14:textId="69DABAD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6A1A002A" w14:textId="7933A99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3730AA8F" w14:textId="11A36786"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4</w:t>
            </w:r>
          </w:p>
        </w:tc>
        <w:tc>
          <w:tcPr>
            <w:tcW w:w="1002" w:type="dxa"/>
            <w:tcMar>
              <w:left w:w="90" w:type="dxa"/>
              <w:right w:w="90" w:type="dxa"/>
            </w:tcMar>
          </w:tcPr>
          <w:p w14:paraId="56D1109F" w14:textId="36AA98D4"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0418FDA7" w14:textId="52227E9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002" w:type="dxa"/>
            <w:tcMar>
              <w:left w:w="90" w:type="dxa"/>
              <w:right w:w="90" w:type="dxa"/>
            </w:tcMar>
          </w:tcPr>
          <w:p w14:paraId="34E61D6E" w14:textId="6CF0096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4C8DE7FE" w14:textId="3800305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1500F05C" w14:textId="6B6CD05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53069800" w14:textId="72C4A04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69F9FFC1" w14:textId="77777777" w:rsidTr="4CE60622">
        <w:trPr>
          <w:trHeight w:val="300"/>
        </w:trPr>
        <w:tc>
          <w:tcPr>
            <w:tcW w:w="1002" w:type="dxa"/>
            <w:tcBorders>
              <w:left w:val="single" w:sz="6" w:space="0" w:color="auto"/>
            </w:tcBorders>
            <w:tcMar>
              <w:left w:w="90" w:type="dxa"/>
              <w:right w:w="90" w:type="dxa"/>
            </w:tcMar>
          </w:tcPr>
          <w:p w14:paraId="7634684C" w14:textId="79E6042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042543E8" w14:textId="0D75DE6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002" w:type="dxa"/>
            <w:tcMar>
              <w:left w:w="90" w:type="dxa"/>
              <w:right w:w="90" w:type="dxa"/>
            </w:tcMar>
          </w:tcPr>
          <w:p w14:paraId="6A93EAFB" w14:textId="2B382EE8"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5</w:t>
            </w:r>
          </w:p>
        </w:tc>
        <w:tc>
          <w:tcPr>
            <w:tcW w:w="1002" w:type="dxa"/>
            <w:tcMar>
              <w:left w:w="90" w:type="dxa"/>
              <w:right w:w="90" w:type="dxa"/>
            </w:tcMar>
          </w:tcPr>
          <w:p w14:paraId="3D5743DE" w14:textId="09F07773"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125E6751" w14:textId="21CDB96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002" w:type="dxa"/>
            <w:tcMar>
              <w:left w:w="90" w:type="dxa"/>
              <w:right w:w="90" w:type="dxa"/>
            </w:tcMar>
          </w:tcPr>
          <w:p w14:paraId="15609DC7" w14:textId="7393229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337490BE" w14:textId="0AF186D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53646251" w14:textId="3F5CC22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1119C30B" w14:textId="2DDB5AB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513182B8" w14:textId="77777777" w:rsidTr="4CE60622">
        <w:trPr>
          <w:trHeight w:val="300"/>
        </w:trPr>
        <w:tc>
          <w:tcPr>
            <w:tcW w:w="1002" w:type="dxa"/>
            <w:tcBorders>
              <w:left w:val="single" w:sz="6" w:space="0" w:color="auto"/>
            </w:tcBorders>
            <w:tcMar>
              <w:left w:w="90" w:type="dxa"/>
              <w:right w:w="90" w:type="dxa"/>
            </w:tcMar>
          </w:tcPr>
          <w:p w14:paraId="5B988222" w14:textId="5CC683A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002" w:type="dxa"/>
            <w:tcMar>
              <w:left w:w="90" w:type="dxa"/>
              <w:right w:w="90" w:type="dxa"/>
            </w:tcMar>
          </w:tcPr>
          <w:p w14:paraId="6FBE2D36" w14:textId="33602AF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002" w:type="dxa"/>
            <w:tcMar>
              <w:left w:w="90" w:type="dxa"/>
              <w:right w:w="90" w:type="dxa"/>
            </w:tcMar>
          </w:tcPr>
          <w:p w14:paraId="0201BD3A" w14:textId="37E95931"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w:t>
            </w:r>
          </w:p>
        </w:tc>
        <w:tc>
          <w:tcPr>
            <w:tcW w:w="1002" w:type="dxa"/>
            <w:tcMar>
              <w:left w:w="90" w:type="dxa"/>
              <w:right w:w="90" w:type="dxa"/>
            </w:tcMar>
          </w:tcPr>
          <w:p w14:paraId="20D8383A" w14:textId="040F4968"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78D879A1" w14:textId="55B9D94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002" w:type="dxa"/>
            <w:tcMar>
              <w:left w:w="90" w:type="dxa"/>
              <w:right w:w="90" w:type="dxa"/>
            </w:tcMar>
          </w:tcPr>
          <w:p w14:paraId="4133257C" w14:textId="1CBFDE2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6CE7076A" w14:textId="075DCD7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002" w:type="dxa"/>
            <w:tcMar>
              <w:left w:w="90" w:type="dxa"/>
              <w:right w:w="90" w:type="dxa"/>
            </w:tcMar>
          </w:tcPr>
          <w:p w14:paraId="4EFF8A43" w14:textId="6893E30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57854033" w14:textId="3D579B6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r>
      <w:tr w:rsidR="4CE60622" w14:paraId="6B5BE4A7" w14:textId="77777777" w:rsidTr="4CE60622">
        <w:trPr>
          <w:trHeight w:val="300"/>
        </w:trPr>
        <w:tc>
          <w:tcPr>
            <w:tcW w:w="4008" w:type="dxa"/>
            <w:gridSpan w:val="4"/>
            <w:tcBorders>
              <w:left w:val="single" w:sz="6" w:space="0" w:color="auto"/>
              <w:bottom w:val="single" w:sz="6" w:space="0" w:color="auto"/>
            </w:tcBorders>
            <w:tcMar>
              <w:left w:w="90" w:type="dxa"/>
              <w:right w:w="90" w:type="dxa"/>
            </w:tcMar>
            <w:vAlign w:val="bottom"/>
          </w:tcPr>
          <w:p w14:paraId="70487CCD" w14:textId="61FAFF17"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2AA2138A" w14:textId="492E203F"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R$</w:t>
            </w:r>
          </w:p>
        </w:tc>
      </w:tr>
    </w:tbl>
    <w:p w14:paraId="3ECBDDE2" w14:textId="07B1F234"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299B7672" w14:textId="603A5853"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8.2. Proponente: </w:t>
      </w:r>
      <w:r w:rsidRPr="4CE60622">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4CE60622" w14:paraId="447AC623" w14:textId="77777777" w:rsidTr="4CE60622">
        <w:trPr>
          <w:trHeight w:val="300"/>
        </w:trPr>
        <w:tc>
          <w:tcPr>
            <w:tcW w:w="1127" w:type="dxa"/>
            <w:tcBorders>
              <w:top w:val="single" w:sz="6" w:space="0" w:color="auto"/>
              <w:left w:val="single" w:sz="6" w:space="0" w:color="auto"/>
            </w:tcBorders>
            <w:tcMar>
              <w:left w:w="90" w:type="dxa"/>
              <w:right w:w="90" w:type="dxa"/>
            </w:tcMar>
          </w:tcPr>
          <w:p w14:paraId="1C8D46AC" w14:textId="19A612B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65AF3A1B" w14:textId="2A0CFB9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7183D882" w14:textId="504659B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3622A418" w14:textId="0C7C639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4B0D2725" w14:textId="1F51E10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3FCE2A7A" w14:textId="6ADD64F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26D9B16A" w14:textId="3124902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35884837" w14:textId="690A3E4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Cron. De Aquisição</w:t>
            </w:r>
          </w:p>
        </w:tc>
      </w:tr>
      <w:tr w:rsidR="4CE60622" w14:paraId="70EBF3A9" w14:textId="77777777" w:rsidTr="4CE60622">
        <w:trPr>
          <w:trHeight w:val="300"/>
        </w:trPr>
        <w:tc>
          <w:tcPr>
            <w:tcW w:w="1127" w:type="dxa"/>
            <w:tcBorders>
              <w:left w:val="single" w:sz="6" w:space="0" w:color="auto"/>
            </w:tcBorders>
            <w:tcMar>
              <w:left w:w="90" w:type="dxa"/>
              <w:right w:w="90" w:type="dxa"/>
            </w:tcMar>
          </w:tcPr>
          <w:p w14:paraId="340EE8AB" w14:textId="15852A8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522A5140" w14:textId="2732C02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58897EF3" w14:textId="3437CEA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3F6FB641" w14:textId="5A273C7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5142DE1C" w14:textId="672D725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031A83D1" w14:textId="3CB082F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6555395B" w14:textId="738FA6D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66F4DA5F" w14:textId="1633339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4A7524FE" w14:textId="77777777" w:rsidTr="4CE60622">
        <w:trPr>
          <w:trHeight w:val="300"/>
        </w:trPr>
        <w:tc>
          <w:tcPr>
            <w:tcW w:w="1127" w:type="dxa"/>
            <w:tcBorders>
              <w:left w:val="single" w:sz="6" w:space="0" w:color="auto"/>
            </w:tcBorders>
            <w:tcMar>
              <w:left w:w="90" w:type="dxa"/>
              <w:right w:w="90" w:type="dxa"/>
            </w:tcMar>
          </w:tcPr>
          <w:p w14:paraId="77CDDE86" w14:textId="4DB0276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3405121B" w14:textId="25459EC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3F00CD86" w14:textId="7E6BC37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274A7810" w14:textId="5E32C40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49D641A3" w14:textId="01E1B19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034F8205" w14:textId="2F68893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4C9DFE3C" w14:textId="76C5C6F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798349E5" w14:textId="60B8CFE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38B51804" w14:textId="77777777" w:rsidTr="4CE60622">
        <w:trPr>
          <w:trHeight w:val="300"/>
        </w:trPr>
        <w:tc>
          <w:tcPr>
            <w:tcW w:w="1127" w:type="dxa"/>
            <w:tcBorders>
              <w:left w:val="single" w:sz="6" w:space="0" w:color="auto"/>
            </w:tcBorders>
            <w:tcMar>
              <w:left w:w="90" w:type="dxa"/>
              <w:right w:w="90" w:type="dxa"/>
            </w:tcMar>
          </w:tcPr>
          <w:p w14:paraId="4E7E76C8" w14:textId="5055059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179C9E59" w14:textId="7992D7B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62410096" w14:textId="5B619A2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53B463A8" w14:textId="0FAD28F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18F590D7" w14:textId="373FF0B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00CE89C0" w14:textId="7BB1D91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1841AA85" w14:textId="22CEB3E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4B5C8F19" w14:textId="6382218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58AABA55" w14:textId="77777777" w:rsidTr="4CE60622">
        <w:trPr>
          <w:trHeight w:val="300"/>
        </w:trPr>
        <w:tc>
          <w:tcPr>
            <w:tcW w:w="3381" w:type="dxa"/>
            <w:gridSpan w:val="3"/>
            <w:tcBorders>
              <w:left w:val="single" w:sz="6" w:space="0" w:color="auto"/>
              <w:bottom w:val="single" w:sz="6" w:space="0" w:color="auto"/>
            </w:tcBorders>
            <w:tcMar>
              <w:left w:w="90" w:type="dxa"/>
              <w:right w:w="90" w:type="dxa"/>
            </w:tcMar>
            <w:vAlign w:val="center"/>
          </w:tcPr>
          <w:p w14:paraId="166B7882" w14:textId="1C5B52DB"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62F61F50" w14:textId="58492F32"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R$</w:t>
            </w:r>
          </w:p>
        </w:tc>
      </w:tr>
    </w:tbl>
    <w:p w14:paraId="0AA744B2" w14:textId="1696ED05"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2AC68541" w14:textId="1EA895F3"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8.3. Patrocinador: </w:t>
      </w:r>
      <w:r w:rsidRPr="4CE60622">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4CE60622" w14:paraId="442747AF" w14:textId="77777777" w:rsidTr="4CE60622">
        <w:trPr>
          <w:trHeight w:val="300"/>
        </w:trPr>
        <w:tc>
          <w:tcPr>
            <w:tcW w:w="1127" w:type="dxa"/>
            <w:tcBorders>
              <w:top w:val="single" w:sz="6" w:space="0" w:color="auto"/>
              <w:left w:val="single" w:sz="6" w:space="0" w:color="auto"/>
            </w:tcBorders>
            <w:tcMar>
              <w:left w:w="90" w:type="dxa"/>
              <w:right w:w="90" w:type="dxa"/>
            </w:tcMar>
          </w:tcPr>
          <w:p w14:paraId="68D9F9C7" w14:textId="10C50CB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271766EC" w14:textId="1575101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0F03337A" w14:textId="5625C0D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5661654D" w14:textId="132B4C8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6C99ACA3" w14:textId="6F16FBB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179F6A32" w14:textId="4408C68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6313F87C" w14:textId="54FCBCF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09595C2E" w14:textId="3D33329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Cron. De Aquisição</w:t>
            </w:r>
          </w:p>
        </w:tc>
      </w:tr>
      <w:tr w:rsidR="4CE60622" w14:paraId="2E423EEA" w14:textId="77777777" w:rsidTr="4CE60622">
        <w:trPr>
          <w:trHeight w:val="300"/>
        </w:trPr>
        <w:tc>
          <w:tcPr>
            <w:tcW w:w="1127" w:type="dxa"/>
            <w:tcBorders>
              <w:left w:val="single" w:sz="6" w:space="0" w:color="auto"/>
            </w:tcBorders>
            <w:tcMar>
              <w:left w:w="90" w:type="dxa"/>
              <w:right w:w="90" w:type="dxa"/>
            </w:tcMar>
          </w:tcPr>
          <w:p w14:paraId="0850964F" w14:textId="4999E06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423C24A8" w14:textId="389DF62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4BDA44D2" w14:textId="18AA8F5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16E22FEF" w14:textId="7803623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3FEAF9E9" w14:textId="46093C4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4C55D8E8" w14:textId="0C3772E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00D43CBC" w14:textId="79D6126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6505619F" w14:textId="2AD10C6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302A54B5" w14:textId="77777777" w:rsidTr="4CE60622">
        <w:trPr>
          <w:trHeight w:val="300"/>
        </w:trPr>
        <w:tc>
          <w:tcPr>
            <w:tcW w:w="1127" w:type="dxa"/>
            <w:tcBorders>
              <w:left w:val="single" w:sz="6" w:space="0" w:color="auto"/>
            </w:tcBorders>
            <w:tcMar>
              <w:left w:w="90" w:type="dxa"/>
              <w:right w:w="90" w:type="dxa"/>
            </w:tcMar>
          </w:tcPr>
          <w:p w14:paraId="1CB7FC5B" w14:textId="406DC7A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7B79EDFB" w14:textId="215F1FF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074A74DA" w14:textId="02BC138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7E3AD3E1" w14:textId="4E7EBB3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1BD13170" w14:textId="49A5294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1E00A737" w14:textId="6605655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6A1E6ED0" w14:textId="3B86F39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356DA901" w14:textId="29A6B3F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54FECF95" w14:textId="77777777" w:rsidTr="4CE60622">
        <w:trPr>
          <w:trHeight w:val="300"/>
        </w:trPr>
        <w:tc>
          <w:tcPr>
            <w:tcW w:w="1127" w:type="dxa"/>
            <w:tcBorders>
              <w:left w:val="single" w:sz="6" w:space="0" w:color="auto"/>
            </w:tcBorders>
            <w:tcMar>
              <w:left w:w="90" w:type="dxa"/>
              <w:right w:w="90" w:type="dxa"/>
            </w:tcMar>
          </w:tcPr>
          <w:p w14:paraId="069F3635" w14:textId="6D14000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18517A4D" w14:textId="51E49C3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tcMar>
              <w:left w:w="90" w:type="dxa"/>
              <w:right w:w="90" w:type="dxa"/>
            </w:tcMar>
          </w:tcPr>
          <w:p w14:paraId="65BC84EF" w14:textId="32771FD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3AD40AAA" w14:textId="612232E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Unidade</w:t>
            </w:r>
          </w:p>
        </w:tc>
        <w:tc>
          <w:tcPr>
            <w:tcW w:w="1127" w:type="dxa"/>
            <w:tcMar>
              <w:left w:w="90" w:type="dxa"/>
              <w:right w:w="90" w:type="dxa"/>
            </w:tcMar>
          </w:tcPr>
          <w:p w14:paraId="227D95EF" w14:textId="62E05D2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7A466137" w14:textId="3739519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 xml:space="preserve"> </w:t>
            </w:r>
          </w:p>
        </w:tc>
        <w:tc>
          <w:tcPr>
            <w:tcW w:w="1127" w:type="dxa"/>
            <w:tcMar>
              <w:left w:w="90" w:type="dxa"/>
              <w:right w:w="90" w:type="dxa"/>
            </w:tcMar>
          </w:tcPr>
          <w:p w14:paraId="131698BD" w14:textId="0316E4B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48886A5A" w14:textId="2C31C6A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sz w:val="24"/>
                <w:szCs w:val="24"/>
              </w:rPr>
              <w:t>Escolher Mês</w:t>
            </w:r>
          </w:p>
        </w:tc>
      </w:tr>
      <w:tr w:rsidR="4CE60622" w14:paraId="74A65520" w14:textId="77777777" w:rsidTr="4CE60622">
        <w:trPr>
          <w:trHeight w:val="300"/>
        </w:trPr>
        <w:tc>
          <w:tcPr>
            <w:tcW w:w="3381" w:type="dxa"/>
            <w:gridSpan w:val="3"/>
            <w:tcBorders>
              <w:left w:val="single" w:sz="6" w:space="0" w:color="auto"/>
              <w:bottom w:val="single" w:sz="6" w:space="0" w:color="auto"/>
            </w:tcBorders>
            <w:tcMar>
              <w:left w:w="90" w:type="dxa"/>
              <w:right w:w="90" w:type="dxa"/>
            </w:tcMar>
            <w:vAlign w:val="center"/>
          </w:tcPr>
          <w:p w14:paraId="05037588" w14:textId="25B0F631"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63C89BC7" w14:textId="19AF5A4D"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R$</w:t>
            </w:r>
          </w:p>
        </w:tc>
      </w:tr>
    </w:tbl>
    <w:p w14:paraId="452A655F" w14:textId="44BD6AEE"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733F65F2" w14:textId="65711F77"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4CE60622" w14:paraId="2654A972" w14:textId="77777777" w:rsidTr="4CE60622">
        <w:trPr>
          <w:trHeight w:val="300"/>
        </w:trPr>
        <w:tc>
          <w:tcPr>
            <w:tcW w:w="3004" w:type="dxa"/>
            <w:gridSpan w:val="2"/>
            <w:tcBorders>
              <w:top w:val="single" w:sz="6" w:space="0" w:color="auto"/>
              <w:left w:val="single" w:sz="6" w:space="0" w:color="auto"/>
            </w:tcBorders>
            <w:tcMar>
              <w:left w:w="90" w:type="dxa"/>
              <w:right w:w="90" w:type="dxa"/>
            </w:tcMar>
          </w:tcPr>
          <w:p w14:paraId="6AA9C640" w14:textId="6AFA6EF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5578A356" w14:textId="759C697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14C0E209" w14:textId="4FE6696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2F0D11C3" w14:textId="243483B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340A2A30" w14:textId="338292BF"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w:t>
            </w:r>
          </w:p>
        </w:tc>
      </w:tr>
      <w:tr w:rsidR="4CE60622" w14:paraId="5CE2043F" w14:textId="77777777" w:rsidTr="4CE60622">
        <w:trPr>
          <w:trHeight w:val="300"/>
        </w:trPr>
        <w:tc>
          <w:tcPr>
            <w:tcW w:w="1502" w:type="dxa"/>
            <w:tcBorders>
              <w:top w:val="single" w:sz="6" w:space="0" w:color="auto"/>
              <w:left w:val="single" w:sz="6" w:space="0" w:color="auto"/>
            </w:tcBorders>
            <w:tcMar>
              <w:left w:w="90" w:type="dxa"/>
              <w:right w:w="90" w:type="dxa"/>
            </w:tcMar>
          </w:tcPr>
          <w:p w14:paraId="03B4036E" w14:textId="25B88C8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1A9556C4" w14:textId="19013BB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da Despesa</w:t>
            </w:r>
          </w:p>
        </w:tc>
        <w:tc>
          <w:tcPr>
            <w:tcW w:w="1502" w:type="dxa"/>
            <w:tcMar>
              <w:left w:w="90" w:type="dxa"/>
              <w:right w:w="90" w:type="dxa"/>
            </w:tcMar>
          </w:tcPr>
          <w:p w14:paraId="642376CF" w14:textId="2370EB8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SEME</w:t>
            </w:r>
          </w:p>
        </w:tc>
        <w:tc>
          <w:tcPr>
            <w:tcW w:w="1502" w:type="dxa"/>
            <w:tcMar>
              <w:left w:w="90" w:type="dxa"/>
              <w:right w:w="90" w:type="dxa"/>
            </w:tcMar>
          </w:tcPr>
          <w:p w14:paraId="0B261500" w14:textId="5B57F5F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Contrapartida</w:t>
            </w:r>
          </w:p>
        </w:tc>
        <w:tc>
          <w:tcPr>
            <w:tcW w:w="1502" w:type="dxa"/>
            <w:tcMar>
              <w:left w:w="90" w:type="dxa"/>
              <w:right w:w="90" w:type="dxa"/>
            </w:tcMar>
          </w:tcPr>
          <w:p w14:paraId="3568A089" w14:textId="717F597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Terceiros</w:t>
            </w:r>
          </w:p>
        </w:tc>
        <w:tc>
          <w:tcPr>
            <w:tcW w:w="1502" w:type="dxa"/>
            <w:vMerge/>
            <w:tcBorders>
              <w:right w:val="single" w:sz="0" w:space="0" w:color="auto"/>
            </w:tcBorders>
            <w:vAlign w:val="center"/>
          </w:tcPr>
          <w:p w14:paraId="2D7D0341" w14:textId="77777777" w:rsidR="001163E9" w:rsidRDefault="001163E9"/>
        </w:tc>
      </w:tr>
      <w:tr w:rsidR="4CE60622" w14:paraId="5BC74043" w14:textId="77777777" w:rsidTr="4CE60622">
        <w:trPr>
          <w:trHeight w:val="720"/>
        </w:trPr>
        <w:tc>
          <w:tcPr>
            <w:tcW w:w="1502" w:type="dxa"/>
            <w:vMerge w:val="restart"/>
            <w:tcBorders>
              <w:left w:val="single" w:sz="6" w:space="0" w:color="auto"/>
            </w:tcBorders>
            <w:tcMar>
              <w:left w:w="90" w:type="dxa"/>
              <w:right w:w="90" w:type="dxa"/>
            </w:tcMar>
            <w:vAlign w:val="center"/>
          </w:tcPr>
          <w:p w14:paraId="01850763" w14:textId="09BF83F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1502" w:type="dxa"/>
            <w:tcMar>
              <w:left w:w="90" w:type="dxa"/>
              <w:right w:w="90" w:type="dxa"/>
            </w:tcMar>
          </w:tcPr>
          <w:p w14:paraId="70E4D6A0" w14:textId="002F74B5"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1502" w:type="dxa"/>
            <w:tcMar>
              <w:left w:w="90" w:type="dxa"/>
              <w:right w:w="90" w:type="dxa"/>
            </w:tcMar>
          </w:tcPr>
          <w:p w14:paraId="10E67825" w14:textId="6DB33A26"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BF07BD7" w14:textId="21C6DA2A"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731A280" w14:textId="2D1EA559" w:rsidR="4CE60622" w:rsidRDefault="4CE60622" w:rsidP="4CE60622">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1C3F3BC9" w14:textId="51941BBE" w:rsidR="4CE60622" w:rsidRDefault="4CE60622" w:rsidP="4CE60622">
            <w:pPr>
              <w:spacing w:line="276" w:lineRule="auto"/>
              <w:jc w:val="center"/>
              <w:rPr>
                <w:rFonts w:ascii="Calibri" w:eastAsia="Calibri" w:hAnsi="Calibri" w:cs="Calibri"/>
                <w:sz w:val="24"/>
                <w:szCs w:val="24"/>
              </w:rPr>
            </w:pPr>
          </w:p>
        </w:tc>
      </w:tr>
      <w:tr w:rsidR="4CE60622" w14:paraId="29C0B25E" w14:textId="77777777" w:rsidTr="4CE60622">
        <w:trPr>
          <w:trHeight w:val="300"/>
        </w:trPr>
        <w:tc>
          <w:tcPr>
            <w:tcW w:w="1502" w:type="dxa"/>
            <w:vMerge/>
            <w:tcBorders>
              <w:left w:val="single" w:sz="0" w:space="0" w:color="auto"/>
            </w:tcBorders>
            <w:vAlign w:val="center"/>
          </w:tcPr>
          <w:p w14:paraId="57832015" w14:textId="77777777" w:rsidR="001163E9" w:rsidRDefault="001163E9"/>
        </w:tc>
        <w:tc>
          <w:tcPr>
            <w:tcW w:w="1502" w:type="dxa"/>
            <w:tcMar>
              <w:left w:w="90" w:type="dxa"/>
              <w:right w:w="90" w:type="dxa"/>
            </w:tcMar>
          </w:tcPr>
          <w:p w14:paraId="7DB237CA" w14:textId="4ABD3617"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28EFCB59" w14:textId="2C7AFE42"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76D9C53B" w14:textId="433BB294"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37C13FF4" w14:textId="35BC98F6"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2E6E89E" w14:textId="43AB37AA" w:rsidR="4CE60622" w:rsidRDefault="4CE60622" w:rsidP="4CE60622">
            <w:pPr>
              <w:spacing w:line="276" w:lineRule="auto"/>
              <w:jc w:val="center"/>
              <w:rPr>
                <w:rFonts w:ascii="Calibri" w:eastAsia="Calibri" w:hAnsi="Calibri" w:cs="Calibri"/>
                <w:sz w:val="24"/>
                <w:szCs w:val="24"/>
              </w:rPr>
            </w:pPr>
          </w:p>
        </w:tc>
      </w:tr>
      <w:tr w:rsidR="4CE60622" w14:paraId="7978BD17" w14:textId="77777777" w:rsidTr="4CE60622">
        <w:trPr>
          <w:trHeight w:val="300"/>
        </w:trPr>
        <w:tc>
          <w:tcPr>
            <w:tcW w:w="1502" w:type="dxa"/>
            <w:vMerge/>
            <w:tcBorders>
              <w:left w:val="single" w:sz="0" w:space="0" w:color="auto"/>
            </w:tcBorders>
            <w:vAlign w:val="center"/>
          </w:tcPr>
          <w:p w14:paraId="06512E1F" w14:textId="77777777" w:rsidR="001163E9" w:rsidRDefault="001163E9"/>
        </w:tc>
        <w:tc>
          <w:tcPr>
            <w:tcW w:w="1502" w:type="dxa"/>
            <w:tcMar>
              <w:left w:w="90" w:type="dxa"/>
              <w:right w:w="90" w:type="dxa"/>
            </w:tcMar>
          </w:tcPr>
          <w:p w14:paraId="4CEFE04D" w14:textId="1EA883AA"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1502" w:type="dxa"/>
            <w:tcMar>
              <w:left w:w="90" w:type="dxa"/>
              <w:right w:w="90" w:type="dxa"/>
            </w:tcMar>
          </w:tcPr>
          <w:p w14:paraId="499826E2" w14:textId="3C509923"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382343A" w14:textId="0BFE5150"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394448F" w14:textId="527D841B"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1948984" w14:textId="34DA275C" w:rsidR="4CE60622" w:rsidRDefault="4CE60622" w:rsidP="4CE60622">
            <w:pPr>
              <w:spacing w:line="276" w:lineRule="auto"/>
              <w:jc w:val="center"/>
              <w:rPr>
                <w:rFonts w:ascii="Calibri" w:eastAsia="Calibri" w:hAnsi="Calibri" w:cs="Calibri"/>
                <w:sz w:val="24"/>
                <w:szCs w:val="24"/>
              </w:rPr>
            </w:pPr>
          </w:p>
        </w:tc>
      </w:tr>
      <w:tr w:rsidR="4CE60622" w14:paraId="78253151" w14:textId="77777777" w:rsidTr="4CE60622">
        <w:trPr>
          <w:trHeight w:val="300"/>
        </w:trPr>
        <w:tc>
          <w:tcPr>
            <w:tcW w:w="1502" w:type="dxa"/>
            <w:vMerge/>
            <w:tcBorders>
              <w:left w:val="single" w:sz="0" w:space="0" w:color="auto"/>
            </w:tcBorders>
            <w:vAlign w:val="center"/>
          </w:tcPr>
          <w:p w14:paraId="228660E3" w14:textId="77777777" w:rsidR="001163E9" w:rsidRDefault="001163E9"/>
        </w:tc>
        <w:tc>
          <w:tcPr>
            <w:tcW w:w="1502" w:type="dxa"/>
            <w:tcMar>
              <w:left w:w="90" w:type="dxa"/>
              <w:right w:w="90" w:type="dxa"/>
            </w:tcMar>
          </w:tcPr>
          <w:p w14:paraId="178B319F" w14:textId="6A8B74EC"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1278B650" w14:textId="4266CA41"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734A9CA" w14:textId="73FEC99D"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340EA756" w14:textId="2D298D9F"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AEC8ABB" w14:textId="5FC44F56" w:rsidR="4CE60622" w:rsidRDefault="4CE60622" w:rsidP="4CE60622">
            <w:pPr>
              <w:spacing w:line="276" w:lineRule="auto"/>
              <w:jc w:val="center"/>
              <w:rPr>
                <w:rFonts w:ascii="Calibri" w:eastAsia="Calibri" w:hAnsi="Calibri" w:cs="Calibri"/>
                <w:sz w:val="24"/>
                <w:szCs w:val="24"/>
              </w:rPr>
            </w:pPr>
          </w:p>
        </w:tc>
      </w:tr>
      <w:tr w:rsidR="4CE60622" w14:paraId="22B5F748" w14:textId="77777777" w:rsidTr="4CE60622">
        <w:trPr>
          <w:trHeight w:val="300"/>
        </w:trPr>
        <w:tc>
          <w:tcPr>
            <w:tcW w:w="1502" w:type="dxa"/>
            <w:vMerge/>
            <w:tcBorders>
              <w:left w:val="single" w:sz="0" w:space="0" w:color="auto"/>
            </w:tcBorders>
            <w:vAlign w:val="center"/>
          </w:tcPr>
          <w:p w14:paraId="6E20CB3F" w14:textId="77777777" w:rsidR="001163E9" w:rsidRDefault="001163E9"/>
        </w:tc>
        <w:tc>
          <w:tcPr>
            <w:tcW w:w="1502" w:type="dxa"/>
            <w:tcMar>
              <w:left w:w="90" w:type="dxa"/>
              <w:right w:w="90" w:type="dxa"/>
            </w:tcMar>
          </w:tcPr>
          <w:p w14:paraId="673E05B9" w14:textId="3C0CF829"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1502" w:type="dxa"/>
            <w:tcMar>
              <w:left w:w="90" w:type="dxa"/>
              <w:right w:w="90" w:type="dxa"/>
            </w:tcMar>
          </w:tcPr>
          <w:p w14:paraId="48A97CD8" w14:textId="7A8E01BD"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47CCD82" w14:textId="07F04DA3"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D94EB5A" w14:textId="1CF1B9D5"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B470681" w14:textId="548B9031" w:rsidR="4CE60622" w:rsidRDefault="4CE60622" w:rsidP="4CE60622">
            <w:pPr>
              <w:spacing w:line="276" w:lineRule="auto"/>
              <w:jc w:val="center"/>
              <w:rPr>
                <w:rFonts w:ascii="Calibri" w:eastAsia="Calibri" w:hAnsi="Calibri" w:cs="Calibri"/>
                <w:sz w:val="24"/>
                <w:szCs w:val="24"/>
              </w:rPr>
            </w:pPr>
          </w:p>
        </w:tc>
      </w:tr>
      <w:tr w:rsidR="4CE60622" w14:paraId="37F98DDB" w14:textId="77777777" w:rsidTr="4CE60622">
        <w:trPr>
          <w:trHeight w:val="300"/>
        </w:trPr>
        <w:tc>
          <w:tcPr>
            <w:tcW w:w="1502" w:type="dxa"/>
            <w:vMerge/>
            <w:tcBorders>
              <w:left w:val="single" w:sz="0" w:space="0" w:color="auto"/>
            </w:tcBorders>
            <w:vAlign w:val="center"/>
          </w:tcPr>
          <w:p w14:paraId="0D5535BB" w14:textId="77777777" w:rsidR="001163E9" w:rsidRDefault="001163E9"/>
        </w:tc>
        <w:tc>
          <w:tcPr>
            <w:tcW w:w="1502" w:type="dxa"/>
            <w:tcMar>
              <w:left w:w="90" w:type="dxa"/>
              <w:right w:w="90" w:type="dxa"/>
            </w:tcMar>
          </w:tcPr>
          <w:p w14:paraId="4EB41961" w14:textId="374D1962"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476D8FC1" w14:textId="61562DF4"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2C5D45D" w14:textId="731399AC"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27EB5C7" w14:textId="182FD4D0"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B7F5C3E" w14:textId="2A6C34FE" w:rsidR="4CE60622" w:rsidRDefault="4CE60622" w:rsidP="4CE60622">
            <w:pPr>
              <w:spacing w:line="276" w:lineRule="auto"/>
              <w:jc w:val="center"/>
              <w:rPr>
                <w:rFonts w:ascii="Calibri" w:eastAsia="Calibri" w:hAnsi="Calibri" w:cs="Calibri"/>
                <w:sz w:val="24"/>
                <w:szCs w:val="24"/>
              </w:rPr>
            </w:pPr>
          </w:p>
        </w:tc>
      </w:tr>
      <w:tr w:rsidR="4CE60622" w14:paraId="1516D101" w14:textId="77777777" w:rsidTr="4CE60622">
        <w:trPr>
          <w:trHeight w:val="300"/>
        </w:trPr>
        <w:tc>
          <w:tcPr>
            <w:tcW w:w="1502" w:type="dxa"/>
            <w:vMerge/>
            <w:tcBorders>
              <w:left w:val="single" w:sz="0" w:space="0" w:color="auto"/>
            </w:tcBorders>
            <w:vAlign w:val="center"/>
          </w:tcPr>
          <w:p w14:paraId="555E326D" w14:textId="77777777" w:rsidR="001163E9" w:rsidRDefault="001163E9"/>
        </w:tc>
        <w:tc>
          <w:tcPr>
            <w:tcW w:w="1502" w:type="dxa"/>
            <w:tcMar>
              <w:left w:w="90" w:type="dxa"/>
              <w:right w:w="90" w:type="dxa"/>
            </w:tcMar>
          </w:tcPr>
          <w:p w14:paraId="39C46783" w14:textId="5E2B54CB"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712C9C44" w14:textId="31F73B7B"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26A4A3F2" w14:textId="435B8DBD"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14069024" w14:textId="6889A5B2"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B4A6769" w14:textId="1FD7D44B" w:rsidR="4CE60622" w:rsidRDefault="4CE60622" w:rsidP="4CE60622">
            <w:pPr>
              <w:spacing w:line="276" w:lineRule="auto"/>
              <w:jc w:val="center"/>
              <w:rPr>
                <w:rFonts w:ascii="Calibri" w:eastAsia="Calibri" w:hAnsi="Calibri" w:cs="Calibri"/>
                <w:sz w:val="24"/>
                <w:szCs w:val="24"/>
              </w:rPr>
            </w:pPr>
          </w:p>
        </w:tc>
      </w:tr>
      <w:tr w:rsidR="4CE60622" w14:paraId="2B737A13" w14:textId="77777777" w:rsidTr="4CE60622">
        <w:trPr>
          <w:trHeight w:val="300"/>
        </w:trPr>
        <w:tc>
          <w:tcPr>
            <w:tcW w:w="1502" w:type="dxa"/>
            <w:vMerge/>
            <w:tcBorders>
              <w:left w:val="single" w:sz="0" w:space="0" w:color="auto"/>
            </w:tcBorders>
            <w:vAlign w:val="center"/>
          </w:tcPr>
          <w:p w14:paraId="241D5DE8" w14:textId="77777777" w:rsidR="001163E9" w:rsidRDefault="001163E9"/>
        </w:tc>
        <w:tc>
          <w:tcPr>
            <w:tcW w:w="1502" w:type="dxa"/>
            <w:tcMar>
              <w:left w:w="90" w:type="dxa"/>
              <w:right w:w="90" w:type="dxa"/>
            </w:tcMar>
          </w:tcPr>
          <w:p w14:paraId="3AE63C08" w14:textId="307B01DC"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1502" w:type="dxa"/>
            <w:tcMar>
              <w:left w:w="90" w:type="dxa"/>
              <w:right w:w="90" w:type="dxa"/>
            </w:tcMar>
          </w:tcPr>
          <w:p w14:paraId="44A329EE" w14:textId="2DFF068A"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1AB4D019" w14:textId="3CE57B15"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1394BEF" w14:textId="2D73881D"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1BCAE35" w14:textId="5E5E8F35" w:rsidR="4CE60622" w:rsidRDefault="4CE60622" w:rsidP="4CE60622">
            <w:pPr>
              <w:spacing w:line="276" w:lineRule="auto"/>
              <w:jc w:val="center"/>
              <w:rPr>
                <w:rFonts w:ascii="Calibri" w:eastAsia="Calibri" w:hAnsi="Calibri" w:cs="Calibri"/>
                <w:sz w:val="24"/>
                <w:szCs w:val="24"/>
              </w:rPr>
            </w:pPr>
          </w:p>
        </w:tc>
      </w:tr>
      <w:tr w:rsidR="4CE60622" w14:paraId="3D09C707" w14:textId="77777777" w:rsidTr="4CE60622">
        <w:trPr>
          <w:trHeight w:val="300"/>
        </w:trPr>
        <w:tc>
          <w:tcPr>
            <w:tcW w:w="1502" w:type="dxa"/>
            <w:vMerge w:val="restart"/>
            <w:tcBorders>
              <w:left w:val="single" w:sz="6" w:space="0" w:color="auto"/>
            </w:tcBorders>
            <w:tcMar>
              <w:left w:w="90" w:type="dxa"/>
              <w:right w:w="90" w:type="dxa"/>
            </w:tcMar>
            <w:vAlign w:val="center"/>
          </w:tcPr>
          <w:p w14:paraId="037B8D9C" w14:textId="2CA6E2E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1502" w:type="dxa"/>
            <w:tcMar>
              <w:left w:w="90" w:type="dxa"/>
              <w:right w:w="90" w:type="dxa"/>
            </w:tcMar>
          </w:tcPr>
          <w:p w14:paraId="74E4EE23" w14:textId="71A0C1AD"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502" w:type="dxa"/>
            <w:tcMar>
              <w:left w:w="90" w:type="dxa"/>
              <w:right w:w="90" w:type="dxa"/>
            </w:tcMar>
          </w:tcPr>
          <w:p w14:paraId="478DF489" w14:textId="775F22F4"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5708835F" w14:textId="618684E2"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80E1849" w14:textId="5ABD9899"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3ABB825" w14:textId="62F22B50" w:rsidR="4CE60622" w:rsidRDefault="4CE60622" w:rsidP="4CE60622">
            <w:pPr>
              <w:spacing w:line="276" w:lineRule="auto"/>
              <w:jc w:val="center"/>
              <w:rPr>
                <w:rFonts w:ascii="Calibri" w:eastAsia="Calibri" w:hAnsi="Calibri" w:cs="Calibri"/>
                <w:sz w:val="24"/>
                <w:szCs w:val="24"/>
              </w:rPr>
            </w:pPr>
          </w:p>
        </w:tc>
      </w:tr>
      <w:tr w:rsidR="4CE60622" w14:paraId="41A163B0" w14:textId="77777777" w:rsidTr="4CE60622">
        <w:trPr>
          <w:trHeight w:val="300"/>
        </w:trPr>
        <w:tc>
          <w:tcPr>
            <w:tcW w:w="1502" w:type="dxa"/>
            <w:vMerge/>
            <w:tcBorders>
              <w:left w:val="single" w:sz="0" w:space="0" w:color="auto"/>
            </w:tcBorders>
            <w:vAlign w:val="center"/>
          </w:tcPr>
          <w:p w14:paraId="6534A1F6" w14:textId="77777777" w:rsidR="001163E9" w:rsidRDefault="001163E9"/>
        </w:tc>
        <w:tc>
          <w:tcPr>
            <w:tcW w:w="1502" w:type="dxa"/>
            <w:tcMar>
              <w:left w:w="90" w:type="dxa"/>
              <w:right w:w="90" w:type="dxa"/>
            </w:tcMar>
          </w:tcPr>
          <w:p w14:paraId="027E406C" w14:textId="003D708B"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502" w:type="dxa"/>
            <w:tcMar>
              <w:left w:w="90" w:type="dxa"/>
              <w:right w:w="90" w:type="dxa"/>
            </w:tcMar>
          </w:tcPr>
          <w:p w14:paraId="0856A259" w14:textId="644EA07E"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39A2DBBF" w14:textId="78D79D7A"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1C9E1656" w14:textId="67C0BE49"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8A59F7A" w14:textId="30F591CC" w:rsidR="4CE60622" w:rsidRDefault="4CE60622" w:rsidP="4CE60622">
            <w:pPr>
              <w:spacing w:line="276" w:lineRule="auto"/>
              <w:jc w:val="center"/>
              <w:rPr>
                <w:rFonts w:ascii="Calibri" w:eastAsia="Calibri" w:hAnsi="Calibri" w:cs="Calibri"/>
                <w:sz w:val="24"/>
                <w:szCs w:val="24"/>
              </w:rPr>
            </w:pPr>
          </w:p>
        </w:tc>
      </w:tr>
      <w:tr w:rsidR="4CE60622" w14:paraId="4B340B6F" w14:textId="77777777" w:rsidTr="4CE60622">
        <w:trPr>
          <w:trHeight w:val="300"/>
        </w:trPr>
        <w:tc>
          <w:tcPr>
            <w:tcW w:w="1502" w:type="dxa"/>
            <w:vMerge/>
            <w:tcBorders>
              <w:left w:val="single" w:sz="0" w:space="0" w:color="auto"/>
            </w:tcBorders>
            <w:vAlign w:val="center"/>
          </w:tcPr>
          <w:p w14:paraId="0DFF09D2" w14:textId="77777777" w:rsidR="001163E9" w:rsidRDefault="001163E9"/>
        </w:tc>
        <w:tc>
          <w:tcPr>
            <w:tcW w:w="1502" w:type="dxa"/>
            <w:tcMar>
              <w:left w:w="90" w:type="dxa"/>
              <w:right w:w="90" w:type="dxa"/>
            </w:tcMar>
          </w:tcPr>
          <w:p w14:paraId="222FC711" w14:textId="07EDA3C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502" w:type="dxa"/>
            <w:tcMar>
              <w:left w:w="90" w:type="dxa"/>
              <w:right w:w="90" w:type="dxa"/>
            </w:tcMar>
          </w:tcPr>
          <w:p w14:paraId="284F271E" w14:textId="6BB30AD1"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8CF778B" w14:textId="065B152E"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328FDBA9" w14:textId="4045534A"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6F93B15" w14:textId="49CD31FE" w:rsidR="4CE60622" w:rsidRDefault="4CE60622" w:rsidP="4CE60622">
            <w:pPr>
              <w:spacing w:line="276" w:lineRule="auto"/>
              <w:jc w:val="center"/>
              <w:rPr>
                <w:rFonts w:ascii="Calibri" w:eastAsia="Calibri" w:hAnsi="Calibri" w:cs="Calibri"/>
                <w:sz w:val="24"/>
                <w:szCs w:val="24"/>
              </w:rPr>
            </w:pPr>
          </w:p>
        </w:tc>
      </w:tr>
      <w:tr w:rsidR="4CE60622" w14:paraId="6BAA0EC2" w14:textId="77777777" w:rsidTr="4CE60622">
        <w:trPr>
          <w:trHeight w:val="300"/>
        </w:trPr>
        <w:tc>
          <w:tcPr>
            <w:tcW w:w="1502" w:type="dxa"/>
            <w:vMerge/>
            <w:tcBorders>
              <w:left w:val="single" w:sz="0" w:space="0" w:color="auto"/>
            </w:tcBorders>
            <w:vAlign w:val="center"/>
          </w:tcPr>
          <w:p w14:paraId="66CF9807" w14:textId="77777777" w:rsidR="001163E9" w:rsidRDefault="001163E9"/>
        </w:tc>
        <w:tc>
          <w:tcPr>
            <w:tcW w:w="1502" w:type="dxa"/>
            <w:tcMar>
              <w:left w:w="90" w:type="dxa"/>
              <w:right w:w="90" w:type="dxa"/>
            </w:tcMar>
          </w:tcPr>
          <w:p w14:paraId="7E4DAF78" w14:textId="36F46AE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1502" w:type="dxa"/>
            <w:tcMar>
              <w:left w:w="90" w:type="dxa"/>
              <w:right w:w="90" w:type="dxa"/>
            </w:tcMar>
          </w:tcPr>
          <w:p w14:paraId="3355BF9F" w14:textId="1EF48025"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0C571190" w14:textId="19CA0703"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771B0FC3" w14:textId="39B9D3D9"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677E7F8" w14:textId="03704E7B" w:rsidR="4CE60622" w:rsidRDefault="4CE60622" w:rsidP="4CE60622">
            <w:pPr>
              <w:spacing w:line="276" w:lineRule="auto"/>
              <w:jc w:val="center"/>
              <w:rPr>
                <w:rFonts w:ascii="Calibri" w:eastAsia="Calibri" w:hAnsi="Calibri" w:cs="Calibri"/>
                <w:sz w:val="24"/>
                <w:szCs w:val="24"/>
              </w:rPr>
            </w:pPr>
          </w:p>
        </w:tc>
      </w:tr>
      <w:tr w:rsidR="4CE60622" w14:paraId="486518D2" w14:textId="77777777" w:rsidTr="4CE60622">
        <w:trPr>
          <w:trHeight w:val="570"/>
        </w:trPr>
        <w:tc>
          <w:tcPr>
            <w:tcW w:w="1502" w:type="dxa"/>
            <w:vMerge/>
            <w:tcBorders>
              <w:left w:val="single" w:sz="0" w:space="0" w:color="auto"/>
            </w:tcBorders>
            <w:vAlign w:val="center"/>
          </w:tcPr>
          <w:p w14:paraId="573E4B0E" w14:textId="77777777" w:rsidR="001163E9" w:rsidRDefault="001163E9"/>
        </w:tc>
        <w:tc>
          <w:tcPr>
            <w:tcW w:w="1502" w:type="dxa"/>
            <w:tcMar>
              <w:left w:w="90" w:type="dxa"/>
              <w:right w:w="90" w:type="dxa"/>
            </w:tcMar>
          </w:tcPr>
          <w:p w14:paraId="62211DA8" w14:textId="2A57060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1502" w:type="dxa"/>
            <w:tcMar>
              <w:left w:w="90" w:type="dxa"/>
              <w:right w:w="90" w:type="dxa"/>
            </w:tcMar>
          </w:tcPr>
          <w:p w14:paraId="185AF325" w14:textId="5D347C07"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01654BD9" w14:textId="030BFA8D"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13550CF9" w14:textId="2CE896B1"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BE788CB" w14:textId="5D9C90FA" w:rsidR="4CE60622" w:rsidRDefault="4CE60622" w:rsidP="4CE60622">
            <w:pPr>
              <w:spacing w:line="276" w:lineRule="auto"/>
              <w:jc w:val="center"/>
              <w:rPr>
                <w:rFonts w:ascii="Calibri" w:eastAsia="Calibri" w:hAnsi="Calibri" w:cs="Calibri"/>
                <w:sz w:val="24"/>
                <w:szCs w:val="24"/>
              </w:rPr>
            </w:pPr>
          </w:p>
        </w:tc>
      </w:tr>
      <w:tr w:rsidR="4CE60622" w14:paraId="2679730C" w14:textId="77777777" w:rsidTr="4CE60622">
        <w:trPr>
          <w:trHeight w:val="300"/>
        </w:trPr>
        <w:tc>
          <w:tcPr>
            <w:tcW w:w="1502" w:type="dxa"/>
            <w:vMerge/>
            <w:tcBorders>
              <w:left w:val="single" w:sz="0" w:space="0" w:color="auto"/>
            </w:tcBorders>
            <w:vAlign w:val="center"/>
          </w:tcPr>
          <w:p w14:paraId="31D0CA38" w14:textId="77777777" w:rsidR="001163E9" w:rsidRDefault="001163E9"/>
        </w:tc>
        <w:tc>
          <w:tcPr>
            <w:tcW w:w="1502" w:type="dxa"/>
            <w:tcMar>
              <w:left w:w="90" w:type="dxa"/>
              <w:right w:w="90" w:type="dxa"/>
            </w:tcMar>
          </w:tcPr>
          <w:p w14:paraId="03E57E14" w14:textId="5504D19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502" w:type="dxa"/>
            <w:tcMar>
              <w:left w:w="90" w:type="dxa"/>
              <w:right w:w="90" w:type="dxa"/>
            </w:tcMar>
          </w:tcPr>
          <w:p w14:paraId="79BCE27F" w14:textId="1DBC3E41"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A2AB511" w14:textId="6F8950D9"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8D3BDAF" w14:textId="518C611C"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05B1855" w14:textId="6A878756" w:rsidR="4CE60622" w:rsidRDefault="4CE60622" w:rsidP="4CE60622">
            <w:pPr>
              <w:spacing w:line="276" w:lineRule="auto"/>
              <w:jc w:val="center"/>
              <w:rPr>
                <w:rFonts w:ascii="Calibri" w:eastAsia="Calibri" w:hAnsi="Calibri" w:cs="Calibri"/>
                <w:sz w:val="24"/>
                <w:szCs w:val="24"/>
              </w:rPr>
            </w:pPr>
          </w:p>
        </w:tc>
      </w:tr>
      <w:tr w:rsidR="4CE60622" w14:paraId="77705C32" w14:textId="77777777" w:rsidTr="4CE60622">
        <w:trPr>
          <w:trHeight w:val="300"/>
        </w:trPr>
        <w:tc>
          <w:tcPr>
            <w:tcW w:w="1502" w:type="dxa"/>
            <w:vMerge/>
            <w:tcBorders>
              <w:left w:val="single" w:sz="0" w:space="0" w:color="auto"/>
            </w:tcBorders>
            <w:vAlign w:val="center"/>
          </w:tcPr>
          <w:p w14:paraId="510632FE" w14:textId="77777777" w:rsidR="001163E9" w:rsidRDefault="001163E9"/>
        </w:tc>
        <w:tc>
          <w:tcPr>
            <w:tcW w:w="1502" w:type="dxa"/>
            <w:tcMar>
              <w:left w:w="90" w:type="dxa"/>
              <w:right w:w="90" w:type="dxa"/>
            </w:tcMar>
          </w:tcPr>
          <w:p w14:paraId="3A339F31" w14:textId="7E6A679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1502" w:type="dxa"/>
            <w:tcMar>
              <w:left w:w="90" w:type="dxa"/>
              <w:right w:w="90" w:type="dxa"/>
            </w:tcMar>
          </w:tcPr>
          <w:p w14:paraId="192191F8" w14:textId="3BE46342"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517E8E74" w14:textId="05EB6144"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294E4F50" w14:textId="7C4D7015"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A926CDD" w14:textId="149D241E" w:rsidR="4CE60622" w:rsidRDefault="4CE60622" w:rsidP="4CE60622">
            <w:pPr>
              <w:spacing w:line="276" w:lineRule="auto"/>
              <w:jc w:val="center"/>
              <w:rPr>
                <w:rFonts w:ascii="Calibri" w:eastAsia="Calibri" w:hAnsi="Calibri" w:cs="Calibri"/>
                <w:sz w:val="24"/>
                <w:szCs w:val="24"/>
              </w:rPr>
            </w:pPr>
          </w:p>
        </w:tc>
      </w:tr>
      <w:tr w:rsidR="4CE60622" w14:paraId="5E72D01F" w14:textId="77777777" w:rsidTr="4CE60622">
        <w:trPr>
          <w:trHeight w:val="300"/>
        </w:trPr>
        <w:tc>
          <w:tcPr>
            <w:tcW w:w="1502" w:type="dxa"/>
            <w:vMerge w:val="restart"/>
            <w:tcBorders>
              <w:left w:val="single" w:sz="6" w:space="0" w:color="auto"/>
            </w:tcBorders>
            <w:tcMar>
              <w:left w:w="90" w:type="dxa"/>
              <w:right w:w="90" w:type="dxa"/>
            </w:tcMar>
            <w:vAlign w:val="center"/>
          </w:tcPr>
          <w:p w14:paraId="20A79AE9" w14:textId="66EEEC1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1502" w:type="dxa"/>
            <w:tcMar>
              <w:left w:w="90" w:type="dxa"/>
              <w:right w:w="90" w:type="dxa"/>
            </w:tcMar>
          </w:tcPr>
          <w:p w14:paraId="76227A42" w14:textId="0BA8BD71"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502" w:type="dxa"/>
            <w:tcMar>
              <w:left w:w="90" w:type="dxa"/>
              <w:right w:w="90" w:type="dxa"/>
            </w:tcMar>
          </w:tcPr>
          <w:p w14:paraId="18DAA019" w14:textId="70611B67"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8EF4A57" w14:textId="39A7F96F"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3492D592" w14:textId="39925F56"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3909DEF" w14:textId="128188C3" w:rsidR="4CE60622" w:rsidRDefault="4CE60622" w:rsidP="4CE60622">
            <w:pPr>
              <w:spacing w:line="276" w:lineRule="auto"/>
              <w:jc w:val="center"/>
              <w:rPr>
                <w:rFonts w:ascii="Calibri" w:eastAsia="Calibri" w:hAnsi="Calibri" w:cs="Calibri"/>
                <w:sz w:val="24"/>
                <w:szCs w:val="24"/>
              </w:rPr>
            </w:pPr>
          </w:p>
        </w:tc>
      </w:tr>
      <w:tr w:rsidR="4CE60622" w14:paraId="028D9B58" w14:textId="77777777" w:rsidTr="4CE60622">
        <w:trPr>
          <w:trHeight w:val="300"/>
        </w:trPr>
        <w:tc>
          <w:tcPr>
            <w:tcW w:w="1502" w:type="dxa"/>
            <w:vMerge/>
            <w:tcBorders>
              <w:left w:val="single" w:sz="0" w:space="0" w:color="auto"/>
            </w:tcBorders>
            <w:vAlign w:val="center"/>
          </w:tcPr>
          <w:p w14:paraId="7BFA076A" w14:textId="77777777" w:rsidR="001163E9" w:rsidRDefault="001163E9"/>
        </w:tc>
        <w:tc>
          <w:tcPr>
            <w:tcW w:w="1502" w:type="dxa"/>
            <w:tcMar>
              <w:left w:w="90" w:type="dxa"/>
              <w:right w:w="90" w:type="dxa"/>
            </w:tcMar>
          </w:tcPr>
          <w:p w14:paraId="2B7F41EB" w14:textId="78E9B7A1"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502" w:type="dxa"/>
            <w:tcMar>
              <w:left w:w="90" w:type="dxa"/>
              <w:right w:w="90" w:type="dxa"/>
            </w:tcMar>
          </w:tcPr>
          <w:p w14:paraId="2A4CAB20" w14:textId="0E2E890E"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7FF1F496" w14:textId="0D48D3EB"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C819CCB" w14:textId="643FBE2F"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E1E5C24" w14:textId="0AA01779" w:rsidR="4CE60622" w:rsidRDefault="4CE60622" w:rsidP="4CE60622">
            <w:pPr>
              <w:spacing w:line="276" w:lineRule="auto"/>
              <w:jc w:val="center"/>
              <w:rPr>
                <w:rFonts w:ascii="Calibri" w:eastAsia="Calibri" w:hAnsi="Calibri" w:cs="Calibri"/>
                <w:sz w:val="24"/>
                <w:szCs w:val="24"/>
              </w:rPr>
            </w:pPr>
          </w:p>
        </w:tc>
      </w:tr>
      <w:tr w:rsidR="4CE60622" w14:paraId="0406EFB2" w14:textId="77777777" w:rsidTr="4CE60622">
        <w:trPr>
          <w:trHeight w:val="300"/>
        </w:trPr>
        <w:tc>
          <w:tcPr>
            <w:tcW w:w="1502" w:type="dxa"/>
            <w:vMerge/>
            <w:tcBorders>
              <w:left w:val="single" w:sz="0" w:space="0" w:color="auto"/>
            </w:tcBorders>
            <w:vAlign w:val="center"/>
          </w:tcPr>
          <w:p w14:paraId="00061311" w14:textId="77777777" w:rsidR="001163E9" w:rsidRDefault="001163E9"/>
        </w:tc>
        <w:tc>
          <w:tcPr>
            <w:tcW w:w="1502" w:type="dxa"/>
            <w:tcMar>
              <w:left w:w="90" w:type="dxa"/>
              <w:right w:w="90" w:type="dxa"/>
            </w:tcMar>
          </w:tcPr>
          <w:p w14:paraId="47F9A4C1" w14:textId="66DDF79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502" w:type="dxa"/>
            <w:tcMar>
              <w:left w:w="90" w:type="dxa"/>
              <w:right w:w="90" w:type="dxa"/>
            </w:tcMar>
          </w:tcPr>
          <w:p w14:paraId="63B0C931" w14:textId="66269FCA"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78FAD479" w14:textId="4A5FAC6D"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9FEB2C6" w14:textId="4435F9A9"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788F715" w14:textId="763548F1" w:rsidR="4CE60622" w:rsidRDefault="4CE60622" w:rsidP="4CE60622">
            <w:pPr>
              <w:spacing w:line="276" w:lineRule="auto"/>
              <w:jc w:val="center"/>
              <w:rPr>
                <w:rFonts w:ascii="Calibri" w:eastAsia="Calibri" w:hAnsi="Calibri" w:cs="Calibri"/>
                <w:sz w:val="24"/>
                <w:szCs w:val="24"/>
              </w:rPr>
            </w:pPr>
          </w:p>
        </w:tc>
      </w:tr>
      <w:tr w:rsidR="4CE60622" w14:paraId="5325EBAB" w14:textId="77777777" w:rsidTr="4CE60622">
        <w:trPr>
          <w:trHeight w:val="300"/>
        </w:trPr>
        <w:tc>
          <w:tcPr>
            <w:tcW w:w="1502" w:type="dxa"/>
            <w:vMerge/>
            <w:tcBorders>
              <w:left w:val="single" w:sz="0" w:space="0" w:color="auto"/>
            </w:tcBorders>
            <w:vAlign w:val="center"/>
          </w:tcPr>
          <w:p w14:paraId="728FF5E7" w14:textId="77777777" w:rsidR="001163E9" w:rsidRDefault="001163E9"/>
        </w:tc>
        <w:tc>
          <w:tcPr>
            <w:tcW w:w="1502" w:type="dxa"/>
            <w:tcMar>
              <w:left w:w="90" w:type="dxa"/>
              <w:right w:w="90" w:type="dxa"/>
            </w:tcMar>
          </w:tcPr>
          <w:p w14:paraId="50D890F7" w14:textId="52BA1D8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1502" w:type="dxa"/>
            <w:tcMar>
              <w:left w:w="90" w:type="dxa"/>
              <w:right w:w="90" w:type="dxa"/>
            </w:tcMar>
          </w:tcPr>
          <w:p w14:paraId="5F8D0D89" w14:textId="63DF0CBB"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19174C40" w14:textId="7AA25CBE"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4F1AEFA4" w14:textId="371193FF"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9AEDD2A" w14:textId="69DB5C8A" w:rsidR="4CE60622" w:rsidRDefault="4CE60622" w:rsidP="4CE60622">
            <w:pPr>
              <w:spacing w:line="276" w:lineRule="auto"/>
              <w:jc w:val="center"/>
              <w:rPr>
                <w:rFonts w:ascii="Calibri" w:eastAsia="Calibri" w:hAnsi="Calibri" w:cs="Calibri"/>
                <w:sz w:val="24"/>
                <w:szCs w:val="24"/>
              </w:rPr>
            </w:pPr>
          </w:p>
        </w:tc>
      </w:tr>
      <w:tr w:rsidR="4CE60622" w14:paraId="1B7D2399" w14:textId="77777777" w:rsidTr="4CE60622">
        <w:trPr>
          <w:trHeight w:val="300"/>
        </w:trPr>
        <w:tc>
          <w:tcPr>
            <w:tcW w:w="1502" w:type="dxa"/>
            <w:vMerge/>
            <w:tcBorders>
              <w:left w:val="single" w:sz="0" w:space="0" w:color="auto"/>
            </w:tcBorders>
            <w:vAlign w:val="center"/>
          </w:tcPr>
          <w:p w14:paraId="71E6D5E3" w14:textId="77777777" w:rsidR="001163E9" w:rsidRDefault="001163E9"/>
        </w:tc>
        <w:tc>
          <w:tcPr>
            <w:tcW w:w="1502" w:type="dxa"/>
            <w:tcMar>
              <w:left w:w="90" w:type="dxa"/>
              <w:right w:w="90" w:type="dxa"/>
            </w:tcMar>
          </w:tcPr>
          <w:p w14:paraId="416DF0CD" w14:textId="0B54E4A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1502" w:type="dxa"/>
            <w:tcMar>
              <w:left w:w="90" w:type="dxa"/>
              <w:right w:w="90" w:type="dxa"/>
            </w:tcMar>
          </w:tcPr>
          <w:p w14:paraId="4692135A" w14:textId="3747A361"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04D50C4B" w14:textId="70D81B80"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22BD99E1" w14:textId="5671BFD8"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6B7AA2E" w14:textId="45AFC50B" w:rsidR="4CE60622" w:rsidRDefault="4CE60622" w:rsidP="4CE60622">
            <w:pPr>
              <w:spacing w:line="276" w:lineRule="auto"/>
              <w:jc w:val="center"/>
              <w:rPr>
                <w:rFonts w:ascii="Calibri" w:eastAsia="Calibri" w:hAnsi="Calibri" w:cs="Calibri"/>
                <w:sz w:val="24"/>
                <w:szCs w:val="24"/>
              </w:rPr>
            </w:pPr>
          </w:p>
        </w:tc>
      </w:tr>
      <w:tr w:rsidR="4CE60622" w14:paraId="1CA38413" w14:textId="77777777" w:rsidTr="4CE60622">
        <w:trPr>
          <w:trHeight w:val="300"/>
        </w:trPr>
        <w:tc>
          <w:tcPr>
            <w:tcW w:w="1502" w:type="dxa"/>
            <w:vMerge/>
            <w:tcBorders>
              <w:left w:val="single" w:sz="0" w:space="0" w:color="auto"/>
            </w:tcBorders>
            <w:vAlign w:val="center"/>
          </w:tcPr>
          <w:p w14:paraId="0BE342F0" w14:textId="77777777" w:rsidR="001163E9" w:rsidRDefault="001163E9"/>
        </w:tc>
        <w:tc>
          <w:tcPr>
            <w:tcW w:w="1502" w:type="dxa"/>
            <w:tcMar>
              <w:left w:w="90" w:type="dxa"/>
              <w:right w:w="90" w:type="dxa"/>
            </w:tcMar>
          </w:tcPr>
          <w:p w14:paraId="4A81C057" w14:textId="1F3BAF7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502" w:type="dxa"/>
            <w:tcMar>
              <w:left w:w="90" w:type="dxa"/>
              <w:right w:w="90" w:type="dxa"/>
            </w:tcMar>
          </w:tcPr>
          <w:p w14:paraId="0060FAE0" w14:textId="1342F3D6"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2FDD7AE7" w14:textId="52E5120C" w:rsidR="4CE60622" w:rsidRDefault="4CE60622" w:rsidP="4CE60622">
            <w:pPr>
              <w:spacing w:line="276" w:lineRule="auto"/>
              <w:jc w:val="center"/>
              <w:rPr>
                <w:rFonts w:ascii="Calibri" w:eastAsia="Calibri" w:hAnsi="Calibri" w:cs="Calibri"/>
                <w:sz w:val="24"/>
                <w:szCs w:val="24"/>
              </w:rPr>
            </w:pPr>
          </w:p>
        </w:tc>
        <w:tc>
          <w:tcPr>
            <w:tcW w:w="1502" w:type="dxa"/>
            <w:tcMar>
              <w:left w:w="90" w:type="dxa"/>
              <w:right w:w="90" w:type="dxa"/>
            </w:tcMar>
          </w:tcPr>
          <w:p w14:paraId="654E6971" w14:textId="32E90E2B" w:rsidR="4CE60622" w:rsidRDefault="4CE60622" w:rsidP="4CE60622">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530DED5" w14:textId="09192C2F" w:rsidR="4CE60622" w:rsidRDefault="4CE60622" w:rsidP="4CE60622">
            <w:pPr>
              <w:spacing w:line="276" w:lineRule="auto"/>
              <w:jc w:val="center"/>
              <w:rPr>
                <w:rFonts w:ascii="Calibri" w:eastAsia="Calibri" w:hAnsi="Calibri" w:cs="Calibri"/>
                <w:sz w:val="24"/>
                <w:szCs w:val="24"/>
              </w:rPr>
            </w:pPr>
          </w:p>
        </w:tc>
      </w:tr>
      <w:tr w:rsidR="4CE60622" w14:paraId="1390C8F4" w14:textId="77777777" w:rsidTr="4CE60622">
        <w:trPr>
          <w:trHeight w:val="300"/>
        </w:trPr>
        <w:tc>
          <w:tcPr>
            <w:tcW w:w="3004" w:type="dxa"/>
            <w:gridSpan w:val="2"/>
            <w:tcBorders>
              <w:left w:val="single" w:sz="6" w:space="0" w:color="auto"/>
              <w:bottom w:val="single" w:sz="6" w:space="0" w:color="auto"/>
            </w:tcBorders>
            <w:tcMar>
              <w:left w:w="90" w:type="dxa"/>
              <w:right w:w="90" w:type="dxa"/>
            </w:tcMar>
          </w:tcPr>
          <w:p w14:paraId="04C7F652" w14:textId="51474C0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7B35E8A8" w14:textId="037FD292" w:rsidR="4CE60622" w:rsidRDefault="4CE60622" w:rsidP="4CE60622">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2EB47513" w14:textId="201CC3FC" w:rsidR="4CE60622" w:rsidRDefault="4CE60622" w:rsidP="4CE60622">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10F2DEA8" w14:textId="6D09835E" w:rsidR="4CE60622" w:rsidRDefault="4CE60622" w:rsidP="4CE60622">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72E79108" w14:textId="083CE01A" w:rsidR="4CE60622" w:rsidRDefault="4CE60622" w:rsidP="4CE60622">
            <w:pPr>
              <w:spacing w:line="276" w:lineRule="auto"/>
              <w:jc w:val="center"/>
              <w:rPr>
                <w:rFonts w:ascii="Calibri" w:eastAsia="Calibri" w:hAnsi="Calibri" w:cs="Calibri"/>
                <w:sz w:val="24"/>
                <w:szCs w:val="24"/>
              </w:rPr>
            </w:pPr>
          </w:p>
        </w:tc>
      </w:tr>
    </w:tbl>
    <w:p w14:paraId="14F37CD1" w14:textId="62ECE31D"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22F1A87D" w14:textId="4608CFE1" w:rsidR="001163E9" w:rsidRDefault="3B11041B" w:rsidP="4CE60622">
      <w:pPr>
        <w:widowControl w:val="0"/>
        <w:spacing w:before="56" w:after="200" w:line="276" w:lineRule="auto"/>
        <w:ind w:firstLine="720"/>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ATENÇÃO:</w:t>
      </w:r>
    </w:p>
    <w:p w14:paraId="49710633" w14:textId="2F949D47" w:rsidR="001163E9" w:rsidRDefault="3B11041B" w:rsidP="4CE60622">
      <w:pPr>
        <w:widowControl w:val="0"/>
        <w:spacing w:before="56" w:after="200" w:line="276" w:lineRule="auto"/>
        <w:ind w:firstLine="720"/>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60D4A131" w14:textId="4B1E913B" w:rsidR="001163E9" w:rsidRDefault="3B11041B" w:rsidP="4CE60622">
      <w:pPr>
        <w:widowControl w:val="0"/>
        <w:spacing w:before="56" w:after="200" w:line="276" w:lineRule="auto"/>
        <w:ind w:firstLine="7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763C232C" w14:textId="17EE9495" w:rsidR="001163E9" w:rsidRDefault="3B11041B" w:rsidP="4CE60622">
      <w:pPr>
        <w:widowControl w:val="0"/>
        <w:spacing w:before="56" w:after="200" w:line="276" w:lineRule="auto"/>
        <w:ind w:firstLine="7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0EB9B71E" w14:textId="40843CFA"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10 - CRONOGRAMA DE DESEMBOLSO DO CONCEDENTE: </w:t>
      </w:r>
      <w:r w:rsidRPr="4CE60622">
        <w:rPr>
          <w:rFonts w:ascii="Calibri" w:eastAsia="Calibri" w:hAnsi="Calibri" w:cs="Calibri"/>
          <w:i/>
          <w:iCs/>
          <w:color w:val="000000" w:themeColor="text1"/>
          <w:sz w:val="24"/>
          <w:szCs w:val="24"/>
        </w:rPr>
        <w:t>(SEME) Período de desembolso do recurso;</w:t>
      </w:r>
    </w:p>
    <w:p w14:paraId="20F54A38" w14:textId="6E161E42"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10.1. CRONOGRAMA DE DESEMBOLSO DO CONCEDENTE PARA PROJETOS CONTINUADOS </w:t>
      </w:r>
    </w:p>
    <w:p w14:paraId="717B0423" w14:textId="6C2EDCD2" w:rsidR="001163E9" w:rsidRDefault="3B11041B" w:rsidP="4CE60622">
      <w:pPr>
        <w:widowControl w:val="0"/>
        <w:spacing w:before="56" w:after="200" w:line="276" w:lineRule="auto"/>
        <w:rPr>
          <w:rFonts w:ascii="Calibri" w:eastAsia="Calibri" w:hAnsi="Calibri" w:cs="Calibri"/>
          <w:color w:val="000000" w:themeColor="text1"/>
        </w:rPr>
      </w:pPr>
      <w:r w:rsidRPr="4CE60622">
        <w:rPr>
          <w:rFonts w:ascii="Calibri" w:eastAsia="Calibri" w:hAnsi="Calibri" w:cs="Calibri"/>
          <w:b/>
          <w:bCs/>
          <w:color w:val="000000" w:themeColor="text1"/>
          <w:sz w:val="24"/>
          <w:szCs w:val="24"/>
        </w:rPr>
        <w:t>10.1.1. CONCEDENTE</w:t>
      </w:r>
      <w:r w:rsidR="00E60214">
        <w:tab/>
      </w:r>
      <w:r w:rsidR="00E60214">
        <w:tab/>
      </w:r>
      <w:r w:rsidR="00E60214">
        <w:tab/>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4CE60622" w14:paraId="7D7C1FB9" w14:textId="77777777" w:rsidTr="4CE60622">
        <w:trPr>
          <w:trHeight w:val="300"/>
        </w:trPr>
        <w:tc>
          <w:tcPr>
            <w:tcW w:w="2576" w:type="dxa"/>
            <w:gridSpan w:val="2"/>
            <w:tcBorders>
              <w:top w:val="single" w:sz="6" w:space="0" w:color="auto"/>
              <w:left w:val="single" w:sz="6" w:space="0" w:color="auto"/>
            </w:tcBorders>
            <w:tcMar>
              <w:left w:w="90" w:type="dxa"/>
              <w:right w:w="90" w:type="dxa"/>
            </w:tcMar>
            <w:vAlign w:val="center"/>
          </w:tcPr>
          <w:p w14:paraId="215033B1" w14:textId="0AFF5CC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69A6664C" w14:textId="3582D7D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0D0D6E06" w14:textId="54AE0163"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7ECCF325" w14:textId="1787FAC8"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35893711" w14:textId="41E614A3"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46C6B300" w14:textId="529F69E9"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4ª Parcela - Trimestral</w:t>
            </w:r>
          </w:p>
        </w:tc>
      </w:tr>
      <w:tr w:rsidR="4CE60622" w14:paraId="1F61971D" w14:textId="77777777" w:rsidTr="4CE60622">
        <w:trPr>
          <w:trHeight w:val="300"/>
        </w:trPr>
        <w:tc>
          <w:tcPr>
            <w:tcW w:w="1288" w:type="dxa"/>
            <w:tcBorders>
              <w:top w:val="single" w:sz="6" w:space="0" w:color="auto"/>
              <w:left w:val="single" w:sz="6" w:space="0" w:color="auto"/>
            </w:tcBorders>
            <w:tcMar>
              <w:left w:w="90" w:type="dxa"/>
              <w:right w:w="90" w:type="dxa"/>
            </w:tcMar>
            <w:vAlign w:val="center"/>
          </w:tcPr>
          <w:p w14:paraId="296A6F04" w14:textId="341E5F0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255DA4B9" w14:textId="4E6BB15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288" w:type="dxa"/>
            <w:vMerge/>
            <w:vAlign w:val="center"/>
          </w:tcPr>
          <w:p w14:paraId="193D6C48" w14:textId="77777777" w:rsidR="001163E9" w:rsidRDefault="001163E9"/>
        </w:tc>
        <w:tc>
          <w:tcPr>
            <w:tcW w:w="1288" w:type="dxa"/>
            <w:vMerge/>
            <w:vAlign w:val="center"/>
          </w:tcPr>
          <w:p w14:paraId="7D518CB3" w14:textId="77777777" w:rsidR="001163E9" w:rsidRDefault="001163E9"/>
        </w:tc>
        <w:tc>
          <w:tcPr>
            <w:tcW w:w="1288" w:type="dxa"/>
            <w:vMerge/>
            <w:vAlign w:val="center"/>
          </w:tcPr>
          <w:p w14:paraId="04223A3E" w14:textId="77777777" w:rsidR="001163E9" w:rsidRDefault="001163E9"/>
        </w:tc>
        <w:tc>
          <w:tcPr>
            <w:tcW w:w="1288" w:type="dxa"/>
            <w:vMerge/>
            <w:vAlign w:val="center"/>
          </w:tcPr>
          <w:p w14:paraId="5796EB0F" w14:textId="77777777" w:rsidR="001163E9" w:rsidRDefault="001163E9"/>
        </w:tc>
        <w:tc>
          <w:tcPr>
            <w:tcW w:w="1288" w:type="dxa"/>
            <w:vMerge/>
            <w:tcBorders>
              <w:right w:val="single" w:sz="0" w:space="0" w:color="auto"/>
            </w:tcBorders>
            <w:vAlign w:val="center"/>
          </w:tcPr>
          <w:p w14:paraId="6027A9FF" w14:textId="77777777" w:rsidR="001163E9" w:rsidRDefault="001163E9"/>
        </w:tc>
      </w:tr>
      <w:tr w:rsidR="4CE60622" w14:paraId="48C10156" w14:textId="77777777" w:rsidTr="4CE60622">
        <w:trPr>
          <w:trHeight w:val="300"/>
        </w:trPr>
        <w:tc>
          <w:tcPr>
            <w:tcW w:w="1288" w:type="dxa"/>
            <w:vMerge w:val="restart"/>
            <w:tcBorders>
              <w:left w:val="single" w:sz="6" w:space="0" w:color="auto"/>
            </w:tcBorders>
            <w:tcMar>
              <w:left w:w="90" w:type="dxa"/>
              <w:right w:w="90" w:type="dxa"/>
            </w:tcMar>
            <w:vAlign w:val="center"/>
          </w:tcPr>
          <w:p w14:paraId="160E083E" w14:textId="4C587B96"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1288" w:type="dxa"/>
            <w:tcMar>
              <w:left w:w="90" w:type="dxa"/>
              <w:right w:w="90" w:type="dxa"/>
            </w:tcMar>
          </w:tcPr>
          <w:p w14:paraId="799A7EBD" w14:textId="4381EBC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14EB92E0" w14:textId="4D322004" w:rsidR="4CE60622" w:rsidRDefault="4CE60622" w:rsidP="4CE60622">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7624B0F1" w14:textId="499778D7"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630DA667" w14:textId="73817F4E"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1630A48" w14:textId="3E254FD3"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08FB55BD" w14:textId="2EA0A318" w:rsidR="4CE60622" w:rsidRDefault="4CE60622" w:rsidP="4CE60622">
            <w:pPr>
              <w:spacing w:line="259" w:lineRule="auto"/>
              <w:rPr>
                <w:rFonts w:ascii="Calibri" w:eastAsia="Calibri" w:hAnsi="Calibri" w:cs="Calibri"/>
                <w:color w:val="000000" w:themeColor="text1"/>
                <w:sz w:val="24"/>
                <w:szCs w:val="24"/>
              </w:rPr>
            </w:pPr>
          </w:p>
        </w:tc>
      </w:tr>
      <w:tr w:rsidR="4CE60622" w14:paraId="6D605B75" w14:textId="77777777" w:rsidTr="4CE60622">
        <w:trPr>
          <w:trHeight w:val="300"/>
        </w:trPr>
        <w:tc>
          <w:tcPr>
            <w:tcW w:w="1288" w:type="dxa"/>
            <w:vMerge/>
            <w:tcBorders>
              <w:left w:val="single" w:sz="0" w:space="0" w:color="auto"/>
            </w:tcBorders>
            <w:vAlign w:val="center"/>
          </w:tcPr>
          <w:p w14:paraId="05B14046" w14:textId="77777777" w:rsidR="001163E9" w:rsidRDefault="001163E9"/>
        </w:tc>
        <w:tc>
          <w:tcPr>
            <w:tcW w:w="1288" w:type="dxa"/>
            <w:tcMar>
              <w:left w:w="90" w:type="dxa"/>
              <w:right w:w="90" w:type="dxa"/>
            </w:tcMar>
          </w:tcPr>
          <w:p w14:paraId="59770655" w14:textId="4F4583E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6434F2B7" w14:textId="64757ABA"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6380DE4" w14:textId="7A1456E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610224" w14:textId="3A4F3B0E"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E48D85" w14:textId="4CD4C68A"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23D28A6" w14:textId="0FBD1928" w:rsidR="4CE60622" w:rsidRDefault="4CE60622" w:rsidP="4CE60622">
            <w:pPr>
              <w:spacing w:line="259" w:lineRule="auto"/>
              <w:rPr>
                <w:rFonts w:ascii="Calibri" w:eastAsia="Calibri" w:hAnsi="Calibri" w:cs="Calibri"/>
                <w:color w:val="000000" w:themeColor="text1"/>
                <w:sz w:val="24"/>
                <w:szCs w:val="24"/>
              </w:rPr>
            </w:pPr>
          </w:p>
        </w:tc>
      </w:tr>
      <w:tr w:rsidR="4CE60622" w14:paraId="1C39E773" w14:textId="77777777" w:rsidTr="4CE60622">
        <w:trPr>
          <w:trHeight w:val="300"/>
        </w:trPr>
        <w:tc>
          <w:tcPr>
            <w:tcW w:w="1288" w:type="dxa"/>
            <w:vMerge/>
            <w:tcBorders>
              <w:left w:val="single" w:sz="0" w:space="0" w:color="auto"/>
            </w:tcBorders>
            <w:vAlign w:val="center"/>
          </w:tcPr>
          <w:p w14:paraId="0010C47C" w14:textId="77777777" w:rsidR="001163E9" w:rsidRDefault="001163E9"/>
        </w:tc>
        <w:tc>
          <w:tcPr>
            <w:tcW w:w="1288" w:type="dxa"/>
            <w:tcMar>
              <w:left w:w="90" w:type="dxa"/>
              <w:right w:w="90" w:type="dxa"/>
            </w:tcMar>
          </w:tcPr>
          <w:p w14:paraId="460E7C2E" w14:textId="4BB7ADCA"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6170F680" w14:textId="6EC49C8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B2C5C94" w14:textId="1F3A6ECF"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2BB9ABE" w14:textId="052BAE1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757AD5" w14:textId="29B7272B"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7A88E0A" w14:textId="45BBB3F9" w:rsidR="4CE60622" w:rsidRDefault="4CE60622" w:rsidP="4CE60622">
            <w:pPr>
              <w:spacing w:line="259" w:lineRule="auto"/>
              <w:rPr>
                <w:rFonts w:ascii="Calibri" w:eastAsia="Calibri" w:hAnsi="Calibri" w:cs="Calibri"/>
                <w:color w:val="000000" w:themeColor="text1"/>
                <w:sz w:val="24"/>
                <w:szCs w:val="24"/>
              </w:rPr>
            </w:pPr>
          </w:p>
        </w:tc>
      </w:tr>
      <w:tr w:rsidR="4CE60622" w14:paraId="4C21FA7B" w14:textId="77777777" w:rsidTr="4CE60622">
        <w:trPr>
          <w:trHeight w:val="300"/>
        </w:trPr>
        <w:tc>
          <w:tcPr>
            <w:tcW w:w="1288" w:type="dxa"/>
            <w:vMerge/>
            <w:tcBorders>
              <w:left w:val="single" w:sz="0" w:space="0" w:color="auto"/>
            </w:tcBorders>
            <w:vAlign w:val="center"/>
          </w:tcPr>
          <w:p w14:paraId="3EDF4243" w14:textId="77777777" w:rsidR="001163E9" w:rsidRDefault="001163E9"/>
        </w:tc>
        <w:tc>
          <w:tcPr>
            <w:tcW w:w="1288" w:type="dxa"/>
            <w:tcMar>
              <w:left w:w="90" w:type="dxa"/>
              <w:right w:w="90" w:type="dxa"/>
            </w:tcMar>
          </w:tcPr>
          <w:p w14:paraId="39C37C6C" w14:textId="5A1E15D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5479F554" w14:textId="7440CC2B"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FCD4A80" w14:textId="188A666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DD6F397" w14:textId="29DD2A8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7B46A9" w14:textId="07D679F2"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20C0B5B" w14:textId="138848B6" w:rsidR="4CE60622" w:rsidRDefault="4CE60622" w:rsidP="4CE60622">
            <w:pPr>
              <w:spacing w:line="259" w:lineRule="auto"/>
              <w:rPr>
                <w:rFonts w:ascii="Calibri" w:eastAsia="Calibri" w:hAnsi="Calibri" w:cs="Calibri"/>
                <w:color w:val="000000" w:themeColor="text1"/>
                <w:sz w:val="24"/>
                <w:szCs w:val="24"/>
              </w:rPr>
            </w:pPr>
          </w:p>
        </w:tc>
      </w:tr>
      <w:tr w:rsidR="4CE60622" w14:paraId="01089EA3" w14:textId="77777777" w:rsidTr="4CE60622">
        <w:trPr>
          <w:trHeight w:val="300"/>
        </w:trPr>
        <w:tc>
          <w:tcPr>
            <w:tcW w:w="1288" w:type="dxa"/>
            <w:vMerge/>
            <w:tcBorders>
              <w:left w:val="single" w:sz="0" w:space="0" w:color="auto"/>
            </w:tcBorders>
            <w:vAlign w:val="center"/>
          </w:tcPr>
          <w:p w14:paraId="0C693CA3" w14:textId="77777777" w:rsidR="001163E9" w:rsidRDefault="001163E9"/>
        </w:tc>
        <w:tc>
          <w:tcPr>
            <w:tcW w:w="1288" w:type="dxa"/>
            <w:tcMar>
              <w:left w:w="90" w:type="dxa"/>
              <w:right w:w="90" w:type="dxa"/>
            </w:tcMar>
          </w:tcPr>
          <w:p w14:paraId="49901EDE" w14:textId="43AA53B3"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1288" w:type="dxa"/>
            <w:tcMar>
              <w:left w:w="90" w:type="dxa"/>
              <w:right w:w="90" w:type="dxa"/>
            </w:tcMar>
          </w:tcPr>
          <w:p w14:paraId="5FAA0487" w14:textId="398705A0"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21130ADC" w14:textId="31AE923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9A08EA" w14:textId="480C153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6CD61A" w14:textId="0EF2524E"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D193793" w14:textId="2100AF4B" w:rsidR="4CE60622" w:rsidRDefault="4CE60622" w:rsidP="4CE60622">
            <w:pPr>
              <w:spacing w:line="259" w:lineRule="auto"/>
              <w:rPr>
                <w:rFonts w:ascii="Calibri" w:eastAsia="Calibri" w:hAnsi="Calibri" w:cs="Calibri"/>
                <w:color w:val="000000" w:themeColor="text1"/>
                <w:sz w:val="24"/>
                <w:szCs w:val="24"/>
              </w:rPr>
            </w:pPr>
          </w:p>
        </w:tc>
      </w:tr>
      <w:tr w:rsidR="4CE60622" w14:paraId="36F857F8" w14:textId="77777777" w:rsidTr="4CE60622">
        <w:trPr>
          <w:trHeight w:val="300"/>
        </w:trPr>
        <w:tc>
          <w:tcPr>
            <w:tcW w:w="1288" w:type="dxa"/>
            <w:vMerge/>
            <w:tcBorders>
              <w:left w:val="single" w:sz="0" w:space="0" w:color="auto"/>
            </w:tcBorders>
            <w:vAlign w:val="center"/>
          </w:tcPr>
          <w:p w14:paraId="1D3EE762" w14:textId="77777777" w:rsidR="001163E9" w:rsidRDefault="001163E9"/>
        </w:tc>
        <w:tc>
          <w:tcPr>
            <w:tcW w:w="1288" w:type="dxa"/>
            <w:tcMar>
              <w:left w:w="90" w:type="dxa"/>
              <w:right w:w="90" w:type="dxa"/>
            </w:tcMar>
          </w:tcPr>
          <w:p w14:paraId="25C286D5" w14:textId="15141E96"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51AF1D7D" w14:textId="5630A32F"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5F6A02F" w14:textId="3B97923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AAFC5B" w14:textId="74C5DCE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ECDC59" w14:textId="3226168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FEC3FA0" w14:textId="1490A242" w:rsidR="4CE60622" w:rsidRDefault="4CE60622" w:rsidP="4CE60622">
            <w:pPr>
              <w:spacing w:line="259" w:lineRule="auto"/>
              <w:rPr>
                <w:rFonts w:ascii="Calibri" w:eastAsia="Calibri" w:hAnsi="Calibri" w:cs="Calibri"/>
                <w:color w:val="000000" w:themeColor="text1"/>
                <w:sz w:val="24"/>
                <w:szCs w:val="24"/>
              </w:rPr>
            </w:pPr>
          </w:p>
        </w:tc>
      </w:tr>
      <w:tr w:rsidR="4CE60622" w14:paraId="15968E45" w14:textId="77777777" w:rsidTr="4CE60622">
        <w:trPr>
          <w:trHeight w:val="300"/>
        </w:trPr>
        <w:tc>
          <w:tcPr>
            <w:tcW w:w="1288" w:type="dxa"/>
            <w:vMerge/>
            <w:tcBorders>
              <w:left w:val="single" w:sz="0" w:space="0" w:color="auto"/>
            </w:tcBorders>
            <w:vAlign w:val="center"/>
          </w:tcPr>
          <w:p w14:paraId="5D1A8728" w14:textId="77777777" w:rsidR="001163E9" w:rsidRDefault="001163E9"/>
        </w:tc>
        <w:tc>
          <w:tcPr>
            <w:tcW w:w="1288" w:type="dxa"/>
            <w:tcMar>
              <w:left w:w="90" w:type="dxa"/>
              <w:right w:w="90" w:type="dxa"/>
            </w:tcMar>
          </w:tcPr>
          <w:p w14:paraId="53C1AE61" w14:textId="73E10158"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0F937203" w14:textId="64308CCC"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CB91CB9" w14:textId="34B251C7"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E282F68" w14:textId="49A7817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A8D2D3A" w14:textId="3BB1F261"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B5E5DD3" w14:textId="22BB42AC" w:rsidR="4CE60622" w:rsidRDefault="4CE60622" w:rsidP="4CE60622">
            <w:pPr>
              <w:spacing w:line="259" w:lineRule="auto"/>
              <w:rPr>
                <w:rFonts w:ascii="Calibri" w:eastAsia="Calibri" w:hAnsi="Calibri" w:cs="Calibri"/>
                <w:color w:val="000000" w:themeColor="text1"/>
                <w:sz w:val="24"/>
                <w:szCs w:val="24"/>
              </w:rPr>
            </w:pPr>
          </w:p>
        </w:tc>
      </w:tr>
      <w:tr w:rsidR="4CE60622" w14:paraId="45F7B0CD" w14:textId="77777777" w:rsidTr="4CE60622">
        <w:trPr>
          <w:trHeight w:val="300"/>
        </w:trPr>
        <w:tc>
          <w:tcPr>
            <w:tcW w:w="1288" w:type="dxa"/>
            <w:vMerge/>
            <w:tcBorders>
              <w:left w:val="single" w:sz="0" w:space="0" w:color="auto"/>
            </w:tcBorders>
            <w:vAlign w:val="center"/>
          </w:tcPr>
          <w:p w14:paraId="6D991BBD" w14:textId="77777777" w:rsidR="001163E9" w:rsidRDefault="001163E9"/>
        </w:tc>
        <w:tc>
          <w:tcPr>
            <w:tcW w:w="1288" w:type="dxa"/>
            <w:tcMar>
              <w:left w:w="90" w:type="dxa"/>
              <w:right w:w="90" w:type="dxa"/>
            </w:tcMar>
          </w:tcPr>
          <w:p w14:paraId="5FCA6C98" w14:textId="6DF00322"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1288" w:type="dxa"/>
            <w:tcMar>
              <w:left w:w="90" w:type="dxa"/>
              <w:right w:w="90" w:type="dxa"/>
            </w:tcMar>
          </w:tcPr>
          <w:p w14:paraId="2222D1C2" w14:textId="5EA530A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DC986E3" w14:textId="798997DB"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F0BB31" w14:textId="5AEC995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BD56EA" w14:textId="44BC71EA"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2371D6" w14:textId="45D1C901" w:rsidR="4CE60622" w:rsidRDefault="4CE60622" w:rsidP="4CE60622">
            <w:pPr>
              <w:spacing w:line="259" w:lineRule="auto"/>
              <w:rPr>
                <w:rFonts w:ascii="Calibri" w:eastAsia="Calibri" w:hAnsi="Calibri" w:cs="Calibri"/>
                <w:color w:val="000000" w:themeColor="text1"/>
                <w:sz w:val="24"/>
                <w:szCs w:val="24"/>
              </w:rPr>
            </w:pPr>
          </w:p>
        </w:tc>
      </w:tr>
      <w:tr w:rsidR="4CE60622" w14:paraId="1DCAEE9C" w14:textId="77777777" w:rsidTr="4CE60622">
        <w:trPr>
          <w:trHeight w:val="300"/>
        </w:trPr>
        <w:tc>
          <w:tcPr>
            <w:tcW w:w="1288" w:type="dxa"/>
            <w:vMerge w:val="restart"/>
            <w:tcBorders>
              <w:left w:val="single" w:sz="6" w:space="0" w:color="auto"/>
            </w:tcBorders>
            <w:tcMar>
              <w:left w:w="90" w:type="dxa"/>
              <w:right w:w="90" w:type="dxa"/>
            </w:tcMar>
            <w:vAlign w:val="center"/>
          </w:tcPr>
          <w:p w14:paraId="537A682F" w14:textId="02CDEC5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1288" w:type="dxa"/>
            <w:tcMar>
              <w:left w:w="90" w:type="dxa"/>
              <w:right w:w="90" w:type="dxa"/>
            </w:tcMar>
          </w:tcPr>
          <w:p w14:paraId="1732404C" w14:textId="0A3BA83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6BC53BBD" w14:textId="314616E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168879C" w14:textId="320B765B"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3A646F" w14:textId="31BB2F3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2A2C1C" w14:textId="22DE2D33"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8EDB6A1" w14:textId="15479A4F" w:rsidR="4CE60622" w:rsidRDefault="4CE60622" w:rsidP="4CE60622">
            <w:pPr>
              <w:spacing w:line="259" w:lineRule="auto"/>
              <w:rPr>
                <w:rFonts w:ascii="Calibri" w:eastAsia="Calibri" w:hAnsi="Calibri" w:cs="Calibri"/>
                <w:color w:val="000000" w:themeColor="text1"/>
                <w:sz w:val="24"/>
                <w:szCs w:val="24"/>
              </w:rPr>
            </w:pPr>
          </w:p>
        </w:tc>
      </w:tr>
      <w:tr w:rsidR="4CE60622" w14:paraId="1C0D9C89" w14:textId="77777777" w:rsidTr="4CE60622">
        <w:trPr>
          <w:trHeight w:val="300"/>
        </w:trPr>
        <w:tc>
          <w:tcPr>
            <w:tcW w:w="1288" w:type="dxa"/>
            <w:vMerge/>
            <w:tcBorders>
              <w:left w:val="single" w:sz="0" w:space="0" w:color="auto"/>
            </w:tcBorders>
            <w:vAlign w:val="center"/>
          </w:tcPr>
          <w:p w14:paraId="76D4EB68" w14:textId="77777777" w:rsidR="001163E9" w:rsidRDefault="001163E9"/>
        </w:tc>
        <w:tc>
          <w:tcPr>
            <w:tcW w:w="1288" w:type="dxa"/>
            <w:tcMar>
              <w:left w:w="90" w:type="dxa"/>
              <w:right w:w="90" w:type="dxa"/>
            </w:tcMar>
          </w:tcPr>
          <w:p w14:paraId="6C1BEC38" w14:textId="5793F5B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491F6C91" w14:textId="7631BA7F"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89EC82B" w14:textId="42747E0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CB6CB47" w14:textId="48EE4F4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C7314D9" w14:textId="0B74625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FBED95B" w14:textId="768A4BF7" w:rsidR="4CE60622" w:rsidRDefault="4CE60622" w:rsidP="4CE60622">
            <w:pPr>
              <w:spacing w:line="259" w:lineRule="auto"/>
              <w:rPr>
                <w:rFonts w:ascii="Calibri" w:eastAsia="Calibri" w:hAnsi="Calibri" w:cs="Calibri"/>
                <w:color w:val="000000" w:themeColor="text1"/>
                <w:sz w:val="24"/>
                <w:szCs w:val="24"/>
              </w:rPr>
            </w:pPr>
          </w:p>
        </w:tc>
      </w:tr>
      <w:tr w:rsidR="4CE60622" w14:paraId="39496A71" w14:textId="77777777" w:rsidTr="4CE60622">
        <w:trPr>
          <w:trHeight w:val="300"/>
        </w:trPr>
        <w:tc>
          <w:tcPr>
            <w:tcW w:w="1288" w:type="dxa"/>
            <w:vMerge/>
            <w:tcBorders>
              <w:left w:val="single" w:sz="0" w:space="0" w:color="auto"/>
            </w:tcBorders>
            <w:vAlign w:val="center"/>
          </w:tcPr>
          <w:p w14:paraId="6489E173" w14:textId="77777777" w:rsidR="001163E9" w:rsidRDefault="001163E9"/>
        </w:tc>
        <w:tc>
          <w:tcPr>
            <w:tcW w:w="1288" w:type="dxa"/>
            <w:tcMar>
              <w:left w:w="90" w:type="dxa"/>
              <w:right w:w="90" w:type="dxa"/>
            </w:tcMar>
          </w:tcPr>
          <w:p w14:paraId="07A58458" w14:textId="1E2B1084"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62CB2568" w14:textId="122598F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23131D35" w14:textId="744EF9C9"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9C21D72" w14:textId="2F209921"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1642ADE" w14:textId="2A751C5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336DA51" w14:textId="7847F3FA" w:rsidR="4CE60622" w:rsidRDefault="4CE60622" w:rsidP="4CE60622">
            <w:pPr>
              <w:spacing w:line="259" w:lineRule="auto"/>
              <w:rPr>
                <w:rFonts w:ascii="Calibri" w:eastAsia="Calibri" w:hAnsi="Calibri" w:cs="Calibri"/>
                <w:color w:val="000000" w:themeColor="text1"/>
                <w:sz w:val="24"/>
                <w:szCs w:val="24"/>
              </w:rPr>
            </w:pPr>
          </w:p>
        </w:tc>
      </w:tr>
      <w:tr w:rsidR="4CE60622" w14:paraId="23E7CA0D" w14:textId="77777777" w:rsidTr="4CE60622">
        <w:trPr>
          <w:trHeight w:val="300"/>
        </w:trPr>
        <w:tc>
          <w:tcPr>
            <w:tcW w:w="1288" w:type="dxa"/>
            <w:vMerge/>
            <w:tcBorders>
              <w:left w:val="single" w:sz="0" w:space="0" w:color="auto"/>
            </w:tcBorders>
            <w:vAlign w:val="center"/>
          </w:tcPr>
          <w:p w14:paraId="177B992C" w14:textId="77777777" w:rsidR="001163E9" w:rsidRDefault="001163E9"/>
        </w:tc>
        <w:tc>
          <w:tcPr>
            <w:tcW w:w="1288" w:type="dxa"/>
            <w:tcMar>
              <w:left w:w="90" w:type="dxa"/>
              <w:right w:w="90" w:type="dxa"/>
            </w:tcMar>
          </w:tcPr>
          <w:p w14:paraId="4DEFFC65" w14:textId="1E6585E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1288" w:type="dxa"/>
            <w:tcMar>
              <w:left w:w="90" w:type="dxa"/>
              <w:right w:w="90" w:type="dxa"/>
            </w:tcMar>
          </w:tcPr>
          <w:p w14:paraId="68D996CD" w14:textId="26CEB287"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9945ACE" w14:textId="790990E1"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CDEABC" w14:textId="54FCC8E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AADF1B" w14:textId="1F883D4D"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2E105B1" w14:textId="0034C6FA" w:rsidR="4CE60622" w:rsidRDefault="4CE60622" w:rsidP="4CE60622">
            <w:pPr>
              <w:spacing w:line="259" w:lineRule="auto"/>
              <w:rPr>
                <w:rFonts w:ascii="Calibri" w:eastAsia="Calibri" w:hAnsi="Calibri" w:cs="Calibri"/>
                <w:color w:val="000000" w:themeColor="text1"/>
                <w:sz w:val="24"/>
                <w:szCs w:val="24"/>
              </w:rPr>
            </w:pPr>
          </w:p>
        </w:tc>
      </w:tr>
      <w:tr w:rsidR="4CE60622" w14:paraId="3A646A42" w14:textId="77777777" w:rsidTr="4CE60622">
        <w:trPr>
          <w:trHeight w:val="300"/>
        </w:trPr>
        <w:tc>
          <w:tcPr>
            <w:tcW w:w="1288" w:type="dxa"/>
            <w:vMerge/>
            <w:tcBorders>
              <w:left w:val="single" w:sz="0" w:space="0" w:color="auto"/>
            </w:tcBorders>
            <w:vAlign w:val="center"/>
          </w:tcPr>
          <w:p w14:paraId="3FCDC69C" w14:textId="77777777" w:rsidR="001163E9" w:rsidRDefault="001163E9"/>
        </w:tc>
        <w:tc>
          <w:tcPr>
            <w:tcW w:w="1288" w:type="dxa"/>
            <w:tcMar>
              <w:left w:w="90" w:type="dxa"/>
              <w:right w:w="90" w:type="dxa"/>
            </w:tcMar>
          </w:tcPr>
          <w:p w14:paraId="3C018005" w14:textId="7C9A503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1288" w:type="dxa"/>
            <w:tcMar>
              <w:left w:w="90" w:type="dxa"/>
              <w:right w:w="90" w:type="dxa"/>
            </w:tcMar>
          </w:tcPr>
          <w:p w14:paraId="049C5DD6" w14:textId="33B19BC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712D3E5" w14:textId="11BB0411"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5C6107" w14:textId="519F14F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2508D77" w14:textId="7AAA3AE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6963111" w14:textId="014E4C37" w:rsidR="4CE60622" w:rsidRDefault="4CE60622" w:rsidP="4CE60622">
            <w:pPr>
              <w:spacing w:line="259" w:lineRule="auto"/>
              <w:rPr>
                <w:rFonts w:ascii="Calibri" w:eastAsia="Calibri" w:hAnsi="Calibri" w:cs="Calibri"/>
                <w:color w:val="000000" w:themeColor="text1"/>
                <w:sz w:val="24"/>
                <w:szCs w:val="24"/>
              </w:rPr>
            </w:pPr>
          </w:p>
        </w:tc>
      </w:tr>
      <w:tr w:rsidR="4CE60622" w14:paraId="12F82817" w14:textId="77777777" w:rsidTr="4CE60622">
        <w:trPr>
          <w:trHeight w:val="300"/>
        </w:trPr>
        <w:tc>
          <w:tcPr>
            <w:tcW w:w="1288" w:type="dxa"/>
            <w:vMerge/>
            <w:tcBorders>
              <w:left w:val="single" w:sz="0" w:space="0" w:color="auto"/>
            </w:tcBorders>
            <w:vAlign w:val="center"/>
          </w:tcPr>
          <w:p w14:paraId="657C5DFD" w14:textId="77777777" w:rsidR="001163E9" w:rsidRDefault="001163E9"/>
        </w:tc>
        <w:tc>
          <w:tcPr>
            <w:tcW w:w="1288" w:type="dxa"/>
            <w:tcMar>
              <w:left w:w="90" w:type="dxa"/>
              <w:right w:w="90" w:type="dxa"/>
            </w:tcMar>
          </w:tcPr>
          <w:p w14:paraId="2EA92D64" w14:textId="5C3D93B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445560C5" w14:textId="2A65673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260B7B7" w14:textId="4ED442F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7E3FF8" w14:textId="00B5954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3AF75D" w14:textId="42A4E127"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A60168" w14:textId="3B81C25E" w:rsidR="4CE60622" w:rsidRDefault="4CE60622" w:rsidP="4CE60622">
            <w:pPr>
              <w:spacing w:line="259" w:lineRule="auto"/>
              <w:rPr>
                <w:rFonts w:ascii="Calibri" w:eastAsia="Calibri" w:hAnsi="Calibri" w:cs="Calibri"/>
                <w:color w:val="000000" w:themeColor="text1"/>
                <w:sz w:val="24"/>
                <w:szCs w:val="24"/>
              </w:rPr>
            </w:pPr>
          </w:p>
        </w:tc>
      </w:tr>
      <w:tr w:rsidR="4CE60622" w14:paraId="328B826F" w14:textId="77777777" w:rsidTr="4CE60622">
        <w:trPr>
          <w:trHeight w:val="300"/>
        </w:trPr>
        <w:tc>
          <w:tcPr>
            <w:tcW w:w="1288" w:type="dxa"/>
            <w:vMerge/>
            <w:tcBorders>
              <w:left w:val="single" w:sz="0" w:space="0" w:color="auto"/>
            </w:tcBorders>
            <w:vAlign w:val="center"/>
          </w:tcPr>
          <w:p w14:paraId="45483334" w14:textId="77777777" w:rsidR="001163E9" w:rsidRDefault="001163E9"/>
        </w:tc>
        <w:tc>
          <w:tcPr>
            <w:tcW w:w="1288" w:type="dxa"/>
            <w:tcMar>
              <w:left w:w="90" w:type="dxa"/>
              <w:right w:w="90" w:type="dxa"/>
            </w:tcMar>
          </w:tcPr>
          <w:p w14:paraId="2903DA24" w14:textId="529741E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1288" w:type="dxa"/>
            <w:tcMar>
              <w:left w:w="90" w:type="dxa"/>
              <w:right w:w="90" w:type="dxa"/>
            </w:tcMar>
          </w:tcPr>
          <w:p w14:paraId="42473A75" w14:textId="025E347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621AC3D" w14:textId="7DF09239"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445F8CB4" w14:textId="278C132C"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1661A53F" w14:textId="58C7BC96"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F29577A" w14:textId="7BC3AD0C"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37F73F8E" w14:textId="77777777" w:rsidTr="4CE60622">
        <w:trPr>
          <w:trHeight w:val="300"/>
        </w:trPr>
        <w:tc>
          <w:tcPr>
            <w:tcW w:w="1288" w:type="dxa"/>
            <w:vMerge w:val="restart"/>
            <w:tcBorders>
              <w:left w:val="single" w:sz="6" w:space="0" w:color="auto"/>
            </w:tcBorders>
            <w:tcMar>
              <w:left w:w="90" w:type="dxa"/>
              <w:right w:w="90" w:type="dxa"/>
            </w:tcMar>
            <w:vAlign w:val="center"/>
          </w:tcPr>
          <w:p w14:paraId="51DD80A3" w14:textId="24CD5E0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1288" w:type="dxa"/>
            <w:tcMar>
              <w:left w:w="90" w:type="dxa"/>
              <w:right w:w="90" w:type="dxa"/>
            </w:tcMar>
          </w:tcPr>
          <w:p w14:paraId="1286C536" w14:textId="59D300D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725CDCFE" w14:textId="1AD66E6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2A3996D8" w14:textId="713DDF31"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396D8C28" w14:textId="6FFB4B44"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75AA7BB8" w14:textId="1044BF6C"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7DC040B1" w14:textId="4AE14CDD"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37762964" w14:textId="77777777" w:rsidTr="4CE60622">
        <w:trPr>
          <w:trHeight w:val="300"/>
        </w:trPr>
        <w:tc>
          <w:tcPr>
            <w:tcW w:w="1288" w:type="dxa"/>
            <w:vMerge/>
            <w:tcBorders>
              <w:left w:val="single" w:sz="0" w:space="0" w:color="auto"/>
            </w:tcBorders>
            <w:vAlign w:val="center"/>
          </w:tcPr>
          <w:p w14:paraId="06882606" w14:textId="77777777" w:rsidR="001163E9" w:rsidRDefault="001163E9"/>
        </w:tc>
        <w:tc>
          <w:tcPr>
            <w:tcW w:w="1288" w:type="dxa"/>
            <w:tcMar>
              <w:left w:w="90" w:type="dxa"/>
              <w:right w:w="90" w:type="dxa"/>
            </w:tcMar>
          </w:tcPr>
          <w:p w14:paraId="732ABCB1" w14:textId="7788DDC0"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421E506E" w14:textId="7C046B6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D68B433" w14:textId="0D52C3C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449CE0" w14:textId="701D825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C4BDC71" w14:textId="67EB512C"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B61FF21" w14:textId="50B060D2" w:rsidR="4CE60622" w:rsidRDefault="4CE60622" w:rsidP="4CE60622">
            <w:pPr>
              <w:spacing w:line="259" w:lineRule="auto"/>
              <w:rPr>
                <w:rFonts w:ascii="Calibri" w:eastAsia="Calibri" w:hAnsi="Calibri" w:cs="Calibri"/>
                <w:color w:val="000000" w:themeColor="text1"/>
                <w:sz w:val="24"/>
                <w:szCs w:val="24"/>
              </w:rPr>
            </w:pPr>
          </w:p>
        </w:tc>
      </w:tr>
      <w:tr w:rsidR="4CE60622" w14:paraId="54552CA9" w14:textId="77777777" w:rsidTr="4CE60622">
        <w:trPr>
          <w:trHeight w:val="300"/>
        </w:trPr>
        <w:tc>
          <w:tcPr>
            <w:tcW w:w="1288" w:type="dxa"/>
            <w:vMerge/>
            <w:tcBorders>
              <w:left w:val="single" w:sz="0" w:space="0" w:color="auto"/>
            </w:tcBorders>
            <w:vAlign w:val="center"/>
          </w:tcPr>
          <w:p w14:paraId="45F41466" w14:textId="77777777" w:rsidR="001163E9" w:rsidRDefault="001163E9"/>
        </w:tc>
        <w:tc>
          <w:tcPr>
            <w:tcW w:w="1288" w:type="dxa"/>
            <w:tcMar>
              <w:left w:w="90" w:type="dxa"/>
              <w:right w:w="90" w:type="dxa"/>
            </w:tcMar>
          </w:tcPr>
          <w:p w14:paraId="0A635D15" w14:textId="1AF508E0"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31A650BC" w14:textId="7736F833"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1369BD7" w14:textId="7E0FFA3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FCDA42" w14:textId="2000238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5472A7" w14:textId="37377B76"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A7894D" w14:textId="43D3234A" w:rsidR="4CE60622" w:rsidRDefault="4CE60622" w:rsidP="4CE60622">
            <w:pPr>
              <w:spacing w:line="259" w:lineRule="auto"/>
              <w:rPr>
                <w:rFonts w:ascii="Calibri" w:eastAsia="Calibri" w:hAnsi="Calibri" w:cs="Calibri"/>
                <w:color w:val="000000" w:themeColor="text1"/>
                <w:sz w:val="24"/>
                <w:szCs w:val="24"/>
              </w:rPr>
            </w:pPr>
          </w:p>
        </w:tc>
      </w:tr>
      <w:tr w:rsidR="4CE60622" w14:paraId="37B5EFA9" w14:textId="77777777" w:rsidTr="4CE60622">
        <w:trPr>
          <w:trHeight w:val="300"/>
        </w:trPr>
        <w:tc>
          <w:tcPr>
            <w:tcW w:w="1288" w:type="dxa"/>
            <w:vMerge/>
            <w:tcBorders>
              <w:left w:val="single" w:sz="0" w:space="0" w:color="auto"/>
            </w:tcBorders>
            <w:vAlign w:val="center"/>
          </w:tcPr>
          <w:p w14:paraId="0A2F9B09" w14:textId="77777777" w:rsidR="001163E9" w:rsidRDefault="001163E9"/>
        </w:tc>
        <w:tc>
          <w:tcPr>
            <w:tcW w:w="1288" w:type="dxa"/>
            <w:tcMar>
              <w:left w:w="90" w:type="dxa"/>
              <w:right w:w="90" w:type="dxa"/>
            </w:tcMar>
          </w:tcPr>
          <w:p w14:paraId="2E12FA6E" w14:textId="48B0A768"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1288" w:type="dxa"/>
            <w:tcMar>
              <w:left w:w="90" w:type="dxa"/>
              <w:right w:w="90" w:type="dxa"/>
            </w:tcMar>
          </w:tcPr>
          <w:p w14:paraId="10055783" w14:textId="261573A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45E6AFE" w14:textId="48EE68FF"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74AB43" w14:textId="047DDA5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62EA5C" w14:textId="493004E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0FDEF26" w14:textId="7B805CBB" w:rsidR="4CE60622" w:rsidRDefault="4CE60622" w:rsidP="4CE60622">
            <w:pPr>
              <w:spacing w:line="259" w:lineRule="auto"/>
              <w:rPr>
                <w:rFonts w:ascii="Calibri" w:eastAsia="Calibri" w:hAnsi="Calibri" w:cs="Calibri"/>
                <w:color w:val="000000" w:themeColor="text1"/>
                <w:sz w:val="24"/>
                <w:szCs w:val="24"/>
              </w:rPr>
            </w:pPr>
          </w:p>
        </w:tc>
      </w:tr>
      <w:tr w:rsidR="4CE60622" w14:paraId="329211A3" w14:textId="77777777" w:rsidTr="4CE60622">
        <w:trPr>
          <w:trHeight w:val="300"/>
        </w:trPr>
        <w:tc>
          <w:tcPr>
            <w:tcW w:w="1288" w:type="dxa"/>
            <w:vMerge/>
            <w:tcBorders>
              <w:left w:val="single" w:sz="0" w:space="0" w:color="auto"/>
            </w:tcBorders>
            <w:vAlign w:val="center"/>
          </w:tcPr>
          <w:p w14:paraId="51AAD875" w14:textId="77777777" w:rsidR="001163E9" w:rsidRDefault="001163E9"/>
        </w:tc>
        <w:tc>
          <w:tcPr>
            <w:tcW w:w="1288" w:type="dxa"/>
            <w:tcMar>
              <w:left w:w="90" w:type="dxa"/>
              <w:right w:w="90" w:type="dxa"/>
            </w:tcMar>
          </w:tcPr>
          <w:p w14:paraId="092C015B" w14:textId="0C70CEB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1288" w:type="dxa"/>
            <w:tcMar>
              <w:left w:w="90" w:type="dxa"/>
              <w:right w:w="90" w:type="dxa"/>
            </w:tcMar>
          </w:tcPr>
          <w:p w14:paraId="69B909A7" w14:textId="7705A22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E17EEF1" w14:textId="3507C34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989AB33" w14:textId="53B20AE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69E5998" w14:textId="6902C90D"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0AA9BE0" w14:textId="12124D0F" w:rsidR="4CE60622" w:rsidRDefault="4CE60622" w:rsidP="4CE60622">
            <w:pPr>
              <w:spacing w:line="259" w:lineRule="auto"/>
              <w:rPr>
                <w:rFonts w:ascii="Calibri" w:eastAsia="Calibri" w:hAnsi="Calibri" w:cs="Calibri"/>
                <w:color w:val="000000" w:themeColor="text1"/>
                <w:sz w:val="24"/>
                <w:szCs w:val="24"/>
              </w:rPr>
            </w:pPr>
          </w:p>
        </w:tc>
      </w:tr>
      <w:tr w:rsidR="4CE60622" w14:paraId="18E2C33C" w14:textId="77777777" w:rsidTr="4CE60622">
        <w:trPr>
          <w:trHeight w:val="300"/>
        </w:trPr>
        <w:tc>
          <w:tcPr>
            <w:tcW w:w="1288" w:type="dxa"/>
            <w:vMerge/>
            <w:tcBorders>
              <w:left w:val="single" w:sz="0" w:space="0" w:color="auto"/>
            </w:tcBorders>
            <w:vAlign w:val="center"/>
          </w:tcPr>
          <w:p w14:paraId="6191194F" w14:textId="77777777" w:rsidR="001163E9" w:rsidRDefault="001163E9"/>
        </w:tc>
        <w:tc>
          <w:tcPr>
            <w:tcW w:w="1288" w:type="dxa"/>
            <w:tcMar>
              <w:left w:w="90" w:type="dxa"/>
              <w:right w:w="90" w:type="dxa"/>
            </w:tcMar>
          </w:tcPr>
          <w:p w14:paraId="100D1EB7" w14:textId="52E26E57"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31E19014" w14:textId="715A2B7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B3875F1" w14:textId="4161C64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D7F0D9D" w14:textId="6CA24D9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CDA6C0B" w14:textId="38A948B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ECF1145" w14:textId="0CB9C396" w:rsidR="4CE60622" w:rsidRDefault="4CE60622" w:rsidP="4CE60622">
            <w:pPr>
              <w:spacing w:line="259" w:lineRule="auto"/>
              <w:rPr>
                <w:rFonts w:ascii="Calibri" w:eastAsia="Calibri" w:hAnsi="Calibri" w:cs="Calibri"/>
                <w:color w:val="000000" w:themeColor="text1"/>
                <w:sz w:val="24"/>
                <w:szCs w:val="24"/>
              </w:rPr>
            </w:pPr>
          </w:p>
        </w:tc>
      </w:tr>
      <w:tr w:rsidR="4CE60622" w14:paraId="54BF2AFD" w14:textId="77777777" w:rsidTr="4CE60622">
        <w:trPr>
          <w:trHeight w:val="300"/>
        </w:trPr>
        <w:tc>
          <w:tcPr>
            <w:tcW w:w="2576" w:type="dxa"/>
            <w:gridSpan w:val="2"/>
            <w:tcBorders>
              <w:left w:val="single" w:sz="6" w:space="0" w:color="auto"/>
              <w:bottom w:val="single" w:sz="6" w:space="0" w:color="auto"/>
            </w:tcBorders>
            <w:tcMar>
              <w:left w:w="90" w:type="dxa"/>
              <w:right w:w="90" w:type="dxa"/>
            </w:tcMar>
          </w:tcPr>
          <w:p w14:paraId="2991B572" w14:textId="096B4C2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3DF82C1D" w14:textId="60AD4077" w:rsidR="4CE60622" w:rsidRDefault="4CE60622" w:rsidP="4CE60622">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CD51B94" w14:textId="1BF1663C"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19AA5392" w14:textId="28F4E6E0"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FD2999D" w14:textId="3D50CFF9"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14BE690F" w14:textId="65D6CC46" w:rsidR="4CE60622" w:rsidRDefault="4CE60622" w:rsidP="4CE60622">
            <w:pPr>
              <w:spacing w:line="259" w:lineRule="auto"/>
              <w:rPr>
                <w:rFonts w:ascii="Calibri" w:eastAsia="Calibri" w:hAnsi="Calibri" w:cs="Calibri"/>
                <w:color w:val="000000" w:themeColor="text1"/>
                <w:sz w:val="24"/>
                <w:szCs w:val="24"/>
              </w:rPr>
            </w:pPr>
          </w:p>
        </w:tc>
      </w:tr>
    </w:tbl>
    <w:p w14:paraId="38B53570" w14:textId="126FE891" w:rsidR="001163E9" w:rsidRDefault="001163E9" w:rsidP="4CE60622">
      <w:pPr>
        <w:widowControl w:val="0"/>
        <w:spacing w:before="56" w:after="200" w:line="276" w:lineRule="auto"/>
        <w:rPr>
          <w:rFonts w:ascii="Calibri" w:eastAsia="Calibri" w:hAnsi="Calibri" w:cs="Calibri"/>
          <w:color w:val="000000" w:themeColor="text1"/>
          <w:sz w:val="24"/>
          <w:szCs w:val="24"/>
        </w:rPr>
      </w:pPr>
    </w:p>
    <w:p w14:paraId="20466169" w14:textId="7B8F282D"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10.1.2. PROPONENTE: </w:t>
      </w:r>
      <w:r w:rsidRPr="4CE60622">
        <w:rPr>
          <w:rFonts w:ascii="Calibri" w:eastAsia="Calibri" w:hAnsi="Calibri" w:cs="Calibri"/>
          <w:i/>
          <w:iCs/>
          <w:color w:val="000000" w:themeColor="text1"/>
          <w:sz w:val="24"/>
          <w:szCs w:val="24"/>
        </w:rPr>
        <w:t>Apenas se houver;</w:t>
      </w:r>
      <w:r w:rsidR="00E60214">
        <w:tab/>
      </w:r>
      <w:r w:rsidR="00E60214">
        <w:tab/>
      </w:r>
      <w:r w:rsidR="00E60214">
        <w:tab/>
      </w:r>
      <w:r w:rsidR="00E60214">
        <w:tab/>
      </w:r>
      <w:r w:rsidR="00E60214">
        <w:tab/>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4CE60622" w14:paraId="7C7A2380" w14:textId="77777777" w:rsidTr="4CE60622">
        <w:trPr>
          <w:trHeight w:val="300"/>
        </w:trPr>
        <w:tc>
          <w:tcPr>
            <w:tcW w:w="2576" w:type="dxa"/>
            <w:gridSpan w:val="2"/>
            <w:tcBorders>
              <w:top w:val="single" w:sz="6" w:space="0" w:color="auto"/>
              <w:left w:val="single" w:sz="6" w:space="0" w:color="auto"/>
            </w:tcBorders>
            <w:tcMar>
              <w:left w:w="90" w:type="dxa"/>
              <w:right w:w="90" w:type="dxa"/>
            </w:tcMar>
            <w:vAlign w:val="center"/>
          </w:tcPr>
          <w:p w14:paraId="272B6F1B" w14:textId="0169567C"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752F8300" w14:textId="2C8B7A6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3D576A11" w14:textId="5E2EC6DE"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1B711115" w14:textId="5309636B"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5584A7FE" w14:textId="47F32E08"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2F7534FD" w14:textId="440F6746"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4ª Parcela - Trimestral</w:t>
            </w:r>
          </w:p>
        </w:tc>
      </w:tr>
      <w:tr w:rsidR="4CE60622" w14:paraId="2B527A59" w14:textId="77777777" w:rsidTr="4CE60622">
        <w:trPr>
          <w:trHeight w:val="300"/>
        </w:trPr>
        <w:tc>
          <w:tcPr>
            <w:tcW w:w="1288" w:type="dxa"/>
            <w:tcBorders>
              <w:top w:val="single" w:sz="6" w:space="0" w:color="auto"/>
              <w:left w:val="single" w:sz="6" w:space="0" w:color="auto"/>
            </w:tcBorders>
            <w:tcMar>
              <w:left w:w="90" w:type="dxa"/>
              <w:right w:w="90" w:type="dxa"/>
            </w:tcMar>
            <w:vAlign w:val="center"/>
          </w:tcPr>
          <w:p w14:paraId="4751C72E" w14:textId="219A68F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3DC824D1" w14:textId="7DF1C99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288" w:type="dxa"/>
            <w:vMerge/>
            <w:vAlign w:val="center"/>
          </w:tcPr>
          <w:p w14:paraId="52DF4729" w14:textId="77777777" w:rsidR="001163E9" w:rsidRDefault="001163E9"/>
        </w:tc>
        <w:tc>
          <w:tcPr>
            <w:tcW w:w="1288" w:type="dxa"/>
            <w:vMerge/>
            <w:vAlign w:val="center"/>
          </w:tcPr>
          <w:p w14:paraId="5D41E691" w14:textId="77777777" w:rsidR="001163E9" w:rsidRDefault="001163E9"/>
        </w:tc>
        <w:tc>
          <w:tcPr>
            <w:tcW w:w="1288" w:type="dxa"/>
            <w:vMerge/>
            <w:vAlign w:val="center"/>
          </w:tcPr>
          <w:p w14:paraId="5E26E3A4" w14:textId="77777777" w:rsidR="001163E9" w:rsidRDefault="001163E9"/>
        </w:tc>
        <w:tc>
          <w:tcPr>
            <w:tcW w:w="1288" w:type="dxa"/>
            <w:vMerge/>
            <w:vAlign w:val="center"/>
          </w:tcPr>
          <w:p w14:paraId="46EEE4D3" w14:textId="77777777" w:rsidR="001163E9" w:rsidRDefault="001163E9"/>
        </w:tc>
        <w:tc>
          <w:tcPr>
            <w:tcW w:w="1288" w:type="dxa"/>
            <w:vMerge/>
            <w:tcBorders>
              <w:right w:val="single" w:sz="0" w:space="0" w:color="auto"/>
            </w:tcBorders>
            <w:vAlign w:val="center"/>
          </w:tcPr>
          <w:p w14:paraId="36AEC40A" w14:textId="77777777" w:rsidR="001163E9" w:rsidRDefault="001163E9"/>
        </w:tc>
      </w:tr>
      <w:tr w:rsidR="4CE60622" w14:paraId="4819273E" w14:textId="77777777" w:rsidTr="4CE60622">
        <w:trPr>
          <w:trHeight w:val="300"/>
        </w:trPr>
        <w:tc>
          <w:tcPr>
            <w:tcW w:w="1288" w:type="dxa"/>
            <w:vMerge w:val="restart"/>
            <w:tcBorders>
              <w:left w:val="single" w:sz="6" w:space="0" w:color="auto"/>
            </w:tcBorders>
            <w:tcMar>
              <w:left w:w="90" w:type="dxa"/>
              <w:right w:w="90" w:type="dxa"/>
            </w:tcMar>
            <w:vAlign w:val="center"/>
          </w:tcPr>
          <w:p w14:paraId="5FE62548" w14:textId="7844B65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1288" w:type="dxa"/>
            <w:tcMar>
              <w:left w:w="90" w:type="dxa"/>
              <w:right w:w="90" w:type="dxa"/>
            </w:tcMar>
          </w:tcPr>
          <w:p w14:paraId="4B19DAC7" w14:textId="2433A3B2"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1368F75B" w14:textId="60C40B58" w:rsidR="4CE60622" w:rsidRDefault="4CE60622" w:rsidP="4CE60622">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1138D3A0" w14:textId="5F31F31A"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86E5D74" w14:textId="63083599"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F330410" w14:textId="56274B84"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039118D4" w14:textId="32626E5E" w:rsidR="4CE60622" w:rsidRDefault="4CE60622" w:rsidP="4CE60622">
            <w:pPr>
              <w:spacing w:line="259" w:lineRule="auto"/>
              <w:rPr>
                <w:rFonts w:ascii="Calibri" w:eastAsia="Calibri" w:hAnsi="Calibri" w:cs="Calibri"/>
                <w:color w:val="000000" w:themeColor="text1"/>
                <w:sz w:val="24"/>
                <w:szCs w:val="24"/>
              </w:rPr>
            </w:pPr>
          </w:p>
        </w:tc>
      </w:tr>
      <w:tr w:rsidR="4CE60622" w14:paraId="5F71FB78" w14:textId="77777777" w:rsidTr="4CE60622">
        <w:trPr>
          <w:trHeight w:val="300"/>
        </w:trPr>
        <w:tc>
          <w:tcPr>
            <w:tcW w:w="1288" w:type="dxa"/>
            <w:vMerge/>
            <w:tcBorders>
              <w:left w:val="single" w:sz="0" w:space="0" w:color="auto"/>
            </w:tcBorders>
            <w:vAlign w:val="center"/>
          </w:tcPr>
          <w:p w14:paraId="09D3C270" w14:textId="77777777" w:rsidR="001163E9" w:rsidRDefault="001163E9"/>
        </w:tc>
        <w:tc>
          <w:tcPr>
            <w:tcW w:w="1288" w:type="dxa"/>
            <w:tcMar>
              <w:left w:w="90" w:type="dxa"/>
              <w:right w:w="90" w:type="dxa"/>
            </w:tcMar>
          </w:tcPr>
          <w:p w14:paraId="3CD94EF6" w14:textId="13AE8F35"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73DCBC50" w14:textId="6132114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FB88038" w14:textId="7A65DB8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9DB7A29" w14:textId="4DF2FE3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20DCE6" w14:textId="01FC88C6"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9EA446D" w14:textId="710E80CB" w:rsidR="4CE60622" w:rsidRDefault="4CE60622" w:rsidP="4CE60622">
            <w:pPr>
              <w:spacing w:line="259" w:lineRule="auto"/>
              <w:rPr>
                <w:rFonts w:ascii="Calibri" w:eastAsia="Calibri" w:hAnsi="Calibri" w:cs="Calibri"/>
                <w:color w:val="000000" w:themeColor="text1"/>
                <w:sz w:val="24"/>
                <w:szCs w:val="24"/>
              </w:rPr>
            </w:pPr>
          </w:p>
        </w:tc>
      </w:tr>
      <w:tr w:rsidR="4CE60622" w14:paraId="0E925334" w14:textId="77777777" w:rsidTr="4CE60622">
        <w:trPr>
          <w:trHeight w:val="300"/>
        </w:trPr>
        <w:tc>
          <w:tcPr>
            <w:tcW w:w="1288" w:type="dxa"/>
            <w:vMerge/>
            <w:tcBorders>
              <w:left w:val="single" w:sz="0" w:space="0" w:color="auto"/>
            </w:tcBorders>
            <w:vAlign w:val="center"/>
          </w:tcPr>
          <w:p w14:paraId="7487F88E" w14:textId="77777777" w:rsidR="001163E9" w:rsidRDefault="001163E9"/>
        </w:tc>
        <w:tc>
          <w:tcPr>
            <w:tcW w:w="1288" w:type="dxa"/>
            <w:tcMar>
              <w:left w:w="90" w:type="dxa"/>
              <w:right w:w="90" w:type="dxa"/>
            </w:tcMar>
          </w:tcPr>
          <w:p w14:paraId="1C5A70C4" w14:textId="2EE464A6"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6602E843" w14:textId="6EA6910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1454531" w14:textId="3A17F6B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413A19" w14:textId="77D6FF2B"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8CE0418" w14:textId="1AF7613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F23A8CD" w14:textId="3A5CBECC" w:rsidR="4CE60622" w:rsidRDefault="4CE60622" w:rsidP="4CE60622">
            <w:pPr>
              <w:spacing w:line="259" w:lineRule="auto"/>
              <w:rPr>
                <w:rFonts w:ascii="Calibri" w:eastAsia="Calibri" w:hAnsi="Calibri" w:cs="Calibri"/>
                <w:color w:val="000000" w:themeColor="text1"/>
                <w:sz w:val="24"/>
                <w:szCs w:val="24"/>
              </w:rPr>
            </w:pPr>
          </w:p>
        </w:tc>
      </w:tr>
      <w:tr w:rsidR="4CE60622" w14:paraId="3DED57D8" w14:textId="77777777" w:rsidTr="4CE60622">
        <w:trPr>
          <w:trHeight w:val="300"/>
        </w:trPr>
        <w:tc>
          <w:tcPr>
            <w:tcW w:w="1288" w:type="dxa"/>
            <w:vMerge/>
            <w:tcBorders>
              <w:left w:val="single" w:sz="0" w:space="0" w:color="auto"/>
            </w:tcBorders>
            <w:vAlign w:val="center"/>
          </w:tcPr>
          <w:p w14:paraId="009C0A19" w14:textId="77777777" w:rsidR="001163E9" w:rsidRDefault="001163E9"/>
        </w:tc>
        <w:tc>
          <w:tcPr>
            <w:tcW w:w="1288" w:type="dxa"/>
            <w:tcMar>
              <w:left w:w="90" w:type="dxa"/>
              <w:right w:w="90" w:type="dxa"/>
            </w:tcMar>
          </w:tcPr>
          <w:p w14:paraId="60B37EE0" w14:textId="54B2B22E"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2F3DE05F" w14:textId="33A0F66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BDECEB0" w14:textId="5E47704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A5D337" w14:textId="1A9488D4"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A5C637" w14:textId="3CE8AFD6"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F1FA03C" w14:textId="5A779AF5" w:rsidR="4CE60622" w:rsidRDefault="4CE60622" w:rsidP="4CE60622">
            <w:pPr>
              <w:spacing w:line="259" w:lineRule="auto"/>
              <w:rPr>
                <w:rFonts w:ascii="Calibri" w:eastAsia="Calibri" w:hAnsi="Calibri" w:cs="Calibri"/>
                <w:color w:val="000000" w:themeColor="text1"/>
                <w:sz w:val="24"/>
                <w:szCs w:val="24"/>
              </w:rPr>
            </w:pPr>
          </w:p>
        </w:tc>
      </w:tr>
      <w:tr w:rsidR="4CE60622" w14:paraId="5B0DB2D1" w14:textId="77777777" w:rsidTr="4CE60622">
        <w:trPr>
          <w:trHeight w:val="300"/>
        </w:trPr>
        <w:tc>
          <w:tcPr>
            <w:tcW w:w="1288" w:type="dxa"/>
            <w:vMerge/>
            <w:tcBorders>
              <w:left w:val="single" w:sz="0" w:space="0" w:color="auto"/>
            </w:tcBorders>
            <w:vAlign w:val="center"/>
          </w:tcPr>
          <w:p w14:paraId="31DFAB91" w14:textId="77777777" w:rsidR="001163E9" w:rsidRDefault="001163E9"/>
        </w:tc>
        <w:tc>
          <w:tcPr>
            <w:tcW w:w="1288" w:type="dxa"/>
            <w:tcMar>
              <w:left w:w="90" w:type="dxa"/>
              <w:right w:w="90" w:type="dxa"/>
            </w:tcMar>
          </w:tcPr>
          <w:p w14:paraId="65CA0CEF" w14:textId="6CD022FA"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1288" w:type="dxa"/>
            <w:tcMar>
              <w:left w:w="90" w:type="dxa"/>
              <w:right w:w="90" w:type="dxa"/>
            </w:tcMar>
          </w:tcPr>
          <w:p w14:paraId="03C17263" w14:textId="5C36084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A0D2B05" w14:textId="1A455C8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479D1D" w14:textId="04222FB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CB35CEF" w14:textId="1E7E48C7"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45B3238" w14:textId="40608F53" w:rsidR="4CE60622" w:rsidRDefault="4CE60622" w:rsidP="4CE60622">
            <w:pPr>
              <w:spacing w:line="259" w:lineRule="auto"/>
              <w:rPr>
                <w:rFonts w:ascii="Calibri" w:eastAsia="Calibri" w:hAnsi="Calibri" w:cs="Calibri"/>
                <w:color w:val="000000" w:themeColor="text1"/>
                <w:sz w:val="24"/>
                <w:szCs w:val="24"/>
              </w:rPr>
            </w:pPr>
          </w:p>
        </w:tc>
      </w:tr>
      <w:tr w:rsidR="4CE60622" w14:paraId="1FA6603A" w14:textId="77777777" w:rsidTr="4CE60622">
        <w:trPr>
          <w:trHeight w:val="300"/>
        </w:trPr>
        <w:tc>
          <w:tcPr>
            <w:tcW w:w="1288" w:type="dxa"/>
            <w:vMerge/>
            <w:tcBorders>
              <w:left w:val="single" w:sz="0" w:space="0" w:color="auto"/>
            </w:tcBorders>
            <w:vAlign w:val="center"/>
          </w:tcPr>
          <w:p w14:paraId="38F7CC5B" w14:textId="77777777" w:rsidR="001163E9" w:rsidRDefault="001163E9"/>
        </w:tc>
        <w:tc>
          <w:tcPr>
            <w:tcW w:w="1288" w:type="dxa"/>
            <w:tcMar>
              <w:left w:w="90" w:type="dxa"/>
              <w:right w:w="90" w:type="dxa"/>
            </w:tcMar>
          </w:tcPr>
          <w:p w14:paraId="6FE7A5F5" w14:textId="390739F2"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6599677B" w14:textId="4BDEB9E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717A7D7" w14:textId="71894E5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D6542F" w14:textId="6103A70F"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7167FB" w14:textId="37CE5991"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6CE54A8" w14:textId="74AB183D" w:rsidR="4CE60622" w:rsidRDefault="4CE60622" w:rsidP="4CE60622">
            <w:pPr>
              <w:spacing w:line="259" w:lineRule="auto"/>
              <w:rPr>
                <w:rFonts w:ascii="Calibri" w:eastAsia="Calibri" w:hAnsi="Calibri" w:cs="Calibri"/>
                <w:color w:val="000000" w:themeColor="text1"/>
                <w:sz w:val="24"/>
                <w:szCs w:val="24"/>
              </w:rPr>
            </w:pPr>
          </w:p>
        </w:tc>
      </w:tr>
      <w:tr w:rsidR="4CE60622" w14:paraId="1EE59159" w14:textId="77777777" w:rsidTr="4CE60622">
        <w:trPr>
          <w:trHeight w:val="300"/>
        </w:trPr>
        <w:tc>
          <w:tcPr>
            <w:tcW w:w="1288" w:type="dxa"/>
            <w:vMerge/>
            <w:tcBorders>
              <w:left w:val="single" w:sz="0" w:space="0" w:color="auto"/>
            </w:tcBorders>
            <w:vAlign w:val="center"/>
          </w:tcPr>
          <w:p w14:paraId="2B255014" w14:textId="77777777" w:rsidR="001163E9" w:rsidRDefault="001163E9"/>
        </w:tc>
        <w:tc>
          <w:tcPr>
            <w:tcW w:w="1288" w:type="dxa"/>
            <w:tcMar>
              <w:left w:w="90" w:type="dxa"/>
              <w:right w:w="90" w:type="dxa"/>
            </w:tcMar>
          </w:tcPr>
          <w:p w14:paraId="5C68F2F3" w14:textId="58EA5169"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621AB2F3" w14:textId="2489B939"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3134EDB" w14:textId="3778382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CEEDC9" w14:textId="0891917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5E1BA28" w14:textId="6EDF3C91"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A43CE26" w14:textId="663EF596" w:rsidR="4CE60622" w:rsidRDefault="4CE60622" w:rsidP="4CE60622">
            <w:pPr>
              <w:spacing w:line="259" w:lineRule="auto"/>
              <w:rPr>
                <w:rFonts w:ascii="Calibri" w:eastAsia="Calibri" w:hAnsi="Calibri" w:cs="Calibri"/>
                <w:color w:val="000000" w:themeColor="text1"/>
                <w:sz w:val="24"/>
                <w:szCs w:val="24"/>
              </w:rPr>
            </w:pPr>
          </w:p>
        </w:tc>
      </w:tr>
      <w:tr w:rsidR="4CE60622" w14:paraId="3C794E7A" w14:textId="77777777" w:rsidTr="4CE60622">
        <w:trPr>
          <w:trHeight w:val="300"/>
        </w:trPr>
        <w:tc>
          <w:tcPr>
            <w:tcW w:w="1288" w:type="dxa"/>
            <w:vMerge/>
            <w:tcBorders>
              <w:left w:val="single" w:sz="0" w:space="0" w:color="auto"/>
            </w:tcBorders>
            <w:vAlign w:val="center"/>
          </w:tcPr>
          <w:p w14:paraId="6EC16071" w14:textId="77777777" w:rsidR="001163E9" w:rsidRDefault="001163E9"/>
        </w:tc>
        <w:tc>
          <w:tcPr>
            <w:tcW w:w="1288" w:type="dxa"/>
            <w:tcMar>
              <w:left w:w="90" w:type="dxa"/>
              <w:right w:w="90" w:type="dxa"/>
            </w:tcMar>
          </w:tcPr>
          <w:p w14:paraId="66FB6364" w14:textId="5162780A"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1288" w:type="dxa"/>
            <w:tcMar>
              <w:left w:w="90" w:type="dxa"/>
              <w:right w:w="90" w:type="dxa"/>
            </w:tcMar>
          </w:tcPr>
          <w:p w14:paraId="499C3879" w14:textId="02D3F8BC"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25FCE72A" w14:textId="3DFDFC3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2E2D9D" w14:textId="17BB8871"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C02880" w14:textId="0DBCA9BE"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2C43BFC" w14:textId="27311DF4" w:rsidR="4CE60622" w:rsidRDefault="4CE60622" w:rsidP="4CE60622">
            <w:pPr>
              <w:spacing w:line="259" w:lineRule="auto"/>
              <w:rPr>
                <w:rFonts w:ascii="Calibri" w:eastAsia="Calibri" w:hAnsi="Calibri" w:cs="Calibri"/>
                <w:color w:val="000000" w:themeColor="text1"/>
                <w:sz w:val="24"/>
                <w:szCs w:val="24"/>
              </w:rPr>
            </w:pPr>
          </w:p>
        </w:tc>
      </w:tr>
      <w:tr w:rsidR="4CE60622" w14:paraId="7D9299BE" w14:textId="77777777" w:rsidTr="4CE60622">
        <w:trPr>
          <w:trHeight w:val="300"/>
        </w:trPr>
        <w:tc>
          <w:tcPr>
            <w:tcW w:w="1288" w:type="dxa"/>
            <w:vMerge w:val="restart"/>
            <w:tcBorders>
              <w:left w:val="single" w:sz="6" w:space="0" w:color="auto"/>
            </w:tcBorders>
            <w:tcMar>
              <w:left w:w="90" w:type="dxa"/>
              <w:right w:w="90" w:type="dxa"/>
            </w:tcMar>
            <w:vAlign w:val="center"/>
          </w:tcPr>
          <w:p w14:paraId="69514240" w14:textId="3B570B2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1288" w:type="dxa"/>
            <w:tcMar>
              <w:left w:w="90" w:type="dxa"/>
              <w:right w:w="90" w:type="dxa"/>
            </w:tcMar>
          </w:tcPr>
          <w:p w14:paraId="6F7C4984" w14:textId="0F40287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14D138C2" w14:textId="1FAC6FF6"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6CC63D6" w14:textId="1DD2724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9997C2" w14:textId="576D2A5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B1F77E3" w14:textId="6A1F90B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92DF2B1" w14:textId="3B578317" w:rsidR="4CE60622" w:rsidRDefault="4CE60622" w:rsidP="4CE60622">
            <w:pPr>
              <w:spacing w:line="259" w:lineRule="auto"/>
              <w:rPr>
                <w:rFonts w:ascii="Calibri" w:eastAsia="Calibri" w:hAnsi="Calibri" w:cs="Calibri"/>
                <w:color w:val="000000" w:themeColor="text1"/>
                <w:sz w:val="24"/>
                <w:szCs w:val="24"/>
              </w:rPr>
            </w:pPr>
          </w:p>
        </w:tc>
      </w:tr>
      <w:tr w:rsidR="4CE60622" w14:paraId="239567C5" w14:textId="77777777" w:rsidTr="4CE60622">
        <w:trPr>
          <w:trHeight w:val="300"/>
        </w:trPr>
        <w:tc>
          <w:tcPr>
            <w:tcW w:w="1288" w:type="dxa"/>
            <w:vMerge/>
            <w:tcBorders>
              <w:left w:val="single" w:sz="0" w:space="0" w:color="auto"/>
            </w:tcBorders>
            <w:vAlign w:val="center"/>
          </w:tcPr>
          <w:p w14:paraId="5FD38996" w14:textId="77777777" w:rsidR="001163E9" w:rsidRDefault="001163E9"/>
        </w:tc>
        <w:tc>
          <w:tcPr>
            <w:tcW w:w="1288" w:type="dxa"/>
            <w:tcMar>
              <w:left w:w="90" w:type="dxa"/>
              <w:right w:w="90" w:type="dxa"/>
            </w:tcMar>
          </w:tcPr>
          <w:p w14:paraId="78FABC83" w14:textId="41AC50D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64AA563E" w14:textId="7C4FFBBC"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3BD6EE3" w14:textId="19FCF9B4"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D160CD6" w14:textId="6B0B290E"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682A3B3" w14:textId="3B9E597C"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54B3BA8" w14:textId="78E4960A" w:rsidR="4CE60622" w:rsidRDefault="4CE60622" w:rsidP="4CE60622">
            <w:pPr>
              <w:spacing w:line="259" w:lineRule="auto"/>
              <w:rPr>
                <w:rFonts w:ascii="Calibri" w:eastAsia="Calibri" w:hAnsi="Calibri" w:cs="Calibri"/>
                <w:color w:val="000000" w:themeColor="text1"/>
                <w:sz w:val="24"/>
                <w:szCs w:val="24"/>
              </w:rPr>
            </w:pPr>
          </w:p>
        </w:tc>
      </w:tr>
      <w:tr w:rsidR="4CE60622" w14:paraId="3C29E6C4" w14:textId="77777777" w:rsidTr="4CE60622">
        <w:trPr>
          <w:trHeight w:val="300"/>
        </w:trPr>
        <w:tc>
          <w:tcPr>
            <w:tcW w:w="1288" w:type="dxa"/>
            <w:vMerge/>
            <w:tcBorders>
              <w:left w:val="single" w:sz="0" w:space="0" w:color="auto"/>
            </w:tcBorders>
            <w:vAlign w:val="center"/>
          </w:tcPr>
          <w:p w14:paraId="20B1D902" w14:textId="77777777" w:rsidR="001163E9" w:rsidRDefault="001163E9"/>
        </w:tc>
        <w:tc>
          <w:tcPr>
            <w:tcW w:w="1288" w:type="dxa"/>
            <w:tcMar>
              <w:left w:w="90" w:type="dxa"/>
              <w:right w:w="90" w:type="dxa"/>
            </w:tcMar>
          </w:tcPr>
          <w:p w14:paraId="02A486DF" w14:textId="5B51FD4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7876C234" w14:textId="4AFBAEA8"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0184E91" w14:textId="1280F2F4"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8E84AD" w14:textId="7F19151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F86BCCC" w14:textId="1D8A2F58"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6214A5D" w14:textId="53AD8E73" w:rsidR="4CE60622" w:rsidRDefault="4CE60622" w:rsidP="4CE60622">
            <w:pPr>
              <w:spacing w:line="259" w:lineRule="auto"/>
              <w:rPr>
                <w:rFonts w:ascii="Calibri" w:eastAsia="Calibri" w:hAnsi="Calibri" w:cs="Calibri"/>
                <w:color w:val="000000" w:themeColor="text1"/>
                <w:sz w:val="24"/>
                <w:szCs w:val="24"/>
              </w:rPr>
            </w:pPr>
          </w:p>
        </w:tc>
      </w:tr>
      <w:tr w:rsidR="4CE60622" w14:paraId="0959612E" w14:textId="77777777" w:rsidTr="4CE60622">
        <w:trPr>
          <w:trHeight w:val="300"/>
        </w:trPr>
        <w:tc>
          <w:tcPr>
            <w:tcW w:w="1288" w:type="dxa"/>
            <w:vMerge/>
            <w:tcBorders>
              <w:left w:val="single" w:sz="0" w:space="0" w:color="auto"/>
            </w:tcBorders>
            <w:vAlign w:val="center"/>
          </w:tcPr>
          <w:p w14:paraId="73E60A3E" w14:textId="77777777" w:rsidR="001163E9" w:rsidRDefault="001163E9"/>
        </w:tc>
        <w:tc>
          <w:tcPr>
            <w:tcW w:w="1288" w:type="dxa"/>
            <w:tcMar>
              <w:left w:w="90" w:type="dxa"/>
              <w:right w:w="90" w:type="dxa"/>
            </w:tcMar>
          </w:tcPr>
          <w:p w14:paraId="1F72AF42" w14:textId="6B17429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1288" w:type="dxa"/>
            <w:tcMar>
              <w:left w:w="90" w:type="dxa"/>
              <w:right w:w="90" w:type="dxa"/>
            </w:tcMar>
          </w:tcPr>
          <w:p w14:paraId="032C91C7" w14:textId="6571026C"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829EB5A" w14:textId="43D748B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976AA6" w14:textId="517946E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C8F4B78" w14:textId="2730878B"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B4F5FCD" w14:textId="5C42CD26" w:rsidR="4CE60622" w:rsidRDefault="4CE60622" w:rsidP="4CE60622">
            <w:pPr>
              <w:spacing w:line="259" w:lineRule="auto"/>
              <w:rPr>
                <w:rFonts w:ascii="Calibri" w:eastAsia="Calibri" w:hAnsi="Calibri" w:cs="Calibri"/>
                <w:color w:val="000000" w:themeColor="text1"/>
                <w:sz w:val="24"/>
                <w:szCs w:val="24"/>
              </w:rPr>
            </w:pPr>
          </w:p>
        </w:tc>
      </w:tr>
      <w:tr w:rsidR="4CE60622" w14:paraId="5B487DDC" w14:textId="77777777" w:rsidTr="4CE60622">
        <w:trPr>
          <w:trHeight w:val="300"/>
        </w:trPr>
        <w:tc>
          <w:tcPr>
            <w:tcW w:w="1288" w:type="dxa"/>
            <w:vMerge/>
            <w:tcBorders>
              <w:left w:val="single" w:sz="0" w:space="0" w:color="auto"/>
            </w:tcBorders>
            <w:vAlign w:val="center"/>
          </w:tcPr>
          <w:p w14:paraId="2A4CA55A" w14:textId="77777777" w:rsidR="001163E9" w:rsidRDefault="001163E9"/>
        </w:tc>
        <w:tc>
          <w:tcPr>
            <w:tcW w:w="1288" w:type="dxa"/>
            <w:tcMar>
              <w:left w:w="90" w:type="dxa"/>
              <w:right w:w="90" w:type="dxa"/>
            </w:tcMar>
          </w:tcPr>
          <w:p w14:paraId="264CE319" w14:textId="0E3A8E48"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1288" w:type="dxa"/>
            <w:tcMar>
              <w:left w:w="90" w:type="dxa"/>
              <w:right w:w="90" w:type="dxa"/>
            </w:tcMar>
          </w:tcPr>
          <w:p w14:paraId="05D1CA64" w14:textId="421F4C4A"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874AD83" w14:textId="6305EDD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067B81E" w14:textId="16F3B827"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E52567" w14:textId="62075D42"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D8F7698" w14:textId="3DCA7A42" w:rsidR="4CE60622" w:rsidRDefault="4CE60622" w:rsidP="4CE60622">
            <w:pPr>
              <w:spacing w:line="259" w:lineRule="auto"/>
              <w:rPr>
                <w:rFonts w:ascii="Calibri" w:eastAsia="Calibri" w:hAnsi="Calibri" w:cs="Calibri"/>
                <w:color w:val="000000" w:themeColor="text1"/>
                <w:sz w:val="24"/>
                <w:szCs w:val="24"/>
              </w:rPr>
            </w:pPr>
          </w:p>
        </w:tc>
      </w:tr>
      <w:tr w:rsidR="4CE60622" w14:paraId="3F9D0EDB" w14:textId="77777777" w:rsidTr="4CE60622">
        <w:trPr>
          <w:trHeight w:val="300"/>
        </w:trPr>
        <w:tc>
          <w:tcPr>
            <w:tcW w:w="1288" w:type="dxa"/>
            <w:vMerge/>
            <w:tcBorders>
              <w:left w:val="single" w:sz="0" w:space="0" w:color="auto"/>
            </w:tcBorders>
            <w:vAlign w:val="center"/>
          </w:tcPr>
          <w:p w14:paraId="3C83F966" w14:textId="77777777" w:rsidR="001163E9" w:rsidRDefault="001163E9"/>
        </w:tc>
        <w:tc>
          <w:tcPr>
            <w:tcW w:w="1288" w:type="dxa"/>
            <w:tcMar>
              <w:left w:w="90" w:type="dxa"/>
              <w:right w:w="90" w:type="dxa"/>
            </w:tcMar>
          </w:tcPr>
          <w:p w14:paraId="012154C3" w14:textId="7A007581"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539C1AEB" w14:textId="77D341D3"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6E36E0E" w14:textId="504B3CCE"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8A4CB66" w14:textId="7A0E173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B82515" w14:textId="40A288C3"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6B222C4" w14:textId="49B04825" w:rsidR="4CE60622" w:rsidRDefault="4CE60622" w:rsidP="4CE60622">
            <w:pPr>
              <w:spacing w:line="259" w:lineRule="auto"/>
              <w:rPr>
                <w:rFonts w:ascii="Calibri" w:eastAsia="Calibri" w:hAnsi="Calibri" w:cs="Calibri"/>
                <w:color w:val="000000" w:themeColor="text1"/>
                <w:sz w:val="24"/>
                <w:szCs w:val="24"/>
              </w:rPr>
            </w:pPr>
          </w:p>
        </w:tc>
      </w:tr>
      <w:tr w:rsidR="4CE60622" w14:paraId="2031438A" w14:textId="77777777" w:rsidTr="4CE60622">
        <w:trPr>
          <w:trHeight w:val="300"/>
        </w:trPr>
        <w:tc>
          <w:tcPr>
            <w:tcW w:w="1288" w:type="dxa"/>
            <w:vMerge/>
            <w:tcBorders>
              <w:left w:val="single" w:sz="0" w:space="0" w:color="auto"/>
            </w:tcBorders>
            <w:vAlign w:val="center"/>
          </w:tcPr>
          <w:p w14:paraId="2386DDAE" w14:textId="77777777" w:rsidR="001163E9" w:rsidRDefault="001163E9"/>
        </w:tc>
        <w:tc>
          <w:tcPr>
            <w:tcW w:w="1288" w:type="dxa"/>
            <w:tcMar>
              <w:left w:w="90" w:type="dxa"/>
              <w:right w:w="90" w:type="dxa"/>
            </w:tcMar>
          </w:tcPr>
          <w:p w14:paraId="6F29EF84" w14:textId="7C146A7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1288" w:type="dxa"/>
            <w:tcMar>
              <w:left w:w="90" w:type="dxa"/>
              <w:right w:w="90" w:type="dxa"/>
            </w:tcMar>
          </w:tcPr>
          <w:p w14:paraId="7415023C" w14:textId="4B565C6A"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5A37608" w14:textId="33392B28"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71291FCA" w14:textId="49CE21B4"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708FF468" w14:textId="0AD5B640"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4092A074" w14:textId="030ACEC9"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1164B01E" w14:textId="77777777" w:rsidTr="4CE60622">
        <w:trPr>
          <w:trHeight w:val="300"/>
        </w:trPr>
        <w:tc>
          <w:tcPr>
            <w:tcW w:w="1288" w:type="dxa"/>
            <w:vMerge w:val="restart"/>
            <w:tcBorders>
              <w:left w:val="single" w:sz="6" w:space="0" w:color="auto"/>
            </w:tcBorders>
            <w:tcMar>
              <w:left w:w="90" w:type="dxa"/>
              <w:right w:w="90" w:type="dxa"/>
            </w:tcMar>
            <w:vAlign w:val="center"/>
          </w:tcPr>
          <w:p w14:paraId="53CED050" w14:textId="416D6D6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1288" w:type="dxa"/>
            <w:tcMar>
              <w:left w:w="90" w:type="dxa"/>
              <w:right w:w="90" w:type="dxa"/>
            </w:tcMar>
          </w:tcPr>
          <w:p w14:paraId="68C6548C" w14:textId="32A25644"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16680D13" w14:textId="2E64284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2D6365B" w14:textId="57B36434"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3C56EC0B" w14:textId="32B57035"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259D5594" w14:textId="60026DE7"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5901DEE7" w14:textId="0114C1FA"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4E1903FE" w14:textId="77777777" w:rsidTr="4CE60622">
        <w:trPr>
          <w:trHeight w:val="300"/>
        </w:trPr>
        <w:tc>
          <w:tcPr>
            <w:tcW w:w="1288" w:type="dxa"/>
            <w:vMerge/>
            <w:tcBorders>
              <w:left w:val="single" w:sz="0" w:space="0" w:color="auto"/>
            </w:tcBorders>
            <w:vAlign w:val="center"/>
          </w:tcPr>
          <w:p w14:paraId="5106E6BD" w14:textId="77777777" w:rsidR="001163E9" w:rsidRDefault="001163E9"/>
        </w:tc>
        <w:tc>
          <w:tcPr>
            <w:tcW w:w="1288" w:type="dxa"/>
            <w:tcMar>
              <w:left w:w="90" w:type="dxa"/>
              <w:right w:w="90" w:type="dxa"/>
            </w:tcMar>
          </w:tcPr>
          <w:p w14:paraId="120E0751" w14:textId="1FB3F08B"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5C82031B" w14:textId="250BC030"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D179BCB" w14:textId="445CA25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1086F7" w14:textId="3245C75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7D00B8" w14:textId="165DEE7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AD86570" w14:textId="72CE1A83" w:rsidR="4CE60622" w:rsidRDefault="4CE60622" w:rsidP="4CE60622">
            <w:pPr>
              <w:spacing w:line="259" w:lineRule="auto"/>
              <w:rPr>
                <w:rFonts w:ascii="Calibri" w:eastAsia="Calibri" w:hAnsi="Calibri" w:cs="Calibri"/>
                <w:color w:val="000000" w:themeColor="text1"/>
                <w:sz w:val="24"/>
                <w:szCs w:val="24"/>
              </w:rPr>
            </w:pPr>
          </w:p>
        </w:tc>
      </w:tr>
      <w:tr w:rsidR="4CE60622" w14:paraId="253E55F5" w14:textId="77777777" w:rsidTr="4CE60622">
        <w:trPr>
          <w:trHeight w:val="300"/>
        </w:trPr>
        <w:tc>
          <w:tcPr>
            <w:tcW w:w="1288" w:type="dxa"/>
            <w:vMerge/>
            <w:tcBorders>
              <w:left w:val="single" w:sz="0" w:space="0" w:color="auto"/>
            </w:tcBorders>
            <w:vAlign w:val="center"/>
          </w:tcPr>
          <w:p w14:paraId="58D23DC2" w14:textId="77777777" w:rsidR="001163E9" w:rsidRDefault="001163E9"/>
        </w:tc>
        <w:tc>
          <w:tcPr>
            <w:tcW w:w="1288" w:type="dxa"/>
            <w:tcMar>
              <w:left w:w="90" w:type="dxa"/>
              <w:right w:w="90" w:type="dxa"/>
            </w:tcMar>
          </w:tcPr>
          <w:p w14:paraId="606B88C0" w14:textId="181808A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2E5819A9" w14:textId="17483C8A"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C8A4DE5" w14:textId="1DC4712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EA0658" w14:textId="4EEA2F0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3A0F542" w14:textId="2FE80BB3"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37AB295" w14:textId="6FE483DF" w:rsidR="4CE60622" w:rsidRDefault="4CE60622" w:rsidP="4CE60622">
            <w:pPr>
              <w:spacing w:line="259" w:lineRule="auto"/>
              <w:rPr>
                <w:rFonts w:ascii="Calibri" w:eastAsia="Calibri" w:hAnsi="Calibri" w:cs="Calibri"/>
                <w:color w:val="000000" w:themeColor="text1"/>
                <w:sz w:val="24"/>
                <w:szCs w:val="24"/>
              </w:rPr>
            </w:pPr>
          </w:p>
        </w:tc>
      </w:tr>
      <w:tr w:rsidR="4CE60622" w14:paraId="5F494C69" w14:textId="77777777" w:rsidTr="4CE60622">
        <w:trPr>
          <w:trHeight w:val="300"/>
        </w:trPr>
        <w:tc>
          <w:tcPr>
            <w:tcW w:w="1288" w:type="dxa"/>
            <w:vMerge/>
            <w:tcBorders>
              <w:left w:val="single" w:sz="0" w:space="0" w:color="auto"/>
            </w:tcBorders>
            <w:vAlign w:val="center"/>
          </w:tcPr>
          <w:p w14:paraId="7E4FC5C8" w14:textId="77777777" w:rsidR="001163E9" w:rsidRDefault="001163E9"/>
        </w:tc>
        <w:tc>
          <w:tcPr>
            <w:tcW w:w="1288" w:type="dxa"/>
            <w:tcMar>
              <w:left w:w="90" w:type="dxa"/>
              <w:right w:w="90" w:type="dxa"/>
            </w:tcMar>
          </w:tcPr>
          <w:p w14:paraId="790F657B" w14:textId="2765D7B0"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1288" w:type="dxa"/>
            <w:tcMar>
              <w:left w:w="90" w:type="dxa"/>
              <w:right w:w="90" w:type="dxa"/>
            </w:tcMar>
          </w:tcPr>
          <w:p w14:paraId="6B694639" w14:textId="5F8C8ECB"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B085496" w14:textId="4E6D856F"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8FF119" w14:textId="31728752"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CAE47F" w14:textId="65AD1FEC"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98D67F5" w14:textId="0A664AAE" w:rsidR="4CE60622" w:rsidRDefault="4CE60622" w:rsidP="4CE60622">
            <w:pPr>
              <w:spacing w:line="259" w:lineRule="auto"/>
              <w:rPr>
                <w:rFonts w:ascii="Calibri" w:eastAsia="Calibri" w:hAnsi="Calibri" w:cs="Calibri"/>
                <w:color w:val="000000" w:themeColor="text1"/>
                <w:sz w:val="24"/>
                <w:szCs w:val="24"/>
              </w:rPr>
            </w:pPr>
          </w:p>
        </w:tc>
      </w:tr>
      <w:tr w:rsidR="4CE60622" w14:paraId="46F22779" w14:textId="77777777" w:rsidTr="4CE60622">
        <w:trPr>
          <w:trHeight w:val="300"/>
        </w:trPr>
        <w:tc>
          <w:tcPr>
            <w:tcW w:w="1288" w:type="dxa"/>
            <w:vMerge/>
            <w:tcBorders>
              <w:left w:val="single" w:sz="0" w:space="0" w:color="auto"/>
            </w:tcBorders>
            <w:vAlign w:val="center"/>
          </w:tcPr>
          <w:p w14:paraId="06126638" w14:textId="77777777" w:rsidR="001163E9" w:rsidRDefault="001163E9"/>
        </w:tc>
        <w:tc>
          <w:tcPr>
            <w:tcW w:w="1288" w:type="dxa"/>
            <w:tcMar>
              <w:left w:w="90" w:type="dxa"/>
              <w:right w:w="90" w:type="dxa"/>
            </w:tcMar>
          </w:tcPr>
          <w:p w14:paraId="0D980B9A" w14:textId="11B44CA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1288" w:type="dxa"/>
            <w:tcMar>
              <w:left w:w="90" w:type="dxa"/>
              <w:right w:w="90" w:type="dxa"/>
            </w:tcMar>
          </w:tcPr>
          <w:p w14:paraId="3ED89802" w14:textId="029F5D8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7EA3816" w14:textId="745E8D59"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566B50C" w14:textId="7321F694"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568A0A8" w14:textId="66C190D1"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08DF44" w14:textId="121E8B67" w:rsidR="4CE60622" w:rsidRDefault="4CE60622" w:rsidP="4CE60622">
            <w:pPr>
              <w:spacing w:line="259" w:lineRule="auto"/>
              <w:rPr>
                <w:rFonts w:ascii="Calibri" w:eastAsia="Calibri" w:hAnsi="Calibri" w:cs="Calibri"/>
                <w:color w:val="000000" w:themeColor="text1"/>
                <w:sz w:val="24"/>
                <w:szCs w:val="24"/>
              </w:rPr>
            </w:pPr>
          </w:p>
        </w:tc>
      </w:tr>
      <w:tr w:rsidR="4CE60622" w14:paraId="23767876" w14:textId="77777777" w:rsidTr="4CE60622">
        <w:trPr>
          <w:trHeight w:val="300"/>
        </w:trPr>
        <w:tc>
          <w:tcPr>
            <w:tcW w:w="1288" w:type="dxa"/>
            <w:vMerge/>
            <w:tcBorders>
              <w:left w:val="single" w:sz="0" w:space="0" w:color="auto"/>
            </w:tcBorders>
            <w:vAlign w:val="center"/>
          </w:tcPr>
          <w:p w14:paraId="7F92A346" w14:textId="77777777" w:rsidR="001163E9" w:rsidRDefault="001163E9"/>
        </w:tc>
        <w:tc>
          <w:tcPr>
            <w:tcW w:w="1288" w:type="dxa"/>
            <w:tcMar>
              <w:left w:w="90" w:type="dxa"/>
              <w:right w:w="90" w:type="dxa"/>
            </w:tcMar>
          </w:tcPr>
          <w:p w14:paraId="0D54CD75" w14:textId="286B044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5E2B8E17" w14:textId="1C915CFE"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F6A7B24" w14:textId="741F8F0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D0C125" w14:textId="2E8D449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924EC62" w14:textId="5C82F14B"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3629372" w14:textId="2E4321B9" w:rsidR="4CE60622" w:rsidRDefault="4CE60622" w:rsidP="4CE60622">
            <w:pPr>
              <w:spacing w:line="259" w:lineRule="auto"/>
              <w:rPr>
                <w:rFonts w:ascii="Calibri" w:eastAsia="Calibri" w:hAnsi="Calibri" w:cs="Calibri"/>
                <w:color w:val="000000" w:themeColor="text1"/>
                <w:sz w:val="24"/>
                <w:szCs w:val="24"/>
              </w:rPr>
            </w:pPr>
          </w:p>
        </w:tc>
      </w:tr>
      <w:tr w:rsidR="4CE60622" w14:paraId="7E21AF37" w14:textId="77777777" w:rsidTr="4CE60622">
        <w:trPr>
          <w:trHeight w:val="300"/>
        </w:trPr>
        <w:tc>
          <w:tcPr>
            <w:tcW w:w="2576" w:type="dxa"/>
            <w:gridSpan w:val="2"/>
            <w:tcBorders>
              <w:left w:val="single" w:sz="6" w:space="0" w:color="auto"/>
              <w:bottom w:val="single" w:sz="6" w:space="0" w:color="auto"/>
            </w:tcBorders>
            <w:tcMar>
              <w:left w:w="90" w:type="dxa"/>
              <w:right w:w="90" w:type="dxa"/>
            </w:tcMar>
          </w:tcPr>
          <w:p w14:paraId="41F4CE88" w14:textId="19FECD5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45692074" w14:textId="005368F2" w:rsidR="4CE60622" w:rsidRDefault="4CE60622" w:rsidP="4CE60622">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4807593" w14:textId="5EBB1625"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1779643" w14:textId="55CD9B9F"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28452BDD" w14:textId="08B6721B"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118BD7C5" w14:textId="3E6C1053" w:rsidR="4CE60622" w:rsidRDefault="4CE60622" w:rsidP="4CE60622">
            <w:pPr>
              <w:spacing w:line="259" w:lineRule="auto"/>
              <w:rPr>
                <w:rFonts w:ascii="Calibri" w:eastAsia="Calibri" w:hAnsi="Calibri" w:cs="Calibri"/>
                <w:color w:val="000000" w:themeColor="text1"/>
                <w:sz w:val="24"/>
                <w:szCs w:val="24"/>
              </w:rPr>
            </w:pPr>
          </w:p>
        </w:tc>
      </w:tr>
    </w:tbl>
    <w:p w14:paraId="7E3123CD" w14:textId="26CB712F" w:rsidR="001163E9" w:rsidRDefault="001163E9" w:rsidP="4CE60622">
      <w:pPr>
        <w:widowControl w:val="0"/>
        <w:spacing w:before="56" w:after="200" w:line="276" w:lineRule="auto"/>
        <w:rPr>
          <w:rFonts w:ascii="Calibri" w:eastAsia="Calibri" w:hAnsi="Calibri" w:cs="Calibri"/>
          <w:color w:val="000000" w:themeColor="text1"/>
          <w:sz w:val="24"/>
          <w:szCs w:val="24"/>
        </w:rPr>
      </w:pPr>
    </w:p>
    <w:p w14:paraId="443D1D05" w14:textId="35A6B724"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10.1.3. PATROCINADOR:</w:t>
      </w:r>
      <w:r w:rsidRPr="4CE60622">
        <w:rPr>
          <w:rFonts w:ascii="Calibri" w:eastAsia="Calibri" w:hAnsi="Calibri" w:cs="Calibri"/>
          <w:color w:val="000000" w:themeColor="text1"/>
          <w:sz w:val="24"/>
          <w:szCs w:val="24"/>
        </w:rPr>
        <w:t xml:space="preserve"> </w:t>
      </w:r>
      <w:r w:rsidRPr="4CE60622">
        <w:rPr>
          <w:rFonts w:ascii="Calibri" w:eastAsia="Calibri" w:hAnsi="Calibri" w:cs="Calibri"/>
          <w:i/>
          <w:iCs/>
          <w:color w:val="000000" w:themeColor="text1"/>
          <w:sz w:val="24"/>
          <w:szCs w:val="24"/>
        </w:rPr>
        <w:t>Apenas se houver;</w:t>
      </w:r>
      <w:r w:rsidR="00E60214">
        <w:tab/>
      </w:r>
      <w:r w:rsidR="00E60214">
        <w:tab/>
      </w:r>
      <w:r w:rsidR="00E60214">
        <w:tab/>
      </w:r>
      <w:r w:rsidR="00E60214">
        <w:tab/>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4CE60622" w14:paraId="4CB35AD6" w14:textId="77777777" w:rsidTr="4CE60622">
        <w:trPr>
          <w:trHeight w:val="300"/>
        </w:trPr>
        <w:tc>
          <w:tcPr>
            <w:tcW w:w="2576" w:type="dxa"/>
            <w:gridSpan w:val="2"/>
            <w:tcBorders>
              <w:top w:val="single" w:sz="6" w:space="0" w:color="auto"/>
              <w:left w:val="single" w:sz="6" w:space="0" w:color="auto"/>
            </w:tcBorders>
            <w:tcMar>
              <w:left w:w="90" w:type="dxa"/>
              <w:right w:w="90" w:type="dxa"/>
            </w:tcMar>
            <w:vAlign w:val="center"/>
          </w:tcPr>
          <w:p w14:paraId="09388B61" w14:textId="3DA436DB"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130FC9C9" w14:textId="23F002C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569B5F4C" w14:textId="25B3FE15"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69F46911" w14:textId="3C9F4DC7"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7CC52BBA" w14:textId="71A39251"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2EDBF42E" w14:textId="42E9033D" w:rsidR="4CE60622" w:rsidRDefault="4CE60622" w:rsidP="4CE60622">
            <w:pPr>
              <w:spacing w:line="259"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4ª Parcela - Trimestral</w:t>
            </w:r>
          </w:p>
        </w:tc>
      </w:tr>
      <w:tr w:rsidR="4CE60622" w14:paraId="322C1297" w14:textId="77777777" w:rsidTr="4CE60622">
        <w:trPr>
          <w:trHeight w:val="300"/>
        </w:trPr>
        <w:tc>
          <w:tcPr>
            <w:tcW w:w="1288" w:type="dxa"/>
            <w:tcBorders>
              <w:top w:val="single" w:sz="6" w:space="0" w:color="auto"/>
              <w:left w:val="single" w:sz="6" w:space="0" w:color="auto"/>
            </w:tcBorders>
            <w:tcMar>
              <w:left w:w="90" w:type="dxa"/>
              <w:right w:w="90" w:type="dxa"/>
            </w:tcMar>
            <w:vAlign w:val="center"/>
          </w:tcPr>
          <w:p w14:paraId="75DC8D59" w14:textId="38FE9D3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3C077AD0" w14:textId="1A36719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288" w:type="dxa"/>
            <w:vMerge/>
            <w:vAlign w:val="center"/>
          </w:tcPr>
          <w:p w14:paraId="05AA8CA5" w14:textId="77777777" w:rsidR="001163E9" w:rsidRDefault="001163E9"/>
        </w:tc>
        <w:tc>
          <w:tcPr>
            <w:tcW w:w="1288" w:type="dxa"/>
            <w:vMerge/>
            <w:vAlign w:val="center"/>
          </w:tcPr>
          <w:p w14:paraId="6BDD6384" w14:textId="77777777" w:rsidR="001163E9" w:rsidRDefault="001163E9"/>
        </w:tc>
        <w:tc>
          <w:tcPr>
            <w:tcW w:w="1288" w:type="dxa"/>
            <w:vMerge/>
            <w:vAlign w:val="center"/>
          </w:tcPr>
          <w:p w14:paraId="53F35126" w14:textId="77777777" w:rsidR="001163E9" w:rsidRDefault="001163E9"/>
        </w:tc>
        <w:tc>
          <w:tcPr>
            <w:tcW w:w="1288" w:type="dxa"/>
            <w:vMerge/>
            <w:vAlign w:val="center"/>
          </w:tcPr>
          <w:p w14:paraId="3228BA63" w14:textId="77777777" w:rsidR="001163E9" w:rsidRDefault="001163E9"/>
        </w:tc>
        <w:tc>
          <w:tcPr>
            <w:tcW w:w="1288" w:type="dxa"/>
            <w:vMerge/>
            <w:tcBorders>
              <w:right w:val="single" w:sz="0" w:space="0" w:color="auto"/>
            </w:tcBorders>
            <w:vAlign w:val="center"/>
          </w:tcPr>
          <w:p w14:paraId="17BF8E5F" w14:textId="77777777" w:rsidR="001163E9" w:rsidRDefault="001163E9"/>
        </w:tc>
      </w:tr>
      <w:tr w:rsidR="4CE60622" w14:paraId="00991AFD" w14:textId="77777777" w:rsidTr="4CE60622">
        <w:trPr>
          <w:trHeight w:val="300"/>
        </w:trPr>
        <w:tc>
          <w:tcPr>
            <w:tcW w:w="1288" w:type="dxa"/>
            <w:vMerge w:val="restart"/>
            <w:tcBorders>
              <w:left w:val="single" w:sz="6" w:space="0" w:color="auto"/>
            </w:tcBorders>
            <w:tcMar>
              <w:left w:w="90" w:type="dxa"/>
              <w:right w:w="90" w:type="dxa"/>
            </w:tcMar>
            <w:vAlign w:val="center"/>
          </w:tcPr>
          <w:p w14:paraId="29E48163" w14:textId="2E9A97A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1288" w:type="dxa"/>
            <w:tcMar>
              <w:left w:w="90" w:type="dxa"/>
              <w:right w:w="90" w:type="dxa"/>
            </w:tcMar>
          </w:tcPr>
          <w:p w14:paraId="46B43874" w14:textId="4260BD6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043462C8" w14:textId="3DC8CF4B" w:rsidR="4CE60622" w:rsidRDefault="4CE60622" w:rsidP="4CE60622">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055A7A9E" w14:textId="3578CFE9"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8A736F4" w14:textId="36A7D4C6"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75B0FA71" w14:textId="7EA1A8F0" w:rsidR="4CE60622" w:rsidRDefault="4CE60622" w:rsidP="4CE60622">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2AE98D19" w14:textId="4AE8675C" w:rsidR="4CE60622" w:rsidRDefault="4CE60622" w:rsidP="4CE60622">
            <w:pPr>
              <w:spacing w:line="259" w:lineRule="auto"/>
              <w:rPr>
                <w:rFonts w:ascii="Calibri" w:eastAsia="Calibri" w:hAnsi="Calibri" w:cs="Calibri"/>
                <w:color w:val="000000" w:themeColor="text1"/>
                <w:sz w:val="24"/>
                <w:szCs w:val="24"/>
              </w:rPr>
            </w:pPr>
          </w:p>
        </w:tc>
      </w:tr>
      <w:tr w:rsidR="4CE60622" w14:paraId="1DB6B05E" w14:textId="77777777" w:rsidTr="4CE60622">
        <w:trPr>
          <w:trHeight w:val="300"/>
        </w:trPr>
        <w:tc>
          <w:tcPr>
            <w:tcW w:w="1288" w:type="dxa"/>
            <w:vMerge/>
            <w:tcBorders>
              <w:left w:val="single" w:sz="0" w:space="0" w:color="auto"/>
            </w:tcBorders>
            <w:vAlign w:val="center"/>
          </w:tcPr>
          <w:p w14:paraId="5DA97EBA" w14:textId="77777777" w:rsidR="001163E9" w:rsidRDefault="001163E9"/>
        </w:tc>
        <w:tc>
          <w:tcPr>
            <w:tcW w:w="1288" w:type="dxa"/>
            <w:tcMar>
              <w:left w:w="90" w:type="dxa"/>
              <w:right w:w="90" w:type="dxa"/>
            </w:tcMar>
          </w:tcPr>
          <w:p w14:paraId="52137595" w14:textId="3A16D28C"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19B68C85" w14:textId="46E88B8E"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6BE404E" w14:textId="3791F6F7"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1EE75C" w14:textId="36286B81"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C6E7A6" w14:textId="711E4E47"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94F9636" w14:textId="230DB32A" w:rsidR="4CE60622" w:rsidRDefault="4CE60622" w:rsidP="4CE60622">
            <w:pPr>
              <w:spacing w:line="259" w:lineRule="auto"/>
              <w:rPr>
                <w:rFonts w:ascii="Calibri" w:eastAsia="Calibri" w:hAnsi="Calibri" w:cs="Calibri"/>
                <w:color w:val="000000" w:themeColor="text1"/>
                <w:sz w:val="24"/>
                <w:szCs w:val="24"/>
              </w:rPr>
            </w:pPr>
          </w:p>
        </w:tc>
      </w:tr>
      <w:tr w:rsidR="4CE60622" w14:paraId="1FFBB206" w14:textId="77777777" w:rsidTr="4CE60622">
        <w:trPr>
          <w:trHeight w:val="300"/>
        </w:trPr>
        <w:tc>
          <w:tcPr>
            <w:tcW w:w="1288" w:type="dxa"/>
            <w:vMerge/>
            <w:tcBorders>
              <w:left w:val="single" w:sz="0" w:space="0" w:color="auto"/>
            </w:tcBorders>
            <w:vAlign w:val="center"/>
          </w:tcPr>
          <w:p w14:paraId="1638A05D" w14:textId="77777777" w:rsidR="001163E9" w:rsidRDefault="001163E9"/>
        </w:tc>
        <w:tc>
          <w:tcPr>
            <w:tcW w:w="1288" w:type="dxa"/>
            <w:tcMar>
              <w:left w:w="90" w:type="dxa"/>
              <w:right w:w="90" w:type="dxa"/>
            </w:tcMar>
          </w:tcPr>
          <w:p w14:paraId="5345E5FD" w14:textId="2213D4C8"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2F56179B" w14:textId="6C714C9E"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9642F0B" w14:textId="45B5A1D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6321F45" w14:textId="3ED002B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E48EF87" w14:textId="39F63E2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15F5E90" w14:textId="71457889" w:rsidR="4CE60622" w:rsidRDefault="4CE60622" w:rsidP="4CE60622">
            <w:pPr>
              <w:spacing w:line="259" w:lineRule="auto"/>
              <w:rPr>
                <w:rFonts w:ascii="Calibri" w:eastAsia="Calibri" w:hAnsi="Calibri" w:cs="Calibri"/>
                <w:color w:val="000000" w:themeColor="text1"/>
                <w:sz w:val="24"/>
                <w:szCs w:val="24"/>
              </w:rPr>
            </w:pPr>
          </w:p>
        </w:tc>
      </w:tr>
      <w:tr w:rsidR="4CE60622" w14:paraId="699D1CD7" w14:textId="77777777" w:rsidTr="4CE60622">
        <w:trPr>
          <w:trHeight w:val="300"/>
        </w:trPr>
        <w:tc>
          <w:tcPr>
            <w:tcW w:w="1288" w:type="dxa"/>
            <w:vMerge/>
            <w:tcBorders>
              <w:left w:val="single" w:sz="0" w:space="0" w:color="auto"/>
            </w:tcBorders>
            <w:vAlign w:val="center"/>
          </w:tcPr>
          <w:p w14:paraId="2F50B6C8" w14:textId="77777777" w:rsidR="001163E9" w:rsidRDefault="001163E9"/>
        </w:tc>
        <w:tc>
          <w:tcPr>
            <w:tcW w:w="1288" w:type="dxa"/>
            <w:tcMar>
              <w:left w:w="90" w:type="dxa"/>
              <w:right w:w="90" w:type="dxa"/>
            </w:tcMar>
          </w:tcPr>
          <w:p w14:paraId="2BAE6B59" w14:textId="3536DEB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05D42C74" w14:textId="49DB4C5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F454D74" w14:textId="157BA6A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5E6CE3C" w14:textId="024533A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5C8495" w14:textId="03E2D2DB"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65A4D75" w14:textId="4ACB3B44" w:rsidR="4CE60622" w:rsidRDefault="4CE60622" w:rsidP="4CE60622">
            <w:pPr>
              <w:spacing w:line="259" w:lineRule="auto"/>
              <w:rPr>
                <w:rFonts w:ascii="Calibri" w:eastAsia="Calibri" w:hAnsi="Calibri" w:cs="Calibri"/>
                <w:color w:val="000000" w:themeColor="text1"/>
                <w:sz w:val="24"/>
                <w:szCs w:val="24"/>
              </w:rPr>
            </w:pPr>
          </w:p>
        </w:tc>
      </w:tr>
      <w:tr w:rsidR="4CE60622" w14:paraId="6F0D6132" w14:textId="77777777" w:rsidTr="4CE60622">
        <w:trPr>
          <w:trHeight w:val="300"/>
        </w:trPr>
        <w:tc>
          <w:tcPr>
            <w:tcW w:w="1288" w:type="dxa"/>
            <w:vMerge/>
            <w:tcBorders>
              <w:left w:val="single" w:sz="0" w:space="0" w:color="auto"/>
            </w:tcBorders>
            <w:vAlign w:val="center"/>
          </w:tcPr>
          <w:p w14:paraId="08BCA996" w14:textId="77777777" w:rsidR="001163E9" w:rsidRDefault="001163E9"/>
        </w:tc>
        <w:tc>
          <w:tcPr>
            <w:tcW w:w="1288" w:type="dxa"/>
            <w:tcMar>
              <w:left w:w="90" w:type="dxa"/>
              <w:right w:w="90" w:type="dxa"/>
            </w:tcMar>
          </w:tcPr>
          <w:p w14:paraId="1087CDF9" w14:textId="05B1F6D6"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1288" w:type="dxa"/>
            <w:tcMar>
              <w:left w:w="90" w:type="dxa"/>
              <w:right w:w="90" w:type="dxa"/>
            </w:tcMar>
          </w:tcPr>
          <w:p w14:paraId="6C782E49" w14:textId="6E27F75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C23AA45" w14:textId="54E2C99E"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154BC5C" w14:textId="11B446B9"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E68F76" w14:textId="11F1AE89"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3D34C45" w14:textId="685F3904" w:rsidR="4CE60622" w:rsidRDefault="4CE60622" w:rsidP="4CE60622">
            <w:pPr>
              <w:spacing w:line="259" w:lineRule="auto"/>
              <w:rPr>
                <w:rFonts w:ascii="Calibri" w:eastAsia="Calibri" w:hAnsi="Calibri" w:cs="Calibri"/>
                <w:color w:val="000000" w:themeColor="text1"/>
                <w:sz w:val="24"/>
                <w:szCs w:val="24"/>
              </w:rPr>
            </w:pPr>
          </w:p>
        </w:tc>
      </w:tr>
      <w:tr w:rsidR="4CE60622" w14:paraId="2DC37457" w14:textId="77777777" w:rsidTr="4CE60622">
        <w:trPr>
          <w:trHeight w:val="300"/>
        </w:trPr>
        <w:tc>
          <w:tcPr>
            <w:tcW w:w="1288" w:type="dxa"/>
            <w:vMerge/>
            <w:tcBorders>
              <w:left w:val="single" w:sz="0" w:space="0" w:color="auto"/>
            </w:tcBorders>
            <w:vAlign w:val="center"/>
          </w:tcPr>
          <w:p w14:paraId="1499EC33" w14:textId="77777777" w:rsidR="001163E9" w:rsidRDefault="001163E9"/>
        </w:tc>
        <w:tc>
          <w:tcPr>
            <w:tcW w:w="1288" w:type="dxa"/>
            <w:tcMar>
              <w:left w:w="90" w:type="dxa"/>
              <w:right w:w="90" w:type="dxa"/>
            </w:tcMar>
          </w:tcPr>
          <w:p w14:paraId="07702ACB" w14:textId="76D5A4B8"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02F68661" w14:textId="1BA38C32"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DBDFE5F" w14:textId="7A93404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C3BFD8E" w14:textId="6542505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8FBF09" w14:textId="034E8880"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D17D11" w14:textId="7BA56CF8" w:rsidR="4CE60622" w:rsidRDefault="4CE60622" w:rsidP="4CE60622">
            <w:pPr>
              <w:spacing w:line="259" w:lineRule="auto"/>
              <w:rPr>
                <w:rFonts w:ascii="Calibri" w:eastAsia="Calibri" w:hAnsi="Calibri" w:cs="Calibri"/>
                <w:color w:val="000000" w:themeColor="text1"/>
                <w:sz w:val="24"/>
                <w:szCs w:val="24"/>
              </w:rPr>
            </w:pPr>
          </w:p>
        </w:tc>
      </w:tr>
      <w:tr w:rsidR="4CE60622" w14:paraId="1422A6AE" w14:textId="77777777" w:rsidTr="4CE60622">
        <w:trPr>
          <w:trHeight w:val="300"/>
        </w:trPr>
        <w:tc>
          <w:tcPr>
            <w:tcW w:w="1288" w:type="dxa"/>
            <w:vMerge/>
            <w:tcBorders>
              <w:left w:val="single" w:sz="0" w:space="0" w:color="auto"/>
            </w:tcBorders>
            <w:vAlign w:val="center"/>
          </w:tcPr>
          <w:p w14:paraId="2FA0167B" w14:textId="77777777" w:rsidR="001163E9" w:rsidRDefault="001163E9"/>
        </w:tc>
        <w:tc>
          <w:tcPr>
            <w:tcW w:w="1288" w:type="dxa"/>
            <w:tcMar>
              <w:left w:w="90" w:type="dxa"/>
              <w:right w:w="90" w:type="dxa"/>
            </w:tcMar>
          </w:tcPr>
          <w:p w14:paraId="116F2002" w14:textId="18F8B286"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7158611E" w14:textId="31667282"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A8F4B2D" w14:textId="5C3CB7A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01E81BC" w14:textId="5F3F0AD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1D62CB" w14:textId="1B3B8BED"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A98B45E" w14:textId="6EC6566D" w:rsidR="4CE60622" w:rsidRDefault="4CE60622" w:rsidP="4CE60622">
            <w:pPr>
              <w:spacing w:line="259" w:lineRule="auto"/>
              <w:rPr>
                <w:rFonts w:ascii="Calibri" w:eastAsia="Calibri" w:hAnsi="Calibri" w:cs="Calibri"/>
                <w:color w:val="000000" w:themeColor="text1"/>
                <w:sz w:val="24"/>
                <w:szCs w:val="24"/>
              </w:rPr>
            </w:pPr>
          </w:p>
        </w:tc>
      </w:tr>
      <w:tr w:rsidR="4CE60622" w14:paraId="2490213B" w14:textId="77777777" w:rsidTr="4CE60622">
        <w:trPr>
          <w:trHeight w:val="300"/>
        </w:trPr>
        <w:tc>
          <w:tcPr>
            <w:tcW w:w="1288" w:type="dxa"/>
            <w:vMerge/>
            <w:tcBorders>
              <w:left w:val="single" w:sz="0" w:space="0" w:color="auto"/>
            </w:tcBorders>
            <w:vAlign w:val="center"/>
          </w:tcPr>
          <w:p w14:paraId="01A5BE9F" w14:textId="77777777" w:rsidR="001163E9" w:rsidRDefault="001163E9"/>
        </w:tc>
        <w:tc>
          <w:tcPr>
            <w:tcW w:w="1288" w:type="dxa"/>
            <w:tcMar>
              <w:left w:w="90" w:type="dxa"/>
              <w:right w:w="90" w:type="dxa"/>
            </w:tcMar>
          </w:tcPr>
          <w:p w14:paraId="116945D5" w14:textId="1ED196CF"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1288" w:type="dxa"/>
            <w:tcMar>
              <w:left w:w="90" w:type="dxa"/>
              <w:right w:w="90" w:type="dxa"/>
            </w:tcMar>
          </w:tcPr>
          <w:p w14:paraId="42DEF843" w14:textId="1725E0C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0EF8C439" w14:textId="60DAC0F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9A098D" w14:textId="7A9170A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CACCEED" w14:textId="5F073BB9"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707A576" w14:textId="5F5F6D1A" w:rsidR="4CE60622" w:rsidRDefault="4CE60622" w:rsidP="4CE60622">
            <w:pPr>
              <w:spacing w:line="259" w:lineRule="auto"/>
              <w:rPr>
                <w:rFonts w:ascii="Calibri" w:eastAsia="Calibri" w:hAnsi="Calibri" w:cs="Calibri"/>
                <w:color w:val="000000" w:themeColor="text1"/>
                <w:sz w:val="24"/>
                <w:szCs w:val="24"/>
              </w:rPr>
            </w:pPr>
          </w:p>
        </w:tc>
      </w:tr>
      <w:tr w:rsidR="4CE60622" w14:paraId="624E97A6" w14:textId="77777777" w:rsidTr="4CE60622">
        <w:trPr>
          <w:trHeight w:val="300"/>
        </w:trPr>
        <w:tc>
          <w:tcPr>
            <w:tcW w:w="1288" w:type="dxa"/>
            <w:vMerge w:val="restart"/>
            <w:tcBorders>
              <w:left w:val="single" w:sz="6" w:space="0" w:color="auto"/>
            </w:tcBorders>
            <w:tcMar>
              <w:left w:w="90" w:type="dxa"/>
              <w:right w:w="90" w:type="dxa"/>
            </w:tcMar>
            <w:vAlign w:val="center"/>
          </w:tcPr>
          <w:p w14:paraId="7E20277C" w14:textId="4BD5858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1288" w:type="dxa"/>
            <w:tcMar>
              <w:left w:w="90" w:type="dxa"/>
              <w:right w:w="90" w:type="dxa"/>
            </w:tcMar>
          </w:tcPr>
          <w:p w14:paraId="3930B5F0" w14:textId="500AB29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0C11EEBC" w14:textId="7431929D"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34B550E0" w14:textId="16DEEDEF"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6AD154" w14:textId="01410327"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C499AC0" w14:textId="362F5CBE"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9394869" w14:textId="394BFD3C" w:rsidR="4CE60622" w:rsidRDefault="4CE60622" w:rsidP="4CE60622">
            <w:pPr>
              <w:spacing w:line="259" w:lineRule="auto"/>
              <w:rPr>
                <w:rFonts w:ascii="Calibri" w:eastAsia="Calibri" w:hAnsi="Calibri" w:cs="Calibri"/>
                <w:color w:val="000000" w:themeColor="text1"/>
                <w:sz w:val="24"/>
                <w:szCs w:val="24"/>
              </w:rPr>
            </w:pPr>
          </w:p>
        </w:tc>
      </w:tr>
      <w:tr w:rsidR="4CE60622" w14:paraId="7BDE9A7A" w14:textId="77777777" w:rsidTr="4CE60622">
        <w:trPr>
          <w:trHeight w:val="300"/>
        </w:trPr>
        <w:tc>
          <w:tcPr>
            <w:tcW w:w="1288" w:type="dxa"/>
            <w:vMerge/>
            <w:tcBorders>
              <w:left w:val="single" w:sz="0" w:space="0" w:color="auto"/>
            </w:tcBorders>
            <w:vAlign w:val="center"/>
          </w:tcPr>
          <w:p w14:paraId="33B7BF19" w14:textId="77777777" w:rsidR="001163E9" w:rsidRDefault="001163E9"/>
        </w:tc>
        <w:tc>
          <w:tcPr>
            <w:tcW w:w="1288" w:type="dxa"/>
            <w:tcMar>
              <w:left w:w="90" w:type="dxa"/>
              <w:right w:w="90" w:type="dxa"/>
            </w:tcMar>
          </w:tcPr>
          <w:p w14:paraId="1E4D150E" w14:textId="5829045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69211E0A" w14:textId="61760046"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CC75DF2" w14:textId="15ECB524"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54188BF" w14:textId="3B1292B6"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31DCBC9" w14:textId="70EB4233"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1F54D54" w14:textId="39E0120F" w:rsidR="4CE60622" w:rsidRDefault="4CE60622" w:rsidP="4CE60622">
            <w:pPr>
              <w:spacing w:line="259" w:lineRule="auto"/>
              <w:rPr>
                <w:rFonts w:ascii="Calibri" w:eastAsia="Calibri" w:hAnsi="Calibri" w:cs="Calibri"/>
                <w:color w:val="000000" w:themeColor="text1"/>
                <w:sz w:val="24"/>
                <w:szCs w:val="24"/>
              </w:rPr>
            </w:pPr>
          </w:p>
        </w:tc>
      </w:tr>
      <w:tr w:rsidR="4CE60622" w14:paraId="6367F7F6" w14:textId="77777777" w:rsidTr="4CE60622">
        <w:trPr>
          <w:trHeight w:val="300"/>
        </w:trPr>
        <w:tc>
          <w:tcPr>
            <w:tcW w:w="1288" w:type="dxa"/>
            <w:vMerge/>
            <w:tcBorders>
              <w:left w:val="single" w:sz="0" w:space="0" w:color="auto"/>
            </w:tcBorders>
            <w:vAlign w:val="center"/>
          </w:tcPr>
          <w:p w14:paraId="48818CBF" w14:textId="77777777" w:rsidR="001163E9" w:rsidRDefault="001163E9"/>
        </w:tc>
        <w:tc>
          <w:tcPr>
            <w:tcW w:w="1288" w:type="dxa"/>
            <w:tcMar>
              <w:left w:w="90" w:type="dxa"/>
              <w:right w:w="90" w:type="dxa"/>
            </w:tcMar>
          </w:tcPr>
          <w:p w14:paraId="6EF1C129" w14:textId="73E6A7A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50508DFB" w14:textId="5C622DE5"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7BC8EFB" w14:textId="3C8D14B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4459F38" w14:textId="16D3D47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96673E3" w14:textId="6A333102"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C66E027" w14:textId="7587A7FE" w:rsidR="4CE60622" w:rsidRDefault="4CE60622" w:rsidP="4CE60622">
            <w:pPr>
              <w:spacing w:line="259" w:lineRule="auto"/>
              <w:rPr>
                <w:rFonts w:ascii="Calibri" w:eastAsia="Calibri" w:hAnsi="Calibri" w:cs="Calibri"/>
                <w:color w:val="000000" w:themeColor="text1"/>
                <w:sz w:val="24"/>
                <w:szCs w:val="24"/>
              </w:rPr>
            </w:pPr>
          </w:p>
        </w:tc>
      </w:tr>
      <w:tr w:rsidR="4CE60622" w14:paraId="45E894BB" w14:textId="77777777" w:rsidTr="4CE60622">
        <w:trPr>
          <w:trHeight w:val="300"/>
        </w:trPr>
        <w:tc>
          <w:tcPr>
            <w:tcW w:w="1288" w:type="dxa"/>
            <w:vMerge/>
            <w:tcBorders>
              <w:left w:val="single" w:sz="0" w:space="0" w:color="auto"/>
            </w:tcBorders>
            <w:vAlign w:val="center"/>
          </w:tcPr>
          <w:p w14:paraId="1908A011" w14:textId="77777777" w:rsidR="001163E9" w:rsidRDefault="001163E9"/>
        </w:tc>
        <w:tc>
          <w:tcPr>
            <w:tcW w:w="1288" w:type="dxa"/>
            <w:tcMar>
              <w:left w:w="90" w:type="dxa"/>
              <w:right w:w="90" w:type="dxa"/>
            </w:tcMar>
          </w:tcPr>
          <w:p w14:paraId="6ADD8EDD" w14:textId="59443764"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1288" w:type="dxa"/>
            <w:tcMar>
              <w:left w:w="90" w:type="dxa"/>
              <w:right w:w="90" w:type="dxa"/>
            </w:tcMar>
          </w:tcPr>
          <w:p w14:paraId="29AAC9E7" w14:textId="1C8454B6"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4D69FA3F" w14:textId="23102B7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70F5100" w14:textId="043A203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B73773" w14:textId="3901ACED"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1BD43A4" w14:textId="6A0114C9" w:rsidR="4CE60622" w:rsidRDefault="4CE60622" w:rsidP="4CE60622">
            <w:pPr>
              <w:spacing w:line="259" w:lineRule="auto"/>
              <w:rPr>
                <w:rFonts w:ascii="Calibri" w:eastAsia="Calibri" w:hAnsi="Calibri" w:cs="Calibri"/>
                <w:color w:val="000000" w:themeColor="text1"/>
                <w:sz w:val="24"/>
                <w:szCs w:val="24"/>
              </w:rPr>
            </w:pPr>
          </w:p>
        </w:tc>
      </w:tr>
      <w:tr w:rsidR="4CE60622" w14:paraId="16C56761" w14:textId="77777777" w:rsidTr="4CE60622">
        <w:trPr>
          <w:trHeight w:val="300"/>
        </w:trPr>
        <w:tc>
          <w:tcPr>
            <w:tcW w:w="1288" w:type="dxa"/>
            <w:vMerge/>
            <w:tcBorders>
              <w:left w:val="single" w:sz="0" w:space="0" w:color="auto"/>
            </w:tcBorders>
            <w:vAlign w:val="center"/>
          </w:tcPr>
          <w:p w14:paraId="43B179C7" w14:textId="77777777" w:rsidR="001163E9" w:rsidRDefault="001163E9"/>
        </w:tc>
        <w:tc>
          <w:tcPr>
            <w:tcW w:w="1288" w:type="dxa"/>
            <w:tcMar>
              <w:left w:w="90" w:type="dxa"/>
              <w:right w:w="90" w:type="dxa"/>
            </w:tcMar>
          </w:tcPr>
          <w:p w14:paraId="4F73FF7C" w14:textId="7D219B4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1288" w:type="dxa"/>
            <w:tcMar>
              <w:left w:w="90" w:type="dxa"/>
              <w:right w:w="90" w:type="dxa"/>
            </w:tcMar>
          </w:tcPr>
          <w:p w14:paraId="0D0680E5" w14:textId="0B511DD0"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343C36B" w14:textId="572349BA"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F03452" w14:textId="77A1FAE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05ECDD" w14:textId="0ECD3482"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B8A6365" w14:textId="77CA109F" w:rsidR="4CE60622" w:rsidRDefault="4CE60622" w:rsidP="4CE60622">
            <w:pPr>
              <w:spacing w:line="259" w:lineRule="auto"/>
              <w:rPr>
                <w:rFonts w:ascii="Calibri" w:eastAsia="Calibri" w:hAnsi="Calibri" w:cs="Calibri"/>
                <w:color w:val="000000" w:themeColor="text1"/>
                <w:sz w:val="24"/>
                <w:szCs w:val="24"/>
              </w:rPr>
            </w:pPr>
          </w:p>
        </w:tc>
      </w:tr>
      <w:tr w:rsidR="4CE60622" w14:paraId="28F9E6F8" w14:textId="77777777" w:rsidTr="4CE60622">
        <w:trPr>
          <w:trHeight w:val="300"/>
        </w:trPr>
        <w:tc>
          <w:tcPr>
            <w:tcW w:w="1288" w:type="dxa"/>
            <w:vMerge/>
            <w:tcBorders>
              <w:left w:val="single" w:sz="0" w:space="0" w:color="auto"/>
            </w:tcBorders>
            <w:vAlign w:val="center"/>
          </w:tcPr>
          <w:p w14:paraId="3A56EE4C" w14:textId="77777777" w:rsidR="001163E9" w:rsidRDefault="001163E9"/>
        </w:tc>
        <w:tc>
          <w:tcPr>
            <w:tcW w:w="1288" w:type="dxa"/>
            <w:tcMar>
              <w:left w:w="90" w:type="dxa"/>
              <w:right w:w="90" w:type="dxa"/>
            </w:tcMar>
          </w:tcPr>
          <w:p w14:paraId="1A166CDB" w14:textId="6C66EB1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14B2745E" w14:textId="3B201313"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4866541" w14:textId="23578B20"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3ECD900" w14:textId="2FBFFD1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EB876DF" w14:textId="6164712F"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193CED2" w14:textId="711E34A6" w:rsidR="4CE60622" w:rsidRDefault="4CE60622" w:rsidP="4CE60622">
            <w:pPr>
              <w:spacing w:line="259" w:lineRule="auto"/>
              <w:rPr>
                <w:rFonts w:ascii="Calibri" w:eastAsia="Calibri" w:hAnsi="Calibri" w:cs="Calibri"/>
                <w:color w:val="000000" w:themeColor="text1"/>
                <w:sz w:val="24"/>
                <w:szCs w:val="24"/>
              </w:rPr>
            </w:pPr>
          </w:p>
        </w:tc>
      </w:tr>
      <w:tr w:rsidR="4CE60622" w14:paraId="1AA1A94A" w14:textId="77777777" w:rsidTr="4CE60622">
        <w:trPr>
          <w:trHeight w:val="300"/>
        </w:trPr>
        <w:tc>
          <w:tcPr>
            <w:tcW w:w="1288" w:type="dxa"/>
            <w:vMerge/>
            <w:tcBorders>
              <w:left w:val="single" w:sz="0" w:space="0" w:color="auto"/>
            </w:tcBorders>
            <w:vAlign w:val="center"/>
          </w:tcPr>
          <w:p w14:paraId="16B6C5AD" w14:textId="77777777" w:rsidR="001163E9" w:rsidRDefault="001163E9"/>
        </w:tc>
        <w:tc>
          <w:tcPr>
            <w:tcW w:w="1288" w:type="dxa"/>
            <w:tcMar>
              <w:left w:w="90" w:type="dxa"/>
              <w:right w:w="90" w:type="dxa"/>
            </w:tcMar>
          </w:tcPr>
          <w:p w14:paraId="5BB68B8D" w14:textId="755C6007"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1288" w:type="dxa"/>
            <w:tcMar>
              <w:left w:w="90" w:type="dxa"/>
              <w:right w:w="90" w:type="dxa"/>
            </w:tcMar>
          </w:tcPr>
          <w:p w14:paraId="1F15D546" w14:textId="6DC09EA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C7585E2" w14:textId="13CDCA2F"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16E86FC1" w14:textId="2C0C57E2"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6152AAB9" w14:textId="021FC9BA"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8FAF9EF" w14:textId="6F07875A"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54BFCDCE" w14:textId="77777777" w:rsidTr="4CE60622">
        <w:trPr>
          <w:trHeight w:val="300"/>
        </w:trPr>
        <w:tc>
          <w:tcPr>
            <w:tcW w:w="1288" w:type="dxa"/>
            <w:vMerge w:val="restart"/>
            <w:tcBorders>
              <w:left w:val="single" w:sz="6" w:space="0" w:color="auto"/>
            </w:tcBorders>
            <w:tcMar>
              <w:left w:w="90" w:type="dxa"/>
              <w:right w:w="90" w:type="dxa"/>
            </w:tcMar>
            <w:vAlign w:val="center"/>
          </w:tcPr>
          <w:p w14:paraId="38BFCFAD" w14:textId="7060FBD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1288" w:type="dxa"/>
            <w:tcMar>
              <w:left w:w="90" w:type="dxa"/>
              <w:right w:w="90" w:type="dxa"/>
            </w:tcMar>
          </w:tcPr>
          <w:p w14:paraId="2C009455" w14:textId="73E2601B"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1288" w:type="dxa"/>
            <w:tcMar>
              <w:left w:w="90" w:type="dxa"/>
              <w:right w:w="90" w:type="dxa"/>
            </w:tcMar>
          </w:tcPr>
          <w:p w14:paraId="6DFA7265" w14:textId="323DD6C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49A48A5" w14:textId="05E9C97C"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33582997" w14:textId="54FC1489"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Mar>
              <w:left w:w="90" w:type="dxa"/>
              <w:right w:w="90" w:type="dxa"/>
            </w:tcMar>
          </w:tcPr>
          <w:p w14:paraId="2EB3C82E" w14:textId="36D54998"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7691F088" w14:textId="372BCA6E"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sz w:val="24"/>
                <w:szCs w:val="24"/>
              </w:rPr>
              <w:t xml:space="preserve"> </w:t>
            </w:r>
          </w:p>
        </w:tc>
      </w:tr>
      <w:tr w:rsidR="4CE60622" w14:paraId="4B07310A" w14:textId="77777777" w:rsidTr="4CE60622">
        <w:trPr>
          <w:trHeight w:val="300"/>
        </w:trPr>
        <w:tc>
          <w:tcPr>
            <w:tcW w:w="1288" w:type="dxa"/>
            <w:vMerge/>
            <w:tcBorders>
              <w:left w:val="single" w:sz="0" w:space="0" w:color="auto"/>
            </w:tcBorders>
            <w:vAlign w:val="center"/>
          </w:tcPr>
          <w:p w14:paraId="60A331BB" w14:textId="77777777" w:rsidR="001163E9" w:rsidRDefault="001163E9"/>
        </w:tc>
        <w:tc>
          <w:tcPr>
            <w:tcW w:w="1288" w:type="dxa"/>
            <w:tcMar>
              <w:left w:w="90" w:type="dxa"/>
              <w:right w:w="90" w:type="dxa"/>
            </w:tcMar>
          </w:tcPr>
          <w:p w14:paraId="49FDE892" w14:textId="4FC5194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1288" w:type="dxa"/>
            <w:tcMar>
              <w:left w:w="90" w:type="dxa"/>
              <w:right w:w="90" w:type="dxa"/>
            </w:tcMar>
          </w:tcPr>
          <w:p w14:paraId="4F2B874D" w14:textId="18633BC6"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1026FF84" w14:textId="4264C4E7"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DC3FAA" w14:textId="093D6E89"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6E1C5A9" w14:textId="1BE7D317"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FC1336F" w14:textId="51F5A605" w:rsidR="4CE60622" w:rsidRDefault="4CE60622" w:rsidP="4CE60622">
            <w:pPr>
              <w:spacing w:line="259" w:lineRule="auto"/>
              <w:rPr>
                <w:rFonts w:ascii="Calibri" w:eastAsia="Calibri" w:hAnsi="Calibri" w:cs="Calibri"/>
                <w:color w:val="000000" w:themeColor="text1"/>
                <w:sz w:val="24"/>
                <w:szCs w:val="24"/>
              </w:rPr>
            </w:pPr>
          </w:p>
        </w:tc>
      </w:tr>
      <w:tr w:rsidR="4CE60622" w14:paraId="4581BEB4" w14:textId="77777777" w:rsidTr="4CE60622">
        <w:trPr>
          <w:trHeight w:val="300"/>
        </w:trPr>
        <w:tc>
          <w:tcPr>
            <w:tcW w:w="1288" w:type="dxa"/>
            <w:vMerge/>
            <w:tcBorders>
              <w:left w:val="single" w:sz="0" w:space="0" w:color="auto"/>
            </w:tcBorders>
            <w:vAlign w:val="center"/>
          </w:tcPr>
          <w:p w14:paraId="46218C08" w14:textId="77777777" w:rsidR="001163E9" w:rsidRDefault="001163E9"/>
        </w:tc>
        <w:tc>
          <w:tcPr>
            <w:tcW w:w="1288" w:type="dxa"/>
            <w:tcMar>
              <w:left w:w="90" w:type="dxa"/>
              <w:right w:w="90" w:type="dxa"/>
            </w:tcMar>
          </w:tcPr>
          <w:p w14:paraId="63750D01" w14:textId="7046002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1288" w:type="dxa"/>
            <w:tcMar>
              <w:left w:w="90" w:type="dxa"/>
              <w:right w:w="90" w:type="dxa"/>
            </w:tcMar>
          </w:tcPr>
          <w:p w14:paraId="5DD36A7D" w14:textId="2D225E61"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56908277" w14:textId="322D660E"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996245" w14:textId="673B6AAC"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40DA85C" w14:textId="15B58D67"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ED400F6" w14:textId="783261C5" w:rsidR="4CE60622" w:rsidRDefault="4CE60622" w:rsidP="4CE60622">
            <w:pPr>
              <w:spacing w:line="259" w:lineRule="auto"/>
              <w:rPr>
                <w:rFonts w:ascii="Calibri" w:eastAsia="Calibri" w:hAnsi="Calibri" w:cs="Calibri"/>
                <w:color w:val="000000" w:themeColor="text1"/>
                <w:sz w:val="24"/>
                <w:szCs w:val="24"/>
              </w:rPr>
            </w:pPr>
          </w:p>
        </w:tc>
      </w:tr>
      <w:tr w:rsidR="4CE60622" w14:paraId="0B803B0A" w14:textId="77777777" w:rsidTr="4CE60622">
        <w:trPr>
          <w:trHeight w:val="300"/>
        </w:trPr>
        <w:tc>
          <w:tcPr>
            <w:tcW w:w="1288" w:type="dxa"/>
            <w:vMerge/>
            <w:tcBorders>
              <w:left w:val="single" w:sz="0" w:space="0" w:color="auto"/>
            </w:tcBorders>
            <w:vAlign w:val="center"/>
          </w:tcPr>
          <w:p w14:paraId="1E88D8D8" w14:textId="77777777" w:rsidR="001163E9" w:rsidRDefault="001163E9"/>
        </w:tc>
        <w:tc>
          <w:tcPr>
            <w:tcW w:w="1288" w:type="dxa"/>
            <w:tcMar>
              <w:left w:w="90" w:type="dxa"/>
              <w:right w:w="90" w:type="dxa"/>
            </w:tcMar>
          </w:tcPr>
          <w:p w14:paraId="0A6CF9F7" w14:textId="287476CD"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1288" w:type="dxa"/>
            <w:tcMar>
              <w:left w:w="90" w:type="dxa"/>
              <w:right w:w="90" w:type="dxa"/>
            </w:tcMar>
          </w:tcPr>
          <w:p w14:paraId="49B6928B" w14:textId="7AFE959C"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A9309B3" w14:textId="443EC90B"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4B3E75D" w14:textId="63AB78E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66BBA7D" w14:textId="539F3774"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34B91F" w14:textId="2B1ACE14" w:rsidR="4CE60622" w:rsidRDefault="4CE60622" w:rsidP="4CE60622">
            <w:pPr>
              <w:spacing w:line="259" w:lineRule="auto"/>
              <w:rPr>
                <w:rFonts w:ascii="Calibri" w:eastAsia="Calibri" w:hAnsi="Calibri" w:cs="Calibri"/>
                <w:color w:val="000000" w:themeColor="text1"/>
                <w:sz w:val="24"/>
                <w:szCs w:val="24"/>
              </w:rPr>
            </w:pPr>
          </w:p>
        </w:tc>
      </w:tr>
      <w:tr w:rsidR="4CE60622" w14:paraId="04FCB496" w14:textId="77777777" w:rsidTr="4CE60622">
        <w:trPr>
          <w:trHeight w:val="300"/>
        </w:trPr>
        <w:tc>
          <w:tcPr>
            <w:tcW w:w="1288" w:type="dxa"/>
            <w:vMerge/>
            <w:tcBorders>
              <w:left w:val="single" w:sz="0" w:space="0" w:color="auto"/>
            </w:tcBorders>
            <w:vAlign w:val="center"/>
          </w:tcPr>
          <w:p w14:paraId="28FC1717" w14:textId="77777777" w:rsidR="001163E9" w:rsidRDefault="001163E9"/>
        </w:tc>
        <w:tc>
          <w:tcPr>
            <w:tcW w:w="1288" w:type="dxa"/>
            <w:tcMar>
              <w:left w:w="90" w:type="dxa"/>
              <w:right w:w="90" w:type="dxa"/>
            </w:tcMar>
          </w:tcPr>
          <w:p w14:paraId="69AE36E2" w14:textId="6AB8DF5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1288" w:type="dxa"/>
            <w:tcMar>
              <w:left w:w="90" w:type="dxa"/>
              <w:right w:w="90" w:type="dxa"/>
            </w:tcMar>
          </w:tcPr>
          <w:p w14:paraId="2DC87523" w14:textId="5E2FF162"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73867518" w14:textId="08F29E3D"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216FC99" w14:textId="0932EA23"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A34466" w14:textId="05E22F0A"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655AFD" w14:textId="4669E659" w:rsidR="4CE60622" w:rsidRDefault="4CE60622" w:rsidP="4CE60622">
            <w:pPr>
              <w:spacing w:line="259" w:lineRule="auto"/>
              <w:rPr>
                <w:rFonts w:ascii="Calibri" w:eastAsia="Calibri" w:hAnsi="Calibri" w:cs="Calibri"/>
                <w:color w:val="000000" w:themeColor="text1"/>
                <w:sz w:val="24"/>
                <w:szCs w:val="24"/>
              </w:rPr>
            </w:pPr>
          </w:p>
        </w:tc>
      </w:tr>
      <w:tr w:rsidR="4CE60622" w14:paraId="2005135F" w14:textId="77777777" w:rsidTr="4CE60622">
        <w:trPr>
          <w:trHeight w:val="300"/>
        </w:trPr>
        <w:tc>
          <w:tcPr>
            <w:tcW w:w="1288" w:type="dxa"/>
            <w:vMerge/>
            <w:tcBorders>
              <w:left w:val="single" w:sz="0" w:space="0" w:color="auto"/>
            </w:tcBorders>
            <w:vAlign w:val="center"/>
          </w:tcPr>
          <w:p w14:paraId="064E5A57" w14:textId="77777777" w:rsidR="001163E9" w:rsidRDefault="001163E9"/>
        </w:tc>
        <w:tc>
          <w:tcPr>
            <w:tcW w:w="1288" w:type="dxa"/>
            <w:tcMar>
              <w:left w:w="90" w:type="dxa"/>
              <w:right w:w="90" w:type="dxa"/>
            </w:tcMar>
          </w:tcPr>
          <w:p w14:paraId="657FE17A" w14:textId="01612BDC"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1288" w:type="dxa"/>
            <w:tcMar>
              <w:left w:w="90" w:type="dxa"/>
              <w:right w:w="90" w:type="dxa"/>
            </w:tcMar>
          </w:tcPr>
          <w:p w14:paraId="4470CB05" w14:textId="3842415B" w:rsidR="4CE60622" w:rsidRDefault="4CE60622" w:rsidP="4CE60622">
            <w:pPr>
              <w:spacing w:line="276" w:lineRule="auto"/>
              <w:rPr>
                <w:rFonts w:ascii="Calibri" w:eastAsia="Calibri" w:hAnsi="Calibri" w:cs="Calibri"/>
                <w:sz w:val="24"/>
                <w:szCs w:val="24"/>
              </w:rPr>
            </w:pPr>
          </w:p>
        </w:tc>
        <w:tc>
          <w:tcPr>
            <w:tcW w:w="1288" w:type="dxa"/>
            <w:tcMar>
              <w:left w:w="90" w:type="dxa"/>
              <w:right w:w="90" w:type="dxa"/>
            </w:tcMar>
          </w:tcPr>
          <w:p w14:paraId="64820CC3" w14:textId="1C16F4B8"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317362C" w14:textId="41E401C5" w:rsidR="4CE60622" w:rsidRDefault="4CE60622" w:rsidP="4CE60622">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D0CCC7" w14:textId="3FAE319C" w:rsidR="4CE60622" w:rsidRDefault="4CE60622" w:rsidP="4CE60622">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E734AC8" w14:textId="3AA21AE1" w:rsidR="4CE60622" w:rsidRDefault="4CE60622" w:rsidP="4CE60622">
            <w:pPr>
              <w:spacing w:line="259" w:lineRule="auto"/>
              <w:rPr>
                <w:rFonts w:ascii="Calibri" w:eastAsia="Calibri" w:hAnsi="Calibri" w:cs="Calibri"/>
                <w:color w:val="000000" w:themeColor="text1"/>
                <w:sz w:val="24"/>
                <w:szCs w:val="24"/>
              </w:rPr>
            </w:pPr>
          </w:p>
        </w:tc>
      </w:tr>
      <w:tr w:rsidR="4CE60622" w14:paraId="1F4A1578" w14:textId="77777777" w:rsidTr="4CE60622">
        <w:trPr>
          <w:trHeight w:val="300"/>
        </w:trPr>
        <w:tc>
          <w:tcPr>
            <w:tcW w:w="2576" w:type="dxa"/>
            <w:gridSpan w:val="2"/>
            <w:tcBorders>
              <w:left w:val="single" w:sz="6" w:space="0" w:color="auto"/>
              <w:bottom w:val="single" w:sz="6" w:space="0" w:color="auto"/>
            </w:tcBorders>
            <w:tcMar>
              <w:left w:w="90" w:type="dxa"/>
              <w:right w:w="90" w:type="dxa"/>
            </w:tcMar>
          </w:tcPr>
          <w:p w14:paraId="3B976BCF" w14:textId="22D4009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55EDD025" w14:textId="76249E03" w:rsidR="4CE60622" w:rsidRDefault="4CE60622" w:rsidP="4CE60622">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BF2B26F" w14:textId="6CEF0F89"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0E5961E" w14:textId="7B86704F"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5A05299A" w14:textId="1B3F9557" w:rsidR="4CE60622" w:rsidRDefault="4CE60622" w:rsidP="4CE60622">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29693D98" w14:textId="0B066CF6" w:rsidR="4CE60622" w:rsidRDefault="4CE60622" w:rsidP="4CE60622">
            <w:pPr>
              <w:spacing w:line="259" w:lineRule="auto"/>
              <w:rPr>
                <w:rFonts w:ascii="Calibri" w:eastAsia="Calibri" w:hAnsi="Calibri" w:cs="Calibri"/>
                <w:color w:val="000000" w:themeColor="text1"/>
                <w:sz w:val="24"/>
                <w:szCs w:val="24"/>
              </w:rPr>
            </w:pPr>
          </w:p>
        </w:tc>
      </w:tr>
    </w:tbl>
    <w:p w14:paraId="52A9CD5E" w14:textId="636F104C"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667A7BD4" w14:textId="499ADEAA" w:rsidR="001163E9" w:rsidRDefault="3B11041B" w:rsidP="4CE60622">
      <w:pPr>
        <w:widowControl w:val="0"/>
        <w:spacing w:before="56"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10.2. CRONOGRAMA DE DESEMBOLSO DO CONCEDENTE PARA PROJETOS PONTUAIS 10.2.1. CONCEDENTE</w:t>
      </w:r>
      <w:r w:rsidR="00E60214">
        <w:tab/>
      </w:r>
      <w:r w:rsidR="00E60214">
        <w:tab/>
      </w:r>
      <w:r w:rsidR="00E60214">
        <w:tab/>
      </w:r>
      <w:r w:rsidR="00E60214">
        <w:tab/>
      </w:r>
      <w:r w:rsidR="00E60214">
        <w:tab/>
      </w:r>
      <w:r w:rsidR="00E60214">
        <w:tab/>
      </w:r>
      <w:r w:rsidR="00E60214">
        <w:tab/>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4CE60622" w14:paraId="317AC460" w14:textId="77777777" w:rsidTr="4CE60622">
        <w:trPr>
          <w:trHeight w:val="300"/>
        </w:trPr>
        <w:tc>
          <w:tcPr>
            <w:tcW w:w="6010" w:type="dxa"/>
            <w:gridSpan w:val="2"/>
            <w:tcBorders>
              <w:top w:val="single" w:sz="6" w:space="0" w:color="auto"/>
              <w:left w:val="single" w:sz="6" w:space="0" w:color="auto"/>
            </w:tcBorders>
            <w:tcMar>
              <w:left w:w="90" w:type="dxa"/>
              <w:right w:w="90" w:type="dxa"/>
            </w:tcMar>
            <w:vAlign w:val="center"/>
          </w:tcPr>
          <w:p w14:paraId="19707E18" w14:textId="7B84C59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1E36180A" w14:textId="4F53985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Escolher Mês</w:t>
            </w:r>
          </w:p>
        </w:tc>
      </w:tr>
      <w:tr w:rsidR="4CE60622" w14:paraId="18D57AC1" w14:textId="77777777" w:rsidTr="4CE60622">
        <w:trPr>
          <w:trHeight w:val="300"/>
        </w:trPr>
        <w:tc>
          <w:tcPr>
            <w:tcW w:w="3005" w:type="dxa"/>
            <w:tcBorders>
              <w:top w:val="single" w:sz="6" w:space="0" w:color="auto"/>
              <w:left w:val="single" w:sz="6" w:space="0" w:color="auto"/>
            </w:tcBorders>
            <w:tcMar>
              <w:left w:w="90" w:type="dxa"/>
              <w:right w:w="90" w:type="dxa"/>
            </w:tcMar>
            <w:vAlign w:val="center"/>
          </w:tcPr>
          <w:p w14:paraId="101F8DE7" w14:textId="4017355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26FFBFC2" w14:textId="60CF535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4A754FD3" w14:textId="77777777" w:rsidR="001163E9" w:rsidRDefault="001163E9"/>
        </w:tc>
      </w:tr>
      <w:tr w:rsidR="4CE60622" w14:paraId="47FE45DD" w14:textId="77777777" w:rsidTr="4CE60622">
        <w:trPr>
          <w:trHeight w:val="300"/>
        </w:trPr>
        <w:tc>
          <w:tcPr>
            <w:tcW w:w="3005" w:type="dxa"/>
            <w:vMerge w:val="restart"/>
            <w:tcBorders>
              <w:left w:val="single" w:sz="6" w:space="0" w:color="auto"/>
            </w:tcBorders>
            <w:tcMar>
              <w:left w:w="90" w:type="dxa"/>
              <w:right w:w="90" w:type="dxa"/>
            </w:tcMar>
            <w:vAlign w:val="center"/>
          </w:tcPr>
          <w:p w14:paraId="11AD0333" w14:textId="48BEE0C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3005" w:type="dxa"/>
            <w:tcMar>
              <w:left w:w="90" w:type="dxa"/>
              <w:right w:w="90" w:type="dxa"/>
            </w:tcMar>
          </w:tcPr>
          <w:p w14:paraId="15CFD2F7" w14:textId="05FF10EB"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7F68B1EA" w14:textId="6BC96E0A" w:rsidR="4CE60622" w:rsidRDefault="4CE60622" w:rsidP="4CE60622">
            <w:pPr>
              <w:spacing w:line="276" w:lineRule="auto"/>
              <w:rPr>
                <w:rFonts w:ascii="Calibri" w:eastAsia="Calibri" w:hAnsi="Calibri" w:cs="Calibri"/>
                <w:sz w:val="24"/>
                <w:szCs w:val="24"/>
              </w:rPr>
            </w:pPr>
          </w:p>
        </w:tc>
      </w:tr>
      <w:tr w:rsidR="4CE60622" w14:paraId="34C84DD8" w14:textId="77777777" w:rsidTr="4CE60622">
        <w:trPr>
          <w:trHeight w:val="300"/>
        </w:trPr>
        <w:tc>
          <w:tcPr>
            <w:tcW w:w="3005" w:type="dxa"/>
            <w:vMerge/>
            <w:tcBorders>
              <w:left w:val="single" w:sz="0" w:space="0" w:color="auto"/>
            </w:tcBorders>
            <w:vAlign w:val="center"/>
          </w:tcPr>
          <w:p w14:paraId="31BCA0BF" w14:textId="77777777" w:rsidR="001163E9" w:rsidRDefault="001163E9"/>
        </w:tc>
        <w:tc>
          <w:tcPr>
            <w:tcW w:w="3005" w:type="dxa"/>
            <w:tcMar>
              <w:left w:w="90" w:type="dxa"/>
              <w:right w:w="90" w:type="dxa"/>
            </w:tcMar>
          </w:tcPr>
          <w:p w14:paraId="48F2A610" w14:textId="01A19DF0"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77A8AE8D" w14:textId="092C78DD" w:rsidR="4CE60622" w:rsidRDefault="4CE60622" w:rsidP="4CE60622">
            <w:pPr>
              <w:spacing w:line="276" w:lineRule="auto"/>
              <w:rPr>
                <w:rFonts w:ascii="Calibri" w:eastAsia="Calibri" w:hAnsi="Calibri" w:cs="Calibri"/>
                <w:sz w:val="24"/>
                <w:szCs w:val="24"/>
              </w:rPr>
            </w:pPr>
          </w:p>
        </w:tc>
      </w:tr>
      <w:tr w:rsidR="4CE60622" w14:paraId="27E76DAA" w14:textId="77777777" w:rsidTr="4CE60622">
        <w:trPr>
          <w:trHeight w:val="300"/>
        </w:trPr>
        <w:tc>
          <w:tcPr>
            <w:tcW w:w="3005" w:type="dxa"/>
            <w:vMerge/>
            <w:tcBorders>
              <w:left w:val="single" w:sz="0" w:space="0" w:color="auto"/>
            </w:tcBorders>
            <w:vAlign w:val="center"/>
          </w:tcPr>
          <w:p w14:paraId="6195E1CE" w14:textId="77777777" w:rsidR="001163E9" w:rsidRDefault="001163E9"/>
        </w:tc>
        <w:tc>
          <w:tcPr>
            <w:tcW w:w="3005" w:type="dxa"/>
            <w:tcMar>
              <w:left w:w="90" w:type="dxa"/>
              <w:right w:w="90" w:type="dxa"/>
            </w:tcMar>
          </w:tcPr>
          <w:p w14:paraId="29133E0C" w14:textId="44D264D4"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5BAE7CF0" w14:textId="73AADA93" w:rsidR="4CE60622" w:rsidRDefault="4CE60622" w:rsidP="4CE60622">
            <w:pPr>
              <w:spacing w:line="276" w:lineRule="auto"/>
              <w:rPr>
                <w:rFonts w:ascii="Calibri" w:eastAsia="Calibri" w:hAnsi="Calibri" w:cs="Calibri"/>
                <w:sz w:val="24"/>
                <w:szCs w:val="24"/>
              </w:rPr>
            </w:pPr>
          </w:p>
        </w:tc>
      </w:tr>
      <w:tr w:rsidR="4CE60622" w14:paraId="055E3D2D" w14:textId="77777777" w:rsidTr="4CE60622">
        <w:trPr>
          <w:trHeight w:val="300"/>
        </w:trPr>
        <w:tc>
          <w:tcPr>
            <w:tcW w:w="3005" w:type="dxa"/>
            <w:vMerge/>
            <w:tcBorders>
              <w:left w:val="single" w:sz="0" w:space="0" w:color="auto"/>
            </w:tcBorders>
            <w:vAlign w:val="center"/>
          </w:tcPr>
          <w:p w14:paraId="22F925AB" w14:textId="77777777" w:rsidR="001163E9" w:rsidRDefault="001163E9"/>
        </w:tc>
        <w:tc>
          <w:tcPr>
            <w:tcW w:w="3005" w:type="dxa"/>
            <w:tcMar>
              <w:left w:w="90" w:type="dxa"/>
              <w:right w:w="90" w:type="dxa"/>
            </w:tcMar>
          </w:tcPr>
          <w:p w14:paraId="6971AA9C" w14:textId="5927D109"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1FBCC4C5" w14:textId="53A32642" w:rsidR="4CE60622" w:rsidRDefault="4CE60622" w:rsidP="4CE60622">
            <w:pPr>
              <w:spacing w:line="276" w:lineRule="auto"/>
              <w:rPr>
                <w:rFonts w:ascii="Calibri" w:eastAsia="Calibri" w:hAnsi="Calibri" w:cs="Calibri"/>
                <w:sz w:val="24"/>
                <w:szCs w:val="24"/>
              </w:rPr>
            </w:pPr>
          </w:p>
        </w:tc>
      </w:tr>
      <w:tr w:rsidR="4CE60622" w14:paraId="76D1D8A8" w14:textId="77777777" w:rsidTr="4CE60622">
        <w:trPr>
          <w:trHeight w:val="300"/>
        </w:trPr>
        <w:tc>
          <w:tcPr>
            <w:tcW w:w="3005" w:type="dxa"/>
            <w:vMerge/>
            <w:tcBorders>
              <w:left w:val="single" w:sz="0" w:space="0" w:color="auto"/>
            </w:tcBorders>
            <w:vAlign w:val="center"/>
          </w:tcPr>
          <w:p w14:paraId="44B2E2E3" w14:textId="77777777" w:rsidR="001163E9" w:rsidRDefault="001163E9"/>
        </w:tc>
        <w:tc>
          <w:tcPr>
            <w:tcW w:w="3005" w:type="dxa"/>
            <w:tcMar>
              <w:left w:w="90" w:type="dxa"/>
              <w:right w:w="90" w:type="dxa"/>
            </w:tcMar>
          </w:tcPr>
          <w:p w14:paraId="07E1AA0F" w14:textId="7CD75B9D"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6B3B6BA3" w14:textId="311C79BA" w:rsidR="4CE60622" w:rsidRDefault="4CE60622" w:rsidP="4CE60622">
            <w:pPr>
              <w:spacing w:line="276" w:lineRule="auto"/>
              <w:rPr>
                <w:rFonts w:ascii="Calibri" w:eastAsia="Calibri" w:hAnsi="Calibri" w:cs="Calibri"/>
                <w:sz w:val="24"/>
                <w:szCs w:val="24"/>
              </w:rPr>
            </w:pPr>
          </w:p>
        </w:tc>
      </w:tr>
      <w:tr w:rsidR="4CE60622" w14:paraId="4558DD6E" w14:textId="77777777" w:rsidTr="4CE60622">
        <w:trPr>
          <w:trHeight w:val="300"/>
        </w:trPr>
        <w:tc>
          <w:tcPr>
            <w:tcW w:w="3005" w:type="dxa"/>
            <w:vMerge/>
            <w:tcBorders>
              <w:left w:val="single" w:sz="0" w:space="0" w:color="auto"/>
            </w:tcBorders>
            <w:vAlign w:val="center"/>
          </w:tcPr>
          <w:p w14:paraId="231181A9" w14:textId="77777777" w:rsidR="001163E9" w:rsidRDefault="001163E9"/>
        </w:tc>
        <w:tc>
          <w:tcPr>
            <w:tcW w:w="3005" w:type="dxa"/>
            <w:tcMar>
              <w:left w:w="90" w:type="dxa"/>
              <w:right w:w="90" w:type="dxa"/>
            </w:tcMar>
          </w:tcPr>
          <w:p w14:paraId="48AF158A" w14:textId="4CDAF567"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3692E35F" w14:textId="14859F2E" w:rsidR="4CE60622" w:rsidRDefault="4CE60622" w:rsidP="4CE60622">
            <w:pPr>
              <w:spacing w:line="276" w:lineRule="auto"/>
              <w:rPr>
                <w:rFonts w:ascii="Calibri" w:eastAsia="Calibri" w:hAnsi="Calibri" w:cs="Calibri"/>
                <w:sz w:val="24"/>
                <w:szCs w:val="24"/>
              </w:rPr>
            </w:pPr>
          </w:p>
        </w:tc>
      </w:tr>
      <w:tr w:rsidR="4CE60622" w14:paraId="58315BD7" w14:textId="77777777" w:rsidTr="4CE60622">
        <w:trPr>
          <w:trHeight w:val="300"/>
        </w:trPr>
        <w:tc>
          <w:tcPr>
            <w:tcW w:w="3005" w:type="dxa"/>
            <w:vMerge/>
            <w:tcBorders>
              <w:left w:val="single" w:sz="0" w:space="0" w:color="auto"/>
            </w:tcBorders>
            <w:vAlign w:val="center"/>
          </w:tcPr>
          <w:p w14:paraId="21A1CA2C" w14:textId="77777777" w:rsidR="001163E9" w:rsidRDefault="001163E9"/>
        </w:tc>
        <w:tc>
          <w:tcPr>
            <w:tcW w:w="3005" w:type="dxa"/>
            <w:tcMar>
              <w:left w:w="90" w:type="dxa"/>
              <w:right w:w="90" w:type="dxa"/>
            </w:tcMar>
          </w:tcPr>
          <w:p w14:paraId="548D4038" w14:textId="1F00504D"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2B8449B9" w14:textId="298396DB" w:rsidR="4CE60622" w:rsidRDefault="4CE60622" w:rsidP="4CE60622">
            <w:pPr>
              <w:spacing w:line="276" w:lineRule="auto"/>
              <w:rPr>
                <w:rFonts w:ascii="Calibri" w:eastAsia="Calibri" w:hAnsi="Calibri" w:cs="Calibri"/>
                <w:sz w:val="24"/>
                <w:szCs w:val="24"/>
              </w:rPr>
            </w:pPr>
          </w:p>
        </w:tc>
      </w:tr>
      <w:tr w:rsidR="4CE60622" w14:paraId="54C76393" w14:textId="77777777" w:rsidTr="4CE60622">
        <w:trPr>
          <w:trHeight w:val="300"/>
        </w:trPr>
        <w:tc>
          <w:tcPr>
            <w:tcW w:w="3005" w:type="dxa"/>
            <w:vMerge/>
            <w:tcBorders>
              <w:left w:val="single" w:sz="0" w:space="0" w:color="auto"/>
            </w:tcBorders>
            <w:vAlign w:val="center"/>
          </w:tcPr>
          <w:p w14:paraId="13B3F929" w14:textId="77777777" w:rsidR="001163E9" w:rsidRDefault="001163E9"/>
        </w:tc>
        <w:tc>
          <w:tcPr>
            <w:tcW w:w="3005" w:type="dxa"/>
            <w:tcMar>
              <w:left w:w="90" w:type="dxa"/>
              <w:right w:w="90" w:type="dxa"/>
            </w:tcMar>
          </w:tcPr>
          <w:p w14:paraId="753F50B5" w14:textId="219FD8F4"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54D0CE92" w14:textId="535C9301" w:rsidR="4CE60622" w:rsidRDefault="4CE60622" w:rsidP="4CE60622">
            <w:pPr>
              <w:spacing w:line="276" w:lineRule="auto"/>
              <w:rPr>
                <w:rFonts w:ascii="Calibri" w:eastAsia="Calibri" w:hAnsi="Calibri" w:cs="Calibri"/>
                <w:sz w:val="24"/>
                <w:szCs w:val="24"/>
              </w:rPr>
            </w:pPr>
          </w:p>
        </w:tc>
      </w:tr>
      <w:tr w:rsidR="4CE60622" w14:paraId="46FED494" w14:textId="77777777" w:rsidTr="4CE60622">
        <w:trPr>
          <w:trHeight w:val="300"/>
        </w:trPr>
        <w:tc>
          <w:tcPr>
            <w:tcW w:w="3005" w:type="dxa"/>
            <w:vMerge w:val="restart"/>
            <w:tcBorders>
              <w:left w:val="single" w:sz="6" w:space="0" w:color="auto"/>
            </w:tcBorders>
            <w:tcMar>
              <w:left w:w="90" w:type="dxa"/>
              <w:right w:w="90" w:type="dxa"/>
            </w:tcMar>
            <w:vAlign w:val="center"/>
          </w:tcPr>
          <w:p w14:paraId="14A15D3A" w14:textId="75CEBDF2"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3005" w:type="dxa"/>
            <w:tcMar>
              <w:left w:w="90" w:type="dxa"/>
              <w:right w:w="90" w:type="dxa"/>
            </w:tcMar>
          </w:tcPr>
          <w:p w14:paraId="4ED59DE2" w14:textId="7FBE3EA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8017160" w14:textId="1BC9C3B3" w:rsidR="4CE60622" w:rsidRDefault="4CE60622" w:rsidP="4CE60622">
            <w:pPr>
              <w:spacing w:line="276" w:lineRule="auto"/>
              <w:rPr>
                <w:rFonts w:ascii="Calibri" w:eastAsia="Calibri" w:hAnsi="Calibri" w:cs="Calibri"/>
                <w:sz w:val="24"/>
                <w:szCs w:val="24"/>
              </w:rPr>
            </w:pPr>
          </w:p>
        </w:tc>
      </w:tr>
      <w:tr w:rsidR="4CE60622" w14:paraId="01540727" w14:textId="77777777" w:rsidTr="4CE60622">
        <w:trPr>
          <w:trHeight w:val="300"/>
        </w:trPr>
        <w:tc>
          <w:tcPr>
            <w:tcW w:w="3005" w:type="dxa"/>
            <w:vMerge/>
            <w:tcBorders>
              <w:left w:val="single" w:sz="0" w:space="0" w:color="auto"/>
            </w:tcBorders>
            <w:vAlign w:val="center"/>
          </w:tcPr>
          <w:p w14:paraId="42910142" w14:textId="77777777" w:rsidR="001163E9" w:rsidRDefault="001163E9"/>
        </w:tc>
        <w:tc>
          <w:tcPr>
            <w:tcW w:w="3005" w:type="dxa"/>
            <w:tcMar>
              <w:left w:w="90" w:type="dxa"/>
              <w:right w:w="90" w:type="dxa"/>
            </w:tcMar>
          </w:tcPr>
          <w:p w14:paraId="088489C1" w14:textId="4D2F3FA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330E7204" w14:textId="3823B8C3" w:rsidR="4CE60622" w:rsidRDefault="4CE60622" w:rsidP="4CE60622">
            <w:pPr>
              <w:spacing w:line="276" w:lineRule="auto"/>
              <w:rPr>
                <w:rFonts w:ascii="Calibri" w:eastAsia="Calibri" w:hAnsi="Calibri" w:cs="Calibri"/>
                <w:sz w:val="24"/>
                <w:szCs w:val="24"/>
              </w:rPr>
            </w:pPr>
          </w:p>
        </w:tc>
      </w:tr>
      <w:tr w:rsidR="4CE60622" w14:paraId="33B4FAE8" w14:textId="77777777" w:rsidTr="4CE60622">
        <w:trPr>
          <w:trHeight w:val="300"/>
        </w:trPr>
        <w:tc>
          <w:tcPr>
            <w:tcW w:w="3005" w:type="dxa"/>
            <w:vMerge/>
            <w:tcBorders>
              <w:left w:val="single" w:sz="0" w:space="0" w:color="auto"/>
            </w:tcBorders>
            <w:vAlign w:val="center"/>
          </w:tcPr>
          <w:p w14:paraId="7682B189" w14:textId="77777777" w:rsidR="001163E9" w:rsidRDefault="001163E9"/>
        </w:tc>
        <w:tc>
          <w:tcPr>
            <w:tcW w:w="3005" w:type="dxa"/>
            <w:tcMar>
              <w:left w:w="90" w:type="dxa"/>
              <w:right w:w="90" w:type="dxa"/>
            </w:tcMar>
          </w:tcPr>
          <w:p w14:paraId="79364839" w14:textId="645FA5E8"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356DF101" w14:textId="6B964547" w:rsidR="4CE60622" w:rsidRDefault="4CE60622" w:rsidP="4CE60622">
            <w:pPr>
              <w:spacing w:line="276" w:lineRule="auto"/>
              <w:rPr>
                <w:rFonts w:ascii="Calibri" w:eastAsia="Calibri" w:hAnsi="Calibri" w:cs="Calibri"/>
                <w:sz w:val="24"/>
                <w:szCs w:val="24"/>
              </w:rPr>
            </w:pPr>
          </w:p>
        </w:tc>
      </w:tr>
      <w:tr w:rsidR="4CE60622" w14:paraId="5BC904D2" w14:textId="77777777" w:rsidTr="4CE60622">
        <w:trPr>
          <w:trHeight w:val="300"/>
        </w:trPr>
        <w:tc>
          <w:tcPr>
            <w:tcW w:w="3005" w:type="dxa"/>
            <w:vMerge/>
            <w:tcBorders>
              <w:left w:val="single" w:sz="0" w:space="0" w:color="auto"/>
            </w:tcBorders>
            <w:vAlign w:val="center"/>
          </w:tcPr>
          <w:p w14:paraId="5997BE07" w14:textId="77777777" w:rsidR="001163E9" w:rsidRDefault="001163E9"/>
        </w:tc>
        <w:tc>
          <w:tcPr>
            <w:tcW w:w="3005" w:type="dxa"/>
            <w:tcMar>
              <w:left w:w="90" w:type="dxa"/>
              <w:right w:w="90" w:type="dxa"/>
            </w:tcMar>
          </w:tcPr>
          <w:p w14:paraId="4CF75B41" w14:textId="5EC384C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72AD9999" w14:textId="6AE9C1B9" w:rsidR="4CE60622" w:rsidRDefault="4CE60622" w:rsidP="4CE60622">
            <w:pPr>
              <w:spacing w:line="276" w:lineRule="auto"/>
              <w:rPr>
                <w:rFonts w:ascii="Calibri" w:eastAsia="Calibri" w:hAnsi="Calibri" w:cs="Calibri"/>
                <w:sz w:val="24"/>
                <w:szCs w:val="24"/>
              </w:rPr>
            </w:pPr>
          </w:p>
        </w:tc>
      </w:tr>
      <w:tr w:rsidR="4CE60622" w14:paraId="148F24FA" w14:textId="77777777" w:rsidTr="4CE60622">
        <w:trPr>
          <w:trHeight w:val="300"/>
        </w:trPr>
        <w:tc>
          <w:tcPr>
            <w:tcW w:w="3005" w:type="dxa"/>
            <w:vMerge/>
            <w:tcBorders>
              <w:left w:val="single" w:sz="0" w:space="0" w:color="auto"/>
            </w:tcBorders>
            <w:vAlign w:val="center"/>
          </w:tcPr>
          <w:p w14:paraId="14D5F4B6" w14:textId="77777777" w:rsidR="001163E9" w:rsidRDefault="001163E9"/>
        </w:tc>
        <w:tc>
          <w:tcPr>
            <w:tcW w:w="3005" w:type="dxa"/>
            <w:tcMar>
              <w:left w:w="90" w:type="dxa"/>
              <w:right w:w="90" w:type="dxa"/>
            </w:tcMar>
          </w:tcPr>
          <w:p w14:paraId="262E5ED0" w14:textId="2E9D0E7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4AE7ABB7" w14:textId="1C6F724B" w:rsidR="4CE60622" w:rsidRDefault="4CE60622" w:rsidP="4CE60622">
            <w:pPr>
              <w:spacing w:line="276" w:lineRule="auto"/>
              <w:rPr>
                <w:rFonts w:ascii="Calibri" w:eastAsia="Calibri" w:hAnsi="Calibri" w:cs="Calibri"/>
                <w:sz w:val="24"/>
                <w:szCs w:val="24"/>
              </w:rPr>
            </w:pPr>
          </w:p>
        </w:tc>
      </w:tr>
      <w:tr w:rsidR="4CE60622" w14:paraId="310A4EFD" w14:textId="77777777" w:rsidTr="4CE60622">
        <w:trPr>
          <w:trHeight w:val="300"/>
        </w:trPr>
        <w:tc>
          <w:tcPr>
            <w:tcW w:w="3005" w:type="dxa"/>
            <w:vMerge/>
            <w:tcBorders>
              <w:left w:val="single" w:sz="0" w:space="0" w:color="auto"/>
            </w:tcBorders>
            <w:vAlign w:val="center"/>
          </w:tcPr>
          <w:p w14:paraId="409C7008" w14:textId="77777777" w:rsidR="001163E9" w:rsidRDefault="001163E9"/>
        </w:tc>
        <w:tc>
          <w:tcPr>
            <w:tcW w:w="3005" w:type="dxa"/>
            <w:tcMar>
              <w:left w:w="90" w:type="dxa"/>
              <w:right w:w="90" w:type="dxa"/>
            </w:tcMar>
          </w:tcPr>
          <w:p w14:paraId="74977D8E" w14:textId="4777CA2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2CDB90B7" w14:textId="78EA2C48" w:rsidR="4CE60622" w:rsidRDefault="4CE60622" w:rsidP="4CE60622">
            <w:pPr>
              <w:spacing w:line="276" w:lineRule="auto"/>
              <w:rPr>
                <w:rFonts w:ascii="Calibri" w:eastAsia="Calibri" w:hAnsi="Calibri" w:cs="Calibri"/>
                <w:sz w:val="24"/>
                <w:szCs w:val="24"/>
              </w:rPr>
            </w:pPr>
          </w:p>
        </w:tc>
      </w:tr>
      <w:tr w:rsidR="4CE60622" w14:paraId="12B3E46F" w14:textId="77777777" w:rsidTr="4CE60622">
        <w:trPr>
          <w:trHeight w:val="300"/>
        </w:trPr>
        <w:tc>
          <w:tcPr>
            <w:tcW w:w="3005" w:type="dxa"/>
            <w:vMerge/>
            <w:tcBorders>
              <w:left w:val="single" w:sz="0" w:space="0" w:color="auto"/>
            </w:tcBorders>
            <w:vAlign w:val="center"/>
          </w:tcPr>
          <w:p w14:paraId="025E9AFD" w14:textId="77777777" w:rsidR="001163E9" w:rsidRDefault="001163E9"/>
        </w:tc>
        <w:tc>
          <w:tcPr>
            <w:tcW w:w="3005" w:type="dxa"/>
            <w:tcMar>
              <w:left w:w="90" w:type="dxa"/>
              <w:right w:w="90" w:type="dxa"/>
            </w:tcMar>
          </w:tcPr>
          <w:p w14:paraId="1CA42572" w14:textId="50B3918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7CF7FB3B" w14:textId="7E857427" w:rsidR="4CE60622" w:rsidRDefault="4CE60622" w:rsidP="4CE60622">
            <w:pPr>
              <w:spacing w:line="276" w:lineRule="auto"/>
              <w:rPr>
                <w:rFonts w:ascii="Calibri" w:eastAsia="Calibri" w:hAnsi="Calibri" w:cs="Calibri"/>
                <w:sz w:val="24"/>
                <w:szCs w:val="24"/>
              </w:rPr>
            </w:pPr>
          </w:p>
        </w:tc>
      </w:tr>
      <w:tr w:rsidR="4CE60622" w14:paraId="7AF3E0B2" w14:textId="77777777" w:rsidTr="4CE60622">
        <w:trPr>
          <w:trHeight w:val="300"/>
        </w:trPr>
        <w:tc>
          <w:tcPr>
            <w:tcW w:w="3005" w:type="dxa"/>
            <w:vMerge w:val="restart"/>
            <w:tcBorders>
              <w:left w:val="single" w:sz="6" w:space="0" w:color="auto"/>
            </w:tcBorders>
            <w:tcMar>
              <w:left w:w="90" w:type="dxa"/>
              <w:right w:w="90" w:type="dxa"/>
            </w:tcMar>
            <w:vAlign w:val="center"/>
          </w:tcPr>
          <w:p w14:paraId="34BFAA38" w14:textId="1BB694C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3005" w:type="dxa"/>
            <w:tcMar>
              <w:left w:w="90" w:type="dxa"/>
              <w:right w:w="90" w:type="dxa"/>
            </w:tcMar>
          </w:tcPr>
          <w:p w14:paraId="7C66F75D" w14:textId="3531D607"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31FEC085" w14:textId="5F78FE59" w:rsidR="4CE60622" w:rsidRDefault="4CE60622" w:rsidP="4CE60622">
            <w:pPr>
              <w:spacing w:line="276" w:lineRule="auto"/>
              <w:rPr>
                <w:rFonts w:ascii="Calibri" w:eastAsia="Calibri" w:hAnsi="Calibri" w:cs="Calibri"/>
                <w:sz w:val="24"/>
                <w:szCs w:val="24"/>
              </w:rPr>
            </w:pPr>
          </w:p>
        </w:tc>
      </w:tr>
      <w:tr w:rsidR="4CE60622" w14:paraId="7718733E" w14:textId="77777777" w:rsidTr="4CE60622">
        <w:trPr>
          <w:trHeight w:val="300"/>
        </w:trPr>
        <w:tc>
          <w:tcPr>
            <w:tcW w:w="3005" w:type="dxa"/>
            <w:vMerge/>
            <w:tcBorders>
              <w:left w:val="single" w:sz="0" w:space="0" w:color="auto"/>
            </w:tcBorders>
            <w:vAlign w:val="center"/>
          </w:tcPr>
          <w:p w14:paraId="5A051BAA" w14:textId="77777777" w:rsidR="001163E9" w:rsidRDefault="001163E9"/>
        </w:tc>
        <w:tc>
          <w:tcPr>
            <w:tcW w:w="3005" w:type="dxa"/>
            <w:tcMar>
              <w:left w:w="90" w:type="dxa"/>
              <w:right w:w="90" w:type="dxa"/>
            </w:tcMar>
          </w:tcPr>
          <w:p w14:paraId="730814BD" w14:textId="051EAFDC"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E156EC3" w14:textId="45F38877" w:rsidR="4CE60622" w:rsidRDefault="4CE60622" w:rsidP="4CE60622">
            <w:pPr>
              <w:spacing w:line="276" w:lineRule="auto"/>
              <w:rPr>
                <w:rFonts w:ascii="Calibri" w:eastAsia="Calibri" w:hAnsi="Calibri" w:cs="Calibri"/>
                <w:sz w:val="24"/>
                <w:szCs w:val="24"/>
              </w:rPr>
            </w:pPr>
          </w:p>
        </w:tc>
      </w:tr>
      <w:tr w:rsidR="4CE60622" w14:paraId="1B79FA2D" w14:textId="77777777" w:rsidTr="4CE60622">
        <w:trPr>
          <w:trHeight w:val="300"/>
        </w:trPr>
        <w:tc>
          <w:tcPr>
            <w:tcW w:w="3005" w:type="dxa"/>
            <w:vMerge/>
            <w:tcBorders>
              <w:left w:val="single" w:sz="0" w:space="0" w:color="auto"/>
            </w:tcBorders>
            <w:vAlign w:val="center"/>
          </w:tcPr>
          <w:p w14:paraId="126A3FF6" w14:textId="77777777" w:rsidR="001163E9" w:rsidRDefault="001163E9"/>
        </w:tc>
        <w:tc>
          <w:tcPr>
            <w:tcW w:w="3005" w:type="dxa"/>
            <w:tcMar>
              <w:left w:w="90" w:type="dxa"/>
              <w:right w:w="90" w:type="dxa"/>
            </w:tcMar>
          </w:tcPr>
          <w:p w14:paraId="6BD2B972" w14:textId="5E7106A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15288F7" w14:textId="52494849" w:rsidR="4CE60622" w:rsidRDefault="4CE60622" w:rsidP="4CE60622">
            <w:pPr>
              <w:spacing w:line="276" w:lineRule="auto"/>
              <w:rPr>
                <w:rFonts w:ascii="Calibri" w:eastAsia="Calibri" w:hAnsi="Calibri" w:cs="Calibri"/>
                <w:sz w:val="24"/>
                <w:szCs w:val="24"/>
              </w:rPr>
            </w:pPr>
          </w:p>
        </w:tc>
      </w:tr>
      <w:tr w:rsidR="4CE60622" w14:paraId="243F6591" w14:textId="77777777" w:rsidTr="4CE60622">
        <w:trPr>
          <w:trHeight w:val="300"/>
        </w:trPr>
        <w:tc>
          <w:tcPr>
            <w:tcW w:w="3005" w:type="dxa"/>
            <w:vMerge/>
            <w:tcBorders>
              <w:left w:val="single" w:sz="0" w:space="0" w:color="auto"/>
            </w:tcBorders>
            <w:vAlign w:val="center"/>
          </w:tcPr>
          <w:p w14:paraId="5325763D" w14:textId="77777777" w:rsidR="001163E9" w:rsidRDefault="001163E9"/>
        </w:tc>
        <w:tc>
          <w:tcPr>
            <w:tcW w:w="3005" w:type="dxa"/>
            <w:tcMar>
              <w:left w:w="90" w:type="dxa"/>
              <w:right w:w="90" w:type="dxa"/>
            </w:tcMar>
          </w:tcPr>
          <w:p w14:paraId="23B68BA8" w14:textId="4F4D941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2769C387" w14:textId="4D8360B3" w:rsidR="4CE60622" w:rsidRDefault="4CE60622" w:rsidP="4CE60622">
            <w:pPr>
              <w:spacing w:line="276" w:lineRule="auto"/>
              <w:rPr>
                <w:rFonts w:ascii="Calibri" w:eastAsia="Calibri" w:hAnsi="Calibri" w:cs="Calibri"/>
                <w:sz w:val="24"/>
                <w:szCs w:val="24"/>
              </w:rPr>
            </w:pPr>
          </w:p>
        </w:tc>
      </w:tr>
      <w:tr w:rsidR="4CE60622" w14:paraId="69631CAC" w14:textId="77777777" w:rsidTr="4CE60622">
        <w:trPr>
          <w:trHeight w:val="300"/>
        </w:trPr>
        <w:tc>
          <w:tcPr>
            <w:tcW w:w="3005" w:type="dxa"/>
            <w:vMerge/>
            <w:tcBorders>
              <w:left w:val="single" w:sz="0" w:space="0" w:color="auto"/>
            </w:tcBorders>
            <w:vAlign w:val="center"/>
          </w:tcPr>
          <w:p w14:paraId="1E792775" w14:textId="77777777" w:rsidR="001163E9" w:rsidRDefault="001163E9"/>
        </w:tc>
        <w:tc>
          <w:tcPr>
            <w:tcW w:w="3005" w:type="dxa"/>
            <w:tcMar>
              <w:left w:w="90" w:type="dxa"/>
              <w:right w:w="90" w:type="dxa"/>
            </w:tcMar>
          </w:tcPr>
          <w:p w14:paraId="49602E18" w14:textId="7D59114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5C66659C" w14:textId="3EF221F7" w:rsidR="4CE60622" w:rsidRDefault="4CE60622" w:rsidP="4CE60622">
            <w:pPr>
              <w:spacing w:line="276" w:lineRule="auto"/>
              <w:rPr>
                <w:rFonts w:ascii="Calibri" w:eastAsia="Calibri" w:hAnsi="Calibri" w:cs="Calibri"/>
                <w:sz w:val="24"/>
                <w:szCs w:val="24"/>
              </w:rPr>
            </w:pPr>
          </w:p>
        </w:tc>
      </w:tr>
      <w:tr w:rsidR="4CE60622" w14:paraId="54B31834" w14:textId="77777777" w:rsidTr="4CE60622">
        <w:trPr>
          <w:trHeight w:val="300"/>
        </w:trPr>
        <w:tc>
          <w:tcPr>
            <w:tcW w:w="3005" w:type="dxa"/>
            <w:vMerge/>
            <w:tcBorders>
              <w:left w:val="single" w:sz="0" w:space="0" w:color="auto"/>
            </w:tcBorders>
            <w:vAlign w:val="center"/>
          </w:tcPr>
          <w:p w14:paraId="28E82B6B" w14:textId="77777777" w:rsidR="001163E9" w:rsidRDefault="001163E9"/>
        </w:tc>
        <w:tc>
          <w:tcPr>
            <w:tcW w:w="3005" w:type="dxa"/>
            <w:tcMar>
              <w:left w:w="90" w:type="dxa"/>
              <w:right w:w="90" w:type="dxa"/>
            </w:tcMar>
          </w:tcPr>
          <w:p w14:paraId="35B6DFF2" w14:textId="53EE992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0F453F2" w14:textId="65354D5E" w:rsidR="4CE60622" w:rsidRDefault="4CE60622" w:rsidP="4CE60622">
            <w:pPr>
              <w:spacing w:line="276" w:lineRule="auto"/>
              <w:rPr>
                <w:rFonts w:ascii="Calibri" w:eastAsia="Calibri" w:hAnsi="Calibri" w:cs="Calibri"/>
                <w:sz w:val="24"/>
                <w:szCs w:val="24"/>
              </w:rPr>
            </w:pPr>
          </w:p>
        </w:tc>
      </w:tr>
      <w:tr w:rsidR="4CE60622" w14:paraId="595EBAC9" w14:textId="77777777" w:rsidTr="4CE60622">
        <w:trPr>
          <w:trHeight w:val="300"/>
        </w:trPr>
        <w:tc>
          <w:tcPr>
            <w:tcW w:w="6010" w:type="dxa"/>
            <w:gridSpan w:val="2"/>
            <w:tcBorders>
              <w:left w:val="single" w:sz="6" w:space="0" w:color="auto"/>
              <w:bottom w:val="single" w:sz="6" w:space="0" w:color="auto"/>
            </w:tcBorders>
            <w:tcMar>
              <w:left w:w="90" w:type="dxa"/>
              <w:right w:w="90" w:type="dxa"/>
            </w:tcMar>
          </w:tcPr>
          <w:p w14:paraId="7D84EE46" w14:textId="21C23C1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050A029C" w14:textId="7816FAD6"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R$</w:t>
            </w:r>
          </w:p>
        </w:tc>
      </w:tr>
    </w:tbl>
    <w:p w14:paraId="35AC27D8" w14:textId="1C9C82DF" w:rsidR="001163E9" w:rsidRDefault="3B11041B" w:rsidP="4CE60622">
      <w:pPr>
        <w:widowControl w:val="0"/>
        <w:spacing w:before="240"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10.2.2. PROPONENTE: </w:t>
      </w:r>
      <w:r w:rsidRPr="4CE60622">
        <w:rPr>
          <w:rFonts w:ascii="Calibri" w:eastAsia="Calibri" w:hAnsi="Calibri" w:cs="Calibri"/>
          <w:i/>
          <w:iCs/>
          <w:color w:val="000000" w:themeColor="text1"/>
          <w:sz w:val="24"/>
          <w:szCs w:val="24"/>
        </w:rPr>
        <w:t>Apenas se houver;</w:t>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4CE60622" w14:paraId="3BC855FA" w14:textId="77777777" w:rsidTr="4CE60622">
        <w:trPr>
          <w:trHeight w:val="300"/>
        </w:trPr>
        <w:tc>
          <w:tcPr>
            <w:tcW w:w="6010" w:type="dxa"/>
            <w:gridSpan w:val="2"/>
            <w:tcBorders>
              <w:top w:val="single" w:sz="6" w:space="0" w:color="auto"/>
              <w:left w:val="single" w:sz="6" w:space="0" w:color="auto"/>
            </w:tcBorders>
            <w:tcMar>
              <w:left w:w="90" w:type="dxa"/>
              <w:right w:w="90" w:type="dxa"/>
            </w:tcMar>
            <w:vAlign w:val="center"/>
          </w:tcPr>
          <w:p w14:paraId="44E42F93" w14:textId="217BF8ED"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3AF1FBD0" w14:textId="109EB8D7"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Escolher Mês</w:t>
            </w:r>
          </w:p>
        </w:tc>
      </w:tr>
      <w:tr w:rsidR="4CE60622" w14:paraId="44C90CC7" w14:textId="77777777" w:rsidTr="4CE60622">
        <w:trPr>
          <w:trHeight w:val="300"/>
        </w:trPr>
        <w:tc>
          <w:tcPr>
            <w:tcW w:w="3005" w:type="dxa"/>
            <w:tcBorders>
              <w:top w:val="single" w:sz="6" w:space="0" w:color="auto"/>
              <w:left w:val="single" w:sz="6" w:space="0" w:color="auto"/>
            </w:tcBorders>
            <w:tcMar>
              <w:left w:w="90" w:type="dxa"/>
              <w:right w:w="90" w:type="dxa"/>
            </w:tcMar>
            <w:vAlign w:val="center"/>
          </w:tcPr>
          <w:p w14:paraId="673F4578" w14:textId="2A964A5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6E436EBD" w14:textId="3AF234C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17B4449D" w14:textId="77777777" w:rsidR="001163E9" w:rsidRDefault="001163E9"/>
        </w:tc>
      </w:tr>
      <w:tr w:rsidR="4CE60622" w14:paraId="18AE15D0" w14:textId="77777777" w:rsidTr="4CE60622">
        <w:trPr>
          <w:trHeight w:val="300"/>
        </w:trPr>
        <w:tc>
          <w:tcPr>
            <w:tcW w:w="3005" w:type="dxa"/>
            <w:vMerge w:val="restart"/>
            <w:tcBorders>
              <w:left w:val="single" w:sz="6" w:space="0" w:color="auto"/>
            </w:tcBorders>
            <w:tcMar>
              <w:left w:w="90" w:type="dxa"/>
              <w:right w:w="90" w:type="dxa"/>
            </w:tcMar>
            <w:vAlign w:val="center"/>
          </w:tcPr>
          <w:p w14:paraId="1B3FF463" w14:textId="028292EA"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3005" w:type="dxa"/>
            <w:tcMar>
              <w:left w:w="90" w:type="dxa"/>
              <w:right w:w="90" w:type="dxa"/>
            </w:tcMar>
          </w:tcPr>
          <w:p w14:paraId="668F69B9" w14:textId="22EAF949"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270B3AE3" w14:textId="0CD43BA7" w:rsidR="4CE60622" w:rsidRDefault="4CE60622" w:rsidP="4CE60622">
            <w:pPr>
              <w:spacing w:line="276" w:lineRule="auto"/>
              <w:rPr>
                <w:rFonts w:ascii="Calibri" w:eastAsia="Calibri" w:hAnsi="Calibri" w:cs="Calibri"/>
                <w:sz w:val="24"/>
                <w:szCs w:val="24"/>
              </w:rPr>
            </w:pPr>
          </w:p>
        </w:tc>
      </w:tr>
      <w:tr w:rsidR="4CE60622" w14:paraId="36CDA1D5" w14:textId="77777777" w:rsidTr="4CE60622">
        <w:trPr>
          <w:trHeight w:val="300"/>
        </w:trPr>
        <w:tc>
          <w:tcPr>
            <w:tcW w:w="3005" w:type="dxa"/>
            <w:vMerge/>
            <w:tcBorders>
              <w:left w:val="single" w:sz="0" w:space="0" w:color="auto"/>
            </w:tcBorders>
            <w:vAlign w:val="center"/>
          </w:tcPr>
          <w:p w14:paraId="30739749" w14:textId="77777777" w:rsidR="001163E9" w:rsidRDefault="001163E9"/>
        </w:tc>
        <w:tc>
          <w:tcPr>
            <w:tcW w:w="3005" w:type="dxa"/>
            <w:tcMar>
              <w:left w:w="90" w:type="dxa"/>
              <w:right w:w="90" w:type="dxa"/>
            </w:tcMar>
          </w:tcPr>
          <w:p w14:paraId="093E4D92" w14:textId="304B98EC"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0908307F" w14:textId="73D68DDC" w:rsidR="4CE60622" w:rsidRDefault="4CE60622" w:rsidP="4CE60622">
            <w:pPr>
              <w:spacing w:line="276" w:lineRule="auto"/>
              <w:rPr>
                <w:rFonts w:ascii="Calibri" w:eastAsia="Calibri" w:hAnsi="Calibri" w:cs="Calibri"/>
                <w:sz w:val="24"/>
                <w:szCs w:val="24"/>
              </w:rPr>
            </w:pPr>
          </w:p>
        </w:tc>
      </w:tr>
      <w:tr w:rsidR="4CE60622" w14:paraId="296F9B0E" w14:textId="77777777" w:rsidTr="4CE60622">
        <w:trPr>
          <w:trHeight w:val="300"/>
        </w:trPr>
        <w:tc>
          <w:tcPr>
            <w:tcW w:w="3005" w:type="dxa"/>
            <w:vMerge/>
            <w:tcBorders>
              <w:left w:val="single" w:sz="0" w:space="0" w:color="auto"/>
            </w:tcBorders>
            <w:vAlign w:val="center"/>
          </w:tcPr>
          <w:p w14:paraId="5093BE1F" w14:textId="77777777" w:rsidR="001163E9" w:rsidRDefault="001163E9"/>
        </w:tc>
        <w:tc>
          <w:tcPr>
            <w:tcW w:w="3005" w:type="dxa"/>
            <w:tcMar>
              <w:left w:w="90" w:type="dxa"/>
              <w:right w:w="90" w:type="dxa"/>
            </w:tcMar>
          </w:tcPr>
          <w:p w14:paraId="26ADC655" w14:textId="242C139E"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7198DB44" w14:textId="786918E4" w:rsidR="4CE60622" w:rsidRDefault="4CE60622" w:rsidP="4CE60622">
            <w:pPr>
              <w:spacing w:line="276" w:lineRule="auto"/>
              <w:rPr>
                <w:rFonts w:ascii="Calibri" w:eastAsia="Calibri" w:hAnsi="Calibri" w:cs="Calibri"/>
                <w:sz w:val="24"/>
                <w:szCs w:val="24"/>
              </w:rPr>
            </w:pPr>
          </w:p>
        </w:tc>
      </w:tr>
      <w:tr w:rsidR="4CE60622" w14:paraId="4EBA48A2" w14:textId="77777777" w:rsidTr="4CE60622">
        <w:trPr>
          <w:trHeight w:val="300"/>
        </w:trPr>
        <w:tc>
          <w:tcPr>
            <w:tcW w:w="3005" w:type="dxa"/>
            <w:vMerge/>
            <w:tcBorders>
              <w:left w:val="single" w:sz="0" w:space="0" w:color="auto"/>
            </w:tcBorders>
            <w:vAlign w:val="center"/>
          </w:tcPr>
          <w:p w14:paraId="5DF92252" w14:textId="77777777" w:rsidR="001163E9" w:rsidRDefault="001163E9"/>
        </w:tc>
        <w:tc>
          <w:tcPr>
            <w:tcW w:w="3005" w:type="dxa"/>
            <w:tcMar>
              <w:left w:w="90" w:type="dxa"/>
              <w:right w:w="90" w:type="dxa"/>
            </w:tcMar>
          </w:tcPr>
          <w:p w14:paraId="51AA3BE3" w14:textId="6F3DF9CE"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3A680451" w14:textId="0908844F" w:rsidR="4CE60622" w:rsidRDefault="4CE60622" w:rsidP="4CE60622">
            <w:pPr>
              <w:spacing w:line="276" w:lineRule="auto"/>
              <w:rPr>
                <w:rFonts w:ascii="Calibri" w:eastAsia="Calibri" w:hAnsi="Calibri" w:cs="Calibri"/>
                <w:sz w:val="24"/>
                <w:szCs w:val="24"/>
              </w:rPr>
            </w:pPr>
          </w:p>
        </w:tc>
      </w:tr>
      <w:tr w:rsidR="4CE60622" w14:paraId="2CAD5997" w14:textId="77777777" w:rsidTr="4CE60622">
        <w:trPr>
          <w:trHeight w:val="300"/>
        </w:trPr>
        <w:tc>
          <w:tcPr>
            <w:tcW w:w="3005" w:type="dxa"/>
            <w:vMerge/>
            <w:tcBorders>
              <w:left w:val="single" w:sz="0" w:space="0" w:color="auto"/>
            </w:tcBorders>
            <w:vAlign w:val="center"/>
          </w:tcPr>
          <w:p w14:paraId="144C09F9" w14:textId="77777777" w:rsidR="001163E9" w:rsidRDefault="001163E9"/>
        </w:tc>
        <w:tc>
          <w:tcPr>
            <w:tcW w:w="3005" w:type="dxa"/>
            <w:tcMar>
              <w:left w:w="90" w:type="dxa"/>
              <w:right w:w="90" w:type="dxa"/>
            </w:tcMar>
          </w:tcPr>
          <w:p w14:paraId="7817C9AB" w14:textId="70CFE0B5"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27DBDAB8" w14:textId="390A2235" w:rsidR="4CE60622" w:rsidRDefault="4CE60622" w:rsidP="4CE60622">
            <w:pPr>
              <w:spacing w:line="276" w:lineRule="auto"/>
              <w:rPr>
                <w:rFonts w:ascii="Calibri" w:eastAsia="Calibri" w:hAnsi="Calibri" w:cs="Calibri"/>
                <w:sz w:val="24"/>
                <w:szCs w:val="24"/>
              </w:rPr>
            </w:pPr>
          </w:p>
        </w:tc>
      </w:tr>
      <w:tr w:rsidR="4CE60622" w14:paraId="5EC00279" w14:textId="77777777" w:rsidTr="4CE60622">
        <w:trPr>
          <w:trHeight w:val="300"/>
        </w:trPr>
        <w:tc>
          <w:tcPr>
            <w:tcW w:w="3005" w:type="dxa"/>
            <w:vMerge/>
            <w:tcBorders>
              <w:left w:val="single" w:sz="0" w:space="0" w:color="auto"/>
            </w:tcBorders>
            <w:vAlign w:val="center"/>
          </w:tcPr>
          <w:p w14:paraId="4B62FA95" w14:textId="77777777" w:rsidR="001163E9" w:rsidRDefault="001163E9"/>
        </w:tc>
        <w:tc>
          <w:tcPr>
            <w:tcW w:w="3005" w:type="dxa"/>
            <w:tcMar>
              <w:left w:w="90" w:type="dxa"/>
              <w:right w:w="90" w:type="dxa"/>
            </w:tcMar>
          </w:tcPr>
          <w:p w14:paraId="33A73118" w14:textId="7D21E508"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6395642B" w14:textId="59E7EBD4" w:rsidR="4CE60622" w:rsidRDefault="4CE60622" w:rsidP="4CE60622">
            <w:pPr>
              <w:spacing w:line="276" w:lineRule="auto"/>
              <w:rPr>
                <w:rFonts w:ascii="Calibri" w:eastAsia="Calibri" w:hAnsi="Calibri" w:cs="Calibri"/>
                <w:sz w:val="24"/>
                <w:szCs w:val="24"/>
              </w:rPr>
            </w:pPr>
          </w:p>
        </w:tc>
      </w:tr>
      <w:tr w:rsidR="4CE60622" w14:paraId="3E3B4A99" w14:textId="77777777" w:rsidTr="4CE60622">
        <w:trPr>
          <w:trHeight w:val="300"/>
        </w:trPr>
        <w:tc>
          <w:tcPr>
            <w:tcW w:w="3005" w:type="dxa"/>
            <w:vMerge/>
            <w:tcBorders>
              <w:left w:val="single" w:sz="0" w:space="0" w:color="auto"/>
            </w:tcBorders>
            <w:vAlign w:val="center"/>
          </w:tcPr>
          <w:p w14:paraId="38844A31" w14:textId="77777777" w:rsidR="001163E9" w:rsidRDefault="001163E9"/>
        </w:tc>
        <w:tc>
          <w:tcPr>
            <w:tcW w:w="3005" w:type="dxa"/>
            <w:tcMar>
              <w:left w:w="90" w:type="dxa"/>
              <w:right w:w="90" w:type="dxa"/>
            </w:tcMar>
          </w:tcPr>
          <w:p w14:paraId="2B39E768" w14:textId="2F457196"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58E64A19" w14:textId="3C455E86" w:rsidR="4CE60622" w:rsidRDefault="4CE60622" w:rsidP="4CE60622">
            <w:pPr>
              <w:spacing w:line="276" w:lineRule="auto"/>
              <w:rPr>
                <w:rFonts w:ascii="Calibri" w:eastAsia="Calibri" w:hAnsi="Calibri" w:cs="Calibri"/>
                <w:sz w:val="24"/>
                <w:szCs w:val="24"/>
              </w:rPr>
            </w:pPr>
          </w:p>
        </w:tc>
      </w:tr>
      <w:tr w:rsidR="4CE60622" w14:paraId="6B6B5F17" w14:textId="77777777" w:rsidTr="4CE60622">
        <w:trPr>
          <w:trHeight w:val="300"/>
        </w:trPr>
        <w:tc>
          <w:tcPr>
            <w:tcW w:w="3005" w:type="dxa"/>
            <w:vMerge/>
            <w:tcBorders>
              <w:left w:val="single" w:sz="0" w:space="0" w:color="auto"/>
            </w:tcBorders>
            <w:vAlign w:val="center"/>
          </w:tcPr>
          <w:p w14:paraId="3678FAF4" w14:textId="77777777" w:rsidR="001163E9" w:rsidRDefault="001163E9"/>
        </w:tc>
        <w:tc>
          <w:tcPr>
            <w:tcW w:w="3005" w:type="dxa"/>
            <w:tcMar>
              <w:left w:w="90" w:type="dxa"/>
              <w:right w:w="90" w:type="dxa"/>
            </w:tcMar>
          </w:tcPr>
          <w:p w14:paraId="3C7E053E" w14:textId="59FA8BC4"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002575AF" w14:textId="0EB75B3C" w:rsidR="4CE60622" w:rsidRDefault="4CE60622" w:rsidP="4CE60622">
            <w:pPr>
              <w:spacing w:line="276" w:lineRule="auto"/>
              <w:rPr>
                <w:rFonts w:ascii="Calibri" w:eastAsia="Calibri" w:hAnsi="Calibri" w:cs="Calibri"/>
                <w:sz w:val="24"/>
                <w:szCs w:val="24"/>
              </w:rPr>
            </w:pPr>
          </w:p>
        </w:tc>
      </w:tr>
      <w:tr w:rsidR="4CE60622" w14:paraId="7ADD345F" w14:textId="77777777" w:rsidTr="4CE60622">
        <w:trPr>
          <w:trHeight w:val="300"/>
        </w:trPr>
        <w:tc>
          <w:tcPr>
            <w:tcW w:w="3005" w:type="dxa"/>
            <w:vMerge w:val="restart"/>
            <w:tcBorders>
              <w:left w:val="single" w:sz="6" w:space="0" w:color="auto"/>
            </w:tcBorders>
            <w:tcMar>
              <w:left w:w="90" w:type="dxa"/>
              <w:right w:w="90" w:type="dxa"/>
            </w:tcMar>
            <w:vAlign w:val="center"/>
          </w:tcPr>
          <w:p w14:paraId="34BFCB5B" w14:textId="2FEC600F"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3005" w:type="dxa"/>
            <w:tcMar>
              <w:left w:w="90" w:type="dxa"/>
              <w:right w:w="90" w:type="dxa"/>
            </w:tcMar>
          </w:tcPr>
          <w:p w14:paraId="1D9CABB8" w14:textId="6F68152B"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A9D4065" w14:textId="0BF3CB30" w:rsidR="4CE60622" w:rsidRDefault="4CE60622" w:rsidP="4CE60622">
            <w:pPr>
              <w:spacing w:line="276" w:lineRule="auto"/>
              <w:rPr>
                <w:rFonts w:ascii="Calibri" w:eastAsia="Calibri" w:hAnsi="Calibri" w:cs="Calibri"/>
                <w:sz w:val="24"/>
                <w:szCs w:val="24"/>
              </w:rPr>
            </w:pPr>
          </w:p>
        </w:tc>
      </w:tr>
      <w:tr w:rsidR="4CE60622" w14:paraId="56222A8F" w14:textId="77777777" w:rsidTr="4CE60622">
        <w:trPr>
          <w:trHeight w:val="300"/>
        </w:trPr>
        <w:tc>
          <w:tcPr>
            <w:tcW w:w="3005" w:type="dxa"/>
            <w:vMerge/>
            <w:tcBorders>
              <w:left w:val="single" w:sz="0" w:space="0" w:color="auto"/>
            </w:tcBorders>
            <w:vAlign w:val="center"/>
          </w:tcPr>
          <w:p w14:paraId="64A8DD11" w14:textId="77777777" w:rsidR="001163E9" w:rsidRDefault="001163E9"/>
        </w:tc>
        <w:tc>
          <w:tcPr>
            <w:tcW w:w="3005" w:type="dxa"/>
            <w:tcMar>
              <w:left w:w="90" w:type="dxa"/>
              <w:right w:w="90" w:type="dxa"/>
            </w:tcMar>
          </w:tcPr>
          <w:p w14:paraId="3E5D40F5" w14:textId="35067093"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05E72AFA" w14:textId="6999FC79" w:rsidR="4CE60622" w:rsidRDefault="4CE60622" w:rsidP="4CE60622">
            <w:pPr>
              <w:spacing w:line="276" w:lineRule="auto"/>
              <w:rPr>
                <w:rFonts w:ascii="Calibri" w:eastAsia="Calibri" w:hAnsi="Calibri" w:cs="Calibri"/>
                <w:sz w:val="24"/>
                <w:szCs w:val="24"/>
              </w:rPr>
            </w:pPr>
          </w:p>
        </w:tc>
      </w:tr>
      <w:tr w:rsidR="4CE60622" w14:paraId="2EBB4105" w14:textId="77777777" w:rsidTr="4CE60622">
        <w:trPr>
          <w:trHeight w:val="300"/>
        </w:trPr>
        <w:tc>
          <w:tcPr>
            <w:tcW w:w="3005" w:type="dxa"/>
            <w:vMerge/>
            <w:tcBorders>
              <w:left w:val="single" w:sz="0" w:space="0" w:color="auto"/>
            </w:tcBorders>
            <w:vAlign w:val="center"/>
          </w:tcPr>
          <w:p w14:paraId="17DEBFB2" w14:textId="77777777" w:rsidR="001163E9" w:rsidRDefault="001163E9"/>
        </w:tc>
        <w:tc>
          <w:tcPr>
            <w:tcW w:w="3005" w:type="dxa"/>
            <w:tcMar>
              <w:left w:w="90" w:type="dxa"/>
              <w:right w:w="90" w:type="dxa"/>
            </w:tcMar>
          </w:tcPr>
          <w:p w14:paraId="325909DB" w14:textId="525464D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36544F5" w14:textId="207BFB28" w:rsidR="4CE60622" w:rsidRDefault="4CE60622" w:rsidP="4CE60622">
            <w:pPr>
              <w:spacing w:line="276" w:lineRule="auto"/>
              <w:rPr>
                <w:rFonts w:ascii="Calibri" w:eastAsia="Calibri" w:hAnsi="Calibri" w:cs="Calibri"/>
                <w:sz w:val="24"/>
                <w:szCs w:val="24"/>
              </w:rPr>
            </w:pPr>
          </w:p>
        </w:tc>
      </w:tr>
      <w:tr w:rsidR="4CE60622" w14:paraId="4434EC79" w14:textId="77777777" w:rsidTr="4CE60622">
        <w:trPr>
          <w:trHeight w:val="300"/>
        </w:trPr>
        <w:tc>
          <w:tcPr>
            <w:tcW w:w="3005" w:type="dxa"/>
            <w:vMerge/>
            <w:tcBorders>
              <w:left w:val="single" w:sz="0" w:space="0" w:color="auto"/>
            </w:tcBorders>
            <w:vAlign w:val="center"/>
          </w:tcPr>
          <w:p w14:paraId="49511586" w14:textId="77777777" w:rsidR="001163E9" w:rsidRDefault="001163E9"/>
        </w:tc>
        <w:tc>
          <w:tcPr>
            <w:tcW w:w="3005" w:type="dxa"/>
            <w:tcMar>
              <w:left w:w="90" w:type="dxa"/>
              <w:right w:w="90" w:type="dxa"/>
            </w:tcMar>
          </w:tcPr>
          <w:p w14:paraId="119942D9" w14:textId="56540DF4"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6FB98EA6" w14:textId="450CD7F0" w:rsidR="4CE60622" w:rsidRDefault="4CE60622" w:rsidP="4CE60622">
            <w:pPr>
              <w:spacing w:line="276" w:lineRule="auto"/>
              <w:rPr>
                <w:rFonts w:ascii="Calibri" w:eastAsia="Calibri" w:hAnsi="Calibri" w:cs="Calibri"/>
                <w:sz w:val="24"/>
                <w:szCs w:val="24"/>
              </w:rPr>
            </w:pPr>
          </w:p>
        </w:tc>
      </w:tr>
      <w:tr w:rsidR="4CE60622" w14:paraId="5F6E5D6C" w14:textId="77777777" w:rsidTr="4CE60622">
        <w:trPr>
          <w:trHeight w:val="300"/>
        </w:trPr>
        <w:tc>
          <w:tcPr>
            <w:tcW w:w="3005" w:type="dxa"/>
            <w:vMerge/>
            <w:tcBorders>
              <w:left w:val="single" w:sz="0" w:space="0" w:color="auto"/>
            </w:tcBorders>
            <w:vAlign w:val="center"/>
          </w:tcPr>
          <w:p w14:paraId="55CC8D3D" w14:textId="77777777" w:rsidR="001163E9" w:rsidRDefault="001163E9"/>
        </w:tc>
        <w:tc>
          <w:tcPr>
            <w:tcW w:w="3005" w:type="dxa"/>
            <w:tcMar>
              <w:left w:w="90" w:type="dxa"/>
              <w:right w:w="90" w:type="dxa"/>
            </w:tcMar>
          </w:tcPr>
          <w:p w14:paraId="019A72A6" w14:textId="5086EE7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0B8833F7" w14:textId="3B61C219" w:rsidR="4CE60622" w:rsidRDefault="4CE60622" w:rsidP="4CE60622">
            <w:pPr>
              <w:spacing w:line="276" w:lineRule="auto"/>
              <w:rPr>
                <w:rFonts w:ascii="Calibri" w:eastAsia="Calibri" w:hAnsi="Calibri" w:cs="Calibri"/>
                <w:sz w:val="24"/>
                <w:szCs w:val="24"/>
              </w:rPr>
            </w:pPr>
          </w:p>
        </w:tc>
      </w:tr>
      <w:tr w:rsidR="4CE60622" w14:paraId="1055F204" w14:textId="77777777" w:rsidTr="4CE60622">
        <w:trPr>
          <w:trHeight w:val="300"/>
        </w:trPr>
        <w:tc>
          <w:tcPr>
            <w:tcW w:w="3005" w:type="dxa"/>
            <w:vMerge/>
            <w:tcBorders>
              <w:left w:val="single" w:sz="0" w:space="0" w:color="auto"/>
            </w:tcBorders>
            <w:vAlign w:val="center"/>
          </w:tcPr>
          <w:p w14:paraId="44E6866E" w14:textId="77777777" w:rsidR="001163E9" w:rsidRDefault="001163E9"/>
        </w:tc>
        <w:tc>
          <w:tcPr>
            <w:tcW w:w="3005" w:type="dxa"/>
            <w:tcMar>
              <w:left w:w="90" w:type="dxa"/>
              <w:right w:w="90" w:type="dxa"/>
            </w:tcMar>
          </w:tcPr>
          <w:p w14:paraId="7B340068" w14:textId="3CC514F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180751B" w14:textId="3AB42206" w:rsidR="4CE60622" w:rsidRDefault="4CE60622" w:rsidP="4CE60622">
            <w:pPr>
              <w:spacing w:line="276" w:lineRule="auto"/>
              <w:rPr>
                <w:rFonts w:ascii="Calibri" w:eastAsia="Calibri" w:hAnsi="Calibri" w:cs="Calibri"/>
                <w:sz w:val="24"/>
                <w:szCs w:val="24"/>
              </w:rPr>
            </w:pPr>
          </w:p>
        </w:tc>
      </w:tr>
      <w:tr w:rsidR="4CE60622" w14:paraId="6D8A7E4C" w14:textId="77777777" w:rsidTr="4CE60622">
        <w:trPr>
          <w:trHeight w:val="300"/>
        </w:trPr>
        <w:tc>
          <w:tcPr>
            <w:tcW w:w="3005" w:type="dxa"/>
            <w:vMerge/>
            <w:tcBorders>
              <w:left w:val="single" w:sz="0" w:space="0" w:color="auto"/>
            </w:tcBorders>
            <w:vAlign w:val="center"/>
          </w:tcPr>
          <w:p w14:paraId="289ED270" w14:textId="77777777" w:rsidR="001163E9" w:rsidRDefault="001163E9"/>
        </w:tc>
        <w:tc>
          <w:tcPr>
            <w:tcW w:w="3005" w:type="dxa"/>
            <w:tcMar>
              <w:left w:w="90" w:type="dxa"/>
              <w:right w:w="90" w:type="dxa"/>
            </w:tcMar>
          </w:tcPr>
          <w:p w14:paraId="502AF381" w14:textId="6FB623BD"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22393F97" w14:textId="19676EBF" w:rsidR="4CE60622" w:rsidRDefault="4CE60622" w:rsidP="4CE60622">
            <w:pPr>
              <w:spacing w:line="276" w:lineRule="auto"/>
              <w:rPr>
                <w:rFonts w:ascii="Calibri" w:eastAsia="Calibri" w:hAnsi="Calibri" w:cs="Calibri"/>
                <w:sz w:val="24"/>
                <w:szCs w:val="24"/>
              </w:rPr>
            </w:pPr>
          </w:p>
        </w:tc>
      </w:tr>
      <w:tr w:rsidR="4CE60622" w14:paraId="3A9EBA8F" w14:textId="77777777" w:rsidTr="4CE60622">
        <w:trPr>
          <w:trHeight w:val="300"/>
        </w:trPr>
        <w:tc>
          <w:tcPr>
            <w:tcW w:w="3005" w:type="dxa"/>
            <w:vMerge w:val="restart"/>
            <w:tcBorders>
              <w:left w:val="single" w:sz="6" w:space="0" w:color="auto"/>
            </w:tcBorders>
            <w:tcMar>
              <w:left w:w="90" w:type="dxa"/>
              <w:right w:w="90" w:type="dxa"/>
            </w:tcMar>
            <w:vAlign w:val="center"/>
          </w:tcPr>
          <w:p w14:paraId="6D6175E7" w14:textId="328DFC94"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3005" w:type="dxa"/>
            <w:tcMar>
              <w:left w:w="90" w:type="dxa"/>
              <w:right w:w="90" w:type="dxa"/>
            </w:tcMar>
          </w:tcPr>
          <w:p w14:paraId="5B3747E8" w14:textId="237B3F0C"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66646F0" w14:textId="32BC36A7" w:rsidR="4CE60622" w:rsidRDefault="4CE60622" w:rsidP="4CE60622">
            <w:pPr>
              <w:spacing w:line="276" w:lineRule="auto"/>
              <w:rPr>
                <w:rFonts w:ascii="Calibri" w:eastAsia="Calibri" w:hAnsi="Calibri" w:cs="Calibri"/>
                <w:sz w:val="24"/>
                <w:szCs w:val="24"/>
              </w:rPr>
            </w:pPr>
          </w:p>
        </w:tc>
      </w:tr>
      <w:tr w:rsidR="4CE60622" w14:paraId="737C1948" w14:textId="77777777" w:rsidTr="4CE60622">
        <w:trPr>
          <w:trHeight w:val="300"/>
        </w:trPr>
        <w:tc>
          <w:tcPr>
            <w:tcW w:w="3005" w:type="dxa"/>
            <w:vMerge/>
            <w:tcBorders>
              <w:left w:val="single" w:sz="0" w:space="0" w:color="auto"/>
            </w:tcBorders>
            <w:vAlign w:val="center"/>
          </w:tcPr>
          <w:p w14:paraId="5DB81553" w14:textId="77777777" w:rsidR="001163E9" w:rsidRDefault="001163E9"/>
        </w:tc>
        <w:tc>
          <w:tcPr>
            <w:tcW w:w="3005" w:type="dxa"/>
            <w:tcMar>
              <w:left w:w="90" w:type="dxa"/>
              <w:right w:w="90" w:type="dxa"/>
            </w:tcMar>
          </w:tcPr>
          <w:p w14:paraId="1D539239" w14:textId="770FDFC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E84C111" w14:textId="0D3D0BF1" w:rsidR="4CE60622" w:rsidRDefault="4CE60622" w:rsidP="4CE60622">
            <w:pPr>
              <w:spacing w:line="276" w:lineRule="auto"/>
              <w:rPr>
                <w:rFonts w:ascii="Calibri" w:eastAsia="Calibri" w:hAnsi="Calibri" w:cs="Calibri"/>
                <w:sz w:val="24"/>
                <w:szCs w:val="24"/>
              </w:rPr>
            </w:pPr>
          </w:p>
        </w:tc>
      </w:tr>
      <w:tr w:rsidR="4CE60622" w14:paraId="2C9FD0CB" w14:textId="77777777" w:rsidTr="4CE60622">
        <w:trPr>
          <w:trHeight w:val="300"/>
        </w:trPr>
        <w:tc>
          <w:tcPr>
            <w:tcW w:w="3005" w:type="dxa"/>
            <w:vMerge/>
            <w:tcBorders>
              <w:left w:val="single" w:sz="0" w:space="0" w:color="auto"/>
            </w:tcBorders>
            <w:vAlign w:val="center"/>
          </w:tcPr>
          <w:p w14:paraId="54D596E6" w14:textId="77777777" w:rsidR="001163E9" w:rsidRDefault="001163E9"/>
        </w:tc>
        <w:tc>
          <w:tcPr>
            <w:tcW w:w="3005" w:type="dxa"/>
            <w:tcMar>
              <w:left w:w="90" w:type="dxa"/>
              <w:right w:w="90" w:type="dxa"/>
            </w:tcMar>
          </w:tcPr>
          <w:p w14:paraId="08239A3A" w14:textId="3823C51C"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CDF0FA9" w14:textId="09339813" w:rsidR="4CE60622" w:rsidRDefault="4CE60622" w:rsidP="4CE60622">
            <w:pPr>
              <w:spacing w:line="276" w:lineRule="auto"/>
              <w:rPr>
                <w:rFonts w:ascii="Calibri" w:eastAsia="Calibri" w:hAnsi="Calibri" w:cs="Calibri"/>
                <w:sz w:val="24"/>
                <w:szCs w:val="24"/>
              </w:rPr>
            </w:pPr>
          </w:p>
        </w:tc>
      </w:tr>
      <w:tr w:rsidR="4CE60622" w14:paraId="070283B2" w14:textId="77777777" w:rsidTr="4CE60622">
        <w:trPr>
          <w:trHeight w:val="300"/>
        </w:trPr>
        <w:tc>
          <w:tcPr>
            <w:tcW w:w="3005" w:type="dxa"/>
            <w:vMerge/>
            <w:tcBorders>
              <w:left w:val="single" w:sz="0" w:space="0" w:color="auto"/>
            </w:tcBorders>
            <w:vAlign w:val="center"/>
          </w:tcPr>
          <w:p w14:paraId="08AF1FC7" w14:textId="77777777" w:rsidR="001163E9" w:rsidRDefault="001163E9"/>
        </w:tc>
        <w:tc>
          <w:tcPr>
            <w:tcW w:w="3005" w:type="dxa"/>
            <w:tcMar>
              <w:left w:w="90" w:type="dxa"/>
              <w:right w:w="90" w:type="dxa"/>
            </w:tcMar>
          </w:tcPr>
          <w:p w14:paraId="3C1B1232" w14:textId="7F8C61E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3E388A12" w14:textId="7D2827D9" w:rsidR="4CE60622" w:rsidRDefault="4CE60622" w:rsidP="4CE60622">
            <w:pPr>
              <w:spacing w:line="276" w:lineRule="auto"/>
              <w:rPr>
                <w:rFonts w:ascii="Calibri" w:eastAsia="Calibri" w:hAnsi="Calibri" w:cs="Calibri"/>
                <w:sz w:val="24"/>
                <w:szCs w:val="24"/>
              </w:rPr>
            </w:pPr>
          </w:p>
        </w:tc>
      </w:tr>
      <w:tr w:rsidR="4CE60622" w14:paraId="55DB29FC" w14:textId="77777777" w:rsidTr="4CE60622">
        <w:trPr>
          <w:trHeight w:val="300"/>
        </w:trPr>
        <w:tc>
          <w:tcPr>
            <w:tcW w:w="3005" w:type="dxa"/>
            <w:vMerge/>
            <w:tcBorders>
              <w:left w:val="single" w:sz="0" w:space="0" w:color="auto"/>
            </w:tcBorders>
            <w:vAlign w:val="center"/>
          </w:tcPr>
          <w:p w14:paraId="38049760" w14:textId="77777777" w:rsidR="001163E9" w:rsidRDefault="001163E9"/>
        </w:tc>
        <w:tc>
          <w:tcPr>
            <w:tcW w:w="3005" w:type="dxa"/>
            <w:tcMar>
              <w:left w:w="90" w:type="dxa"/>
              <w:right w:w="90" w:type="dxa"/>
            </w:tcMar>
          </w:tcPr>
          <w:p w14:paraId="17B7C5B4" w14:textId="3804D8A7"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6E24FDAA" w14:textId="415BD7E3" w:rsidR="4CE60622" w:rsidRDefault="4CE60622" w:rsidP="4CE60622">
            <w:pPr>
              <w:spacing w:line="276" w:lineRule="auto"/>
              <w:rPr>
                <w:rFonts w:ascii="Calibri" w:eastAsia="Calibri" w:hAnsi="Calibri" w:cs="Calibri"/>
                <w:sz w:val="24"/>
                <w:szCs w:val="24"/>
              </w:rPr>
            </w:pPr>
          </w:p>
        </w:tc>
      </w:tr>
      <w:tr w:rsidR="4CE60622" w14:paraId="08B041B5" w14:textId="77777777" w:rsidTr="4CE60622">
        <w:trPr>
          <w:trHeight w:val="300"/>
        </w:trPr>
        <w:tc>
          <w:tcPr>
            <w:tcW w:w="3005" w:type="dxa"/>
            <w:vMerge/>
            <w:tcBorders>
              <w:left w:val="single" w:sz="0" w:space="0" w:color="auto"/>
            </w:tcBorders>
            <w:vAlign w:val="center"/>
          </w:tcPr>
          <w:p w14:paraId="52E4B378" w14:textId="77777777" w:rsidR="001163E9" w:rsidRDefault="001163E9"/>
        </w:tc>
        <w:tc>
          <w:tcPr>
            <w:tcW w:w="3005" w:type="dxa"/>
            <w:tcMar>
              <w:left w:w="90" w:type="dxa"/>
              <w:right w:w="90" w:type="dxa"/>
            </w:tcMar>
          </w:tcPr>
          <w:p w14:paraId="240AA392" w14:textId="4623C50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044C8C75" w14:textId="65DBC4C3" w:rsidR="4CE60622" w:rsidRDefault="4CE60622" w:rsidP="4CE60622">
            <w:pPr>
              <w:spacing w:line="276" w:lineRule="auto"/>
              <w:rPr>
                <w:rFonts w:ascii="Calibri" w:eastAsia="Calibri" w:hAnsi="Calibri" w:cs="Calibri"/>
                <w:sz w:val="24"/>
                <w:szCs w:val="24"/>
              </w:rPr>
            </w:pPr>
          </w:p>
        </w:tc>
      </w:tr>
      <w:tr w:rsidR="4CE60622" w14:paraId="27B63CF6" w14:textId="77777777" w:rsidTr="4CE60622">
        <w:trPr>
          <w:trHeight w:val="300"/>
        </w:trPr>
        <w:tc>
          <w:tcPr>
            <w:tcW w:w="6010" w:type="dxa"/>
            <w:gridSpan w:val="2"/>
            <w:tcBorders>
              <w:left w:val="single" w:sz="6" w:space="0" w:color="auto"/>
              <w:bottom w:val="single" w:sz="6" w:space="0" w:color="auto"/>
            </w:tcBorders>
            <w:tcMar>
              <w:left w:w="90" w:type="dxa"/>
              <w:right w:w="90" w:type="dxa"/>
            </w:tcMar>
          </w:tcPr>
          <w:p w14:paraId="4475E501" w14:textId="7A9975FE"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661520AA" w14:textId="578EA283"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R$</w:t>
            </w:r>
          </w:p>
        </w:tc>
      </w:tr>
    </w:tbl>
    <w:p w14:paraId="060BCAE5" w14:textId="3B120478" w:rsidR="001163E9" w:rsidRDefault="3B11041B" w:rsidP="4CE60622">
      <w:pPr>
        <w:widowControl w:val="0"/>
        <w:spacing w:before="240"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10.2.3. PATROCINADOR:</w:t>
      </w:r>
      <w:r w:rsidRPr="4CE60622">
        <w:rPr>
          <w:rFonts w:ascii="Calibri" w:eastAsia="Calibri" w:hAnsi="Calibri" w:cs="Calibri"/>
          <w:color w:val="000000" w:themeColor="text1"/>
          <w:sz w:val="24"/>
          <w:szCs w:val="24"/>
        </w:rPr>
        <w:t xml:space="preserve"> </w:t>
      </w:r>
      <w:r w:rsidRPr="4CE60622">
        <w:rPr>
          <w:rFonts w:ascii="Calibri" w:eastAsia="Calibri" w:hAnsi="Calibri" w:cs="Calibri"/>
          <w:i/>
          <w:iCs/>
          <w:color w:val="000000" w:themeColor="text1"/>
          <w:sz w:val="24"/>
          <w:szCs w:val="24"/>
        </w:rPr>
        <w:t>Apenas se houver;</w:t>
      </w:r>
      <w:r w:rsidR="00E60214">
        <w:tab/>
      </w:r>
      <w:r w:rsidR="00E60214">
        <w:tab/>
      </w:r>
      <w:r w:rsidR="00E60214">
        <w:tab/>
      </w:r>
      <w:r w:rsidR="00E60214">
        <w:tab/>
      </w:r>
      <w:r w:rsidR="00E60214">
        <w:tab/>
      </w:r>
      <w:r w:rsidR="00E60214">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4CE60622" w14:paraId="38302D11" w14:textId="77777777" w:rsidTr="4CE60622">
        <w:trPr>
          <w:trHeight w:val="300"/>
        </w:trPr>
        <w:tc>
          <w:tcPr>
            <w:tcW w:w="6010" w:type="dxa"/>
            <w:gridSpan w:val="2"/>
            <w:tcBorders>
              <w:top w:val="single" w:sz="6" w:space="0" w:color="auto"/>
              <w:left w:val="single" w:sz="6" w:space="0" w:color="auto"/>
            </w:tcBorders>
            <w:tcMar>
              <w:left w:w="90" w:type="dxa"/>
              <w:right w:w="90" w:type="dxa"/>
            </w:tcMar>
            <w:vAlign w:val="center"/>
          </w:tcPr>
          <w:p w14:paraId="1F3EEC15" w14:textId="21351341"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5E6B2BE2" w14:textId="6412AD35"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Escolher Mês</w:t>
            </w:r>
          </w:p>
        </w:tc>
      </w:tr>
      <w:tr w:rsidR="4CE60622" w14:paraId="685FACD7" w14:textId="77777777" w:rsidTr="4CE60622">
        <w:trPr>
          <w:trHeight w:val="300"/>
        </w:trPr>
        <w:tc>
          <w:tcPr>
            <w:tcW w:w="3005" w:type="dxa"/>
            <w:tcBorders>
              <w:top w:val="single" w:sz="6" w:space="0" w:color="auto"/>
              <w:left w:val="single" w:sz="6" w:space="0" w:color="auto"/>
            </w:tcBorders>
            <w:tcMar>
              <w:left w:w="90" w:type="dxa"/>
              <w:right w:w="90" w:type="dxa"/>
            </w:tcMar>
            <w:vAlign w:val="center"/>
          </w:tcPr>
          <w:p w14:paraId="134DAD71" w14:textId="73AA7C09"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755A036F" w14:textId="68725AD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7201D2F5" w14:textId="77777777" w:rsidR="001163E9" w:rsidRDefault="001163E9"/>
        </w:tc>
      </w:tr>
      <w:tr w:rsidR="4CE60622" w14:paraId="022D83A5" w14:textId="77777777" w:rsidTr="4CE60622">
        <w:trPr>
          <w:trHeight w:val="300"/>
        </w:trPr>
        <w:tc>
          <w:tcPr>
            <w:tcW w:w="3005" w:type="dxa"/>
            <w:vMerge w:val="restart"/>
            <w:tcBorders>
              <w:left w:val="single" w:sz="6" w:space="0" w:color="auto"/>
            </w:tcBorders>
            <w:tcMar>
              <w:left w:w="90" w:type="dxa"/>
              <w:right w:w="90" w:type="dxa"/>
            </w:tcMar>
            <w:vAlign w:val="center"/>
          </w:tcPr>
          <w:p w14:paraId="46B4121F" w14:textId="684A71D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DIRETO</w:t>
            </w:r>
          </w:p>
        </w:tc>
        <w:tc>
          <w:tcPr>
            <w:tcW w:w="3005" w:type="dxa"/>
            <w:tcMar>
              <w:left w:w="90" w:type="dxa"/>
              <w:right w:w="90" w:type="dxa"/>
            </w:tcMar>
          </w:tcPr>
          <w:p w14:paraId="5F441C7D" w14:textId="4C7E0244"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110B1834" w14:textId="54D683AD" w:rsidR="4CE60622" w:rsidRDefault="4CE60622" w:rsidP="4CE60622">
            <w:pPr>
              <w:spacing w:line="276" w:lineRule="auto"/>
              <w:rPr>
                <w:rFonts w:ascii="Calibri" w:eastAsia="Calibri" w:hAnsi="Calibri" w:cs="Calibri"/>
                <w:sz w:val="24"/>
                <w:szCs w:val="24"/>
              </w:rPr>
            </w:pPr>
          </w:p>
        </w:tc>
      </w:tr>
      <w:tr w:rsidR="4CE60622" w14:paraId="3A71B6A0" w14:textId="77777777" w:rsidTr="4CE60622">
        <w:trPr>
          <w:trHeight w:val="300"/>
        </w:trPr>
        <w:tc>
          <w:tcPr>
            <w:tcW w:w="3005" w:type="dxa"/>
            <w:vMerge/>
            <w:tcBorders>
              <w:left w:val="single" w:sz="0" w:space="0" w:color="auto"/>
            </w:tcBorders>
            <w:vAlign w:val="center"/>
          </w:tcPr>
          <w:p w14:paraId="1BC624AD" w14:textId="77777777" w:rsidR="001163E9" w:rsidRDefault="001163E9"/>
        </w:tc>
        <w:tc>
          <w:tcPr>
            <w:tcW w:w="3005" w:type="dxa"/>
            <w:tcMar>
              <w:left w:w="90" w:type="dxa"/>
              <w:right w:w="90" w:type="dxa"/>
            </w:tcMar>
          </w:tcPr>
          <w:p w14:paraId="7F65F5B7" w14:textId="63D1958B"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5A14C2A0" w14:textId="4315C590" w:rsidR="4CE60622" w:rsidRDefault="4CE60622" w:rsidP="4CE60622">
            <w:pPr>
              <w:spacing w:line="276" w:lineRule="auto"/>
              <w:rPr>
                <w:rFonts w:ascii="Calibri" w:eastAsia="Calibri" w:hAnsi="Calibri" w:cs="Calibri"/>
                <w:sz w:val="24"/>
                <w:szCs w:val="24"/>
              </w:rPr>
            </w:pPr>
          </w:p>
        </w:tc>
      </w:tr>
      <w:tr w:rsidR="4CE60622" w14:paraId="13B07058" w14:textId="77777777" w:rsidTr="4CE60622">
        <w:trPr>
          <w:trHeight w:val="300"/>
        </w:trPr>
        <w:tc>
          <w:tcPr>
            <w:tcW w:w="3005" w:type="dxa"/>
            <w:vMerge/>
            <w:tcBorders>
              <w:left w:val="single" w:sz="0" w:space="0" w:color="auto"/>
            </w:tcBorders>
            <w:vAlign w:val="center"/>
          </w:tcPr>
          <w:p w14:paraId="7C0BCD75" w14:textId="77777777" w:rsidR="001163E9" w:rsidRDefault="001163E9"/>
        </w:tc>
        <w:tc>
          <w:tcPr>
            <w:tcW w:w="3005" w:type="dxa"/>
            <w:tcMar>
              <w:left w:w="90" w:type="dxa"/>
              <w:right w:w="90" w:type="dxa"/>
            </w:tcMar>
          </w:tcPr>
          <w:p w14:paraId="6A15EA14" w14:textId="1061C0C2"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025834A6" w14:textId="558B4EEE" w:rsidR="4CE60622" w:rsidRDefault="4CE60622" w:rsidP="4CE60622">
            <w:pPr>
              <w:spacing w:line="276" w:lineRule="auto"/>
              <w:rPr>
                <w:rFonts w:ascii="Calibri" w:eastAsia="Calibri" w:hAnsi="Calibri" w:cs="Calibri"/>
                <w:sz w:val="24"/>
                <w:szCs w:val="24"/>
              </w:rPr>
            </w:pPr>
          </w:p>
        </w:tc>
      </w:tr>
      <w:tr w:rsidR="4CE60622" w14:paraId="12186D78" w14:textId="77777777" w:rsidTr="4CE60622">
        <w:trPr>
          <w:trHeight w:val="300"/>
        </w:trPr>
        <w:tc>
          <w:tcPr>
            <w:tcW w:w="3005" w:type="dxa"/>
            <w:vMerge/>
            <w:tcBorders>
              <w:left w:val="single" w:sz="0" w:space="0" w:color="auto"/>
            </w:tcBorders>
            <w:vAlign w:val="center"/>
          </w:tcPr>
          <w:p w14:paraId="4123C6F0" w14:textId="77777777" w:rsidR="001163E9" w:rsidRDefault="001163E9"/>
        </w:tc>
        <w:tc>
          <w:tcPr>
            <w:tcW w:w="3005" w:type="dxa"/>
            <w:tcMar>
              <w:left w:w="90" w:type="dxa"/>
              <w:right w:w="90" w:type="dxa"/>
            </w:tcMar>
          </w:tcPr>
          <w:p w14:paraId="3EABA75F" w14:textId="3CE505B5"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0CBDD5FC" w14:textId="5EEF0D2F" w:rsidR="4CE60622" w:rsidRDefault="4CE60622" w:rsidP="4CE60622">
            <w:pPr>
              <w:spacing w:line="276" w:lineRule="auto"/>
              <w:rPr>
                <w:rFonts w:ascii="Calibri" w:eastAsia="Calibri" w:hAnsi="Calibri" w:cs="Calibri"/>
                <w:sz w:val="24"/>
                <w:szCs w:val="24"/>
              </w:rPr>
            </w:pPr>
          </w:p>
        </w:tc>
      </w:tr>
      <w:tr w:rsidR="4CE60622" w14:paraId="391A2A71" w14:textId="77777777" w:rsidTr="4CE60622">
        <w:trPr>
          <w:trHeight w:val="300"/>
        </w:trPr>
        <w:tc>
          <w:tcPr>
            <w:tcW w:w="3005" w:type="dxa"/>
            <w:vMerge/>
            <w:tcBorders>
              <w:left w:val="single" w:sz="0" w:space="0" w:color="auto"/>
            </w:tcBorders>
            <w:vAlign w:val="center"/>
          </w:tcPr>
          <w:p w14:paraId="7FC87F05" w14:textId="77777777" w:rsidR="001163E9" w:rsidRDefault="001163E9"/>
        </w:tc>
        <w:tc>
          <w:tcPr>
            <w:tcW w:w="3005" w:type="dxa"/>
            <w:tcMar>
              <w:left w:w="90" w:type="dxa"/>
              <w:right w:w="90" w:type="dxa"/>
            </w:tcMar>
          </w:tcPr>
          <w:p w14:paraId="663EA137" w14:textId="6D2F705F"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672695AD" w14:textId="71F7F865" w:rsidR="4CE60622" w:rsidRDefault="4CE60622" w:rsidP="4CE60622">
            <w:pPr>
              <w:spacing w:line="276" w:lineRule="auto"/>
              <w:rPr>
                <w:rFonts w:ascii="Calibri" w:eastAsia="Calibri" w:hAnsi="Calibri" w:cs="Calibri"/>
                <w:sz w:val="24"/>
                <w:szCs w:val="24"/>
              </w:rPr>
            </w:pPr>
          </w:p>
        </w:tc>
      </w:tr>
      <w:tr w:rsidR="4CE60622" w14:paraId="0D24FD4D" w14:textId="77777777" w:rsidTr="4CE60622">
        <w:trPr>
          <w:trHeight w:val="300"/>
        </w:trPr>
        <w:tc>
          <w:tcPr>
            <w:tcW w:w="3005" w:type="dxa"/>
            <w:vMerge/>
            <w:tcBorders>
              <w:left w:val="single" w:sz="0" w:space="0" w:color="auto"/>
            </w:tcBorders>
            <w:vAlign w:val="center"/>
          </w:tcPr>
          <w:p w14:paraId="6810BC04" w14:textId="77777777" w:rsidR="001163E9" w:rsidRDefault="001163E9"/>
        </w:tc>
        <w:tc>
          <w:tcPr>
            <w:tcW w:w="3005" w:type="dxa"/>
            <w:tcMar>
              <w:left w:w="90" w:type="dxa"/>
              <w:right w:w="90" w:type="dxa"/>
            </w:tcMar>
          </w:tcPr>
          <w:p w14:paraId="0D95F6B5" w14:textId="523D1A9A"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1A207F7A" w14:textId="5B824D66" w:rsidR="4CE60622" w:rsidRDefault="4CE60622" w:rsidP="4CE60622">
            <w:pPr>
              <w:spacing w:line="276" w:lineRule="auto"/>
              <w:rPr>
                <w:rFonts w:ascii="Calibri" w:eastAsia="Calibri" w:hAnsi="Calibri" w:cs="Calibri"/>
                <w:sz w:val="24"/>
                <w:szCs w:val="24"/>
              </w:rPr>
            </w:pPr>
          </w:p>
        </w:tc>
      </w:tr>
      <w:tr w:rsidR="4CE60622" w14:paraId="7293C28D" w14:textId="77777777" w:rsidTr="4CE60622">
        <w:trPr>
          <w:trHeight w:val="300"/>
        </w:trPr>
        <w:tc>
          <w:tcPr>
            <w:tcW w:w="3005" w:type="dxa"/>
            <w:vMerge/>
            <w:tcBorders>
              <w:left w:val="single" w:sz="0" w:space="0" w:color="auto"/>
            </w:tcBorders>
            <w:vAlign w:val="center"/>
          </w:tcPr>
          <w:p w14:paraId="07AC8A01" w14:textId="77777777" w:rsidR="001163E9" w:rsidRDefault="001163E9"/>
        </w:tc>
        <w:tc>
          <w:tcPr>
            <w:tcW w:w="3005" w:type="dxa"/>
            <w:tcMar>
              <w:left w:w="90" w:type="dxa"/>
              <w:right w:w="90" w:type="dxa"/>
            </w:tcMar>
          </w:tcPr>
          <w:p w14:paraId="4C04D2CF" w14:textId="7E0C896C"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6A43E85C" w14:textId="19DC3070" w:rsidR="4CE60622" w:rsidRDefault="4CE60622" w:rsidP="4CE60622">
            <w:pPr>
              <w:spacing w:line="276" w:lineRule="auto"/>
              <w:rPr>
                <w:rFonts w:ascii="Calibri" w:eastAsia="Calibri" w:hAnsi="Calibri" w:cs="Calibri"/>
                <w:sz w:val="24"/>
                <w:szCs w:val="24"/>
              </w:rPr>
            </w:pPr>
          </w:p>
        </w:tc>
      </w:tr>
      <w:tr w:rsidR="4CE60622" w14:paraId="26D999B3" w14:textId="77777777" w:rsidTr="4CE60622">
        <w:trPr>
          <w:trHeight w:val="300"/>
        </w:trPr>
        <w:tc>
          <w:tcPr>
            <w:tcW w:w="3005" w:type="dxa"/>
            <w:vMerge/>
            <w:tcBorders>
              <w:left w:val="single" w:sz="0" w:space="0" w:color="auto"/>
            </w:tcBorders>
            <w:vAlign w:val="center"/>
          </w:tcPr>
          <w:p w14:paraId="64FA194F" w14:textId="77777777" w:rsidR="001163E9" w:rsidRDefault="001163E9"/>
        </w:tc>
        <w:tc>
          <w:tcPr>
            <w:tcW w:w="3005" w:type="dxa"/>
            <w:tcMar>
              <w:left w:w="90" w:type="dxa"/>
              <w:right w:w="90" w:type="dxa"/>
            </w:tcMar>
          </w:tcPr>
          <w:p w14:paraId="79F2114E" w14:textId="626CCEA1" w:rsidR="4CE60622" w:rsidRDefault="4CE60622" w:rsidP="4CE60622">
            <w:pPr>
              <w:spacing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4F506CB3" w14:textId="7EEE3264" w:rsidR="4CE60622" w:rsidRDefault="4CE60622" w:rsidP="4CE60622">
            <w:pPr>
              <w:spacing w:line="276" w:lineRule="auto"/>
              <w:rPr>
                <w:rFonts w:ascii="Calibri" w:eastAsia="Calibri" w:hAnsi="Calibri" w:cs="Calibri"/>
                <w:sz w:val="24"/>
                <w:szCs w:val="24"/>
              </w:rPr>
            </w:pPr>
          </w:p>
        </w:tc>
      </w:tr>
      <w:tr w:rsidR="4CE60622" w14:paraId="2B823100" w14:textId="77777777" w:rsidTr="4CE60622">
        <w:trPr>
          <w:trHeight w:val="300"/>
        </w:trPr>
        <w:tc>
          <w:tcPr>
            <w:tcW w:w="3005" w:type="dxa"/>
            <w:vMerge w:val="restart"/>
            <w:tcBorders>
              <w:left w:val="single" w:sz="6" w:space="0" w:color="auto"/>
            </w:tcBorders>
            <w:tcMar>
              <w:left w:w="90" w:type="dxa"/>
              <w:right w:w="90" w:type="dxa"/>
            </w:tcMar>
            <w:vAlign w:val="center"/>
          </w:tcPr>
          <w:p w14:paraId="3C514B54" w14:textId="002004A3"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INDIRETO</w:t>
            </w:r>
          </w:p>
        </w:tc>
        <w:tc>
          <w:tcPr>
            <w:tcW w:w="3005" w:type="dxa"/>
            <w:tcMar>
              <w:left w:w="90" w:type="dxa"/>
              <w:right w:w="90" w:type="dxa"/>
            </w:tcMar>
          </w:tcPr>
          <w:p w14:paraId="6DC287CD" w14:textId="3BBC5CAC"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A35921C" w14:textId="2317537B" w:rsidR="4CE60622" w:rsidRDefault="4CE60622" w:rsidP="4CE60622">
            <w:pPr>
              <w:spacing w:line="276" w:lineRule="auto"/>
              <w:rPr>
                <w:rFonts w:ascii="Calibri" w:eastAsia="Calibri" w:hAnsi="Calibri" w:cs="Calibri"/>
                <w:sz w:val="24"/>
                <w:szCs w:val="24"/>
              </w:rPr>
            </w:pPr>
          </w:p>
        </w:tc>
      </w:tr>
      <w:tr w:rsidR="4CE60622" w14:paraId="14FD0B34" w14:textId="77777777" w:rsidTr="4CE60622">
        <w:trPr>
          <w:trHeight w:val="300"/>
        </w:trPr>
        <w:tc>
          <w:tcPr>
            <w:tcW w:w="3005" w:type="dxa"/>
            <w:vMerge/>
            <w:tcBorders>
              <w:left w:val="single" w:sz="0" w:space="0" w:color="auto"/>
            </w:tcBorders>
            <w:vAlign w:val="center"/>
          </w:tcPr>
          <w:p w14:paraId="0A58FEB3" w14:textId="77777777" w:rsidR="001163E9" w:rsidRDefault="001163E9"/>
        </w:tc>
        <w:tc>
          <w:tcPr>
            <w:tcW w:w="3005" w:type="dxa"/>
            <w:tcMar>
              <w:left w:w="90" w:type="dxa"/>
              <w:right w:w="90" w:type="dxa"/>
            </w:tcMar>
          </w:tcPr>
          <w:p w14:paraId="3F89240E" w14:textId="0558BB5B"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485C6D8D" w14:textId="1FF3232B" w:rsidR="4CE60622" w:rsidRDefault="4CE60622" w:rsidP="4CE60622">
            <w:pPr>
              <w:spacing w:line="276" w:lineRule="auto"/>
              <w:rPr>
                <w:rFonts w:ascii="Calibri" w:eastAsia="Calibri" w:hAnsi="Calibri" w:cs="Calibri"/>
                <w:sz w:val="24"/>
                <w:szCs w:val="24"/>
              </w:rPr>
            </w:pPr>
          </w:p>
        </w:tc>
      </w:tr>
      <w:tr w:rsidR="4CE60622" w14:paraId="63B2BDB9" w14:textId="77777777" w:rsidTr="4CE60622">
        <w:trPr>
          <w:trHeight w:val="300"/>
        </w:trPr>
        <w:tc>
          <w:tcPr>
            <w:tcW w:w="3005" w:type="dxa"/>
            <w:vMerge/>
            <w:tcBorders>
              <w:left w:val="single" w:sz="0" w:space="0" w:color="auto"/>
            </w:tcBorders>
            <w:vAlign w:val="center"/>
          </w:tcPr>
          <w:p w14:paraId="57CE777A" w14:textId="77777777" w:rsidR="001163E9" w:rsidRDefault="001163E9"/>
        </w:tc>
        <w:tc>
          <w:tcPr>
            <w:tcW w:w="3005" w:type="dxa"/>
            <w:tcMar>
              <w:left w:w="90" w:type="dxa"/>
              <w:right w:w="90" w:type="dxa"/>
            </w:tcMar>
          </w:tcPr>
          <w:p w14:paraId="7C5168F4" w14:textId="4BED88B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01ACAB9B" w14:textId="59EDA89C" w:rsidR="4CE60622" w:rsidRDefault="4CE60622" w:rsidP="4CE60622">
            <w:pPr>
              <w:spacing w:line="276" w:lineRule="auto"/>
              <w:rPr>
                <w:rFonts w:ascii="Calibri" w:eastAsia="Calibri" w:hAnsi="Calibri" w:cs="Calibri"/>
                <w:sz w:val="24"/>
                <w:szCs w:val="24"/>
              </w:rPr>
            </w:pPr>
          </w:p>
        </w:tc>
      </w:tr>
      <w:tr w:rsidR="4CE60622" w14:paraId="02CFEAEB" w14:textId="77777777" w:rsidTr="4CE60622">
        <w:trPr>
          <w:trHeight w:val="300"/>
        </w:trPr>
        <w:tc>
          <w:tcPr>
            <w:tcW w:w="3005" w:type="dxa"/>
            <w:vMerge/>
            <w:tcBorders>
              <w:left w:val="single" w:sz="0" w:space="0" w:color="auto"/>
            </w:tcBorders>
            <w:vAlign w:val="center"/>
          </w:tcPr>
          <w:p w14:paraId="019BF0CD" w14:textId="77777777" w:rsidR="001163E9" w:rsidRDefault="001163E9"/>
        </w:tc>
        <w:tc>
          <w:tcPr>
            <w:tcW w:w="3005" w:type="dxa"/>
            <w:tcMar>
              <w:left w:w="90" w:type="dxa"/>
              <w:right w:w="90" w:type="dxa"/>
            </w:tcMar>
          </w:tcPr>
          <w:p w14:paraId="0CEAF258" w14:textId="67C9A155"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2DA3AD07" w14:textId="58271588" w:rsidR="4CE60622" w:rsidRDefault="4CE60622" w:rsidP="4CE60622">
            <w:pPr>
              <w:spacing w:line="276" w:lineRule="auto"/>
              <w:rPr>
                <w:rFonts w:ascii="Calibri" w:eastAsia="Calibri" w:hAnsi="Calibri" w:cs="Calibri"/>
                <w:sz w:val="24"/>
                <w:szCs w:val="24"/>
              </w:rPr>
            </w:pPr>
          </w:p>
        </w:tc>
      </w:tr>
      <w:tr w:rsidR="4CE60622" w14:paraId="22751F86" w14:textId="77777777" w:rsidTr="4CE60622">
        <w:trPr>
          <w:trHeight w:val="300"/>
        </w:trPr>
        <w:tc>
          <w:tcPr>
            <w:tcW w:w="3005" w:type="dxa"/>
            <w:vMerge/>
            <w:tcBorders>
              <w:left w:val="single" w:sz="0" w:space="0" w:color="auto"/>
            </w:tcBorders>
            <w:vAlign w:val="center"/>
          </w:tcPr>
          <w:p w14:paraId="6158CD07" w14:textId="77777777" w:rsidR="001163E9" w:rsidRDefault="001163E9"/>
        </w:tc>
        <w:tc>
          <w:tcPr>
            <w:tcW w:w="3005" w:type="dxa"/>
            <w:tcMar>
              <w:left w:w="90" w:type="dxa"/>
              <w:right w:w="90" w:type="dxa"/>
            </w:tcMar>
          </w:tcPr>
          <w:p w14:paraId="72D3639D" w14:textId="1D2C5372"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66263090" w14:textId="737726A9" w:rsidR="4CE60622" w:rsidRDefault="4CE60622" w:rsidP="4CE60622">
            <w:pPr>
              <w:spacing w:line="276" w:lineRule="auto"/>
              <w:rPr>
                <w:rFonts w:ascii="Calibri" w:eastAsia="Calibri" w:hAnsi="Calibri" w:cs="Calibri"/>
                <w:sz w:val="24"/>
                <w:szCs w:val="24"/>
              </w:rPr>
            </w:pPr>
          </w:p>
        </w:tc>
      </w:tr>
      <w:tr w:rsidR="4CE60622" w14:paraId="01635744" w14:textId="77777777" w:rsidTr="4CE60622">
        <w:trPr>
          <w:trHeight w:val="300"/>
        </w:trPr>
        <w:tc>
          <w:tcPr>
            <w:tcW w:w="3005" w:type="dxa"/>
            <w:vMerge/>
            <w:tcBorders>
              <w:left w:val="single" w:sz="0" w:space="0" w:color="auto"/>
            </w:tcBorders>
            <w:vAlign w:val="center"/>
          </w:tcPr>
          <w:p w14:paraId="3AEE7588" w14:textId="77777777" w:rsidR="001163E9" w:rsidRDefault="001163E9"/>
        </w:tc>
        <w:tc>
          <w:tcPr>
            <w:tcW w:w="3005" w:type="dxa"/>
            <w:tcMar>
              <w:left w:w="90" w:type="dxa"/>
              <w:right w:w="90" w:type="dxa"/>
            </w:tcMar>
          </w:tcPr>
          <w:p w14:paraId="0D9B88AC" w14:textId="1F268341"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999EF99" w14:textId="62933369" w:rsidR="4CE60622" w:rsidRDefault="4CE60622" w:rsidP="4CE60622">
            <w:pPr>
              <w:spacing w:line="276" w:lineRule="auto"/>
              <w:rPr>
                <w:rFonts w:ascii="Calibri" w:eastAsia="Calibri" w:hAnsi="Calibri" w:cs="Calibri"/>
                <w:sz w:val="24"/>
                <w:szCs w:val="24"/>
              </w:rPr>
            </w:pPr>
          </w:p>
        </w:tc>
      </w:tr>
      <w:tr w:rsidR="4CE60622" w14:paraId="22598A03" w14:textId="77777777" w:rsidTr="4CE60622">
        <w:trPr>
          <w:trHeight w:val="300"/>
        </w:trPr>
        <w:tc>
          <w:tcPr>
            <w:tcW w:w="3005" w:type="dxa"/>
            <w:vMerge/>
            <w:tcBorders>
              <w:left w:val="single" w:sz="0" w:space="0" w:color="auto"/>
            </w:tcBorders>
            <w:vAlign w:val="center"/>
          </w:tcPr>
          <w:p w14:paraId="118046CD" w14:textId="77777777" w:rsidR="001163E9" w:rsidRDefault="001163E9"/>
        </w:tc>
        <w:tc>
          <w:tcPr>
            <w:tcW w:w="3005" w:type="dxa"/>
            <w:tcMar>
              <w:left w:w="90" w:type="dxa"/>
              <w:right w:w="90" w:type="dxa"/>
            </w:tcMar>
          </w:tcPr>
          <w:p w14:paraId="5D289709" w14:textId="7F23837A"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7EDB1F7B" w14:textId="4EC00019" w:rsidR="4CE60622" w:rsidRDefault="4CE60622" w:rsidP="4CE60622">
            <w:pPr>
              <w:spacing w:line="276" w:lineRule="auto"/>
              <w:rPr>
                <w:rFonts w:ascii="Calibri" w:eastAsia="Calibri" w:hAnsi="Calibri" w:cs="Calibri"/>
                <w:sz w:val="24"/>
                <w:szCs w:val="24"/>
              </w:rPr>
            </w:pPr>
          </w:p>
        </w:tc>
      </w:tr>
      <w:tr w:rsidR="4CE60622" w14:paraId="69666994" w14:textId="77777777" w:rsidTr="4CE60622">
        <w:trPr>
          <w:trHeight w:val="300"/>
        </w:trPr>
        <w:tc>
          <w:tcPr>
            <w:tcW w:w="3005" w:type="dxa"/>
            <w:vMerge w:val="restart"/>
            <w:tcBorders>
              <w:left w:val="single" w:sz="6" w:space="0" w:color="auto"/>
            </w:tcBorders>
            <w:tcMar>
              <w:left w:w="90" w:type="dxa"/>
              <w:right w:w="90" w:type="dxa"/>
            </w:tcMar>
            <w:vAlign w:val="center"/>
          </w:tcPr>
          <w:p w14:paraId="09B2D010" w14:textId="107BD520"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DIVULGAÇÃO</w:t>
            </w:r>
          </w:p>
        </w:tc>
        <w:tc>
          <w:tcPr>
            <w:tcW w:w="3005" w:type="dxa"/>
            <w:tcMar>
              <w:left w:w="90" w:type="dxa"/>
              <w:right w:w="90" w:type="dxa"/>
            </w:tcMar>
          </w:tcPr>
          <w:p w14:paraId="268E3248" w14:textId="203BF28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37F4A53" w14:textId="4EBF2063" w:rsidR="4CE60622" w:rsidRDefault="4CE60622" w:rsidP="4CE60622">
            <w:pPr>
              <w:spacing w:line="276" w:lineRule="auto"/>
              <w:rPr>
                <w:rFonts w:ascii="Calibri" w:eastAsia="Calibri" w:hAnsi="Calibri" w:cs="Calibri"/>
                <w:sz w:val="24"/>
                <w:szCs w:val="24"/>
              </w:rPr>
            </w:pPr>
          </w:p>
        </w:tc>
      </w:tr>
      <w:tr w:rsidR="4CE60622" w14:paraId="2E2379CA" w14:textId="77777777" w:rsidTr="4CE60622">
        <w:trPr>
          <w:trHeight w:val="300"/>
        </w:trPr>
        <w:tc>
          <w:tcPr>
            <w:tcW w:w="3005" w:type="dxa"/>
            <w:vMerge/>
            <w:tcBorders>
              <w:left w:val="single" w:sz="0" w:space="0" w:color="auto"/>
            </w:tcBorders>
            <w:vAlign w:val="center"/>
          </w:tcPr>
          <w:p w14:paraId="70C6C18A" w14:textId="77777777" w:rsidR="001163E9" w:rsidRDefault="001163E9"/>
        </w:tc>
        <w:tc>
          <w:tcPr>
            <w:tcW w:w="3005" w:type="dxa"/>
            <w:tcMar>
              <w:left w:w="90" w:type="dxa"/>
              <w:right w:w="90" w:type="dxa"/>
            </w:tcMar>
          </w:tcPr>
          <w:p w14:paraId="67A1C1A7" w14:textId="6927FA4F"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60CE82F5" w14:textId="5A7C0FCD" w:rsidR="4CE60622" w:rsidRDefault="4CE60622" w:rsidP="4CE60622">
            <w:pPr>
              <w:spacing w:line="276" w:lineRule="auto"/>
              <w:rPr>
                <w:rFonts w:ascii="Calibri" w:eastAsia="Calibri" w:hAnsi="Calibri" w:cs="Calibri"/>
                <w:sz w:val="24"/>
                <w:szCs w:val="24"/>
              </w:rPr>
            </w:pPr>
          </w:p>
        </w:tc>
      </w:tr>
      <w:tr w:rsidR="4CE60622" w14:paraId="1EEC7BB4" w14:textId="77777777" w:rsidTr="4CE60622">
        <w:trPr>
          <w:trHeight w:val="300"/>
        </w:trPr>
        <w:tc>
          <w:tcPr>
            <w:tcW w:w="3005" w:type="dxa"/>
            <w:vMerge/>
            <w:tcBorders>
              <w:left w:val="single" w:sz="0" w:space="0" w:color="auto"/>
            </w:tcBorders>
            <w:vAlign w:val="center"/>
          </w:tcPr>
          <w:p w14:paraId="0A21A465" w14:textId="77777777" w:rsidR="001163E9" w:rsidRDefault="001163E9"/>
        </w:tc>
        <w:tc>
          <w:tcPr>
            <w:tcW w:w="3005" w:type="dxa"/>
            <w:tcMar>
              <w:left w:w="90" w:type="dxa"/>
              <w:right w:w="90" w:type="dxa"/>
            </w:tcMar>
          </w:tcPr>
          <w:p w14:paraId="57323E3F" w14:textId="73075547"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4A2D8710" w14:textId="7D553CE2" w:rsidR="4CE60622" w:rsidRDefault="4CE60622" w:rsidP="4CE60622">
            <w:pPr>
              <w:spacing w:line="276" w:lineRule="auto"/>
              <w:rPr>
                <w:rFonts w:ascii="Calibri" w:eastAsia="Calibri" w:hAnsi="Calibri" w:cs="Calibri"/>
                <w:sz w:val="24"/>
                <w:szCs w:val="24"/>
              </w:rPr>
            </w:pPr>
          </w:p>
        </w:tc>
      </w:tr>
      <w:tr w:rsidR="4CE60622" w14:paraId="625824A5" w14:textId="77777777" w:rsidTr="4CE60622">
        <w:trPr>
          <w:trHeight w:val="300"/>
        </w:trPr>
        <w:tc>
          <w:tcPr>
            <w:tcW w:w="3005" w:type="dxa"/>
            <w:vMerge/>
            <w:tcBorders>
              <w:left w:val="single" w:sz="0" w:space="0" w:color="auto"/>
            </w:tcBorders>
            <w:vAlign w:val="center"/>
          </w:tcPr>
          <w:p w14:paraId="689A125A" w14:textId="77777777" w:rsidR="001163E9" w:rsidRDefault="001163E9"/>
        </w:tc>
        <w:tc>
          <w:tcPr>
            <w:tcW w:w="3005" w:type="dxa"/>
            <w:tcMar>
              <w:left w:w="90" w:type="dxa"/>
              <w:right w:w="90" w:type="dxa"/>
            </w:tcMar>
          </w:tcPr>
          <w:p w14:paraId="71199FB2" w14:textId="06083229"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54755EBF" w14:textId="31F5F846" w:rsidR="4CE60622" w:rsidRDefault="4CE60622" w:rsidP="4CE60622">
            <w:pPr>
              <w:spacing w:line="276" w:lineRule="auto"/>
              <w:rPr>
                <w:rFonts w:ascii="Calibri" w:eastAsia="Calibri" w:hAnsi="Calibri" w:cs="Calibri"/>
                <w:sz w:val="24"/>
                <w:szCs w:val="24"/>
              </w:rPr>
            </w:pPr>
          </w:p>
        </w:tc>
      </w:tr>
      <w:tr w:rsidR="4CE60622" w14:paraId="7B9A660E" w14:textId="77777777" w:rsidTr="4CE60622">
        <w:trPr>
          <w:trHeight w:val="300"/>
        </w:trPr>
        <w:tc>
          <w:tcPr>
            <w:tcW w:w="3005" w:type="dxa"/>
            <w:vMerge/>
            <w:tcBorders>
              <w:left w:val="single" w:sz="0" w:space="0" w:color="auto"/>
            </w:tcBorders>
            <w:vAlign w:val="center"/>
          </w:tcPr>
          <w:p w14:paraId="0830A22C" w14:textId="77777777" w:rsidR="001163E9" w:rsidRDefault="001163E9"/>
        </w:tc>
        <w:tc>
          <w:tcPr>
            <w:tcW w:w="3005" w:type="dxa"/>
            <w:tcMar>
              <w:left w:w="90" w:type="dxa"/>
              <w:right w:w="90" w:type="dxa"/>
            </w:tcMar>
          </w:tcPr>
          <w:p w14:paraId="78841AAF" w14:textId="4D64E266"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1D0CA64F" w14:textId="00DE2701" w:rsidR="4CE60622" w:rsidRDefault="4CE60622" w:rsidP="4CE60622">
            <w:pPr>
              <w:spacing w:line="276" w:lineRule="auto"/>
              <w:rPr>
                <w:rFonts w:ascii="Calibri" w:eastAsia="Calibri" w:hAnsi="Calibri" w:cs="Calibri"/>
                <w:sz w:val="24"/>
                <w:szCs w:val="24"/>
              </w:rPr>
            </w:pPr>
          </w:p>
        </w:tc>
      </w:tr>
      <w:tr w:rsidR="4CE60622" w14:paraId="367C8E60" w14:textId="77777777" w:rsidTr="4CE60622">
        <w:trPr>
          <w:trHeight w:val="300"/>
        </w:trPr>
        <w:tc>
          <w:tcPr>
            <w:tcW w:w="3005" w:type="dxa"/>
            <w:vMerge/>
            <w:tcBorders>
              <w:left w:val="single" w:sz="0" w:space="0" w:color="auto"/>
            </w:tcBorders>
            <w:vAlign w:val="center"/>
          </w:tcPr>
          <w:p w14:paraId="2E2997F0" w14:textId="77777777" w:rsidR="001163E9" w:rsidRDefault="001163E9"/>
        </w:tc>
        <w:tc>
          <w:tcPr>
            <w:tcW w:w="3005" w:type="dxa"/>
            <w:tcMar>
              <w:left w:w="90" w:type="dxa"/>
              <w:right w:w="90" w:type="dxa"/>
            </w:tcMar>
          </w:tcPr>
          <w:p w14:paraId="3AA565BC" w14:textId="33A5352E" w:rsidR="4CE60622" w:rsidRDefault="4CE60622" w:rsidP="4CE60622">
            <w:pPr>
              <w:spacing w:line="360" w:lineRule="auto"/>
              <w:rPr>
                <w:rFonts w:ascii="Calibri" w:eastAsia="Calibri" w:hAnsi="Calibri" w:cs="Calibri"/>
                <w:sz w:val="24"/>
                <w:szCs w:val="24"/>
              </w:rPr>
            </w:pPr>
            <w:r w:rsidRPr="4CE60622">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31C7BDE9" w14:textId="0439BEEE" w:rsidR="4CE60622" w:rsidRDefault="4CE60622" w:rsidP="4CE60622">
            <w:pPr>
              <w:spacing w:line="276" w:lineRule="auto"/>
              <w:rPr>
                <w:rFonts w:ascii="Calibri" w:eastAsia="Calibri" w:hAnsi="Calibri" w:cs="Calibri"/>
                <w:sz w:val="24"/>
                <w:szCs w:val="24"/>
              </w:rPr>
            </w:pPr>
          </w:p>
        </w:tc>
      </w:tr>
      <w:tr w:rsidR="4CE60622" w14:paraId="2C66B3C3" w14:textId="77777777" w:rsidTr="4CE60622">
        <w:trPr>
          <w:trHeight w:val="300"/>
        </w:trPr>
        <w:tc>
          <w:tcPr>
            <w:tcW w:w="6010" w:type="dxa"/>
            <w:gridSpan w:val="2"/>
            <w:tcBorders>
              <w:left w:val="single" w:sz="6" w:space="0" w:color="auto"/>
              <w:bottom w:val="single" w:sz="6" w:space="0" w:color="auto"/>
            </w:tcBorders>
            <w:tcMar>
              <w:left w:w="90" w:type="dxa"/>
              <w:right w:w="90" w:type="dxa"/>
            </w:tcMar>
          </w:tcPr>
          <w:p w14:paraId="2AA50FD5" w14:textId="63951A68" w:rsidR="4CE60622" w:rsidRDefault="4CE60622" w:rsidP="4CE60622">
            <w:pPr>
              <w:spacing w:line="276" w:lineRule="auto"/>
              <w:jc w:val="center"/>
              <w:rPr>
                <w:rFonts w:ascii="Calibri" w:eastAsia="Calibri" w:hAnsi="Calibri" w:cs="Calibri"/>
                <w:sz w:val="24"/>
                <w:szCs w:val="24"/>
              </w:rPr>
            </w:pPr>
            <w:r w:rsidRPr="4CE60622">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5F0F02D4" w14:textId="40C0665F"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sz w:val="24"/>
                <w:szCs w:val="24"/>
              </w:rPr>
              <w:t>R$</w:t>
            </w:r>
          </w:p>
        </w:tc>
      </w:tr>
    </w:tbl>
    <w:p w14:paraId="098F96AD" w14:textId="21FA7FA8" w:rsidR="001163E9" w:rsidRDefault="3B11041B" w:rsidP="4CE60622">
      <w:pPr>
        <w:widowControl w:val="0"/>
        <w:spacing w:before="240" w:after="20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11 - GRADE COMPARATIVA DE PREÇOS: </w:t>
      </w:r>
      <w:r w:rsidRPr="4CE60622">
        <w:rPr>
          <w:rFonts w:ascii="Calibri" w:eastAsia="Calibri" w:hAnsi="Calibri" w:cs="Calibri"/>
          <w:i/>
          <w:iCs/>
          <w:color w:val="000000" w:themeColor="text1"/>
          <w:sz w:val="24"/>
          <w:szCs w:val="24"/>
        </w:rPr>
        <w:t>A descrição dos itens deverá ser igual os do Cronograma de Execução Financeira;</w:t>
      </w:r>
    </w:p>
    <w:p w14:paraId="0A70D207" w14:textId="2879C568"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4CE60622">
        <w:rPr>
          <w:rFonts w:ascii="Calibri" w:eastAsia="Calibri" w:hAnsi="Calibri" w:cs="Calibri"/>
          <w:b/>
          <w:bCs/>
          <w:color w:val="000000" w:themeColor="text1"/>
          <w:sz w:val="24"/>
          <w:szCs w:val="24"/>
          <w:u w:val="single"/>
        </w:rPr>
        <w:t xml:space="preserve"> (POLÍTICA MUNICIPAL DE PREVENÇÃO DA CORRUPÇÃO)</w:t>
      </w:r>
    </w:p>
    <w:p w14:paraId="34A9970E" w14:textId="3AAC4F50"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0E454403" w14:textId="5CE868AC"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1 – Banco de preços de referência mantido pela Prefeitura;</w:t>
      </w:r>
    </w:p>
    <w:p w14:paraId="7F4FAE8C" w14:textId="2F9B5232"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2 – Bancos de preços de referência no âmbito da Administração Pública;</w:t>
      </w:r>
    </w:p>
    <w:p w14:paraId="7857D695" w14:textId="5F36E1B7"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6B8779EB" w14:textId="109C8DDD" w:rsidR="001163E9" w:rsidRDefault="3B11041B" w:rsidP="4CE60622">
      <w:pPr>
        <w:widowControl w:val="0"/>
        <w:spacing w:before="56"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4CE60622" w14:paraId="2877624C" w14:textId="77777777" w:rsidTr="4CE60622">
        <w:trPr>
          <w:trHeight w:val="300"/>
        </w:trPr>
        <w:tc>
          <w:tcPr>
            <w:tcW w:w="1127" w:type="dxa"/>
            <w:tcBorders>
              <w:top w:val="single" w:sz="6" w:space="0" w:color="auto"/>
              <w:left w:val="single" w:sz="6" w:space="0" w:color="auto"/>
            </w:tcBorders>
            <w:tcMar>
              <w:left w:w="90" w:type="dxa"/>
              <w:right w:w="90" w:type="dxa"/>
            </w:tcMar>
          </w:tcPr>
          <w:p w14:paraId="306A20E0" w14:textId="52FC8646"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780E4389" w14:textId="185F280F"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352D5F6D" w14:textId="0D2818BD"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49D792F5" w14:textId="3B9AEA20"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339D48C9" w14:textId="3F964583"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6BEA1894" w14:textId="72A3137B"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Qt</w:t>
            </w:r>
          </w:p>
        </w:tc>
        <w:tc>
          <w:tcPr>
            <w:tcW w:w="1127" w:type="dxa"/>
            <w:tcBorders>
              <w:top w:val="single" w:sz="6" w:space="0" w:color="auto"/>
            </w:tcBorders>
            <w:tcMar>
              <w:left w:w="90" w:type="dxa"/>
              <w:right w:w="90" w:type="dxa"/>
            </w:tcMar>
          </w:tcPr>
          <w:p w14:paraId="212DD848" w14:textId="3A11CB0D"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3F52121F" w14:textId="0145F0BF"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sz w:val="24"/>
                <w:szCs w:val="24"/>
              </w:rPr>
              <w:t>Pessoa responsável pela cotação</w:t>
            </w:r>
          </w:p>
        </w:tc>
      </w:tr>
      <w:tr w:rsidR="4CE60622" w14:paraId="4DFD50EA" w14:textId="77777777" w:rsidTr="4CE60622">
        <w:trPr>
          <w:trHeight w:val="300"/>
        </w:trPr>
        <w:tc>
          <w:tcPr>
            <w:tcW w:w="1127" w:type="dxa"/>
            <w:vMerge w:val="restart"/>
            <w:tcBorders>
              <w:left w:val="single" w:sz="6" w:space="0" w:color="auto"/>
            </w:tcBorders>
            <w:tcMar>
              <w:left w:w="90" w:type="dxa"/>
              <w:right w:w="90" w:type="dxa"/>
            </w:tcMar>
          </w:tcPr>
          <w:p w14:paraId="0511DABB" w14:textId="4AD6A229"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24035AAF" w14:textId="771D1C0D" w:rsidR="4CE60622" w:rsidRDefault="4CE60622" w:rsidP="4CE60622">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27D919AE" w14:textId="2594C1D0"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1 – Banco de preço Prefeitura</w:t>
            </w:r>
          </w:p>
        </w:tc>
        <w:tc>
          <w:tcPr>
            <w:tcW w:w="1127" w:type="dxa"/>
            <w:tcMar>
              <w:left w:w="90" w:type="dxa"/>
              <w:right w:w="90" w:type="dxa"/>
            </w:tcMar>
          </w:tcPr>
          <w:p w14:paraId="6335D779" w14:textId="7B2CA682"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Sim/Não</w:t>
            </w:r>
          </w:p>
        </w:tc>
        <w:tc>
          <w:tcPr>
            <w:tcW w:w="1127" w:type="dxa"/>
            <w:tcMar>
              <w:left w:w="90" w:type="dxa"/>
              <w:right w:w="90" w:type="dxa"/>
            </w:tcMar>
          </w:tcPr>
          <w:p w14:paraId="2286B483" w14:textId="137DD5B8"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0D67083F" w14:textId="0B6FB3C5"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75C26408" w14:textId="26C2F8AA"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5288F61" w14:textId="3FF56ABA" w:rsidR="4CE60622" w:rsidRDefault="4CE60622" w:rsidP="4CE60622">
            <w:pPr>
              <w:spacing w:line="259" w:lineRule="auto"/>
              <w:rPr>
                <w:rFonts w:ascii="Calibri" w:eastAsia="Calibri" w:hAnsi="Calibri" w:cs="Calibri"/>
                <w:sz w:val="24"/>
                <w:szCs w:val="24"/>
              </w:rPr>
            </w:pPr>
          </w:p>
        </w:tc>
      </w:tr>
      <w:tr w:rsidR="4CE60622" w14:paraId="3ED7DFB7" w14:textId="77777777" w:rsidTr="4CE60622">
        <w:trPr>
          <w:trHeight w:val="300"/>
        </w:trPr>
        <w:tc>
          <w:tcPr>
            <w:tcW w:w="1127" w:type="dxa"/>
            <w:vMerge/>
            <w:tcBorders>
              <w:left w:val="single" w:sz="0" w:space="0" w:color="auto"/>
            </w:tcBorders>
            <w:vAlign w:val="center"/>
          </w:tcPr>
          <w:p w14:paraId="0CC4DD98" w14:textId="77777777" w:rsidR="001163E9" w:rsidRDefault="001163E9"/>
        </w:tc>
        <w:tc>
          <w:tcPr>
            <w:tcW w:w="1127" w:type="dxa"/>
            <w:vMerge/>
            <w:vAlign w:val="center"/>
          </w:tcPr>
          <w:p w14:paraId="753D8A5D" w14:textId="77777777" w:rsidR="001163E9" w:rsidRDefault="001163E9"/>
        </w:tc>
        <w:tc>
          <w:tcPr>
            <w:tcW w:w="1127" w:type="dxa"/>
            <w:tcMar>
              <w:left w:w="90" w:type="dxa"/>
              <w:right w:w="90" w:type="dxa"/>
            </w:tcMar>
          </w:tcPr>
          <w:p w14:paraId="1B8A0BA5" w14:textId="0DE031D8"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2 – Banco de preço Adm. Pública</w:t>
            </w:r>
          </w:p>
        </w:tc>
        <w:tc>
          <w:tcPr>
            <w:tcW w:w="1127" w:type="dxa"/>
            <w:tcMar>
              <w:left w:w="90" w:type="dxa"/>
              <w:right w:w="90" w:type="dxa"/>
            </w:tcMar>
          </w:tcPr>
          <w:p w14:paraId="3E1F2436" w14:textId="215D9D14"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Sim/Não</w:t>
            </w:r>
          </w:p>
        </w:tc>
        <w:tc>
          <w:tcPr>
            <w:tcW w:w="1127" w:type="dxa"/>
            <w:tcMar>
              <w:left w:w="90" w:type="dxa"/>
              <w:right w:w="90" w:type="dxa"/>
            </w:tcMar>
          </w:tcPr>
          <w:p w14:paraId="13046C03" w14:textId="05646A17"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07E09633" w14:textId="1F56E8CE"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0697DFBE" w14:textId="43310452"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61D62B7" w14:textId="71AD2581" w:rsidR="4CE60622" w:rsidRDefault="4CE60622" w:rsidP="4CE60622">
            <w:pPr>
              <w:spacing w:line="259" w:lineRule="auto"/>
              <w:rPr>
                <w:rFonts w:ascii="Calibri" w:eastAsia="Calibri" w:hAnsi="Calibri" w:cs="Calibri"/>
                <w:sz w:val="24"/>
                <w:szCs w:val="24"/>
              </w:rPr>
            </w:pPr>
          </w:p>
        </w:tc>
      </w:tr>
      <w:tr w:rsidR="4CE60622" w14:paraId="45A4C06D" w14:textId="77777777" w:rsidTr="4CE60622">
        <w:trPr>
          <w:trHeight w:val="300"/>
        </w:trPr>
        <w:tc>
          <w:tcPr>
            <w:tcW w:w="1127" w:type="dxa"/>
            <w:vMerge/>
            <w:tcBorders>
              <w:left w:val="single" w:sz="0" w:space="0" w:color="auto"/>
            </w:tcBorders>
            <w:vAlign w:val="center"/>
          </w:tcPr>
          <w:p w14:paraId="62951621" w14:textId="77777777" w:rsidR="001163E9" w:rsidRDefault="001163E9"/>
        </w:tc>
        <w:tc>
          <w:tcPr>
            <w:tcW w:w="1127" w:type="dxa"/>
            <w:vMerge/>
            <w:vAlign w:val="center"/>
          </w:tcPr>
          <w:p w14:paraId="2A82CACC" w14:textId="77777777" w:rsidR="001163E9" w:rsidRDefault="001163E9"/>
        </w:tc>
        <w:tc>
          <w:tcPr>
            <w:tcW w:w="1127" w:type="dxa"/>
            <w:tcMar>
              <w:left w:w="90" w:type="dxa"/>
              <w:right w:w="90" w:type="dxa"/>
            </w:tcMar>
          </w:tcPr>
          <w:p w14:paraId="52F64788" w14:textId="31250592"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3 – Ata de registro de preço</w:t>
            </w:r>
          </w:p>
        </w:tc>
        <w:tc>
          <w:tcPr>
            <w:tcW w:w="1127" w:type="dxa"/>
            <w:tcMar>
              <w:left w:w="90" w:type="dxa"/>
              <w:right w:w="90" w:type="dxa"/>
            </w:tcMar>
          </w:tcPr>
          <w:p w14:paraId="6C872361" w14:textId="307A9E56"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Sim/Não</w:t>
            </w:r>
          </w:p>
        </w:tc>
        <w:tc>
          <w:tcPr>
            <w:tcW w:w="1127" w:type="dxa"/>
            <w:tcMar>
              <w:left w:w="90" w:type="dxa"/>
              <w:right w:w="90" w:type="dxa"/>
            </w:tcMar>
          </w:tcPr>
          <w:p w14:paraId="659EE24B" w14:textId="2DA931FA"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7B31EBA0" w14:textId="7546AFAB"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5E0691E" w14:textId="515F80A9"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74EB9DD" w14:textId="574A337F" w:rsidR="4CE60622" w:rsidRDefault="4CE60622" w:rsidP="4CE60622">
            <w:pPr>
              <w:spacing w:line="259" w:lineRule="auto"/>
              <w:rPr>
                <w:rFonts w:ascii="Calibri" w:eastAsia="Calibri" w:hAnsi="Calibri" w:cs="Calibri"/>
                <w:sz w:val="24"/>
                <w:szCs w:val="24"/>
              </w:rPr>
            </w:pPr>
          </w:p>
        </w:tc>
      </w:tr>
      <w:tr w:rsidR="4CE60622" w14:paraId="19244FC5" w14:textId="77777777" w:rsidTr="4CE60622">
        <w:trPr>
          <w:trHeight w:val="300"/>
        </w:trPr>
        <w:tc>
          <w:tcPr>
            <w:tcW w:w="1127" w:type="dxa"/>
            <w:vMerge/>
            <w:tcBorders>
              <w:left w:val="single" w:sz="0" w:space="0" w:color="auto"/>
            </w:tcBorders>
            <w:vAlign w:val="center"/>
          </w:tcPr>
          <w:p w14:paraId="4C17A44F" w14:textId="77777777" w:rsidR="001163E9" w:rsidRDefault="001163E9"/>
        </w:tc>
        <w:tc>
          <w:tcPr>
            <w:tcW w:w="1127" w:type="dxa"/>
            <w:vMerge/>
            <w:vAlign w:val="center"/>
          </w:tcPr>
          <w:p w14:paraId="5238FA82" w14:textId="77777777" w:rsidR="001163E9" w:rsidRDefault="001163E9"/>
        </w:tc>
        <w:tc>
          <w:tcPr>
            <w:tcW w:w="1127" w:type="dxa"/>
            <w:tcMar>
              <w:left w:w="90" w:type="dxa"/>
              <w:right w:w="90" w:type="dxa"/>
            </w:tcMar>
          </w:tcPr>
          <w:p w14:paraId="76B8575E" w14:textId="633D5270"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4 – Listas/Pesquisas publicizadas</w:t>
            </w:r>
          </w:p>
        </w:tc>
        <w:tc>
          <w:tcPr>
            <w:tcW w:w="1127" w:type="dxa"/>
            <w:tcMar>
              <w:left w:w="90" w:type="dxa"/>
              <w:right w:w="90" w:type="dxa"/>
            </w:tcMar>
          </w:tcPr>
          <w:p w14:paraId="629F9459" w14:textId="3DDF3F4A" w:rsidR="4CE60622" w:rsidRDefault="4CE60622" w:rsidP="4CE60622">
            <w:pPr>
              <w:spacing w:after="200" w:line="276" w:lineRule="auto"/>
              <w:rPr>
                <w:rFonts w:ascii="Calibri" w:eastAsia="Calibri" w:hAnsi="Calibri" w:cs="Calibri"/>
                <w:sz w:val="24"/>
                <w:szCs w:val="24"/>
              </w:rPr>
            </w:pPr>
            <w:r w:rsidRPr="4CE60622">
              <w:rPr>
                <w:rFonts w:ascii="Calibri" w:eastAsia="Calibri" w:hAnsi="Calibri" w:cs="Calibri"/>
                <w:b/>
                <w:bCs/>
                <w:i/>
                <w:iCs/>
                <w:sz w:val="24"/>
                <w:szCs w:val="24"/>
                <w:u w:val="single"/>
              </w:rPr>
              <w:t>Sim/Não</w:t>
            </w:r>
          </w:p>
        </w:tc>
        <w:tc>
          <w:tcPr>
            <w:tcW w:w="1127" w:type="dxa"/>
            <w:tcMar>
              <w:left w:w="90" w:type="dxa"/>
              <w:right w:w="90" w:type="dxa"/>
            </w:tcMar>
          </w:tcPr>
          <w:p w14:paraId="620E1B6D" w14:textId="6D514B29"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2F6E1DB1" w14:textId="5EA0FF2A"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0E47715" w14:textId="28FC918F"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A4E07AF" w14:textId="2DC9DF5B" w:rsidR="4CE60622" w:rsidRDefault="4CE60622" w:rsidP="4CE60622">
            <w:pPr>
              <w:spacing w:line="259" w:lineRule="auto"/>
              <w:rPr>
                <w:rFonts w:ascii="Calibri" w:eastAsia="Calibri" w:hAnsi="Calibri" w:cs="Calibri"/>
                <w:sz w:val="24"/>
                <w:szCs w:val="24"/>
              </w:rPr>
            </w:pPr>
          </w:p>
        </w:tc>
      </w:tr>
      <w:tr w:rsidR="4CE60622" w14:paraId="2C2F68E2" w14:textId="77777777" w:rsidTr="4CE60622">
        <w:trPr>
          <w:trHeight w:val="300"/>
        </w:trPr>
        <w:tc>
          <w:tcPr>
            <w:tcW w:w="1127" w:type="dxa"/>
            <w:tcBorders>
              <w:left w:val="single" w:sz="6" w:space="0" w:color="auto"/>
              <w:bottom w:val="single" w:sz="6" w:space="0" w:color="auto"/>
            </w:tcBorders>
            <w:tcMar>
              <w:left w:w="90" w:type="dxa"/>
              <w:right w:w="90" w:type="dxa"/>
            </w:tcMar>
          </w:tcPr>
          <w:p w14:paraId="494FF8B8" w14:textId="7F14242A"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6948A9CE" w14:textId="3FEDBA8C" w:rsidR="4CE60622" w:rsidRDefault="4CE60622" w:rsidP="4CE60622">
            <w:pPr>
              <w:spacing w:line="259"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6B14DAAE" w14:textId="181F2EF2"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1A90FDE1" w14:textId="1FFE53F9" w:rsidR="4CE60622" w:rsidRDefault="4CE60622" w:rsidP="4CE60622">
            <w:pPr>
              <w:spacing w:line="276" w:lineRule="auto"/>
              <w:rPr>
                <w:rFonts w:ascii="Calibri" w:eastAsia="Calibri" w:hAnsi="Calibri" w:cs="Calibri"/>
                <w:sz w:val="24"/>
                <w:szCs w:val="24"/>
              </w:rPr>
            </w:pPr>
            <w:r w:rsidRPr="4CE60622">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1352069E" w14:textId="31BFFEDF"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71A0017B" w14:textId="24FF70F7"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781570A4" w14:textId="409FC667"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06D440CE" w14:textId="321C9AA5"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r>
    </w:tbl>
    <w:p w14:paraId="4AAA803A" w14:textId="4504DFF0"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206DCF52" w14:textId="46D0F158"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4CE60622" w14:paraId="6D0EAE18" w14:textId="77777777" w:rsidTr="4CE60622">
        <w:trPr>
          <w:trHeight w:val="300"/>
        </w:trPr>
        <w:tc>
          <w:tcPr>
            <w:tcW w:w="1127" w:type="dxa"/>
            <w:tcBorders>
              <w:top w:val="single" w:sz="6" w:space="0" w:color="auto"/>
              <w:left w:val="single" w:sz="6" w:space="0" w:color="auto"/>
            </w:tcBorders>
            <w:tcMar>
              <w:left w:w="90" w:type="dxa"/>
              <w:right w:w="90" w:type="dxa"/>
            </w:tcMar>
          </w:tcPr>
          <w:p w14:paraId="22A9EA87" w14:textId="1CA5B2D8"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60BB7A28" w14:textId="788DEABF"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2BB39941" w14:textId="2AC417FB" w:rsidR="4CE60622" w:rsidRDefault="4CE60622" w:rsidP="4CE60622">
            <w:pPr>
              <w:spacing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60DE64CD" w14:textId="18194F90"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6060ECE7" w14:textId="6DB381A1"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1954E844" w14:textId="7AEDDD49"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7A72CDB7" w14:textId="1029B178"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11656154" w14:textId="45F9B3DC" w:rsidR="4CE60622" w:rsidRDefault="4CE60622" w:rsidP="4CE60622">
            <w:pPr>
              <w:spacing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w:t>
            </w:r>
          </w:p>
        </w:tc>
      </w:tr>
      <w:tr w:rsidR="4CE60622" w14:paraId="73962FB0" w14:textId="77777777" w:rsidTr="4CE60622">
        <w:trPr>
          <w:trHeight w:val="300"/>
        </w:trPr>
        <w:tc>
          <w:tcPr>
            <w:tcW w:w="1127" w:type="dxa"/>
            <w:vMerge w:val="restart"/>
            <w:tcBorders>
              <w:left w:val="single" w:sz="6" w:space="0" w:color="auto"/>
            </w:tcBorders>
            <w:tcMar>
              <w:left w:w="90" w:type="dxa"/>
              <w:right w:w="90" w:type="dxa"/>
            </w:tcMar>
          </w:tcPr>
          <w:p w14:paraId="3935E26A" w14:textId="4CFB5622"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Escolher ação</w:t>
            </w:r>
          </w:p>
        </w:tc>
        <w:tc>
          <w:tcPr>
            <w:tcW w:w="1127" w:type="dxa"/>
            <w:vMerge w:val="restart"/>
            <w:tcMar>
              <w:left w:w="90" w:type="dxa"/>
              <w:right w:w="90" w:type="dxa"/>
            </w:tcMar>
          </w:tcPr>
          <w:p w14:paraId="5931F51E" w14:textId="0B6274C1"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CE320B5" w14:textId="573F237D"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72F09DF4" w14:textId="27E04438"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C43C1A1" w14:textId="7313D3B8"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736E1BF" w14:textId="5A993B87"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2D678044" w14:textId="2A083581"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2D3759E" w14:textId="5AEB829D" w:rsidR="4CE60622" w:rsidRDefault="4CE60622" w:rsidP="4CE60622">
            <w:pPr>
              <w:spacing w:line="259" w:lineRule="auto"/>
              <w:rPr>
                <w:rFonts w:ascii="Calibri" w:eastAsia="Calibri" w:hAnsi="Calibri" w:cs="Calibri"/>
                <w:sz w:val="24"/>
                <w:szCs w:val="24"/>
              </w:rPr>
            </w:pPr>
          </w:p>
        </w:tc>
      </w:tr>
      <w:tr w:rsidR="4CE60622" w14:paraId="69F4CCEF" w14:textId="77777777" w:rsidTr="4CE60622">
        <w:trPr>
          <w:trHeight w:val="300"/>
        </w:trPr>
        <w:tc>
          <w:tcPr>
            <w:tcW w:w="1127" w:type="dxa"/>
            <w:vMerge/>
            <w:tcBorders>
              <w:left w:val="single" w:sz="0" w:space="0" w:color="auto"/>
            </w:tcBorders>
            <w:vAlign w:val="center"/>
          </w:tcPr>
          <w:p w14:paraId="7EF9A6B8" w14:textId="77777777" w:rsidR="001163E9" w:rsidRDefault="001163E9"/>
        </w:tc>
        <w:tc>
          <w:tcPr>
            <w:tcW w:w="1127" w:type="dxa"/>
            <w:vMerge/>
            <w:vAlign w:val="center"/>
          </w:tcPr>
          <w:p w14:paraId="1FE17B1B" w14:textId="77777777" w:rsidR="001163E9" w:rsidRDefault="001163E9"/>
        </w:tc>
        <w:tc>
          <w:tcPr>
            <w:tcW w:w="1127" w:type="dxa"/>
            <w:tcMar>
              <w:left w:w="90" w:type="dxa"/>
              <w:right w:w="90" w:type="dxa"/>
            </w:tcMar>
          </w:tcPr>
          <w:p w14:paraId="33806D3E" w14:textId="5DCCDBA5"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6D89CAC7" w14:textId="41CC9D9A"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5388C1AB" w14:textId="6743FEDA"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34C99169" w14:textId="27E6D6B6"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5552A4B9" w14:textId="0C0FB438"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FE0AD65" w14:textId="0D130005" w:rsidR="4CE60622" w:rsidRDefault="4CE60622" w:rsidP="4CE60622">
            <w:pPr>
              <w:spacing w:line="259" w:lineRule="auto"/>
              <w:rPr>
                <w:rFonts w:ascii="Calibri" w:eastAsia="Calibri" w:hAnsi="Calibri" w:cs="Calibri"/>
                <w:sz w:val="24"/>
                <w:szCs w:val="24"/>
              </w:rPr>
            </w:pPr>
          </w:p>
        </w:tc>
      </w:tr>
      <w:tr w:rsidR="4CE60622" w14:paraId="14D06A32" w14:textId="77777777" w:rsidTr="4CE60622">
        <w:trPr>
          <w:trHeight w:val="300"/>
        </w:trPr>
        <w:tc>
          <w:tcPr>
            <w:tcW w:w="1127" w:type="dxa"/>
            <w:vMerge/>
            <w:tcBorders>
              <w:left w:val="single" w:sz="0" w:space="0" w:color="auto"/>
            </w:tcBorders>
            <w:vAlign w:val="center"/>
          </w:tcPr>
          <w:p w14:paraId="3FFC4358" w14:textId="77777777" w:rsidR="001163E9" w:rsidRDefault="001163E9"/>
        </w:tc>
        <w:tc>
          <w:tcPr>
            <w:tcW w:w="1127" w:type="dxa"/>
            <w:vMerge/>
            <w:vAlign w:val="center"/>
          </w:tcPr>
          <w:p w14:paraId="2E44F17B" w14:textId="77777777" w:rsidR="001163E9" w:rsidRDefault="001163E9"/>
        </w:tc>
        <w:tc>
          <w:tcPr>
            <w:tcW w:w="1127" w:type="dxa"/>
            <w:tcMar>
              <w:left w:w="90" w:type="dxa"/>
              <w:right w:w="90" w:type="dxa"/>
            </w:tcMar>
          </w:tcPr>
          <w:p w14:paraId="00410724" w14:textId="07F1D102"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24514E94" w14:textId="68BBDA58"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0D387050" w14:textId="4EFCF572"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A002281" w14:textId="1A0F57FD"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704DCAB0" w14:textId="07A12BDA"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1FC17A6" w14:textId="634C22FD" w:rsidR="4CE60622" w:rsidRDefault="4CE60622" w:rsidP="4CE60622">
            <w:pPr>
              <w:spacing w:line="259" w:lineRule="auto"/>
              <w:rPr>
                <w:rFonts w:ascii="Calibri" w:eastAsia="Calibri" w:hAnsi="Calibri" w:cs="Calibri"/>
                <w:sz w:val="24"/>
                <w:szCs w:val="24"/>
              </w:rPr>
            </w:pPr>
          </w:p>
        </w:tc>
      </w:tr>
      <w:tr w:rsidR="4CE60622" w14:paraId="7F38C31D" w14:textId="77777777" w:rsidTr="4CE60622">
        <w:trPr>
          <w:trHeight w:val="300"/>
        </w:trPr>
        <w:tc>
          <w:tcPr>
            <w:tcW w:w="1127" w:type="dxa"/>
            <w:vMerge w:val="restart"/>
            <w:tcBorders>
              <w:left w:val="single" w:sz="6" w:space="0" w:color="auto"/>
            </w:tcBorders>
            <w:tcMar>
              <w:left w:w="90" w:type="dxa"/>
              <w:right w:w="90" w:type="dxa"/>
            </w:tcMar>
          </w:tcPr>
          <w:p w14:paraId="363ADAB3" w14:textId="54BEAFF6"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c>
          <w:tcPr>
            <w:tcW w:w="1127" w:type="dxa"/>
            <w:vMerge w:val="restart"/>
            <w:tcMar>
              <w:left w:w="90" w:type="dxa"/>
              <w:right w:w="90" w:type="dxa"/>
            </w:tcMar>
          </w:tcPr>
          <w:p w14:paraId="6035B307" w14:textId="17CED263"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w:t>
            </w:r>
          </w:p>
        </w:tc>
        <w:tc>
          <w:tcPr>
            <w:tcW w:w="1127" w:type="dxa"/>
            <w:tcMar>
              <w:left w:w="90" w:type="dxa"/>
              <w:right w:w="90" w:type="dxa"/>
            </w:tcMar>
          </w:tcPr>
          <w:p w14:paraId="063E52D0" w14:textId="167892B4"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26DEE8EA" w14:textId="67C8DC62"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9C89715" w14:textId="6A5E6C00"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1911FEB" w14:textId="41EBF424"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1BEFBDC6" w14:textId="5F058239"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FC65D27" w14:textId="5680F44E" w:rsidR="4CE60622" w:rsidRDefault="4CE60622" w:rsidP="4CE60622">
            <w:pPr>
              <w:spacing w:line="259" w:lineRule="auto"/>
              <w:rPr>
                <w:rFonts w:ascii="Calibri" w:eastAsia="Calibri" w:hAnsi="Calibri" w:cs="Calibri"/>
                <w:sz w:val="24"/>
                <w:szCs w:val="24"/>
              </w:rPr>
            </w:pPr>
          </w:p>
        </w:tc>
      </w:tr>
      <w:tr w:rsidR="4CE60622" w14:paraId="772BF039" w14:textId="77777777" w:rsidTr="4CE60622">
        <w:trPr>
          <w:trHeight w:val="300"/>
        </w:trPr>
        <w:tc>
          <w:tcPr>
            <w:tcW w:w="1127" w:type="dxa"/>
            <w:vMerge/>
            <w:tcBorders>
              <w:left w:val="single" w:sz="0" w:space="0" w:color="auto"/>
            </w:tcBorders>
            <w:vAlign w:val="center"/>
          </w:tcPr>
          <w:p w14:paraId="783DEABE" w14:textId="77777777" w:rsidR="001163E9" w:rsidRDefault="001163E9"/>
        </w:tc>
        <w:tc>
          <w:tcPr>
            <w:tcW w:w="1127" w:type="dxa"/>
            <w:vMerge/>
            <w:vAlign w:val="center"/>
          </w:tcPr>
          <w:p w14:paraId="15189E29" w14:textId="77777777" w:rsidR="001163E9" w:rsidRDefault="001163E9"/>
        </w:tc>
        <w:tc>
          <w:tcPr>
            <w:tcW w:w="1127" w:type="dxa"/>
            <w:tcMar>
              <w:left w:w="90" w:type="dxa"/>
              <w:right w:w="90" w:type="dxa"/>
            </w:tcMar>
          </w:tcPr>
          <w:p w14:paraId="2554380C" w14:textId="5EF497A3"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78D1BBBF" w14:textId="62AB7805"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071AA8A5" w14:textId="00159DBB"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35F734B2" w14:textId="621B4C11"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4BB346A" w14:textId="66AA374C"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15AA86E" w14:textId="04C38570" w:rsidR="4CE60622" w:rsidRDefault="4CE60622" w:rsidP="4CE60622">
            <w:pPr>
              <w:spacing w:line="259" w:lineRule="auto"/>
              <w:rPr>
                <w:rFonts w:ascii="Calibri" w:eastAsia="Calibri" w:hAnsi="Calibri" w:cs="Calibri"/>
                <w:sz w:val="24"/>
                <w:szCs w:val="24"/>
              </w:rPr>
            </w:pPr>
          </w:p>
        </w:tc>
      </w:tr>
      <w:tr w:rsidR="4CE60622" w14:paraId="76BCD4FD" w14:textId="77777777" w:rsidTr="4CE60622">
        <w:trPr>
          <w:trHeight w:val="300"/>
        </w:trPr>
        <w:tc>
          <w:tcPr>
            <w:tcW w:w="1127" w:type="dxa"/>
            <w:vMerge/>
            <w:tcBorders>
              <w:left w:val="single" w:sz="0" w:space="0" w:color="auto"/>
            </w:tcBorders>
            <w:vAlign w:val="center"/>
          </w:tcPr>
          <w:p w14:paraId="50DB7E91" w14:textId="77777777" w:rsidR="001163E9" w:rsidRDefault="001163E9"/>
        </w:tc>
        <w:tc>
          <w:tcPr>
            <w:tcW w:w="1127" w:type="dxa"/>
            <w:vMerge/>
            <w:vAlign w:val="center"/>
          </w:tcPr>
          <w:p w14:paraId="33502EB9" w14:textId="77777777" w:rsidR="001163E9" w:rsidRDefault="001163E9"/>
        </w:tc>
        <w:tc>
          <w:tcPr>
            <w:tcW w:w="1127" w:type="dxa"/>
            <w:tcMar>
              <w:left w:w="90" w:type="dxa"/>
              <w:right w:w="90" w:type="dxa"/>
            </w:tcMar>
          </w:tcPr>
          <w:p w14:paraId="682E1853" w14:textId="42B9EA4D"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592DD45" w14:textId="4491ADB8"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4DFBF243" w14:textId="42E0F1B1"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509275D2" w14:textId="3189EFC1" w:rsidR="4CE60622" w:rsidRDefault="4CE60622" w:rsidP="4CE60622">
            <w:pPr>
              <w:spacing w:line="259" w:lineRule="auto"/>
              <w:rPr>
                <w:rFonts w:ascii="Calibri" w:eastAsia="Calibri" w:hAnsi="Calibri" w:cs="Calibri"/>
                <w:sz w:val="24"/>
                <w:szCs w:val="24"/>
              </w:rPr>
            </w:pPr>
          </w:p>
        </w:tc>
        <w:tc>
          <w:tcPr>
            <w:tcW w:w="1127" w:type="dxa"/>
            <w:tcMar>
              <w:left w:w="90" w:type="dxa"/>
              <w:right w:w="90" w:type="dxa"/>
            </w:tcMar>
          </w:tcPr>
          <w:p w14:paraId="5339200F" w14:textId="16B725C4" w:rsidR="4CE60622" w:rsidRDefault="4CE60622" w:rsidP="4CE60622">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C7E8500" w14:textId="2AB95588" w:rsidR="4CE60622" w:rsidRDefault="4CE60622" w:rsidP="4CE60622">
            <w:pPr>
              <w:spacing w:line="259" w:lineRule="auto"/>
              <w:rPr>
                <w:rFonts w:ascii="Calibri" w:eastAsia="Calibri" w:hAnsi="Calibri" w:cs="Calibri"/>
                <w:sz w:val="24"/>
                <w:szCs w:val="24"/>
              </w:rPr>
            </w:pPr>
          </w:p>
        </w:tc>
      </w:tr>
      <w:tr w:rsidR="4CE60622" w14:paraId="03F4F505" w14:textId="77777777" w:rsidTr="4CE60622">
        <w:trPr>
          <w:trHeight w:val="300"/>
        </w:trPr>
        <w:tc>
          <w:tcPr>
            <w:tcW w:w="7889" w:type="dxa"/>
            <w:gridSpan w:val="7"/>
            <w:tcBorders>
              <w:left w:val="single" w:sz="6" w:space="0" w:color="auto"/>
              <w:bottom w:val="single" w:sz="6" w:space="0" w:color="auto"/>
            </w:tcBorders>
            <w:tcMar>
              <w:left w:w="90" w:type="dxa"/>
              <w:right w:w="90" w:type="dxa"/>
            </w:tcMar>
            <w:vAlign w:val="center"/>
          </w:tcPr>
          <w:p w14:paraId="4CC3797A" w14:textId="4347E456" w:rsidR="4CE60622" w:rsidRDefault="4CE60622" w:rsidP="4CE60622">
            <w:pPr>
              <w:spacing w:line="259" w:lineRule="auto"/>
              <w:rPr>
                <w:rFonts w:ascii="Arial" w:eastAsia="Arial" w:hAnsi="Arial" w:cs="Arial"/>
                <w:color w:val="000000" w:themeColor="text1"/>
                <w:sz w:val="19"/>
                <w:szCs w:val="19"/>
              </w:rPr>
            </w:pPr>
            <w:r w:rsidRPr="4CE60622">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379A5A30" w14:textId="523331D4"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R$</w:t>
            </w:r>
          </w:p>
        </w:tc>
      </w:tr>
    </w:tbl>
    <w:p w14:paraId="64627C36" w14:textId="2EC9C1D8" w:rsidR="001163E9" w:rsidRDefault="001163E9" w:rsidP="4CE60622">
      <w:pPr>
        <w:widowControl w:val="0"/>
        <w:spacing w:before="56"/>
        <w:rPr>
          <w:rFonts w:ascii="Calibri" w:eastAsia="Calibri" w:hAnsi="Calibri" w:cs="Calibri"/>
          <w:color w:val="000000" w:themeColor="text1"/>
        </w:rPr>
      </w:pPr>
    </w:p>
    <w:p w14:paraId="4A214713" w14:textId="45FE45DF"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12. Remuneração da equipe de trabalho da Organização da Sociedade Civil</w:t>
      </w:r>
    </w:p>
    <w:p w14:paraId="050E1609" w14:textId="3E4169BB"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4CE60622" w14:paraId="4577B18A" w14:textId="77777777" w:rsidTr="4CE60622">
        <w:trPr>
          <w:trHeight w:val="300"/>
        </w:trPr>
        <w:tc>
          <w:tcPr>
            <w:tcW w:w="1288" w:type="dxa"/>
            <w:tcBorders>
              <w:top w:val="single" w:sz="6" w:space="0" w:color="auto"/>
              <w:left w:val="single" w:sz="6" w:space="0" w:color="auto"/>
            </w:tcBorders>
            <w:tcMar>
              <w:left w:w="90" w:type="dxa"/>
              <w:right w:w="90" w:type="dxa"/>
            </w:tcMar>
          </w:tcPr>
          <w:p w14:paraId="40A25C7F" w14:textId="47F5E7C4"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5E4B2CC0" w14:textId="367ACF47"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5B550EFD" w14:textId="499E223D"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5101E19A" w14:textId="1C6CD74B"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424E89CF" w14:textId="5B10DA02"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Há rateio do salário do colaborador com outras parcerias firmadas pela entidade? (Sim ou Não)</w:t>
            </w:r>
          </w:p>
        </w:tc>
        <w:tc>
          <w:tcPr>
            <w:tcW w:w="1288" w:type="dxa"/>
            <w:tcBorders>
              <w:top w:val="single" w:sz="6" w:space="0" w:color="auto"/>
            </w:tcBorders>
            <w:tcMar>
              <w:left w:w="90" w:type="dxa"/>
              <w:right w:w="90" w:type="dxa"/>
            </w:tcMar>
          </w:tcPr>
          <w:p w14:paraId="369F7FED" w14:textId="36920A5B"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Nome das demais parcerias incluídas no rateio</w:t>
            </w:r>
          </w:p>
        </w:tc>
        <w:tc>
          <w:tcPr>
            <w:tcW w:w="1288" w:type="dxa"/>
            <w:tcBorders>
              <w:top w:val="single" w:sz="6" w:space="0" w:color="auto"/>
              <w:right w:val="single" w:sz="6" w:space="0" w:color="auto"/>
            </w:tcBorders>
            <w:tcMar>
              <w:left w:w="90" w:type="dxa"/>
              <w:right w:w="90" w:type="dxa"/>
            </w:tcMar>
          </w:tcPr>
          <w:p w14:paraId="031EF30C" w14:textId="7D43363E"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b/>
                <w:bCs/>
                <w:sz w:val="24"/>
                <w:szCs w:val="24"/>
              </w:rPr>
              <w:t>Funções exercidas pelo(a) colaborador(a) no âmbito desse plano de trabalho</w:t>
            </w:r>
          </w:p>
        </w:tc>
      </w:tr>
      <w:tr w:rsidR="4CE60622" w14:paraId="54E14060" w14:textId="77777777" w:rsidTr="4CE60622">
        <w:trPr>
          <w:trHeight w:val="300"/>
        </w:trPr>
        <w:tc>
          <w:tcPr>
            <w:tcW w:w="1288" w:type="dxa"/>
            <w:tcBorders>
              <w:left w:val="single" w:sz="6" w:space="0" w:color="auto"/>
            </w:tcBorders>
            <w:tcMar>
              <w:left w:w="90" w:type="dxa"/>
              <w:right w:w="90" w:type="dxa"/>
            </w:tcMar>
          </w:tcPr>
          <w:p w14:paraId="530084F7" w14:textId="33D7F953" w:rsidR="4CE60622" w:rsidRDefault="4CE60622" w:rsidP="4CE60622">
            <w:pPr>
              <w:spacing w:line="259" w:lineRule="auto"/>
              <w:rPr>
                <w:rFonts w:ascii="Calibri" w:eastAsia="Calibri" w:hAnsi="Calibri" w:cs="Calibri"/>
                <w:sz w:val="24"/>
                <w:szCs w:val="24"/>
              </w:rPr>
            </w:pPr>
          </w:p>
        </w:tc>
        <w:tc>
          <w:tcPr>
            <w:tcW w:w="1288" w:type="dxa"/>
            <w:tcMar>
              <w:left w:w="90" w:type="dxa"/>
              <w:right w:w="90" w:type="dxa"/>
            </w:tcMar>
          </w:tcPr>
          <w:p w14:paraId="0C954FE9" w14:textId="3465D14E" w:rsidR="4CE60622" w:rsidRDefault="4CE60622" w:rsidP="4CE60622">
            <w:pPr>
              <w:spacing w:line="259" w:lineRule="auto"/>
              <w:rPr>
                <w:rFonts w:ascii="Calibri" w:eastAsia="Calibri" w:hAnsi="Calibri" w:cs="Calibri"/>
                <w:sz w:val="24"/>
                <w:szCs w:val="24"/>
              </w:rPr>
            </w:pPr>
          </w:p>
        </w:tc>
        <w:tc>
          <w:tcPr>
            <w:tcW w:w="1288" w:type="dxa"/>
            <w:tcMar>
              <w:left w:w="90" w:type="dxa"/>
              <w:right w:w="90" w:type="dxa"/>
            </w:tcMar>
          </w:tcPr>
          <w:p w14:paraId="41076B60" w14:textId="7DBB5A2A" w:rsidR="4CE60622" w:rsidRDefault="4CE60622" w:rsidP="4CE60622">
            <w:pPr>
              <w:spacing w:line="259" w:lineRule="auto"/>
              <w:rPr>
                <w:rFonts w:ascii="Calibri" w:eastAsia="Calibri" w:hAnsi="Calibri" w:cs="Calibri"/>
                <w:sz w:val="24"/>
                <w:szCs w:val="24"/>
              </w:rPr>
            </w:pPr>
          </w:p>
        </w:tc>
        <w:tc>
          <w:tcPr>
            <w:tcW w:w="1288" w:type="dxa"/>
            <w:tcMar>
              <w:left w:w="90" w:type="dxa"/>
              <w:right w:w="90" w:type="dxa"/>
            </w:tcMar>
          </w:tcPr>
          <w:p w14:paraId="241E4935" w14:textId="4EF7612C" w:rsidR="4CE60622" w:rsidRDefault="4CE60622" w:rsidP="4CE60622">
            <w:pPr>
              <w:spacing w:line="259" w:lineRule="auto"/>
              <w:rPr>
                <w:rFonts w:ascii="Calibri" w:eastAsia="Calibri" w:hAnsi="Calibri" w:cs="Calibri"/>
                <w:sz w:val="24"/>
                <w:szCs w:val="24"/>
              </w:rPr>
            </w:pPr>
          </w:p>
        </w:tc>
        <w:tc>
          <w:tcPr>
            <w:tcW w:w="1288" w:type="dxa"/>
            <w:tcMar>
              <w:left w:w="90" w:type="dxa"/>
              <w:right w:w="90" w:type="dxa"/>
            </w:tcMar>
          </w:tcPr>
          <w:p w14:paraId="26916E83" w14:textId="1CB16DF3" w:rsidR="4CE60622" w:rsidRDefault="4CE60622" w:rsidP="4CE60622">
            <w:pPr>
              <w:spacing w:line="259" w:lineRule="auto"/>
              <w:rPr>
                <w:rFonts w:ascii="Calibri" w:eastAsia="Calibri" w:hAnsi="Calibri" w:cs="Calibri"/>
                <w:sz w:val="24"/>
                <w:szCs w:val="24"/>
              </w:rPr>
            </w:pPr>
          </w:p>
        </w:tc>
        <w:tc>
          <w:tcPr>
            <w:tcW w:w="1288" w:type="dxa"/>
            <w:tcMar>
              <w:left w:w="90" w:type="dxa"/>
              <w:right w:w="90" w:type="dxa"/>
            </w:tcMar>
          </w:tcPr>
          <w:p w14:paraId="1F36BE10" w14:textId="47916FAA" w:rsidR="4CE60622" w:rsidRDefault="4CE60622" w:rsidP="4CE60622">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61A76645" w14:textId="02EAABC2" w:rsidR="4CE60622" w:rsidRDefault="4CE60622" w:rsidP="4CE60622">
            <w:pPr>
              <w:spacing w:line="259" w:lineRule="auto"/>
              <w:rPr>
                <w:rFonts w:ascii="Calibri" w:eastAsia="Calibri" w:hAnsi="Calibri" w:cs="Calibri"/>
                <w:sz w:val="24"/>
                <w:szCs w:val="24"/>
              </w:rPr>
            </w:pPr>
          </w:p>
        </w:tc>
      </w:tr>
      <w:tr w:rsidR="4CE60622" w14:paraId="0067E824" w14:textId="77777777" w:rsidTr="4CE60622">
        <w:trPr>
          <w:trHeight w:val="300"/>
        </w:trPr>
        <w:tc>
          <w:tcPr>
            <w:tcW w:w="1288" w:type="dxa"/>
            <w:tcBorders>
              <w:left w:val="single" w:sz="6" w:space="0" w:color="auto"/>
              <w:bottom w:val="single" w:sz="6" w:space="0" w:color="auto"/>
            </w:tcBorders>
            <w:tcMar>
              <w:left w:w="90" w:type="dxa"/>
              <w:right w:w="90" w:type="dxa"/>
            </w:tcMar>
          </w:tcPr>
          <w:p w14:paraId="3537B17F" w14:textId="3923601D"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A27742D" w14:textId="6EF85D8B"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1E18B5E" w14:textId="0CA4CD54"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40AE9EB5" w14:textId="3AA99F35"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0649F38F" w14:textId="02429257"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4944E9AD" w14:textId="3A71CDAC" w:rsidR="4CE60622" w:rsidRDefault="4CE60622" w:rsidP="4CE60622">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1C4B37F9" w14:textId="27EEAC01" w:rsidR="4CE60622" w:rsidRDefault="4CE60622" w:rsidP="4CE60622">
            <w:pPr>
              <w:spacing w:line="259" w:lineRule="auto"/>
              <w:rPr>
                <w:rFonts w:ascii="Calibri" w:eastAsia="Calibri" w:hAnsi="Calibri" w:cs="Calibri"/>
                <w:sz w:val="24"/>
                <w:szCs w:val="24"/>
              </w:rPr>
            </w:pPr>
          </w:p>
        </w:tc>
      </w:tr>
    </w:tbl>
    <w:p w14:paraId="5DEA4CA6" w14:textId="43DA0510"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458750FB" w14:textId="296F301C"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13 - DECLARAÇÃO DO PROPONENTE:</w:t>
      </w:r>
    </w:p>
    <w:p w14:paraId="6253059A" w14:textId="76D159F6" w:rsidR="001163E9" w:rsidRDefault="3B11041B" w:rsidP="4CE60622">
      <w:pPr>
        <w:widowControl w:val="0"/>
        <w:spacing w:before="56" w:after="200" w:line="276"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1B6A8F2D" w14:textId="131C2968" w:rsidR="001163E9" w:rsidRDefault="001163E9" w:rsidP="4CE60622">
      <w:pPr>
        <w:widowControl w:val="0"/>
        <w:spacing w:before="56" w:after="200" w:line="276" w:lineRule="auto"/>
        <w:jc w:val="both"/>
        <w:rPr>
          <w:rFonts w:ascii="Calibri" w:eastAsia="Calibri" w:hAnsi="Calibri" w:cs="Calibri"/>
          <w:color w:val="000000" w:themeColor="text1"/>
          <w:sz w:val="24"/>
          <w:szCs w:val="24"/>
        </w:rPr>
      </w:pPr>
    </w:p>
    <w:p w14:paraId="227D1E32" w14:textId="0D23EED5" w:rsidR="001163E9" w:rsidRDefault="3B11041B" w:rsidP="4CE60622">
      <w:pPr>
        <w:widowControl w:val="0"/>
        <w:spacing w:before="56"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______________________________________</w:t>
      </w:r>
    </w:p>
    <w:p w14:paraId="52C5074A" w14:textId="0D61B090" w:rsidR="001163E9" w:rsidRDefault="3B11041B" w:rsidP="4CE60622">
      <w:pPr>
        <w:widowControl w:val="0"/>
        <w:spacing w:before="56"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do Dirigente Responsável - RG</w:t>
      </w:r>
    </w:p>
    <w:p w14:paraId="6C08D927" w14:textId="187DF2E5" w:rsidR="001163E9" w:rsidRDefault="3B11041B" w:rsidP="4CE60622">
      <w:pPr>
        <w:widowControl w:val="0"/>
        <w:spacing w:before="56"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Entidade Proponente</w:t>
      </w:r>
    </w:p>
    <w:p w14:paraId="5E35DE75" w14:textId="33BFD675" w:rsidR="001163E9" w:rsidRDefault="001163E9" w:rsidP="4CE60622">
      <w:pPr>
        <w:spacing w:after="120" w:line="360" w:lineRule="auto"/>
        <w:jc w:val="center"/>
        <w:rPr>
          <w:rStyle w:val="normaltextrun"/>
          <w:rFonts w:ascii="Calibri" w:eastAsia="Calibri" w:hAnsi="Calibri" w:cs="Calibri"/>
          <w:color w:val="000000" w:themeColor="text1"/>
          <w:sz w:val="24"/>
          <w:szCs w:val="24"/>
        </w:rPr>
      </w:pPr>
    </w:p>
    <w:p w14:paraId="49FFFDEA" w14:textId="43B84A92" w:rsidR="001163E9" w:rsidRDefault="00E60214">
      <w:r>
        <w:br w:type="page"/>
      </w:r>
    </w:p>
    <w:p w14:paraId="440FBF05" w14:textId="051E3DC7" w:rsidR="001163E9" w:rsidRDefault="5C101428" w:rsidP="4CE60622">
      <w:pPr>
        <w:pStyle w:val="Ttulo1"/>
        <w:widowControl w:val="0"/>
        <w:spacing w:before="0" w:after="200" w:line="276"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III</w:t>
      </w:r>
    </w:p>
    <w:p w14:paraId="03CAA88A" w14:textId="572DF9FA" w:rsidR="001163E9" w:rsidRDefault="001163E9" w:rsidP="4CE60622">
      <w:pPr>
        <w:widowControl w:val="0"/>
        <w:spacing w:before="56" w:after="0" w:line="240" w:lineRule="auto"/>
        <w:jc w:val="center"/>
        <w:rPr>
          <w:rFonts w:ascii="Calibri" w:eastAsia="Calibri" w:hAnsi="Calibri" w:cs="Calibri"/>
          <w:color w:val="000000" w:themeColor="text1"/>
          <w:sz w:val="24"/>
          <w:szCs w:val="24"/>
        </w:rPr>
      </w:pPr>
    </w:p>
    <w:p w14:paraId="7CF9AD84" w14:textId="67FDE288" w:rsidR="001163E9" w:rsidRDefault="5C101428" w:rsidP="4CE60622">
      <w:pPr>
        <w:pStyle w:val="Ttulo1"/>
        <w:widowControl w:val="0"/>
        <w:spacing w:before="56" w:after="24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DECLARAÇÕES DE EXPERIÊNCIA PRÉVIA</w:t>
      </w:r>
    </w:p>
    <w:p w14:paraId="2307550E" w14:textId="53487A25"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Declaro que a </w:t>
      </w:r>
      <w:r w:rsidRPr="4CE60622">
        <w:rPr>
          <w:rFonts w:ascii="Calibri" w:eastAsia="Calibri" w:hAnsi="Calibri" w:cs="Calibri"/>
          <w:i/>
          <w:iCs/>
          <w:color w:val="000000" w:themeColor="text1"/>
          <w:sz w:val="24"/>
          <w:szCs w:val="24"/>
        </w:rPr>
        <w:t xml:space="preserve">(Nome da Entidade, CNPJ) </w:t>
      </w:r>
      <w:r w:rsidRPr="4CE60622">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4CE60622">
        <w:rPr>
          <w:rFonts w:ascii="Calibri" w:eastAsia="Calibri" w:hAnsi="Calibri" w:cs="Calibri"/>
          <w:i/>
          <w:iCs/>
          <w:color w:val="000000" w:themeColor="text1"/>
          <w:sz w:val="24"/>
          <w:szCs w:val="24"/>
        </w:rPr>
        <w:t>(Nome do Evento)</w:t>
      </w:r>
      <w:r w:rsidRPr="4CE60622">
        <w:rPr>
          <w:rFonts w:ascii="Calibri" w:eastAsia="Calibri" w:hAnsi="Calibri" w:cs="Calibri"/>
          <w:color w:val="000000" w:themeColor="text1"/>
          <w:sz w:val="24"/>
          <w:szCs w:val="24"/>
        </w:rPr>
        <w:t xml:space="preserve"> ou de natureza semelhante.</w:t>
      </w:r>
    </w:p>
    <w:p w14:paraId="6F6502A3" w14:textId="2733459F"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Destacamos abaixo os projetos dessa natureza que já realizamos com a referida entidade:</w:t>
      </w:r>
    </w:p>
    <w:p w14:paraId="530258B2" w14:textId="6791178D"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69DE37DD" w14:textId="1B0E3589" w:rsidR="001163E9" w:rsidRDefault="001163E9" w:rsidP="4CE60622">
      <w:pPr>
        <w:tabs>
          <w:tab w:val="left" w:pos="851"/>
        </w:tabs>
        <w:spacing w:after="200" w:line="360" w:lineRule="auto"/>
        <w:ind w:left="284"/>
        <w:jc w:val="both"/>
        <w:rPr>
          <w:rFonts w:ascii="Calibri" w:eastAsia="Calibri" w:hAnsi="Calibri" w:cs="Calibri"/>
          <w:color w:val="000000" w:themeColor="text1"/>
          <w:sz w:val="24"/>
          <w:szCs w:val="24"/>
        </w:rPr>
      </w:pPr>
    </w:p>
    <w:p w14:paraId="5CDF720C" w14:textId="4DDA2EAE" w:rsidR="001163E9" w:rsidRDefault="001163E9" w:rsidP="4CE60622">
      <w:pPr>
        <w:tabs>
          <w:tab w:val="left" w:pos="851"/>
        </w:tabs>
        <w:spacing w:after="200" w:line="360" w:lineRule="auto"/>
        <w:ind w:left="284"/>
        <w:jc w:val="both"/>
        <w:rPr>
          <w:rFonts w:ascii="Calibri" w:eastAsia="Calibri" w:hAnsi="Calibri" w:cs="Calibri"/>
          <w:color w:val="000000" w:themeColor="text1"/>
          <w:sz w:val="24"/>
          <w:szCs w:val="24"/>
        </w:rPr>
      </w:pPr>
    </w:p>
    <w:p w14:paraId="3709C345" w14:textId="046EE58E"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Entidade: (Nome da Entidade).</w:t>
      </w:r>
      <w:r w:rsidR="00E60214">
        <w:tab/>
      </w:r>
      <w:r w:rsidR="00E60214">
        <w:tab/>
      </w:r>
      <w:r w:rsidR="00E60214">
        <w:tab/>
      </w:r>
      <w:r w:rsidR="00E60214">
        <w:tab/>
      </w:r>
      <w:r w:rsidR="00E60214">
        <w:tab/>
      </w:r>
      <w:r w:rsidR="00E60214">
        <w:tab/>
      </w:r>
      <w:r w:rsidRPr="4CE60622">
        <w:rPr>
          <w:rFonts w:ascii="Calibri" w:eastAsia="Calibri" w:hAnsi="Calibri" w:cs="Calibri"/>
          <w:i/>
          <w:iCs/>
          <w:color w:val="000000" w:themeColor="text1"/>
          <w:sz w:val="24"/>
          <w:szCs w:val="24"/>
        </w:rPr>
        <w:t>CNPJ: 00.000.000/0000-00.</w:t>
      </w:r>
    </w:p>
    <w:p w14:paraId="17692084" w14:textId="078B3EBB"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Evento 01: (Nome do evento).</w:t>
      </w:r>
      <w:r w:rsidR="00E60214">
        <w:tab/>
      </w:r>
      <w:r w:rsidR="00E60214">
        <w:tab/>
      </w:r>
      <w:r w:rsidR="00E60214">
        <w:tab/>
      </w:r>
      <w:r w:rsidR="00E60214">
        <w:tab/>
      </w:r>
      <w:r w:rsidR="00E60214">
        <w:tab/>
      </w:r>
      <w:r w:rsidR="00E60214">
        <w:tab/>
      </w:r>
      <w:r w:rsidRPr="4CE60622">
        <w:rPr>
          <w:rFonts w:ascii="Calibri" w:eastAsia="Calibri" w:hAnsi="Calibri" w:cs="Calibri"/>
          <w:i/>
          <w:iCs/>
          <w:color w:val="000000" w:themeColor="text1"/>
          <w:sz w:val="24"/>
          <w:szCs w:val="24"/>
        </w:rPr>
        <w:t>N° de Participantes: 000.</w:t>
      </w:r>
    </w:p>
    <w:p w14:paraId="77827612" w14:textId="5B8BC55F" w:rsidR="001163E9" w:rsidRDefault="5C101428" w:rsidP="4CE60622">
      <w:pPr>
        <w:tabs>
          <w:tab w:val="left" w:pos="851"/>
        </w:tabs>
        <w:spacing w:after="200" w:line="360" w:lineRule="auto"/>
        <w:ind w:left="284"/>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Valor do Repasse: R$ 000.000,00</w:t>
      </w:r>
      <w:r w:rsidR="00E60214">
        <w:tab/>
      </w:r>
    </w:p>
    <w:p w14:paraId="08B6B15B" w14:textId="3ACF2956" w:rsidR="001163E9" w:rsidRDefault="5C101428" w:rsidP="4CE60622">
      <w:pPr>
        <w:tabs>
          <w:tab w:val="left" w:pos="851"/>
        </w:tabs>
        <w:spacing w:after="200" w:line="36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 SP, _____/_______/_________.</w:t>
      </w:r>
    </w:p>
    <w:p w14:paraId="4102385A" w14:textId="7F076B0D" w:rsidR="001163E9" w:rsidRDefault="001163E9" w:rsidP="4CE60622">
      <w:pPr>
        <w:spacing w:after="200" w:line="360" w:lineRule="auto"/>
        <w:jc w:val="both"/>
        <w:rPr>
          <w:rFonts w:ascii="Times New Roman" w:eastAsia="Times New Roman" w:hAnsi="Times New Roman" w:cs="Times New Roman"/>
          <w:color w:val="000000" w:themeColor="text1"/>
          <w:sz w:val="24"/>
          <w:szCs w:val="24"/>
        </w:rPr>
      </w:pPr>
    </w:p>
    <w:p w14:paraId="1A437305" w14:textId="0532E5C3" w:rsidR="001163E9" w:rsidRDefault="001163E9" w:rsidP="4CE60622">
      <w:pPr>
        <w:spacing w:after="200" w:line="360" w:lineRule="auto"/>
        <w:jc w:val="center"/>
        <w:rPr>
          <w:rFonts w:ascii="Calibri" w:eastAsia="Calibri" w:hAnsi="Calibri" w:cs="Calibri"/>
          <w:color w:val="000000" w:themeColor="text1"/>
          <w:sz w:val="24"/>
          <w:szCs w:val="24"/>
        </w:rPr>
      </w:pPr>
    </w:p>
    <w:p w14:paraId="7941797C" w14:textId="130D8599"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_______________________________________________</w:t>
      </w:r>
    </w:p>
    <w:p w14:paraId="4B8F6C32" w14:textId="32A4E71A"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Dirigente Responsável</w:t>
      </w:r>
    </w:p>
    <w:p w14:paraId="4D5D897F" w14:textId="5C74C812"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 – RG</w:t>
      </w:r>
    </w:p>
    <w:p w14:paraId="72C9A060" w14:textId="22C5EA31" w:rsidR="001163E9" w:rsidRDefault="001163E9" w:rsidP="4CE60622">
      <w:pPr>
        <w:rPr>
          <w:rFonts w:ascii="Calibri" w:eastAsia="Calibri" w:hAnsi="Calibri" w:cs="Calibri"/>
          <w:color w:val="000000" w:themeColor="text1"/>
        </w:rPr>
      </w:pPr>
    </w:p>
    <w:p w14:paraId="738F57D2" w14:textId="34819330" w:rsidR="001163E9" w:rsidRDefault="00E60214">
      <w:r>
        <w:br w:type="page"/>
      </w:r>
    </w:p>
    <w:p w14:paraId="4D38CDDB" w14:textId="562B7FD2"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IV</w:t>
      </w:r>
    </w:p>
    <w:p w14:paraId="5779F3A6" w14:textId="567AA60B" w:rsidR="001163E9" w:rsidRDefault="001163E9" w:rsidP="4CE60622">
      <w:pPr>
        <w:widowControl w:val="0"/>
        <w:spacing w:before="9" w:after="0" w:line="240" w:lineRule="auto"/>
        <w:rPr>
          <w:rFonts w:ascii="Calibri" w:eastAsia="Calibri" w:hAnsi="Calibri" w:cs="Calibri"/>
          <w:color w:val="000000" w:themeColor="text1"/>
          <w:sz w:val="24"/>
          <w:szCs w:val="24"/>
        </w:rPr>
      </w:pPr>
    </w:p>
    <w:p w14:paraId="3536E9A5" w14:textId="7B4A0E52"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DE RESERVA DE LOCAL</w:t>
      </w:r>
    </w:p>
    <w:p w14:paraId="6D0E26A0" w14:textId="5B0C9BDB" w:rsidR="001163E9" w:rsidRDefault="001163E9" w:rsidP="4CE60622">
      <w:pPr>
        <w:widowControl w:val="0"/>
        <w:spacing w:after="0" w:line="240" w:lineRule="auto"/>
        <w:rPr>
          <w:rFonts w:ascii="Calibri" w:eastAsia="Calibri" w:hAnsi="Calibri" w:cs="Calibri"/>
          <w:color w:val="000000" w:themeColor="text1"/>
          <w:sz w:val="24"/>
          <w:szCs w:val="24"/>
        </w:rPr>
      </w:pPr>
    </w:p>
    <w:p w14:paraId="60097D45" w14:textId="15690C3E" w:rsidR="001163E9" w:rsidRDefault="001163E9" w:rsidP="4CE60622">
      <w:pPr>
        <w:widowControl w:val="0"/>
        <w:spacing w:before="135" w:after="0" w:line="360" w:lineRule="auto"/>
        <w:ind w:left="302"/>
        <w:rPr>
          <w:rFonts w:ascii="Calibri" w:eastAsia="Calibri" w:hAnsi="Calibri" w:cs="Calibri"/>
          <w:color w:val="000000" w:themeColor="text1"/>
          <w:sz w:val="24"/>
          <w:szCs w:val="24"/>
        </w:rPr>
      </w:pPr>
    </w:p>
    <w:p w14:paraId="61E3613C" w14:textId="7D21AE49" w:rsidR="001163E9" w:rsidRDefault="5C101428" w:rsidP="4CE60622">
      <w:pPr>
        <w:widowControl w:val="0"/>
        <w:spacing w:before="135" w:after="0" w:line="360" w:lineRule="auto"/>
        <w:ind w:left="302"/>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 acordo com as minhas atribuições legais, declaro que está autorizada a reserva do espaço para a Entidade (</w:t>
      </w:r>
      <w:r w:rsidRPr="4CE60622">
        <w:rPr>
          <w:rFonts w:ascii="Calibri" w:eastAsia="Calibri" w:hAnsi="Calibri" w:cs="Calibri"/>
          <w:i/>
          <w:iCs/>
          <w:color w:val="000000" w:themeColor="text1"/>
          <w:sz w:val="24"/>
          <w:szCs w:val="24"/>
        </w:rPr>
        <w:t>Nome da Entidade-CNPJ</w:t>
      </w:r>
      <w:r w:rsidRPr="4CE60622">
        <w:rPr>
          <w:rFonts w:ascii="Calibri" w:eastAsia="Calibri" w:hAnsi="Calibri" w:cs="Calibri"/>
          <w:color w:val="000000" w:themeColor="text1"/>
          <w:sz w:val="24"/>
          <w:szCs w:val="24"/>
        </w:rPr>
        <w:t>) realizar o evento esportivo especificado abaixo:</w:t>
      </w:r>
    </w:p>
    <w:p w14:paraId="202A61E0" w14:textId="6E53EE17" w:rsidR="001163E9" w:rsidRDefault="001163E9" w:rsidP="4CE60622">
      <w:pPr>
        <w:widowControl w:val="0"/>
        <w:spacing w:before="11" w:after="0" w:line="240" w:lineRule="auto"/>
        <w:rPr>
          <w:rFonts w:ascii="Calibri" w:eastAsia="Calibri" w:hAnsi="Calibri" w:cs="Calibri"/>
          <w:color w:val="000000" w:themeColor="text1"/>
          <w:sz w:val="24"/>
          <w:szCs w:val="24"/>
        </w:rPr>
      </w:pPr>
    </w:p>
    <w:p w14:paraId="3F3BAAF6" w14:textId="6BDE65EA" w:rsidR="001163E9" w:rsidRDefault="5C101428" w:rsidP="4CE60622">
      <w:pPr>
        <w:spacing w:after="200" w:line="360" w:lineRule="auto"/>
        <w:ind w:left="302"/>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Evento: </w:t>
      </w:r>
      <w:r w:rsidRPr="4CE60622">
        <w:rPr>
          <w:rFonts w:ascii="Calibri" w:eastAsia="Calibri" w:hAnsi="Calibri" w:cs="Calibri"/>
          <w:i/>
          <w:iCs/>
          <w:color w:val="000000" w:themeColor="text1"/>
          <w:sz w:val="24"/>
          <w:szCs w:val="24"/>
        </w:rPr>
        <w:t>(Objeto da Parceria).</w:t>
      </w:r>
    </w:p>
    <w:p w14:paraId="42E4D598" w14:textId="37D7D769" w:rsidR="001163E9" w:rsidRDefault="5C101428" w:rsidP="4CE60622">
      <w:pPr>
        <w:spacing w:after="200" w:line="360" w:lineRule="auto"/>
        <w:ind w:left="302"/>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Local: </w:t>
      </w:r>
      <w:r w:rsidRPr="4CE60622">
        <w:rPr>
          <w:rFonts w:ascii="Calibri" w:eastAsia="Calibri" w:hAnsi="Calibri" w:cs="Calibri"/>
          <w:i/>
          <w:iCs/>
          <w:color w:val="000000" w:themeColor="text1"/>
          <w:sz w:val="24"/>
          <w:szCs w:val="24"/>
        </w:rPr>
        <w:t>(Nome do clube ou praça esportiva).</w:t>
      </w:r>
      <w:r w:rsidRPr="4CE60622">
        <w:rPr>
          <w:rFonts w:ascii="Calibri" w:eastAsia="Calibri" w:hAnsi="Calibri" w:cs="Calibri"/>
          <w:color w:val="000000" w:themeColor="text1"/>
          <w:sz w:val="24"/>
          <w:szCs w:val="24"/>
        </w:rPr>
        <w:t>Endereço:</w:t>
      </w:r>
      <w:r w:rsidRPr="4CE60622">
        <w:rPr>
          <w:rFonts w:ascii="Calibri" w:eastAsia="Calibri" w:hAnsi="Calibri" w:cs="Calibri"/>
          <w:i/>
          <w:iCs/>
          <w:color w:val="000000" w:themeColor="text1"/>
          <w:sz w:val="24"/>
          <w:szCs w:val="24"/>
        </w:rPr>
        <w:t>(Rua, Nº, Bairro).</w:t>
      </w:r>
    </w:p>
    <w:p w14:paraId="04BEA959" w14:textId="4A639C41" w:rsidR="001163E9" w:rsidRDefault="5C101428" w:rsidP="4CE60622">
      <w:pPr>
        <w:spacing w:before="2" w:after="200" w:line="276" w:lineRule="auto"/>
        <w:ind w:left="302"/>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Equipamento:</w:t>
      </w:r>
      <w:r w:rsidRPr="4CE60622">
        <w:rPr>
          <w:rFonts w:ascii="Calibri" w:eastAsia="Calibri" w:hAnsi="Calibri" w:cs="Calibri"/>
          <w:i/>
          <w:iCs/>
          <w:color w:val="000000" w:themeColor="text1"/>
          <w:sz w:val="24"/>
          <w:szCs w:val="24"/>
        </w:rPr>
        <w:t>(Ginásio Poliesportivo).</w:t>
      </w:r>
    </w:p>
    <w:p w14:paraId="47FC55B7" w14:textId="08BDF1DD" w:rsidR="001163E9" w:rsidRDefault="001163E9" w:rsidP="4CE60622">
      <w:pPr>
        <w:widowControl w:val="0"/>
        <w:spacing w:after="0" w:line="240" w:lineRule="auto"/>
        <w:rPr>
          <w:rFonts w:ascii="Calibri" w:eastAsia="Calibri" w:hAnsi="Calibri" w:cs="Calibri"/>
          <w:color w:val="000000" w:themeColor="text1"/>
          <w:sz w:val="24"/>
          <w:szCs w:val="24"/>
        </w:rPr>
      </w:pPr>
    </w:p>
    <w:p w14:paraId="2909D143" w14:textId="6DC9DA0E" w:rsidR="001163E9" w:rsidRDefault="001163E9" w:rsidP="4CE60622">
      <w:pPr>
        <w:widowControl w:val="0"/>
        <w:spacing w:before="7" w:after="1" w:line="240" w:lineRule="auto"/>
        <w:rPr>
          <w:rFonts w:ascii="Calibri" w:eastAsia="Calibri" w:hAnsi="Calibri" w:cs="Calibri"/>
          <w:color w:val="000000" w:themeColor="text1"/>
          <w:sz w:val="24"/>
          <w:szCs w:val="24"/>
        </w:rPr>
      </w:pPr>
    </w:p>
    <w:p w14:paraId="040C2679" w14:textId="2EFB3472" w:rsidR="001163E9" w:rsidRDefault="001163E9" w:rsidP="4CE60622">
      <w:pPr>
        <w:widowControl w:val="0"/>
        <w:spacing w:before="6" w:after="0" w:line="240" w:lineRule="auto"/>
        <w:rPr>
          <w:rFonts w:ascii="Calibri" w:eastAsia="Calibri" w:hAnsi="Calibri" w:cs="Calibri"/>
          <w:color w:val="000000" w:themeColor="text1"/>
          <w:sz w:val="24"/>
          <w:szCs w:val="24"/>
        </w:rPr>
      </w:pPr>
    </w:p>
    <w:p w14:paraId="48D8EC3A" w14:textId="6BBB9256" w:rsidR="001163E9" w:rsidRDefault="001163E9" w:rsidP="4CE60622">
      <w:pPr>
        <w:widowControl w:val="0"/>
        <w:spacing w:after="0" w:line="240" w:lineRule="auto"/>
        <w:rPr>
          <w:rFonts w:ascii="Calibri" w:eastAsia="Calibri" w:hAnsi="Calibri" w:cs="Calibri"/>
          <w:color w:val="000000" w:themeColor="text1"/>
          <w:sz w:val="24"/>
          <w:szCs w:val="24"/>
        </w:rPr>
      </w:pPr>
    </w:p>
    <w:p w14:paraId="42D74A15" w14:textId="36160F9A" w:rsidR="001163E9" w:rsidRDefault="001163E9" w:rsidP="4CE60622">
      <w:pPr>
        <w:tabs>
          <w:tab w:val="left" w:pos="851"/>
        </w:tabs>
        <w:spacing w:after="200" w:line="360" w:lineRule="auto"/>
        <w:jc w:val="right"/>
        <w:rPr>
          <w:rFonts w:ascii="Calibri" w:eastAsia="Calibri" w:hAnsi="Calibri" w:cs="Calibri"/>
          <w:color w:val="000000" w:themeColor="text1"/>
          <w:sz w:val="24"/>
          <w:szCs w:val="24"/>
        </w:rPr>
      </w:pPr>
    </w:p>
    <w:p w14:paraId="6AAB00B7" w14:textId="6C5AE99A" w:rsidR="001163E9" w:rsidRDefault="5C101428" w:rsidP="4CE60622">
      <w:pPr>
        <w:tabs>
          <w:tab w:val="left" w:pos="851"/>
        </w:tabs>
        <w:spacing w:after="200" w:line="36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 SP, _____/_______/_________.</w:t>
      </w:r>
    </w:p>
    <w:p w14:paraId="209CB55E" w14:textId="75EE6FB2" w:rsidR="001163E9" w:rsidRDefault="001163E9" w:rsidP="4CE60622">
      <w:pPr>
        <w:spacing w:after="200" w:line="360" w:lineRule="auto"/>
        <w:jc w:val="both"/>
        <w:rPr>
          <w:rFonts w:ascii="Calibri" w:eastAsia="Calibri" w:hAnsi="Calibri" w:cs="Calibri"/>
          <w:color w:val="000000" w:themeColor="text1"/>
          <w:sz w:val="24"/>
          <w:szCs w:val="24"/>
        </w:rPr>
      </w:pPr>
    </w:p>
    <w:p w14:paraId="64962BCA" w14:textId="14CCD813" w:rsidR="001163E9" w:rsidRDefault="001163E9" w:rsidP="4CE60622">
      <w:pPr>
        <w:widowControl w:val="0"/>
        <w:spacing w:after="0" w:line="240" w:lineRule="auto"/>
        <w:rPr>
          <w:rFonts w:ascii="Calibri" w:eastAsia="Calibri" w:hAnsi="Calibri" w:cs="Calibri"/>
          <w:color w:val="000000" w:themeColor="text1"/>
          <w:sz w:val="24"/>
          <w:szCs w:val="24"/>
        </w:rPr>
      </w:pPr>
    </w:p>
    <w:p w14:paraId="33D4A3EE" w14:textId="49B8FE16" w:rsidR="001163E9" w:rsidRDefault="001163E9" w:rsidP="4CE60622">
      <w:pPr>
        <w:widowControl w:val="0"/>
        <w:spacing w:after="0" w:line="240" w:lineRule="auto"/>
        <w:rPr>
          <w:rFonts w:ascii="Calibri" w:eastAsia="Calibri" w:hAnsi="Calibri" w:cs="Calibri"/>
          <w:color w:val="000000" w:themeColor="text1"/>
          <w:sz w:val="24"/>
          <w:szCs w:val="24"/>
        </w:rPr>
      </w:pPr>
    </w:p>
    <w:p w14:paraId="16A0738E" w14:textId="34322164" w:rsidR="001163E9" w:rsidRDefault="001163E9" w:rsidP="4CE60622">
      <w:pPr>
        <w:widowControl w:val="0"/>
        <w:spacing w:after="0" w:line="240" w:lineRule="auto"/>
        <w:rPr>
          <w:rFonts w:ascii="Calibri" w:eastAsia="Calibri" w:hAnsi="Calibri" w:cs="Calibri"/>
          <w:color w:val="000000" w:themeColor="text1"/>
          <w:sz w:val="24"/>
          <w:szCs w:val="24"/>
        </w:rPr>
      </w:pPr>
    </w:p>
    <w:p w14:paraId="6039A0E9" w14:textId="3776A710" w:rsidR="001163E9" w:rsidRDefault="001163E9" w:rsidP="4CE60622">
      <w:pPr>
        <w:widowControl w:val="0"/>
        <w:spacing w:after="0" w:line="240" w:lineRule="auto"/>
        <w:rPr>
          <w:rFonts w:ascii="Calibri" w:eastAsia="Calibri" w:hAnsi="Calibri" w:cs="Calibri"/>
          <w:color w:val="000000" w:themeColor="text1"/>
          <w:sz w:val="24"/>
          <w:szCs w:val="24"/>
        </w:rPr>
      </w:pPr>
    </w:p>
    <w:p w14:paraId="1B591B71" w14:textId="190CC79D" w:rsidR="001163E9" w:rsidRDefault="001163E9" w:rsidP="4CE60622">
      <w:pPr>
        <w:widowControl w:val="0"/>
        <w:spacing w:after="0" w:line="240" w:lineRule="auto"/>
        <w:jc w:val="center"/>
        <w:rPr>
          <w:rFonts w:ascii="Calibri" w:eastAsia="Calibri" w:hAnsi="Calibri" w:cs="Calibri"/>
          <w:color w:val="000000" w:themeColor="text1"/>
          <w:sz w:val="24"/>
          <w:szCs w:val="24"/>
        </w:rPr>
      </w:pPr>
    </w:p>
    <w:p w14:paraId="65FDABC2" w14:textId="0EB7DB87" w:rsidR="001163E9" w:rsidRDefault="5C101428" w:rsidP="4CE60622">
      <w:pPr>
        <w:widowControl w:val="0"/>
        <w:spacing w:before="10" w:after="0" w:line="240" w:lineRule="auto"/>
        <w:jc w:val="center"/>
        <w:rPr>
          <w:rFonts w:ascii="Calibri" w:eastAsia="Calibri" w:hAnsi="Calibri" w:cs="Calibri"/>
          <w:color w:val="000000" w:themeColor="text1"/>
        </w:rPr>
      </w:pPr>
      <w:r w:rsidRPr="4CE60622">
        <w:rPr>
          <w:rFonts w:ascii="Calibri" w:eastAsia="Calibri" w:hAnsi="Calibri" w:cs="Calibri"/>
          <w:color w:val="000000" w:themeColor="text1"/>
        </w:rPr>
        <w:t>__________________________________</w:t>
      </w:r>
    </w:p>
    <w:p w14:paraId="22FC5AC9" w14:textId="6E0C4D61"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Responsável Legal / RG ou RF</w:t>
      </w:r>
    </w:p>
    <w:p w14:paraId="6E2B11A4" w14:textId="60B4F960"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w:t>
      </w:r>
    </w:p>
    <w:p w14:paraId="00FE7EC4" w14:textId="2B5DF30E"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Nome da Praça Esportiva</w:t>
      </w:r>
    </w:p>
    <w:p w14:paraId="1DAE9C1B" w14:textId="09D81CF0" w:rsidR="001163E9" w:rsidRDefault="001163E9" w:rsidP="4CE60622">
      <w:pPr>
        <w:widowControl w:val="0"/>
        <w:spacing w:before="9" w:after="0" w:line="240" w:lineRule="auto"/>
        <w:jc w:val="center"/>
        <w:rPr>
          <w:rFonts w:ascii="Times New Roman" w:eastAsia="Times New Roman" w:hAnsi="Times New Roman" w:cs="Times New Roman"/>
          <w:color w:val="000000" w:themeColor="text1"/>
          <w:sz w:val="24"/>
          <w:szCs w:val="24"/>
        </w:rPr>
      </w:pPr>
    </w:p>
    <w:p w14:paraId="4185C843" w14:textId="363EE497" w:rsidR="001163E9" w:rsidRDefault="001163E9" w:rsidP="4CE60622">
      <w:pPr>
        <w:rPr>
          <w:rFonts w:ascii="Calibri" w:eastAsia="Calibri" w:hAnsi="Calibri" w:cs="Calibri"/>
          <w:color w:val="000000" w:themeColor="text1"/>
        </w:rPr>
      </w:pPr>
    </w:p>
    <w:p w14:paraId="245C3973" w14:textId="3045FE55" w:rsidR="001163E9" w:rsidRDefault="00E60214">
      <w:r>
        <w:br w:type="page"/>
      </w:r>
    </w:p>
    <w:p w14:paraId="0046370D" w14:textId="4E5ECD37"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V</w:t>
      </w:r>
    </w:p>
    <w:p w14:paraId="258FE0DE" w14:textId="2AD37317" w:rsidR="001163E9" w:rsidRDefault="001163E9" w:rsidP="4CE60622">
      <w:pPr>
        <w:widowControl w:val="0"/>
        <w:spacing w:before="9" w:after="0" w:line="240" w:lineRule="auto"/>
        <w:jc w:val="center"/>
        <w:rPr>
          <w:rFonts w:ascii="Calibri" w:eastAsia="Calibri" w:hAnsi="Calibri" w:cs="Calibri"/>
          <w:color w:val="000000" w:themeColor="text1"/>
          <w:sz w:val="24"/>
          <w:szCs w:val="24"/>
        </w:rPr>
      </w:pPr>
    </w:p>
    <w:p w14:paraId="63DC93E6" w14:textId="18ED3BB3"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DECLARAÇÃODE INEXISTÊNCIA DE IMPEDIMENTOS</w:t>
      </w:r>
    </w:p>
    <w:p w14:paraId="0DE6EFE6" w14:textId="7E9D65D4"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5AD174B3" w14:textId="6BB9706E" w:rsidR="001163E9" w:rsidRDefault="5C101428" w:rsidP="4CE60622">
      <w:pPr>
        <w:widowControl w:val="0"/>
        <w:spacing w:before="135" w:after="0" w:line="360" w:lineRule="auto"/>
        <w:ind w:left="302"/>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w:t>
      </w:r>
      <w:r w:rsidRPr="4CE60622">
        <w:rPr>
          <w:rFonts w:ascii="Calibri" w:eastAsia="Calibri" w:hAnsi="Calibri" w:cs="Calibri"/>
          <w:i/>
          <w:iCs/>
          <w:color w:val="000000" w:themeColor="text1"/>
          <w:sz w:val="24"/>
          <w:szCs w:val="24"/>
        </w:rPr>
        <w:t>Nome da Entidade e CNPJ</w:t>
      </w:r>
      <w:r w:rsidRPr="4CE60622">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40CC63CE" w14:textId="200816DB" w:rsidR="001163E9" w:rsidRDefault="001163E9" w:rsidP="4CE60622">
      <w:pPr>
        <w:widowControl w:val="0"/>
        <w:spacing w:after="0" w:line="267" w:lineRule="exact"/>
        <w:ind w:left="302"/>
        <w:jc w:val="both"/>
        <w:rPr>
          <w:rFonts w:ascii="Calibri" w:eastAsia="Calibri" w:hAnsi="Calibri" w:cs="Calibri"/>
          <w:color w:val="000000" w:themeColor="text1"/>
          <w:sz w:val="24"/>
          <w:szCs w:val="24"/>
        </w:rPr>
      </w:pPr>
    </w:p>
    <w:p w14:paraId="44D6F399" w14:textId="128D84CA" w:rsidR="001163E9" w:rsidRDefault="001163E9" w:rsidP="4CE60622">
      <w:pPr>
        <w:widowControl w:val="0"/>
        <w:spacing w:after="0" w:line="267" w:lineRule="exact"/>
        <w:ind w:left="302"/>
        <w:jc w:val="both"/>
        <w:rPr>
          <w:rFonts w:ascii="Calibri" w:eastAsia="Calibri" w:hAnsi="Calibri" w:cs="Calibri"/>
          <w:color w:val="000000" w:themeColor="text1"/>
          <w:sz w:val="24"/>
          <w:szCs w:val="24"/>
        </w:rPr>
      </w:pPr>
    </w:p>
    <w:p w14:paraId="19F1FB12" w14:textId="61AEF0B3" w:rsidR="001163E9" w:rsidRDefault="5C101428" w:rsidP="4CE60622">
      <w:pPr>
        <w:widowControl w:val="0"/>
        <w:spacing w:after="0" w:line="267" w:lineRule="exact"/>
        <w:ind w:left="302"/>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Atenciosamente,</w:t>
      </w:r>
    </w:p>
    <w:p w14:paraId="1421F7D0" w14:textId="57B8271B"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071EF4AD" w14:textId="08A2D906" w:rsidR="001163E9" w:rsidRDefault="001163E9" w:rsidP="4CE60622">
      <w:pPr>
        <w:widowControl w:val="0"/>
        <w:spacing w:before="3" w:after="0" w:line="240" w:lineRule="auto"/>
        <w:jc w:val="both"/>
        <w:rPr>
          <w:rFonts w:ascii="Calibri" w:eastAsia="Calibri" w:hAnsi="Calibri" w:cs="Calibri"/>
          <w:color w:val="000000" w:themeColor="text1"/>
          <w:sz w:val="24"/>
          <w:szCs w:val="24"/>
        </w:rPr>
      </w:pPr>
    </w:p>
    <w:p w14:paraId="769C4C2E" w14:textId="096D5826" w:rsidR="001163E9" w:rsidRDefault="5C101428" w:rsidP="4CE60622">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SP,</w:t>
      </w:r>
      <w:r w:rsidR="00E60214">
        <w:tab/>
      </w:r>
      <w:r w:rsidRPr="4CE60622">
        <w:rPr>
          <w:rFonts w:ascii="Calibri" w:eastAsia="Calibri" w:hAnsi="Calibri" w:cs="Calibri"/>
          <w:color w:val="000000" w:themeColor="text1"/>
          <w:sz w:val="24"/>
          <w:szCs w:val="24"/>
        </w:rPr>
        <w:t>/</w:t>
      </w:r>
      <w:r w:rsidR="00E60214">
        <w:tab/>
      </w:r>
      <w:r w:rsidRPr="4CE60622">
        <w:rPr>
          <w:rFonts w:ascii="Calibri" w:eastAsia="Calibri" w:hAnsi="Calibri" w:cs="Calibri"/>
          <w:color w:val="000000" w:themeColor="text1"/>
          <w:sz w:val="24"/>
          <w:szCs w:val="24"/>
        </w:rPr>
        <w:t>/</w:t>
      </w:r>
      <w:r w:rsidR="00E60214">
        <w:tab/>
      </w:r>
    </w:p>
    <w:p w14:paraId="5ECA55D7" w14:textId="6909B45E"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5E1AB354" w14:textId="06ED0D69"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099804B8" w14:textId="581EEBEC"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7A9A5075" w14:textId="202BEAB3" w:rsidR="001163E9" w:rsidRDefault="001163E9" w:rsidP="4CE60622">
      <w:pPr>
        <w:widowControl w:val="0"/>
        <w:spacing w:after="0" w:line="240" w:lineRule="auto"/>
        <w:jc w:val="both"/>
        <w:rPr>
          <w:rFonts w:ascii="Calibri" w:eastAsia="Calibri" w:hAnsi="Calibri" w:cs="Calibri"/>
          <w:color w:val="000000" w:themeColor="text1"/>
          <w:sz w:val="24"/>
          <w:szCs w:val="24"/>
        </w:rPr>
      </w:pPr>
    </w:p>
    <w:p w14:paraId="76505FB9" w14:textId="3A48D9BF"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w:t>
      </w:r>
    </w:p>
    <w:p w14:paraId="2DBDA9F1" w14:textId="3650313B"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3F6E5394" w14:textId="78E50F7F"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w:t>
      </w:r>
    </w:p>
    <w:p w14:paraId="0EACF404" w14:textId="4BD5F4AB"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RG</w:t>
      </w:r>
    </w:p>
    <w:p w14:paraId="2D26AA88" w14:textId="4657DC52" w:rsidR="001163E9" w:rsidRDefault="001163E9" w:rsidP="4CE60622">
      <w:pPr>
        <w:widowControl w:val="0"/>
        <w:spacing w:before="9" w:after="0" w:line="240" w:lineRule="auto"/>
        <w:ind w:left="3209" w:right="3577"/>
        <w:jc w:val="center"/>
        <w:rPr>
          <w:rFonts w:ascii="Calibri" w:eastAsia="Calibri" w:hAnsi="Calibri" w:cs="Calibri"/>
          <w:color w:val="000000" w:themeColor="text1"/>
          <w:sz w:val="24"/>
          <w:szCs w:val="24"/>
        </w:rPr>
      </w:pPr>
    </w:p>
    <w:p w14:paraId="0480E291" w14:textId="3CEED058" w:rsidR="001163E9" w:rsidRDefault="00E60214">
      <w:r>
        <w:br w:type="page"/>
      </w:r>
    </w:p>
    <w:p w14:paraId="167BD190" w14:textId="2B414212"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VI</w:t>
      </w:r>
    </w:p>
    <w:p w14:paraId="0C9434AF" w14:textId="074F8D66"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-FICHA LIMPA</w:t>
      </w:r>
    </w:p>
    <w:p w14:paraId="5A69F7CE" w14:textId="6C045739" w:rsidR="001163E9" w:rsidRDefault="001163E9" w:rsidP="4CE60622">
      <w:pPr>
        <w:widowControl w:val="0"/>
        <w:spacing w:after="0" w:line="240" w:lineRule="auto"/>
        <w:rPr>
          <w:rFonts w:ascii="Calibri" w:eastAsia="Calibri" w:hAnsi="Calibri" w:cs="Calibri"/>
          <w:color w:val="000000" w:themeColor="text1"/>
          <w:sz w:val="24"/>
          <w:szCs w:val="24"/>
        </w:rPr>
      </w:pPr>
    </w:p>
    <w:p w14:paraId="52EF3362" w14:textId="13C53A30" w:rsidR="001163E9" w:rsidRDefault="5C101428" w:rsidP="4CE60622">
      <w:pPr>
        <w:widowControl w:val="0"/>
        <w:spacing w:before="135" w:after="0"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7CD06364" w14:textId="7922FECE" w:rsidR="001163E9" w:rsidRDefault="001163E9" w:rsidP="4CE60622">
      <w:pPr>
        <w:widowControl w:val="0"/>
        <w:spacing w:before="135" w:after="0" w:line="360" w:lineRule="auto"/>
        <w:rPr>
          <w:rFonts w:ascii="Calibri" w:eastAsia="Calibri" w:hAnsi="Calibri" w:cs="Calibri"/>
          <w:color w:val="000000" w:themeColor="text1"/>
          <w:sz w:val="24"/>
          <w:szCs w:val="24"/>
        </w:rPr>
      </w:pPr>
    </w:p>
    <w:p w14:paraId="34D13109" w14:textId="60B28199" w:rsidR="001163E9" w:rsidRDefault="5C101428" w:rsidP="4CE60622">
      <w:pPr>
        <w:widowControl w:val="0"/>
        <w:spacing w:before="135" w:after="0"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DECRETO</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Nº53.177, DE 04</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DE</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JUNHO</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DE</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2012.</w:t>
      </w:r>
    </w:p>
    <w:p w14:paraId="080E561D" w14:textId="40A8C1DB" w:rsidR="001163E9" w:rsidRDefault="5C101428" w:rsidP="4CE60622">
      <w:pPr>
        <w:widowControl w:val="0"/>
        <w:spacing w:before="135"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653A0F30" w14:textId="678F30FD" w:rsidR="001163E9" w:rsidRDefault="001163E9" w:rsidP="4CE60622">
      <w:pPr>
        <w:widowControl w:val="0"/>
        <w:spacing w:after="0" w:line="240" w:lineRule="auto"/>
        <w:rPr>
          <w:rFonts w:ascii="Calibri" w:eastAsia="Calibri" w:hAnsi="Calibri" w:cs="Calibri"/>
          <w:color w:val="000000" w:themeColor="text1"/>
          <w:sz w:val="24"/>
          <w:szCs w:val="24"/>
        </w:rPr>
      </w:pPr>
    </w:p>
    <w:p w14:paraId="14307184" w14:textId="3E921C0D" w:rsidR="001163E9" w:rsidRDefault="001163E9" w:rsidP="4CE60622">
      <w:pPr>
        <w:widowControl w:val="0"/>
        <w:spacing w:after="0" w:line="240" w:lineRule="auto"/>
        <w:rPr>
          <w:rFonts w:ascii="Calibri" w:eastAsia="Calibri" w:hAnsi="Calibri" w:cs="Calibri"/>
          <w:color w:val="000000" w:themeColor="text1"/>
          <w:sz w:val="24"/>
          <w:szCs w:val="24"/>
        </w:rPr>
      </w:pPr>
    </w:p>
    <w:p w14:paraId="70F457EC" w14:textId="62F62342" w:rsidR="001163E9" w:rsidRDefault="5C101428" w:rsidP="4CE60622">
      <w:pPr>
        <w:widowControl w:val="0"/>
        <w:spacing w:after="0" w:line="24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RELAÇÃO</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NOMINAL</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DOS</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DIRIGENTES</w:t>
      </w:r>
      <w:r w:rsidRPr="4CE60622">
        <w:rPr>
          <w:rFonts w:ascii="Calibri" w:eastAsia="Calibri" w:hAnsi="Calibri" w:cs="Calibri"/>
          <w:color w:val="881798"/>
          <w:sz w:val="24"/>
          <w:szCs w:val="24"/>
          <w:u w:val="single"/>
        </w:rPr>
        <w:t xml:space="preserve"> </w:t>
      </w:r>
      <w:r w:rsidRPr="4CE60622">
        <w:rPr>
          <w:rFonts w:ascii="Calibri" w:eastAsia="Calibri" w:hAnsi="Calibri" w:cs="Calibri"/>
          <w:color w:val="000000" w:themeColor="text1"/>
          <w:sz w:val="24"/>
          <w:szCs w:val="24"/>
        </w:rPr>
        <w:t>ATUALIZADA</w:t>
      </w:r>
    </w:p>
    <w:p w14:paraId="1DFA1BE6" w14:textId="0342B1FE" w:rsidR="001163E9" w:rsidRDefault="001163E9" w:rsidP="4CE60622">
      <w:pPr>
        <w:widowControl w:val="0"/>
        <w:spacing w:after="0" w:line="240" w:lineRule="auto"/>
        <w:rPr>
          <w:rFonts w:ascii="Calibri" w:eastAsia="Calibri" w:hAnsi="Calibri" w:cs="Calibri"/>
          <w:color w:val="000000" w:themeColor="text1"/>
          <w:sz w:val="24"/>
          <w:szCs w:val="24"/>
        </w:rPr>
      </w:pPr>
    </w:p>
    <w:p w14:paraId="32CD509C" w14:textId="3DB4FF76" w:rsidR="001163E9" w:rsidRDefault="001163E9" w:rsidP="4CE60622">
      <w:pPr>
        <w:widowControl w:val="0"/>
        <w:spacing w:before="2" w:after="0" w:line="240" w:lineRule="auto"/>
        <w:rPr>
          <w:rFonts w:ascii="Calibri" w:eastAsia="Calibri" w:hAnsi="Calibri" w:cs="Calibri"/>
          <w:color w:val="000000" w:themeColor="text1"/>
          <w:sz w:val="24"/>
          <w:szCs w:val="24"/>
        </w:rPr>
      </w:pPr>
    </w:p>
    <w:p w14:paraId="4DD1025D" w14:textId="7DFC0518" w:rsidR="001163E9" w:rsidRDefault="5C101428" w:rsidP="4CE60622">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Nome:(Nome do Dirigente)</w:t>
      </w:r>
      <w:r w:rsidR="00E60214">
        <w:tab/>
      </w:r>
      <w:r w:rsidR="00E60214">
        <w:tab/>
      </w:r>
    </w:p>
    <w:p w14:paraId="484C11C2" w14:textId="7DC8C57D" w:rsidR="001163E9" w:rsidRDefault="5C101428" w:rsidP="4CE60622">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Assinatura:</w:t>
      </w:r>
      <w:r w:rsidR="00E60214">
        <w:tab/>
      </w:r>
      <w:r w:rsidRPr="4CE60622">
        <w:rPr>
          <w:rFonts w:ascii="Calibri" w:eastAsia="Calibri" w:hAnsi="Calibri" w:cs="Calibri"/>
          <w:i/>
          <w:iCs/>
          <w:color w:val="000000" w:themeColor="text1"/>
          <w:sz w:val="24"/>
          <w:szCs w:val="24"/>
        </w:rPr>
        <w:t xml:space="preserve"> RG:00.000.000-0</w:t>
      </w:r>
      <w:r w:rsidR="00E60214">
        <w:tab/>
      </w:r>
      <w:r w:rsidRPr="4CE60622">
        <w:rPr>
          <w:rFonts w:ascii="Calibri" w:eastAsia="Calibri" w:hAnsi="Calibri" w:cs="Calibri"/>
          <w:i/>
          <w:iCs/>
          <w:color w:val="000000" w:themeColor="text1"/>
          <w:sz w:val="24"/>
          <w:szCs w:val="24"/>
        </w:rPr>
        <w:t>CPF:000.000.000-00</w:t>
      </w:r>
    </w:p>
    <w:p w14:paraId="199C2A12" w14:textId="538744C2" w:rsidR="001163E9" w:rsidRDefault="5C101428" w:rsidP="4CE60622">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Cargo: (Cargo, Função)</w:t>
      </w:r>
    </w:p>
    <w:p w14:paraId="3794FDC9" w14:textId="084088C6" w:rsidR="001163E9" w:rsidRDefault="5C101428" w:rsidP="4CE60622">
      <w:pPr>
        <w:tabs>
          <w:tab w:val="left" w:pos="4924"/>
        </w:tabs>
        <w:spacing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Endereço:(Rua, Bairro, SP)</w:t>
      </w:r>
      <w:r w:rsidR="00E60214">
        <w:tab/>
      </w:r>
      <w:r w:rsidRPr="4CE60622">
        <w:rPr>
          <w:rFonts w:ascii="Calibri" w:eastAsia="Calibri" w:hAnsi="Calibri" w:cs="Calibri"/>
          <w:i/>
          <w:iCs/>
          <w:color w:val="000000" w:themeColor="text1"/>
          <w:sz w:val="24"/>
          <w:szCs w:val="24"/>
        </w:rPr>
        <w:t>CEP:000.00000.</w:t>
      </w:r>
    </w:p>
    <w:p w14:paraId="29D43D5C" w14:textId="4E20539C" w:rsidR="001163E9" w:rsidRDefault="001163E9" w:rsidP="4CE60622">
      <w:pPr>
        <w:widowControl w:val="0"/>
        <w:spacing w:after="0" w:line="240" w:lineRule="auto"/>
        <w:rPr>
          <w:rFonts w:ascii="Calibri" w:eastAsia="Calibri" w:hAnsi="Calibri" w:cs="Calibri"/>
          <w:color w:val="000000" w:themeColor="text1"/>
          <w:sz w:val="24"/>
          <w:szCs w:val="24"/>
        </w:rPr>
      </w:pPr>
    </w:p>
    <w:p w14:paraId="3092CFE5" w14:textId="138D877D" w:rsidR="001163E9" w:rsidRDefault="001163E9" w:rsidP="4CE60622">
      <w:pPr>
        <w:widowControl w:val="0"/>
        <w:spacing w:after="0" w:line="240" w:lineRule="auto"/>
        <w:rPr>
          <w:rFonts w:ascii="Calibri" w:eastAsia="Calibri" w:hAnsi="Calibri" w:cs="Calibri"/>
          <w:color w:val="000000" w:themeColor="text1"/>
          <w:sz w:val="24"/>
          <w:szCs w:val="24"/>
        </w:rPr>
      </w:pPr>
    </w:p>
    <w:p w14:paraId="68E8F12A" w14:textId="089ADD05" w:rsidR="001163E9" w:rsidRDefault="001163E9" w:rsidP="4CE60622">
      <w:pPr>
        <w:widowControl w:val="0"/>
        <w:spacing w:after="0" w:line="240" w:lineRule="auto"/>
        <w:rPr>
          <w:rFonts w:ascii="Calibri" w:eastAsia="Calibri" w:hAnsi="Calibri" w:cs="Calibri"/>
          <w:color w:val="000000" w:themeColor="text1"/>
          <w:sz w:val="24"/>
          <w:szCs w:val="24"/>
        </w:rPr>
      </w:pPr>
    </w:p>
    <w:p w14:paraId="6B03ED25" w14:textId="33BD94E5" w:rsidR="001163E9" w:rsidRDefault="5C101428" w:rsidP="4CE60622">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SP,    /    /   .</w:t>
      </w:r>
    </w:p>
    <w:p w14:paraId="6702D1F9" w14:textId="4F185C72" w:rsidR="001163E9" w:rsidRDefault="001163E9" w:rsidP="4CE60622">
      <w:pPr>
        <w:widowControl w:val="0"/>
        <w:spacing w:after="0" w:line="240" w:lineRule="auto"/>
        <w:rPr>
          <w:rFonts w:ascii="Calibri" w:eastAsia="Calibri" w:hAnsi="Calibri" w:cs="Calibri"/>
          <w:color w:val="000000" w:themeColor="text1"/>
          <w:sz w:val="24"/>
          <w:szCs w:val="24"/>
        </w:rPr>
      </w:pPr>
    </w:p>
    <w:p w14:paraId="6FA79E87" w14:textId="0BD708BF" w:rsidR="001163E9" w:rsidRDefault="001163E9" w:rsidP="4CE60622">
      <w:pPr>
        <w:widowControl w:val="0"/>
        <w:spacing w:after="0" w:line="240" w:lineRule="auto"/>
        <w:rPr>
          <w:rFonts w:ascii="Calibri" w:eastAsia="Calibri" w:hAnsi="Calibri" w:cs="Calibri"/>
          <w:color w:val="000000" w:themeColor="text1"/>
          <w:sz w:val="24"/>
          <w:szCs w:val="24"/>
        </w:rPr>
      </w:pPr>
    </w:p>
    <w:p w14:paraId="185513FF" w14:textId="1CE2F0F0" w:rsidR="001163E9" w:rsidRDefault="5C101428" w:rsidP="4CE60622">
      <w:pPr>
        <w:widowControl w:val="0"/>
        <w:spacing w:before="1" w:after="0" w:line="240" w:lineRule="auto"/>
        <w:jc w:val="center"/>
        <w:rPr>
          <w:rFonts w:ascii="Calibri" w:eastAsia="Calibri" w:hAnsi="Calibri" w:cs="Calibri"/>
          <w:color w:val="000000" w:themeColor="text1"/>
        </w:rPr>
      </w:pPr>
      <w:r w:rsidRPr="4CE60622">
        <w:rPr>
          <w:rFonts w:ascii="Calibri" w:eastAsia="Calibri" w:hAnsi="Calibri" w:cs="Calibri"/>
          <w:color w:val="000000" w:themeColor="text1"/>
        </w:rPr>
        <w:t>________________________</w:t>
      </w:r>
    </w:p>
    <w:p w14:paraId="2201E820" w14:textId="75E2BBC0"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51446CF2" w14:textId="5321C3F5"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w:t>
      </w:r>
    </w:p>
    <w:p w14:paraId="2F759DE4" w14:textId="41D00CA9"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RG</w:t>
      </w:r>
    </w:p>
    <w:p w14:paraId="71DB83DA" w14:textId="0F53F45C" w:rsidR="001163E9" w:rsidRDefault="001163E9" w:rsidP="4CE60622">
      <w:pPr>
        <w:spacing w:after="200" w:line="276" w:lineRule="auto"/>
        <w:jc w:val="center"/>
        <w:rPr>
          <w:rFonts w:ascii="Times New Roman" w:eastAsia="Times New Roman" w:hAnsi="Times New Roman" w:cs="Times New Roman"/>
          <w:color w:val="000000" w:themeColor="text1"/>
          <w:sz w:val="24"/>
          <w:szCs w:val="24"/>
        </w:rPr>
      </w:pPr>
    </w:p>
    <w:p w14:paraId="60ED2AE2" w14:textId="79D093A4" w:rsidR="001163E9" w:rsidRDefault="001163E9" w:rsidP="4CE60622">
      <w:pPr>
        <w:rPr>
          <w:rFonts w:ascii="Calibri" w:eastAsia="Calibri" w:hAnsi="Calibri" w:cs="Calibri"/>
          <w:color w:val="000000" w:themeColor="text1"/>
        </w:rPr>
      </w:pPr>
    </w:p>
    <w:p w14:paraId="1B91CD9F" w14:textId="443AA614" w:rsidR="001163E9" w:rsidRDefault="00E60214">
      <w:r>
        <w:br w:type="page"/>
      </w:r>
    </w:p>
    <w:p w14:paraId="18E74D9B" w14:textId="51BED901"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VII</w:t>
      </w:r>
    </w:p>
    <w:p w14:paraId="222AD5E1" w14:textId="0A80C082" w:rsidR="001163E9" w:rsidRDefault="001163E9" w:rsidP="4CE60622">
      <w:pPr>
        <w:widowControl w:val="0"/>
        <w:spacing w:before="9" w:after="0" w:line="240" w:lineRule="auto"/>
        <w:rPr>
          <w:rFonts w:ascii="Calibri" w:eastAsia="Calibri" w:hAnsi="Calibri" w:cs="Calibri"/>
          <w:color w:val="000000" w:themeColor="text1"/>
          <w:sz w:val="24"/>
          <w:szCs w:val="24"/>
        </w:rPr>
      </w:pPr>
    </w:p>
    <w:p w14:paraId="542DD63A" w14:textId="3BBBE823"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SOBRE TRABALHO DE MENORES</w:t>
      </w:r>
    </w:p>
    <w:p w14:paraId="05C18CA3" w14:textId="57A9E397" w:rsidR="001163E9" w:rsidRDefault="001163E9" w:rsidP="4CE60622">
      <w:pPr>
        <w:widowControl w:val="0"/>
        <w:spacing w:after="0" w:line="240" w:lineRule="auto"/>
        <w:rPr>
          <w:rFonts w:ascii="Calibri" w:eastAsia="Calibri" w:hAnsi="Calibri" w:cs="Calibri"/>
          <w:color w:val="000000" w:themeColor="text1"/>
          <w:sz w:val="24"/>
          <w:szCs w:val="24"/>
        </w:rPr>
      </w:pPr>
    </w:p>
    <w:p w14:paraId="2828AF68" w14:textId="1DD8A92A" w:rsidR="001163E9" w:rsidRDefault="5C101428" w:rsidP="4CE60622">
      <w:pPr>
        <w:widowControl w:val="0"/>
        <w:spacing w:before="135"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w:t>
      </w:r>
      <w:r w:rsidRPr="4CE60622">
        <w:rPr>
          <w:rFonts w:ascii="Calibri" w:eastAsia="Calibri" w:hAnsi="Calibri" w:cs="Calibri"/>
          <w:i/>
          <w:iCs/>
          <w:color w:val="000000" w:themeColor="text1"/>
          <w:sz w:val="24"/>
          <w:szCs w:val="24"/>
        </w:rPr>
        <w:t>Nome da Entidade e CNPJ</w:t>
      </w:r>
      <w:r w:rsidRPr="4CE60622">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0C7F58B7" w14:textId="5645D695" w:rsidR="001163E9" w:rsidRDefault="001163E9" w:rsidP="4CE60622">
      <w:pPr>
        <w:widowControl w:val="0"/>
        <w:spacing w:after="0" w:line="240" w:lineRule="auto"/>
        <w:rPr>
          <w:rFonts w:ascii="Calibri" w:eastAsia="Calibri" w:hAnsi="Calibri" w:cs="Calibri"/>
          <w:color w:val="000000" w:themeColor="text1"/>
          <w:sz w:val="24"/>
          <w:szCs w:val="24"/>
        </w:rPr>
      </w:pPr>
    </w:p>
    <w:p w14:paraId="7A076609" w14:textId="7A429911" w:rsidR="001163E9" w:rsidRDefault="001163E9" w:rsidP="4CE60622">
      <w:pPr>
        <w:widowControl w:val="0"/>
        <w:spacing w:after="0" w:line="240" w:lineRule="auto"/>
        <w:rPr>
          <w:rFonts w:ascii="Calibri" w:eastAsia="Calibri" w:hAnsi="Calibri" w:cs="Calibri"/>
          <w:color w:val="000000" w:themeColor="text1"/>
          <w:sz w:val="24"/>
          <w:szCs w:val="24"/>
        </w:rPr>
      </w:pPr>
    </w:p>
    <w:p w14:paraId="4FE3BC3C" w14:textId="0AE2927C" w:rsidR="001163E9" w:rsidRDefault="001163E9" w:rsidP="4CE60622">
      <w:pPr>
        <w:widowControl w:val="0"/>
        <w:spacing w:before="2" w:after="0" w:line="240" w:lineRule="auto"/>
        <w:rPr>
          <w:rFonts w:ascii="Calibri" w:eastAsia="Calibri" w:hAnsi="Calibri" w:cs="Calibri"/>
          <w:color w:val="000000" w:themeColor="text1"/>
          <w:sz w:val="24"/>
          <w:szCs w:val="24"/>
        </w:rPr>
      </w:pPr>
    </w:p>
    <w:p w14:paraId="49F8AC21" w14:textId="03661754" w:rsidR="001163E9" w:rsidRDefault="5C101428" w:rsidP="4CE60622">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SP, / / .</w:t>
      </w:r>
    </w:p>
    <w:p w14:paraId="6433BE24" w14:textId="6317E1F5" w:rsidR="001163E9" w:rsidRDefault="001163E9" w:rsidP="4CE60622">
      <w:pPr>
        <w:widowControl w:val="0"/>
        <w:spacing w:after="0" w:line="240" w:lineRule="auto"/>
        <w:rPr>
          <w:rFonts w:ascii="Calibri" w:eastAsia="Calibri" w:hAnsi="Calibri" w:cs="Calibri"/>
          <w:color w:val="000000" w:themeColor="text1"/>
          <w:sz w:val="24"/>
          <w:szCs w:val="24"/>
        </w:rPr>
      </w:pPr>
    </w:p>
    <w:p w14:paraId="356DA825" w14:textId="224A7F95" w:rsidR="001163E9" w:rsidRDefault="001163E9" w:rsidP="4CE60622">
      <w:pPr>
        <w:widowControl w:val="0"/>
        <w:spacing w:after="0" w:line="240" w:lineRule="auto"/>
        <w:rPr>
          <w:rFonts w:ascii="Calibri" w:eastAsia="Calibri" w:hAnsi="Calibri" w:cs="Calibri"/>
          <w:color w:val="000000" w:themeColor="text1"/>
          <w:sz w:val="24"/>
          <w:szCs w:val="24"/>
        </w:rPr>
      </w:pPr>
    </w:p>
    <w:p w14:paraId="0F2EA3BC" w14:textId="0DB4DE9E" w:rsidR="001163E9" w:rsidRDefault="001163E9" w:rsidP="4CE60622">
      <w:pPr>
        <w:widowControl w:val="0"/>
        <w:spacing w:after="0" w:line="240" w:lineRule="auto"/>
        <w:rPr>
          <w:rFonts w:ascii="Calibri" w:eastAsia="Calibri" w:hAnsi="Calibri" w:cs="Calibri"/>
          <w:color w:val="000000" w:themeColor="text1"/>
          <w:sz w:val="24"/>
          <w:szCs w:val="24"/>
        </w:rPr>
      </w:pPr>
    </w:p>
    <w:p w14:paraId="18F3BDF4" w14:textId="156282E6" w:rsidR="001163E9" w:rsidRDefault="001163E9" w:rsidP="4CE60622">
      <w:pPr>
        <w:widowControl w:val="0"/>
        <w:spacing w:after="0" w:line="240" w:lineRule="auto"/>
        <w:rPr>
          <w:rFonts w:ascii="Calibri" w:eastAsia="Calibri" w:hAnsi="Calibri" w:cs="Calibri"/>
          <w:color w:val="000000" w:themeColor="text1"/>
          <w:sz w:val="24"/>
          <w:szCs w:val="24"/>
        </w:rPr>
      </w:pPr>
    </w:p>
    <w:p w14:paraId="135A3AB4" w14:textId="41AF8D10" w:rsidR="001163E9" w:rsidRDefault="001163E9" w:rsidP="4CE60622">
      <w:pPr>
        <w:widowControl w:val="0"/>
        <w:spacing w:after="0" w:line="240" w:lineRule="auto"/>
        <w:rPr>
          <w:rFonts w:ascii="Calibri" w:eastAsia="Calibri" w:hAnsi="Calibri" w:cs="Calibri"/>
          <w:color w:val="000000" w:themeColor="text1"/>
          <w:sz w:val="24"/>
          <w:szCs w:val="24"/>
        </w:rPr>
      </w:pPr>
    </w:p>
    <w:p w14:paraId="4E91B102" w14:textId="6B8DABDE" w:rsidR="001163E9" w:rsidRDefault="001163E9" w:rsidP="4CE60622">
      <w:pPr>
        <w:widowControl w:val="0"/>
        <w:spacing w:after="0" w:line="240" w:lineRule="auto"/>
        <w:rPr>
          <w:rFonts w:ascii="Calibri" w:eastAsia="Calibri" w:hAnsi="Calibri" w:cs="Calibri"/>
          <w:color w:val="000000" w:themeColor="text1"/>
          <w:sz w:val="24"/>
          <w:szCs w:val="24"/>
        </w:rPr>
      </w:pPr>
    </w:p>
    <w:p w14:paraId="4C2F7CEF" w14:textId="5553073E" w:rsidR="001163E9" w:rsidRDefault="5C101428" w:rsidP="4CE60622">
      <w:pPr>
        <w:widowControl w:val="0"/>
        <w:spacing w:before="1" w:after="0" w:line="240" w:lineRule="auto"/>
        <w:jc w:val="center"/>
        <w:rPr>
          <w:rFonts w:ascii="Calibri" w:eastAsia="Calibri" w:hAnsi="Calibri" w:cs="Calibri"/>
          <w:color w:val="000000" w:themeColor="text1"/>
        </w:rPr>
      </w:pPr>
      <w:r w:rsidRPr="4CE60622">
        <w:rPr>
          <w:rFonts w:ascii="Calibri" w:eastAsia="Calibri" w:hAnsi="Calibri" w:cs="Calibri"/>
          <w:color w:val="000000" w:themeColor="text1"/>
        </w:rPr>
        <w:t>_________________________</w:t>
      </w:r>
    </w:p>
    <w:p w14:paraId="4A674314" w14:textId="27315DE6"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4263E983" w14:textId="251F6943"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w:t>
      </w:r>
    </w:p>
    <w:p w14:paraId="1A1CDE56" w14:textId="4A11F4C4"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RG</w:t>
      </w:r>
    </w:p>
    <w:p w14:paraId="46211E38" w14:textId="00D5CFEA" w:rsidR="001163E9" w:rsidRDefault="001163E9" w:rsidP="4CE60622">
      <w:pPr>
        <w:spacing w:after="200" w:line="276" w:lineRule="auto"/>
        <w:jc w:val="center"/>
        <w:rPr>
          <w:rFonts w:ascii="Times New Roman" w:eastAsia="Times New Roman" w:hAnsi="Times New Roman" w:cs="Times New Roman"/>
          <w:color w:val="000000" w:themeColor="text1"/>
          <w:sz w:val="24"/>
          <w:szCs w:val="24"/>
        </w:rPr>
      </w:pPr>
    </w:p>
    <w:p w14:paraId="6EF1E5B7" w14:textId="363DC403" w:rsidR="001163E9" w:rsidRDefault="001163E9" w:rsidP="4CE60622">
      <w:pPr>
        <w:rPr>
          <w:rFonts w:ascii="Calibri" w:eastAsia="Calibri" w:hAnsi="Calibri" w:cs="Calibri"/>
          <w:color w:val="000000" w:themeColor="text1"/>
        </w:rPr>
      </w:pPr>
    </w:p>
    <w:p w14:paraId="400CEEE6" w14:textId="3BB2EF1A" w:rsidR="001163E9" w:rsidRDefault="00E60214">
      <w:r>
        <w:br w:type="page"/>
      </w:r>
    </w:p>
    <w:p w14:paraId="638DC1A7" w14:textId="617CA29D"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VIII</w:t>
      </w:r>
    </w:p>
    <w:p w14:paraId="647F8F59" w14:textId="6F73A6D2" w:rsidR="001163E9" w:rsidRDefault="001163E9" w:rsidP="4CE60622">
      <w:pPr>
        <w:spacing w:after="200" w:line="360" w:lineRule="auto"/>
        <w:jc w:val="center"/>
        <w:rPr>
          <w:rFonts w:ascii="Calibri" w:eastAsia="Calibri" w:hAnsi="Calibri" w:cs="Calibri"/>
          <w:color w:val="000000" w:themeColor="text1"/>
          <w:sz w:val="24"/>
          <w:szCs w:val="24"/>
        </w:rPr>
      </w:pPr>
    </w:p>
    <w:p w14:paraId="2B227211" w14:textId="1885C632"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PARA CONTRATAÇÃO DE EMPRESAS</w:t>
      </w:r>
    </w:p>
    <w:p w14:paraId="5474845B" w14:textId="714B0E75" w:rsidR="001163E9" w:rsidRDefault="001163E9" w:rsidP="4CE60622">
      <w:pPr>
        <w:spacing w:after="200" w:line="360" w:lineRule="auto"/>
        <w:jc w:val="both"/>
        <w:rPr>
          <w:rFonts w:ascii="Calibri" w:eastAsia="Calibri" w:hAnsi="Calibri" w:cs="Calibri"/>
          <w:color w:val="000000" w:themeColor="text1"/>
          <w:sz w:val="24"/>
          <w:szCs w:val="24"/>
        </w:rPr>
      </w:pPr>
    </w:p>
    <w:p w14:paraId="0CB1FDB3" w14:textId="34B268BD"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30806D5" w14:textId="0E1BD6E0" w:rsidR="001163E9" w:rsidRDefault="001163E9" w:rsidP="4CE60622">
      <w:pPr>
        <w:spacing w:after="200" w:line="360" w:lineRule="auto"/>
        <w:jc w:val="both"/>
        <w:rPr>
          <w:rFonts w:ascii="Calibri" w:eastAsia="Calibri" w:hAnsi="Calibri" w:cs="Calibri"/>
          <w:color w:val="000000" w:themeColor="text1"/>
          <w:sz w:val="24"/>
          <w:szCs w:val="24"/>
        </w:rPr>
      </w:pPr>
    </w:p>
    <w:p w14:paraId="5D234D85" w14:textId="44490584"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11652185" w14:textId="0D57F82D" w:rsidR="001163E9" w:rsidRDefault="001163E9" w:rsidP="4CE60622">
      <w:pPr>
        <w:spacing w:after="200" w:line="360" w:lineRule="auto"/>
        <w:jc w:val="both"/>
        <w:rPr>
          <w:rFonts w:ascii="Calibri" w:eastAsia="Calibri" w:hAnsi="Calibri" w:cs="Calibri"/>
          <w:color w:val="000000" w:themeColor="text1"/>
          <w:sz w:val="24"/>
          <w:szCs w:val="24"/>
        </w:rPr>
      </w:pPr>
    </w:p>
    <w:p w14:paraId="1526518B" w14:textId="55803130"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7BF59629" w14:textId="0189FCDB" w:rsidR="001163E9" w:rsidRDefault="001163E9" w:rsidP="4CE60622">
      <w:pPr>
        <w:spacing w:after="200" w:line="360" w:lineRule="auto"/>
        <w:jc w:val="both"/>
        <w:rPr>
          <w:rFonts w:ascii="Calibri" w:eastAsia="Calibri" w:hAnsi="Calibri" w:cs="Calibri"/>
          <w:color w:val="000000" w:themeColor="text1"/>
          <w:sz w:val="24"/>
          <w:szCs w:val="24"/>
        </w:rPr>
      </w:pPr>
    </w:p>
    <w:p w14:paraId="3D3D4550" w14:textId="03195CB8"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RELAÇÃO DOS PRESTADORES DE SERVIÇOS</w:t>
      </w:r>
    </w:p>
    <w:p w14:paraId="479D5AFD" w14:textId="6216FA5D"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w:t>
      </w:r>
      <w:r w:rsidRPr="4CE60622">
        <w:rPr>
          <w:rFonts w:ascii="Calibri" w:eastAsia="Calibri" w:hAnsi="Calibri" w:cs="Calibri"/>
          <w:i/>
          <w:iCs/>
          <w:color w:val="000000" w:themeColor="text1"/>
          <w:sz w:val="24"/>
          <w:szCs w:val="24"/>
        </w:rPr>
        <w:t>(Nome do Evento).</w:t>
      </w:r>
    </w:p>
    <w:p w14:paraId="70778D8F" w14:textId="304348E4" w:rsidR="001163E9" w:rsidRDefault="5C101428" w:rsidP="4CE60622">
      <w:pPr>
        <w:tabs>
          <w:tab w:val="right" w:pos="9071"/>
        </w:tabs>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Empresa: (</w:t>
      </w:r>
      <w:r w:rsidRPr="4CE60622">
        <w:rPr>
          <w:rFonts w:ascii="Calibri" w:eastAsia="Calibri" w:hAnsi="Calibri" w:cs="Calibri"/>
          <w:i/>
          <w:iCs/>
          <w:color w:val="000000" w:themeColor="text1"/>
          <w:sz w:val="24"/>
          <w:szCs w:val="24"/>
        </w:rPr>
        <w:t>Nome da empresa de segurança</w:t>
      </w:r>
      <w:r w:rsidRPr="4CE60622">
        <w:rPr>
          <w:rFonts w:ascii="Calibri" w:eastAsia="Calibri" w:hAnsi="Calibri" w:cs="Calibri"/>
          <w:color w:val="000000" w:themeColor="text1"/>
          <w:sz w:val="24"/>
          <w:szCs w:val="24"/>
        </w:rPr>
        <w:t xml:space="preserve">).                                     CNPJ: </w:t>
      </w:r>
      <w:r w:rsidRPr="4CE60622">
        <w:rPr>
          <w:rFonts w:ascii="Calibri" w:eastAsia="Calibri" w:hAnsi="Calibri" w:cs="Calibri"/>
          <w:i/>
          <w:iCs/>
          <w:color w:val="000000" w:themeColor="text1"/>
          <w:sz w:val="24"/>
          <w:szCs w:val="24"/>
        </w:rPr>
        <w:t>00.000.000/0000.00.</w:t>
      </w:r>
      <w:r w:rsidR="00E60214">
        <w:tab/>
      </w:r>
    </w:p>
    <w:p w14:paraId="774078CE" w14:textId="3D2BFC19"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Serviços Prestados: </w:t>
      </w:r>
      <w:r w:rsidRPr="4CE60622">
        <w:rPr>
          <w:rFonts w:ascii="Calibri" w:eastAsia="Calibri" w:hAnsi="Calibri" w:cs="Calibri"/>
          <w:i/>
          <w:iCs/>
          <w:color w:val="000000" w:themeColor="text1"/>
          <w:sz w:val="24"/>
          <w:szCs w:val="24"/>
        </w:rPr>
        <w:t>(Natureza da prestação de serviços)</w:t>
      </w:r>
    </w:p>
    <w:p w14:paraId="41079F2A" w14:textId="223D4889"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Valor do Repasse: </w:t>
      </w:r>
      <w:r w:rsidRPr="4CE60622">
        <w:rPr>
          <w:rFonts w:ascii="Calibri" w:eastAsia="Calibri" w:hAnsi="Calibri" w:cs="Calibri"/>
          <w:i/>
          <w:iCs/>
          <w:color w:val="000000" w:themeColor="text1"/>
          <w:sz w:val="24"/>
          <w:szCs w:val="24"/>
        </w:rPr>
        <w:t>R$ 00.000,00</w:t>
      </w:r>
    </w:p>
    <w:p w14:paraId="690ED45B" w14:textId="77D19043" w:rsidR="001163E9" w:rsidRDefault="001163E9" w:rsidP="4CE60622">
      <w:pPr>
        <w:spacing w:after="200" w:line="360" w:lineRule="auto"/>
        <w:jc w:val="both"/>
        <w:rPr>
          <w:rFonts w:ascii="Calibri" w:eastAsia="Calibri" w:hAnsi="Calibri" w:cs="Calibri"/>
          <w:color w:val="000000" w:themeColor="text1"/>
          <w:sz w:val="24"/>
          <w:szCs w:val="24"/>
        </w:rPr>
      </w:pPr>
    </w:p>
    <w:p w14:paraId="24A93090" w14:textId="73A73C6C" w:rsidR="001163E9" w:rsidRDefault="001163E9" w:rsidP="4CE60622">
      <w:pPr>
        <w:tabs>
          <w:tab w:val="left" w:pos="851"/>
        </w:tabs>
        <w:spacing w:after="200" w:line="360" w:lineRule="auto"/>
        <w:jc w:val="right"/>
        <w:rPr>
          <w:rFonts w:ascii="Calibri" w:eastAsia="Calibri" w:hAnsi="Calibri" w:cs="Calibri"/>
          <w:color w:val="000000" w:themeColor="text1"/>
          <w:sz w:val="24"/>
          <w:szCs w:val="24"/>
        </w:rPr>
      </w:pPr>
    </w:p>
    <w:p w14:paraId="5E7ECD63" w14:textId="360E2CA3" w:rsidR="001163E9" w:rsidRDefault="5C101428" w:rsidP="4CE60622">
      <w:pPr>
        <w:tabs>
          <w:tab w:val="left" w:pos="851"/>
        </w:tabs>
        <w:spacing w:after="200" w:line="36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 SP, _____/_______/_________.</w:t>
      </w:r>
    </w:p>
    <w:p w14:paraId="711E08CC" w14:textId="36D395AC" w:rsidR="001163E9" w:rsidRDefault="001163E9" w:rsidP="4CE60622">
      <w:pPr>
        <w:spacing w:after="200" w:line="360" w:lineRule="auto"/>
        <w:jc w:val="center"/>
        <w:rPr>
          <w:rFonts w:ascii="Calibri" w:eastAsia="Calibri" w:hAnsi="Calibri" w:cs="Calibri"/>
          <w:color w:val="000000" w:themeColor="text1"/>
          <w:sz w:val="24"/>
          <w:szCs w:val="24"/>
        </w:rPr>
      </w:pPr>
    </w:p>
    <w:p w14:paraId="79789C0D" w14:textId="0AA6EB57" w:rsidR="001163E9" w:rsidRDefault="001163E9" w:rsidP="4CE60622">
      <w:pPr>
        <w:spacing w:after="200" w:line="360" w:lineRule="auto"/>
        <w:jc w:val="center"/>
        <w:rPr>
          <w:rFonts w:ascii="Calibri" w:eastAsia="Calibri" w:hAnsi="Calibri" w:cs="Calibri"/>
          <w:color w:val="000000" w:themeColor="text1"/>
          <w:sz w:val="24"/>
          <w:szCs w:val="24"/>
        </w:rPr>
      </w:pPr>
    </w:p>
    <w:p w14:paraId="7C3AA5A8" w14:textId="602A8745"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_________________________________________</w:t>
      </w:r>
    </w:p>
    <w:p w14:paraId="35F4B604" w14:textId="177BF457"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Dirigente Responsável</w:t>
      </w:r>
    </w:p>
    <w:p w14:paraId="608BB602" w14:textId="36170B7F"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 – RG</w:t>
      </w:r>
    </w:p>
    <w:p w14:paraId="7E145987" w14:textId="2FAB8083" w:rsidR="001163E9" w:rsidRDefault="001163E9" w:rsidP="4CE60622">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0FDBB633" w14:textId="222914F3" w:rsidR="001163E9" w:rsidRDefault="001163E9" w:rsidP="4CE60622">
      <w:pPr>
        <w:rPr>
          <w:rFonts w:ascii="Calibri" w:eastAsia="Calibri" w:hAnsi="Calibri" w:cs="Calibri"/>
          <w:color w:val="000000" w:themeColor="text1"/>
        </w:rPr>
      </w:pPr>
    </w:p>
    <w:p w14:paraId="78D9D095" w14:textId="3FA8D19F" w:rsidR="001163E9" w:rsidRDefault="00E60214">
      <w:r>
        <w:br w:type="page"/>
      </w:r>
    </w:p>
    <w:p w14:paraId="70FB41D6" w14:textId="67C446F7"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IX</w:t>
      </w:r>
    </w:p>
    <w:p w14:paraId="00430DCD" w14:textId="364B7476" w:rsidR="001163E9" w:rsidRDefault="001163E9" w:rsidP="4CE60622">
      <w:pPr>
        <w:widowControl w:val="0"/>
        <w:spacing w:before="56" w:after="0" w:line="240" w:lineRule="auto"/>
        <w:jc w:val="center"/>
        <w:rPr>
          <w:rFonts w:ascii="Calibri" w:eastAsia="Calibri" w:hAnsi="Calibri" w:cs="Calibri"/>
          <w:color w:val="000000" w:themeColor="text1"/>
          <w:sz w:val="24"/>
          <w:szCs w:val="24"/>
        </w:rPr>
      </w:pPr>
    </w:p>
    <w:p w14:paraId="772B3583" w14:textId="6C98E18B"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DE PAGAMENTO</w:t>
      </w:r>
    </w:p>
    <w:p w14:paraId="48A55E14" w14:textId="40B67754" w:rsidR="001163E9" w:rsidRDefault="001163E9" w:rsidP="4CE60622">
      <w:pPr>
        <w:widowControl w:val="0"/>
        <w:spacing w:after="0" w:line="240" w:lineRule="auto"/>
        <w:rPr>
          <w:rFonts w:ascii="Calibri" w:eastAsia="Calibri" w:hAnsi="Calibri" w:cs="Calibri"/>
          <w:color w:val="000000" w:themeColor="text1"/>
          <w:sz w:val="24"/>
          <w:szCs w:val="24"/>
        </w:rPr>
      </w:pPr>
    </w:p>
    <w:p w14:paraId="6AE80BA4" w14:textId="1C84E2DE" w:rsidR="001163E9" w:rsidRDefault="001163E9" w:rsidP="4CE60622">
      <w:pPr>
        <w:widowControl w:val="0"/>
        <w:spacing w:before="1" w:after="0" w:line="240" w:lineRule="auto"/>
        <w:rPr>
          <w:rFonts w:ascii="Calibri" w:eastAsia="Calibri" w:hAnsi="Calibri" w:cs="Calibri"/>
          <w:color w:val="000000" w:themeColor="text1"/>
          <w:sz w:val="24"/>
          <w:szCs w:val="24"/>
        </w:rPr>
      </w:pPr>
    </w:p>
    <w:p w14:paraId="3A019DC7" w14:textId="7C073BBF"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Eu, (</w:t>
      </w:r>
      <w:r w:rsidRPr="4CE60622">
        <w:rPr>
          <w:rFonts w:ascii="Calibri" w:eastAsia="Calibri" w:hAnsi="Calibri" w:cs="Calibri"/>
          <w:i/>
          <w:iCs/>
          <w:color w:val="000000" w:themeColor="text1"/>
          <w:sz w:val="24"/>
          <w:szCs w:val="24"/>
        </w:rPr>
        <w:t>Nome do dirigente e RG 00.000.000-00</w:t>
      </w:r>
      <w:r w:rsidRPr="4CE60622">
        <w:rPr>
          <w:rFonts w:ascii="Calibri" w:eastAsia="Calibri" w:hAnsi="Calibri" w:cs="Calibri"/>
          <w:color w:val="000000" w:themeColor="text1"/>
          <w:sz w:val="24"/>
          <w:szCs w:val="24"/>
        </w:rPr>
        <w:t>), dirigente responsável pela (</w:t>
      </w:r>
      <w:r w:rsidRPr="4CE60622">
        <w:rPr>
          <w:rFonts w:ascii="Calibri" w:eastAsia="Calibri" w:hAnsi="Calibri" w:cs="Calibri"/>
          <w:i/>
          <w:iCs/>
          <w:color w:val="000000" w:themeColor="text1"/>
          <w:sz w:val="24"/>
          <w:szCs w:val="24"/>
        </w:rPr>
        <w:t>nome da Entidade e CNPJ00.000.000.0000-00</w:t>
      </w:r>
      <w:r w:rsidRPr="4CE60622">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4CE60622">
        <w:rPr>
          <w:rFonts w:ascii="Calibri" w:eastAsia="Calibri" w:hAnsi="Calibri" w:cs="Calibri"/>
          <w:i/>
          <w:iCs/>
          <w:color w:val="000000" w:themeColor="text1"/>
          <w:sz w:val="24"/>
          <w:szCs w:val="24"/>
        </w:rPr>
        <w:t xml:space="preserve">nº 0000000000, </w:t>
      </w:r>
      <w:r w:rsidRPr="4CE60622">
        <w:rPr>
          <w:rFonts w:ascii="Calibri" w:eastAsia="Calibri" w:hAnsi="Calibri" w:cs="Calibri"/>
          <w:color w:val="000000" w:themeColor="text1"/>
          <w:sz w:val="24"/>
          <w:szCs w:val="24"/>
        </w:rPr>
        <w:t xml:space="preserve">Nota de Empenho nº </w:t>
      </w:r>
      <w:r w:rsidRPr="4CE60622">
        <w:rPr>
          <w:rFonts w:ascii="Calibri" w:eastAsia="Calibri" w:hAnsi="Calibri" w:cs="Calibri"/>
          <w:i/>
          <w:iCs/>
          <w:color w:val="000000" w:themeColor="text1"/>
          <w:sz w:val="24"/>
          <w:szCs w:val="24"/>
        </w:rPr>
        <w:t xml:space="preserve">000000 </w:t>
      </w:r>
      <w:r w:rsidRPr="4CE60622">
        <w:rPr>
          <w:rFonts w:ascii="Calibri" w:eastAsia="Calibri" w:hAnsi="Calibri" w:cs="Calibri"/>
          <w:color w:val="000000" w:themeColor="text1"/>
          <w:sz w:val="24"/>
          <w:szCs w:val="24"/>
        </w:rPr>
        <w:t xml:space="preserve">e Termo de Fomento </w:t>
      </w:r>
      <w:r w:rsidRPr="4CE60622">
        <w:rPr>
          <w:rFonts w:ascii="Calibri" w:eastAsia="Calibri" w:hAnsi="Calibri" w:cs="Calibri"/>
          <w:i/>
          <w:iCs/>
          <w:color w:val="000000" w:themeColor="text1"/>
          <w:sz w:val="24"/>
          <w:szCs w:val="24"/>
        </w:rPr>
        <w:t>nº 000/SEME/202x</w:t>
      </w:r>
      <w:r w:rsidRPr="4CE60622">
        <w:rPr>
          <w:rFonts w:ascii="Calibri" w:eastAsia="Calibri" w:hAnsi="Calibri" w:cs="Calibri"/>
          <w:color w:val="000000" w:themeColor="text1"/>
          <w:sz w:val="24"/>
          <w:szCs w:val="24"/>
        </w:rPr>
        <w:t xml:space="preserve">, referente à 1º parcela do período de </w:t>
      </w:r>
      <w:r w:rsidRPr="4CE60622">
        <w:rPr>
          <w:rFonts w:ascii="Calibri" w:eastAsia="Calibri" w:hAnsi="Calibri" w:cs="Calibri"/>
          <w:i/>
          <w:iCs/>
          <w:color w:val="000000" w:themeColor="text1"/>
          <w:sz w:val="24"/>
          <w:szCs w:val="24"/>
        </w:rPr>
        <w:t xml:space="preserve">00/00/202x a 00/00/202x </w:t>
      </w:r>
      <w:r w:rsidRPr="4CE60622">
        <w:rPr>
          <w:rFonts w:ascii="Calibri" w:eastAsia="Calibri" w:hAnsi="Calibri" w:cs="Calibri"/>
          <w:color w:val="000000" w:themeColor="text1"/>
          <w:sz w:val="24"/>
          <w:szCs w:val="24"/>
        </w:rPr>
        <w:t xml:space="preserve">, no valor de </w:t>
      </w:r>
      <w:r w:rsidRPr="4CE60622">
        <w:rPr>
          <w:rFonts w:ascii="Calibri" w:eastAsia="Calibri" w:hAnsi="Calibri" w:cs="Calibri"/>
          <w:i/>
          <w:iCs/>
          <w:color w:val="000000" w:themeColor="text1"/>
          <w:sz w:val="24"/>
          <w:szCs w:val="24"/>
        </w:rPr>
        <w:t xml:space="preserve">R$ 000,000 (valor por extenso), </w:t>
      </w:r>
      <w:r w:rsidRPr="4CE60622">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07A1B063" w14:textId="13D1F542"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1258E767" w14:textId="494FEF57" w:rsidR="001163E9" w:rsidRDefault="001163E9" w:rsidP="4CE60622">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54E8EEAA" w14:textId="5D2AD2CF" w:rsidR="001163E9" w:rsidRDefault="5C101428" w:rsidP="4CE60622">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 SP, / / .</w:t>
      </w:r>
    </w:p>
    <w:p w14:paraId="7F4176AD" w14:textId="0C965DEA" w:rsidR="001163E9" w:rsidRDefault="001163E9" w:rsidP="4CE60622">
      <w:pPr>
        <w:widowControl w:val="0"/>
        <w:spacing w:after="0" w:line="240" w:lineRule="auto"/>
        <w:rPr>
          <w:rFonts w:ascii="Calibri" w:eastAsia="Calibri" w:hAnsi="Calibri" w:cs="Calibri"/>
          <w:color w:val="000000" w:themeColor="text1"/>
          <w:sz w:val="24"/>
          <w:szCs w:val="24"/>
        </w:rPr>
      </w:pPr>
    </w:p>
    <w:p w14:paraId="488F2AB8" w14:textId="507DEB97" w:rsidR="001163E9" w:rsidRDefault="001163E9" w:rsidP="4CE60622">
      <w:pPr>
        <w:widowControl w:val="0"/>
        <w:spacing w:after="0" w:line="240" w:lineRule="auto"/>
        <w:rPr>
          <w:rFonts w:ascii="Calibri" w:eastAsia="Calibri" w:hAnsi="Calibri" w:cs="Calibri"/>
          <w:color w:val="000000" w:themeColor="text1"/>
          <w:sz w:val="24"/>
          <w:szCs w:val="24"/>
        </w:rPr>
      </w:pPr>
    </w:p>
    <w:p w14:paraId="41A5451E" w14:textId="4257E8D5" w:rsidR="001163E9" w:rsidRDefault="001163E9" w:rsidP="4CE60622">
      <w:pPr>
        <w:widowControl w:val="0"/>
        <w:spacing w:after="0" w:line="240" w:lineRule="auto"/>
        <w:rPr>
          <w:rFonts w:ascii="Calibri" w:eastAsia="Calibri" w:hAnsi="Calibri" w:cs="Calibri"/>
          <w:color w:val="000000" w:themeColor="text1"/>
          <w:sz w:val="24"/>
          <w:szCs w:val="24"/>
        </w:rPr>
      </w:pPr>
    </w:p>
    <w:p w14:paraId="611E478D" w14:textId="4AB988A6" w:rsidR="001163E9" w:rsidRDefault="001163E9" w:rsidP="4CE60622">
      <w:pPr>
        <w:widowControl w:val="0"/>
        <w:spacing w:after="0" w:line="240" w:lineRule="auto"/>
        <w:rPr>
          <w:rFonts w:ascii="Calibri" w:eastAsia="Calibri" w:hAnsi="Calibri" w:cs="Calibri"/>
          <w:color w:val="000000" w:themeColor="text1"/>
          <w:sz w:val="24"/>
          <w:szCs w:val="24"/>
        </w:rPr>
      </w:pPr>
    </w:p>
    <w:p w14:paraId="1BAB217F" w14:textId="577293EF" w:rsidR="001163E9" w:rsidRDefault="001163E9" w:rsidP="4CE60622">
      <w:pPr>
        <w:widowControl w:val="0"/>
        <w:spacing w:after="0" w:line="240" w:lineRule="auto"/>
        <w:rPr>
          <w:rFonts w:ascii="Calibri" w:eastAsia="Calibri" w:hAnsi="Calibri" w:cs="Calibri"/>
          <w:color w:val="000000" w:themeColor="text1"/>
          <w:sz w:val="24"/>
          <w:szCs w:val="24"/>
        </w:rPr>
      </w:pPr>
    </w:p>
    <w:p w14:paraId="7EA9B875" w14:textId="0DA28B45" w:rsidR="001163E9" w:rsidRDefault="001163E9" w:rsidP="4CE60622">
      <w:pPr>
        <w:widowControl w:val="0"/>
        <w:spacing w:after="0" w:line="240" w:lineRule="auto"/>
        <w:rPr>
          <w:rFonts w:ascii="Calibri" w:eastAsia="Calibri" w:hAnsi="Calibri" w:cs="Calibri"/>
          <w:color w:val="000000" w:themeColor="text1"/>
          <w:sz w:val="24"/>
          <w:szCs w:val="24"/>
        </w:rPr>
      </w:pPr>
    </w:p>
    <w:p w14:paraId="4757983E" w14:textId="68D9A5FD" w:rsidR="001163E9" w:rsidRDefault="001163E9" w:rsidP="4CE60622">
      <w:pPr>
        <w:widowControl w:val="0"/>
        <w:spacing w:after="0" w:line="240" w:lineRule="auto"/>
        <w:rPr>
          <w:rFonts w:ascii="Calibri" w:eastAsia="Calibri" w:hAnsi="Calibri" w:cs="Calibri"/>
          <w:color w:val="000000" w:themeColor="text1"/>
          <w:sz w:val="24"/>
          <w:szCs w:val="24"/>
        </w:rPr>
      </w:pPr>
    </w:p>
    <w:p w14:paraId="5E0EB2E4" w14:textId="30901795" w:rsidR="001163E9" w:rsidRDefault="001163E9" w:rsidP="4CE60622">
      <w:pPr>
        <w:widowControl w:val="0"/>
        <w:spacing w:before="1" w:after="0" w:line="240" w:lineRule="auto"/>
        <w:rPr>
          <w:rFonts w:ascii="Calibri" w:eastAsia="Calibri" w:hAnsi="Calibri" w:cs="Calibri"/>
          <w:color w:val="000000" w:themeColor="text1"/>
        </w:rPr>
      </w:pPr>
    </w:p>
    <w:p w14:paraId="14DC995E" w14:textId="3E656D5A"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038E2B71" w14:textId="60D06286"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Cargo–RG</w:t>
      </w:r>
    </w:p>
    <w:p w14:paraId="4CC168E2" w14:textId="3AAEBE4D" w:rsidR="001163E9" w:rsidRDefault="001163E9" w:rsidP="4CE60622">
      <w:pPr>
        <w:spacing w:after="200" w:line="276" w:lineRule="auto"/>
        <w:rPr>
          <w:rFonts w:ascii="Times New Roman" w:eastAsia="Times New Roman" w:hAnsi="Times New Roman" w:cs="Times New Roman"/>
          <w:color w:val="000000" w:themeColor="text1"/>
          <w:sz w:val="24"/>
          <w:szCs w:val="24"/>
        </w:rPr>
      </w:pPr>
    </w:p>
    <w:p w14:paraId="4BAD5BA9" w14:textId="655CF486" w:rsidR="001163E9" w:rsidRDefault="001163E9" w:rsidP="4CE60622">
      <w:pPr>
        <w:spacing w:after="0" w:line="360" w:lineRule="auto"/>
        <w:ind w:left="302" w:right="694"/>
        <w:jc w:val="both"/>
        <w:rPr>
          <w:rFonts w:ascii="Times New Roman" w:eastAsia="Times New Roman" w:hAnsi="Times New Roman" w:cs="Times New Roman"/>
          <w:color w:val="000000" w:themeColor="text1"/>
          <w:sz w:val="24"/>
          <w:szCs w:val="24"/>
        </w:rPr>
      </w:pPr>
    </w:p>
    <w:p w14:paraId="1C3968A8" w14:textId="1B6AA7A7" w:rsidR="001163E9" w:rsidRDefault="001163E9" w:rsidP="4CE60622">
      <w:pPr>
        <w:rPr>
          <w:rFonts w:ascii="Calibri" w:eastAsia="Calibri" w:hAnsi="Calibri" w:cs="Calibri"/>
          <w:color w:val="000000" w:themeColor="text1"/>
        </w:rPr>
      </w:pPr>
    </w:p>
    <w:p w14:paraId="00F438B0" w14:textId="6892FD47" w:rsidR="001163E9" w:rsidRDefault="00E60214">
      <w:r>
        <w:br w:type="page"/>
      </w:r>
    </w:p>
    <w:p w14:paraId="498D0522" w14:textId="57F0CCD3"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w:t>
      </w:r>
    </w:p>
    <w:p w14:paraId="30D80131" w14:textId="58EA84F5" w:rsidR="001163E9" w:rsidRDefault="001163E9" w:rsidP="4CE60622">
      <w:pPr>
        <w:widowControl w:val="0"/>
        <w:spacing w:before="138" w:after="0" w:line="240" w:lineRule="auto"/>
        <w:jc w:val="center"/>
        <w:rPr>
          <w:rFonts w:ascii="Calibri" w:eastAsia="Calibri" w:hAnsi="Calibri" w:cs="Calibri"/>
          <w:color w:val="000000" w:themeColor="text1"/>
          <w:sz w:val="24"/>
          <w:szCs w:val="24"/>
        </w:rPr>
      </w:pPr>
    </w:p>
    <w:p w14:paraId="09332AF6" w14:textId="0C4096F6" w:rsidR="001163E9" w:rsidRDefault="5C101428" w:rsidP="4CE60622">
      <w:pPr>
        <w:pStyle w:val="Ttulo1"/>
        <w:widowControl w:val="0"/>
        <w:spacing w:before="138"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CADASTRO DA CONTA CORRENTE VINCULADA A PARCERIA</w:t>
      </w:r>
    </w:p>
    <w:p w14:paraId="7827F015" w14:textId="014CF2A0" w:rsidR="001163E9" w:rsidRDefault="001163E9" w:rsidP="4CE60622">
      <w:pPr>
        <w:widowControl w:val="0"/>
        <w:spacing w:after="0" w:line="240" w:lineRule="auto"/>
        <w:rPr>
          <w:rFonts w:ascii="Calibri" w:eastAsia="Calibri" w:hAnsi="Calibri" w:cs="Calibri"/>
          <w:color w:val="000000" w:themeColor="text1"/>
          <w:sz w:val="24"/>
          <w:szCs w:val="24"/>
        </w:rPr>
      </w:pPr>
    </w:p>
    <w:p w14:paraId="618C4D43" w14:textId="3066D556" w:rsidR="001163E9" w:rsidRDefault="001163E9" w:rsidP="4CE60622">
      <w:pPr>
        <w:widowControl w:val="0"/>
        <w:spacing w:before="1" w:after="0" w:line="240" w:lineRule="auto"/>
        <w:rPr>
          <w:rFonts w:ascii="Calibri" w:eastAsia="Calibri" w:hAnsi="Calibri" w:cs="Calibri"/>
          <w:color w:val="000000" w:themeColor="text1"/>
          <w:sz w:val="24"/>
          <w:szCs w:val="24"/>
        </w:rPr>
      </w:pPr>
    </w:p>
    <w:p w14:paraId="05F8CE5F" w14:textId="5312BBBC" w:rsidR="001163E9" w:rsidRDefault="5C101428" w:rsidP="4CE60622">
      <w:pPr>
        <w:widowControl w:val="0"/>
        <w:spacing w:after="0" w:line="24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À Secretaria Municipal de Esportes e Lazer– SEME</w:t>
      </w:r>
    </w:p>
    <w:p w14:paraId="1C722636" w14:textId="16CBF46E" w:rsidR="001163E9" w:rsidRDefault="5C101428" w:rsidP="4CE60622">
      <w:pPr>
        <w:widowControl w:val="0"/>
        <w:spacing w:before="135" w:after="0" w:line="36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A/C. Senhor Responsável (Coordenadoria de Administração e Finanças - CAF).C/C Departamento de Gestão de Parcerias–DGPAR</w:t>
      </w:r>
    </w:p>
    <w:p w14:paraId="2EF3ADBA" w14:textId="06DB0474" w:rsidR="001163E9" w:rsidRDefault="001163E9" w:rsidP="4CE60622">
      <w:pPr>
        <w:widowControl w:val="0"/>
        <w:spacing w:before="11" w:after="0" w:line="240" w:lineRule="auto"/>
        <w:rPr>
          <w:rFonts w:ascii="Calibri" w:eastAsia="Calibri" w:hAnsi="Calibri" w:cs="Calibri"/>
          <w:color w:val="000000" w:themeColor="text1"/>
          <w:sz w:val="24"/>
          <w:szCs w:val="24"/>
        </w:rPr>
      </w:pPr>
    </w:p>
    <w:p w14:paraId="0D2927AB" w14:textId="1AD3F010"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w:t>
      </w:r>
      <w:r w:rsidRPr="4CE60622">
        <w:rPr>
          <w:rFonts w:ascii="Calibri" w:eastAsia="Calibri" w:hAnsi="Calibri" w:cs="Calibri"/>
          <w:i/>
          <w:iCs/>
          <w:color w:val="000000" w:themeColor="text1"/>
          <w:sz w:val="24"/>
          <w:szCs w:val="24"/>
        </w:rPr>
        <w:t>Nome da Entidade e CNPJ</w:t>
      </w:r>
      <w:r w:rsidRPr="4CE60622">
        <w:rPr>
          <w:rFonts w:ascii="Calibri" w:eastAsia="Calibri" w:hAnsi="Calibri" w:cs="Calibri"/>
          <w:color w:val="000000" w:themeColor="text1"/>
          <w:sz w:val="24"/>
          <w:szCs w:val="24"/>
        </w:rPr>
        <w:t xml:space="preserve">), solicita a inclusão </w:t>
      </w:r>
      <w:r w:rsidRPr="4CE60622">
        <w:rPr>
          <w:rFonts w:ascii="Calibri" w:eastAsia="Calibri" w:hAnsi="Calibri" w:cs="Calibri"/>
          <w:i/>
          <w:iCs/>
          <w:color w:val="000000" w:themeColor="text1"/>
          <w:sz w:val="24"/>
          <w:szCs w:val="24"/>
        </w:rPr>
        <w:t xml:space="preserve">(ou Atualização do Cadastro) </w:t>
      </w:r>
      <w:r w:rsidRPr="4CE60622">
        <w:rPr>
          <w:rFonts w:ascii="Calibri" w:eastAsia="Calibri" w:hAnsi="Calibri" w:cs="Calibri"/>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w:t>
      </w:r>
      <w:r w:rsidR="72FC9A8C" w:rsidRPr="4CE60622">
        <w:rPr>
          <w:rFonts w:ascii="Calibri" w:eastAsia="Calibri" w:hAnsi="Calibri" w:cs="Calibri"/>
          <w:color w:val="000000" w:themeColor="text1"/>
          <w:sz w:val="24"/>
          <w:szCs w:val="24"/>
        </w:rPr>
        <w:t xml:space="preserve"> 27/</w:t>
      </w:r>
      <w:r w:rsidRPr="4CE60622">
        <w:rPr>
          <w:rFonts w:ascii="Calibri" w:eastAsia="Calibri" w:hAnsi="Calibri" w:cs="Calibri"/>
          <w:color w:val="000000" w:themeColor="text1"/>
          <w:sz w:val="24"/>
          <w:szCs w:val="24"/>
        </w:rPr>
        <w:t>SEME/20</w:t>
      </w:r>
      <w:r w:rsidR="23210FB0" w:rsidRPr="4CE60622">
        <w:rPr>
          <w:rFonts w:ascii="Calibri" w:eastAsia="Calibri" w:hAnsi="Calibri" w:cs="Calibri"/>
          <w:color w:val="000000" w:themeColor="text1"/>
          <w:sz w:val="24"/>
          <w:szCs w:val="24"/>
        </w:rPr>
        <w:t>17</w:t>
      </w:r>
      <w:r w:rsidRPr="4CE60622">
        <w:rPr>
          <w:rFonts w:ascii="Calibri" w:eastAsia="Calibri" w:hAnsi="Calibri" w:cs="Calibri"/>
          <w:color w:val="000000" w:themeColor="text1"/>
          <w:sz w:val="24"/>
          <w:szCs w:val="24"/>
        </w:rPr>
        <w:t>, para execução de parceria discriminada abaixo:</w:t>
      </w:r>
    </w:p>
    <w:p w14:paraId="4218D6BA" w14:textId="7F79E0D2" w:rsidR="001163E9" w:rsidRDefault="001163E9" w:rsidP="4CE60622">
      <w:pPr>
        <w:widowControl w:val="0"/>
        <w:spacing w:after="0" w:line="360" w:lineRule="auto"/>
        <w:jc w:val="both"/>
        <w:rPr>
          <w:rFonts w:ascii="Calibri" w:eastAsia="Calibri" w:hAnsi="Calibri" w:cs="Calibri"/>
          <w:color w:val="000000" w:themeColor="text1"/>
          <w:sz w:val="24"/>
          <w:szCs w:val="24"/>
        </w:rPr>
      </w:pPr>
    </w:p>
    <w:p w14:paraId="1C0AC8F8" w14:textId="53EB63F2"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LEI</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FEDERAL</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13.019</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DE</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31</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DE</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JULHO</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DE</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2014.</w:t>
      </w:r>
    </w:p>
    <w:p w14:paraId="37966A98" w14:textId="3AB16923"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Art. 51</w:t>
      </w:r>
      <w:r w:rsidRPr="4CE60622">
        <w:rPr>
          <w:rFonts w:ascii="Calibri" w:eastAsia="Calibri" w:hAnsi="Calibri" w:cs="Calibri"/>
          <w:b/>
          <w:bCs/>
          <w:i/>
          <w:iCs/>
          <w:color w:val="000000" w:themeColor="text1"/>
          <w:sz w:val="24"/>
          <w:szCs w:val="24"/>
        </w:rPr>
        <w:t xml:space="preserve">. </w:t>
      </w:r>
      <w:r w:rsidRPr="4CE60622">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613C7FAB" w14:textId="6F08B839" w:rsidR="001163E9" w:rsidRDefault="001163E9" w:rsidP="4CE60622">
      <w:pPr>
        <w:widowControl w:val="0"/>
        <w:spacing w:after="0" w:line="360" w:lineRule="auto"/>
        <w:jc w:val="both"/>
        <w:rPr>
          <w:rFonts w:ascii="Calibri" w:eastAsia="Calibri" w:hAnsi="Calibri" w:cs="Calibri"/>
          <w:color w:val="000000" w:themeColor="text1"/>
          <w:sz w:val="24"/>
          <w:szCs w:val="24"/>
        </w:rPr>
      </w:pPr>
    </w:p>
    <w:p w14:paraId="05946723" w14:textId="37284CD0" w:rsidR="001163E9" w:rsidRDefault="5C101428" w:rsidP="4CE60622">
      <w:pPr>
        <w:widowControl w:val="0"/>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PORTARIA</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SEME</w:t>
      </w:r>
      <w:r w:rsidRPr="4CE60622">
        <w:rPr>
          <w:rFonts w:ascii="Calibri" w:eastAsia="Calibri" w:hAnsi="Calibri" w:cs="Calibri"/>
          <w:i/>
          <w:iCs/>
          <w:color w:val="881798"/>
          <w:sz w:val="24"/>
          <w:szCs w:val="24"/>
          <w:u w:val="single"/>
        </w:rPr>
        <w:t xml:space="preserve"> </w:t>
      </w:r>
      <w:r w:rsidRPr="4CE60622">
        <w:rPr>
          <w:rFonts w:ascii="Calibri" w:eastAsia="Calibri" w:hAnsi="Calibri" w:cs="Calibri"/>
          <w:i/>
          <w:iCs/>
          <w:color w:val="000000" w:themeColor="text1"/>
          <w:sz w:val="24"/>
          <w:szCs w:val="24"/>
        </w:rPr>
        <w:t>Nº19/SEME/2023</w:t>
      </w:r>
    </w:p>
    <w:p w14:paraId="0E036BFF" w14:textId="7313965E" w:rsidR="001163E9" w:rsidRDefault="5C101428" w:rsidP="4CE60622">
      <w:pPr>
        <w:widowControl w:val="0"/>
        <w:spacing w:after="0" w:line="360" w:lineRule="auto"/>
        <w:jc w:val="both"/>
        <w:rPr>
          <w:rFonts w:ascii="Calibri" w:eastAsia="Calibri" w:hAnsi="Calibri" w:cs="Calibri"/>
          <w:color w:val="333333"/>
          <w:sz w:val="24"/>
          <w:szCs w:val="24"/>
        </w:rPr>
      </w:pPr>
      <w:r w:rsidRPr="4CE6062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0C6B5A35" w14:textId="7ED2F072" w:rsidR="001163E9" w:rsidRDefault="001163E9" w:rsidP="4CE60622">
      <w:pPr>
        <w:widowControl w:val="0"/>
        <w:spacing w:before="11" w:after="0" w:line="240" w:lineRule="auto"/>
        <w:rPr>
          <w:rFonts w:ascii="Calibri" w:eastAsia="Calibri" w:hAnsi="Calibri" w:cs="Calibri"/>
          <w:color w:val="000000" w:themeColor="text1"/>
          <w:sz w:val="24"/>
          <w:szCs w:val="24"/>
        </w:rPr>
      </w:pPr>
    </w:p>
    <w:p w14:paraId="3497027E" w14:textId="146BC8FF" w:rsidR="001163E9" w:rsidRDefault="5C101428" w:rsidP="4CE60622">
      <w:pPr>
        <w:spacing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Evento: </w:t>
      </w:r>
      <w:r w:rsidRPr="4CE60622">
        <w:rPr>
          <w:rFonts w:ascii="Calibri" w:eastAsia="Calibri" w:hAnsi="Calibri" w:cs="Calibri"/>
          <w:i/>
          <w:iCs/>
          <w:color w:val="000000" w:themeColor="text1"/>
          <w:sz w:val="24"/>
          <w:szCs w:val="24"/>
        </w:rPr>
        <w:t>(Nome do Evento).</w:t>
      </w:r>
    </w:p>
    <w:p w14:paraId="08E63B39" w14:textId="70800B4E" w:rsidR="001163E9" w:rsidRDefault="5C101428" w:rsidP="4CE60622">
      <w:pPr>
        <w:spacing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Banco: </w:t>
      </w:r>
      <w:r w:rsidRPr="4CE60622">
        <w:rPr>
          <w:rFonts w:ascii="Calibri" w:eastAsia="Calibri" w:hAnsi="Calibri" w:cs="Calibri"/>
          <w:i/>
          <w:iCs/>
          <w:color w:val="000000" w:themeColor="text1"/>
          <w:sz w:val="24"/>
          <w:szCs w:val="24"/>
        </w:rPr>
        <w:t xml:space="preserve">000 </w:t>
      </w:r>
      <w:r w:rsidRPr="4CE60622">
        <w:rPr>
          <w:rFonts w:ascii="Calibri" w:eastAsia="Calibri" w:hAnsi="Calibri" w:cs="Calibri"/>
          <w:color w:val="000000" w:themeColor="text1"/>
          <w:sz w:val="24"/>
          <w:szCs w:val="24"/>
        </w:rPr>
        <w:t>– Banco do Brasil</w:t>
      </w:r>
    </w:p>
    <w:p w14:paraId="0BAE0C2C" w14:textId="3500FFB0" w:rsidR="001163E9" w:rsidRDefault="5C101428" w:rsidP="4CE60622">
      <w:pPr>
        <w:spacing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Agência:</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i/>
          <w:iCs/>
          <w:color w:val="000000" w:themeColor="text1"/>
          <w:sz w:val="24"/>
          <w:szCs w:val="24"/>
        </w:rPr>
        <w:t>000-0</w:t>
      </w:r>
    </w:p>
    <w:p w14:paraId="06075BFE" w14:textId="37BFA8FB" w:rsidR="001163E9" w:rsidRDefault="001163E9" w:rsidP="4CE60622">
      <w:pPr>
        <w:spacing w:after="200" w:line="267" w:lineRule="exact"/>
        <w:rPr>
          <w:rFonts w:ascii="Calibri" w:eastAsia="Calibri" w:hAnsi="Calibri" w:cs="Calibri"/>
          <w:color w:val="000000" w:themeColor="text1"/>
          <w:sz w:val="24"/>
          <w:szCs w:val="24"/>
        </w:rPr>
      </w:pPr>
    </w:p>
    <w:p w14:paraId="28D90CEF" w14:textId="247CAEE1" w:rsidR="001163E9" w:rsidRDefault="001163E9" w:rsidP="4CE60622">
      <w:pPr>
        <w:spacing w:after="200" w:line="267" w:lineRule="exact"/>
        <w:rPr>
          <w:rFonts w:ascii="Calibri" w:eastAsia="Calibri" w:hAnsi="Calibri" w:cs="Calibri"/>
          <w:color w:val="000000" w:themeColor="text1"/>
          <w:sz w:val="24"/>
          <w:szCs w:val="24"/>
        </w:rPr>
      </w:pPr>
    </w:p>
    <w:p w14:paraId="36EC50B4" w14:textId="72799F3F" w:rsidR="001163E9" w:rsidRDefault="001163E9" w:rsidP="4CE60622">
      <w:pPr>
        <w:spacing w:after="200" w:line="267" w:lineRule="exact"/>
        <w:rPr>
          <w:rFonts w:ascii="Calibri" w:eastAsia="Calibri" w:hAnsi="Calibri" w:cs="Calibri"/>
          <w:color w:val="000000" w:themeColor="text1"/>
          <w:sz w:val="24"/>
          <w:szCs w:val="24"/>
        </w:rPr>
      </w:pPr>
    </w:p>
    <w:p w14:paraId="7FBA0275" w14:textId="19B5FEC3" w:rsidR="001163E9" w:rsidRDefault="5C101428" w:rsidP="4CE60622">
      <w:pPr>
        <w:spacing w:after="200" w:line="267" w:lineRule="exact"/>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Conta</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b/>
          <w:bCs/>
          <w:color w:val="000000" w:themeColor="text1"/>
          <w:sz w:val="24"/>
          <w:szCs w:val="24"/>
        </w:rPr>
        <w:t>Corrente:</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i/>
          <w:iCs/>
          <w:color w:val="000000" w:themeColor="text1"/>
          <w:sz w:val="24"/>
          <w:szCs w:val="24"/>
        </w:rPr>
        <w:t>00.000-0</w:t>
      </w:r>
    </w:p>
    <w:p w14:paraId="1003F8A7" w14:textId="0536AAA0" w:rsidR="001163E9" w:rsidRDefault="001163E9" w:rsidP="4CE60622">
      <w:pPr>
        <w:widowControl w:val="0"/>
        <w:spacing w:after="0" w:line="240" w:lineRule="auto"/>
        <w:rPr>
          <w:rFonts w:ascii="Calibri" w:eastAsia="Calibri" w:hAnsi="Calibri" w:cs="Calibri"/>
          <w:color w:val="000000" w:themeColor="text1"/>
          <w:sz w:val="24"/>
          <w:szCs w:val="24"/>
        </w:rPr>
      </w:pPr>
    </w:p>
    <w:p w14:paraId="172C7BBA" w14:textId="15406F01" w:rsidR="001163E9" w:rsidRDefault="001163E9" w:rsidP="4CE60622">
      <w:pPr>
        <w:widowControl w:val="0"/>
        <w:spacing w:after="0" w:line="240" w:lineRule="auto"/>
        <w:rPr>
          <w:rFonts w:ascii="Calibri" w:eastAsia="Calibri" w:hAnsi="Calibri" w:cs="Calibri"/>
          <w:color w:val="000000" w:themeColor="text1"/>
          <w:sz w:val="24"/>
          <w:szCs w:val="24"/>
        </w:rPr>
      </w:pPr>
    </w:p>
    <w:p w14:paraId="55F72942" w14:textId="74FFBE74" w:rsidR="001163E9" w:rsidRDefault="001163E9" w:rsidP="4CE60622">
      <w:pPr>
        <w:widowControl w:val="0"/>
        <w:spacing w:after="0" w:line="240" w:lineRule="auto"/>
        <w:rPr>
          <w:rFonts w:ascii="Calibri" w:eastAsia="Calibri" w:hAnsi="Calibri" w:cs="Calibri"/>
          <w:color w:val="000000" w:themeColor="text1"/>
          <w:sz w:val="24"/>
          <w:szCs w:val="24"/>
        </w:rPr>
      </w:pPr>
    </w:p>
    <w:p w14:paraId="1B8EED9D" w14:textId="160A3557" w:rsidR="001163E9" w:rsidRDefault="001163E9" w:rsidP="4CE60622">
      <w:pPr>
        <w:widowControl w:val="0"/>
        <w:spacing w:after="0" w:line="240" w:lineRule="auto"/>
        <w:rPr>
          <w:rFonts w:ascii="Calibri" w:eastAsia="Calibri" w:hAnsi="Calibri" w:cs="Calibri"/>
          <w:color w:val="000000" w:themeColor="text1"/>
        </w:rPr>
      </w:pPr>
    </w:p>
    <w:p w14:paraId="22748F21" w14:textId="314542DF" w:rsidR="001163E9" w:rsidRDefault="5C101428" w:rsidP="4CE60622">
      <w:pPr>
        <w:widowControl w:val="0"/>
        <w:spacing w:after="0" w:line="259" w:lineRule="exact"/>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Dirigente Responsável.</w:t>
      </w:r>
    </w:p>
    <w:p w14:paraId="5AD3A5B9" w14:textId="4A9BCE9D"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Cargo–RG</w:t>
      </w:r>
    </w:p>
    <w:p w14:paraId="299BE0AA" w14:textId="2E55AE8A" w:rsidR="001163E9" w:rsidRDefault="001163E9" w:rsidP="4CE60622">
      <w:pPr>
        <w:widowControl w:val="0"/>
        <w:spacing w:before="9" w:after="0" w:line="240" w:lineRule="auto"/>
        <w:jc w:val="center"/>
        <w:rPr>
          <w:rFonts w:ascii="Times New Roman" w:eastAsia="Times New Roman" w:hAnsi="Times New Roman" w:cs="Times New Roman"/>
          <w:color w:val="000000" w:themeColor="text1"/>
          <w:sz w:val="24"/>
          <w:szCs w:val="24"/>
        </w:rPr>
      </w:pPr>
    </w:p>
    <w:p w14:paraId="4D7FB693" w14:textId="2DE4ECC4" w:rsidR="001163E9" w:rsidRDefault="001163E9" w:rsidP="4CE60622">
      <w:pPr>
        <w:widowControl w:val="0"/>
        <w:spacing w:before="9" w:after="0" w:line="240" w:lineRule="auto"/>
        <w:jc w:val="center"/>
        <w:rPr>
          <w:rFonts w:ascii="Times New Roman" w:eastAsia="Times New Roman" w:hAnsi="Times New Roman" w:cs="Times New Roman"/>
          <w:color w:val="000000" w:themeColor="text1"/>
          <w:sz w:val="24"/>
          <w:szCs w:val="24"/>
        </w:rPr>
      </w:pPr>
    </w:p>
    <w:p w14:paraId="3FF4C5E8" w14:textId="26BAADA6" w:rsidR="001163E9" w:rsidRDefault="001163E9" w:rsidP="4CE60622">
      <w:pPr>
        <w:rPr>
          <w:rFonts w:ascii="Calibri" w:eastAsia="Calibri" w:hAnsi="Calibri" w:cs="Calibri"/>
          <w:color w:val="000000" w:themeColor="text1"/>
        </w:rPr>
      </w:pPr>
    </w:p>
    <w:p w14:paraId="7AA9F1C4" w14:textId="712E98EE" w:rsidR="001163E9" w:rsidRDefault="00E60214">
      <w:r>
        <w:br w:type="page"/>
      </w:r>
    </w:p>
    <w:p w14:paraId="317952E7" w14:textId="14E73B4F"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XI</w:t>
      </w:r>
    </w:p>
    <w:p w14:paraId="4094DBD8" w14:textId="06E3EFF0" w:rsidR="001163E9" w:rsidRDefault="001163E9" w:rsidP="4CE60622">
      <w:pPr>
        <w:widowControl w:val="0"/>
        <w:spacing w:before="9" w:after="0" w:line="240" w:lineRule="auto"/>
        <w:rPr>
          <w:rFonts w:ascii="Calibri" w:eastAsia="Calibri" w:hAnsi="Calibri" w:cs="Calibri"/>
          <w:color w:val="000000" w:themeColor="text1"/>
          <w:sz w:val="24"/>
          <w:szCs w:val="24"/>
        </w:rPr>
      </w:pPr>
    </w:p>
    <w:p w14:paraId="1D30EA00" w14:textId="2479E4C0" w:rsidR="001163E9" w:rsidRDefault="5C101428" w:rsidP="4CE60622">
      <w:pPr>
        <w:pStyle w:val="Ttulo1"/>
        <w:widowControl w:val="0"/>
        <w:spacing w:before="56"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REQUERIMENTO</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b/>
          <w:bCs/>
          <w:color w:val="000000" w:themeColor="text1"/>
          <w:sz w:val="24"/>
          <w:szCs w:val="24"/>
        </w:rPr>
        <w:t>DE</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b/>
          <w:bCs/>
          <w:color w:val="000000" w:themeColor="text1"/>
          <w:sz w:val="24"/>
          <w:szCs w:val="24"/>
        </w:rPr>
        <w:t>PAGAMENTO</w:t>
      </w:r>
    </w:p>
    <w:p w14:paraId="544FC2A9" w14:textId="2CC4A26C" w:rsidR="001163E9" w:rsidRDefault="001163E9" w:rsidP="4CE60622">
      <w:pPr>
        <w:widowControl w:val="0"/>
        <w:spacing w:after="0" w:line="240" w:lineRule="auto"/>
        <w:rPr>
          <w:rFonts w:ascii="Calibri" w:eastAsia="Calibri" w:hAnsi="Calibri" w:cs="Calibri"/>
          <w:color w:val="000000" w:themeColor="text1"/>
          <w:sz w:val="24"/>
          <w:szCs w:val="24"/>
        </w:rPr>
      </w:pPr>
    </w:p>
    <w:p w14:paraId="1C3969CD" w14:textId="4E17862E" w:rsidR="001163E9" w:rsidRDefault="001163E9" w:rsidP="4CE60622">
      <w:pPr>
        <w:widowControl w:val="0"/>
        <w:spacing w:before="1" w:after="0" w:line="240" w:lineRule="auto"/>
        <w:rPr>
          <w:rFonts w:ascii="Calibri" w:eastAsia="Calibri" w:hAnsi="Calibri" w:cs="Calibri"/>
          <w:color w:val="000000" w:themeColor="text1"/>
          <w:sz w:val="24"/>
          <w:szCs w:val="24"/>
        </w:rPr>
      </w:pPr>
    </w:p>
    <w:p w14:paraId="7CB0B4FB" w14:textId="6FCBA9C5" w:rsidR="001163E9" w:rsidRDefault="5C101428" w:rsidP="4CE60622">
      <w:pPr>
        <w:widowControl w:val="0"/>
        <w:spacing w:before="1" w:after="0" w:line="24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Senhor Secretário</w:t>
      </w:r>
    </w:p>
    <w:p w14:paraId="080392C9" w14:textId="765FA148" w:rsidR="001163E9" w:rsidRDefault="5C101428" w:rsidP="4CE60622">
      <w:pPr>
        <w:spacing w:before="134" w:after="200" w:line="276" w:lineRule="auto"/>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(Nome do Secretário)</w:t>
      </w:r>
    </w:p>
    <w:p w14:paraId="009E5AE3" w14:textId="1ECD2D66" w:rsidR="001163E9" w:rsidRDefault="5C101428" w:rsidP="4CE60622">
      <w:pPr>
        <w:widowControl w:val="0"/>
        <w:spacing w:before="135" w:after="0" w:line="24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Secretário Municipal de Esportes e Lazer.</w:t>
      </w:r>
    </w:p>
    <w:p w14:paraId="2337E433" w14:textId="2BC2C893" w:rsidR="001163E9" w:rsidRDefault="5C101428" w:rsidP="4CE60622">
      <w:pPr>
        <w:widowControl w:val="0"/>
        <w:spacing w:before="135" w:after="0" w:line="240" w:lineRule="auto"/>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Ref. Requerimento de pagamento de 1ª parcela XX%:</w:t>
      </w:r>
    </w:p>
    <w:p w14:paraId="68F7AE21" w14:textId="216CF99E" w:rsidR="001163E9" w:rsidRDefault="001163E9" w:rsidP="4CE60622">
      <w:pPr>
        <w:widowControl w:val="0"/>
        <w:spacing w:after="0" w:line="240" w:lineRule="auto"/>
        <w:rPr>
          <w:rFonts w:ascii="Calibri" w:eastAsia="Calibri" w:hAnsi="Calibri" w:cs="Calibri"/>
          <w:color w:val="000000" w:themeColor="text1"/>
          <w:sz w:val="24"/>
          <w:szCs w:val="24"/>
        </w:rPr>
      </w:pPr>
    </w:p>
    <w:p w14:paraId="5535C5FE" w14:textId="3D19F7FC" w:rsidR="001163E9" w:rsidRDefault="001163E9" w:rsidP="4CE60622">
      <w:pPr>
        <w:widowControl w:val="0"/>
        <w:spacing w:before="10" w:after="0" w:line="240" w:lineRule="auto"/>
        <w:rPr>
          <w:rFonts w:ascii="Calibri" w:eastAsia="Calibri" w:hAnsi="Calibri" w:cs="Calibri"/>
          <w:color w:val="000000" w:themeColor="text1"/>
          <w:sz w:val="24"/>
          <w:szCs w:val="24"/>
        </w:rPr>
      </w:pPr>
    </w:p>
    <w:p w14:paraId="5289BDB7" w14:textId="4111AD23" w:rsidR="001163E9" w:rsidRDefault="5C101428" w:rsidP="4CE60622">
      <w:pPr>
        <w:spacing w:before="1"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Vimos pelo presente requerer o pagamento referente à 1ª parcela, XX%, do período de </w:t>
      </w:r>
      <w:r w:rsidRPr="4CE60622">
        <w:rPr>
          <w:rFonts w:ascii="Calibri" w:eastAsia="Calibri" w:hAnsi="Calibri" w:cs="Calibri"/>
          <w:i/>
          <w:iCs/>
          <w:color w:val="000000" w:themeColor="text1"/>
          <w:sz w:val="24"/>
          <w:szCs w:val="24"/>
        </w:rPr>
        <w:t>00/00/202x a 00/00/202x</w:t>
      </w:r>
      <w:r w:rsidRPr="4CE60622">
        <w:rPr>
          <w:rFonts w:ascii="Calibri" w:eastAsia="Calibri" w:hAnsi="Calibri" w:cs="Calibri"/>
          <w:color w:val="000000" w:themeColor="text1"/>
          <w:sz w:val="24"/>
          <w:szCs w:val="24"/>
        </w:rPr>
        <w:t xml:space="preserve">, para o Evento </w:t>
      </w:r>
      <w:r w:rsidRPr="4CE60622">
        <w:rPr>
          <w:rFonts w:ascii="Calibri" w:eastAsia="Calibri" w:hAnsi="Calibri" w:cs="Calibri"/>
          <w:i/>
          <w:iCs/>
          <w:color w:val="000000" w:themeColor="text1"/>
          <w:sz w:val="24"/>
          <w:szCs w:val="24"/>
        </w:rPr>
        <w:t>(Nome do evento)</w:t>
      </w:r>
      <w:r w:rsidRPr="4CE60622">
        <w:rPr>
          <w:rFonts w:ascii="Calibri" w:eastAsia="Calibri" w:hAnsi="Calibri" w:cs="Calibri"/>
          <w:color w:val="000000" w:themeColor="text1"/>
          <w:sz w:val="24"/>
          <w:szCs w:val="24"/>
        </w:rPr>
        <w:t>, na modalidade de (</w:t>
      </w:r>
      <w:r w:rsidRPr="4CE60622">
        <w:rPr>
          <w:rFonts w:ascii="Calibri" w:eastAsia="Calibri" w:hAnsi="Calibri" w:cs="Calibri"/>
          <w:i/>
          <w:iCs/>
          <w:color w:val="000000" w:themeColor="text1"/>
          <w:sz w:val="24"/>
          <w:szCs w:val="24"/>
        </w:rPr>
        <w:t>Nome da modalidade</w:t>
      </w:r>
      <w:r w:rsidRPr="4CE60622">
        <w:rPr>
          <w:rFonts w:ascii="Calibri" w:eastAsia="Calibri" w:hAnsi="Calibri" w:cs="Calibri"/>
          <w:color w:val="000000" w:themeColor="text1"/>
          <w:sz w:val="24"/>
          <w:szCs w:val="24"/>
        </w:rPr>
        <w:t xml:space="preserve">), no valor de </w:t>
      </w:r>
      <w:r w:rsidRPr="4CE60622">
        <w:rPr>
          <w:rFonts w:ascii="Calibri" w:eastAsia="Calibri" w:hAnsi="Calibri" w:cs="Calibri"/>
          <w:i/>
          <w:iCs/>
          <w:color w:val="000000" w:themeColor="text1"/>
          <w:sz w:val="24"/>
          <w:szCs w:val="24"/>
        </w:rPr>
        <w:t xml:space="preserve">R$000.000,000 </w:t>
      </w:r>
      <w:r w:rsidRPr="4CE60622">
        <w:rPr>
          <w:rFonts w:ascii="Calibri" w:eastAsia="Calibri" w:hAnsi="Calibri" w:cs="Calibri"/>
          <w:color w:val="000000" w:themeColor="text1"/>
          <w:sz w:val="24"/>
          <w:szCs w:val="24"/>
        </w:rPr>
        <w:t>(</w:t>
      </w:r>
      <w:r w:rsidRPr="4CE60622">
        <w:rPr>
          <w:rFonts w:ascii="Calibri" w:eastAsia="Calibri" w:hAnsi="Calibri" w:cs="Calibri"/>
          <w:i/>
          <w:iCs/>
          <w:color w:val="000000" w:themeColor="text1"/>
          <w:sz w:val="24"/>
          <w:szCs w:val="24"/>
        </w:rPr>
        <w:t>valor por extenso).</w:t>
      </w:r>
    </w:p>
    <w:p w14:paraId="43895B03" w14:textId="27EE46B8" w:rsidR="001163E9" w:rsidRDefault="001163E9" w:rsidP="4CE60622">
      <w:pPr>
        <w:widowControl w:val="0"/>
        <w:spacing w:after="0" w:line="240" w:lineRule="auto"/>
        <w:rPr>
          <w:rFonts w:ascii="Calibri" w:eastAsia="Calibri" w:hAnsi="Calibri" w:cs="Calibri"/>
          <w:color w:val="000000" w:themeColor="text1"/>
          <w:sz w:val="24"/>
          <w:szCs w:val="24"/>
        </w:rPr>
      </w:pPr>
    </w:p>
    <w:p w14:paraId="712B72FE" w14:textId="7F5B0A07" w:rsidR="001163E9" w:rsidRDefault="5C101428" w:rsidP="4CE60622">
      <w:pPr>
        <w:spacing w:before="135" w:after="200" w:line="276"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Empenho</w:t>
      </w:r>
      <w:r w:rsidRPr="4CE60622">
        <w:rPr>
          <w:rFonts w:ascii="Calibri" w:eastAsia="Calibri" w:hAnsi="Calibri" w:cs="Calibri"/>
          <w:b/>
          <w:bCs/>
          <w:color w:val="881798"/>
          <w:sz w:val="24"/>
          <w:szCs w:val="24"/>
          <w:u w:val="single"/>
        </w:rPr>
        <w:t xml:space="preserve"> </w:t>
      </w:r>
      <w:r w:rsidRPr="4CE60622">
        <w:rPr>
          <w:rFonts w:ascii="Calibri" w:eastAsia="Calibri" w:hAnsi="Calibri" w:cs="Calibri"/>
          <w:b/>
          <w:bCs/>
          <w:color w:val="000000" w:themeColor="text1"/>
          <w:sz w:val="24"/>
          <w:szCs w:val="24"/>
        </w:rPr>
        <w:t xml:space="preserve">nº </w:t>
      </w:r>
      <w:r w:rsidRPr="4CE60622">
        <w:rPr>
          <w:rFonts w:ascii="Calibri" w:eastAsia="Calibri" w:hAnsi="Calibri" w:cs="Calibri"/>
          <w:i/>
          <w:iCs/>
          <w:color w:val="000000" w:themeColor="text1"/>
          <w:sz w:val="24"/>
          <w:szCs w:val="24"/>
        </w:rPr>
        <w:t>000/00.</w:t>
      </w:r>
    </w:p>
    <w:p w14:paraId="125D37B1" w14:textId="2E995CA0" w:rsidR="001163E9" w:rsidRDefault="5C101428" w:rsidP="4CE60622">
      <w:pPr>
        <w:spacing w:before="133"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Processo Administrativo nº </w:t>
      </w:r>
      <w:r w:rsidRPr="4CE60622">
        <w:rPr>
          <w:rFonts w:ascii="Calibri" w:eastAsia="Calibri" w:hAnsi="Calibri" w:cs="Calibri"/>
          <w:i/>
          <w:iCs/>
          <w:color w:val="000000" w:themeColor="text1"/>
          <w:sz w:val="24"/>
          <w:szCs w:val="24"/>
        </w:rPr>
        <w:t>00000/00000-00</w:t>
      </w:r>
    </w:p>
    <w:p w14:paraId="30A06A98" w14:textId="51FE8DF7" w:rsidR="001163E9" w:rsidRDefault="5C101428" w:rsidP="4CE60622">
      <w:pPr>
        <w:spacing w:before="133" w:after="200" w:line="360" w:lineRule="auto"/>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Termo de Fomento nº</w:t>
      </w:r>
      <w:r w:rsidRPr="4CE60622">
        <w:rPr>
          <w:rFonts w:ascii="Calibri" w:eastAsia="Calibri" w:hAnsi="Calibri" w:cs="Calibri"/>
          <w:i/>
          <w:iCs/>
          <w:color w:val="000000" w:themeColor="text1"/>
          <w:sz w:val="24"/>
          <w:szCs w:val="24"/>
        </w:rPr>
        <w:t>000</w:t>
      </w:r>
      <w:r w:rsidRPr="4CE60622">
        <w:rPr>
          <w:rFonts w:ascii="Calibri" w:eastAsia="Calibri" w:hAnsi="Calibri" w:cs="Calibri"/>
          <w:b/>
          <w:bCs/>
          <w:color w:val="000000" w:themeColor="text1"/>
          <w:sz w:val="24"/>
          <w:szCs w:val="24"/>
        </w:rPr>
        <w:t>/SEME/202x</w:t>
      </w:r>
    </w:p>
    <w:p w14:paraId="44A25EEA" w14:textId="1956E2F6" w:rsidR="001163E9" w:rsidRDefault="001163E9" w:rsidP="4CE60622">
      <w:pPr>
        <w:widowControl w:val="0"/>
        <w:spacing w:before="3" w:after="0" w:line="240" w:lineRule="auto"/>
        <w:rPr>
          <w:rFonts w:ascii="Calibri" w:eastAsia="Calibri" w:hAnsi="Calibri" w:cs="Calibri"/>
          <w:color w:val="000000" w:themeColor="text1"/>
          <w:sz w:val="24"/>
          <w:szCs w:val="24"/>
        </w:rPr>
      </w:pPr>
    </w:p>
    <w:p w14:paraId="2406BA3D" w14:textId="300E0BBF" w:rsidR="001163E9" w:rsidRDefault="001163E9" w:rsidP="4CE60622">
      <w:pPr>
        <w:widowControl w:val="0"/>
        <w:spacing w:before="3" w:after="0" w:line="240" w:lineRule="auto"/>
        <w:rPr>
          <w:rFonts w:ascii="Calibri" w:eastAsia="Calibri" w:hAnsi="Calibri" w:cs="Calibri"/>
          <w:color w:val="000000" w:themeColor="text1"/>
          <w:sz w:val="24"/>
          <w:szCs w:val="24"/>
        </w:rPr>
      </w:pPr>
    </w:p>
    <w:p w14:paraId="2BEE22CD" w14:textId="432885F5" w:rsidR="001163E9" w:rsidRDefault="5C101428" w:rsidP="4CE60622">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SP, / / .</w:t>
      </w:r>
    </w:p>
    <w:p w14:paraId="4ECADF0F" w14:textId="53D0B2F9" w:rsidR="001163E9" w:rsidRDefault="001163E9" w:rsidP="4CE60622">
      <w:pPr>
        <w:widowControl w:val="0"/>
        <w:spacing w:after="0" w:line="240" w:lineRule="auto"/>
        <w:rPr>
          <w:rFonts w:ascii="Calibri" w:eastAsia="Calibri" w:hAnsi="Calibri" w:cs="Calibri"/>
          <w:color w:val="000000" w:themeColor="text1"/>
          <w:sz w:val="24"/>
          <w:szCs w:val="24"/>
        </w:rPr>
      </w:pPr>
    </w:p>
    <w:p w14:paraId="238F1F9C" w14:textId="4C82A50C" w:rsidR="001163E9" w:rsidRDefault="001163E9" w:rsidP="4CE60622">
      <w:pPr>
        <w:widowControl w:val="0"/>
        <w:spacing w:after="0" w:line="240" w:lineRule="auto"/>
        <w:rPr>
          <w:rFonts w:ascii="Calibri" w:eastAsia="Calibri" w:hAnsi="Calibri" w:cs="Calibri"/>
          <w:color w:val="000000" w:themeColor="text1"/>
          <w:sz w:val="24"/>
          <w:szCs w:val="24"/>
        </w:rPr>
      </w:pPr>
    </w:p>
    <w:p w14:paraId="7A9CC0F3" w14:textId="75EDD801" w:rsidR="001163E9" w:rsidRDefault="001163E9" w:rsidP="4CE60622">
      <w:pPr>
        <w:widowControl w:val="0"/>
        <w:spacing w:after="0" w:line="240" w:lineRule="auto"/>
        <w:rPr>
          <w:rFonts w:ascii="Calibri" w:eastAsia="Calibri" w:hAnsi="Calibri" w:cs="Calibri"/>
          <w:color w:val="000000" w:themeColor="text1"/>
          <w:sz w:val="24"/>
          <w:szCs w:val="24"/>
        </w:rPr>
      </w:pPr>
    </w:p>
    <w:p w14:paraId="5E96F850" w14:textId="5FB4B1FD" w:rsidR="001163E9" w:rsidRDefault="001163E9" w:rsidP="4CE60622">
      <w:pPr>
        <w:widowControl w:val="0"/>
        <w:spacing w:after="0" w:line="240" w:lineRule="auto"/>
        <w:rPr>
          <w:rFonts w:ascii="Calibri" w:eastAsia="Calibri" w:hAnsi="Calibri" w:cs="Calibri"/>
          <w:color w:val="000000" w:themeColor="text1"/>
          <w:sz w:val="24"/>
          <w:szCs w:val="24"/>
        </w:rPr>
      </w:pPr>
    </w:p>
    <w:p w14:paraId="065447AA" w14:textId="79F3AFFF" w:rsidR="001163E9" w:rsidRDefault="001163E9" w:rsidP="4CE60622">
      <w:pPr>
        <w:widowControl w:val="0"/>
        <w:spacing w:after="0" w:line="240" w:lineRule="auto"/>
        <w:rPr>
          <w:rFonts w:ascii="Calibri" w:eastAsia="Calibri" w:hAnsi="Calibri" w:cs="Calibri"/>
          <w:color w:val="000000" w:themeColor="text1"/>
          <w:sz w:val="24"/>
          <w:szCs w:val="24"/>
        </w:rPr>
      </w:pPr>
    </w:p>
    <w:p w14:paraId="4A1F39B5" w14:textId="0E58DC70" w:rsidR="001163E9" w:rsidRDefault="001163E9" w:rsidP="4CE60622">
      <w:pPr>
        <w:widowControl w:val="0"/>
        <w:spacing w:after="0" w:line="240" w:lineRule="auto"/>
        <w:rPr>
          <w:rFonts w:ascii="Calibri" w:eastAsia="Calibri" w:hAnsi="Calibri" w:cs="Calibri"/>
          <w:color w:val="000000" w:themeColor="text1"/>
          <w:sz w:val="24"/>
          <w:szCs w:val="24"/>
        </w:rPr>
      </w:pPr>
    </w:p>
    <w:p w14:paraId="6033E555" w14:textId="44DED59A" w:rsidR="001163E9" w:rsidRDefault="001163E9" w:rsidP="4CE60622">
      <w:pPr>
        <w:widowControl w:val="0"/>
        <w:spacing w:before="1" w:after="0" w:line="240" w:lineRule="auto"/>
        <w:rPr>
          <w:rFonts w:ascii="Calibri" w:eastAsia="Calibri" w:hAnsi="Calibri" w:cs="Calibri"/>
          <w:color w:val="000000" w:themeColor="text1"/>
        </w:rPr>
      </w:pPr>
    </w:p>
    <w:p w14:paraId="21E40D35" w14:textId="6B66BDBE"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5388F3AF" w14:textId="5474723A"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Cargo–RG</w:t>
      </w:r>
    </w:p>
    <w:p w14:paraId="7A41848D" w14:textId="38C520B8" w:rsidR="001163E9" w:rsidRDefault="001163E9" w:rsidP="4CE60622">
      <w:pPr>
        <w:spacing w:after="0" w:line="360" w:lineRule="auto"/>
        <w:jc w:val="both"/>
        <w:rPr>
          <w:rFonts w:ascii="Calibri" w:eastAsia="Calibri" w:hAnsi="Calibri" w:cs="Calibri"/>
          <w:color w:val="000000" w:themeColor="text1"/>
          <w:sz w:val="24"/>
          <w:szCs w:val="24"/>
        </w:rPr>
      </w:pPr>
    </w:p>
    <w:p w14:paraId="297017D5" w14:textId="1EC9CCCB" w:rsidR="001163E9" w:rsidRDefault="001163E9" w:rsidP="4CE60622">
      <w:pPr>
        <w:rPr>
          <w:rFonts w:ascii="Calibri" w:eastAsia="Calibri" w:hAnsi="Calibri" w:cs="Calibri"/>
          <w:color w:val="000000" w:themeColor="text1"/>
        </w:rPr>
      </w:pPr>
    </w:p>
    <w:p w14:paraId="2D05A0C9" w14:textId="3EFD43C3" w:rsidR="001163E9" w:rsidRDefault="00E60214">
      <w:r>
        <w:br w:type="page"/>
      </w:r>
    </w:p>
    <w:p w14:paraId="738F5005" w14:textId="712E50EC" w:rsidR="001163E9" w:rsidRDefault="5C101428" w:rsidP="4CE60622">
      <w:pPr>
        <w:widowControl w:val="0"/>
        <w:spacing w:before="9" w:after="0" w:line="24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XII</w:t>
      </w:r>
    </w:p>
    <w:p w14:paraId="12CDD207" w14:textId="063AA317" w:rsidR="001163E9" w:rsidRDefault="001163E9" w:rsidP="4CE60622">
      <w:pPr>
        <w:widowControl w:val="0"/>
        <w:spacing w:before="9" w:after="0" w:line="240" w:lineRule="auto"/>
        <w:jc w:val="center"/>
        <w:rPr>
          <w:rFonts w:ascii="Calibri" w:eastAsia="Calibri" w:hAnsi="Calibri" w:cs="Calibri"/>
          <w:color w:val="000000" w:themeColor="text1"/>
          <w:sz w:val="24"/>
          <w:szCs w:val="24"/>
        </w:rPr>
      </w:pPr>
    </w:p>
    <w:p w14:paraId="474FF1C9" w14:textId="60F23B70"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1F57F228" w14:textId="586E9743" w:rsidR="001163E9" w:rsidRDefault="001163E9" w:rsidP="4CE60622">
      <w:pPr>
        <w:spacing w:after="200" w:line="360" w:lineRule="auto"/>
        <w:jc w:val="center"/>
        <w:rPr>
          <w:rFonts w:ascii="Calibri" w:eastAsia="Calibri" w:hAnsi="Calibri" w:cs="Calibri"/>
          <w:color w:val="000000" w:themeColor="text1"/>
          <w:sz w:val="24"/>
          <w:szCs w:val="24"/>
        </w:rPr>
      </w:pPr>
    </w:p>
    <w:p w14:paraId="1CE3F0E1" w14:textId="4C9D8342" w:rsidR="001163E9" w:rsidRDefault="001163E9" w:rsidP="4CE60622">
      <w:pPr>
        <w:spacing w:after="200" w:line="360" w:lineRule="auto"/>
        <w:rPr>
          <w:rFonts w:ascii="Calibri" w:eastAsia="Calibri" w:hAnsi="Calibri" w:cs="Calibri"/>
          <w:color w:val="000000" w:themeColor="text1"/>
          <w:sz w:val="24"/>
          <w:szCs w:val="24"/>
        </w:rPr>
      </w:pPr>
    </w:p>
    <w:p w14:paraId="6EEE7D56" w14:textId="1861195B"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0D38B7AB" w14:textId="0B876F3F" w:rsidR="001163E9" w:rsidRDefault="001163E9" w:rsidP="4CE60622">
      <w:pPr>
        <w:spacing w:after="200" w:line="276" w:lineRule="auto"/>
        <w:rPr>
          <w:rFonts w:ascii="Calibri" w:eastAsia="Calibri" w:hAnsi="Calibri" w:cs="Calibri"/>
          <w:color w:val="000000" w:themeColor="text1"/>
          <w:sz w:val="24"/>
          <w:szCs w:val="24"/>
        </w:rPr>
      </w:pPr>
    </w:p>
    <w:p w14:paraId="33E7536D" w14:textId="28FC7A67" w:rsidR="001163E9" w:rsidRDefault="001163E9" w:rsidP="4CE60622">
      <w:pPr>
        <w:spacing w:after="200" w:line="276" w:lineRule="auto"/>
        <w:rPr>
          <w:rFonts w:ascii="Calibri" w:eastAsia="Calibri" w:hAnsi="Calibri" w:cs="Calibri"/>
          <w:color w:val="000000" w:themeColor="text1"/>
          <w:sz w:val="24"/>
          <w:szCs w:val="24"/>
        </w:rPr>
      </w:pPr>
    </w:p>
    <w:p w14:paraId="607F14AD" w14:textId="311BEA0D" w:rsidR="001163E9" w:rsidRDefault="001163E9" w:rsidP="4CE60622">
      <w:pPr>
        <w:spacing w:after="200" w:line="276" w:lineRule="auto"/>
        <w:rPr>
          <w:rFonts w:ascii="Calibri" w:eastAsia="Calibri" w:hAnsi="Calibri" w:cs="Calibri"/>
          <w:color w:val="000000" w:themeColor="text1"/>
          <w:sz w:val="24"/>
          <w:szCs w:val="24"/>
        </w:rPr>
      </w:pPr>
    </w:p>
    <w:p w14:paraId="1D3A2A54" w14:textId="1D439BB4" w:rsidR="001163E9" w:rsidRDefault="5C101428" w:rsidP="4CE60622">
      <w:pPr>
        <w:spacing w:after="200" w:line="276"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____/______/____________.</w:t>
      </w:r>
    </w:p>
    <w:p w14:paraId="19C40FE9" w14:textId="432B18F7" w:rsidR="001163E9" w:rsidRDefault="001163E9" w:rsidP="4CE60622">
      <w:pPr>
        <w:spacing w:after="200" w:line="360" w:lineRule="auto"/>
        <w:rPr>
          <w:rFonts w:ascii="Calibri" w:eastAsia="Calibri" w:hAnsi="Calibri" w:cs="Calibri"/>
          <w:color w:val="000000" w:themeColor="text1"/>
          <w:sz w:val="24"/>
          <w:szCs w:val="24"/>
        </w:rPr>
      </w:pPr>
    </w:p>
    <w:p w14:paraId="311865FE" w14:textId="3870EB11" w:rsidR="001163E9" w:rsidRDefault="001163E9" w:rsidP="4CE60622">
      <w:pPr>
        <w:spacing w:after="200" w:line="360" w:lineRule="auto"/>
        <w:rPr>
          <w:rFonts w:ascii="Calibri" w:eastAsia="Calibri" w:hAnsi="Calibri" w:cs="Calibri"/>
          <w:color w:val="000000" w:themeColor="text1"/>
          <w:sz w:val="24"/>
          <w:szCs w:val="24"/>
        </w:rPr>
      </w:pPr>
    </w:p>
    <w:p w14:paraId="018B82B9" w14:textId="5A2CDBC2" w:rsidR="001163E9" w:rsidRDefault="001163E9" w:rsidP="4CE60622">
      <w:pPr>
        <w:spacing w:after="200" w:line="360" w:lineRule="auto"/>
        <w:rPr>
          <w:rFonts w:ascii="Calibri" w:eastAsia="Calibri" w:hAnsi="Calibri" w:cs="Calibri"/>
          <w:color w:val="000000" w:themeColor="text1"/>
          <w:sz w:val="24"/>
          <w:szCs w:val="24"/>
        </w:rPr>
      </w:pPr>
    </w:p>
    <w:p w14:paraId="10B49FFB" w14:textId="49FC1868"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______________________________________</w:t>
      </w:r>
    </w:p>
    <w:p w14:paraId="518B4B78" w14:textId="7803F714"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Nome do Dirigente Responsável </w:t>
      </w:r>
    </w:p>
    <w:p w14:paraId="0726EAB8" w14:textId="2CB41F5B" w:rsidR="001163E9" w:rsidRDefault="5C101428" w:rsidP="4CE60622">
      <w:pPr>
        <w:widowControl w:val="0"/>
        <w:spacing w:after="0" w:line="24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Cargo–RG</w:t>
      </w:r>
    </w:p>
    <w:p w14:paraId="2D2097C7" w14:textId="02C4736B" w:rsidR="001163E9" w:rsidRDefault="001163E9" w:rsidP="4CE60622">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4BD0CEC7" w14:textId="46FBB11E" w:rsidR="001163E9" w:rsidRDefault="001163E9" w:rsidP="4CE60622">
      <w:pPr>
        <w:rPr>
          <w:rFonts w:ascii="Calibri" w:eastAsia="Calibri" w:hAnsi="Calibri" w:cs="Calibri"/>
          <w:color w:val="000000" w:themeColor="text1"/>
        </w:rPr>
      </w:pPr>
    </w:p>
    <w:p w14:paraId="16545B2C" w14:textId="01A30A19" w:rsidR="001163E9" w:rsidRDefault="00E60214">
      <w:r>
        <w:br w:type="page"/>
      </w:r>
    </w:p>
    <w:p w14:paraId="19F8D004" w14:textId="66D741C4"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XIII</w:t>
      </w:r>
    </w:p>
    <w:p w14:paraId="00D120A0" w14:textId="5CBFC8C0"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RELATÓRIO DE EXECUÇÃO DO OBJETO</w:t>
      </w:r>
    </w:p>
    <w:p w14:paraId="7ED4C1DE" w14:textId="6960722E"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575E3E3B" w14:textId="19094476"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2F9C93D9" w14:textId="69476506" w:rsidR="001163E9" w:rsidRDefault="001163E9" w:rsidP="4CE60622">
      <w:pPr>
        <w:spacing w:after="200" w:line="360" w:lineRule="auto"/>
        <w:jc w:val="both"/>
        <w:rPr>
          <w:rFonts w:ascii="Calibri" w:eastAsia="Calibri" w:hAnsi="Calibri" w:cs="Calibri"/>
          <w:color w:val="000000" w:themeColor="text1"/>
          <w:sz w:val="24"/>
          <w:szCs w:val="24"/>
        </w:rPr>
      </w:pPr>
    </w:p>
    <w:p w14:paraId="12C34AAC" w14:textId="7E5A897C"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w:t>
      </w:r>
      <w:r w:rsidRPr="4CE60622">
        <w:rPr>
          <w:rFonts w:ascii="Calibri" w:eastAsia="Calibri" w:hAnsi="Calibri" w:cs="Calibri"/>
          <w:i/>
          <w:iCs/>
          <w:color w:val="000000" w:themeColor="text1"/>
          <w:sz w:val="24"/>
          <w:szCs w:val="24"/>
        </w:rPr>
        <w:t>(Nome do Evento)</w:t>
      </w:r>
    </w:p>
    <w:p w14:paraId="0A7BE289" w14:textId="786F9028"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Entidade Proponente: </w:t>
      </w:r>
      <w:r w:rsidRPr="4CE60622">
        <w:rPr>
          <w:rFonts w:ascii="Calibri" w:eastAsia="Calibri" w:hAnsi="Calibri" w:cs="Calibri"/>
          <w:i/>
          <w:iCs/>
          <w:color w:val="000000" w:themeColor="text1"/>
          <w:sz w:val="24"/>
          <w:szCs w:val="24"/>
        </w:rPr>
        <w:t>(Nome da Entidade)</w:t>
      </w:r>
      <w:r w:rsidRPr="4CE60622">
        <w:rPr>
          <w:rFonts w:ascii="Calibri" w:eastAsia="Calibri" w:hAnsi="Calibri" w:cs="Calibri"/>
          <w:color w:val="000000" w:themeColor="text1"/>
          <w:sz w:val="24"/>
          <w:szCs w:val="24"/>
        </w:rPr>
        <w:t>.</w:t>
      </w:r>
      <w:r w:rsidR="00E60214">
        <w:tab/>
      </w:r>
      <w:r w:rsidR="00E60214">
        <w:tab/>
      </w:r>
      <w:r w:rsidRPr="4CE60622">
        <w:rPr>
          <w:rFonts w:ascii="Calibri" w:eastAsia="Calibri" w:hAnsi="Calibri" w:cs="Calibri"/>
          <w:color w:val="000000" w:themeColor="text1"/>
          <w:sz w:val="24"/>
          <w:szCs w:val="24"/>
        </w:rPr>
        <w:t xml:space="preserve">                               CNPJ: </w:t>
      </w:r>
      <w:r w:rsidRPr="4CE60622">
        <w:rPr>
          <w:rFonts w:ascii="Calibri" w:eastAsia="Calibri" w:hAnsi="Calibri" w:cs="Calibri"/>
          <w:i/>
          <w:iCs/>
          <w:color w:val="000000" w:themeColor="text1"/>
          <w:sz w:val="24"/>
          <w:szCs w:val="24"/>
        </w:rPr>
        <w:t>000.000.000-00.</w:t>
      </w:r>
    </w:p>
    <w:p w14:paraId="22856B6F" w14:textId="40211776" w:rsidR="001163E9" w:rsidRDefault="5C101428" w:rsidP="4CE60622">
      <w:pPr>
        <w:spacing w:after="20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Valor do Repasse: </w:t>
      </w:r>
      <w:r w:rsidRPr="4CE60622">
        <w:rPr>
          <w:rFonts w:ascii="Calibri" w:eastAsia="Calibri" w:hAnsi="Calibri" w:cs="Calibri"/>
          <w:i/>
          <w:iCs/>
          <w:color w:val="000000" w:themeColor="text1"/>
          <w:sz w:val="24"/>
          <w:szCs w:val="24"/>
        </w:rPr>
        <w:t>R$ 00.000,00.</w:t>
      </w:r>
    </w:p>
    <w:p w14:paraId="571E568A" w14:textId="67BDA760" w:rsidR="001163E9" w:rsidRDefault="001163E9" w:rsidP="4CE60622">
      <w:pPr>
        <w:spacing w:after="200" w:line="360" w:lineRule="auto"/>
        <w:jc w:val="both"/>
        <w:rPr>
          <w:rFonts w:ascii="Calibri" w:eastAsia="Calibri" w:hAnsi="Calibri" w:cs="Calibri"/>
          <w:color w:val="000000" w:themeColor="text1"/>
          <w:sz w:val="24"/>
          <w:szCs w:val="24"/>
        </w:rPr>
      </w:pPr>
    </w:p>
    <w:p w14:paraId="60942B5C" w14:textId="338C6E7E" w:rsidR="001163E9" w:rsidRDefault="5C101428" w:rsidP="4CE60622">
      <w:pPr>
        <w:tabs>
          <w:tab w:val="left" w:pos="851"/>
        </w:tabs>
        <w:spacing w:after="200" w:line="360" w:lineRule="auto"/>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 SP, _____/_______/_________.</w:t>
      </w:r>
    </w:p>
    <w:p w14:paraId="57B456D0" w14:textId="63C99714" w:rsidR="001163E9" w:rsidRDefault="001163E9" w:rsidP="4CE60622">
      <w:pPr>
        <w:spacing w:after="200" w:line="360" w:lineRule="auto"/>
        <w:jc w:val="center"/>
        <w:rPr>
          <w:rFonts w:ascii="Calibri" w:eastAsia="Calibri" w:hAnsi="Calibri" w:cs="Calibri"/>
          <w:color w:val="000000" w:themeColor="text1"/>
          <w:sz w:val="24"/>
          <w:szCs w:val="24"/>
        </w:rPr>
      </w:pPr>
    </w:p>
    <w:p w14:paraId="69A8D742" w14:textId="0696FC9F" w:rsidR="001163E9" w:rsidRDefault="001163E9" w:rsidP="4CE60622">
      <w:pPr>
        <w:spacing w:after="200" w:line="360" w:lineRule="auto"/>
        <w:jc w:val="center"/>
        <w:rPr>
          <w:rFonts w:ascii="Calibri" w:eastAsia="Calibri" w:hAnsi="Calibri" w:cs="Calibri"/>
          <w:color w:val="000000" w:themeColor="text1"/>
          <w:sz w:val="24"/>
          <w:szCs w:val="24"/>
        </w:rPr>
      </w:pPr>
    </w:p>
    <w:p w14:paraId="068B928D" w14:textId="70A69531"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_______________________________________</w:t>
      </w:r>
    </w:p>
    <w:p w14:paraId="6C0129A3" w14:textId="373E4306"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Responsável Técnico</w:t>
      </w:r>
    </w:p>
    <w:p w14:paraId="7CA700D9" w14:textId="044E7E54"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 – RG</w:t>
      </w:r>
    </w:p>
    <w:p w14:paraId="47B64506" w14:textId="7CA015CC" w:rsidR="001163E9" w:rsidRDefault="001163E9" w:rsidP="4CE60622">
      <w:pPr>
        <w:spacing w:after="200" w:line="360" w:lineRule="auto"/>
        <w:jc w:val="both"/>
        <w:rPr>
          <w:rFonts w:ascii="Calibri" w:eastAsia="Calibri" w:hAnsi="Calibri" w:cs="Calibri"/>
          <w:color w:val="000000" w:themeColor="text1"/>
          <w:sz w:val="24"/>
          <w:szCs w:val="24"/>
        </w:rPr>
      </w:pPr>
    </w:p>
    <w:p w14:paraId="63D1E9E8" w14:textId="7164625B" w:rsidR="001163E9" w:rsidRDefault="001163E9" w:rsidP="4CE60622">
      <w:pPr>
        <w:spacing w:after="200" w:line="360" w:lineRule="auto"/>
        <w:jc w:val="both"/>
        <w:rPr>
          <w:rFonts w:ascii="Calibri" w:eastAsia="Calibri" w:hAnsi="Calibri" w:cs="Calibri"/>
          <w:color w:val="000000" w:themeColor="text1"/>
          <w:sz w:val="24"/>
          <w:szCs w:val="24"/>
        </w:rPr>
      </w:pPr>
    </w:p>
    <w:p w14:paraId="4182C062" w14:textId="512E55E1"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_________________________________________</w:t>
      </w:r>
    </w:p>
    <w:p w14:paraId="7D4465D2" w14:textId="0F4A60FE"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Nome do Dirigente Responsável</w:t>
      </w:r>
    </w:p>
    <w:p w14:paraId="292568B2" w14:textId="1309B323"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Cargo – RG</w:t>
      </w:r>
    </w:p>
    <w:p w14:paraId="01A10CD1" w14:textId="120EA968" w:rsidR="001163E9" w:rsidRDefault="001163E9" w:rsidP="4CE60622">
      <w:pPr>
        <w:spacing w:after="200" w:line="360" w:lineRule="auto"/>
        <w:ind w:left="284" w:right="694"/>
        <w:jc w:val="center"/>
        <w:rPr>
          <w:rFonts w:ascii="Times New Roman" w:eastAsia="Times New Roman" w:hAnsi="Times New Roman" w:cs="Times New Roman"/>
          <w:color w:val="000000" w:themeColor="text1"/>
          <w:sz w:val="24"/>
          <w:szCs w:val="24"/>
        </w:rPr>
      </w:pPr>
    </w:p>
    <w:p w14:paraId="2DEBA283" w14:textId="679B151D" w:rsidR="001163E9" w:rsidRDefault="001163E9" w:rsidP="4CE60622">
      <w:pPr>
        <w:rPr>
          <w:rFonts w:ascii="Calibri" w:eastAsia="Calibri" w:hAnsi="Calibri" w:cs="Calibri"/>
          <w:color w:val="000000" w:themeColor="text1"/>
        </w:rPr>
      </w:pPr>
    </w:p>
    <w:p w14:paraId="29D6A22F" w14:textId="5A6223EB" w:rsidR="001163E9" w:rsidRDefault="00E60214">
      <w:r>
        <w:br w:type="page"/>
      </w:r>
    </w:p>
    <w:p w14:paraId="713D0240" w14:textId="71F7552F"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XIV</w:t>
      </w:r>
    </w:p>
    <w:p w14:paraId="7290706C" w14:textId="61B88235"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OFÍCIO DE ENCAMINHAMENTO DA PRESTAÇÃO DE CONTAS</w:t>
      </w:r>
    </w:p>
    <w:p w14:paraId="38B32978" w14:textId="37858B7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ÓRGÃO PÚBLICO:</w:t>
      </w:r>
    </w:p>
    <w:p w14:paraId="256F9406" w14:textId="39C3BDF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ORGANIZAÇÃO DA SOCIEDADE CIVIL: </w:t>
      </w:r>
    </w:p>
    <w:p w14:paraId="54DA37CA" w14:textId="6ADB7DF3"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CNPJ:</w:t>
      </w:r>
    </w:p>
    <w:p w14:paraId="76B0FEF2" w14:textId="03FA3485"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RESPONSÁVEL(IS) PELA OSC: </w:t>
      </w:r>
    </w:p>
    <w:p w14:paraId="2A17B164" w14:textId="64E4A7C3"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DA PARCERIA: </w:t>
      </w:r>
    </w:p>
    <w:p w14:paraId="699AFD35" w14:textId="6B72E6FE"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NÚMERO DO TERMO:</w:t>
      </w:r>
    </w:p>
    <w:p w14:paraId="77DCC9A1" w14:textId="29AD3C37" w:rsidR="001163E9" w:rsidRDefault="001163E9" w:rsidP="4CE60622">
      <w:pPr>
        <w:spacing w:line="360" w:lineRule="auto"/>
        <w:jc w:val="both"/>
        <w:rPr>
          <w:rFonts w:ascii="Calibri" w:eastAsia="Calibri" w:hAnsi="Calibri" w:cs="Calibri"/>
          <w:color w:val="000000" w:themeColor="text1"/>
          <w:sz w:val="24"/>
          <w:szCs w:val="24"/>
        </w:rPr>
      </w:pPr>
    </w:p>
    <w:p w14:paraId="01813227" w14:textId="30AC7255" w:rsidR="001163E9" w:rsidRDefault="5C101428" w:rsidP="4CE60622">
      <w:pPr>
        <w:spacing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À Secretaria Municipal de Esportes e Lazer</w:t>
      </w:r>
    </w:p>
    <w:p w14:paraId="44464EB2" w14:textId="73B22C9E" w:rsidR="001163E9" w:rsidRDefault="5C101428" w:rsidP="4CE60622">
      <w:pPr>
        <w:spacing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A/C. _______________ (nome do gestor do projeto)</w:t>
      </w:r>
    </w:p>
    <w:p w14:paraId="1A4AF3F7" w14:textId="1B142102" w:rsidR="001163E9" w:rsidRDefault="5C101428"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3B400E31" w14:textId="23CDE84E" w:rsidR="001163E9" w:rsidRDefault="5C101428"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0AC6FB3F" w14:textId="77777777" w:rsidTr="4CE60622">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96A812" w14:textId="4EB8B882" w:rsidR="4CE60622" w:rsidRDefault="4CE60622" w:rsidP="4CE60622">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F420E28" w14:textId="3EF4840C" w:rsidR="4CE60622" w:rsidRDefault="4CE60622"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r>
      <w:tr w:rsidR="4CE60622" w14:paraId="26FEA920" w14:textId="77777777" w:rsidTr="4CE60622">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A7CF8" w14:textId="77401B71" w:rsidR="4CE60622" w:rsidRDefault="4CE60622" w:rsidP="4CE60622">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89FF32" w14:textId="0746F329" w:rsidR="4CE60622" w:rsidRDefault="4CE60622"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r>
      <w:tr w:rsidR="4CE60622" w14:paraId="0E759566" w14:textId="77777777" w:rsidTr="4CE60622">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239A82" w14:textId="13ABAA13" w:rsidR="4CE60622" w:rsidRDefault="4CE60622" w:rsidP="4CE60622">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7ECB4B" w14:textId="110A2B90" w:rsidR="4CE60622" w:rsidRDefault="4CE60622"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r>
      <w:tr w:rsidR="4CE60622" w14:paraId="231762CC" w14:textId="77777777" w:rsidTr="4CE60622">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E3B57B" w14:textId="7B11ADFA" w:rsidR="4CE60622" w:rsidRDefault="4CE60622" w:rsidP="4CE60622">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2FB785" w14:textId="1EACAC09" w:rsidR="4CE60622" w:rsidRDefault="4CE60622"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r>
      <w:tr w:rsidR="4CE60622" w14:paraId="3B22FA2D" w14:textId="77777777" w:rsidTr="4CE60622">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55C5D30" w14:textId="43A1F398" w:rsidR="4CE60622" w:rsidRDefault="4CE60622" w:rsidP="4CE60622">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B7703F0" w14:textId="04E99340" w:rsidR="4CE60622" w:rsidRDefault="4CE60622"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r>
    </w:tbl>
    <w:p w14:paraId="6552516C" w14:textId="3F5B0BF1" w:rsidR="001163E9" w:rsidRDefault="001163E9" w:rsidP="4CE60622">
      <w:pPr>
        <w:rPr>
          <w:rFonts w:ascii="Calibri" w:eastAsia="Calibri" w:hAnsi="Calibri" w:cs="Calibri"/>
          <w:color w:val="000000" w:themeColor="text1"/>
        </w:rPr>
      </w:pPr>
    </w:p>
    <w:p w14:paraId="5AB924AC" w14:textId="2A3BEDFA" w:rsidR="001163E9" w:rsidRDefault="001163E9" w:rsidP="4CE60622">
      <w:pPr>
        <w:spacing w:line="360" w:lineRule="auto"/>
        <w:ind w:firstLine="1508"/>
        <w:jc w:val="right"/>
        <w:rPr>
          <w:rFonts w:ascii="Calibri" w:eastAsia="Calibri" w:hAnsi="Calibri" w:cs="Calibri"/>
          <w:color w:val="000000" w:themeColor="text1"/>
          <w:sz w:val="24"/>
          <w:szCs w:val="24"/>
        </w:rPr>
      </w:pPr>
    </w:p>
    <w:p w14:paraId="49E45518" w14:textId="6EF470C4"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São Paulo, ______de _______de _________. </w:t>
      </w:r>
    </w:p>
    <w:p w14:paraId="5F18C43A" w14:textId="2C2246E4"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42A64635" w14:textId="51A87392" w:rsidR="001163E9" w:rsidRDefault="5C101428" w:rsidP="4CE60622">
      <w:pPr>
        <w:spacing w:line="360" w:lineRule="auto"/>
        <w:ind w:left="3448" w:firstLine="800"/>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16A4AB6B" w14:textId="4CA6ADD3" w:rsidR="001163E9" w:rsidRDefault="00E60214">
      <w:r>
        <w:br w:type="page"/>
      </w:r>
    </w:p>
    <w:p w14:paraId="4DD64581" w14:textId="2C107BD1"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XV</w:t>
      </w:r>
    </w:p>
    <w:p w14:paraId="17652580" w14:textId="2640FF69"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RELATÓRIO DE EXECUÇÃO E CUMPRIMENTO DE METAS</w:t>
      </w:r>
    </w:p>
    <w:p w14:paraId="1D12BAE6" w14:textId="0BEF144A"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ÓRGÃO PÚBLICO:</w:t>
      </w:r>
    </w:p>
    <w:p w14:paraId="681F5D41" w14:textId="0EA8EB0D"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ORGANIZAÇÃO DA SOCIEDADE CIVIL: </w:t>
      </w:r>
    </w:p>
    <w:p w14:paraId="12EEB091" w14:textId="01E4E2E9"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CNPJ:</w:t>
      </w:r>
    </w:p>
    <w:p w14:paraId="77EBED64" w14:textId="6C3FA96B"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RESPONSÁVEL(IS) PELA OSC: </w:t>
      </w:r>
    </w:p>
    <w:p w14:paraId="37FAE0A0" w14:textId="1F23F13E"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DA PARCERIA: </w:t>
      </w:r>
    </w:p>
    <w:p w14:paraId="309233BE" w14:textId="13DB909B"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NÚMERO DO TERMO:</w:t>
      </w:r>
    </w:p>
    <w:p w14:paraId="44EBBD58" w14:textId="5857B08F"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4CE60622" w14:paraId="33858040" w14:textId="77777777" w:rsidTr="4CE60622">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5EC12E7A" w14:textId="78F22A07" w:rsidR="4CE60622" w:rsidRDefault="4CE60622" w:rsidP="4CE60622">
            <w:pPr>
              <w:widowControl w:val="0"/>
              <w:spacing w:before="120" w:line="360" w:lineRule="auto"/>
              <w:jc w:val="center"/>
              <w:rPr>
                <w:rFonts w:ascii="Calibri" w:eastAsia="Calibri" w:hAnsi="Calibri" w:cs="Calibri"/>
              </w:rPr>
            </w:pPr>
            <w:r w:rsidRPr="4CE60622">
              <w:rPr>
                <w:rFonts w:ascii="Calibri" w:eastAsia="Calibri" w:hAnsi="Calibri" w:cs="Calibri"/>
                <w:b/>
                <w:bCs/>
              </w:rPr>
              <w:t>Ações implementadas</w:t>
            </w:r>
          </w:p>
        </w:tc>
      </w:tr>
      <w:tr w:rsidR="4CE60622" w14:paraId="1300F7F2" w14:textId="77777777" w:rsidTr="4CE60622">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2ABF11FE" w14:textId="65B1C37E" w:rsidR="4CE60622" w:rsidRDefault="4CE60622" w:rsidP="4CE60622">
            <w:pPr>
              <w:widowControl w:val="0"/>
              <w:spacing w:before="120" w:line="360" w:lineRule="auto"/>
              <w:jc w:val="both"/>
              <w:rPr>
                <w:rFonts w:ascii="Calibri" w:eastAsia="Calibri" w:hAnsi="Calibri" w:cs="Calibri"/>
              </w:rPr>
            </w:pPr>
            <w:r w:rsidRPr="4CE60622">
              <w:rPr>
                <w:rFonts w:ascii="Calibri" w:eastAsia="Calibri" w:hAnsi="Calibri" w:cs="Calibri"/>
                <w:b/>
                <w:bCs/>
              </w:rPr>
              <w:t>Ações programadas:</w:t>
            </w:r>
            <w:r w:rsidRPr="4CE60622">
              <w:rPr>
                <w:rFonts w:ascii="Calibri" w:eastAsia="Calibri" w:hAnsi="Calibri" w:cs="Calibri"/>
              </w:rPr>
              <w:t xml:space="preserve"> fazer relatório sobre as atividades que estavam programadas − de acordo com o plano de trabalho. </w:t>
            </w:r>
          </w:p>
          <w:p w14:paraId="6494BB8E" w14:textId="06B81526" w:rsidR="4CE60622" w:rsidRDefault="4CE60622" w:rsidP="4CE60622">
            <w:pPr>
              <w:widowControl w:val="0"/>
              <w:spacing w:before="120" w:line="360" w:lineRule="auto"/>
              <w:jc w:val="both"/>
              <w:rPr>
                <w:rFonts w:ascii="Calibri" w:eastAsia="Calibri" w:hAnsi="Calibri" w:cs="Calibri"/>
              </w:rPr>
            </w:pPr>
            <w:r w:rsidRPr="4CE60622">
              <w:rPr>
                <w:rFonts w:ascii="Calibri" w:eastAsia="Calibri" w:hAnsi="Calibri" w:cs="Calibri"/>
                <w:b/>
                <w:bCs/>
              </w:rPr>
              <w:t>Ações executadas:</w:t>
            </w:r>
            <w:r w:rsidRPr="4CE6062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B42DF73" w14:textId="2178B237" w:rsidR="4CE60622" w:rsidRDefault="4CE60622" w:rsidP="4CE60622">
            <w:pPr>
              <w:widowControl w:val="0"/>
              <w:spacing w:before="120" w:line="360" w:lineRule="auto"/>
              <w:jc w:val="both"/>
              <w:rPr>
                <w:rFonts w:ascii="Calibri" w:eastAsia="Calibri" w:hAnsi="Calibri" w:cs="Calibri"/>
              </w:rPr>
            </w:pPr>
            <w:r w:rsidRPr="4CE60622">
              <w:rPr>
                <w:rFonts w:ascii="Calibri" w:eastAsia="Calibri" w:hAnsi="Calibri" w:cs="Calibri"/>
              </w:rPr>
              <w:t>Devem ser inseridas informações qualitativas positivas e negativas do projeto (o que deu certo / o que não deu certo.</w:t>
            </w:r>
          </w:p>
        </w:tc>
      </w:tr>
      <w:tr w:rsidR="4CE60622" w14:paraId="65CFD38A" w14:textId="77777777" w:rsidTr="4CE60622">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2785D7A5" w14:textId="7AE02821" w:rsidR="4CE60622" w:rsidRDefault="4CE60622" w:rsidP="4CE60622">
            <w:pPr>
              <w:widowControl w:val="0"/>
              <w:spacing w:before="120" w:line="360" w:lineRule="auto"/>
              <w:jc w:val="center"/>
              <w:rPr>
                <w:rFonts w:ascii="Calibri" w:eastAsia="Calibri" w:hAnsi="Calibri" w:cs="Calibri"/>
              </w:rPr>
            </w:pPr>
            <w:r w:rsidRPr="4CE60622">
              <w:rPr>
                <w:rFonts w:ascii="Calibri" w:eastAsia="Calibri" w:hAnsi="Calibri" w:cs="Calibri"/>
                <w:b/>
                <w:bCs/>
              </w:rPr>
              <w:t>Benefícios alcançados</w:t>
            </w:r>
          </w:p>
        </w:tc>
      </w:tr>
      <w:tr w:rsidR="4CE60622" w14:paraId="260322A2" w14:textId="77777777" w:rsidTr="4CE60622">
        <w:trPr>
          <w:trHeight w:val="300"/>
        </w:trPr>
        <w:tc>
          <w:tcPr>
            <w:tcW w:w="9012" w:type="dxa"/>
            <w:gridSpan w:val="6"/>
            <w:tcBorders>
              <w:left w:val="single" w:sz="6" w:space="0" w:color="auto"/>
              <w:right w:val="single" w:sz="6" w:space="0" w:color="auto"/>
            </w:tcBorders>
            <w:tcMar>
              <w:left w:w="90" w:type="dxa"/>
              <w:right w:w="90" w:type="dxa"/>
            </w:tcMar>
          </w:tcPr>
          <w:p w14:paraId="2C75DC2B" w14:textId="437E7F28" w:rsidR="4CE60622" w:rsidRDefault="4CE60622" w:rsidP="4CE60622">
            <w:pPr>
              <w:widowControl w:val="0"/>
              <w:tabs>
                <w:tab w:val="left" w:pos="2055"/>
              </w:tabs>
              <w:spacing w:before="120" w:line="360" w:lineRule="auto"/>
              <w:jc w:val="both"/>
              <w:rPr>
                <w:rFonts w:ascii="Calibri" w:eastAsia="Calibri" w:hAnsi="Calibri" w:cs="Calibri"/>
              </w:rPr>
            </w:pPr>
            <w:r w:rsidRPr="4CE60622">
              <w:rPr>
                <w:rFonts w:ascii="Calibri" w:eastAsia="Calibri" w:hAnsi="Calibri" w:cs="Calibri"/>
              </w:rPr>
              <w:t>Descrever os impactos que foram verificados com a execução do projeto. Os objetivos previstos foram alcançados?</w:t>
            </w:r>
          </w:p>
        </w:tc>
      </w:tr>
      <w:tr w:rsidR="4CE60622" w14:paraId="7B8FEC70" w14:textId="77777777" w:rsidTr="4CE60622">
        <w:trPr>
          <w:trHeight w:val="300"/>
        </w:trPr>
        <w:tc>
          <w:tcPr>
            <w:tcW w:w="9012" w:type="dxa"/>
            <w:gridSpan w:val="6"/>
            <w:tcBorders>
              <w:left w:val="single" w:sz="6" w:space="0" w:color="auto"/>
              <w:right w:val="single" w:sz="6" w:space="0" w:color="auto"/>
            </w:tcBorders>
            <w:tcMar>
              <w:left w:w="90" w:type="dxa"/>
              <w:right w:w="90" w:type="dxa"/>
            </w:tcMar>
          </w:tcPr>
          <w:p w14:paraId="0B516CB7" w14:textId="14D4F5C5" w:rsidR="4CE60622" w:rsidRDefault="4CE60622" w:rsidP="4CE60622">
            <w:pPr>
              <w:widowControl w:val="0"/>
              <w:spacing w:before="120" w:line="360" w:lineRule="auto"/>
              <w:jc w:val="center"/>
              <w:rPr>
                <w:rFonts w:ascii="Calibri" w:eastAsia="Calibri" w:hAnsi="Calibri" w:cs="Calibri"/>
              </w:rPr>
            </w:pPr>
            <w:r w:rsidRPr="4CE60622">
              <w:rPr>
                <w:rFonts w:ascii="Calibri" w:eastAsia="Calibri" w:hAnsi="Calibri" w:cs="Calibri"/>
                <w:b/>
                <w:bCs/>
              </w:rPr>
              <w:t>Metas Alcançadas / Indicadores</w:t>
            </w:r>
          </w:p>
        </w:tc>
      </w:tr>
      <w:tr w:rsidR="4CE60622" w14:paraId="27E67EF5" w14:textId="77777777" w:rsidTr="4CE60622">
        <w:trPr>
          <w:trHeight w:val="540"/>
        </w:trPr>
        <w:tc>
          <w:tcPr>
            <w:tcW w:w="9012" w:type="dxa"/>
            <w:gridSpan w:val="6"/>
            <w:tcBorders>
              <w:left w:val="single" w:sz="6" w:space="0" w:color="auto"/>
              <w:right w:val="single" w:sz="6" w:space="0" w:color="auto"/>
            </w:tcBorders>
            <w:tcMar>
              <w:left w:w="90" w:type="dxa"/>
              <w:right w:w="90" w:type="dxa"/>
            </w:tcMar>
          </w:tcPr>
          <w:p w14:paraId="63E427FB" w14:textId="49C9268E" w:rsidR="4CE60622" w:rsidRDefault="4CE60622" w:rsidP="4CE60622">
            <w:pPr>
              <w:widowControl w:val="0"/>
              <w:spacing w:before="120" w:line="360" w:lineRule="auto"/>
              <w:jc w:val="center"/>
              <w:rPr>
                <w:rFonts w:ascii="Calibri" w:eastAsia="Calibri" w:hAnsi="Calibri" w:cs="Calibri"/>
              </w:rPr>
            </w:pPr>
            <w:r w:rsidRPr="4CE60622">
              <w:rPr>
                <w:rFonts w:ascii="Calibri" w:eastAsia="Calibri" w:hAnsi="Calibri" w:cs="Calibri"/>
                <w:b/>
                <w:bCs/>
              </w:rPr>
              <w:t>Metas quantitativas</w:t>
            </w:r>
          </w:p>
        </w:tc>
      </w:tr>
      <w:tr w:rsidR="4CE60622" w14:paraId="6593DF74" w14:textId="77777777" w:rsidTr="4CE60622">
        <w:trPr>
          <w:trHeight w:val="540"/>
        </w:trPr>
        <w:tc>
          <w:tcPr>
            <w:tcW w:w="1502" w:type="dxa"/>
            <w:tcBorders>
              <w:left w:val="single" w:sz="6" w:space="0" w:color="auto"/>
              <w:right w:val="single" w:sz="6" w:space="0" w:color="auto"/>
            </w:tcBorders>
            <w:tcMar>
              <w:left w:w="90" w:type="dxa"/>
              <w:right w:w="90" w:type="dxa"/>
            </w:tcMar>
          </w:tcPr>
          <w:p w14:paraId="428165F9" w14:textId="4A6D187B" w:rsidR="4CE60622" w:rsidRDefault="4CE60622" w:rsidP="4CE60622">
            <w:pPr>
              <w:widowControl w:val="0"/>
              <w:jc w:val="both"/>
              <w:rPr>
                <w:rFonts w:ascii="Calibri" w:eastAsia="Calibri" w:hAnsi="Calibri" w:cs="Calibri"/>
              </w:rPr>
            </w:pPr>
            <w:r w:rsidRPr="4CE60622">
              <w:rPr>
                <w:rFonts w:ascii="Calibri" w:eastAsia="Calibri" w:hAnsi="Calibri" w:cs="Calibri"/>
              </w:rPr>
              <w:t>Metas previstas no plano de trabalho</w:t>
            </w:r>
          </w:p>
        </w:tc>
        <w:tc>
          <w:tcPr>
            <w:tcW w:w="1502" w:type="dxa"/>
            <w:tcMar>
              <w:left w:w="90" w:type="dxa"/>
              <w:right w:w="90" w:type="dxa"/>
            </w:tcMar>
          </w:tcPr>
          <w:p w14:paraId="47DA8218" w14:textId="459AB0AD" w:rsidR="4CE60622" w:rsidRDefault="4CE60622" w:rsidP="4CE60622">
            <w:pPr>
              <w:widowControl w:val="0"/>
              <w:jc w:val="both"/>
              <w:rPr>
                <w:rFonts w:ascii="Calibri" w:eastAsia="Calibri" w:hAnsi="Calibri" w:cs="Calibri"/>
              </w:rPr>
            </w:pPr>
            <w:r w:rsidRPr="4CE60622">
              <w:rPr>
                <w:rFonts w:ascii="Calibri" w:eastAsia="Calibri" w:hAnsi="Calibri" w:cs="Calibri"/>
              </w:rPr>
              <w:t>Indicador previsto no plano de trabalho</w:t>
            </w:r>
          </w:p>
        </w:tc>
        <w:tc>
          <w:tcPr>
            <w:tcW w:w="1502" w:type="dxa"/>
            <w:tcMar>
              <w:left w:w="90" w:type="dxa"/>
              <w:right w:w="90" w:type="dxa"/>
            </w:tcMar>
          </w:tcPr>
          <w:p w14:paraId="7A07AE9B" w14:textId="092D85DB" w:rsidR="4CE60622" w:rsidRDefault="4CE60622" w:rsidP="4CE60622">
            <w:pPr>
              <w:widowControl w:val="0"/>
              <w:jc w:val="both"/>
              <w:rPr>
                <w:rFonts w:ascii="Calibri" w:eastAsia="Calibri" w:hAnsi="Calibri" w:cs="Calibri"/>
              </w:rPr>
            </w:pPr>
            <w:r w:rsidRPr="4CE60622">
              <w:rPr>
                <w:rFonts w:ascii="Calibri" w:eastAsia="Calibri" w:hAnsi="Calibri" w:cs="Calibri"/>
              </w:rPr>
              <w:t>Fórmula de Cálculo – conforme plano de trabalho</w:t>
            </w:r>
          </w:p>
        </w:tc>
        <w:tc>
          <w:tcPr>
            <w:tcW w:w="1502" w:type="dxa"/>
            <w:tcMar>
              <w:left w:w="90" w:type="dxa"/>
              <w:right w:w="90" w:type="dxa"/>
            </w:tcMar>
          </w:tcPr>
          <w:p w14:paraId="3108C0CF" w14:textId="1129374B" w:rsidR="4CE60622" w:rsidRDefault="4CE60622" w:rsidP="4CE60622">
            <w:pPr>
              <w:widowControl w:val="0"/>
              <w:jc w:val="both"/>
              <w:rPr>
                <w:rFonts w:ascii="Calibri" w:eastAsia="Calibri" w:hAnsi="Calibri" w:cs="Calibri"/>
              </w:rPr>
            </w:pPr>
            <w:r w:rsidRPr="4CE60622">
              <w:rPr>
                <w:rFonts w:ascii="Calibri" w:eastAsia="Calibri" w:hAnsi="Calibri" w:cs="Calibri"/>
              </w:rPr>
              <w:t>Meios de verificação</w:t>
            </w:r>
          </w:p>
        </w:tc>
        <w:tc>
          <w:tcPr>
            <w:tcW w:w="1502" w:type="dxa"/>
            <w:tcMar>
              <w:left w:w="90" w:type="dxa"/>
              <w:right w:w="90" w:type="dxa"/>
            </w:tcMar>
          </w:tcPr>
          <w:p w14:paraId="0856543B" w14:textId="3BA3ED94" w:rsidR="4CE60622" w:rsidRDefault="4CE60622" w:rsidP="4CE60622">
            <w:pPr>
              <w:widowControl w:val="0"/>
              <w:jc w:val="both"/>
              <w:rPr>
                <w:rFonts w:ascii="Calibri" w:eastAsia="Calibri" w:hAnsi="Calibri" w:cs="Calibri"/>
              </w:rPr>
            </w:pPr>
            <w:r w:rsidRPr="4CE60622">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26D524F1" w14:textId="007EAA8D" w:rsidR="4CE60622" w:rsidRDefault="4CE60622" w:rsidP="4CE60622">
            <w:pPr>
              <w:widowControl w:val="0"/>
              <w:jc w:val="both"/>
              <w:rPr>
                <w:rFonts w:ascii="Calibri" w:eastAsia="Calibri" w:hAnsi="Calibri" w:cs="Calibri"/>
              </w:rPr>
            </w:pPr>
            <w:r w:rsidRPr="4CE60622">
              <w:rPr>
                <w:rFonts w:ascii="Calibri" w:eastAsia="Calibri" w:hAnsi="Calibri" w:cs="Calibri"/>
              </w:rPr>
              <w:t>Justificativa em caso de não atingimento de metas</w:t>
            </w:r>
          </w:p>
        </w:tc>
      </w:tr>
      <w:tr w:rsidR="4CE60622" w14:paraId="6C4FCF5C" w14:textId="77777777" w:rsidTr="4CE60622">
        <w:trPr>
          <w:trHeight w:val="540"/>
        </w:trPr>
        <w:tc>
          <w:tcPr>
            <w:tcW w:w="1502" w:type="dxa"/>
            <w:tcBorders>
              <w:left w:val="single" w:sz="6" w:space="0" w:color="auto"/>
            </w:tcBorders>
            <w:tcMar>
              <w:left w:w="90" w:type="dxa"/>
              <w:right w:w="90" w:type="dxa"/>
            </w:tcMar>
          </w:tcPr>
          <w:p w14:paraId="2472C649" w14:textId="39F86AB6"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Meta 1</w:t>
            </w:r>
          </w:p>
        </w:tc>
        <w:tc>
          <w:tcPr>
            <w:tcW w:w="1502" w:type="dxa"/>
            <w:tcMar>
              <w:left w:w="90" w:type="dxa"/>
              <w:right w:w="90" w:type="dxa"/>
            </w:tcMar>
          </w:tcPr>
          <w:p w14:paraId="6CC9C518" w14:textId="61511B0E"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4D7BBEE2" w14:textId="0790DA2D"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57A3CE48" w14:textId="203DFF78"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4CBA3BD" w14:textId="1FA9A33D" w:rsidR="4CE60622" w:rsidRDefault="4CE60622" w:rsidP="4CE60622">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1DE18C6" w14:textId="1DD1CB7A" w:rsidR="4CE60622" w:rsidRDefault="4CE60622" w:rsidP="4CE60622">
            <w:pPr>
              <w:widowControl w:val="0"/>
              <w:spacing w:before="120" w:line="360" w:lineRule="auto"/>
              <w:jc w:val="both"/>
              <w:rPr>
                <w:rFonts w:ascii="Calibri" w:eastAsia="Calibri" w:hAnsi="Calibri" w:cs="Calibri"/>
                <w:sz w:val="24"/>
                <w:szCs w:val="24"/>
              </w:rPr>
            </w:pPr>
          </w:p>
        </w:tc>
      </w:tr>
      <w:tr w:rsidR="4CE60622" w14:paraId="5B57B7A5" w14:textId="77777777" w:rsidTr="4CE60622">
        <w:trPr>
          <w:trHeight w:val="540"/>
        </w:trPr>
        <w:tc>
          <w:tcPr>
            <w:tcW w:w="1502" w:type="dxa"/>
            <w:tcBorders>
              <w:left w:val="single" w:sz="6" w:space="0" w:color="auto"/>
            </w:tcBorders>
            <w:tcMar>
              <w:left w:w="90" w:type="dxa"/>
              <w:right w:w="90" w:type="dxa"/>
            </w:tcMar>
          </w:tcPr>
          <w:p w14:paraId="11FFD500" w14:textId="2A08199A" w:rsidR="4CE60622" w:rsidRDefault="4CE60622" w:rsidP="4CE60622">
            <w:pPr>
              <w:widowControl w:val="0"/>
              <w:spacing w:line="360" w:lineRule="auto"/>
              <w:jc w:val="both"/>
              <w:rPr>
                <w:rFonts w:ascii="Calibri" w:eastAsia="Calibri" w:hAnsi="Calibri" w:cs="Calibri"/>
                <w:sz w:val="24"/>
                <w:szCs w:val="24"/>
              </w:rPr>
            </w:pPr>
            <w:r w:rsidRPr="4CE60622">
              <w:rPr>
                <w:rFonts w:ascii="Calibri" w:eastAsia="Calibri" w:hAnsi="Calibri" w:cs="Calibri"/>
                <w:sz w:val="24"/>
                <w:szCs w:val="24"/>
              </w:rPr>
              <w:t>Meta 2</w:t>
            </w:r>
          </w:p>
        </w:tc>
        <w:tc>
          <w:tcPr>
            <w:tcW w:w="1502" w:type="dxa"/>
            <w:tcMar>
              <w:left w:w="90" w:type="dxa"/>
              <w:right w:w="90" w:type="dxa"/>
            </w:tcMar>
          </w:tcPr>
          <w:p w14:paraId="38C43B6E" w14:textId="0E800688"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995AF5C" w14:textId="73D1C9BE"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E651B0D" w14:textId="1013673C"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D5D3C8D" w14:textId="4CC80BF5" w:rsidR="4CE60622" w:rsidRDefault="4CE60622" w:rsidP="4CE60622">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01E0EFF" w14:textId="60A7B37D" w:rsidR="4CE60622" w:rsidRDefault="4CE60622" w:rsidP="4CE60622">
            <w:pPr>
              <w:widowControl w:val="0"/>
              <w:spacing w:line="360" w:lineRule="auto"/>
              <w:jc w:val="both"/>
              <w:rPr>
                <w:rFonts w:ascii="Calibri" w:eastAsia="Calibri" w:hAnsi="Calibri" w:cs="Calibri"/>
                <w:sz w:val="24"/>
                <w:szCs w:val="24"/>
              </w:rPr>
            </w:pPr>
          </w:p>
        </w:tc>
      </w:tr>
      <w:tr w:rsidR="4CE60622" w14:paraId="4FC5C1F2" w14:textId="77777777" w:rsidTr="4CE60622">
        <w:trPr>
          <w:trHeight w:val="540"/>
        </w:trPr>
        <w:tc>
          <w:tcPr>
            <w:tcW w:w="1502" w:type="dxa"/>
            <w:tcBorders>
              <w:left w:val="single" w:sz="6" w:space="0" w:color="auto"/>
            </w:tcBorders>
            <w:tcMar>
              <w:left w:w="90" w:type="dxa"/>
              <w:right w:w="90" w:type="dxa"/>
            </w:tcMar>
          </w:tcPr>
          <w:p w14:paraId="523E4DE6" w14:textId="210601A9" w:rsidR="4CE60622" w:rsidRDefault="4CE60622" w:rsidP="4CE60622">
            <w:pPr>
              <w:widowControl w:val="0"/>
              <w:spacing w:line="360" w:lineRule="auto"/>
              <w:jc w:val="both"/>
              <w:rPr>
                <w:rFonts w:ascii="Calibri" w:eastAsia="Calibri" w:hAnsi="Calibri" w:cs="Calibri"/>
                <w:sz w:val="24"/>
                <w:szCs w:val="24"/>
              </w:rPr>
            </w:pPr>
            <w:r w:rsidRPr="4CE60622">
              <w:rPr>
                <w:rFonts w:ascii="Calibri" w:eastAsia="Calibri" w:hAnsi="Calibri" w:cs="Calibri"/>
                <w:sz w:val="24"/>
                <w:szCs w:val="24"/>
              </w:rPr>
              <w:t>...</w:t>
            </w:r>
          </w:p>
        </w:tc>
        <w:tc>
          <w:tcPr>
            <w:tcW w:w="1502" w:type="dxa"/>
            <w:tcMar>
              <w:left w:w="90" w:type="dxa"/>
              <w:right w:w="90" w:type="dxa"/>
            </w:tcMar>
          </w:tcPr>
          <w:p w14:paraId="75351529" w14:textId="24FA9A51"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E5817D7" w14:textId="484AC704"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6B337EB4" w14:textId="58FEBA11"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E0244DA" w14:textId="234BFACB" w:rsidR="4CE60622" w:rsidRDefault="4CE60622" w:rsidP="4CE60622">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68E8CD7" w14:textId="28818F37" w:rsidR="4CE60622" w:rsidRDefault="4CE60622" w:rsidP="4CE60622">
            <w:pPr>
              <w:widowControl w:val="0"/>
              <w:spacing w:line="360" w:lineRule="auto"/>
              <w:jc w:val="both"/>
              <w:rPr>
                <w:rFonts w:ascii="Calibri" w:eastAsia="Calibri" w:hAnsi="Calibri" w:cs="Calibri"/>
                <w:sz w:val="24"/>
                <w:szCs w:val="24"/>
              </w:rPr>
            </w:pPr>
          </w:p>
        </w:tc>
      </w:tr>
      <w:tr w:rsidR="4CE60622" w14:paraId="360FC645" w14:textId="77777777" w:rsidTr="4CE60622">
        <w:trPr>
          <w:trHeight w:val="540"/>
        </w:trPr>
        <w:tc>
          <w:tcPr>
            <w:tcW w:w="9012" w:type="dxa"/>
            <w:gridSpan w:val="6"/>
            <w:tcBorders>
              <w:left w:val="single" w:sz="6" w:space="0" w:color="auto"/>
              <w:right w:val="single" w:sz="6" w:space="0" w:color="auto"/>
            </w:tcBorders>
            <w:tcMar>
              <w:left w:w="90" w:type="dxa"/>
              <w:right w:w="90" w:type="dxa"/>
            </w:tcMar>
          </w:tcPr>
          <w:p w14:paraId="70C65349" w14:textId="27D83AD8" w:rsidR="4CE60622" w:rsidRDefault="4CE60622" w:rsidP="4CE60622">
            <w:pPr>
              <w:widowControl w:val="0"/>
              <w:spacing w:before="120" w:line="360" w:lineRule="auto"/>
              <w:jc w:val="center"/>
              <w:rPr>
                <w:rFonts w:ascii="Calibri" w:eastAsia="Calibri" w:hAnsi="Calibri" w:cs="Calibri"/>
              </w:rPr>
            </w:pPr>
            <w:r w:rsidRPr="4CE60622">
              <w:rPr>
                <w:rFonts w:ascii="Calibri" w:eastAsia="Calibri" w:hAnsi="Calibri" w:cs="Calibri"/>
                <w:b/>
                <w:bCs/>
              </w:rPr>
              <w:t>Metas qualitativas</w:t>
            </w:r>
          </w:p>
          <w:p w14:paraId="23A4CBE2" w14:textId="38D3CE40" w:rsidR="4CE60622" w:rsidRDefault="4CE60622" w:rsidP="4CE60622">
            <w:pPr>
              <w:widowControl w:val="0"/>
              <w:jc w:val="both"/>
              <w:rPr>
                <w:rFonts w:ascii="Calibri" w:eastAsia="Calibri" w:hAnsi="Calibri" w:cs="Calibri"/>
              </w:rPr>
            </w:pPr>
          </w:p>
        </w:tc>
      </w:tr>
      <w:tr w:rsidR="4CE60622" w14:paraId="5CE90C4A" w14:textId="77777777" w:rsidTr="4CE60622">
        <w:trPr>
          <w:trHeight w:val="540"/>
        </w:trPr>
        <w:tc>
          <w:tcPr>
            <w:tcW w:w="1502" w:type="dxa"/>
            <w:tcBorders>
              <w:left w:val="single" w:sz="6" w:space="0" w:color="auto"/>
              <w:right w:val="single" w:sz="6" w:space="0" w:color="auto"/>
            </w:tcBorders>
            <w:tcMar>
              <w:left w:w="90" w:type="dxa"/>
              <w:right w:w="90" w:type="dxa"/>
            </w:tcMar>
          </w:tcPr>
          <w:p w14:paraId="5C2B0F0D" w14:textId="5DABEF2F" w:rsidR="4CE60622" w:rsidRDefault="4CE60622" w:rsidP="4CE60622">
            <w:pPr>
              <w:widowControl w:val="0"/>
              <w:jc w:val="both"/>
              <w:rPr>
                <w:rFonts w:ascii="Calibri" w:eastAsia="Calibri" w:hAnsi="Calibri" w:cs="Calibri"/>
              </w:rPr>
            </w:pPr>
            <w:r w:rsidRPr="4CE60622">
              <w:rPr>
                <w:rFonts w:ascii="Calibri" w:eastAsia="Calibri" w:hAnsi="Calibri" w:cs="Calibri"/>
              </w:rPr>
              <w:t>Metas previstas no plano de trabalho</w:t>
            </w:r>
          </w:p>
        </w:tc>
        <w:tc>
          <w:tcPr>
            <w:tcW w:w="1502" w:type="dxa"/>
            <w:tcMar>
              <w:left w:w="90" w:type="dxa"/>
              <w:right w:w="90" w:type="dxa"/>
            </w:tcMar>
          </w:tcPr>
          <w:p w14:paraId="73D1ADD8" w14:textId="13CC430B" w:rsidR="4CE60622" w:rsidRDefault="4CE60622" w:rsidP="4CE60622">
            <w:pPr>
              <w:widowControl w:val="0"/>
              <w:jc w:val="both"/>
              <w:rPr>
                <w:rFonts w:ascii="Calibri" w:eastAsia="Calibri" w:hAnsi="Calibri" w:cs="Calibri"/>
              </w:rPr>
            </w:pPr>
            <w:r w:rsidRPr="4CE60622">
              <w:rPr>
                <w:rFonts w:ascii="Calibri" w:eastAsia="Calibri" w:hAnsi="Calibri" w:cs="Calibri"/>
              </w:rPr>
              <w:t>Indicador previsto no plano de trabalho</w:t>
            </w:r>
          </w:p>
        </w:tc>
        <w:tc>
          <w:tcPr>
            <w:tcW w:w="1502" w:type="dxa"/>
            <w:tcMar>
              <w:left w:w="90" w:type="dxa"/>
              <w:right w:w="90" w:type="dxa"/>
            </w:tcMar>
          </w:tcPr>
          <w:p w14:paraId="129287F1" w14:textId="1913C737" w:rsidR="4CE60622" w:rsidRDefault="4CE60622" w:rsidP="4CE60622">
            <w:pPr>
              <w:widowControl w:val="0"/>
              <w:jc w:val="both"/>
              <w:rPr>
                <w:rFonts w:ascii="Calibri" w:eastAsia="Calibri" w:hAnsi="Calibri" w:cs="Calibri"/>
              </w:rPr>
            </w:pPr>
            <w:r w:rsidRPr="4CE60622">
              <w:rPr>
                <w:rFonts w:ascii="Calibri" w:eastAsia="Calibri" w:hAnsi="Calibri" w:cs="Calibri"/>
              </w:rPr>
              <w:t>Fórmula de Cálculo – conforme plano de trabalho</w:t>
            </w:r>
          </w:p>
        </w:tc>
        <w:tc>
          <w:tcPr>
            <w:tcW w:w="1502" w:type="dxa"/>
            <w:tcMar>
              <w:left w:w="90" w:type="dxa"/>
              <w:right w:w="90" w:type="dxa"/>
            </w:tcMar>
          </w:tcPr>
          <w:p w14:paraId="4323C426" w14:textId="3014EC91" w:rsidR="4CE60622" w:rsidRDefault="4CE60622" w:rsidP="4CE60622">
            <w:pPr>
              <w:widowControl w:val="0"/>
              <w:jc w:val="both"/>
              <w:rPr>
                <w:rFonts w:ascii="Calibri" w:eastAsia="Calibri" w:hAnsi="Calibri" w:cs="Calibri"/>
              </w:rPr>
            </w:pPr>
            <w:r w:rsidRPr="4CE60622">
              <w:rPr>
                <w:rFonts w:ascii="Calibri" w:eastAsia="Calibri" w:hAnsi="Calibri" w:cs="Calibri"/>
              </w:rPr>
              <w:t>Meios de verificação</w:t>
            </w:r>
          </w:p>
        </w:tc>
        <w:tc>
          <w:tcPr>
            <w:tcW w:w="1502" w:type="dxa"/>
            <w:tcMar>
              <w:left w:w="90" w:type="dxa"/>
              <w:right w:w="90" w:type="dxa"/>
            </w:tcMar>
          </w:tcPr>
          <w:p w14:paraId="656BB61D" w14:textId="6ED31E0C" w:rsidR="4CE60622" w:rsidRDefault="4CE60622" w:rsidP="4CE60622">
            <w:pPr>
              <w:widowControl w:val="0"/>
              <w:jc w:val="both"/>
              <w:rPr>
                <w:rFonts w:ascii="Calibri" w:eastAsia="Calibri" w:hAnsi="Calibri" w:cs="Calibri"/>
              </w:rPr>
            </w:pPr>
            <w:r w:rsidRPr="4CE60622">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615F4F46" w14:textId="7D906A2B" w:rsidR="4CE60622" w:rsidRDefault="4CE60622" w:rsidP="4CE60622">
            <w:pPr>
              <w:widowControl w:val="0"/>
              <w:jc w:val="both"/>
              <w:rPr>
                <w:rFonts w:ascii="Calibri" w:eastAsia="Calibri" w:hAnsi="Calibri" w:cs="Calibri"/>
              </w:rPr>
            </w:pPr>
            <w:r w:rsidRPr="4CE60622">
              <w:rPr>
                <w:rFonts w:ascii="Calibri" w:eastAsia="Calibri" w:hAnsi="Calibri" w:cs="Calibri"/>
              </w:rPr>
              <w:t>Justificativa em caso de não atingimento de metas</w:t>
            </w:r>
          </w:p>
        </w:tc>
      </w:tr>
      <w:tr w:rsidR="4CE60622" w14:paraId="52436971" w14:textId="77777777" w:rsidTr="4CE60622">
        <w:trPr>
          <w:trHeight w:val="540"/>
        </w:trPr>
        <w:tc>
          <w:tcPr>
            <w:tcW w:w="1502" w:type="dxa"/>
            <w:tcBorders>
              <w:left w:val="single" w:sz="6" w:space="0" w:color="auto"/>
            </w:tcBorders>
            <w:tcMar>
              <w:left w:w="90" w:type="dxa"/>
              <w:right w:w="90" w:type="dxa"/>
            </w:tcMar>
          </w:tcPr>
          <w:p w14:paraId="1A3F9B0B" w14:textId="1B35FA30"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Meta 1</w:t>
            </w:r>
          </w:p>
        </w:tc>
        <w:tc>
          <w:tcPr>
            <w:tcW w:w="1502" w:type="dxa"/>
            <w:tcMar>
              <w:left w:w="90" w:type="dxa"/>
              <w:right w:w="90" w:type="dxa"/>
            </w:tcMar>
          </w:tcPr>
          <w:p w14:paraId="2FE233CF" w14:textId="051B3C03"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53615825" w14:textId="2F2CDA2A"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1BADB54" w14:textId="4AFD0A74" w:rsidR="4CE60622" w:rsidRDefault="4CE60622" w:rsidP="4CE60622">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250D12D" w14:textId="473321CD" w:rsidR="4CE60622" w:rsidRDefault="4CE60622" w:rsidP="4CE60622">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BBB16A7" w14:textId="65DA87CF" w:rsidR="4CE60622" w:rsidRDefault="4CE60622" w:rsidP="4CE60622">
            <w:pPr>
              <w:widowControl w:val="0"/>
              <w:spacing w:before="120" w:line="360" w:lineRule="auto"/>
              <w:jc w:val="both"/>
              <w:rPr>
                <w:rFonts w:ascii="Calibri" w:eastAsia="Calibri" w:hAnsi="Calibri" w:cs="Calibri"/>
                <w:sz w:val="24"/>
                <w:szCs w:val="24"/>
              </w:rPr>
            </w:pPr>
          </w:p>
        </w:tc>
      </w:tr>
      <w:tr w:rsidR="4CE60622" w14:paraId="7769D0F3" w14:textId="77777777" w:rsidTr="4CE60622">
        <w:trPr>
          <w:trHeight w:val="540"/>
        </w:trPr>
        <w:tc>
          <w:tcPr>
            <w:tcW w:w="1502" w:type="dxa"/>
            <w:tcBorders>
              <w:left w:val="single" w:sz="6" w:space="0" w:color="auto"/>
            </w:tcBorders>
            <w:tcMar>
              <w:left w:w="90" w:type="dxa"/>
              <w:right w:w="90" w:type="dxa"/>
            </w:tcMar>
          </w:tcPr>
          <w:p w14:paraId="39E1E840" w14:textId="157CA4D6" w:rsidR="4CE60622" w:rsidRDefault="4CE60622" w:rsidP="4CE60622">
            <w:pPr>
              <w:widowControl w:val="0"/>
              <w:spacing w:line="360" w:lineRule="auto"/>
              <w:jc w:val="both"/>
              <w:rPr>
                <w:rFonts w:ascii="Calibri" w:eastAsia="Calibri" w:hAnsi="Calibri" w:cs="Calibri"/>
                <w:sz w:val="24"/>
                <w:szCs w:val="24"/>
              </w:rPr>
            </w:pPr>
            <w:r w:rsidRPr="4CE60622">
              <w:rPr>
                <w:rFonts w:ascii="Calibri" w:eastAsia="Calibri" w:hAnsi="Calibri" w:cs="Calibri"/>
                <w:sz w:val="24"/>
                <w:szCs w:val="24"/>
              </w:rPr>
              <w:t>Meta 2</w:t>
            </w:r>
          </w:p>
        </w:tc>
        <w:tc>
          <w:tcPr>
            <w:tcW w:w="1502" w:type="dxa"/>
            <w:tcMar>
              <w:left w:w="90" w:type="dxa"/>
              <w:right w:w="90" w:type="dxa"/>
            </w:tcMar>
          </w:tcPr>
          <w:p w14:paraId="524E5894" w14:textId="0AB6641C"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19FC9B1" w14:textId="55570E89"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6D0EC373" w14:textId="3C28B128"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4C9F2CC" w14:textId="21273AFC" w:rsidR="4CE60622" w:rsidRDefault="4CE60622" w:rsidP="4CE60622">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A769F6A" w14:textId="576B0194" w:rsidR="4CE60622" w:rsidRDefault="4CE60622" w:rsidP="4CE60622">
            <w:pPr>
              <w:widowControl w:val="0"/>
              <w:spacing w:line="360" w:lineRule="auto"/>
              <w:jc w:val="both"/>
              <w:rPr>
                <w:rFonts w:ascii="Calibri" w:eastAsia="Calibri" w:hAnsi="Calibri" w:cs="Calibri"/>
                <w:sz w:val="24"/>
                <w:szCs w:val="24"/>
              </w:rPr>
            </w:pPr>
          </w:p>
        </w:tc>
      </w:tr>
      <w:tr w:rsidR="4CE60622" w14:paraId="2EE81718" w14:textId="77777777" w:rsidTr="4CE60622">
        <w:trPr>
          <w:trHeight w:val="540"/>
        </w:trPr>
        <w:tc>
          <w:tcPr>
            <w:tcW w:w="1502" w:type="dxa"/>
            <w:tcBorders>
              <w:left w:val="single" w:sz="6" w:space="0" w:color="auto"/>
            </w:tcBorders>
            <w:tcMar>
              <w:left w:w="90" w:type="dxa"/>
              <w:right w:w="90" w:type="dxa"/>
            </w:tcMar>
          </w:tcPr>
          <w:p w14:paraId="755AA4EA" w14:textId="214CB2BA" w:rsidR="4CE60622" w:rsidRDefault="4CE60622" w:rsidP="4CE60622">
            <w:pPr>
              <w:widowControl w:val="0"/>
              <w:spacing w:line="360" w:lineRule="auto"/>
              <w:jc w:val="both"/>
              <w:rPr>
                <w:rFonts w:ascii="Calibri" w:eastAsia="Calibri" w:hAnsi="Calibri" w:cs="Calibri"/>
                <w:sz w:val="24"/>
                <w:szCs w:val="24"/>
              </w:rPr>
            </w:pPr>
            <w:r w:rsidRPr="4CE60622">
              <w:rPr>
                <w:rFonts w:ascii="Calibri" w:eastAsia="Calibri" w:hAnsi="Calibri" w:cs="Calibri"/>
                <w:sz w:val="24"/>
                <w:szCs w:val="24"/>
              </w:rPr>
              <w:t>...</w:t>
            </w:r>
          </w:p>
        </w:tc>
        <w:tc>
          <w:tcPr>
            <w:tcW w:w="1502" w:type="dxa"/>
            <w:tcMar>
              <w:left w:w="90" w:type="dxa"/>
              <w:right w:w="90" w:type="dxa"/>
            </w:tcMar>
          </w:tcPr>
          <w:p w14:paraId="1B4D8F9A" w14:textId="0A7EAE12"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3450F91" w14:textId="20D04A9A"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7F7E120" w14:textId="1A6DAC4D" w:rsidR="4CE60622" w:rsidRDefault="4CE60622" w:rsidP="4CE60622">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72352DF" w14:textId="6CE7D6B7" w:rsidR="4CE60622" w:rsidRDefault="4CE60622" w:rsidP="4CE60622">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48227B0" w14:textId="21B6DBCB" w:rsidR="4CE60622" w:rsidRDefault="4CE60622" w:rsidP="4CE60622">
            <w:pPr>
              <w:widowControl w:val="0"/>
              <w:spacing w:line="360" w:lineRule="auto"/>
              <w:jc w:val="both"/>
              <w:rPr>
                <w:rFonts w:ascii="Calibri" w:eastAsia="Calibri" w:hAnsi="Calibri" w:cs="Calibri"/>
                <w:sz w:val="24"/>
                <w:szCs w:val="24"/>
              </w:rPr>
            </w:pPr>
          </w:p>
        </w:tc>
      </w:tr>
      <w:tr w:rsidR="4CE60622" w14:paraId="1C980C8A" w14:textId="77777777" w:rsidTr="4CE60622">
        <w:trPr>
          <w:trHeight w:val="540"/>
        </w:trPr>
        <w:tc>
          <w:tcPr>
            <w:tcW w:w="9012" w:type="dxa"/>
            <w:gridSpan w:val="6"/>
            <w:tcBorders>
              <w:left w:val="single" w:sz="6" w:space="0" w:color="auto"/>
              <w:right w:val="single" w:sz="6" w:space="0" w:color="auto"/>
            </w:tcBorders>
            <w:tcMar>
              <w:left w:w="90" w:type="dxa"/>
              <w:right w:w="90" w:type="dxa"/>
            </w:tcMar>
          </w:tcPr>
          <w:p w14:paraId="03A0056B" w14:textId="3E6419A6" w:rsidR="4CE60622" w:rsidRDefault="4CE60622" w:rsidP="4CE60622">
            <w:pPr>
              <w:widowControl w:val="0"/>
              <w:spacing w:line="360" w:lineRule="auto"/>
              <w:jc w:val="center"/>
              <w:rPr>
                <w:rFonts w:ascii="Calibri" w:eastAsia="Calibri" w:hAnsi="Calibri" w:cs="Calibri"/>
                <w:sz w:val="24"/>
                <w:szCs w:val="24"/>
              </w:rPr>
            </w:pPr>
            <w:r w:rsidRPr="4CE60622">
              <w:rPr>
                <w:rFonts w:ascii="Calibri" w:eastAsia="Calibri" w:hAnsi="Calibri" w:cs="Calibri"/>
                <w:b/>
                <w:bCs/>
                <w:sz w:val="24"/>
                <w:szCs w:val="24"/>
              </w:rPr>
              <w:t>Meios de verificação</w:t>
            </w:r>
          </w:p>
        </w:tc>
      </w:tr>
      <w:tr w:rsidR="4CE60622" w14:paraId="25FB302F" w14:textId="77777777" w:rsidTr="4CE60622">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5AF7BBEB" w14:textId="4091C499"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Devem ser inseridos os meios de verificação de cumprimento das metas, tais como listas de frequência, relatórios fotográficos, etc.</w:t>
            </w:r>
          </w:p>
          <w:p w14:paraId="252AC2A7" w14:textId="24BE5574"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75794566" w14:textId="5D4FE9BD"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30D4D68F" w14:textId="1B16D22E"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p w14:paraId="1F85B97B" w14:textId="4A74BF3F" w:rsidR="001163E9" w:rsidRDefault="5C101428" w:rsidP="4CE60622">
      <w:pPr>
        <w:widowControl w:val="0"/>
        <w:spacing w:before="120" w:after="0" w:line="360" w:lineRule="auto"/>
        <w:ind w:firstLine="709"/>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4CE60622" w14:paraId="1523B110" w14:textId="77777777" w:rsidTr="4CE60622">
        <w:trPr>
          <w:trHeight w:val="300"/>
        </w:trPr>
        <w:tc>
          <w:tcPr>
            <w:tcW w:w="1502" w:type="dxa"/>
            <w:tcBorders>
              <w:top w:val="single" w:sz="6" w:space="0" w:color="auto"/>
              <w:left w:val="single" w:sz="6" w:space="0" w:color="auto"/>
            </w:tcBorders>
            <w:tcMar>
              <w:left w:w="90" w:type="dxa"/>
              <w:right w:w="90" w:type="dxa"/>
            </w:tcMar>
          </w:tcPr>
          <w:p w14:paraId="27093269" w14:textId="385B49C3"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Metas previstas no plano de trabalho</w:t>
            </w:r>
          </w:p>
        </w:tc>
        <w:tc>
          <w:tcPr>
            <w:tcW w:w="1502" w:type="dxa"/>
            <w:tcBorders>
              <w:top w:val="single" w:sz="6" w:space="0" w:color="auto"/>
            </w:tcBorders>
            <w:tcMar>
              <w:left w:w="90" w:type="dxa"/>
              <w:right w:w="90" w:type="dxa"/>
            </w:tcMar>
          </w:tcPr>
          <w:p w14:paraId="6296F1EA" w14:textId="7A8638A7"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6C938507" w14:textId="4AB4AC1B"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081D9D35" w14:textId="22FFCD2C"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72646531" w14:textId="323034F5"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12BB3D22" w14:textId="6AA180C8" w:rsidR="4CE60622" w:rsidRDefault="4CE60622" w:rsidP="4CE60622">
            <w:pPr>
              <w:keepNext/>
              <w:keepLines/>
              <w:widowControl w:val="0"/>
              <w:jc w:val="both"/>
              <w:rPr>
                <w:rFonts w:ascii="Calibri" w:eastAsia="Calibri" w:hAnsi="Calibri" w:cs="Calibri"/>
                <w:sz w:val="24"/>
                <w:szCs w:val="24"/>
              </w:rPr>
            </w:pPr>
            <w:r w:rsidRPr="4CE60622">
              <w:rPr>
                <w:rFonts w:ascii="Calibri" w:eastAsia="Calibri" w:hAnsi="Calibri" w:cs="Calibri"/>
                <w:b/>
                <w:bCs/>
                <w:sz w:val="24"/>
                <w:szCs w:val="24"/>
              </w:rPr>
              <w:t>Justificativa em caso de não atingimento de metas</w:t>
            </w:r>
          </w:p>
        </w:tc>
      </w:tr>
      <w:tr w:rsidR="4CE60622" w14:paraId="08F522B0" w14:textId="77777777" w:rsidTr="4CE60622">
        <w:trPr>
          <w:trHeight w:val="300"/>
        </w:trPr>
        <w:tc>
          <w:tcPr>
            <w:tcW w:w="1502" w:type="dxa"/>
            <w:tcBorders>
              <w:left w:val="single" w:sz="6" w:space="0" w:color="auto"/>
            </w:tcBorders>
            <w:tcMar>
              <w:left w:w="90" w:type="dxa"/>
              <w:right w:w="90" w:type="dxa"/>
            </w:tcMar>
          </w:tcPr>
          <w:p w14:paraId="2DD23F7C" w14:textId="4E061036"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3614216B" w14:textId="6C92160B"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Quantidade de alunos matriculados</w:t>
            </w:r>
          </w:p>
        </w:tc>
        <w:tc>
          <w:tcPr>
            <w:tcW w:w="1502" w:type="dxa"/>
            <w:tcMar>
              <w:left w:w="90" w:type="dxa"/>
              <w:right w:w="90" w:type="dxa"/>
            </w:tcMar>
          </w:tcPr>
          <w:p w14:paraId="64F89BF7" w14:textId="153ED5AD"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0471AF28" w14:textId="3AB4ED96"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23031828" w14:textId="019FB895"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50BFEE30" w14:textId="45D27464" w:rsidR="4CE60622" w:rsidRDefault="4CE60622" w:rsidP="4CE60622">
            <w:pPr>
              <w:keepNext/>
              <w:keepLines/>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Meta atingida</w:t>
            </w:r>
          </w:p>
        </w:tc>
      </w:tr>
      <w:tr w:rsidR="4CE60622" w14:paraId="505D4F9B" w14:textId="77777777" w:rsidTr="4CE60622">
        <w:trPr>
          <w:trHeight w:val="300"/>
        </w:trPr>
        <w:tc>
          <w:tcPr>
            <w:tcW w:w="1502" w:type="dxa"/>
            <w:tcBorders>
              <w:left w:val="single" w:sz="6" w:space="0" w:color="auto"/>
              <w:bottom w:val="single" w:sz="6" w:space="0" w:color="auto"/>
            </w:tcBorders>
            <w:tcMar>
              <w:left w:w="90" w:type="dxa"/>
              <w:right w:w="90" w:type="dxa"/>
            </w:tcMar>
          </w:tcPr>
          <w:p w14:paraId="0B5CD7EB" w14:textId="6706C175"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Realizar 630 atendimentos pro mês, totalizando 1890 atendimentos ao longo do projeto</w:t>
            </w:r>
          </w:p>
        </w:tc>
        <w:tc>
          <w:tcPr>
            <w:tcW w:w="1502" w:type="dxa"/>
            <w:tcBorders>
              <w:bottom w:val="single" w:sz="6" w:space="0" w:color="auto"/>
            </w:tcBorders>
            <w:tcMar>
              <w:left w:w="90" w:type="dxa"/>
              <w:right w:w="90" w:type="dxa"/>
            </w:tcMar>
          </w:tcPr>
          <w:p w14:paraId="18738780" w14:textId="01961928"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0E180335" w14:textId="5B3FECF0"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7EE05A06" w14:textId="242AFC9E"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6402E49C" w14:textId="02C12C97"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0081C714" w14:textId="2C8FF3DD"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A meta não foi atingida pois ...</w:t>
            </w:r>
          </w:p>
        </w:tc>
      </w:tr>
    </w:tbl>
    <w:p w14:paraId="53B72F8F" w14:textId="2BC5DAF8"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p w14:paraId="12708AE6" w14:textId="6FE62588"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 de _______ de ________</w:t>
      </w:r>
    </w:p>
    <w:p w14:paraId="5091775D" w14:textId="5CCDACF0"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19F26452" w14:textId="0B2E0F44" w:rsidR="001163E9" w:rsidRDefault="5C101428" w:rsidP="4CE60622">
      <w:pPr>
        <w:widowControl w:val="0"/>
        <w:spacing w:before="120" w:after="0" w:line="360" w:lineRule="auto"/>
        <w:ind w:firstLine="709"/>
        <w:jc w:val="center"/>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14F41492" w14:textId="78533302" w:rsidR="001163E9" w:rsidRDefault="001163E9" w:rsidP="4CE60622">
      <w:pPr>
        <w:rPr>
          <w:rFonts w:ascii="Calibri" w:eastAsia="Calibri" w:hAnsi="Calibri" w:cs="Calibri"/>
          <w:color w:val="000000" w:themeColor="text1"/>
        </w:rPr>
      </w:pPr>
    </w:p>
    <w:p w14:paraId="4A739A20" w14:textId="6D1893DA" w:rsidR="001163E9" w:rsidRDefault="001163E9" w:rsidP="4CE60622">
      <w:pPr>
        <w:spacing w:before="120" w:line="360" w:lineRule="auto"/>
        <w:rPr>
          <w:rFonts w:ascii="Calibri" w:eastAsia="Calibri" w:hAnsi="Calibri" w:cs="Calibri"/>
          <w:color w:val="000000" w:themeColor="text1"/>
        </w:rPr>
      </w:pPr>
    </w:p>
    <w:p w14:paraId="369495B8" w14:textId="4E511DCA" w:rsidR="001163E9" w:rsidRDefault="00E60214">
      <w:r>
        <w:br w:type="page"/>
      </w:r>
    </w:p>
    <w:p w14:paraId="6756B40A" w14:textId="178AE17B"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XVI</w:t>
      </w:r>
    </w:p>
    <w:p w14:paraId="6B2284E3" w14:textId="5259A99B"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RELATÓRIO DE COMPROVAÇÃO DOS ITENS DO PLANO DE TRABALHO</w:t>
      </w:r>
    </w:p>
    <w:p w14:paraId="4CAD7363" w14:textId="560DC3F5" w:rsidR="001163E9" w:rsidRDefault="5C101428" w:rsidP="4CE60622">
      <w:pPr>
        <w:spacing w:line="360" w:lineRule="auto"/>
        <w:ind w:firstLine="7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O objetivo deste anexo é a comprovação da implementação dos diferentes itens previstos no plano de trabalho.</w:t>
      </w:r>
    </w:p>
    <w:p w14:paraId="4457419D" w14:textId="458AE666" w:rsidR="001163E9" w:rsidRDefault="5C101428" w:rsidP="4CE60622">
      <w:pPr>
        <w:spacing w:line="360" w:lineRule="auto"/>
        <w:ind w:firstLine="7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57C0ED94" w14:textId="1B869CD4"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ÓRGÃO PÚBLICO:</w:t>
      </w:r>
    </w:p>
    <w:p w14:paraId="43AB18B1" w14:textId="379F296B"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ORGANIZAÇÃO DA SOCIEDADE CIVIL: </w:t>
      </w:r>
    </w:p>
    <w:p w14:paraId="43A55E34" w14:textId="14BBB37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CNPJ:</w:t>
      </w:r>
    </w:p>
    <w:p w14:paraId="5A8A7C07" w14:textId="62E2900B"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RESPONSÁVEL(IS) PELA OSC: </w:t>
      </w:r>
    </w:p>
    <w:p w14:paraId="0C8709D3" w14:textId="628BA34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DA PARCERIA: </w:t>
      </w:r>
    </w:p>
    <w:p w14:paraId="31A5BCCA" w14:textId="636866C1"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NÚMERO DO TERMO:</w:t>
      </w:r>
    </w:p>
    <w:p w14:paraId="760645DA" w14:textId="064705DA"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2836654E" w14:textId="77777777" w:rsidTr="4CE60622">
        <w:trPr>
          <w:trHeight w:val="300"/>
        </w:trPr>
        <w:tc>
          <w:tcPr>
            <w:tcW w:w="4508" w:type="dxa"/>
            <w:tcBorders>
              <w:top w:val="single" w:sz="6" w:space="0" w:color="auto"/>
              <w:left w:val="single" w:sz="6" w:space="0" w:color="auto"/>
            </w:tcBorders>
            <w:tcMar>
              <w:left w:w="90" w:type="dxa"/>
              <w:right w:w="90" w:type="dxa"/>
            </w:tcMar>
          </w:tcPr>
          <w:p w14:paraId="64EC9A74" w14:textId="4579C456"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7DE01672" w14:textId="72B52BA4" w:rsidR="4CE60622" w:rsidRDefault="4CE60622" w:rsidP="4CE60622">
            <w:pPr>
              <w:widowControl w:val="0"/>
              <w:spacing w:before="120" w:line="360" w:lineRule="auto"/>
              <w:jc w:val="both"/>
              <w:rPr>
                <w:rFonts w:ascii="Calibri" w:eastAsia="Calibri" w:hAnsi="Calibri" w:cs="Calibri"/>
                <w:sz w:val="24"/>
                <w:szCs w:val="24"/>
              </w:rPr>
            </w:pPr>
          </w:p>
        </w:tc>
      </w:tr>
      <w:tr w:rsidR="4CE60622" w14:paraId="3358BE3A" w14:textId="77777777" w:rsidTr="4CE60622">
        <w:trPr>
          <w:trHeight w:val="300"/>
        </w:trPr>
        <w:tc>
          <w:tcPr>
            <w:tcW w:w="4508" w:type="dxa"/>
            <w:tcBorders>
              <w:left w:val="single" w:sz="6" w:space="0" w:color="auto"/>
            </w:tcBorders>
            <w:tcMar>
              <w:left w:w="90" w:type="dxa"/>
              <w:right w:w="90" w:type="dxa"/>
            </w:tcMar>
          </w:tcPr>
          <w:p w14:paraId="0F2EB1D0" w14:textId="49B91A4E"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49EAF79F" w14:textId="0AA39094" w:rsidR="4CE60622" w:rsidRDefault="4CE60622" w:rsidP="4CE60622">
            <w:pPr>
              <w:widowControl w:val="0"/>
              <w:spacing w:before="120" w:line="360" w:lineRule="auto"/>
              <w:jc w:val="both"/>
              <w:rPr>
                <w:rFonts w:ascii="Calibri" w:eastAsia="Calibri" w:hAnsi="Calibri" w:cs="Calibri"/>
                <w:sz w:val="24"/>
                <w:szCs w:val="24"/>
              </w:rPr>
            </w:pPr>
          </w:p>
        </w:tc>
      </w:tr>
      <w:tr w:rsidR="4CE60622" w14:paraId="36ED0D5B" w14:textId="77777777" w:rsidTr="4CE60622">
        <w:trPr>
          <w:trHeight w:val="300"/>
        </w:trPr>
        <w:tc>
          <w:tcPr>
            <w:tcW w:w="4508" w:type="dxa"/>
            <w:tcBorders>
              <w:left w:val="single" w:sz="6" w:space="0" w:color="auto"/>
              <w:bottom w:val="single" w:sz="6" w:space="0" w:color="auto"/>
            </w:tcBorders>
            <w:tcMar>
              <w:left w:w="90" w:type="dxa"/>
              <w:right w:w="90" w:type="dxa"/>
            </w:tcMar>
          </w:tcPr>
          <w:p w14:paraId="161A888F" w14:textId="0208E10D"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1A7242E1" w14:textId="7C860DF9" w:rsidR="4CE60622" w:rsidRDefault="4CE60622" w:rsidP="4CE60622">
            <w:pPr>
              <w:widowControl w:val="0"/>
              <w:spacing w:before="120" w:line="360" w:lineRule="auto"/>
              <w:jc w:val="both"/>
              <w:rPr>
                <w:rFonts w:ascii="Calibri" w:eastAsia="Calibri" w:hAnsi="Calibri" w:cs="Calibri"/>
                <w:sz w:val="24"/>
                <w:szCs w:val="24"/>
              </w:rPr>
            </w:pPr>
          </w:p>
        </w:tc>
      </w:tr>
    </w:tbl>
    <w:p w14:paraId="568113F7" w14:textId="7DF73F00" w:rsidR="001163E9" w:rsidRDefault="5C101428" w:rsidP="4CE60622">
      <w:pPr>
        <w:widowControl w:val="0"/>
        <w:spacing w:before="120" w:after="120" w:line="360" w:lineRule="auto"/>
        <w:ind w:firstLine="709"/>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62BDF65B" w14:textId="77777777" w:rsidTr="4CE60622">
        <w:trPr>
          <w:trHeight w:val="300"/>
        </w:trPr>
        <w:tc>
          <w:tcPr>
            <w:tcW w:w="4508" w:type="dxa"/>
            <w:tcBorders>
              <w:top w:val="single" w:sz="6" w:space="0" w:color="auto"/>
              <w:left w:val="single" w:sz="6" w:space="0" w:color="auto"/>
            </w:tcBorders>
            <w:tcMar>
              <w:left w:w="90" w:type="dxa"/>
              <w:right w:w="90" w:type="dxa"/>
            </w:tcMar>
          </w:tcPr>
          <w:p w14:paraId="3F27D696" w14:textId="188B718F"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4EA1DB43" w14:textId="2DDCF6DF" w:rsidR="4CE60622" w:rsidRDefault="4CE60622" w:rsidP="4CE60622">
            <w:pPr>
              <w:widowControl w:val="0"/>
              <w:spacing w:before="120" w:line="360" w:lineRule="auto"/>
              <w:jc w:val="both"/>
              <w:rPr>
                <w:rFonts w:ascii="Calibri" w:eastAsia="Calibri" w:hAnsi="Calibri" w:cs="Calibri"/>
                <w:sz w:val="24"/>
                <w:szCs w:val="24"/>
              </w:rPr>
            </w:pPr>
          </w:p>
        </w:tc>
      </w:tr>
      <w:tr w:rsidR="4CE60622" w14:paraId="34BC1058" w14:textId="77777777" w:rsidTr="4CE60622">
        <w:trPr>
          <w:trHeight w:val="300"/>
        </w:trPr>
        <w:tc>
          <w:tcPr>
            <w:tcW w:w="4508" w:type="dxa"/>
            <w:tcBorders>
              <w:left w:val="single" w:sz="6" w:space="0" w:color="auto"/>
            </w:tcBorders>
            <w:tcMar>
              <w:left w:w="90" w:type="dxa"/>
              <w:right w:w="90" w:type="dxa"/>
            </w:tcMar>
          </w:tcPr>
          <w:p w14:paraId="29F39144" w14:textId="7C063CC0"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0BE4DEAF" w14:textId="794021C7" w:rsidR="4CE60622" w:rsidRDefault="4CE60622" w:rsidP="4CE60622">
            <w:pPr>
              <w:widowControl w:val="0"/>
              <w:spacing w:before="120" w:line="360" w:lineRule="auto"/>
              <w:jc w:val="both"/>
              <w:rPr>
                <w:rFonts w:ascii="Calibri" w:eastAsia="Calibri" w:hAnsi="Calibri" w:cs="Calibri"/>
                <w:sz w:val="24"/>
                <w:szCs w:val="24"/>
              </w:rPr>
            </w:pPr>
          </w:p>
        </w:tc>
      </w:tr>
      <w:tr w:rsidR="4CE60622" w14:paraId="54B23F05" w14:textId="77777777" w:rsidTr="4CE60622">
        <w:trPr>
          <w:trHeight w:val="300"/>
        </w:trPr>
        <w:tc>
          <w:tcPr>
            <w:tcW w:w="4508" w:type="dxa"/>
            <w:tcBorders>
              <w:left w:val="single" w:sz="6" w:space="0" w:color="auto"/>
              <w:bottom w:val="single" w:sz="6" w:space="0" w:color="auto"/>
            </w:tcBorders>
            <w:tcMar>
              <w:left w:w="90" w:type="dxa"/>
              <w:right w:w="90" w:type="dxa"/>
            </w:tcMar>
          </w:tcPr>
          <w:p w14:paraId="2AAE1355" w14:textId="68645685" w:rsidR="4CE60622" w:rsidRDefault="4CE60622" w:rsidP="4CE60622">
            <w:pPr>
              <w:widowControl w:val="0"/>
              <w:spacing w:before="120" w:line="360" w:lineRule="auto"/>
              <w:jc w:val="both"/>
              <w:rPr>
                <w:rFonts w:ascii="Calibri" w:eastAsia="Calibri" w:hAnsi="Calibri" w:cs="Calibri"/>
                <w:sz w:val="24"/>
                <w:szCs w:val="24"/>
              </w:rPr>
            </w:pPr>
            <w:r w:rsidRPr="4CE60622">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3916B909" w14:textId="44D354D4" w:rsidR="4CE60622" w:rsidRDefault="4CE60622" w:rsidP="4CE60622">
            <w:pPr>
              <w:widowControl w:val="0"/>
              <w:spacing w:before="120" w:line="360" w:lineRule="auto"/>
              <w:jc w:val="both"/>
              <w:rPr>
                <w:rFonts w:ascii="Calibri" w:eastAsia="Calibri" w:hAnsi="Calibri" w:cs="Calibri"/>
                <w:sz w:val="24"/>
                <w:szCs w:val="24"/>
              </w:rPr>
            </w:pPr>
          </w:p>
        </w:tc>
      </w:tr>
    </w:tbl>
    <w:p w14:paraId="25BF7BDE" w14:textId="7FB636C9" w:rsidR="001163E9" w:rsidRDefault="5C101428" w:rsidP="4CE60622">
      <w:pPr>
        <w:widowControl w:val="0"/>
        <w:spacing w:before="120" w:after="120" w:line="360" w:lineRule="auto"/>
        <w:ind w:firstLine="709"/>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Fotos</w:t>
      </w:r>
    </w:p>
    <w:p w14:paraId="3D16255F" w14:textId="794EF212"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p w14:paraId="1D7E15F8" w14:textId="27A79902"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 de _______ de ________</w:t>
      </w:r>
    </w:p>
    <w:p w14:paraId="09260841" w14:textId="3B5AFE8F"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224AFB03" w14:textId="31609CAE"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1BB0183B" w14:textId="1BB9D434" w:rsidR="001163E9" w:rsidRDefault="001163E9" w:rsidP="4CE60622">
      <w:pPr>
        <w:rPr>
          <w:rFonts w:ascii="Calibri" w:eastAsia="Calibri" w:hAnsi="Calibri" w:cs="Calibri"/>
          <w:color w:val="000000" w:themeColor="text1"/>
        </w:rPr>
      </w:pPr>
    </w:p>
    <w:p w14:paraId="21040092" w14:textId="171B8DAC" w:rsidR="001163E9" w:rsidRDefault="001163E9" w:rsidP="4CE60622">
      <w:pPr>
        <w:widowControl w:val="0"/>
        <w:spacing w:before="120" w:after="0" w:line="360" w:lineRule="auto"/>
        <w:ind w:firstLine="709"/>
        <w:jc w:val="right"/>
        <w:rPr>
          <w:rFonts w:ascii="Calibri" w:eastAsia="Calibri" w:hAnsi="Calibri" w:cs="Calibri"/>
          <w:color w:val="000000" w:themeColor="text1"/>
          <w:sz w:val="24"/>
          <w:szCs w:val="24"/>
        </w:rPr>
      </w:pPr>
    </w:p>
    <w:p w14:paraId="7016E968" w14:textId="3C1DA3AC" w:rsidR="001163E9" w:rsidRDefault="00E60214">
      <w:r>
        <w:br w:type="page"/>
      </w:r>
    </w:p>
    <w:p w14:paraId="3F11AB8D" w14:textId="7C0C645E"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XVII</w:t>
      </w:r>
    </w:p>
    <w:p w14:paraId="17189111" w14:textId="618CD87C"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DEMONSTRATIVO DOS REPASSES PÚBLICOS RECEBIDOS</w:t>
      </w:r>
    </w:p>
    <w:p w14:paraId="4F07C5F4" w14:textId="0355A360"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ÓRGÃO PÚBLICO:</w:t>
      </w:r>
    </w:p>
    <w:p w14:paraId="51FC9A17" w14:textId="103BD8FB"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ORGANIZAÇÃO DA SOCIEDADE CIVIL: </w:t>
      </w:r>
    </w:p>
    <w:p w14:paraId="0BE13684" w14:textId="68558E90"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CNPJ:</w:t>
      </w:r>
    </w:p>
    <w:p w14:paraId="2ED1C37E" w14:textId="07FF0558"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RESPONSÁVEL(IS) PELA OSC: </w:t>
      </w:r>
    </w:p>
    <w:p w14:paraId="4721259C" w14:textId="7FCD0AA0"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DA PARCERIA: </w:t>
      </w:r>
    </w:p>
    <w:p w14:paraId="48E0D3A3" w14:textId="7E0FC7CC" w:rsidR="001163E9" w:rsidRDefault="5C101428" w:rsidP="4CE60622">
      <w:pPr>
        <w:widowControl w:val="0"/>
        <w:spacing w:before="120"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01CE1A04" w14:textId="77777777" w:rsidTr="4CE60622">
        <w:trPr>
          <w:trHeight w:val="54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EA86861" w14:textId="2A01589A"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DEMONSTRATIVO DOS REPASSES PÚBLICOS RECEBIDOS</w:t>
            </w:r>
          </w:p>
        </w:tc>
      </w:tr>
      <w:tr w:rsidR="4CE60622" w14:paraId="4F46CF61" w14:textId="77777777" w:rsidTr="4CE60622">
        <w:trPr>
          <w:trHeight w:val="40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8FB80DD" w14:textId="6895BEAD"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w:t>
            </w:r>
          </w:p>
        </w:tc>
        <w:tc>
          <w:tcPr>
            <w:tcW w:w="4508"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F3944FA" w14:textId="55234633"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VALORES R$</w:t>
            </w:r>
          </w:p>
        </w:tc>
      </w:tr>
      <w:tr w:rsidR="4CE60622" w14:paraId="1A4A1EAA"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96BE6C5" w14:textId="6F3D59E1" w:rsidR="4CE60622" w:rsidRDefault="4CE60622" w:rsidP="4CE60622">
            <w:pPr>
              <w:spacing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SALDO DO PERÍODO E/OU EXERCÍCIO ANTERIOR (a)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18725AD" w14:textId="41CE0E4E" w:rsidR="4CE60622" w:rsidRDefault="4CE60622" w:rsidP="4CE60622">
            <w:pPr>
              <w:spacing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w:t>
            </w:r>
          </w:p>
        </w:tc>
      </w:tr>
      <w:tr w:rsidR="4CE60622" w14:paraId="7E40EB56"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27E9E0E" w14:textId="002FEC33"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REPASSADOS NO PERÍODO E/OU EXERCÍCIO (DATA) b = b1 + b2 + b3 +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37F11D3" w14:textId="726840DF" w:rsidR="4CE60622" w:rsidRDefault="4CE60622" w:rsidP="4CE60622">
            <w:pPr>
              <w:spacing w:after="0" w:line="360" w:lineRule="auto"/>
              <w:jc w:val="both"/>
              <w:rPr>
                <w:rFonts w:ascii="Calibri" w:eastAsia="Calibri" w:hAnsi="Calibri" w:cs="Calibri"/>
                <w:color w:val="000000" w:themeColor="text1"/>
                <w:sz w:val="24"/>
                <w:szCs w:val="24"/>
              </w:rPr>
            </w:pPr>
          </w:p>
          <w:p w14:paraId="62058F51" w14:textId="73041B02"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w:t>
            </w:r>
          </w:p>
        </w:tc>
      </w:tr>
      <w:tr w:rsidR="4CE60622" w14:paraId="5F315F76"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D7B5FD9" w14:textId="17B2842A"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Repasse 1 - (DATA) (b1)</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33FCD7E" w14:textId="06C6C9DD" w:rsidR="4CE60622" w:rsidRDefault="4CE60622" w:rsidP="4CE60622">
            <w:pPr>
              <w:spacing w:after="0" w:line="360" w:lineRule="auto"/>
              <w:jc w:val="both"/>
              <w:rPr>
                <w:rFonts w:ascii="Calibri" w:eastAsia="Calibri" w:hAnsi="Calibri" w:cs="Calibri"/>
                <w:color w:val="000000" w:themeColor="text1"/>
                <w:sz w:val="24"/>
                <w:szCs w:val="24"/>
              </w:rPr>
            </w:pPr>
          </w:p>
        </w:tc>
      </w:tr>
      <w:tr w:rsidR="4CE60622" w14:paraId="297CA410"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3BABC13" w14:textId="036DE358"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Repasse 2 - (DATA) (b2)</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86C0B8" w14:textId="6BC820BB" w:rsidR="4CE60622" w:rsidRDefault="4CE60622" w:rsidP="4CE60622">
            <w:pPr>
              <w:spacing w:after="0" w:line="360" w:lineRule="auto"/>
              <w:jc w:val="both"/>
              <w:rPr>
                <w:rFonts w:ascii="Calibri" w:eastAsia="Calibri" w:hAnsi="Calibri" w:cs="Calibri"/>
                <w:color w:val="000000" w:themeColor="text1"/>
                <w:sz w:val="24"/>
                <w:szCs w:val="24"/>
              </w:rPr>
            </w:pPr>
          </w:p>
        </w:tc>
      </w:tr>
      <w:tr w:rsidR="4CE60622" w14:paraId="4E5BFE70"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7A00961" w14:textId="03D485DC"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Repasse 3 - (DATA) (b3)</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DCA4B4D" w14:textId="52E57A24" w:rsidR="4CE60622" w:rsidRDefault="4CE60622" w:rsidP="4CE60622">
            <w:pPr>
              <w:spacing w:after="0" w:line="360" w:lineRule="auto"/>
              <w:jc w:val="both"/>
              <w:rPr>
                <w:rFonts w:ascii="Calibri" w:eastAsia="Calibri" w:hAnsi="Calibri" w:cs="Calibri"/>
                <w:color w:val="000000" w:themeColor="text1"/>
                <w:sz w:val="24"/>
                <w:szCs w:val="24"/>
              </w:rPr>
            </w:pPr>
          </w:p>
        </w:tc>
      </w:tr>
      <w:tr w:rsidR="4CE60622" w14:paraId="202B708E"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855BEA4" w14:textId="3B8B47AE"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Repasse 4 - (DATA)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C749422" w14:textId="5ECA036F" w:rsidR="4CE60622" w:rsidRDefault="4CE60622" w:rsidP="4CE60622">
            <w:pPr>
              <w:spacing w:after="0" w:line="360" w:lineRule="auto"/>
              <w:jc w:val="both"/>
              <w:rPr>
                <w:rFonts w:ascii="Calibri" w:eastAsia="Calibri" w:hAnsi="Calibri" w:cs="Calibri"/>
                <w:color w:val="000000" w:themeColor="text1"/>
                <w:sz w:val="24"/>
                <w:szCs w:val="24"/>
              </w:rPr>
            </w:pPr>
          </w:p>
        </w:tc>
      </w:tr>
      <w:tr w:rsidR="4CE60622" w14:paraId="6797A313"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B9FE4DE" w14:textId="391D5812"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RECEITA COM APLICAÇÕES FINANCEIRAS DOS REPASSES PÚBLICOS NO PERÍODO E/OU EXERCÍCIO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5ADA1C8" w14:textId="01A2B887"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4B0DB119"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3E5E7EA" w14:textId="5FDD4A14"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 = a + b +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602A2FA" w14:textId="29BCBD71"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75467CB3" w14:textId="77777777" w:rsidTr="4CE60622">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A203FC1" w14:textId="4D9FB692"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RECURSOS PRÓPRIOS APLICADOS PELO BENEFICIÁRIO (Contrapartida)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F46B1A" w14:textId="6FE10A48" w:rsidR="4CE60622" w:rsidRDefault="4CE60622" w:rsidP="4CE60622">
            <w:pPr>
              <w:spacing w:after="0" w:line="360" w:lineRule="auto"/>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bl>
    <w:p w14:paraId="5B00B5E1" w14:textId="758DD7DB"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______de _______de _________.</w:t>
      </w:r>
    </w:p>
    <w:p w14:paraId="6A285FCB" w14:textId="30287BB7"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w:t>
      </w:r>
    </w:p>
    <w:p w14:paraId="6006C17A" w14:textId="1D426688"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5F58C9F6" w14:textId="53E84665"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530B82C3" w14:textId="0AA904C0"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Contador Responsável</w:t>
      </w:r>
    </w:p>
    <w:p w14:paraId="0C57FD6E" w14:textId="0346FB25" w:rsidR="001163E9" w:rsidRDefault="001163E9" w:rsidP="4CE60622">
      <w:pPr>
        <w:spacing w:line="360" w:lineRule="auto"/>
        <w:rPr>
          <w:rFonts w:ascii="Calibri" w:eastAsia="Calibri" w:hAnsi="Calibri" w:cs="Calibri"/>
          <w:color w:val="000000" w:themeColor="text1"/>
        </w:rPr>
      </w:pPr>
    </w:p>
    <w:p w14:paraId="3AC0E451" w14:textId="373C5909" w:rsidR="001163E9" w:rsidRDefault="001163E9" w:rsidP="4CE60622">
      <w:pPr>
        <w:rPr>
          <w:rFonts w:ascii="Calibri" w:eastAsia="Calibri" w:hAnsi="Calibri" w:cs="Calibri"/>
          <w:color w:val="000000" w:themeColor="text1"/>
        </w:rPr>
      </w:pPr>
    </w:p>
    <w:p w14:paraId="1B55E0E7" w14:textId="56CEB577" w:rsidR="001163E9" w:rsidRDefault="00E60214">
      <w:r>
        <w:br w:type="page"/>
      </w:r>
    </w:p>
    <w:p w14:paraId="084D4FAF" w14:textId="5A4C3495"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XVIII</w:t>
      </w:r>
    </w:p>
    <w:p w14:paraId="7DF2F15A" w14:textId="1F2F1D44"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DEMONSTRATIVO DO SALDO FINANCEIRO DO EXERCÍCIO</w:t>
      </w:r>
    </w:p>
    <w:p w14:paraId="29039828" w14:textId="780C8581"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ÓRGÃO PÚBLICO:</w:t>
      </w:r>
    </w:p>
    <w:p w14:paraId="46987555" w14:textId="5031E99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ORGANIZAÇÃO DA SOCIEDADE CIVIL: </w:t>
      </w:r>
    </w:p>
    <w:p w14:paraId="667D76B2" w14:textId="0D571B02"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CNPJ:</w:t>
      </w:r>
    </w:p>
    <w:p w14:paraId="3DF60F18" w14:textId="1C0EEFFF"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RESPONSÁVEL(IS) PELA OSC: </w:t>
      </w:r>
    </w:p>
    <w:p w14:paraId="25DCB10B" w14:textId="42B1C16C"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 xml:space="preserve">OBJETO DA PARCERIA: </w:t>
      </w:r>
    </w:p>
    <w:p w14:paraId="5A9FC898" w14:textId="0E480517" w:rsidR="001163E9" w:rsidRDefault="5C101428" w:rsidP="4CE60622">
      <w:pPr>
        <w:spacing w:after="0" w:line="240" w:lineRule="auto"/>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NÚMERO DO TERMO:</w:t>
      </w:r>
    </w:p>
    <w:p w14:paraId="4AA777A0" w14:textId="6FB85CDF" w:rsidR="001163E9" w:rsidRDefault="001163E9" w:rsidP="4CE6062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00"/>
        <w:gridCol w:w="1315"/>
      </w:tblGrid>
      <w:tr w:rsidR="4CE60622" w14:paraId="6CEDA239" w14:textId="77777777" w:rsidTr="4CE60622">
        <w:trPr>
          <w:trHeight w:val="765"/>
        </w:trPr>
        <w:tc>
          <w:tcPr>
            <w:tcW w:w="90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093694" w14:textId="1C5C293A"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DEMONSTRATIVO DO SALDO FINANCEIRO DO EXERCÍCIO</w:t>
            </w:r>
          </w:p>
        </w:tc>
      </w:tr>
      <w:tr w:rsidR="4CE60622" w14:paraId="2F012A59"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AFCCCF" w14:textId="2795FB9F"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DE RECURSOS DISPONÍVEL NO EXERCÍCIO (TOTAL RECEBIDO VIA REPASSES)</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09CDC3" w14:textId="202554DE"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0775248A"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01B815" w14:textId="779E9E37"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RECEITA COM APLICAÇÕES FINANCEIRAS DOS REPASSES PÚBLICOS</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58EACF" w14:textId="2226C0B3"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51F23CF3"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A826FB" w14:textId="27232C21"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DE GLOSAS</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07C159" w14:textId="02D2C5BF" w:rsidR="4CE60622" w:rsidRDefault="4CE60622" w:rsidP="4CE60622">
            <w:pPr>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327954CA"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0E5A0D" w14:textId="08F79314"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B9491B" w14:textId="3DA4B74D" w:rsidR="4CE60622" w:rsidRDefault="4CE60622" w:rsidP="4CE60622">
            <w:pPr>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50004E67"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D8E08F" w14:textId="52E8C8CC"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DE DESPESAS PAGAS NO EXERCÍCIO</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CB9887" w14:textId="06C18357" w:rsidR="4CE60622" w:rsidRDefault="4CE60622" w:rsidP="4CE60622">
            <w:pPr>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30A893A6" w14:textId="77777777" w:rsidTr="4CE60622">
        <w:trPr>
          <w:trHeight w:val="36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7C678D" w14:textId="70B87D84"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TOTAL DE EVENTUAIS DEVOLUÇÕES</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93558" w14:textId="740BD29B" w:rsidR="4CE60622" w:rsidRDefault="4CE60622" w:rsidP="4CE60622">
            <w:pPr>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r w:rsidR="4CE60622" w14:paraId="1134F6E4" w14:textId="77777777" w:rsidTr="4CE60622">
        <w:trPr>
          <w:trHeight w:val="300"/>
        </w:trPr>
        <w:tc>
          <w:tcPr>
            <w:tcW w:w="7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D35520" w14:textId="5EB9493F" w:rsidR="4CE60622" w:rsidRDefault="4CE60622" w:rsidP="4CE60622">
            <w:pPr>
              <w:pStyle w:val="TableParagraph"/>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SALDO</w:t>
            </w:r>
          </w:p>
        </w:tc>
        <w:tc>
          <w:tcPr>
            <w:tcW w:w="1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0EA706" w14:textId="67241393" w:rsidR="4CE60622" w:rsidRDefault="4CE60622" w:rsidP="4CE60622">
            <w:pPr>
              <w:spacing w:line="360" w:lineRule="auto"/>
              <w:ind w:left="142"/>
              <w:jc w:val="both"/>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R$ 00,00</w:t>
            </w:r>
          </w:p>
        </w:tc>
      </w:tr>
    </w:tbl>
    <w:p w14:paraId="5662B7D1" w14:textId="08A903D2" w:rsidR="001163E9" w:rsidRDefault="001163E9" w:rsidP="4CE60622">
      <w:pPr>
        <w:widowControl w:val="0"/>
        <w:spacing w:before="120" w:after="0" w:line="360" w:lineRule="auto"/>
        <w:ind w:firstLine="709"/>
        <w:jc w:val="right"/>
        <w:rPr>
          <w:rFonts w:ascii="Calibri" w:eastAsia="Calibri" w:hAnsi="Calibri" w:cs="Calibri"/>
          <w:color w:val="000000" w:themeColor="text1"/>
          <w:sz w:val="24"/>
          <w:szCs w:val="24"/>
        </w:rPr>
      </w:pPr>
    </w:p>
    <w:p w14:paraId="6FB93086" w14:textId="7A1053FC"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______de _______de _________.</w:t>
      </w:r>
    </w:p>
    <w:p w14:paraId="66DFFE78" w14:textId="760529C5"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w:t>
      </w:r>
    </w:p>
    <w:p w14:paraId="7BCCC228" w14:textId="1AFB4DCD"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2ADF835C" w14:textId="5CDB3232"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218DB124" w14:textId="6F9B9836"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Contador Responsável</w:t>
      </w:r>
    </w:p>
    <w:p w14:paraId="7B1389E2" w14:textId="2CB3EF04" w:rsidR="001163E9" w:rsidRDefault="001163E9" w:rsidP="4CE60622">
      <w:pPr>
        <w:rPr>
          <w:rFonts w:ascii="Calibri" w:eastAsia="Calibri" w:hAnsi="Calibri" w:cs="Calibri"/>
          <w:color w:val="000000" w:themeColor="text1"/>
        </w:rPr>
      </w:pPr>
    </w:p>
    <w:p w14:paraId="7338F4A9" w14:textId="182C7AC9" w:rsidR="001163E9" w:rsidRDefault="001163E9" w:rsidP="4CE60622">
      <w:pPr>
        <w:rPr>
          <w:rFonts w:ascii="Calibri" w:eastAsia="Calibri" w:hAnsi="Calibri" w:cs="Calibri"/>
          <w:color w:val="000000" w:themeColor="text1"/>
        </w:rPr>
      </w:pPr>
    </w:p>
    <w:p w14:paraId="7575E416" w14:textId="082FD0EE" w:rsidR="001163E9" w:rsidRDefault="00E60214">
      <w:r>
        <w:br w:type="page"/>
      </w:r>
    </w:p>
    <w:p w14:paraId="4224B741" w14:textId="6A5D27BE"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XIX</w:t>
      </w:r>
    </w:p>
    <w:p w14:paraId="42892F34" w14:textId="0054C719"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RELATÓRIO DE RECEITA E DESPESA</w:t>
      </w:r>
    </w:p>
    <w:p w14:paraId="06D7B31D" w14:textId="73AB57D2"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ÓRGÃO PÚBLICO:</w:t>
      </w:r>
    </w:p>
    <w:p w14:paraId="5676C4FE" w14:textId="51888FC5"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ORGANIZAÇÃO DA SOCIEDADE CIVIL: </w:t>
      </w:r>
    </w:p>
    <w:p w14:paraId="246952EF" w14:textId="2F2F691F"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CNPJ:</w:t>
      </w:r>
    </w:p>
    <w:p w14:paraId="72B82B75" w14:textId="75A9CE45"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RESPONSÁVEL(IS) PELA OSC: </w:t>
      </w:r>
    </w:p>
    <w:p w14:paraId="7788DD64" w14:textId="510A60E3"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OBJETO DA PARCERIA: </w:t>
      </w:r>
    </w:p>
    <w:p w14:paraId="6FB12A2B" w14:textId="5C37B52B"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4CE60622" w14:paraId="01A21ECA" w14:textId="77777777" w:rsidTr="4CE60622">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0F9EDEFF" w14:textId="25C343A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8FF2C8E" w14:textId="52341F6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Parcial ( )</w:t>
            </w:r>
          </w:p>
        </w:tc>
      </w:tr>
      <w:tr w:rsidR="4CE60622" w14:paraId="24114CC9" w14:textId="77777777" w:rsidTr="4CE60622">
        <w:trPr>
          <w:trHeight w:val="300"/>
        </w:trPr>
        <w:tc>
          <w:tcPr>
            <w:tcW w:w="8261" w:type="dxa"/>
            <w:gridSpan w:val="11"/>
            <w:vMerge/>
            <w:tcBorders>
              <w:left w:val="single" w:sz="0" w:space="0" w:color="000000" w:themeColor="text1"/>
              <w:right w:val="single" w:sz="0" w:space="0" w:color="000000" w:themeColor="text1"/>
            </w:tcBorders>
            <w:vAlign w:val="center"/>
          </w:tcPr>
          <w:p w14:paraId="104D251B" w14:textId="77777777" w:rsidR="001163E9" w:rsidRDefault="001163E9"/>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380E517" w14:textId="7DBF198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Final ( )</w:t>
            </w:r>
          </w:p>
        </w:tc>
      </w:tr>
      <w:tr w:rsidR="4CE60622" w14:paraId="3D5CD025" w14:textId="77777777" w:rsidTr="4CE60622">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7239503" w14:textId="7A789F7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124ABA3B" w14:textId="3D8A89A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6D303EF5" w14:textId="74E1393B"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Nº DO PROCESSO</w:t>
            </w:r>
          </w:p>
        </w:tc>
      </w:tr>
      <w:tr w:rsidR="4CE60622" w14:paraId="46881ABF" w14:textId="77777777" w:rsidTr="4CE60622">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10DD143E" w14:textId="192B137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31677C47" w14:textId="11CD9C1E"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751" w:type="dxa"/>
            <w:tcBorders>
              <w:top w:val="nil"/>
              <w:left w:val="nil"/>
              <w:bottom w:val="single" w:sz="6" w:space="0" w:color="auto"/>
              <w:right w:val="single" w:sz="6" w:space="0" w:color="auto"/>
            </w:tcBorders>
            <w:tcMar>
              <w:left w:w="105" w:type="dxa"/>
              <w:right w:w="105" w:type="dxa"/>
            </w:tcMar>
            <w:vAlign w:val="center"/>
          </w:tcPr>
          <w:p w14:paraId="38657DB7" w14:textId="259420BE"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r>
      <w:tr w:rsidR="4CE60622" w14:paraId="1CF647CF" w14:textId="77777777" w:rsidTr="4CE60622">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2DA5CE69" w14:textId="4BD66022"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7BB54754" w14:textId="077AD57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DESPESAS</w:t>
            </w:r>
          </w:p>
        </w:tc>
      </w:tr>
      <w:tr w:rsidR="4CE60622" w14:paraId="117FD096" w14:textId="77777777" w:rsidTr="4CE60622">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5844F9E" w14:textId="4A820C8A"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0FF4C629" w14:textId="3886560D"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0F704DC2" w14:textId="2F9735E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DDD93E2" w14:textId="4E95B823"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478A8F1B" w14:textId="488A1152"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DESCRIÇÃO DO ITEM                                                                    (ESPELHO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6C3B8D12" w14:textId="1FE197C3"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446788E4" w14:textId="1B31852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5D2B5963" w14:textId="6483F69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635D9CDF" w14:textId="317D2FF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67235326" w14:textId="41D0C59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7E38C3E8" w14:textId="4F337EB8"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16CE0D2E" w14:textId="3C796F7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VALOR PAGO</w:t>
            </w:r>
          </w:p>
        </w:tc>
      </w:tr>
      <w:tr w:rsidR="4CE60622" w14:paraId="6A703DD0"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BBAA0E" w14:textId="2D03999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3C2E59" w14:textId="696E685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3C5E4A" w14:textId="08FE04F2" w:rsidR="4CE60622" w:rsidRDefault="4CE60622" w:rsidP="4CE60622">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28E4" w14:textId="6BAF6FE0"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37424B" w14:textId="30F9CF6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6C4978" w14:textId="3726AC7B" w:rsidR="4CE60622" w:rsidRDefault="4CE60622" w:rsidP="4CE60622">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ADFF9A" w14:textId="4CD4022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0BF7BA" w14:textId="7EAE8EF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F00A79" w14:textId="6CDDE56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F97CFD" w14:textId="11B984F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A67C45" w14:textId="263BC0B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E54676" w14:textId="3502337B" w:rsidR="4CE60622" w:rsidRDefault="4CE60622" w:rsidP="4CE60622">
            <w:pPr>
              <w:jc w:val="right"/>
              <w:rPr>
                <w:rFonts w:ascii="Times New Roman" w:eastAsia="Times New Roman" w:hAnsi="Times New Roman" w:cs="Times New Roman"/>
                <w:color w:val="000000" w:themeColor="text1"/>
                <w:sz w:val="13"/>
                <w:szCs w:val="13"/>
              </w:rPr>
            </w:pPr>
          </w:p>
        </w:tc>
      </w:tr>
      <w:tr w:rsidR="4CE60622" w14:paraId="11492AD5"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44257" w14:textId="76DA21C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6F130" w14:textId="446AEEB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23E081" w14:textId="4F317AA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F9FF9B" w14:textId="76914C3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B72EB" w14:textId="087D30F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F63386" w14:textId="425BE1F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9D6BF2" w14:textId="57820F0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7F5B50" w14:textId="3A9CB0F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8BC753" w14:textId="709FE0B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95646A" w14:textId="226FBD4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9CEF4E4" w14:textId="41C0F8A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E8847B" w14:textId="53C9158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430C3970"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711D6" w14:textId="4C18E09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C497E" w14:textId="0011364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E2BDE8" w14:textId="5069716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212FA" w14:textId="0252849A"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EAF5B" w14:textId="0887203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C5D53E" w14:textId="0542FC0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FA92FE" w14:textId="2C5C54F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37A7C2" w14:textId="1623FAF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98900B" w14:textId="5BCA120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9DA0B8" w14:textId="6210C5F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7002E9" w14:textId="1A81EEB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7D579" w14:textId="3D29ADC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28C091F5"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96D3A5" w14:textId="0C0C2DC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66456" w14:textId="5BD2F04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062AE8" w14:textId="6B82B4DC"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6B97F4" w14:textId="4A842CF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D192A" w14:textId="033A39D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DF74DD" w14:textId="3B7FD06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9C5138" w14:textId="3B59BF8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748A37" w14:textId="4605805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215C753" w14:textId="749D15B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3AC171" w14:textId="233893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B7D2D6" w14:textId="06D180D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609F8E" w14:textId="4A47D221"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2BDF4D80"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13284" w14:textId="6FB734B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F2DE98" w14:textId="31A46B7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1C8480C" w14:textId="3C98129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D3063" w14:textId="320CD45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8E7E7" w14:textId="6E96EA8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D8F57F" w14:textId="1D29138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D5FB1C" w14:textId="1C5BF20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A7E1BA" w14:textId="431FC68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8A1752" w14:textId="2DB0F2B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A087BC" w14:textId="0DFA1E4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33DABB" w14:textId="0099B88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BB196" w14:textId="59315D9B"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0F993C8"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E58059" w14:textId="392CA99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B6911" w14:textId="041358E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98B1AF" w14:textId="79C67C0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61C75" w14:textId="5BA0F9C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C03C6" w14:textId="1358105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C946A1" w14:textId="6AA17D8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8E5133" w14:textId="26FE7F8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930680" w14:textId="0929563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3F7E2B" w14:textId="4DE034E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91F3B2" w14:textId="6389B52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6ADFA8" w14:textId="0C5AD82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6A6B1" w14:textId="09FB2B8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B790440"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9D800" w14:textId="05C42C7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3B32C" w14:textId="43083DF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371DE8" w14:textId="34CCA679"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F9D863" w14:textId="3969D25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43112E" w14:textId="0F8ED0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AE7195" w14:textId="2ED690E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B324649" w14:textId="4C51EAF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91FC7A" w14:textId="67C44F4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454EEC" w14:textId="68CEF84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145EC4" w14:textId="72116C0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F6774B" w14:textId="1A0B6EF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DC11F" w14:textId="25404BE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00FF418"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BF2598" w14:textId="2925727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E3C1" w14:textId="60D3450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D11390" w14:textId="74C2B77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A787D3" w14:textId="0651A2A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CEBC03" w14:textId="6AF6164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6CBC0B" w14:textId="4CD1B09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B64D90" w14:textId="18EB0C6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D2BDA6" w14:textId="7AD303E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03EA90" w14:textId="4D49C8F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4F50DE" w14:textId="337DDC6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8B3ABE" w14:textId="1B289D0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B60F11" w14:textId="4076DBB2"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2716F999"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7841FF" w14:textId="3DA8F1D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30772D" w14:textId="502A8F8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0F04D4" w14:textId="62FDC5C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E4DB2D" w14:textId="5F82BFB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459010" w14:textId="1209105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331743" w14:textId="1193D76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43EDF0" w14:textId="01F1F96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B0C337" w14:textId="2E2820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F8BAAA" w14:textId="45AD924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45EDE7" w14:textId="6BD4D7B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A90173" w14:textId="4EF46B3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552E6C" w14:textId="3E1FA76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623B9A2"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3174C0" w14:textId="0D422F4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DDC9A" w14:textId="49CA172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33584A" w14:textId="7A684565"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0B3AF" w14:textId="1B18EB3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72F80" w14:textId="4CFC89C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A496E7" w14:textId="52EE75B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2B4190" w14:textId="4A0471A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01B8F9" w14:textId="29EFD5D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C46F4F" w14:textId="4FEDC5A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E3C1EA" w14:textId="6D6DACD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49B6DE" w14:textId="02BAC41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43CCA" w14:textId="65305835"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4A968B37"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E1926" w14:textId="6D7E20A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E60476" w14:textId="4B4CB00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ACFBD3" w14:textId="48F286A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F0B6D" w14:textId="4581E5C6"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993654" w14:textId="4CC6046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CB9502" w14:textId="330A941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8983CF" w14:textId="6DA1A7C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D96854" w14:textId="7891F4D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A5E03A" w14:textId="2530824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C62AB7" w14:textId="149DD07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24D453" w14:textId="5D299FE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0E2485" w14:textId="664C23B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507EEED9"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371FB4" w14:textId="6939FC0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45060" w14:textId="2C79B55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44042C" w14:textId="0354B4AC"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BE2B0F" w14:textId="04690907"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0CC160" w14:textId="0AE37F3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95C332" w14:textId="2CE257F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1F9FE4" w14:textId="5A281F7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663110" w14:textId="26B934F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C21C88" w14:textId="47F9485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0AF8710" w14:textId="04CAE48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C15D0B" w14:textId="25E4E50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651CA6" w14:textId="2ACE86D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28577766"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48E6E7" w14:textId="54C41ED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A90C5C" w14:textId="2575B25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DC43F7" w14:textId="067CFD41"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4470C" w14:textId="12362B2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C33D1D" w14:textId="2514CFD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7BE271" w14:textId="2959B94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5ADD77" w14:textId="4A73A38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6BFA5F" w14:textId="0875DA6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4F9C11" w14:textId="63F7FAF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6047E8" w14:textId="06230B4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E17169" w14:textId="7722F55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412CF8" w14:textId="16F518C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D365E2A"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43A8C5" w14:textId="2D3A723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C1E1DA" w14:textId="5D81AA7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BDF23E" w14:textId="60F7B95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565BA6" w14:textId="1208C6C2"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89310" w14:textId="7C4856E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C4EA06" w14:textId="6F8D405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B29153" w14:textId="4F84B5B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2E05B6" w14:textId="4B4A415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C912FB" w14:textId="4C0F42B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003A47" w14:textId="0841095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78A425" w14:textId="0C17AD1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BC735" w14:textId="66E9AFF2"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579FD60"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370AC" w14:textId="56296B1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891228" w14:textId="788C9C5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2AADA8" w14:textId="536770E2"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A567C0" w14:textId="41DD91C3"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CBE0B" w14:textId="2702CD3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E0A8EE" w14:textId="15CF6FE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2037C9" w14:textId="1C4751B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75EF13" w14:textId="377171C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AC4A4F" w14:textId="4739FDE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EEC9E3" w14:textId="45AE150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7349A6" w14:textId="5234F2C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C1ED2" w14:textId="14188FA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0A061F2"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988D8" w14:textId="4730B12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A2C2B" w14:textId="249BAB0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854476" w14:textId="794CEA2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704CB" w14:textId="4FEFAB1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266141" w14:textId="7A8C295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C813C4" w14:textId="703B1E5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0AC8C3" w14:textId="67A976F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C0E4DB" w14:textId="74F7AF7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76CAD0" w14:textId="5F54093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B1E2280" w14:textId="6E1EE5A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A1A808" w14:textId="563957D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DE0E2D" w14:textId="145AE54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1B199B1E"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65812" w14:textId="047FC18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503F94" w14:textId="622CE06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CBC85E" w14:textId="7DD57E47"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7A912A" w14:textId="0BB5D96E"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1B03D7" w14:textId="2D02AB4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455086" w14:textId="5E0AD2C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F7AF9C" w14:textId="0C31A10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041DA3" w14:textId="3A8869B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F00FF9" w14:textId="03E4C0E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272BFD" w14:textId="56AB45C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0D4F3C" w14:textId="2C802AB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ADB587" w14:textId="19849E22"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2F93A32"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01B8AD" w14:textId="3FEBC07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AAFA4C" w14:textId="298E4CF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9C6E7B4" w14:textId="2FB8636C"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C17ECF" w14:textId="1A145863"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CC25B" w14:textId="51FA127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DBA026" w14:textId="48EF765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A8A517" w14:textId="3F08BD1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7350C3" w14:textId="7C845F7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93ACA8" w14:textId="2FD0E76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32E300" w14:textId="7352026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19AC23" w14:textId="7052172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0276D2" w14:textId="2337CC2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922FB01"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3452C" w14:textId="6D9A72B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DE76D2" w14:textId="65BD936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D73C72B" w14:textId="72528F19"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D03C0" w14:textId="549DC43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D8B19" w14:textId="07622A8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03D62F" w14:textId="2D373B0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52B957" w14:textId="0E44D47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5B8C0C" w14:textId="3B8EF74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9A9EE5" w14:textId="53E1DDF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0CFCB1" w14:textId="088D54D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58FD9A" w14:textId="4E1EABA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3ADAD" w14:textId="2E75E4D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3FAC5849"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102AA" w14:textId="604DA0B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A637BA" w14:textId="110581D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4CD3ABB" w14:textId="1FF3806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A8C06" w14:textId="7CA15C17"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025035" w14:textId="0BEB313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11A9D6" w14:textId="490B294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CE32D6" w14:textId="78C812A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A0FFCB" w14:textId="3AEECB3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E68502" w14:textId="12E14C1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5071F1" w14:textId="664EF20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8A3BF6" w14:textId="4B03427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81DBD" w14:textId="2230600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5DE6F937"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DCF1E5" w14:textId="5B6BE58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B36B99" w14:textId="06F175E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A39E44" w14:textId="068F9729"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4671FE" w14:textId="10669E85"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7CB11" w14:textId="35EFEA0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6A6C0A" w14:textId="61F2D7C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7BD14D" w14:textId="58A6D5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92AF49" w14:textId="3816AB5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66743F" w14:textId="77154E1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1ADC2A" w14:textId="1B3CEBC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5B1D4D" w14:textId="7F0A9CA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562877" w14:textId="1F37C59B"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942B1D6"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B2F15" w14:textId="7ECD3C1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B5D89C" w14:textId="1A3EE21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DDA18B" w14:textId="131665E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2D5F3" w14:textId="69FB810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A71B3E" w14:textId="0E9E3F2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258735" w14:textId="46E4018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D0C77C" w14:textId="5AE47D3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73BD16" w14:textId="5623839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005637" w14:textId="70AB471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3468B5" w14:textId="1E77005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588939" w14:textId="69A151B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27066" w14:textId="0E2C3927"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533A600F" w14:textId="77777777" w:rsidTr="4CE60622">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5484B6" w14:textId="4F4A09E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276019" w14:textId="04C598D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3E792E" w14:textId="0C13845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A063C2" w14:textId="5D49C5FA"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5ECCCB" w14:textId="4E0EBAD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ABB001" w14:textId="2CD78E4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C68758" w14:textId="1B60727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9A359A" w14:textId="44BC9B2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8EA359" w14:textId="630769B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528C5F" w14:textId="24824A6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F6924D" w14:textId="42813A8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900F17" w14:textId="60FDBB0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3100FB3" w14:textId="77777777" w:rsidTr="4CE60622">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8764EC" w14:textId="30AF7E5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5DFF3F" w14:textId="6E853D1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7A021D" w14:textId="2DB7760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EB6A5F" w14:textId="3740E47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331E82" w14:textId="00EF61C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0619B99" w14:textId="7810912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314C65" w14:textId="09AFCB1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D4BC0F" w14:textId="3D56844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3DAE4A" w14:textId="26B48EA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BB281C" w14:textId="306C4F6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673F04" w14:textId="610742D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101B3" w14:textId="2034053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02CDDA1" w14:textId="77777777" w:rsidTr="4CE60622">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434BD4AE" w14:textId="54A39D08"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5B4E6AE4" w14:textId="4DACEA3C" w:rsidR="4CE60622" w:rsidRDefault="4CE60622" w:rsidP="4CE60622">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16A82663" w14:textId="7979EF96"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492F5FF3" w14:textId="5B231280" w:rsidR="4CE60622" w:rsidRDefault="4CE60622" w:rsidP="4CE60622">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7A75DD6" w14:textId="64C603A1"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AB7FBA5" w14:textId="3E1F6676" w:rsidR="4CE60622" w:rsidRDefault="4CE60622" w:rsidP="4CE60622">
            <w:pPr>
              <w:jc w:val="center"/>
              <w:rPr>
                <w:rFonts w:ascii="Times New Roman" w:eastAsia="Times New Roman" w:hAnsi="Times New Roman" w:cs="Times New Roman"/>
                <w:color w:val="000000" w:themeColor="text1"/>
                <w:sz w:val="19"/>
                <w:szCs w:val="19"/>
              </w:rPr>
            </w:pPr>
          </w:p>
        </w:tc>
      </w:tr>
      <w:tr w:rsidR="4CE60622" w14:paraId="2D02425D" w14:textId="77777777" w:rsidTr="4CE60622">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7DA3E344" w14:textId="05AB7D38" w:rsidR="4CE60622" w:rsidRDefault="4CE60622" w:rsidP="4CE60622">
            <w:pPr>
              <w:jc w:val="right"/>
              <w:rPr>
                <w:rFonts w:ascii="Times New Roman" w:eastAsia="Times New Roman" w:hAnsi="Times New Roman" w:cs="Times New Roman"/>
                <w:color w:val="000000" w:themeColor="text1"/>
                <w:sz w:val="16"/>
                <w:szCs w:val="16"/>
              </w:rPr>
            </w:pPr>
            <w:r w:rsidRPr="4CE60622">
              <w:rPr>
                <w:rFonts w:ascii="Times New Roman" w:eastAsia="Times New Roman" w:hAnsi="Times New Roman" w:cs="Times New Roman"/>
                <w:color w:val="000000" w:themeColor="text1"/>
                <w:sz w:val="16"/>
                <w:szCs w:val="16"/>
              </w:rPr>
              <w:t xml:space="preserve"> </w:t>
            </w:r>
          </w:p>
        </w:tc>
      </w:tr>
      <w:tr w:rsidR="4CE60622" w14:paraId="5A37B2EE" w14:textId="77777777" w:rsidTr="4CE60622">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068C1536" w14:textId="2159E6BE"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1827C3A4" w14:textId="79C513C6" w:rsidR="4CE60622" w:rsidRDefault="4CE60622" w:rsidP="4CE60622">
            <w:pPr>
              <w:jc w:val="center"/>
              <w:rPr>
                <w:rFonts w:ascii="Times New Roman" w:eastAsia="Times New Roman" w:hAnsi="Times New Roman" w:cs="Times New Roman"/>
                <w:color w:val="000000" w:themeColor="text1"/>
                <w:sz w:val="19"/>
                <w:szCs w:val="19"/>
              </w:rPr>
            </w:pPr>
          </w:p>
        </w:tc>
      </w:tr>
      <w:tr w:rsidR="4CE60622" w14:paraId="2D6338B5" w14:textId="77777777" w:rsidTr="4CE60622">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6E6E9613" w14:textId="0D401BAC"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636E2D8" w14:textId="0CBFC365"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7ADCFA34" w14:textId="79117E11"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42EF716A" w14:textId="1FCDCAF1" w:rsidR="4CE60622" w:rsidRDefault="4CE60622" w:rsidP="4CE60622">
            <w:pPr>
              <w:rPr>
                <w:rFonts w:ascii="Calibri" w:eastAsia="Calibri" w:hAnsi="Calibri" w:cs="Calibri"/>
              </w:rPr>
            </w:pPr>
          </w:p>
        </w:tc>
      </w:tr>
      <w:tr w:rsidR="4CE60622" w14:paraId="7043800E" w14:textId="77777777" w:rsidTr="4CE60622">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2F18344B" w14:textId="77777777" w:rsidR="001163E9" w:rsidRDefault="001163E9"/>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48FDAC83" w14:textId="659619DC"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0E08CE59" w14:textId="001F2844"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108EF857" w14:textId="057B1A91" w:rsidR="4CE60622" w:rsidRDefault="4CE60622" w:rsidP="4CE60622">
            <w:pPr>
              <w:rPr>
                <w:rFonts w:ascii="Calibri" w:eastAsia="Calibri" w:hAnsi="Calibri" w:cs="Calibri"/>
              </w:rPr>
            </w:pPr>
          </w:p>
        </w:tc>
      </w:tr>
    </w:tbl>
    <w:p w14:paraId="44ED4C52" w14:textId="2C9FADFD" w:rsidR="001163E9" w:rsidRDefault="001163E9" w:rsidP="4CE60622">
      <w:pPr>
        <w:spacing w:line="360" w:lineRule="auto"/>
        <w:rPr>
          <w:rFonts w:ascii="Calibri" w:eastAsia="Calibri" w:hAnsi="Calibri" w:cs="Calibri"/>
          <w:color w:val="000000" w:themeColor="text1"/>
          <w:sz w:val="24"/>
          <w:szCs w:val="24"/>
        </w:rPr>
      </w:pPr>
    </w:p>
    <w:p w14:paraId="3B87AAF2" w14:textId="3FA75021"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______de _______de _________.</w:t>
      </w:r>
    </w:p>
    <w:p w14:paraId="229E8B28" w14:textId="55423B73"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w:t>
      </w:r>
    </w:p>
    <w:p w14:paraId="0B35C5ED" w14:textId="7892140A"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07C6D812" w14:textId="26DCE00F"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6268AB78" w14:textId="61110AA3"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Contador Responsável</w:t>
      </w:r>
    </w:p>
    <w:p w14:paraId="609D6A20" w14:textId="1BB7DB0C" w:rsidR="001163E9" w:rsidRDefault="001163E9" w:rsidP="4CE60622">
      <w:pPr>
        <w:rPr>
          <w:rFonts w:ascii="Calibri" w:eastAsia="Calibri" w:hAnsi="Calibri" w:cs="Calibri"/>
          <w:color w:val="000000" w:themeColor="text1"/>
        </w:rPr>
      </w:pPr>
    </w:p>
    <w:p w14:paraId="17D2ABDD" w14:textId="12E58F5E" w:rsidR="001163E9" w:rsidRDefault="001163E9" w:rsidP="4CE60622">
      <w:pPr>
        <w:rPr>
          <w:rFonts w:ascii="Calibri" w:eastAsia="Calibri" w:hAnsi="Calibri" w:cs="Calibri"/>
          <w:color w:val="000000" w:themeColor="text1"/>
        </w:rPr>
      </w:pPr>
    </w:p>
    <w:p w14:paraId="12118523" w14:textId="4D53C0AB" w:rsidR="001163E9" w:rsidRDefault="001163E9" w:rsidP="4CE60622">
      <w:pPr>
        <w:rPr>
          <w:rFonts w:ascii="Calibri" w:eastAsia="Calibri" w:hAnsi="Calibri" w:cs="Calibri"/>
          <w:color w:val="000000" w:themeColor="text1"/>
        </w:rPr>
      </w:pPr>
    </w:p>
    <w:p w14:paraId="062B62D6" w14:textId="5F477B11" w:rsidR="001163E9" w:rsidRDefault="00E60214">
      <w:r>
        <w:br w:type="page"/>
      </w:r>
    </w:p>
    <w:p w14:paraId="1F83338C" w14:textId="38558AE0"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ANEXO XX</w:t>
      </w:r>
    </w:p>
    <w:p w14:paraId="6E47501D" w14:textId="43515917" w:rsidR="001163E9" w:rsidRDefault="5C101428" w:rsidP="4CE60622">
      <w:pPr>
        <w:spacing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CONCILIAÇÃO BANCÁRIA</w:t>
      </w:r>
    </w:p>
    <w:p w14:paraId="6209DAD1" w14:textId="194A7698" w:rsidR="001163E9" w:rsidRDefault="001163E9" w:rsidP="4CE60622">
      <w:pPr>
        <w:spacing w:line="360" w:lineRule="auto"/>
        <w:ind w:firstLine="1508"/>
        <w:jc w:val="both"/>
        <w:rPr>
          <w:rFonts w:ascii="Calibri" w:eastAsia="Calibri" w:hAnsi="Calibri" w:cs="Calibri"/>
          <w:color w:val="000000" w:themeColor="text1"/>
          <w:sz w:val="24"/>
          <w:szCs w:val="24"/>
        </w:rPr>
      </w:pPr>
    </w:p>
    <w:p w14:paraId="39979847" w14:textId="2425C9A3"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ÓRGÃO PÚBLICO:</w:t>
      </w:r>
    </w:p>
    <w:p w14:paraId="6736A646" w14:textId="45B3A5FF"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ORGANIZAÇÃO DA SOCIEDADE CIVIL: </w:t>
      </w:r>
    </w:p>
    <w:p w14:paraId="1BD050EE" w14:textId="4CF69027"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CNPJ:</w:t>
      </w:r>
    </w:p>
    <w:p w14:paraId="28B7EF36" w14:textId="66E8D161"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RESPONSÁVEL(IS) PELA OSC: </w:t>
      </w:r>
    </w:p>
    <w:p w14:paraId="7D3F379A" w14:textId="1F16C0A1"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 xml:space="preserve">OBJETO DA PARCERIA: </w:t>
      </w:r>
    </w:p>
    <w:p w14:paraId="03E42C3B" w14:textId="55DDDFCB" w:rsidR="001163E9" w:rsidRDefault="5C101428" w:rsidP="4CE60622">
      <w:pPr>
        <w:spacing w:after="0" w:line="360" w:lineRule="auto"/>
        <w:jc w:val="both"/>
        <w:rPr>
          <w:rFonts w:ascii="Calibri" w:eastAsia="Calibri" w:hAnsi="Calibri" w:cs="Calibri"/>
          <w:color w:val="000000" w:themeColor="text1"/>
        </w:rPr>
      </w:pPr>
      <w:r w:rsidRPr="4CE6062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4CE60622" w14:paraId="4DA63E41" w14:textId="77777777" w:rsidTr="4CE60622">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3FBFBB08" w14:textId="61CEBC10"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4D603C0A" w14:textId="1FAF761E"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PARCIAL ( )</w:t>
            </w:r>
          </w:p>
        </w:tc>
      </w:tr>
      <w:tr w:rsidR="4CE60622" w14:paraId="618930F4" w14:textId="77777777" w:rsidTr="4CE60622">
        <w:trPr>
          <w:trHeight w:val="525"/>
        </w:trPr>
        <w:tc>
          <w:tcPr>
            <w:tcW w:w="5412" w:type="dxa"/>
            <w:gridSpan w:val="6"/>
            <w:vMerge/>
            <w:tcBorders>
              <w:left w:val="double" w:sz="0" w:space="0" w:color="000000" w:themeColor="text1"/>
              <w:right w:val="single" w:sz="0" w:space="0" w:color="000000" w:themeColor="text1"/>
            </w:tcBorders>
            <w:vAlign w:val="center"/>
          </w:tcPr>
          <w:p w14:paraId="2DDB201E" w14:textId="77777777" w:rsidR="001163E9" w:rsidRDefault="001163E9"/>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78ACEF5C" w14:textId="09D2603A"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TOTAL ( )</w:t>
            </w:r>
          </w:p>
        </w:tc>
      </w:tr>
      <w:tr w:rsidR="4CE60622" w14:paraId="65E3F193" w14:textId="77777777" w:rsidTr="4CE60622">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520199EC" w14:textId="48009E30"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54EB3775" w14:textId="270C23A2"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NOME DO PROJETO:</w:t>
            </w:r>
          </w:p>
        </w:tc>
      </w:tr>
      <w:tr w:rsidR="4CE60622" w14:paraId="0B3D7A1F" w14:textId="77777777" w:rsidTr="4CE60622">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1308892E" w14:textId="2A79DFA8"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372B26FE" w14:textId="1FB12879"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4AB76AE6" w14:textId="50715FD0"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3ED1B496" w14:textId="346F4622"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5A491F14" w14:textId="21CDB8A1"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0708DF4E" w14:textId="1C7CC46A"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PERIODO DE EXECUÇÃO:</w:t>
            </w:r>
          </w:p>
        </w:tc>
      </w:tr>
      <w:tr w:rsidR="4CE60622" w14:paraId="15495BF8" w14:textId="77777777" w:rsidTr="4CE60622">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08137F99" w14:textId="761745DD"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6BFABE18" w14:textId="1B240E71"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2015E4A0" w14:textId="402CA5AB"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c>
          <w:tcPr>
            <w:tcW w:w="902" w:type="dxa"/>
            <w:tcBorders>
              <w:top w:val="nil"/>
              <w:left w:val="nil"/>
              <w:bottom w:val="single" w:sz="6" w:space="0" w:color="auto"/>
              <w:right w:val="single" w:sz="6" w:space="0" w:color="auto"/>
            </w:tcBorders>
            <w:tcMar>
              <w:left w:w="105" w:type="dxa"/>
              <w:right w:w="105" w:type="dxa"/>
            </w:tcMar>
          </w:tcPr>
          <w:p w14:paraId="2F82AEB5" w14:textId="78278F7F"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c>
          <w:tcPr>
            <w:tcW w:w="902" w:type="dxa"/>
            <w:tcBorders>
              <w:top w:val="nil"/>
              <w:left w:val="single" w:sz="6" w:space="0" w:color="auto"/>
              <w:bottom w:val="single" w:sz="6" w:space="0" w:color="auto"/>
              <w:right w:val="single" w:sz="6" w:space="0" w:color="auto"/>
            </w:tcBorders>
            <w:tcMar>
              <w:left w:w="105" w:type="dxa"/>
              <w:right w:w="105" w:type="dxa"/>
            </w:tcMar>
          </w:tcPr>
          <w:p w14:paraId="662CF3D8" w14:textId="6395CB80"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0D000BFF" w14:textId="2BF28F3A"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w:t>
            </w:r>
          </w:p>
        </w:tc>
      </w:tr>
      <w:tr w:rsidR="4CE60622" w14:paraId="30752E5C" w14:textId="77777777" w:rsidTr="4CE60622">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AB8D3F5" w14:textId="657C711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7A7AFCA0" w14:textId="7FC9016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DESPESAS</w:t>
            </w:r>
          </w:p>
        </w:tc>
      </w:tr>
      <w:tr w:rsidR="4CE60622" w14:paraId="32B92B2F" w14:textId="77777777" w:rsidTr="4CE60622">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40D6C5E" w14:textId="677C3C0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6497E4DB" w14:textId="76F7175D"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3383D5FF" w14:textId="5B4BA8F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56B9DE44" w14:textId="4269BE8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FD86C41" w14:textId="00AE37CD"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DATA                       (ORDEM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474BE885" w14:textId="5A502840"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5E6DEE82" w14:textId="3C26233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01F5A43A" w14:textId="6A7134B6"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D39719B" w14:textId="4213278E"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1A0E0CAD" w14:textId="7A51701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VALOR</w:t>
            </w:r>
          </w:p>
        </w:tc>
      </w:tr>
      <w:tr w:rsidR="4CE60622" w14:paraId="46122B8A"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C94E5" w14:textId="0993B6F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E598D0" w14:textId="7C6C6B9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E4C146" w14:textId="66AA48F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7890B62" w14:textId="31E9AF0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C90DEE" w14:textId="1E764C7F"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9DE802" w14:textId="66BB6BF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DCB9D1" w14:textId="759AAB7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77F76F" w14:textId="4804139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0E44082" w14:textId="467C75E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02695" w14:textId="55463390" w:rsidR="4CE60622" w:rsidRDefault="4CE60622" w:rsidP="4CE60622">
            <w:pPr>
              <w:jc w:val="right"/>
              <w:rPr>
                <w:rFonts w:ascii="Times New Roman" w:eastAsia="Times New Roman" w:hAnsi="Times New Roman" w:cs="Times New Roman"/>
                <w:color w:val="000000" w:themeColor="text1"/>
                <w:sz w:val="13"/>
                <w:szCs w:val="13"/>
              </w:rPr>
            </w:pPr>
            <w:r w:rsidRPr="4CE60622">
              <w:rPr>
                <w:rFonts w:ascii="Times New Roman" w:eastAsia="Times New Roman" w:hAnsi="Times New Roman" w:cs="Times New Roman"/>
                <w:b/>
                <w:bCs/>
                <w:color w:val="000000" w:themeColor="text1"/>
                <w:sz w:val="13"/>
                <w:szCs w:val="13"/>
              </w:rPr>
              <w:t xml:space="preserve"> </w:t>
            </w:r>
          </w:p>
        </w:tc>
      </w:tr>
      <w:tr w:rsidR="4CE60622" w14:paraId="2B8864BE"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7143C" w14:textId="72056E9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FE2DCD" w14:textId="5EE89CE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61B8D2" w14:textId="57DFAB0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9F8F89" w14:textId="1C53803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D310B4" w14:textId="711D6DC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17E3DF" w14:textId="66C8290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6C18D2" w14:textId="3BA6F32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AD95A2" w14:textId="22440DE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1394CF3" w14:textId="46C2E96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68882A" w14:textId="7B48958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3C94D8A2" w14:textId="77777777" w:rsidTr="4CE60622">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F27ED6" w14:textId="493322B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B9138D" w14:textId="3E89BF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84958F" w14:textId="748D1A1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320B8D" w14:textId="444CE9A5"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C8865" w14:textId="7AEF725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D3417" w14:textId="35C096C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BCE7DA" w14:textId="28A3591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C96F82" w14:textId="3126D1C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3E4F4F" w14:textId="2B8F724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3CB596" w14:textId="3095717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06754CF"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F74A9" w14:textId="52BB598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5A9BD" w14:textId="714FAB9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435993C" w14:textId="264C16F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B1CDBD" w14:textId="5E08560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95390B" w14:textId="1B4C6670"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45C591" w14:textId="307F9E3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F9C817" w14:textId="44790AF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E45AB5" w14:textId="1528B79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3713C3" w14:textId="5C82829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ACB43B" w14:textId="1BACE37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20B080D9"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BF538E" w14:textId="28DF455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85339" w14:textId="1DC28CA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0171EC" w14:textId="5CF7014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589FBE" w14:textId="2C09FB9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8177B" w14:textId="235DFE4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FEAD9" w14:textId="44B0E89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E5072B5" w14:textId="3FF70C8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29278E" w14:textId="5898312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3A9C021" w14:textId="67086CC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300FCA" w14:textId="44993AA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12C61884"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F8C716" w14:textId="29853D3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0FF7F5" w14:textId="0948006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07215C" w14:textId="6AF8DC0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75C2D03" w14:textId="07FB331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7C4433" w14:textId="7DD9596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FDA86" w14:textId="50B96C3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BA8112A" w14:textId="19BF36B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EFCDE3C" w14:textId="6C2AF81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838A08" w14:textId="1A52A79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B9BBD2" w14:textId="035D6EC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11BB486"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853193" w14:textId="024446D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08BA37" w14:textId="68D12EB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9E46733" w14:textId="55529A2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348AB99" w14:textId="6E7166B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272270" w14:textId="0E62C3C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ED15B2" w14:textId="6ADBB4E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8341A54" w14:textId="7ED36E3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143DB8" w14:textId="189A8BE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2F5203" w14:textId="6CF7793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C8ABA6" w14:textId="2427575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57B94669"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06D7C1" w14:textId="20D7F52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A3B422" w14:textId="017943C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19EF26" w14:textId="7CEE691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968E9CA" w14:textId="3E4D10D7"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065F9" w14:textId="7FC581A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0B71CD" w14:textId="60322AD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C827BBF" w14:textId="0114178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F41564" w14:textId="746BE45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696D63" w14:textId="12678EF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C1273" w14:textId="38E00B2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A58ADB9"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3BF4A6" w14:textId="6D8BD22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527167" w14:textId="71CCB29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8AA520" w14:textId="79C7026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61D261E" w14:textId="44E8A59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F6785" w14:textId="6B0890DE"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065F0" w14:textId="0732152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2923A30" w14:textId="29B1302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010738C" w14:textId="01D0499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CAA8B38" w14:textId="7F0A16F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55DD2" w14:textId="2FED39E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4687F0D7"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301C7A" w14:textId="14B21C5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E2DED6" w14:textId="4AE27E1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9DA62F" w14:textId="02E7AFE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0D450B6" w14:textId="4D8DEEF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F138D5" w14:textId="1D199825"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ECDAC" w14:textId="520355F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633DEF" w14:textId="569B9BD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ABB7F3B" w14:textId="54AEE4C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AE15F4" w14:textId="7B1D6B9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95AF5" w14:textId="29EC232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34138BF"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26B8ED" w14:textId="39EDFCB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A802C" w14:textId="2FD427E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2AABEB" w14:textId="6201206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DE1E64" w14:textId="758A6419"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F53625" w14:textId="23920A8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1F922" w14:textId="2F2DD21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4E7DA4" w14:textId="2CB8F33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7D825C" w14:textId="5967A1A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5C991B" w14:textId="5105309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F1EA85" w14:textId="7FDBAC4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D604F52"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75AE84" w14:textId="028E264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9D8608" w14:textId="393B6D1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5A2FBDC" w14:textId="60A659E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A952D41" w14:textId="68A736E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F179C" w14:textId="434009C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A0C30" w14:textId="4AB8AB7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284860" w14:textId="30B0557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3856C5" w14:textId="4DBF7AE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712ED7F" w14:textId="367A9C2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2F82E8" w14:textId="63A1F64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2451819"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293D3B" w14:textId="3204B3B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B39D9" w14:textId="66EDEEC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C9FD12" w14:textId="4CD8334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7C5B82" w14:textId="7D44B9E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8114F0" w14:textId="7725497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E269FA" w14:textId="6250BCD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8DDE2F4" w14:textId="73BACBE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2F0C43" w14:textId="0D8CBF0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A58F691" w14:textId="0C5D678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AB03C" w14:textId="3B7658AD"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8CCFE10"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F2E3FD" w14:textId="0A437BD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89BBA" w14:textId="373EB58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048436" w14:textId="5B03E0C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C7AB39F" w14:textId="0DB1C1D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77555F" w14:textId="36AA03A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9FF5F6" w14:textId="0D7CDDD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97A6065" w14:textId="4F69596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94DA2F9" w14:textId="5DA5AC7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2672C0" w14:textId="7862591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38E2F" w14:textId="4B0FB8C7"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121E8D7"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A645D" w14:textId="34E66D6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B22BCC" w14:textId="397E9D5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FA1783" w14:textId="2ABFBA4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B8FA93" w14:textId="10BD85B5"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F0D6B7" w14:textId="48853162"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52857E" w14:textId="0B1A8D8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858ED3" w14:textId="5E74884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C712FA9" w14:textId="5CD60E6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1F482D" w14:textId="2E59D3B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1CAA71" w14:textId="660B7CBD"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E8F17EE"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86A7BB" w14:textId="71433064"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26DA08" w14:textId="5531110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579551" w14:textId="73EAFC6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D4D98B" w14:textId="7D16872E"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9FE28" w14:textId="19F423A0"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AD5594" w14:textId="0FDDC93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3F2263" w14:textId="68D56A6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1DE1D2" w14:textId="0AEA1EA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A4BF4A" w14:textId="6533402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8AE781" w14:textId="0CC27A2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1316E01A"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3E2BBA" w14:textId="3FC3A7D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72B8E" w14:textId="771DB3D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F583979" w14:textId="7C99710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75469D" w14:textId="1CCB0F2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C01BB6" w14:textId="78A356A4"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3D3C9F" w14:textId="5BA8CA5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8886341" w14:textId="5DDCAE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8EA46B" w14:textId="624EC85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42947E0" w14:textId="5E6AA0C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337CDC" w14:textId="011D496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19BB07E9"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523A99" w14:textId="4A178F5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CBC650" w14:textId="4224725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527D2C" w14:textId="4A01FF41"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C38EDC3" w14:textId="0D52CC5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84157" w14:textId="7F4A705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900DB6" w14:textId="34ACE26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EC4F30" w14:textId="6EFC8D5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6B7305" w14:textId="410BD26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2051169" w14:textId="2BDEAF3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489C1D" w14:textId="208BCEC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E4E9C0A"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330D61" w14:textId="422A299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44B0FD" w14:textId="331D15BF"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F7DF6C" w14:textId="3EA3631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A650AF" w14:textId="26E33EF4"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B3E6BC" w14:textId="17309688"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7996B" w14:textId="29A4782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7EAF2B" w14:textId="561769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8AE12A0" w14:textId="6C76160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08F7F0" w14:textId="5409069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148C1C" w14:textId="604F8C11"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FC2DDD0"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F0167" w14:textId="1E03FA4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0F302" w14:textId="78AA452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3F3A04" w14:textId="744EB19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E47A11" w14:textId="74D300BF"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D97B89" w14:textId="5E6EDA03"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62C59" w14:textId="7E90CDC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C927E1E" w14:textId="3762103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42D2FD" w14:textId="572E13E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3567965" w14:textId="6FE8178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35F339" w14:textId="431CC611"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105FD1C4"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AB7E0F" w14:textId="3D7F464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122234" w14:textId="78C32666"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93BAAF" w14:textId="7C6E2029"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CD26D4" w14:textId="283EFA9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19089C" w14:textId="231704DB"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625F3F" w14:textId="174C8BA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7DCCA1B" w14:textId="16028C2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D38622" w14:textId="7939B3C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E9BAA1" w14:textId="0C6A3EB5"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500AA3" w14:textId="4DEDE330"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32C652BB"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E92A6" w14:textId="1A075D7C"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31677" w14:textId="7276DE9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361937" w14:textId="2961F04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A1D4849" w14:textId="199C83B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F4FFF" w14:textId="77E21D39"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5B8DE3" w14:textId="6870A73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B86B45" w14:textId="7378EFB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8AF8123" w14:textId="4B90D72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074513" w14:textId="2A322608"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38288" w14:textId="3B64682B"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68BC1794" w14:textId="77777777" w:rsidTr="4CE60622">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BE428" w14:textId="76C670E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C6C3D" w14:textId="06C52E50"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BEED145" w14:textId="63BD660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3E9A8E1" w14:textId="6BB30746"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E09BFD" w14:textId="0BB2E12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E971AB" w14:textId="703FDAC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648D86C" w14:textId="5A427C13"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2CFBCC" w14:textId="5452113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01A31F" w14:textId="5C09E6A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DFA5CF" w14:textId="3B3000DB"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7C7D244C" w14:textId="77777777" w:rsidTr="4CE60622">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1212FD" w14:textId="0861611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76622F" w14:textId="64C937AA"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701D208" w14:textId="4004F19E"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09230E" w14:textId="2862139A"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069FA" w14:textId="75DBE001"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C98DA3" w14:textId="6F247B4B"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6BB3A5" w14:textId="4F9EF6C7"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6FE648" w14:textId="3271723D"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376AE5" w14:textId="65CDF322" w:rsidR="4CE60622" w:rsidRDefault="4CE60622" w:rsidP="4CE60622">
            <w:pP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EA0AD7" w14:textId="7A4C8A43" w:rsidR="4CE60622" w:rsidRDefault="4CE60622" w:rsidP="4CE60622">
            <w:pPr>
              <w:jc w:val="right"/>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color w:val="000000" w:themeColor="text1"/>
                <w:sz w:val="19"/>
                <w:szCs w:val="19"/>
              </w:rPr>
              <w:t xml:space="preserve"> </w:t>
            </w:r>
          </w:p>
        </w:tc>
      </w:tr>
      <w:tr w:rsidR="4CE60622" w14:paraId="0F46DD37" w14:textId="77777777" w:rsidTr="4CE60622">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4F47E8D3" w14:textId="219A146E"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2083D70A" w14:textId="6D6DA63C"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642B8B24" w14:textId="46C5D2A6"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1CE45EE0" w14:textId="61FC5BAE"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0,00</w:t>
            </w:r>
          </w:p>
        </w:tc>
      </w:tr>
      <w:tr w:rsidR="4CE60622" w14:paraId="1E512ADB" w14:textId="77777777" w:rsidTr="4CE60622">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199270BC" w14:textId="5820F247" w:rsidR="4CE60622" w:rsidRDefault="4CE60622" w:rsidP="4CE60622">
            <w:pPr>
              <w:jc w:val="right"/>
              <w:rPr>
                <w:rFonts w:ascii="Times New Roman" w:eastAsia="Times New Roman" w:hAnsi="Times New Roman" w:cs="Times New Roman"/>
                <w:color w:val="000000" w:themeColor="text1"/>
                <w:sz w:val="16"/>
                <w:szCs w:val="16"/>
              </w:rPr>
            </w:pPr>
            <w:r w:rsidRPr="4CE60622">
              <w:rPr>
                <w:rFonts w:ascii="Times New Roman" w:eastAsia="Times New Roman" w:hAnsi="Times New Roman" w:cs="Times New Roman"/>
                <w:color w:val="000000" w:themeColor="text1"/>
                <w:sz w:val="16"/>
                <w:szCs w:val="16"/>
              </w:rPr>
              <w:t xml:space="preserve"> </w:t>
            </w:r>
          </w:p>
        </w:tc>
      </w:tr>
      <w:tr w:rsidR="4CE60622" w14:paraId="6DC8ECF9" w14:textId="77777777" w:rsidTr="4CE60622">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38A5A4D7" w14:textId="5B47854E" w:rsidR="4CE60622" w:rsidRDefault="4CE60622" w:rsidP="4CE60622">
            <w:pPr>
              <w:jc w:val="right"/>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2448554A" w14:textId="5D467B40" w:rsidR="4CE60622" w:rsidRDefault="4CE60622" w:rsidP="4CE60622">
            <w:pPr>
              <w:jc w:val="center"/>
              <w:rPr>
                <w:rFonts w:ascii="Times New Roman" w:eastAsia="Times New Roman" w:hAnsi="Times New Roman" w:cs="Times New Roman"/>
                <w:color w:val="000000" w:themeColor="text1"/>
                <w:sz w:val="19"/>
                <w:szCs w:val="19"/>
              </w:rPr>
            </w:pPr>
            <w:r w:rsidRPr="4CE60622">
              <w:rPr>
                <w:rFonts w:ascii="Times New Roman" w:eastAsia="Times New Roman" w:hAnsi="Times New Roman" w:cs="Times New Roman"/>
                <w:b/>
                <w:bCs/>
                <w:color w:val="000000" w:themeColor="text1"/>
                <w:sz w:val="19"/>
                <w:szCs w:val="19"/>
              </w:rPr>
              <w:t>0,00</w:t>
            </w:r>
          </w:p>
        </w:tc>
      </w:tr>
      <w:tr w:rsidR="4CE60622" w14:paraId="094206F6" w14:textId="77777777" w:rsidTr="4CE60622">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70B9971F" w14:textId="56B78719" w:rsidR="4CE60622" w:rsidRDefault="4CE60622" w:rsidP="4CE60622">
            <w:pPr>
              <w:jc w:val="cente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F1D3284" w14:textId="0690F8B9"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154916E3" w14:textId="0F5CF31A"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14E9DE35" w14:textId="61950DFC" w:rsidR="4CE60622" w:rsidRDefault="4CE60622" w:rsidP="4CE60622">
            <w:pPr>
              <w:rPr>
                <w:rFonts w:ascii="Calibri" w:eastAsia="Calibri" w:hAnsi="Calibri" w:cs="Calibri"/>
              </w:rPr>
            </w:pPr>
          </w:p>
        </w:tc>
      </w:tr>
      <w:tr w:rsidR="4CE60622" w14:paraId="044A20C2" w14:textId="77777777" w:rsidTr="4CE60622">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86D5353" w14:textId="77777777" w:rsidR="001163E9" w:rsidRDefault="001163E9"/>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2808795B" w14:textId="6D16F1EA"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23236E08" w14:textId="3BAAB5EC" w:rsidR="4CE60622" w:rsidRDefault="4CE60622" w:rsidP="4CE60622">
            <w:pPr>
              <w:rPr>
                <w:rFonts w:ascii="Times New Roman" w:eastAsia="Times New Roman" w:hAnsi="Times New Roman" w:cs="Times New Roman"/>
                <w:color w:val="000000" w:themeColor="text1"/>
                <w:sz w:val="18"/>
                <w:szCs w:val="18"/>
              </w:rPr>
            </w:pPr>
            <w:r w:rsidRPr="4CE60622">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408F1F07" w14:textId="49822E5C" w:rsidR="4CE60622" w:rsidRDefault="4CE60622" w:rsidP="4CE60622">
            <w:pPr>
              <w:rPr>
                <w:rFonts w:ascii="Calibri" w:eastAsia="Calibri" w:hAnsi="Calibri" w:cs="Calibri"/>
              </w:rPr>
            </w:pPr>
          </w:p>
        </w:tc>
      </w:tr>
    </w:tbl>
    <w:p w14:paraId="1D9D926E" w14:textId="14BAD301" w:rsidR="001163E9" w:rsidRDefault="001163E9" w:rsidP="4CE60622">
      <w:pPr>
        <w:widowControl w:val="0"/>
        <w:spacing w:before="120" w:after="0" w:line="360" w:lineRule="auto"/>
        <w:ind w:firstLine="709"/>
        <w:jc w:val="both"/>
        <w:rPr>
          <w:rFonts w:ascii="Calibri" w:eastAsia="Calibri" w:hAnsi="Calibri" w:cs="Calibri"/>
          <w:color w:val="000000" w:themeColor="text1"/>
          <w:sz w:val="24"/>
          <w:szCs w:val="24"/>
        </w:rPr>
      </w:pPr>
    </w:p>
    <w:p w14:paraId="6894B7B1" w14:textId="017FFB0F" w:rsidR="001163E9" w:rsidRDefault="5C101428" w:rsidP="4CE60622">
      <w:pPr>
        <w:widowControl w:val="0"/>
        <w:spacing w:before="120" w:after="0" w:line="360" w:lineRule="auto"/>
        <w:ind w:firstLine="709"/>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75953CBD" w14:textId="20C0C49A" w:rsidR="001163E9" w:rsidRDefault="5C101428" w:rsidP="4CE60622">
      <w:pPr>
        <w:widowControl w:val="0"/>
        <w:spacing w:before="120" w:after="0" w:line="360" w:lineRule="auto"/>
        <w:ind w:firstLine="709"/>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A tabela acima deverá ser apresentada na mesma ordem do extrato bancário, em ordem de data de pagamento.</w:t>
      </w:r>
    </w:p>
    <w:p w14:paraId="6F7BFDA0" w14:textId="0B6FA1B2" w:rsidR="001163E9" w:rsidRDefault="001163E9" w:rsidP="4CE6062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4CE60622" w14:paraId="3866EAB0" w14:textId="77777777" w:rsidTr="4CE60622">
        <w:trPr>
          <w:trHeight w:val="300"/>
        </w:trPr>
        <w:tc>
          <w:tcPr>
            <w:tcW w:w="4508" w:type="dxa"/>
            <w:tcBorders>
              <w:top w:val="single" w:sz="6" w:space="0" w:color="auto"/>
              <w:left w:val="single" w:sz="6" w:space="0" w:color="auto"/>
            </w:tcBorders>
            <w:tcMar>
              <w:left w:w="90" w:type="dxa"/>
              <w:right w:w="90" w:type="dxa"/>
            </w:tcMar>
          </w:tcPr>
          <w:p w14:paraId="60CCFFCB" w14:textId="34558947"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04F2BE0D" w14:textId="0D4C767F" w:rsidR="4CE60622" w:rsidRDefault="4CE60622" w:rsidP="4CE60622">
            <w:pPr>
              <w:spacing w:line="259" w:lineRule="auto"/>
              <w:rPr>
                <w:rFonts w:ascii="Calibri" w:eastAsia="Calibri" w:hAnsi="Calibri" w:cs="Calibri"/>
                <w:sz w:val="24"/>
                <w:szCs w:val="24"/>
              </w:rPr>
            </w:pPr>
          </w:p>
        </w:tc>
      </w:tr>
      <w:tr w:rsidR="4CE60622" w14:paraId="6AD424B3" w14:textId="77777777" w:rsidTr="4CE60622">
        <w:trPr>
          <w:trHeight w:val="300"/>
        </w:trPr>
        <w:tc>
          <w:tcPr>
            <w:tcW w:w="4508" w:type="dxa"/>
            <w:tcBorders>
              <w:left w:val="single" w:sz="6" w:space="0" w:color="auto"/>
            </w:tcBorders>
            <w:tcMar>
              <w:left w:w="90" w:type="dxa"/>
              <w:right w:w="90" w:type="dxa"/>
            </w:tcMar>
          </w:tcPr>
          <w:p w14:paraId="3CDD8DD2" w14:textId="64711914"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5508D7F2" w14:textId="3B76D5F7" w:rsidR="4CE60622" w:rsidRDefault="4CE60622" w:rsidP="4CE60622">
            <w:pPr>
              <w:spacing w:line="259" w:lineRule="auto"/>
              <w:rPr>
                <w:rFonts w:ascii="Calibri" w:eastAsia="Calibri" w:hAnsi="Calibri" w:cs="Calibri"/>
                <w:sz w:val="24"/>
                <w:szCs w:val="24"/>
              </w:rPr>
            </w:pPr>
          </w:p>
        </w:tc>
      </w:tr>
      <w:tr w:rsidR="4CE60622" w14:paraId="0EA8D2B9" w14:textId="77777777" w:rsidTr="4CE60622">
        <w:trPr>
          <w:trHeight w:val="300"/>
        </w:trPr>
        <w:tc>
          <w:tcPr>
            <w:tcW w:w="4508" w:type="dxa"/>
            <w:tcBorders>
              <w:left w:val="single" w:sz="6" w:space="0" w:color="auto"/>
            </w:tcBorders>
            <w:tcMar>
              <w:left w:w="90" w:type="dxa"/>
              <w:right w:w="90" w:type="dxa"/>
            </w:tcMar>
          </w:tcPr>
          <w:p w14:paraId="51618465" w14:textId="58B4B43A"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4B5357BC" w14:textId="2C3FF34A" w:rsidR="4CE60622" w:rsidRDefault="4CE60622" w:rsidP="4CE60622">
            <w:pPr>
              <w:spacing w:line="259" w:lineRule="auto"/>
              <w:rPr>
                <w:rFonts w:ascii="Calibri" w:eastAsia="Calibri" w:hAnsi="Calibri" w:cs="Calibri"/>
                <w:sz w:val="24"/>
                <w:szCs w:val="24"/>
              </w:rPr>
            </w:pPr>
          </w:p>
        </w:tc>
      </w:tr>
      <w:tr w:rsidR="4CE60622" w14:paraId="7C60D030" w14:textId="77777777" w:rsidTr="4CE60622">
        <w:trPr>
          <w:trHeight w:val="300"/>
        </w:trPr>
        <w:tc>
          <w:tcPr>
            <w:tcW w:w="4508" w:type="dxa"/>
            <w:tcBorders>
              <w:left w:val="single" w:sz="6" w:space="0" w:color="auto"/>
            </w:tcBorders>
            <w:tcMar>
              <w:left w:w="90" w:type="dxa"/>
              <w:right w:w="90" w:type="dxa"/>
            </w:tcMar>
          </w:tcPr>
          <w:p w14:paraId="7A992D67" w14:textId="63D53BB4"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6C34544E" w14:textId="6606F20D" w:rsidR="4CE60622" w:rsidRDefault="4CE60622" w:rsidP="4CE60622">
            <w:pPr>
              <w:spacing w:line="259" w:lineRule="auto"/>
              <w:rPr>
                <w:rFonts w:ascii="Calibri" w:eastAsia="Calibri" w:hAnsi="Calibri" w:cs="Calibri"/>
                <w:sz w:val="24"/>
                <w:szCs w:val="24"/>
              </w:rPr>
            </w:pPr>
          </w:p>
        </w:tc>
      </w:tr>
      <w:tr w:rsidR="4CE60622" w14:paraId="167CFCCA" w14:textId="77777777" w:rsidTr="4CE60622">
        <w:trPr>
          <w:trHeight w:val="300"/>
        </w:trPr>
        <w:tc>
          <w:tcPr>
            <w:tcW w:w="4508" w:type="dxa"/>
            <w:tcBorders>
              <w:left w:val="single" w:sz="6" w:space="0" w:color="auto"/>
              <w:bottom w:val="single" w:sz="6" w:space="0" w:color="auto"/>
            </w:tcBorders>
            <w:tcMar>
              <w:left w:w="90" w:type="dxa"/>
              <w:right w:w="90" w:type="dxa"/>
            </w:tcMar>
          </w:tcPr>
          <w:p w14:paraId="67D1111E" w14:textId="119F6DF9" w:rsidR="4CE60622" w:rsidRDefault="4CE60622" w:rsidP="4CE60622">
            <w:pPr>
              <w:spacing w:line="259" w:lineRule="auto"/>
              <w:rPr>
                <w:rFonts w:ascii="Calibri" w:eastAsia="Calibri" w:hAnsi="Calibri" w:cs="Calibri"/>
                <w:sz w:val="24"/>
                <w:szCs w:val="24"/>
              </w:rPr>
            </w:pPr>
            <w:r w:rsidRPr="4CE60622">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0BC41181" w14:textId="2424E7EF" w:rsidR="4CE60622" w:rsidRDefault="4CE60622" w:rsidP="4CE60622">
            <w:pPr>
              <w:spacing w:line="259" w:lineRule="auto"/>
              <w:rPr>
                <w:rFonts w:ascii="Calibri" w:eastAsia="Calibri" w:hAnsi="Calibri" w:cs="Calibri"/>
                <w:sz w:val="24"/>
                <w:szCs w:val="24"/>
              </w:rPr>
            </w:pPr>
          </w:p>
        </w:tc>
      </w:tr>
    </w:tbl>
    <w:p w14:paraId="2A303549" w14:textId="33692A6B" w:rsidR="001163E9" w:rsidRDefault="001163E9" w:rsidP="4CE60622">
      <w:pPr>
        <w:spacing w:line="360" w:lineRule="auto"/>
        <w:ind w:firstLine="1508"/>
        <w:jc w:val="both"/>
        <w:rPr>
          <w:rFonts w:ascii="Calibri" w:eastAsia="Calibri" w:hAnsi="Calibri" w:cs="Calibri"/>
          <w:color w:val="000000" w:themeColor="text1"/>
          <w:sz w:val="24"/>
          <w:szCs w:val="24"/>
        </w:rPr>
      </w:pPr>
    </w:p>
    <w:p w14:paraId="1C7287FF" w14:textId="7360917E" w:rsidR="001163E9" w:rsidRDefault="5C101428" w:rsidP="4CE60622">
      <w:pPr>
        <w:spacing w:line="360" w:lineRule="auto"/>
        <w:ind w:firstLine="1508"/>
        <w:jc w:val="both"/>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34B3EB7F" w14:textId="0175A1A0"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São Paulo, ______de _______de _________.</w:t>
      </w:r>
    </w:p>
    <w:p w14:paraId="0445D113" w14:textId="19903021"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w:t>
      </w:r>
    </w:p>
    <w:p w14:paraId="3EDDBFB3" w14:textId="37712788"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Presidente OSC</w:t>
      </w:r>
    </w:p>
    <w:p w14:paraId="3E947D5B" w14:textId="5146A84B" w:rsidR="001163E9" w:rsidRDefault="5C101428" w:rsidP="4CE60622">
      <w:pPr>
        <w:spacing w:line="360" w:lineRule="auto"/>
        <w:ind w:firstLine="1508"/>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__________________________________</w:t>
      </w:r>
    </w:p>
    <w:p w14:paraId="628C61CD" w14:textId="33EA8F57" w:rsidR="001163E9" w:rsidRDefault="5C101428" w:rsidP="4CE60622">
      <w:pPr>
        <w:widowControl w:val="0"/>
        <w:spacing w:before="120" w:after="0" w:line="360" w:lineRule="auto"/>
        <w:ind w:firstLine="709"/>
        <w:jc w:val="right"/>
        <w:rPr>
          <w:rFonts w:ascii="Calibri" w:eastAsia="Calibri" w:hAnsi="Calibri" w:cs="Calibri"/>
          <w:color w:val="000000" w:themeColor="text1"/>
          <w:sz w:val="24"/>
          <w:szCs w:val="24"/>
        </w:rPr>
      </w:pPr>
      <w:r w:rsidRPr="4CE60622">
        <w:rPr>
          <w:rFonts w:ascii="Calibri" w:eastAsia="Calibri" w:hAnsi="Calibri" w:cs="Calibri"/>
          <w:color w:val="000000" w:themeColor="text1"/>
          <w:sz w:val="24"/>
          <w:szCs w:val="24"/>
        </w:rPr>
        <w:t>Contador Responsável</w:t>
      </w:r>
    </w:p>
    <w:p w14:paraId="08C89389" w14:textId="5DB1C21D" w:rsidR="001163E9" w:rsidRDefault="001163E9" w:rsidP="4CE60622">
      <w:pPr>
        <w:rPr>
          <w:rFonts w:ascii="Calibri" w:eastAsia="Calibri" w:hAnsi="Calibri" w:cs="Calibri"/>
          <w:color w:val="000000" w:themeColor="text1"/>
        </w:rPr>
      </w:pPr>
    </w:p>
    <w:p w14:paraId="3F8DC72E" w14:textId="236DB897" w:rsidR="001163E9" w:rsidRDefault="001163E9" w:rsidP="4CE60622">
      <w:pPr>
        <w:spacing w:after="200" w:line="360" w:lineRule="auto"/>
        <w:jc w:val="center"/>
        <w:rPr>
          <w:rFonts w:ascii="Calibri" w:eastAsia="Calibri" w:hAnsi="Calibri" w:cs="Calibri"/>
          <w:color w:val="000000" w:themeColor="text1"/>
          <w:sz w:val="24"/>
          <w:szCs w:val="24"/>
        </w:rPr>
      </w:pPr>
    </w:p>
    <w:p w14:paraId="719E349D" w14:textId="700D21BA" w:rsidR="001163E9" w:rsidRDefault="00E60214">
      <w:r>
        <w:br w:type="page"/>
      </w:r>
    </w:p>
    <w:p w14:paraId="5155D711" w14:textId="1DD34672" w:rsidR="001163E9" w:rsidRDefault="5C101428" w:rsidP="4CE60622">
      <w:pPr>
        <w:spacing w:after="200" w:line="360" w:lineRule="auto"/>
        <w:jc w:val="center"/>
        <w:rPr>
          <w:rFonts w:ascii="Calibri" w:eastAsia="Calibri" w:hAnsi="Calibri" w:cs="Calibri"/>
          <w:color w:val="000000" w:themeColor="text1"/>
          <w:sz w:val="24"/>
          <w:szCs w:val="24"/>
        </w:rPr>
      </w:pPr>
      <w:r w:rsidRPr="4CE60622">
        <w:rPr>
          <w:rFonts w:ascii="Calibri" w:eastAsia="Calibri" w:hAnsi="Calibri" w:cs="Calibri"/>
          <w:b/>
          <w:bCs/>
          <w:color w:val="000000" w:themeColor="text1"/>
          <w:sz w:val="24"/>
          <w:szCs w:val="24"/>
        </w:rPr>
        <w:t xml:space="preserve">ANEXO XXI </w:t>
      </w:r>
    </w:p>
    <w:p w14:paraId="14D5EE7E" w14:textId="628A9ADB" w:rsidR="001163E9" w:rsidRDefault="5C101428" w:rsidP="4CE60622">
      <w:pPr>
        <w:spacing w:after="200" w:line="360" w:lineRule="auto"/>
        <w:jc w:val="center"/>
        <w:rPr>
          <w:rFonts w:ascii="Calibri" w:eastAsia="Calibri" w:hAnsi="Calibri" w:cs="Calibri"/>
          <w:sz w:val="24"/>
          <w:szCs w:val="24"/>
        </w:rPr>
      </w:pPr>
      <w:r w:rsidRPr="4CE60622">
        <w:rPr>
          <w:rFonts w:ascii="Calibri" w:eastAsia="Calibri" w:hAnsi="Calibri" w:cs="Calibri"/>
          <w:b/>
          <w:bCs/>
          <w:color w:val="000000" w:themeColor="text1"/>
          <w:sz w:val="24"/>
          <w:szCs w:val="24"/>
        </w:rPr>
        <w:t>DIRETRIZES TÉCNICAS PARA ELABORAÇÃO DAS PROPOSTAS TÉCNICAS</w:t>
      </w:r>
    </w:p>
    <w:p w14:paraId="37AB0D72" w14:textId="30CD9609" w:rsidR="001163E9" w:rsidRDefault="04B5120F" w:rsidP="00E60214">
      <w:pPr>
        <w:pStyle w:val="PargrafodaLista"/>
        <w:numPr>
          <w:ilvl w:val="0"/>
          <w:numId w:val="16"/>
        </w:numPr>
        <w:spacing w:after="200" w:line="360" w:lineRule="auto"/>
        <w:jc w:val="both"/>
        <w:rPr>
          <w:rFonts w:ascii="Calibri" w:eastAsia="Calibri" w:hAnsi="Calibri" w:cs="Calibri"/>
          <w:b/>
          <w:bCs/>
          <w:sz w:val="24"/>
          <w:szCs w:val="24"/>
        </w:rPr>
      </w:pPr>
      <w:r w:rsidRPr="4CE60622">
        <w:rPr>
          <w:rFonts w:ascii="Calibri" w:eastAsia="Calibri" w:hAnsi="Calibri" w:cs="Calibri"/>
          <w:b/>
          <w:bCs/>
          <w:sz w:val="24"/>
          <w:szCs w:val="24"/>
        </w:rPr>
        <w:t xml:space="preserve">Nome do Projeto </w:t>
      </w:r>
    </w:p>
    <w:p w14:paraId="7C73EEBD" w14:textId="03EC44B5" w:rsidR="001163E9" w:rsidRDefault="04B5120F"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“Vamos trilhar” </w:t>
      </w:r>
    </w:p>
    <w:p w14:paraId="5FA083E0" w14:textId="697678EC" w:rsidR="001163E9" w:rsidRDefault="04B5120F" w:rsidP="00E60214">
      <w:pPr>
        <w:pStyle w:val="PargrafodaLista"/>
        <w:numPr>
          <w:ilvl w:val="0"/>
          <w:numId w:val="16"/>
        </w:numPr>
        <w:spacing w:after="200" w:line="360" w:lineRule="auto"/>
        <w:jc w:val="both"/>
        <w:rPr>
          <w:rFonts w:ascii="Calibri" w:eastAsia="Calibri" w:hAnsi="Calibri" w:cs="Calibri"/>
          <w:b/>
          <w:bCs/>
          <w:sz w:val="24"/>
          <w:szCs w:val="24"/>
        </w:rPr>
      </w:pPr>
      <w:r w:rsidRPr="4CE60622">
        <w:rPr>
          <w:rFonts w:ascii="Calibri" w:eastAsia="Calibri" w:hAnsi="Calibri" w:cs="Calibri"/>
          <w:b/>
          <w:bCs/>
          <w:sz w:val="24"/>
          <w:szCs w:val="24"/>
        </w:rPr>
        <w:t xml:space="preserve">Regime Jurídico </w:t>
      </w:r>
    </w:p>
    <w:p w14:paraId="0477E7E3" w14:textId="409EDB76" w:rsidR="001163E9" w:rsidRDefault="04B5120F"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Celebração de Termo de Fomento entre a Secretaria Municipal de Esportes e Lazer, e Organização da Sociedade Civil (OSC), com base na Lei Federal nº 13.019/14, Decreto Municipal nº 57.575/16 e Portaria nº 027/SEME/2017.</w:t>
      </w:r>
    </w:p>
    <w:p w14:paraId="7444B90A" w14:textId="4286CBE1" w:rsidR="001163E9" w:rsidRDefault="0C3319A1" w:rsidP="00E60214">
      <w:pPr>
        <w:pStyle w:val="PargrafodaLista"/>
        <w:numPr>
          <w:ilvl w:val="0"/>
          <w:numId w:val="16"/>
        </w:numPr>
        <w:spacing w:after="200" w:line="360" w:lineRule="auto"/>
        <w:jc w:val="both"/>
        <w:rPr>
          <w:rFonts w:ascii="Calibri" w:eastAsia="Calibri" w:hAnsi="Calibri" w:cs="Calibri"/>
          <w:b/>
          <w:bCs/>
          <w:sz w:val="24"/>
          <w:szCs w:val="24"/>
        </w:rPr>
      </w:pPr>
      <w:r w:rsidRPr="4CE60622">
        <w:rPr>
          <w:rFonts w:ascii="Calibri" w:eastAsia="Calibri" w:hAnsi="Calibri" w:cs="Calibri"/>
          <w:b/>
          <w:bCs/>
          <w:sz w:val="24"/>
          <w:szCs w:val="24"/>
        </w:rPr>
        <w:t>Objeto</w:t>
      </w:r>
    </w:p>
    <w:p w14:paraId="2AD1135E" w14:textId="5A5CE941" w:rsidR="001163E9" w:rsidRDefault="0C3319A1"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A presente seleção tem por objeto a contratação de Organização da Sociedade Civil (OSC) para implantação do programa “Vamos Trilhar”, de acordo com as políticas públicas instituídas pela contratante. </w:t>
      </w:r>
    </w:p>
    <w:p w14:paraId="43EE1906" w14:textId="5553C971" w:rsidR="001163E9" w:rsidRDefault="0C3319A1"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Referido programa é destinado ao atendimento do público em geral. A parceria a ser realizada visa à promoção e estimulação de roteiros culturais, educativos, ambientais e de exercícios físicos por meio de passeios roteirizados nos Parques Naturais Municipais (PNMs): PNM Bororé, PNM Fazenda do Carmo, PNM Itaim, PNM Jaceguava e PNM Varginha.</w:t>
      </w:r>
    </w:p>
    <w:p w14:paraId="731A7DFA" w14:textId="3D3E8F5C" w:rsidR="001163E9" w:rsidRDefault="0C3319A1"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O Programa deverá ser executado de modo contínuo, durante os exercícios de 2023, 2024, 2025, 2026 e 2027, sendo os seguintes os serviços e itens mínimos obrigatórios a serem implementados pela OSC parceira: </w:t>
      </w:r>
    </w:p>
    <w:p w14:paraId="0B31D0DC" w14:textId="4F3A13CB" w:rsidR="001163E9" w:rsidRDefault="0C3319A1" w:rsidP="00E60214">
      <w:pPr>
        <w:pStyle w:val="PargrafodaLista"/>
        <w:numPr>
          <w:ilvl w:val="0"/>
          <w:numId w:val="15"/>
        </w:numPr>
        <w:spacing w:after="200" w:line="360" w:lineRule="auto"/>
        <w:jc w:val="both"/>
        <w:rPr>
          <w:rFonts w:ascii="Calibri" w:eastAsia="Calibri" w:hAnsi="Calibri" w:cs="Calibri"/>
          <w:sz w:val="24"/>
          <w:szCs w:val="24"/>
        </w:rPr>
      </w:pPr>
      <w:r w:rsidRPr="4CE60622">
        <w:rPr>
          <w:rFonts w:ascii="Calibri" w:eastAsia="Calibri" w:hAnsi="Calibri" w:cs="Calibri"/>
          <w:sz w:val="24"/>
          <w:szCs w:val="24"/>
        </w:rPr>
        <w:t>serviço de transporte (do ponto de embarque até o parque a ser visitado e retorno, definidos conforme apresentado neste edital);</w:t>
      </w:r>
    </w:p>
    <w:p w14:paraId="6D003EFD" w14:textId="14C2225B" w:rsidR="001163E9" w:rsidRDefault="0C3319A1" w:rsidP="00E60214">
      <w:pPr>
        <w:pStyle w:val="PargrafodaLista"/>
        <w:numPr>
          <w:ilvl w:val="0"/>
          <w:numId w:val="15"/>
        </w:numPr>
        <w:spacing w:after="200" w:line="360" w:lineRule="auto"/>
        <w:jc w:val="both"/>
        <w:rPr>
          <w:rFonts w:ascii="Calibri" w:eastAsia="Calibri" w:hAnsi="Calibri" w:cs="Calibri"/>
          <w:sz w:val="24"/>
          <w:szCs w:val="24"/>
        </w:rPr>
      </w:pPr>
      <w:r w:rsidRPr="4CE60622">
        <w:rPr>
          <w:rFonts w:ascii="Calibri" w:eastAsia="Calibri" w:hAnsi="Calibri" w:cs="Calibri"/>
          <w:sz w:val="24"/>
          <w:szCs w:val="24"/>
        </w:rPr>
        <w:t>serviço de monitoria ambiental, educativa e de indicação de roteiro de caminhada pelas trilhas dos Parques;</w:t>
      </w:r>
    </w:p>
    <w:p w14:paraId="4AF9E5E8" w14:textId="0E53293D" w:rsidR="001163E9" w:rsidRDefault="0C3319A1" w:rsidP="00E60214">
      <w:pPr>
        <w:pStyle w:val="PargrafodaLista"/>
        <w:numPr>
          <w:ilvl w:val="0"/>
          <w:numId w:val="15"/>
        </w:numPr>
        <w:spacing w:after="200" w:line="360" w:lineRule="auto"/>
        <w:jc w:val="both"/>
        <w:rPr>
          <w:rFonts w:ascii="Calibri" w:eastAsia="Calibri" w:hAnsi="Calibri" w:cs="Calibri"/>
          <w:sz w:val="24"/>
          <w:szCs w:val="24"/>
        </w:rPr>
      </w:pPr>
      <w:r w:rsidRPr="4CE60622">
        <w:rPr>
          <w:rFonts w:ascii="Calibri" w:eastAsia="Calibri" w:hAnsi="Calibri" w:cs="Calibri"/>
          <w:sz w:val="24"/>
          <w:szCs w:val="24"/>
        </w:rPr>
        <w:t>oferecimento de hidratação e lanche aos participantes (conforme apresentado).</w:t>
      </w:r>
    </w:p>
    <w:p w14:paraId="33103074" w14:textId="5A9C22A8" w:rsidR="001163E9" w:rsidRDefault="0C3319A1" w:rsidP="4CE60622">
      <w:pPr>
        <w:spacing w:after="20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Outros serviços e/ou produtos podem ser propostos com a finalidade de aumentar a qualidade do programa e serão analisados pela Comissão de Seleção.</w:t>
      </w:r>
    </w:p>
    <w:p w14:paraId="3D65EBCA" w14:textId="28A3CC0D" w:rsidR="001163E9" w:rsidRDefault="16F65828" w:rsidP="00E60214">
      <w:pPr>
        <w:pStyle w:val="PargrafodaLista"/>
        <w:numPr>
          <w:ilvl w:val="0"/>
          <w:numId w:val="16"/>
        </w:numPr>
        <w:spacing w:after="120" w:line="360" w:lineRule="auto"/>
        <w:rPr>
          <w:rFonts w:ascii="Calibri" w:eastAsia="Calibri" w:hAnsi="Calibri" w:cs="Calibri"/>
          <w:b/>
          <w:bCs/>
          <w:color w:val="000000" w:themeColor="text1"/>
          <w:sz w:val="24"/>
          <w:szCs w:val="24"/>
        </w:rPr>
      </w:pPr>
      <w:r w:rsidRPr="4CE60622">
        <w:rPr>
          <w:rFonts w:ascii="Calibri" w:eastAsia="Calibri" w:hAnsi="Calibri" w:cs="Calibri"/>
          <w:b/>
          <w:bCs/>
          <w:color w:val="000000" w:themeColor="text1"/>
          <w:sz w:val="24"/>
          <w:szCs w:val="24"/>
        </w:rPr>
        <w:t>Justificativa e interesse público envolvido</w:t>
      </w:r>
    </w:p>
    <w:p w14:paraId="6D257A20" w14:textId="0E2BD3D4" w:rsidR="001163E9" w:rsidRDefault="16F65828" w:rsidP="00E60214">
      <w:pPr>
        <w:pStyle w:val="PargrafodaLista"/>
        <w:numPr>
          <w:ilvl w:val="0"/>
          <w:numId w:val="14"/>
        </w:numPr>
        <w:spacing w:after="120" w:line="360" w:lineRule="auto"/>
        <w:rPr>
          <w:rFonts w:ascii="Calibri" w:eastAsia="Calibri" w:hAnsi="Calibri" w:cs="Calibri"/>
          <w:b/>
          <w:bCs/>
          <w:color w:val="000000" w:themeColor="text1"/>
          <w:sz w:val="24"/>
          <w:szCs w:val="24"/>
        </w:rPr>
      </w:pPr>
      <w:r w:rsidRPr="4CE60622">
        <w:rPr>
          <w:rFonts w:ascii="Calibri" w:eastAsia="Calibri" w:hAnsi="Calibri" w:cs="Calibri"/>
          <w:b/>
          <w:bCs/>
          <w:color w:val="000000" w:themeColor="text1"/>
          <w:sz w:val="24"/>
          <w:szCs w:val="24"/>
        </w:rPr>
        <w:t>Aspectos legais que embasam o projeto</w:t>
      </w:r>
    </w:p>
    <w:p w14:paraId="5AE3E31B" w14:textId="4A6EC6BF" w:rsidR="001163E9" w:rsidRDefault="16F65828"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a necessidade de incentivar o lazer como forma de promoção social. </w:t>
      </w:r>
    </w:p>
    <w:p w14:paraId="32EF0C8D" w14:textId="38F71388" w:rsidR="001163E9" w:rsidRDefault="16F65828"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6158B6E4" w14:textId="2E137BEF" w:rsidR="001163E9" w:rsidRDefault="16F65828"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w:t>
      </w:r>
    </w:p>
    <w:p w14:paraId="0A3B0395" w14:textId="79CD4B67" w:rsidR="001163E9" w:rsidRDefault="16F65828"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Nesse sentido, o Programa “Vamos trilhar”, a ser executado pela Secretaria Municipal de Esportes e Lazer em parceria com a Secretaria Municipal do Verde e Meio Ambiente, visa a promover o oferecimento de atividades físicas e de lazer, ambientais e educativas, de forma disseminada ao público em geral, aproveitando o histórico e expertise próprios da SEME em outros programas realizados, tais como o Taça Mais Verde, PEMA (Programa Esporte e Meio Ambiente, que envolve diversificadas ações, tais como, Vem Trilhar, Terapia Florestal, Plantio, Saúde Integrativa, Palestras de Educação Ambiental e Educa Verde), Bosque da Fama, dentre outras ações e projetos realizados em interlocução com órgãos e entidades ambientais.</w:t>
      </w:r>
    </w:p>
    <w:p w14:paraId="577BE06B" w14:textId="4078629C" w:rsidR="001163E9" w:rsidRDefault="16F65828" w:rsidP="4CE60622">
      <w:pPr>
        <w:spacing w:after="12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1E207724" w14:textId="1138595D" w:rsidR="001163E9" w:rsidRDefault="32B47C19" w:rsidP="00E60214">
      <w:pPr>
        <w:pStyle w:val="PargrafodaLista"/>
        <w:numPr>
          <w:ilvl w:val="0"/>
          <w:numId w:val="14"/>
        </w:numPr>
        <w:jc w:val="both"/>
        <w:rPr>
          <w:b/>
          <w:bCs/>
          <w:sz w:val="24"/>
          <w:szCs w:val="24"/>
        </w:rPr>
      </w:pPr>
      <w:r w:rsidRPr="4CE60622">
        <w:rPr>
          <w:b/>
          <w:bCs/>
          <w:sz w:val="24"/>
          <w:szCs w:val="24"/>
        </w:rPr>
        <w:t>Diagnóstico da realidade que se quer modificar, aprimorar ou desenvolver</w:t>
      </w:r>
    </w:p>
    <w:p w14:paraId="00FDDB50" w14:textId="1C6B6402" w:rsidR="32B47C19" w:rsidRDefault="32B47C19" w:rsidP="4CE60622">
      <w:pPr>
        <w:spacing w:line="360" w:lineRule="auto"/>
        <w:ind w:firstLine="720"/>
        <w:jc w:val="both"/>
        <w:rPr>
          <w:sz w:val="24"/>
          <w:szCs w:val="24"/>
        </w:rPr>
      </w:pPr>
      <w:r w:rsidRPr="4CE60622">
        <w:rPr>
          <w:sz w:val="24"/>
          <w:szCs w:val="24"/>
        </w:rPr>
        <w:t xml:space="preserve">Continuando o processo de retomada iniciado em 2022 a partir do fim da fase mais aguda da pandemia de Covid-19, busca-se com o presente projeto promover a prática de atividades físicas, de esporte e de lazer, por meio da visitação à parques naturais municipais, nos quais serão promovidas diversas ações imersivas e que dialogam com múltiplas áreas do conhecimento. A proposta de realização de trilhas monitoradas no interior dos parques compreende não somente a ideia de realização de exercícios físicos, mas também outras atividades que irão possibilitar interações múltiplas e amplas aos participantes, tais como, aprofundamento do conhecimento e reconhecimento dos espaços dos parques municipais, educação ambiental e promoção de ações sustentáveis, vivências e interações com a fauna e flora silvestre, preservação e utilização consciente dos espaços ambientais do município, dentre outras ações transversais que perpassam valores associados à sociobiodiversidade, às relações cidade e campo e à preservação do patrimônio ambiental. </w:t>
      </w:r>
    </w:p>
    <w:p w14:paraId="124645E7" w14:textId="771F6DAC" w:rsidR="32B47C19" w:rsidRDefault="32B47C19" w:rsidP="4CE60622">
      <w:pPr>
        <w:spacing w:line="360" w:lineRule="auto"/>
        <w:ind w:firstLine="720"/>
        <w:jc w:val="both"/>
        <w:rPr>
          <w:sz w:val="24"/>
          <w:szCs w:val="24"/>
        </w:rPr>
      </w:pPr>
      <w:r w:rsidRPr="4CE60622">
        <w:rPr>
          <w:sz w:val="24"/>
          <w:szCs w:val="24"/>
        </w:rPr>
        <w:t xml:space="preserve">De acordo com análises obtidas a partir do acompanhamento e monitoramento das políticas públicas de esporte da SEME é possível concluir, por um lado, que o histórico de projetos e programas da Pasta que mantém ações conjuntas com a Secretaria do Verde e Meio Ambiente, mesmo que restritas ou não tão amplamente divulgadas, obtiveram grande êxito em suas realizações e deixaram um legado extremamente positivo em relação às possibilidades de atuação; por outro lado, em razão da grande aceitabilidade dos temas que envolve, referidas medidas possibilitam uma ampliação dos escopos dos programas, de modo a tornar ainda mais efetivas as ofertas de possibilidades de atendimentos aos cidadãos. </w:t>
      </w:r>
    </w:p>
    <w:p w14:paraId="04001DCB" w14:textId="2050D444" w:rsidR="32B47C19" w:rsidRDefault="32B47C19" w:rsidP="4CE60622">
      <w:pPr>
        <w:spacing w:line="360" w:lineRule="auto"/>
        <w:ind w:firstLine="720"/>
        <w:jc w:val="both"/>
        <w:rPr>
          <w:sz w:val="24"/>
          <w:szCs w:val="24"/>
        </w:rPr>
      </w:pPr>
      <w:r w:rsidRPr="4CE60622">
        <w:rPr>
          <w:sz w:val="24"/>
          <w:szCs w:val="24"/>
        </w:rPr>
        <w:t xml:space="preserve">Em suas ações de políticas públicas a SEME promove o combate ao sedentarismo, a adoção de atitudes de vida mais saudável, a difusão de práticas de exercício físicos regulares como medidas que são correlatas às práticas de saúde pública e a estimulação de atividades recreativas, de lazer e de fruição. Nesse contexto, a possibilidade de utilização dos Parques Naturais Municipais, administrados pela SVMA, como espaços para a promoção de mais um programa da SEME possibilita a ampliação dos horizontes em relação à proposição de políticas públicas transversais e não restritas às áreas temáticas desta Secretaria. O presente projeto, assim, amplia o escopo de atuação normalmente presente nas propostas estritamente esportivas, objetivando, desse modo, dar maior amplitude e reconhecimento dos espaços dos PNM ao propor, através da interação com Unidades de Conservação (UCs) de uso sustentável, uma ação multisecretarial e transdisciplinar. </w:t>
      </w:r>
    </w:p>
    <w:p w14:paraId="249C70BA" w14:textId="0645C842" w:rsidR="32B47C19" w:rsidRDefault="32B47C19" w:rsidP="4CE60622">
      <w:pPr>
        <w:spacing w:line="360" w:lineRule="auto"/>
        <w:ind w:firstLine="720"/>
        <w:jc w:val="both"/>
        <w:rPr>
          <w:sz w:val="24"/>
          <w:szCs w:val="24"/>
        </w:rPr>
      </w:pPr>
      <w:r w:rsidRPr="4CE60622">
        <w:rPr>
          <w:sz w:val="24"/>
          <w:szCs w:val="24"/>
        </w:rPr>
        <w:t>Os Parques Naturais Municipais (PNMs), por suas próprias características, são UCs que recebem do poder público a distinção de áreas de Proteção Integral, ou seja, espaços que permitem somente o uso indireto de seus recursos naturais. Como apontado, são Parques exclusivamente compostos de áreas públicas, cujo principal objetivo é preservar, recuperar e difundir as características dos ecossistemas originais, permitindo, assim, a pesquisa científica e as atividades de educação ambiental, recreação e turismo ecológico propostos por uma verdadeira imersão na natureza. Ademais, propor a utilização dos PNM como espaços para prática diversas, dentre as quais e de atividades físicas, congrega diversos atributos desejáveis em relação à promoção de políticas públicas: utilização de espaço público, engajamento cidadão, prática de atividade física em ambiente afastado dos polos de maior poluição atmosférica, utilização consciente de recursos naturais, dentre outros.</w:t>
      </w:r>
    </w:p>
    <w:p w14:paraId="53CB4AE6" w14:textId="0529279A" w:rsidR="3819DE97" w:rsidRDefault="3819DE97" w:rsidP="00E60214">
      <w:pPr>
        <w:pStyle w:val="PargrafodaLista"/>
        <w:numPr>
          <w:ilvl w:val="0"/>
          <w:numId w:val="14"/>
        </w:numPr>
        <w:spacing w:line="360" w:lineRule="auto"/>
        <w:jc w:val="both"/>
        <w:rPr>
          <w:b/>
          <w:bCs/>
          <w:sz w:val="24"/>
          <w:szCs w:val="24"/>
        </w:rPr>
      </w:pPr>
      <w:r w:rsidRPr="4CE60622">
        <w:rPr>
          <w:b/>
          <w:bCs/>
          <w:sz w:val="24"/>
          <w:szCs w:val="24"/>
        </w:rPr>
        <w:t>Benefícios para a população</w:t>
      </w:r>
    </w:p>
    <w:p w14:paraId="2D1EACE4" w14:textId="39346AD4" w:rsidR="3819DE97" w:rsidRDefault="3819DE97" w:rsidP="4CE60622">
      <w:pPr>
        <w:spacing w:line="360" w:lineRule="auto"/>
        <w:ind w:firstLine="720"/>
        <w:jc w:val="both"/>
      </w:pPr>
      <w:r w:rsidRPr="4CE60622">
        <w:rPr>
          <w:rFonts w:ascii="Calibri" w:eastAsia="Calibri" w:hAnsi="Calibri" w:cs="Calibri"/>
          <w:sz w:val="24"/>
          <w:szCs w:val="24"/>
        </w:rPr>
        <w:t>O projeto se apresenta como uma possibilidade de desenvolvimento de múltiplos benefícios sociais, esportivos e sustentáveis. Em linhas gerais, em relação aos PNMs que serão visitados no Programa, pode-se elencar os seguintes benefícios:</w:t>
      </w:r>
    </w:p>
    <w:p w14:paraId="07F0A9D6" w14:textId="40915138"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possibilidade de realização de roteiros de lazer e atividade recreacional dirigidas à toda a população, sem distinção de idade; </w:t>
      </w:r>
    </w:p>
    <w:p w14:paraId="1A006ADC" w14:textId="51D29085"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conscientização da população acerca de espaços de conservação e sob os cuidados do Município; </w:t>
      </w:r>
    </w:p>
    <w:p w14:paraId="688EB458" w14:textId="0975CFCC"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uso e fruição de espaços de parques públicos naturais, cuja visitação espontânea é dificultada pela localização dos parques; </w:t>
      </w:r>
    </w:p>
    <w:p w14:paraId="7700A67C" w14:textId="1BADEA2A"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realização de práticas de atividades físicas por meio da realização de trilhas, nos quais será estimulada a realização de caminhadas (percurso pedestre) e, eventualmente, corridas leves; </w:t>
      </w:r>
    </w:p>
    <w:p w14:paraId="29E4C960" w14:textId="080F996E"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imersão ambiental e pedagógica, com possibilidade de realização de atividades direcionadas ao público em processo de aprendizagem; </w:t>
      </w:r>
    </w:p>
    <w:p w14:paraId="78507F89" w14:textId="45A1A5E5" w:rsidR="3819DE97" w:rsidRDefault="3819DE97" w:rsidP="00E60214">
      <w:pPr>
        <w:pStyle w:val="PargrafodaLista"/>
        <w:numPr>
          <w:ilvl w:val="0"/>
          <w:numId w:val="13"/>
        </w:numPr>
        <w:spacing w:line="360" w:lineRule="auto"/>
        <w:jc w:val="both"/>
        <w:rPr>
          <w:rFonts w:ascii="Calibri" w:eastAsia="Calibri" w:hAnsi="Calibri" w:cs="Calibri"/>
          <w:sz w:val="24"/>
          <w:szCs w:val="24"/>
        </w:rPr>
      </w:pPr>
      <w:r w:rsidRPr="4CE60622">
        <w:rPr>
          <w:rFonts w:ascii="Calibri" w:eastAsia="Calibri" w:hAnsi="Calibri" w:cs="Calibri"/>
          <w:sz w:val="24"/>
          <w:szCs w:val="24"/>
        </w:rPr>
        <w:t xml:space="preserve">estimulação ao desenvolvimento de uma cultura de relação e respeito com ambientes de conservação natural e com o patrimônio ambiental; </w:t>
      </w:r>
    </w:p>
    <w:p w14:paraId="200B6801" w14:textId="4FA21B07" w:rsidR="3819DE97" w:rsidRDefault="3819DE97" w:rsidP="00E60214">
      <w:pPr>
        <w:pStyle w:val="PargrafodaLista"/>
        <w:numPr>
          <w:ilvl w:val="0"/>
          <w:numId w:val="13"/>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outras possibilidades que podem ser apontadas pelos proponentes e que serão avaliadas pela comissão de seleção e julgamento em relação à pertinência do tema.</w:t>
      </w:r>
    </w:p>
    <w:p w14:paraId="30A158B6" w14:textId="118B45DE" w:rsidR="3819DE97" w:rsidRDefault="3819DE97" w:rsidP="00E60214">
      <w:pPr>
        <w:pStyle w:val="PargrafodaLista"/>
        <w:numPr>
          <w:ilvl w:val="0"/>
          <w:numId w:val="16"/>
        </w:numPr>
        <w:spacing w:before="240" w:line="360" w:lineRule="auto"/>
        <w:jc w:val="both"/>
        <w:rPr>
          <w:rFonts w:ascii="Calibri" w:eastAsia="Calibri" w:hAnsi="Calibri" w:cs="Calibri"/>
          <w:b/>
          <w:bCs/>
          <w:sz w:val="24"/>
          <w:szCs w:val="24"/>
        </w:rPr>
      </w:pPr>
      <w:r w:rsidRPr="4CE60622">
        <w:rPr>
          <w:rFonts w:ascii="Calibri" w:eastAsia="Calibri" w:hAnsi="Calibri" w:cs="Calibri"/>
          <w:b/>
          <w:bCs/>
          <w:sz w:val="24"/>
          <w:szCs w:val="24"/>
        </w:rPr>
        <w:t>Objetivos e Metas</w:t>
      </w:r>
    </w:p>
    <w:p w14:paraId="362FBE28" w14:textId="53E11B3D" w:rsidR="3819DE97" w:rsidRDefault="3819DE97" w:rsidP="00E60214">
      <w:pPr>
        <w:pStyle w:val="PargrafodaLista"/>
        <w:numPr>
          <w:ilvl w:val="0"/>
          <w:numId w:val="12"/>
        </w:numPr>
        <w:spacing w:before="240" w:line="360" w:lineRule="auto"/>
        <w:jc w:val="both"/>
        <w:rPr>
          <w:rFonts w:ascii="Calibri" w:eastAsia="Calibri" w:hAnsi="Calibri" w:cs="Calibri"/>
          <w:b/>
          <w:bCs/>
          <w:sz w:val="24"/>
          <w:szCs w:val="24"/>
        </w:rPr>
      </w:pPr>
      <w:r w:rsidRPr="4CE60622">
        <w:rPr>
          <w:rFonts w:ascii="Calibri" w:eastAsia="Calibri" w:hAnsi="Calibri" w:cs="Calibri"/>
          <w:b/>
          <w:bCs/>
          <w:sz w:val="24"/>
          <w:szCs w:val="24"/>
        </w:rPr>
        <w:t>Objetivo Geral</w:t>
      </w:r>
    </w:p>
    <w:p w14:paraId="4DB1FC17" w14:textId="7844F906" w:rsidR="3819DE97" w:rsidRDefault="3819DE97" w:rsidP="4CE60622">
      <w:pPr>
        <w:spacing w:before="240" w:line="360" w:lineRule="auto"/>
        <w:ind w:firstLine="720"/>
        <w:jc w:val="both"/>
        <w:rPr>
          <w:rFonts w:ascii="Calibri" w:eastAsia="Calibri" w:hAnsi="Calibri" w:cs="Calibri"/>
          <w:sz w:val="24"/>
          <w:szCs w:val="24"/>
        </w:rPr>
      </w:pPr>
      <w:r w:rsidRPr="4CE60622">
        <w:rPr>
          <w:rFonts w:ascii="Calibri" w:eastAsia="Calibri" w:hAnsi="Calibri" w:cs="Calibri"/>
          <w:sz w:val="24"/>
          <w:szCs w:val="24"/>
        </w:rPr>
        <w:t>Celebração de termo de fomento, de acordo com os requisitos mínimos propostos, para execução do Programa "Vamos Trilhar”, de caráter continuado, a ser realizado, inicialmente nos exercícios de 2023, 2024, 2025, 2026 e 2027, que consiste na oferta de trilhas guiadas nos Parques Naturais Municipais, com o oferecimento mínimo de transporte, lanche, hidratação e monitoria educativa. Os atendimentos devem contemplar cidadãos indistintamente, com ofertas de passeios no período da manhã e da tarde, aos sábados e domingos.</w:t>
      </w:r>
    </w:p>
    <w:p w14:paraId="5310DC48" w14:textId="44CC67E5" w:rsidR="3819DE97" w:rsidRDefault="3819DE97" w:rsidP="00E60214">
      <w:pPr>
        <w:pStyle w:val="PargrafodaLista"/>
        <w:numPr>
          <w:ilvl w:val="0"/>
          <w:numId w:val="12"/>
        </w:numPr>
        <w:spacing w:before="240" w:line="360" w:lineRule="auto"/>
        <w:jc w:val="both"/>
        <w:rPr>
          <w:rFonts w:ascii="Calibri" w:eastAsia="Calibri" w:hAnsi="Calibri" w:cs="Calibri"/>
          <w:b/>
          <w:bCs/>
          <w:sz w:val="24"/>
          <w:szCs w:val="24"/>
        </w:rPr>
      </w:pPr>
      <w:r w:rsidRPr="4CE60622">
        <w:rPr>
          <w:rFonts w:ascii="Calibri" w:eastAsia="Calibri" w:hAnsi="Calibri" w:cs="Calibri"/>
          <w:b/>
          <w:bCs/>
          <w:sz w:val="24"/>
          <w:szCs w:val="24"/>
        </w:rPr>
        <w:t xml:space="preserve">Objetivo específicos </w:t>
      </w:r>
    </w:p>
    <w:p w14:paraId="76046DE3" w14:textId="7BE1B2D1" w:rsidR="3819DE97" w:rsidRDefault="3819DE97" w:rsidP="00E60214">
      <w:pPr>
        <w:pStyle w:val="PargrafodaLista"/>
        <w:numPr>
          <w:ilvl w:val="0"/>
          <w:numId w:val="11"/>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 xml:space="preserve">Promoção de atividades recreacionais e de lazer; </w:t>
      </w:r>
    </w:p>
    <w:p w14:paraId="6D35A65E" w14:textId="405C32C9" w:rsidR="3819DE97" w:rsidRDefault="3819DE97" w:rsidP="00E60214">
      <w:pPr>
        <w:pStyle w:val="PargrafodaLista"/>
        <w:numPr>
          <w:ilvl w:val="0"/>
          <w:numId w:val="11"/>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 xml:space="preserve">Promoção de práticas de atividade física, por meio de caminhadas e trilhas; </w:t>
      </w:r>
    </w:p>
    <w:p w14:paraId="5B7F333E" w14:textId="1C248D35" w:rsidR="3819DE97" w:rsidRDefault="3819DE97" w:rsidP="00E60214">
      <w:pPr>
        <w:pStyle w:val="PargrafodaLista"/>
        <w:numPr>
          <w:ilvl w:val="0"/>
          <w:numId w:val="11"/>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 xml:space="preserve">Incentivar a visitação e o conhecimento, por parte da população, dos parques naturais municipais e da importância de sua preservação; </w:t>
      </w:r>
    </w:p>
    <w:p w14:paraId="6F5E8A7E" w14:textId="482F666C" w:rsidR="3819DE97" w:rsidRDefault="3819DE97" w:rsidP="00E60214">
      <w:pPr>
        <w:pStyle w:val="PargrafodaLista"/>
        <w:numPr>
          <w:ilvl w:val="0"/>
          <w:numId w:val="11"/>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 xml:space="preserve">Impulsionar a educação ambiental relativa à proteção de florestas, em especial a mata atlântica; </w:t>
      </w:r>
    </w:p>
    <w:p w14:paraId="7F29C41C" w14:textId="12B95C2F" w:rsidR="3819DE97" w:rsidRDefault="3819DE97" w:rsidP="00E60214">
      <w:pPr>
        <w:pStyle w:val="PargrafodaLista"/>
        <w:numPr>
          <w:ilvl w:val="0"/>
          <w:numId w:val="11"/>
        </w:numPr>
        <w:spacing w:before="240" w:line="360" w:lineRule="auto"/>
        <w:jc w:val="both"/>
        <w:rPr>
          <w:rFonts w:ascii="Calibri" w:eastAsia="Calibri" w:hAnsi="Calibri" w:cs="Calibri"/>
          <w:sz w:val="24"/>
          <w:szCs w:val="24"/>
        </w:rPr>
      </w:pPr>
      <w:r w:rsidRPr="4CE60622">
        <w:rPr>
          <w:rFonts w:ascii="Calibri" w:eastAsia="Calibri" w:hAnsi="Calibri" w:cs="Calibri"/>
          <w:sz w:val="24"/>
          <w:szCs w:val="24"/>
        </w:rPr>
        <w:t>Oferecer aos cidadãos opções de roteiros transdisciplinares, que articulem lazer, esporte, educação, biologia, cultura e conhecimentos relativos ao patrimônio ambiental paulistano.</w:t>
      </w:r>
    </w:p>
    <w:p w14:paraId="4DFBE9C1" w14:textId="5B0E3B22" w:rsidR="299EE076" w:rsidRDefault="299EE076" w:rsidP="00E60214">
      <w:pPr>
        <w:pStyle w:val="PargrafodaLista"/>
        <w:numPr>
          <w:ilvl w:val="0"/>
          <w:numId w:val="12"/>
        </w:numPr>
        <w:spacing w:before="240" w:line="360" w:lineRule="auto"/>
        <w:jc w:val="both"/>
        <w:rPr>
          <w:rFonts w:ascii="Calibri" w:eastAsia="Calibri" w:hAnsi="Calibri" w:cs="Calibri"/>
          <w:b/>
          <w:bCs/>
          <w:sz w:val="24"/>
          <w:szCs w:val="24"/>
        </w:rPr>
      </w:pPr>
      <w:r w:rsidRPr="4CE60622">
        <w:rPr>
          <w:rFonts w:ascii="Calibri" w:eastAsia="Calibri" w:hAnsi="Calibri" w:cs="Calibri"/>
          <w:b/>
          <w:bCs/>
          <w:sz w:val="24"/>
          <w:szCs w:val="24"/>
        </w:rPr>
        <w:t>Metas</w:t>
      </w:r>
    </w:p>
    <w:p w14:paraId="271EB8A0" w14:textId="08B6BB46" w:rsidR="299EE076" w:rsidRDefault="299EE076" w:rsidP="00E60214">
      <w:pPr>
        <w:pStyle w:val="PargrafodaLista"/>
        <w:numPr>
          <w:ilvl w:val="0"/>
          <w:numId w:val="10"/>
        </w:numPr>
        <w:spacing w:before="240" w:line="360" w:lineRule="auto"/>
        <w:jc w:val="both"/>
        <w:rPr>
          <w:rFonts w:ascii="Calibri" w:eastAsia="Calibri" w:hAnsi="Calibri" w:cs="Calibri"/>
          <w:b/>
          <w:bCs/>
          <w:sz w:val="24"/>
          <w:szCs w:val="24"/>
        </w:rPr>
      </w:pPr>
      <w:r w:rsidRPr="4CE60622">
        <w:rPr>
          <w:rFonts w:ascii="Calibri" w:eastAsia="Calibri" w:hAnsi="Calibri" w:cs="Calibri"/>
          <w:b/>
          <w:bCs/>
          <w:sz w:val="24"/>
          <w:szCs w:val="24"/>
        </w:rPr>
        <w:t>Metas quantitativas</w:t>
      </w:r>
    </w:p>
    <w:p w14:paraId="272042C0" w14:textId="3B0C6501" w:rsidR="299EE076" w:rsidRDefault="299EE076"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O plano de trabalho deverá prever as metas quantitativas de execução, sendo obrigatória a previsão da meta de quantidade de atendimentos diretos do público a ser atingindo, conforme apresentado abaixo, de acordo com a difusão, duração e desenvolvimento do programa.   </w:t>
      </w:r>
    </w:p>
    <w:p w14:paraId="3FED72CC" w14:textId="13C29F1C" w:rsidR="299EE076" w:rsidRDefault="299EE076"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Os indicadores deverão constar do plano de trabalho proposto, e deverão ser comprovados por meio do registro dos participantes, com a apresentação de listas nas quais conste o nome, documento de identificação e contato dos participantes. A SEME poderá realizar ações de verificação e checagem junto aos participantes. </w:t>
      </w:r>
    </w:p>
    <w:p w14:paraId="019A25D2" w14:textId="218BCE01" w:rsidR="299EE076" w:rsidRDefault="299EE076"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A OSC poderá apresentar novas metas quantitativas, além das apresentadas a seguir: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4CE60622" w14:paraId="6FBBE072" w14:textId="77777777" w:rsidTr="7DD0135A">
        <w:trPr>
          <w:trHeight w:val="585"/>
        </w:trPr>
        <w:tc>
          <w:tcPr>
            <w:tcW w:w="2254"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49AD65F3" w14:textId="1B9B33A5"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b/>
                <w:bCs/>
                <w:color w:val="000000" w:themeColor="text1"/>
                <w:sz w:val="24"/>
                <w:szCs w:val="24"/>
              </w:rPr>
              <w:t>Metas Quantitativas</w:t>
            </w:r>
          </w:p>
        </w:tc>
        <w:tc>
          <w:tcPr>
            <w:tcW w:w="2254" w:type="dxa"/>
            <w:tcBorders>
              <w:top w:val="single" w:sz="6" w:space="0" w:color="auto"/>
            </w:tcBorders>
            <w:shd w:val="clear" w:color="auto" w:fill="D9D9D9" w:themeFill="background1" w:themeFillShade="D9"/>
            <w:tcMar>
              <w:left w:w="90" w:type="dxa"/>
              <w:right w:w="90" w:type="dxa"/>
            </w:tcMar>
            <w:vAlign w:val="center"/>
          </w:tcPr>
          <w:p w14:paraId="52711FE9" w14:textId="51B021C9"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b/>
                <w:bCs/>
                <w:color w:val="000000" w:themeColor="text1"/>
                <w:sz w:val="24"/>
                <w:szCs w:val="24"/>
              </w:rPr>
              <w:t>Indicadores</w:t>
            </w:r>
          </w:p>
        </w:tc>
        <w:tc>
          <w:tcPr>
            <w:tcW w:w="2254" w:type="dxa"/>
            <w:tcBorders>
              <w:top w:val="single" w:sz="6" w:space="0" w:color="auto"/>
            </w:tcBorders>
            <w:shd w:val="clear" w:color="auto" w:fill="D9D9D9" w:themeFill="background1" w:themeFillShade="D9"/>
            <w:tcMar>
              <w:left w:w="90" w:type="dxa"/>
              <w:right w:w="90" w:type="dxa"/>
            </w:tcMar>
            <w:vAlign w:val="center"/>
          </w:tcPr>
          <w:p w14:paraId="75F369C7" w14:textId="19D25377"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b/>
                <w:bCs/>
                <w:color w:val="000000" w:themeColor="text1"/>
                <w:sz w:val="24"/>
                <w:szCs w:val="24"/>
              </w:rPr>
              <w:t>Fórmula de Cálculo do indicador</w:t>
            </w:r>
          </w:p>
        </w:tc>
        <w:tc>
          <w:tcPr>
            <w:tcW w:w="2254"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3BD3E904" w14:textId="58F7286F"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b/>
                <w:bCs/>
                <w:color w:val="000000" w:themeColor="text1"/>
                <w:sz w:val="24"/>
                <w:szCs w:val="24"/>
              </w:rPr>
              <w:t>Meios de verificação dos indicadores e metas</w:t>
            </w:r>
          </w:p>
        </w:tc>
      </w:tr>
      <w:tr w:rsidR="4CE60622" w14:paraId="7408338A" w14:textId="77777777" w:rsidTr="7DD0135A">
        <w:trPr>
          <w:trHeight w:val="300"/>
        </w:trPr>
        <w:tc>
          <w:tcPr>
            <w:tcW w:w="2254" w:type="dxa"/>
            <w:tcBorders>
              <w:left w:val="single" w:sz="6" w:space="0" w:color="auto"/>
            </w:tcBorders>
            <w:tcMar>
              <w:left w:w="90" w:type="dxa"/>
              <w:right w:w="90" w:type="dxa"/>
            </w:tcMar>
          </w:tcPr>
          <w:p w14:paraId="5D0C7084" w14:textId="0ADCA2A7" w:rsidR="4CE60622" w:rsidRDefault="0EA55EA5" w:rsidP="5A070D79">
            <w:pPr>
              <w:keepNext/>
              <w:keepLines/>
              <w:spacing w:after="200" w:line="276" w:lineRule="auto"/>
              <w:jc w:val="center"/>
              <w:rPr>
                <w:rFonts w:eastAsiaTheme="minorEastAsia"/>
                <w:color w:val="000000" w:themeColor="text1"/>
                <w:sz w:val="24"/>
                <w:szCs w:val="24"/>
              </w:rPr>
            </w:pPr>
            <w:r w:rsidRPr="5A070D79">
              <w:rPr>
                <w:rFonts w:eastAsiaTheme="minorEastAsia"/>
                <w:color w:val="000000" w:themeColor="text1"/>
                <w:sz w:val="24"/>
                <w:szCs w:val="24"/>
              </w:rPr>
              <w:t xml:space="preserve">Realizar </w:t>
            </w:r>
            <w:r w:rsidR="66EA82BA" w:rsidRPr="5A070D79">
              <w:rPr>
                <w:rFonts w:eastAsiaTheme="minorEastAsia"/>
                <w:color w:val="000000" w:themeColor="text1"/>
                <w:sz w:val="24"/>
                <w:szCs w:val="24"/>
              </w:rPr>
              <w:t xml:space="preserve">no mínimo uma </w:t>
            </w:r>
            <w:r w:rsidR="78ED99DD" w:rsidRPr="5A070D79">
              <w:rPr>
                <w:rFonts w:eastAsiaTheme="minorEastAsia"/>
                <w:color w:val="000000" w:themeColor="text1"/>
                <w:sz w:val="24"/>
                <w:szCs w:val="24"/>
              </w:rPr>
              <w:t xml:space="preserve">saída por semana, por parque, </w:t>
            </w:r>
            <w:r w:rsidR="53AC0775" w:rsidRPr="5A070D79">
              <w:rPr>
                <w:rFonts w:eastAsiaTheme="minorEastAsia"/>
                <w:color w:val="000000" w:themeColor="text1"/>
                <w:sz w:val="24"/>
                <w:szCs w:val="24"/>
              </w:rPr>
              <w:t xml:space="preserve">preferencialmente </w:t>
            </w:r>
            <w:r w:rsidR="78ED99DD" w:rsidRPr="5A070D79">
              <w:rPr>
                <w:rFonts w:eastAsiaTheme="minorEastAsia"/>
                <w:color w:val="000000" w:themeColor="text1"/>
                <w:sz w:val="24"/>
                <w:szCs w:val="24"/>
              </w:rPr>
              <w:t xml:space="preserve">aos finais de semana, </w:t>
            </w:r>
            <w:r w:rsidRPr="5A070D79">
              <w:rPr>
                <w:rFonts w:eastAsiaTheme="minorEastAsia"/>
                <w:color w:val="000000" w:themeColor="text1"/>
                <w:sz w:val="24"/>
                <w:szCs w:val="24"/>
              </w:rPr>
              <w:t xml:space="preserve">com no mínimo </w:t>
            </w:r>
            <w:r w:rsidR="2206265F" w:rsidRPr="5A070D79">
              <w:rPr>
                <w:rFonts w:eastAsiaTheme="minorEastAsia"/>
                <w:color w:val="000000" w:themeColor="text1"/>
                <w:sz w:val="24"/>
                <w:szCs w:val="24"/>
              </w:rPr>
              <w:t>5</w:t>
            </w:r>
            <w:r w:rsidRPr="5A070D79">
              <w:rPr>
                <w:rFonts w:eastAsiaTheme="minorEastAsia"/>
                <w:color w:val="000000" w:themeColor="text1"/>
                <w:sz w:val="24"/>
                <w:szCs w:val="24"/>
              </w:rPr>
              <w:t>0% de ocupação no 1º mês de execução do programa</w:t>
            </w:r>
          </w:p>
          <w:p w14:paraId="24230E14" w14:textId="7076B2B3" w:rsidR="5A070D79" w:rsidRDefault="5A070D79" w:rsidP="5A070D79">
            <w:pPr>
              <w:keepNext/>
              <w:keepLines/>
              <w:spacing w:after="200" w:line="276" w:lineRule="auto"/>
              <w:jc w:val="center"/>
              <w:rPr>
                <w:rFonts w:eastAsiaTheme="minorEastAsia"/>
                <w:color w:val="000000" w:themeColor="text1"/>
                <w:sz w:val="24"/>
                <w:szCs w:val="24"/>
              </w:rPr>
            </w:pPr>
          </w:p>
          <w:p w14:paraId="4ED02B6F" w14:textId="7B81452E"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*Não contabilizada saída não realizada em razão de circunstâncias alheias à OSC e prestadores por ela contratada</w:t>
            </w:r>
          </w:p>
        </w:tc>
        <w:tc>
          <w:tcPr>
            <w:tcW w:w="2254" w:type="dxa"/>
            <w:tcMar>
              <w:left w:w="90" w:type="dxa"/>
              <w:right w:w="90" w:type="dxa"/>
            </w:tcMar>
          </w:tcPr>
          <w:p w14:paraId="47FCCC28" w14:textId="7B30A421"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Número de turmas formadas, com nome, documento e contato dos participantes, contemplando os requisitos mínimos definidos</w:t>
            </w:r>
          </w:p>
          <w:p w14:paraId="3F07AC66" w14:textId="5B668FDA" w:rsidR="4CE60622" w:rsidRDefault="4CE60622" w:rsidP="4CE60622">
            <w:pPr>
              <w:keepNext/>
              <w:keepLines/>
              <w:spacing w:after="200" w:line="276" w:lineRule="auto"/>
              <w:ind w:firstLine="705"/>
              <w:jc w:val="center"/>
              <w:rPr>
                <w:rFonts w:eastAsiaTheme="minorEastAsia"/>
                <w:color w:val="000000" w:themeColor="text1"/>
                <w:sz w:val="24"/>
                <w:szCs w:val="24"/>
              </w:rPr>
            </w:pPr>
          </w:p>
        </w:tc>
        <w:tc>
          <w:tcPr>
            <w:tcW w:w="2254" w:type="dxa"/>
            <w:tcMar>
              <w:left w:w="90" w:type="dxa"/>
              <w:right w:w="90" w:type="dxa"/>
            </w:tcMar>
          </w:tcPr>
          <w:p w14:paraId="115666FB" w14:textId="2DB34728"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Soma do número de turmas formadas, contemplando os requisitos mínimos definidos</w:t>
            </w:r>
          </w:p>
          <w:p w14:paraId="7FC3C8D1" w14:textId="746AFEA2" w:rsidR="4CE60622" w:rsidRDefault="4CE60622" w:rsidP="4CE60622">
            <w:pPr>
              <w:keepNext/>
              <w:keepLines/>
              <w:spacing w:after="200" w:line="276" w:lineRule="auto"/>
              <w:ind w:firstLine="705"/>
              <w:jc w:val="center"/>
              <w:rPr>
                <w:rFonts w:eastAsiaTheme="minorEastAsia"/>
                <w:color w:val="000000" w:themeColor="text1"/>
                <w:sz w:val="24"/>
                <w:szCs w:val="24"/>
              </w:rPr>
            </w:pPr>
          </w:p>
          <w:p w14:paraId="4F188DF4" w14:textId="574D44B0" w:rsidR="4CE60622" w:rsidRDefault="4CE60622" w:rsidP="4CE60622">
            <w:pPr>
              <w:keepNext/>
              <w:keepLines/>
              <w:spacing w:after="200" w:line="276" w:lineRule="auto"/>
              <w:ind w:firstLine="705"/>
              <w:jc w:val="center"/>
              <w:rPr>
                <w:rFonts w:eastAsiaTheme="minorEastAsia"/>
                <w:color w:val="000000" w:themeColor="text1"/>
                <w:sz w:val="24"/>
                <w:szCs w:val="24"/>
              </w:rPr>
            </w:pPr>
          </w:p>
        </w:tc>
        <w:tc>
          <w:tcPr>
            <w:tcW w:w="2254" w:type="dxa"/>
            <w:tcBorders>
              <w:right w:val="single" w:sz="6" w:space="0" w:color="auto"/>
            </w:tcBorders>
            <w:tcMar>
              <w:left w:w="90" w:type="dxa"/>
              <w:right w:w="90" w:type="dxa"/>
            </w:tcMar>
          </w:tcPr>
          <w:p w14:paraId="2C49494D" w14:textId="72442FFD"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Listas das turmas, com respectivos números de participantes</w:t>
            </w:r>
          </w:p>
          <w:p w14:paraId="5E1605AE" w14:textId="3D85DCCB" w:rsidR="4CE60622" w:rsidRDefault="4CE60622" w:rsidP="4CE60622">
            <w:pPr>
              <w:keepNext/>
              <w:keepLines/>
              <w:spacing w:after="200" w:line="276" w:lineRule="auto"/>
              <w:jc w:val="center"/>
              <w:rPr>
                <w:rFonts w:eastAsiaTheme="minorEastAsia"/>
                <w:color w:val="000000" w:themeColor="text1"/>
                <w:sz w:val="24"/>
                <w:szCs w:val="24"/>
              </w:rPr>
            </w:pPr>
          </w:p>
          <w:p w14:paraId="009439B7" w14:textId="29AF6636" w:rsidR="4CE60622" w:rsidRDefault="4CE60622" w:rsidP="4CE60622">
            <w:pPr>
              <w:keepNext/>
              <w:keepLines/>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Relatórios fotográficos/vídeos de execução do programa com os participantes em ação</w:t>
            </w:r>
          </w:p>
        </w:tc>
      </w:tr>
      <w:tr w:rsidR="4CE60622" w14:paraId="78658BC7" w14:textId="77777777" w:rsidTr="7DD0135A">
        <w:trPr>
          <w:trHeight w:val="300"/>
        </w:trPr>
        <w:tc>
          <w:tcPr>
            <w:tcW w:w="2254" w:type="dxa"/>
            <w:tcBorders>
              <w:left w:val="single" w:sz="6" w:space="0" w:color="auto"/>
            </w:tcBorders>
            <w:tcMar>
              <w:left w:w="90" w:type="dxa"/>
              <w:right w:w="90" w:type="dxa"/>
            </w:tcMar>
          </w:tcPr>
          <w:p w14:paraId="67B9BA0C" w14:textId="53984DA3" w:rsidR="5BCC7255" w:rsidRDefault="5BCC7255" w:rsidP="5A070D79">
            <w:pPr>
              <w:keepNext/>
              <w:keepLines/>
              <w:spacing w:after="200" w:line="276" w:lineRule="auto"/>
              <w:jc w:val="center"/>
              <w:rPr>
                <w:rFonts w:eastAsiaTheme="minorEastAsia"/>
                <w:color w:val="000000" w:themeColor="text1"/>
                <w:sz w:val="24"/>
                <w:szCs w:val="24"/>
              </w:rPr>
            </w:pPr>
            <w:r w:rsidRPr="5A070D79">
              <w:rPr>
                <w:rFonts w:eastAsiaTheme="minorEastAsia"/>
                <w:color w:val="000000" w:themeColor="text1"/>
                <w:sz w:val="24"/>
                <w:szCs w:val="24"/>
              </w:rPr>
              <w:t xml:space="preserve">Realizar duas saídas por semana, por parque, sendo uma delas obrigatoriamente aos finais de semana, com no mínimo </w:t>
            </w:r>
            <w:r w:rsidR="37BAC6D4" w:rsidRPr="5A070D79">
              <w:rPr>
                <w:rFonts w:eastAsiaTheme="minorEastAsia"/>
                <w:color w:val="000000" w:themeColor="text1"/>
                <w:sz w:val="24"/>
                <w:szCs w:val="24"/>
              </w:rPr>
              <w:t>6</w:t>
            </w:r>
            <w:r w:rsidRPr="5A070D79">
              <w:rPr>
                <w:rFonts w:eastAsiaTheme="minorEastAsia"/>
                <w:color w:val="000000" w:themeColor="text1"/>
                <w:sz w:val="24"/>
                <w:szCs w:val="24"/>
              </w:rPr>
              <w:t>0% de ocupação no</w:t>
            </w:r>
            <w:r w:rsidR="7582C6DF" w:rsidRPr="5A070D79">
              <w:rPr>
                <w:rFonts w:eastAsiaTheme="minorEastAsia"/>
                <w:color w:val="000000" w:themeColor="text1"/>
                <w:sz w:val="24"/>
                <w:szCs w:val="24"/>
              </w:rPr>
              <w:t>s</w:t>
            </w:r>
            <w:r w:rsidRPr="5A070D79">
              <w:rPr>
                <w:rFonts w:eastAsiaTheme="minorEastAsia"/>
                <w:color w:val="000000" w:themeColor="text1"/>
                <w:sz w:val="24"/>
                <w:szCs w:val="24"/>
              </w:rPr>
              <w:t xml:space="preserve"> </w:t>
            </w:r>
            <w:r w:rsidR="287AB4EC" w:rsidRPr="5A070D79">
              <w:rPr>
                <w:rFonts w:eastAsiaTheme="minorEastAsia"/>
                <w:color w:val="000000" w:themeColor="text1"/>
                <w:sz w:val="24"/>
                <w:szCs w:val="24"/>
              </w:rPr>
              <w:t>2</w:t>
            </w:r>
            <w:r w:rsidRPr="5A070D79">
              <w:rPr>
                <w:rFonts w:eastAsiaTheme="minorEastAsia"/>
                <w:color w:val="000000" w:themeColor="text1"/>
                <w:sz w:val="24"/>
                <w:szCs w:val="24"/>
              </w:rPr>
              <w:t>º</w:t>
            </w:r>
            <w:r w:rsidR="76FAE7A6" w:rsidRPr="5A070D79">
              <w:rPr>
                <w:rFonts w:eastAsiaTheme="minorEastAsia"/>
                <w:color w:val="000000" w:themeColor="text1"/>
                <w:sz w:val="24"/>
                <w:szCs w:val="24"/>
              </w:rPr>
              <w:t xml:space="preserve"> e 3º</w:t>
            </w:r>
            <w:r w:rsidRPr="5A070D79">
              <w:rPr>
                <w:rFonts w:eastAsiaTheme="minorEastAsia"/>
                <w:color w:val="000000" w:themeColor="text1"/>
                <w:sz w:val="24"/>
                <w:szCs w:val="24"/>
              </w:rPr>
              <w:t xml:space="preserve"> mês de execução do programa</w:t>
            </w:r>
          </w:p>
          <w:p w14:paraId="7150114E" w14:textId="1A89C560"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*Não contabilizada saída não realizada em razão de circunstâncias alheias à OSC e prestadores por ela contratada</w:t>
            </w:r>
          </w:p>
        </w:tc>
        <w:tc>
          <w:tcPr>
            <w:tcW w:w="2254" w:type="dxa"/>
            <w:tcMar>
              <w:left w:w="90" w:type="dxa"/>
              <w:right w:w="90" w:type="dxa"/>
            </w:tcMar>
          </w:tcPr>
          <w:p w14:paraId="29DDEFCA" w14:textId="00EA95FA"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Número de turmas formadas, com nome, documento e contato dos participantes, contemplando os requisitos mínimos definidos</w:t>
            </w:r>
          </w:p>
          <w:p w14:paraId="3DD505C8" w14:textId="7CDD6295"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Mar>
              <w:left w:w="90" w:type="dxa"/>
              <w:right w:w="90" w:type="dxa"/>
            </w:tcMar>
          </w:tcPr>
          <w:p w14:paraId="4087C9E6" w14:textId="55B93491"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Soma do número de turmas formadas, contemplando os requisitos mínimos definidos</w:t>
            </w:r>
          </w:p>
          <w:p w14:paraId="27D53223" w14:textId="5B62A08B" w:rsidR="4CE60622" w:rsidRDefault="4CE60622" w:rsidP="4CE60622">
            <w:pPr>
              <w:spacing w:after="200" w:line="276" w:lineRule="auto"/>
              <w:ind w:firstLine="705"/>
              <w:jc w:val="center"/>
              <w:rPr>
                <w:rFonts w:eastAsiaTheme="minorEastAsia"/>
                <w:color w:val="000000" w:themeColor="text1"/>
                <w:sz w:val="24"/>
                <w:szCs w:val="24"/>
              </w:rPr>
            </w:pPr>
          </w:p>
          <w:p w14:paraId="7B5C2284" w14:textId="7E303079"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Borders>
              <w:right w:val="single" w:sz="6" w:space="0" w:color="auto"/>
            </w:tcBorders>
            <w:tcMar>
              <w:left w:w="90" w:type="dxa"/>
              <w:right w:w="90" w:type="dxa"/>
            </w:tcMar>
          </w:tcPr>
          <w:p w14:paraId="2A5CF9DC" w14:textId="6C0E8E12"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Listas das turmas, com respectivos números de participantes</w:t>
            </w:r>
          </w:p>
          <w:p w14:paraId="790ACE41" w14:textId="74E404B2" w:rsidR="4CE60622" w:rsidRDefault="4CE60622" w:rsidP="4CE60622">
            <w:pPr>
              <w:spacing w:after="200" w:line="276" w:lineRule="auto"/>
              <w:jc w:val="center"/>
              <w:rPr>
                <w:rFonts w:eastAsiaTheme="minorEastAsia"/>
                <w:color w:val="000000" w:themeColor="text1"/>
                <w:sz w:val="24"/>
                <w:szCs w:val="24"/>
              </w:rPr>
            </w:pPr>
          </w:p>
          <w:p w14:paraId="38F697BC" w14:textId="36AAF7CC"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Relatórios fotográficos/vídeos de execução do programa com os participantes em ação</w:t>
            </w:r>
          </w:p>
        </w:tc>
      </w:tr>
      <w:tr w:rsidR="4CE60622" w14:paraId="13CE7F40" w14:textId="77777777" w:rsidTr="7DD0135A">
        <w:trPr>
          <w:trHeight w:val="300"/>
        </w:trPr>
        <w:tc>
          <w:tcPr>
            <w:tcW w:w="2254" w:type="dxa"/>
            <w:tcBorders>
              <w:left w:val="single" w:sz="6" w:space="0" w:color="auto"/>
            </w:tcBorders>
            <w:tcMar>
              <w:left w:w="90" w:type="dxa"/>
              <w:right w:w="90" w:type="dxa"/>
            </w:tcMar>
          </w:tcPr>
          <w:p w14:paraId="4D2CFA6D" w14:textId="09CDC6E1" w:rsidR="4CE60622" w:rsidRDefault="70E4526D" w:rsidP="5A070D79">
            <w:pPr>
              <w:spacing w:after="200" w:line="276" w:lineRule="auto"/>
              <w:jc w:val="center"/>
              <w:rPr>
                <w:rFonts w:eastAsiaTheme="minorEastAsia"/>
                <w:color w:val="000000" w:themeColor="text1"/>
                <w:sz w:val="24"/>
                <w:szCs w:val="24"/>
              </w:rPr>
            </w:pPr>
            <w:r w:rsidRPr="7DD0135A">
              <w:rPr>
                <w:rFonts w:eastAsiaTheme="minorEastAsia"/>
                <w:color w:val="000000" w:themeColor="text1"/>
                <w:sz w:val="24"/>
                <w:szCs w:val="24"/>
              </w:rPr>
              <w:t xml:space="preserve">Realizar </w:t>
            </w:r>
            <w:r w:rsidR="6D19677F" w:rsidRPr="7DD0135A">
              <w:rPr>
                <w:rFonts w:eastAsiaTheme="minorEastAsia"/>
                <w:color w:val="000000" w:themeColor="text1"/>
                <w:sz w:val="24"/>
                <w:szCs w:val="24"/>
              </w:rPr>
              <w:t>70% d</w:t>
            </w:r>
            <w:r w:rsidRPr="7DD0135A">
              <w:rPr>
                <w:rFonts w:eastAsiaTheme="minorEastAsia"/>
                <w:color w:val="000000" w:themeColor="text1"/>
                <w:sz w:val="24"/>
                <w:szCs w:val="24"/>
              </w:rPr>
              <w:t xml:space="preserve">as saídas programadas </w:t>
            </w:r>
            <w:r w:rsidRPr="7DD0135A">
              <w:rPr>
                <w:rFonts w:eastAsiaTheme="minorEastAsia"/>
                <w:b/>
                <w:bCs/>
                <w:color w:val="000000" w:themeColor="text1"/>
                <w:sz w:val="24"/>
                <w:szCs w:val="24"/>
              </w:rPr>
              <w:t>por final de semana</w:t>
            </w:r>
            <w:r w:rsidRPr="7DD0135A">
              <w:rPr>
                <w:rFonts w:eastAsiaTheme="minorEastAsia"/>
                <w:color w:val="000000" w:themeColor="text1"/>
                <w:sz w:val="24"/>
                <w:szCs w:val="24"/>
              </w:rPr>
              <w:t xml:space="preserve">, com no mínimo </w:t>
            </w:r>
            <w:r w:rsidR="1D13C6F7" w:rsidRPr="7DD0135A">
              <w:rPr>
                <w:rFonts w:eastAsiaTheme="minorEastAsia"/>
                <w:color w:val="000000" w:themeColor="text1"/>
                <w:sz w:val="24"/>
                <w:szCs w:val="24"/>
              </w:rPr>
              <w:t>6</w:t>
            </w:r>
            <w:r w:rsidRPr="7DD0135A">
              <w:rPr>
                <w:rFonts w:eastAsiaTheme="minorEastAsia"/>
                <w:color w:val="000000" w:themeColor="text1"/>
                <w:sz w:val="24"/>
                <w:szCs w:val="24"/>
              </w:rPr>
              <w:t>0% de ocupação no 4º ao 6º mês de execução do programa</w:t>
            </w:r>
          </w:p>
          <w:p w14:paraId="40B30306" w14:textId="7C52ED64"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*Não contabilizada saída não realizada em razão de circunstâncias alheias à OSC e prestadores por ela contratada</w:t>
            </w:r>
          </w:p>
        </w:tc>
        <w:tc>
          <w:tcPr>
            <w:tcW w:w="2254" w:type="dxa"/>
            <w:tcMar>
              <w:left w:w="90" w:type="dxa"/>
              <w:right w:w="90" w:type="dxa"/>
            </w:tcMar>
          </w:tcPr>
          <w:p w14:paraId="797AF5B1" w14:textId="570A3983"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Número de turmas formadas, com nome, documento e contato dos participantes, contemplando os requisitos mínimos definidos</w:t>
            </w:r>
          </w:p>
          <w:p w14:paraId="34B4E5E8" w14:textId="22C67760"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Mar>
              <w:left w:w="90" w:type="dxa"/>
              <w:right w:w="90" w:type="dxa"/>
            </w:tcMar>
          </w:tcPr>
          <w:p w14:paraId="467AFB7A" w14:textId="5FEEB0F1"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Soma do número de turmas formadas, contemplando os requisitos mínimos definidos</w:t>
            </w:r>
          </w:p>
          <w:p w14:paraId="41DF7FAF" w14:textId="42954701" w:rsidR="4CE60622" w:rsidRDefault="4CE60622" w:rsidP="4CE60622">
            <w:pPr>
              <w:spacing w:after="200" w:line="276" w:lineRule="auto"/>
              <w:ind w:firstLine="705"/>
              <w:jc w:val="center"/>
              <w:rPr>
                <w:rFonts w:eastAsiaTheme="minorEastAsia"/>
                <w:color w:val="000000" w:themeColor="text1"/>
                <w:sz w:val="24"/>
                <w:szCs w:val="24"/>
              </w:rPr>
            </w:pPr>
          </w:p>
          <w:p w14:paraId="23DAE70D" w14:textId="249C03A8"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Borders>
              <w:right w:val="single" w:sz="6" w:space="0" w:color="auto"/>
            </w:tcBorders>
            <w:tcMar>
              <w:left w:w="90" w:type="dxa"/>
              <w:right w:w="90" w:type="dxa"/>
            </w:tcMar>
          </w:tcPr>
          <w:p w14:paraId="13F0BA1C" w14:textId="74067726"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Listas das turmas, com respectivos números de participantes</w:t>
            </w:r>
          </w:p>
          <w:p w14:paraId="668D8B50" w14:textId="3BED093A" w:rsidR="4CE60622" w:rsidRDefault="4CE60622" w:rsidP="4CE60622">
            <w:pPr>
              <w:spacing w:after="200" w:line="276" w:lineRule="auto"/>
              <w:jc w:val="center"/>
              <w:rPr>
                <w:rFonts w:eastAsiaTheme="minorEastAsia"/>
                <w:color w:val="000000" w:themeColor="text1"/>
                <w:sz w:val="24"/>
                <w:szCs w:val="24"/>
              </w:rPr>
            </w:pPr>
          </w:p>
          <w:p w14:paraId="78A5CEE5" w14:textId="783AD980"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Relatórios fotográficos/vídeos de execução do programa com os participantes em ação</w:t>
            </w:r>
          </w:p>
        </w:tc>
      </w:tr>
      <w:tr w:rsidR="4CE60622" w14:paraId="637C7011" w14:textId="77777777" w:rsidTr="7DD0135A">
        <w:trPr>
          <w:trHeight w:val="300"/>
        </w:trPr>
        <w:tc>
          <w:tcPr>
            <w:tcW w:w="2254" w:type="dxa"/>
            <w:tcBorders>
              <w:left w:val="single" w:sz="6" w:space="0" w:color="auto"/>
              <w:bottom w:val="single" w:sz="6" w:space="0" w:color="auto"/>
            </w:tcBorders>
            <w:tcMar>
              <w:left w:w="90" w:type="dxa"/>
              <w:right w:w="90" w:type="dxa"/>
            </w:tcMar>
          </w:tcPr>
          <w:p w14:paraId="38968FD4" w14:textId="71482BAF" w:rsidR="4CE60622" w:rsidRDefault="0EA55EA5" w:rsidP="5A070D79">
            <w:pPr>
              <w:spacing w:after="200" w:line="276" w:lineRule="auto"/>
              <w:jc w:val="center"/>
              <w:rPr>
                <w:rFonts w:eastAsiaTheme="minorEastAsia"/>
                <w:color w:val="000000" w:themeColor="text1"/>
                <w:sz w:val="24"/>
                <w:szCs w:val="24"/>
              </w:rPr>
            </w:pPr>
            <w:r w:rsidRPr="5A070D79">
              <w:rPr>
                <w:rFonts w:eastAsiaTheme="minorEastAsia"/>
                <w:color w:val="000000" w:themeColor="text1"/>
                <w:sz w:val="24"/>
                <w:szCs w:val="24"/>
              </w:rPr>
              <w:t xml:space="preserve">Realizar todas as saídas programadas por final de semana, com no mínimo </w:t>
            </w:r>
            <w:r w:rsidR="50C94A85" w:rsidRPr="5A070D79">
              <w:rPr>
                <w:rFonts w:eastAsiaTheme="minorEastAsia"/>
                <w:color w:val="000000" w:themeColor="text1"/>
                <w:sz w:val="24"/>
                <w:szCs w:val="24"/>
              </w:rPr>
              <w:t>7</w:t>
            </w:r>
            <w:r w:rsidRPr="5A070D79">
              <w:rPr>
                <w:rFonts w:eastAsiaTheme="minorEastAsia"/>
                <w:color w:val="000000" w:themeColor="text1"/>
                <w:sz w:val="24"/>
                <w:szCs w:val="24"/>
              </w:rPr>
              <w:t>0% de ocupação a partir do 7º mês de execução do programa*</w:t>
            </w:r>
          </w:p>
          <w:p w14:paraId="59C2CC26" w14:textId="64769B9E"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Não contabilizada saída não realizada em razão de circunstâncias alheias à OSC e prestadores por ela contratada</w:t>
            </w:r>
          </w:p>
        </w:tc>
        <w:tc>
          <w:tcPr>
            <w:tcW w:w="2254" w:type="dxa"/>
            <w:tcBorders>
              <w:bottom w:val="single" w:sz="6" w:space="0" w:color="auto"/>
            </w:tcBorders>
            <w:tcMar>
              <w:left w:w="90" w:type="dxa"/>
              <w:right w:w="90" w:type="dxa"/>
            </w:tcMar>
          </w:tcPr>
          <w:p w14:paraId="4D169220" w14:textId="0CFE1E53"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Número de turmas formadas, com nome, documento e contato dos participantes, contemplando os requisitos mínimos definidos</w:t>
            </w:r>
          </w:p>
          <w:p w14:paraId="469E5C96" w14:textId="43A25327"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Borders>
              <w:bottom w:val="single" w:sz="6" w:space="0" w:color="auto"/>
            </w:tcBorders>
            <w:tcMar>
              <w:left w:w="90" w:type="dxa"/>
              <w:right w:w="90" w:type="dxa"/>
            </w:tcMar>
          </w:tcPr>
          <w:p w14:paraId="23E63B98" w14:textId="713A250B"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Soma do número de turmas formadas, contemplando os requisitos mínimos definidos</w:t>
            </w:r>
          </w:p>
          <w:p w14:paraId="7E4C1E21" w14:textId="66668E50" w:rsidR="4CE60622" w:rsidRDefault="4CE60622" w:rsidP="4CE60622">
            <w:pPr>
              <w:spacing w:after="200" w:line="276" w:lineRule="auto"/>
              <w:ind w:firstLine="705"/>
              <w:jc w:val="center"/>
              <w:rPr>
                <w:rFonts w:eastAsiaTheme="minorEastAsia"/>
                <w:color w:val="000000" w:themeColor="text1"/>
                <w:sz w:val="24"/>
                <w:szCs w:val="24"/>
              </w:rPr>
            </w:pPr>
          </w:p>
          <w:p w14:paraId="3270D2D8" w14:textId="7A6C0AE5" w:rsidR="4CE60622" w:rsidRDefault="4CE60622" w:rsidP="4CE60622">
            <w:pPr>
              <w:spacing w:after="200" w:line="276" w:lineRule="auto"/>
              <w:ind w:firstLine="705"/>
              <w:jc w:val="center"/>
              <w:rPr>
                <w:rFonts w:eastAsiaTheme="minorEastAsia"/>
                <w:color w:val="000000" w:themeColor="text1"/>
                <w:sz w:val="24"/>
                <w:szCs w:val="24"/>
              </w:rPr>
            </w:pPr>
          </w:p>
        </w:tc>
        <w:tc>
          <w:tcPr>
            <w:tcW w:w="2254" w:type="dxa"/>
            <w:tcBorders>
              <w:bottom w:val="single" w:sz="6" w:space="0" w:color="auto"/>
              <w:right w:val="single" w:sz="6" w:space="0" w:color="auto"/>
            </w:tcBorders>
            <w:tcMar>
              <w:left w:w="90" w:type="dxa"/>
              <w:right w:w="90" w:type="dxa"/>
            </w:tcMar>
          </w:tcPr>
          <w:p w14:paraId="35804C22" w14:textId="1A7F700B"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Listas das turmas, com respectivos números de participantes</w:t>
            </w:r>
          </w:p>
          <w:p w14:paraId="4FC0795D" w14:textId="216F5E25" w:rsidR="4CE60622" w:rsidRDefault="4CE60622" w:rsidP="4CE60622">
            <w:pPr>
              <w:spacing w:after="200" w:line="276" w:lineRule="auto"/>
              <w:jc w:val="center"/>
              <w:rPr>
                <w:rFonts w:eastAsiaTheme="minorEastAsia"/>
                <w:color w:val="000000" w:themeColor="text1"/>
                <w:sz w:val="24"/>
                <w:szCs w:val="24"/>
              </w:rPr>
            </w:pPr>
          </w:p>
          <w:p w14:paraId="726E3929" w14:textId="258740B7" w:rsidR="4CE60622" w:rsidRDefault="4CE60622" w:rsidP="4CE60622">
            <w:pPr>
              <w:spacing w:after="200" w:line="276" w:lineRule="auto"/>
              <w:jc w:val="center"/>
              <w:rPr>
                <w:rFonts w:eastAsiaTheme="minorEastAsia"/>
                <w:color w:val="000000" w:themeColor="text1"/>
                <w:sz w:val="24"/>
                <w:szCs w:val="24"/>
              </w:rPr>
            </w:pPr>
            <w:r w:rsidRPr="4CE60622">
              <w:rPr>
                <w:rFonts w:eastAsiaTheme="minorEastAsia"/>
                <w:color w:val="000000" w:themeColor="text1"/>
                <w:sz w:val="24"/>
                <w:szCs w:val="24"/>
              </w:rPr>
              <w:t>Relatórios fotográficos/vídeos de execução do programa com os participantes em ação</w:t>
            </w:r>
          </w:p>
        </w:tc>
      </w:tr>
    </w:tbl>
    <w:p w14:paraId="51D5A5D2" w14:textId="13E1457C" w:rsidR="4CE60622" w:rsidRDefault="4CE60622" w:rsidP="4CE60622">
      <w:pPr>
        <w:spacing w:line="360" w:lineRule="auto"/>
        <w:jc w:val="both"/>
      </w:pPr>
    </w:p>
    <w:p w14:paraId="149CC341" w14:textId="6D05E49B" w:rsidR="37D0DC7A" w:rsidRDefault="37D0DC7A" w:rsidP="7DD0135A">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 xml:space="preserve">A OSC contratada deverá adotar medidas com vistas a </w:t>
      </w:r>
      <w:r w:rsidR="4CB9A15D" w:rsidRPr="7DD0135A">
        <w:rPr>
          <w:rFonts w:ascii="Calibri" w:eastAsia="Calibri" w:hAnsi="Calibri" w:cs="Calibri"/>
          <w:sz w:val="24"/>
          <w:szCs w:val="24"/>
        </w:rPr>
        <w:t xml:space="preserve">potencializar o preenchimento das vagas dos passeios, sobretudo nos momentos iniciais da operacionalização da parceria. </w:t>
      </w:r>
    </w:p>
    <w:p w14:paraId="263A7905" w14:textId="28D24B24" w:rsidR="170D396D" w:rsidRDefault="170D396D" w:rsidP="7DD0135A">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 xml:space="preserve">Embora no 1º mês da parceria </w:t>
      </w:r>
      <w:r w:rsidR="45338ECA" w:rsidRPr="7DD0135A">
        <w:rPr>
          <w:rFonts w:ascii="Calibri" w:eastAsia="Calibri" w:hAnsi="Calibri" w:cs="Calibri"/>
          <w:sz w:val="24"/>
          <w:szCs w:val="24"/>
        </w:rPr>
        <w:t xml:space="preserve">seja exigido ao menos uma saída por parque por semana, </w:t>
      </w:r>
      <w:r w:rsidR="5DC9862D" w:rsidRPr="7DD0135A">
        <w:rPr>
          <w:rFonts w:ascii="Calibri" w:eastAsia="Calibri" w:hAnsi="Calibri" w:cs="Calibri"/>
          <w:sz w:val="24"/>
          <w:szCs w:val="24"/>
        </w:rPr>
        <w:t>orçamentariamente</w:t>
      </w:r>
      <w:r w:rsidR="45338ECA" w:rsidRPr="7DD0135A">
        <w:rPr>
          <w:rFonts w:ascii="Calibri" w:eastAsia="Calibri" w:hAnsi="Calibri" w:cs="Calibri"/>
          <w:sz w:val="24"/>
          <w:szCs w:val="24"/>
        </w:rPr>
        <w:t xml:space="preserve"> têm-se trabalhado com a perspectiva de duas saídas por semana por parque; caso não sejam realizadas as duas </w:t>
      </w:r>
      <w:r w:rsidR="418A5E61" w:rsidRPr="7DD0135A">
        <w:rPr>
          <w:rFonts w:ascii="Calibri" w:eastAsia="Calibri" w:hAnsi="Calibri" w:cs="Calibri"/>
          <w:sz w:val="24"/>
          <w:szCs w:val="24"/>
        </w:rPr>
        <w:t>saídas por semana por parque, esse excedente de passeios</w:t>
      </w:r>
      <w:r w:rsidR="2248F905" w:rsidRPr="7DD0135A">
        <w:rPr>
          <w:rFonts w:ascii="Calibri" w:eastAsia="Calibri" w:hAnsi="Calibri" w:cs="Calibri"/>
          <w:sz w:val="24"/>
          <w:szCs w:val="24"/>
        </w:rPr>
        <w:t xml:space="preserve"> não realizados</w:t>
      </w:r>
      <w:r w:rsidR="418A5E61" w:rsidRPr="7DD0135A">
        <w:rPr>
          <w:rFonts w:ascii="Calibri" w:eastAsia="Calibri" w:hAnsi="Calibri" w:cs="Calibri"/>
          <w:sz w:val="24"/>
          <w:szCs w:val="24"/>
        </w:rPr>
        <w:t xml:space="preserve"> </w:t>
      </w:r>
      <w:r w:rsidR="774AE8D1" w:rsidRPr="7DD0135A">
        <w:rPr>
          <w:rFonts w:ascii="Calibri" w:eastAsia="Calibri" w:hAnsi="Calibri" w:cs="Calibri"/>
          <w:sz w:val="24"/>
          <w:szCs w:val="24"/>
        </w:rPr>
        <w:t xml:space="preserve">nos primeiros meses </w:t>
      </w:r>
      <w:r w:rsidR="418A5E61" w:rsidRPr="7DD0135A">
        <w:rPr>
          <w:rFonts w:ascii="Calibri" w:eastAsia="Calibri" w:hAnsi="Calibri" w:cs="Calibri"/>
          <w:sz w:val="24"/>
          <w:szCs w:val="24"/>
        </w:rPr>
        <w:t xml:space="preserve">deverá ser </w:t>
      </w:r>
      <w:r w:rsidR="5099F814" w:rsidRPr="7DD0135A">
        <w:rPr>
          <w:rFonts w:ascii="Calibri" w:eastAsia="Calibri" w:hAnsi="Calibri" w:cs="Calibri"/>
          <w:sz w:val="24"/>
          <w:szCs w:val="24"/>
        </w:rPr>
        <w:t xml:space="preserve">oferecido </w:t>
      </w:r>
      <w:r w:rsidR="418A5E61" w:rsidRPr="7DD0135A">
        <w:rPr>
          <w:rFonts w:ascii="Calibri" w:eastAsia="Calibri" w:hAnsi="Calibri" w:cs="Calibri"/>
          <w:sz w:val="24"/>
          <w:szCs w:val="24"/>
        </w:rPr>
        <w:t>ao longo dos meses subsequentes em dias da semana ou mes</w:t>
      </w:r>
      <w:r w:rsidR="1AFA6CB8" w:rsidRPr="7DD0135A">
        <w:rPr>
          <w:rFonts w:ascii="Calibri" w:eastAsia="Calibri" w:hAnsi="Calibri" w:cs="Calibri"/>
          <w:sz w:val="24"/>
          <w:szCs w:val="24"/>
        </w:rPr>
        <w:t>mo aos finais de semanas, na hipótese de haver lotação dos ônibus disponibilizados</w:t>
      </w:r>
      <w:r w:rsidR="584E13F9" w:rsidRPr="7DD0135A">
        <w:rPr>
          <w:rFonts w:ascii="Calibri" w:eastAsia="Calibri" w:hAnsi="Calibri" w:cs="Calibri"/>
          <w:sz w:val="24"/>
          <w:szCs w:val="24"/>
        </w:rPr>
        <w:t>, de modo que, no cômputo geral, a média será sempre de dois passeios por parque por semana</w:t>
      </w:r>
      <w:r w:rsidR="1AFA6CB8" w:rsidRPr="7DD0135A">
        <w:rPr>
          <w:rFonts w:ascii="Calibri" w:eastAsia="Calibri" w:hAnsi="Calibri" w:cs="Calibri"/>
          <w:sz w:val="24"/>
          <w:szCs w:val="24"/>
        </w:rPr>
        <w:t>.</w:t>
      </w:r>
      <w:r w:rsidR="0EF515C7" w:rsidRPr="7DD0135A">
        <w:rPr>
          <w:rFonts w:ascii="Calibri" w:eastAsia="Calibri" w:hAnsi="Calibri" w:cs="Calibri"/>
          <w:sz w:val="24"/>
          <w:szCs w:val="24"/>
        </w:rPr>
        <w:t xml:space="preserve"> Para tanto, poderá se valer do oferecimento de roteiros para públicos escolares (respeitadas as condições de gratuidade e amplo acesso aos interessados), grupos nichados (por exemplo: terceira idade, membros de entidades específicas etc).</w:t>
      </w:r>
    </w:p>
    <w:p w14:paraId="3CE63A38" w14:textId="3200FACD" w:rsidR="4CE60622" w:rsidRDefault="19E0B50E" w:rsidP="5A070D79">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 xml:space="preserve">A partir do </w:t>
      </w:r>
      <w:r w:rsidR="23403CF9" w:rsidRPr="7DD0135A">
        <w:rPr>
          <w:rFonts w:ascii="Calibri" w:eastAsia="Calibri" w:hAnsi="Calibri" w:cs="Calibri"/>
          <w:sz w:val="24"/>
          <w:szCs w:val="24"/>
        </w:rPr>
        <w:t>7</w:t>
      </w:r>
      <w:r w:rsidRPr="7DD0135A">
        <w:rPr>
          <w:rFonts w:ascii="Calibri" w:eastAsia="Calibri" w:hAnsi="Calibri" w:cs="Calibri"/>
          <w:sz w:val="24"/>
          <w:szCs w:val="24"/>
        </w:rPr>
        <w:t xml:space="preserve">º mês da parceria, os roteiros deverão estar concentrados aos finais de semana; verificando-se </w:t>
      </w:r>
      <w:r w:rsidR="5E67FE81" w:rsidRPr="7DD0135A">
        <w:rPr>
          <w:rFonts w:ascii="Calibri" w:eastAsia="Calibri" w:hAnsi="Calibri" w:cs="Calibri"/>
          <w:sz w:val="24"/>
          <w:szCs w:val="24"/>
        </w:rPr>
        <w:t xml:space="preserve">a </w:t>
      </w:r>
      <w:r w:rsidRPr="7DD0135A">
        <w:rPr>
          <w:rFonts w:ascii="Calibri" w:eastAsia="Calibri" w:hAnsi="Calibri" w:cs="Calibri"/>
          <w:sz w:val="24"/>
          <w:szCs w:val="24"/>
        </w:rPr>
        <w:t>inapli</w:t>
      </w:r>
      <w:r w:rsidR="4A9EB178" w:rsidRPr="7DD0135A">
        <w:rPr>
          <w:rFonts w:ascii="Calibri" w:eastAsia="Calibri" w:hAnsi="Calibri" w:cs="Calibri"/>
          <w:sz w:val="24"/>
          <w:szCs w:val="24"/>
        </w:rPr>
        <w:t>cabilidade d</w:t>
      </w:r>
      <w:r w:rsidR="10F1D37B" w:rsidRPr="7DD0135A">
        <w:rPr>
          <w:rFonts w:ascii="Calibri" w:eastAsia="Calibri" w:hAnsi="Calibri" w:cs="Calibri"/>
          <w:sz w:val="24"/>
          <w:szCs w:val="24"/>
        </w:rPr>
        <w:t xml:space="preserve">esta determinação, a OSC deverá comunicar o Gestor da Parceria para adoção de medidas que resguardem o interesse público </w:t>
      </w:r>
      <w:r w:rsidR="1D0CE3B3" w:rsidRPr="7DD0135A">
        <w:rPr>
          <w:rFonts w:ascii="Calibri" w:eastAsia="Calibri" w:hAnsi="Calibri" w:cs="Calibri"/>
          <w:sz w:val="24"/>
          <w:szCs w:val="24"/>
        </w:rPr>
        <w:t>da continuidade da parceria e o êxito das medidas planejadas.</w:t>
      </w:r>
      <w:r w:rsidR="14BF7D14" w:rsidRPr="7DD0135A">
        <w:rPr>
          <w:rFonts w:ascii="Calibri" w:eastAsia="Calibri" w:hAnsi="Calibri" w:cs="Calibri"/>
          <w:sz w:val="24"/>
          <w:szCs w:val="24"/>
        </w:rPr>
        <w:t xml:space="preserve"> </w:t>
      </w:r>
    </w:p>
    <w:p w14:paraId="5A29CD4D" w14:textId="019F761E" w:rsidR="14BF7D14" w:rsidRDefault="14BF7D14" w:rsidP="5A070D79">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Alternativamente, e mediante prévia solicitação e autorização do gestor da parceria,</w:t>
      </w:r>
      <w:r w:rsidR="64AE30D7" w:rsidRPr="7DD0135A">
        <w:rPr>
          <w:rFonts w:ascii="Calibri" w:eastAsia="Calibri" w:hAnsi="Calibri" w:cs="Calibri"/>
          <w:sz w:val="24"/>
          <w:szCs w:val="24"/>
        </w:rPr>
        <w:t xml:space="preserve"> caso não haja demanda completa para se proceder à viagem com ônibus,</w:t>
      </w:r>
      <w:r w:rsidRPr="7DD0135A">
        <w:rPr>
          <w:rFonts w:ascii="Calibri" w:eastAsia="Calibri" w:hAnsi="Calibri" w:cs="Calibri"/>
          <w:sz w:val="24"/>
          <w:szCs w:val="24"/>
        </w:rPr>
        <w:t xml:space="preserve"> havendo </w:t>
      </w:r>
      <w:r w:rsidR="3AA2EBC4" w:rsidRPr="7DD0135A">
        <w:rPr>
          <w:rFonts w:ascii="Calibri" w:eastAsia="Calibri" w:hAnsi="Calibri" w:cs="Calibri"/>
          <w:sz w:val="24"/>
          <w:szCs w:val="24"/>
        </w:rPr>
        <w:t xml:space="preserve">preservação do </w:t>
      </w:r>
      <w:r w:rsidRPr="7DD0135A">
        <w:rPr>
          <w:rFonts w:ascii="Calibri" w:eastAsia="Calibri" w:hAnsi="Calibri" w:cs="Calibri"/>
          <w:sz w:val="24"/>
          <w:szCs w:val="24"/>
        </w:rPr>
        <w:t>interesse público</w:t>
      </w:r>
      <w:r w:rsidR="2A37EB47" w:rsidRPr="7DD0135A">
        <w:rPr>
          <w:rFonts w:ascii="Calibri" w:eastAsia="Calibri" w:hAnsi="Calibri" w:cs="Calibri"/>
          <w:sz w:val="24"/>
          <w:szCs w:val="24"/>
        </w:rPr>
        <w:t xml:space="preserve">, poderão ser utilizados veículos de transporte mais leves, tais como </w:t>
      </w:r>
      <w:r w:rsidR="3D8A1B32" w:rsidRPr="7DD0135A">
        <w:rPr>
          <w:rFonts w:ascii="Calibri" w:eastAsia="Calibri" w:hAnsi="Calibri" w:cs="Calibri"/>
          <w:sz w:val="24"/>
          <w:szCs w:val="24"/>
        </w:rPr>
        <w:t>micro-ônibus</w:t>
      </w:r>
      <w:r w:rsidR="2A37EB47" w:rsidRPr="7DD0135A">
        <w:rPr>
          <w:rFonts w:ascii="Calibri" w:eastAsia="Calibri" w:hAnsi="Calibri" w:cs="Calibri"/>
          <w:sz w:val="24"/>
          <w:szCs w:val="24"/>
        </w:rPr>
        <w:t xml:space="preserve"> ou vans</w:t>
      </w:r>
      <w:r w:rsidR="192C2D04" w:rsidRPr="7DD0135A">
        <w:rPr>
          <w:rFonts w:ascii="Calibri" w:eastAsia="Calibri" w:hAnsi="Calibri" w:cs="Calibri"/>
          <w:sz w:val="24"/>
          <w:szCs w:val="24"/>
        </w:rPr>
        <w:t xml:space="preserve">. A despeito dessa possibilidade, a OSC deve operacionalizar os grupos de modo a ofertar, sempre, passeios com 44 </w:t>
      </w:r>
      <w:r w:rsidR="7EE53600" w:rsidRPr="7DD0135A">
        <w:rPr>
          <w:rFonts w:ascii="Calibri" w:eastAsia="Calibri" w:hAnsi="Calibri" w:cs="Calibri"/>
          <w:sz w:val="24"/>
          <w:szCs w:val="24"/>
        </w:rPr>
        <w:t>vagas (ou o número que melhor represente a capacidade do ônibus de turismo contratado).</w:t>
      </w:r>
    </w:p>
    <w:p w14:paraId="05C37D94" w14:textId="1A789921" w:rsidR="35F3D01A" w:rsidRDefault="35F3D01A" w:rsidP="7DD0135A">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A proposta deverá necessariamente contemplar sistema de agendamento para a população, em formato digital (online), de modo que haja previsibilidade do público alvo sobre as datas possíveis de se realizar os passeios, bem como haja maior lotação.</w:t>
      </w:r>
      <w:r w:rsidR="6865241D" w:rsidRPr="7DD0135A">
        <w:rPr>
          <w:rFonts w:ascii="Calibri" w:eastAsia="Calibri" w:hAnsi="Calibri" w:cs="Calibri"/>
          <w:sz w:val="24"/>
          <w:szCs w:val="24"/>
        </w:rPr>
        <w:t xml:space="preserve"> A OSC deve propor uma organaização para realizar a confirmação ativa da participação das pessoas. Caso determinada saída não tenha no mínimo 40% de lotação do ônibus, a OSC deverá, ou cancelar a saída, realocando as pessoas daquela saída em outra, o</w:t>
      </w:r>
      <w:r w:rsidR="20A372EB" w:rsidRPr="7DD0135A">
        <w:rPr>
          <w:rFonts w:ascii="Calibri" w:eastAsia="Calibri" w:hAnsi="Calibri" w:cs="Calibri"/>
          <w:sz w:val="24"/>
          <w:szCs w:val="24"/>
        </w:rPr>
        <w:t>u promover a alteração do veículo, realizando a saída com veículo de menor porte e menor custo.</w:t>
      </w:r>
    </w:p>
    <w:p w14:paraId="09175CDE" w14:textId="7131D9B1" w:rsidR="20A372EB" w:rsidRDefault="20A372EB" w:rsidP="7DD0135A">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Essas estratégias visam essencialmente o respeito ao princípio da economicidade, evitando a saída com ônibus vazios, tendo em vista que esse cenário mantém o custo do projeto, porém sem os respectivos atendimentos.</w:t>
      </w:r>
    </w:p>
    <w:p w14:paraId="54D844A5" w14:textId="2E7DDDE7" w:rsidR="71D74D39" w:rsidRDefault="71D74D39" w:rsidP="7DD0135A">
      <w:pPr>
        <w:spacing w:line="360" w:lineRule="auto"/>
        <w:ind w:firstLine="708"/>
        <w:jc w:val="both"/>
        <w:rPr>
          <w:rFonts w:ascii="Calibri" w:eastAsia="Calibri" w:hAnsi="Calibri" w:cs="Calibri"/>
          <w:sz w:val="24"/>
          <w:szCs w:val="24"/>
        </w:rPr>
      </w:pPr>
      <w:r w:rsidRPr="7DD0135A">
        <w:rPr>
          <w:rFonts w:ascii="Calibri" w:eastAsia="Calibri" w:hAnsi="Calibri" w:cs="Calibri"/>
          <w:sz w:val="24"/>
          <w:szCs w:val="24"/>
        </w:rPr>
        <w:t>Em condições normais, não serão aceitos, para fins de prestação de contas, passeios realizados com menos de 40% da lotação do veículo disponibilizado.</w:t>
      </w:r>
    </w:p>
    <w:p w14:paraId="4AB6F647" w14:textId="11F2ADFB" w:rsidR="7DD0135A" w:rsidRDefault="7DD0135A" w:rsidP="7DD0135A">
      <w:pPr>
        <w:spacing w:line="360" w:lineRule="auto"/>
        <w:ind w:firstLine="708"/>
        <w:jc w:val="both"/>
        <w:rPr>
          <w:rFonts w:ascii="Calibri" w:eastAsia="Calibri" w:hAnsi="Calibri" w:cs="Calibri"/>
          <w:sz w:val="24"/>
          <w:szCs w:val="24"/>
        </w:rPr>
      </w:pPr>
    </w:p>
    <w:p w14:paraId="4A297D50" w14:textId="2AA2B96F" w:rsidR="5A070D79" w:rsidRDefault="5A070D79" w:rsidP="5A070D79">
      <w:pPr>
        <w:spacing w:line="360" w:lineRule="auto"/>
        <w:ind w:firstLine="708"/>
        <w:jc w:val="both"/>
        <w:rPr>
          <w:rFonts w:ascii="Calibri" w:eastAsia="Calibri" w:hAnsi="Calibri" w:cs="Calibri"/>
          <w:sz w:val="24"/>
          <w:szCs w:val="24"/>
        </w:rPr>
      </w:pPr>
    </w:p>
    <w:p w14:paraId="77BB9F12" w14:textId="3231A600" w:rsidR="56872F69" w:rsidRDefault="56872F69" w:rsidP="00E60214">
      <w:pPr>
        <w:pStyle w:val="PargrafodaLista"/>
        <w:numPr>
          <w:ilvl w:val="0"/>
          <w:numId w:val="10"/>
        </w:numPr>
        <w:spacing w:line="360" w:lineRule="auto"/>
        <w:jc w:val="both"/>
        <w:rPr>
          <w:rFonts w:ascii="Calibri" w:eastAsia="Calibri" w:hAnsi="Calibri" w:cs="Calibri"/>
          <w:b/>
          <w:bCs/>
          <w:sz w:val="24"/>
          <w:szCs w:val="24"/>
        </w:rPr>
      </w:pPr>
      <w:r w:rsidRPr="4CE60622">
        <w:rPr>
          <w:rFonts w:ascii="Calibri" w:eastAsia="Calibri" w:hAnsi="Calibri" w:cs="Calibri"/>
          <w:b/>
          <w:bCs/>
          <w:sz w:val="24"/>
          <w:szCs w:val="24"/>
        </w:rPr>
        <w:t>Metas Qualitativas</w:t>
      </w:r>
    </w:p>
    <w:p w14:paraId="75D5F687" w14:textId="58590010" w:rsidR="4AC266E5" w:rsidRDefault="4AC266E5"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O plano de trabalho deverá apresentar as metas qualitativas do projeto e deverá conter no mínimo meta relativa ao índice de satisfação dos participantes que participaram diretamente das atividades, conforme abaixo: </w:t>
      </w:r>
    </w:p>
    <w:p w14:paraId="6E9ECD97" w14:textId="0BCE54C0" w:rsidR="4AC266E5" w:rsidRDefault="4AC266E5" w:rsidP="4CE60622">
      <w:pPr>
        <w:spacing w:line="360" w:lineRule="auto"/>
        <w:ind w:firstLine="720"/>
        <w:jc w:val="both"/>
        <w:rPr>
          <w:rFonts w:ascii="Calibri" w:eastAsia="Calibri" w:hAnsi="Calibri" w:cs="Calibri"/>
          <w:sz w:val="24"/>
          <w:szCs w:val="24"/>
        </w:rPr>
      </w:pPr>
      <w:r w:rsidRPr="4CE60622">
        <w:rPr>
          <w:rFonts w:ascii="Calibri" w:eastAsia="Calibri" w:hAnsi="Calibri" w:cs="Calibri"/>
          <w:b/>
          <w:bCs/>
          <w:sz w:val="24"/>
          <w:szCs w:val="24"/>
        </w:rPr>
        <w:t xml:space="preserve">Indicadores: </w:t>
      </w:r>
      <w:r w:rsidRPr="4CE60622">
        <w:rPr>
          <w:rFonts w:ascii="Calibri" w:eastAsia="Calibri" w:hAnsi="Calibri" w:cs="Calibri"/>
          <w:sz w:val="24"/>
          <w:szCs w:val="24"/>
        </w:rPr>
        <w:t xml:space="preserve">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 </w:t>
      </w:r>
    </w:p>
    <w:p w14:paraId="5C2BCEB3" w14:textId="3AA888EB" w:rsidR="4AC266E5" w:rsidRDefault="4AC266E5"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O plano de trabalho deverá também conter a meta utilizada pela metodologia NPS (Net Promoter Score). A metodologia parte da pergunta “Em uma escala de 0 a 10, quanto você recomendaria a atividade para um amigo?”.</w:t>
      </w:r>
    </w:p>
    <w:p w14:paraId="110281AB" w14:textId="0CDE9D1C" w:rsidR="4AC266E5" w:rsidRDefault="4AC266E5"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A partir dessa pergunta, os respondentes são classificados em:  </w:t>
      </w:r>
    </w:p>
    <w:p w14:paraId="1FD09656" w14:textId="654D8E7A" w:rsidR="4AC266E5" w:rsidRDefault="4AC266E5" w:rsidP="4CE60622">
      <w:pPr>
        <w:spacing w:line="360" w:lineRule="auto"/>
        <w:ind w:firstLine="720"/>
        <w:jc w:val="both"/>
      </w:pPr>
      <w:r w:rsidRPr="4CE60622">
        <w:rPr>
          <w:rFonts w:ascii="Calibri" w:eastAsia="Calibri" w:hAnsi="Calibri" w:cs="Calibri"/>
          <w:b/>
          <w:bCs/>
          <w:sz w:val="24"/>
          <w:szCs w:val="24"/>
        </w:rPr>
        <w:t>Detratores:</w:t>
      </w:r>
      <w:r w:rsidRPr="4CE60622">
        <w:rPr>
          <w:rFonts w:ascii="Calibri" w:eastAsia="Calibri" w:hAnsi="Calibri" w:cs="Calibri"/>
          <w:sz w:val="24"/>
          <w:szCs w:val="24"/>
        </w:rPr>
        <w:t xml:space="preserve"> aqueles que avaliaram o projeto com nota de 0 a 6;   </w:t>
      </w:r>
    </w:p>
    <w:p w14:paraId="70454C9B" w14:textId="17630ACD" w:rsidR="4AC266E5" w:rsidRDefault="4AC266E5" w:rsidP="4CE60622">
      <w:pPr>
        <w:spacing w:line="360" w:lineRule="auto"/>
        <w:ind w:firstLine="720"/>
        <w:jc w:val="both"/>
      </w:pPr>
      <w:r w:rsidRPr="4CE60622">
        <w:rPr>
          <w:rFonts w:ascii="Calibri" w:eastAsia="Calibri" w:hAnsi="Calibri" w:cs="Calibri"/>
          <w:b/>
          <w:bCs/>
          <w:sz w:val="24"/>
          <w:szCs w:val="24"/>
        </w:rPr>
        <w:t xml:space="preserve">Neutros: </w:t>
      </w:r>
      <w:r w:rsidRPr="4CE60622">
        <w:rPr>
          <w:rFonts w:ascii="Calibri" w:eastAsia="Calibri" w:hAnsi="Calibri" w:cs="Calibri"/>
          <w:sz w:val="24"/>
          <w:szCs w:val="24"/>
        </w:rPr>
        <w:t xml:space="preserve">aqueles que avaliaram o projeto com nota de 7 a 8;  </w:t>
      </w:r>
    </w:p>
    <w:p w14:paraId="570E82AA" w14:textId="7E77F1A9" w:rsidR="4AC266E5" w:rsidRDefault="4AC266E5" w:rsidP="4CE60622">
      <w:pPr>
        <w:spacing w:line="360" w:lineRule="auto"/>
        <w:ind w:firstLine="720"/>
        <w:jc w:val="both"/>
      </w:pPr>
      <w:r w:rsidRPr="4CE60622">
        <w:rPr>
          <w:rFonts w:ascii="Calibri" w:eastAsia="Calibri" w:hAnsi="Calibri" w:cs="Calibri"/>
          <w:b/>
          <w:bCs/>
          <w:sz w:val="24"/>
          <w:szCs w:val="24"/>
        </w:rPr>
        <w:t xml:space="preserve">Promotores: </w:t>
      </w:r>
      <w:r w:rsidRPr="4CE60622">
        <w:rPr>
          <w:rFonts w:ascii="Calibri" w:eastAsia="Calibri" w:hAnsi="Calibri" w:cs="Calibri"/>
          <w:sz w:val="24"/>
          <w:szCs w:val="24"/>
        </w:rPr>
        <w:t xml:space="preserve">aqueles que avaliaram o projeto com nota de 9 a 10;  </w:t>
      </w:r>
    </w:p>
    <w:p w14:paraId="2C20F748" w14:textId="449ACBF8" w:rsidR="4AC266E5" w:rsidRDefault="4AC266E5" w:rsidP="4CE60622">
      <w:pPr>
        <w:spacing w:line="360" w:lineRule="auto"/>
        <w:ind w:firstLine="720"/>
        <w:jc w:val="both"/>
      </w:pPr>
      <w:r w:rsidRPr="4CE60622">
        <w:rPr>
          <w:rFonts w:ascii="Calibri" w:eastAsia="Calibri" w:hAnsi="Calibri" w:cs="Calibri"/>
          <w:sz w:val="24"/>
          <w:szCs w:val="24"/>
        </w:rPr>
        <w:t xml:space="preserve">Por fim, o cálculo do NPS é feito pela seguinte fórmula: </w:t>
      </w:r>
    </w:p>
    <w:p w14:paraId="3E3C46EE" w14:textId="13521DF1" w:rsidR="4AC266E5" w:rsidRDefault="4AC266E5" w:rsidP="4CE60622">
      <w:pPr>
        <w:spacing w:line="360" w:lineRule="auto"/>
        <w:ind w:firstLine="720"/>
        <w:jc w:val="both"/>
      </w:pPr>
      <w:r w:rsidRPr="4CE60622">
        <w:rPr>
          <w:rFonts w:ascii="Calibri" w:eastAsia="Calibri" w:hAnsi="Calibri" w:cs="Calibri"/>
          <w:sz w:val="24"/>
          <w:szCs w:val="24"/>
        </w:rPr>
        <w:t>% total de promotores − % total de detratores.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012BC2DE" w14:textId="77777777" w:rsidTr="4CE60622">
        <w:trPr>
          <w:trHeight w:val="36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C9217CE" w14:textId="398F2DA0" w:rsidR="4CE60622" w:rsidRDefault="4CE60622" w:rsidP="4CE60622">
            <w:pPr>
              <w:keepLines/>
              <w:spacing w:after="0" w:line="276" w:lineRule="auto"/>
              <w:ind w:right="-15"/>
              <w:jc w:val="both"/>
              <w:rPr>
                <w:rFonts w:ascii="Arial" w:eastAsia="Arial" w:hAnsi="Arial" w:cs="Arial"/>
              </w:rPr>
            </w:pPr>
            <w:r w:rsidRPr="4CE60622">
              <w:rPr>
                <w:rFonts w:ascii="Arial" w:eastAsia="Arial" w:hAnsi="Arial" w:cs="Arial"/>
              </w:rPr>
              <w:t>Verificador de Metas </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9043051" w14:textId="1A05E1E3" w:rsidR="4CE60622" w:rsidRDefault="4CE60622" w:rsidP="4CE60622">
            <w:pPr>
              <w:keepLines/>
              <w:spacing w:after="0" w:line="276" w:lineRule="auto"/>
              <w:ind w:right="-15"/>
              <w:jc w:val="both"/>
              <w:rPr>
                <w:rFonts w:ascii="Arial" w:eastAsia="Arial" w:hAnsi="Arial" w:cs="Arial"/>
              </w:rPr>
            </w:pPr>
            <w:r w:rsidRPr="4CE60622">
              <w:rPr>
                <w:rFonts w:ascii="Arial" w:eastAsia="Arial" w:hAnsi="Arial" w:cs="Arial"/>
              </w:rPr>
              <w:t>Indicadores </w:t>
            </w:r>
          </w:p>
        </w:tc>
      </w:tr>
      <w:tr w:rsidR="4CE60622" w14:paraId="028D9497"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2E8B55" w14:textId="0C631B01" w:rsidR="4CE60622" w:rsidRDefault="4CE60622" w:rsidP="4CE60622">
            <w:pPr>
              <w:keepLines/>
              <w:spacing w:after="0" w:line="360" w:lineRule="auto"/>
              <w:jc w:val="both"/>
              <w:rPr>
                <w:rFonts w:ascii="Arial" w:eastAsia="Arial" w:hAnsi="Arial" w:cs="Arial"/>
              </w:rPr>
            </w:pPr>
            <w:r w:rsidRPr="4CE60622">
              <w:rPr>
                <w:rFonts w:ascii="Arial" w:eastAsia="Arial" w:hAnsi="Arial" w:cs="Arial"/>
              </w:rPr>
              <w:t>85% de satisfação - bom ou ótimo - em relação à qualidade geral dos passeios realizados</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A51AE76" w14:textId="4D4B6C8A" w:rsidR="4CE60622" w:rsidRDefault="4CE60622" w:rsidP="4CE60622">
            <w:pPr>
              <w:keepLines/>
              <w:spacing w:after="0" w:line="360" w:lineRule="auto"/>
              <w:jc w:val="both"/>
              <w:rPr>
                <w:rFonts w:ascii="Arial" w:eastAsia="Arial" w:hAnsi="Arial" w:cs="Arial"/>
              </w:rPr>
            </w:pPr>
            <w:r w:rsidRPr="4CE60622">
              <w:rPr>
                <w:rFonts w:ascii="Arial" w:eastAsia="Arial" w:hAnsi="Arial" w:cs="Arial"/>
              </w:rPr>
              <w:t>Unidade de Medida: percentual de respondentes como ótimo ou bom  </w:t>
            </w:r>
          </w:p>
        </w:tc>
      </w:tr>
      <w:tr w:rsidR="4CE60622" w14:paraId="43803691" w14:textId="77777777" w:rsidTr="4CE60622">
        <w:trPr>
          <w:trHeight w:val="300"/>
        </w:trPr>
        <w:tc>
          <w:tcPr>
            <w:tcW w:w="4508" w:type="dxa"/>
            <w:vMerge/>
            <w:tcBorders>
              <w:left w:val="single" w:sz="0" w:space="0" w:color="auto"/>
              <w:right w:val="single" w:sz="0" w:space="0" w:color="auto"/>
            </w:tcBorders>
            <w:vAlign w:val="center"/>
          </w:tcPr>
          <w:p w14:paraId="541F5D13"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7421649" w14:textId="53664C7D" w:rsidR="4CE60622" w:rsidRDefault="4CE60622" w:rsidP="4CE60622">
            <w:pPr>
              <w:keepLines/>
              <w:spacing w:after="0" w:line="360" w:lineRule="auto"/>
              <w:jc w:val="both"/>
              <w:rPr>
                <w:rFonts w:ascii="Arial" w:eastAsia="Arial" w:hAnsi="Arial" w:cs="Arial"/>
              </w:rPr>
            </w:pPr>
            <w:r w:rsidRPr="4CE60622">
              <w:rPr>
                <w:rFonts w:ascii="Arial" w:eastAsia="Arial" w:hAnsi="Arial" w:cs="Arial"/>
              </w:rPr>
              <w:t>Fonte de dados: Questionário de Satisfação a ser disponibilizado pela SEME e aplicado pela organização da sociedade civil</w:t>
            </w:r>
          </w:p>
        </w:tc>
      </w:tr>
      <w:tr w:rsidR="4CE60622" w14:paraId="2349BE2A"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4276AAE"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2272C104" w14:textId="57EE98BF" w:rsidR="4CE60622" w:rsidRDefault="4CE60622" w:rsidP="4CE60622">
            <w:pPr>
              <w:keepLines/>
              <w:spacing w:after="0" w:line="360" w:lineRule="auto"/>
              <w:jc w:val="both"/>
              <w:rPr>
                <w:rFonts w:ascii="Arial" w:eastAsia="Arial" w:hAnsi="Arial" w:cs="Arial"/>
              </w:rPr>
            </w:pPr>
            <w:r w:rsidRPr="4CE60622">
              <w:rPr>
                <w:rFonts w:ascii="Arial" w:eastAsia="Arial" w:hAnsi="Arial" w:cs="Arial"/>
              </w:rPr>
              <w:t>Fórmula de Cálculo: Soma da quantidade de respondentes ótimo e bons dividido pelo total de questionários respondidos (péssimo; ruim; regular, bom e ótimo). </w:t>
            </w:r>
          </w:p>
        </w:tc>
      </w:tr>
    </w:tbl>
    <w:p w14:paraId="14F4D66B" w14:textId="430C736A" w:rsidR="4CE60622" w:rsidRDefault="4CE60622" w:rsidP="4CE60622">
      <w:pPr>
        <w:widowControl w:val="0"/>
        <w:spacing w:after="0" w:line="360" w:lineRule="auto"/>
        <w:ind w:right="-15"/>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672B69B1"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FE9EDA" w14:textId="32953CD1" w:rsidR="4CE60622" w:rsidRDefault="4CE60622" w:rsidP="4CE60622">
            <w:pPr>
              <w:widowControl w:val="0"/>
              <w:spacing w:after="0" w:line="360" w:lineRule="auto"/>
              <w:jc w:val="both"/>
              <w:rPr>
                <w:rFonts w:ascii="Arial" w:eastAsia="Arial" w:hAnsi="Arial" w:cs="Arial"/>
              </w:rPr>
            </w:pPr>
            <w:r w:rsidRPr="4CE60622">
              <w:rPr>
                <w:rFonts w:ascii="Arial" w:eastAsia="Arial" w:hAnsi="Arial" w:cs="Arial"/>
              </w:rPr>
              <w:t>85% de satisfação - bom ou ótimo - em relação à qualidade dos processos de agendamento e informações disponíveis sobre o programa</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5E69D6B" w14:textId="088F35D7" w:rsidR="4CE60622" w:rsidRDefault="4CE60622" w:rsidP="4CE60622">
            <w:pPr>
              <w:widowControl w:val="0"/>
              <w:spacing w:after="0" w:line="360" w:lineRule="auto"/>
              <w:jc w:val="both"/>
              <w:rPr>
                <w:rFonts w:ascii="Arial" w:eastAsia="Arial" w:hAnsi="Arial" w:cs="Arial"/>
              </w:rPr>
            </w:pPr>
            <w:r w:rsidRPr="4CE60622">
              <w:rPr>
                <w:rFonts w:ascii="Arial" w:eastAsia="Arial" w:hAnsi="Arial" w:cs="Arial"/>
              </w:rPr>
              <w:t>Unidade de Medida: percentual de respondentes como ótimo ou bom  </w:t>
            </w:r>
          </w:p>
        </w:tc>
      </w:tr>
      <w:tr w:rsidR="4CE60622" w14:paraId="3D744133" w14:textId="77777777" w:rsidTr="4CE60622">
        <w:trPr>
          <w:trHeight w:val="300"/>
        </w:trPr>
        <w:tc>
          <w:tcPr>
            <w:tcW w:w="4508" w:type="dxa"/>
            <w:vMerge/>
            <w:tcBorders>
              <w:left w:val="single" w:sz="0" w:space="0" w:color="auto"/>
              <w:right w:val="single" w:sz="0" w:space="0" w:color="auto"/>
            </w:tcBorders>
            <w:vAlign w:val="center"/>
          </w:tcPr>
          <w:p w14:paraId="5631F8B1"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5434868" w14:textId="77B14CE6" w:rsidR="4CE60622" w:rsidRDefault="4CE60622" w:rsidP="4CE60622">
            <w:pPr>
              <w:widowControl w:val="0"/>
              <w:spacing w:after="0" w:line="360" w:lineRule="auto"/>
              <w:jc w:val="both"/>
              <w:rPr>
                <w:rFonts w:ascii="Arial" w:eastAsia="Arial" w:hAnsi="Arial" w:cs="Arial"/>
              </w:rPr>
            </w:pPr>
            <w:r w:rsidRPr="4CE60622">
              <w:rPr>
                <w:rFonts w:ascii="Arial" w:eastAsia="Arial" w:hAnsi="Arial" w:cs="Arial"/>
              </w:rPr>
              <w:t>Fonte de dados:  Questionário de Satisfação a ser disponibilizado pela SEME e aplicado pela organização da sociedade civil</w:t>
            </w:r>
          </w:p>
        </w:tc>
      </w:tr>
      <w:tr w:rsidR="4CE60622" w14:paraId="3EE03DCA"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75F85FD7"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4C17963" w14:textId="57C92815" w:rsidR="4CE60622" w:rsidRDefault="4CE60622" w:rsidP="4CE60622">
            <w:pPr>
              <w:widowControl w:val="0"/>
              <w:spacing w:after="0" w:line="360" w:lineRule="auto"/>
              <w:jc w:val="both"/>
              <w:rPr>
                <w:rFonts w:ascii="Arial" w:eastAsia="Arial" w:hAnsi="Arial" w:cs="Arial"/>
              </w:rPr>
            </w:pPr>
            <w:r w:rsidRPr="4CE60622">
              <w:rPr>
                <w:rFonts w:ascii="Arial" w:eastAsia="Arial" w:hAnsi="Arial" w:cs="Arial"/>
              </w:rPr>
              <w:t>Fórmula de Cálculo: Soma da quantidade de respondentes ótimo e bons dividido pelo total de questionários respondidos (péssimo; ruim; regular, bom e ótimo). </w:t>
            </w:r>
          </w:p>
        </w:tc>
      </w:tr>
    </w:tbl>
    <w:p w14:paraId="189CFAD8" w14:textId="6C670663" w:rsidR="4CE60622" w:rsidRDefault="4CE60622" w:rsidP="4CE60622">
      <w:pPr>
        <w:spacing w:after="0" w:line="360" w:lineRule="auto"/>
        <w:ind w:right="-15"/>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0FD4275A"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8326D" w14:textId="4EA0C17E" w:rsidR="4CE60622" w:rsidRDefault="4CE60622" w:rsidP="4CE60622">
            <w:pPr>
              <w:spacing w:after="0" w:line="360" w:lineRule="auto"/>
              <w:jc w:val="both"/>
              <w:rPr>
                <w:rFonts w:ascii="Arial" w:eastAsia="Arial" w:hAnsi="Arial" w:cs="Arial"/>
              </w:rPr>
            </w:pPr>
            <w:r w:rsidRPr="4CE60622">
              <w:rPr>
                <w:rFonts w:ascii="Arial" w:eastAsia="Arial" w:hAnsi="Arial" w:cs="Arial"/>
              </w:rPr>
              <w:t>85% de satisfação - bom ou ótimo - em relação à qualidade da organização e pontualidade da saída</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BEB4212" w14:textId="58D22C23" w:rsidR="4CE60622" w:rsidRDefault="4CE60622" w:rsidP="4CE60622">
            <w:pPr>
              <w:spacing w:after="0" w:line="360" w:lineRule="auto"/>
              <w:jc w:val="both"/>
              <w:rPr>
                <w:rFonts w:ascii="Arial" w:eastAsia="Arial" w:hAnsi="Arial" w:cs="Arial"/>
              </w:rPr>
            </w:pPr>
            <w:r w:rsidRPr="4CE60622">
              <w:rPr>
                <w:rFonts w:ascii="Arial" w:eastAsia="Arial" w:hAnsi="Arial" w:cs="Arial"/>
              </w:rPr>
              <w:t>Unidade de Medida: percentual de respondentes como ótimo ou bom</w:t>
            </w:r>
          </w:p>
        </w:tc>
      </w:tr>
      <w:tr w:rsidR="4CE60622" w14:paraId="3065E9A8" w14:textId="77777777" w:rsidTr="4CE60622">
        <w:trPr>
          <w:trHeight w:val="300"/>
        </w:trPr>
        <w:tc>
          <w:tcPr>
            <w:tcW w:w="4508" w:type="dxa"/>
            <w:vMerge/>
            <w:tcBorders>
              <w:left w:val="single" w:sz="0" w:space="0" w:color="auto"/>
              <w:right w:val="single" w:sz="0" w:space="0" w:color="auto"/>
            </w:tcBorders>
            <w:vAlign w:val="center"/>
          </w:tcPr>
          <w:p w14:paraId="5BEA09B7"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0920AF3F" w14:textId="1A304DE2" w:rsidR="4CE60622" w:rsidRDefault="4CE60622" w:rsidP="4CE60622">
            <w:pPr>
              <w:spacing w:after="0" w:line="360" w:lineRule="auto"/>
              <w:jc w:val="both"/>
              <w:rPr>
                <w:rFonts w:ascii="Arial" w:eastAsia="Arial" w:hAnsi="Arial" w:cs="Arial"/>
              </w:rPr>
            </w:pPr>
            <w:r w:rsidRPr="4CE60622">
              <w:rPr>
                <w:rFonts w:ascii="Arial" w:eastAsia="Arial" w:hAnsi="Arial" w:cs="Arial"/>
              </w:rPr>
              <w:t>Fonte de dados:  Questionário de Satisfação a ser disponibilizado pela SEME e aplicado pela organização da sociedade civil</w:t>
            </w:r>
          </w:p>
        </w:tc>
      </w:tr>
      <w:tr w:rsidR="4CE60622" w14:paraId="582590CF"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7D802B70"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117C571C" w14:textId="0BE6BD78" w:rsidR="4CE60622" w:rsidRDefault="4CE60622" w:rsidP="4CE60622">
            <w:pPr>
              <w:spacing w:after="0" w:line="360" w:lineRule="auto"/>
              <w:jc w:val="both"/>
              <w:rPr>
                <w:rFonts w:ascii="Arial" w:eastAsia="Arial" w:hAnsi="Arial" w:cs="Arial"/>
              </w:rPr>
            </w:pPr>
            <w:r w:rsidRPr="4CE60622">
              <w:rPr>
                <w:rFonts w:ascii="Arial" w:eastAsia="Arial" w:hAnsi="Arial" w:cs="Arial"/>
              </w:rPr>
              <w:t>Fórmula de Cálculo: Soma da quantidade de respondentes ótimo e bons dividido pelo total de questionários respondidos (péssimo; ruim; regular, bom e ótimo). </w:t>
            </w:r>
          </w:p>
        </w:tc>
      </w:tr>
    </w:tbl>
    <w:p w14:paraId="6EC68543" w14:textId="0D257131" w:rsidR="4CE60622" w:rsidRDefault="4CE60622" w:rsidP="4CE60622">
      <w:pPr>
        <w:spacing w:after="0" w:line="360" w:lineRule="auto"/>
        <w:ind w:right="-15"/>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4854B782"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8173F8" w14:textId="3F069FCD" w:rsidR="4CE60622" w:rsidRDefault="4CE60622" w:rsidP="4CE60622">
            <w:pPr>
              <w:spacing w:after="0" w:line="360" w:lineRule="auto"/>
              <w:jc w:val="both"/>
              <w:rPr>
                <w:rFonts w:ascii="Arial" w:eastAsia="Arial" w:hAnsi="Arial" w:cs="Arial"/>
              </w:rPr>
            </w:pPr>
            <w:r w:rsidRPr="4CE60622">
              <w:rPr>
                <w:rFonts w:ascii="Arial" w:eastAsia="Arial" w:hAnsi="Arial" w:cs="Arial"/>
              </w:rPr>
              <w:t>85% de satisfação - bom ou ótimo - em relação à qualidade das monitorias realizadas nos passeios</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0730909" w14:textId="50F8CB16" w:rsidR="4CE60622" w:rsidRDefault="4CE60622" w:rsidP="4CE60622">
            <w:pPr>
              <w:spacing w:after="0" w:line="360" w:lineRule="auto"/>
              <w:jc w:val="both"/>
              <w:rPr>
                <w:rFonts w:ascii="Arial" w:eastAsia="Arial" w:hAnsi="Arial" w:cs="Arial"/>
              </w:rPr>
            </w:pPr>
            <w:r w:rsidRPr="4CE60622">
              <w:rPr>
                <w:rFonts w:ascii="Arial" w:eastAsia="Arial" w:hAnsi="Arial" w:cs="Arial"/>
              </w:rPr>
              <w:t>Unidade de Medida: percentual de respondentes como ótimo ou bom</w:t>
            </w:r>
          </w:p>
        </w:tc>
      </w:tr>
      <w:tr w:rsidR="4CE60622" w14:paraId="05CB4082" w14:textId="77777777" w:rsidTr="4CE60622">
        <w:trPr>
          <w:trHeight w:val="300"/>
        </w:trPr>
        <w:tc>
          <w:tcPr>
            <w:tcW w:w="4508" w:type="dxa"/>
            <w:vMerge/>
            <w:tcBorders>
              <w:left w:val="single" w:sz="0" w:space="0" w:color="auto"/>
              <w:right w:val="single" w:sz="0" w:space="0" w:color="auto"/>
            </w:tcBorders>
            <w:vAlign w:val="center"/>
          </w:tcPr>
          <w:p w14:paraId="0300A3FB"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BA5C91E" w14:textId="05C8E2A0" w:rsidR="4CE60622" w:rsidRDefault="4CE60622" w:rsidP="4CE60622">
            <w:pPr>
              <w:spacing w:after="0" w:line="360" w:lineRule="auto"/>
              <w:jc w:val="both"/>
              <w:rPr>
                <w:rFonts w:ascii="Arial" w:eastAsia="Arial" w:hAnsi="Arial" w:cs="Arial"/>
              </w:rPr>
            </w:pPr>
            <w:r w:rsidRPr="4CE60622">
              <w:rPr>
                <w:rFonts w:ascii="Arial" w:eastAsia="Arial" w:hAnsi="Arial" w:cs="Arial"/>
              </w:rPr>
              <w:t>Fonte de dados:  Questionário de Satisfação a ser disponibilizado pela SEME e aplicado pela organização da sociedade civil</w:t>
            </w:r>
          </w:p>
        </w:tc>
      </w:tr>
      <w:tr w:rsidR="4CE60622" w14:paraId="2469DED4"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36F0317A"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65FC4407" w14:textId="380F3923" w:rsidR="4CE60622" w:rsidRDefault="4CE60622" w:rsidP="4CE60622">
            <w:pPr>
              <w:spacing w:after="0" w:line="360" w:lineRule="auto"/>
              <w:jc w:val="both"/>
              <w:rPr>
                <w:rFonts w:ascii="Arial" w:eastAsia="Arial" w:hAnsi="Arial" w:cs="Arial"/>
              </w:rPr>
            </w:pPr>
            <w:r w:rsidRPr="4CE60622">
              <w:rPr>
                <w:rFonts w:ascii="Arial" w:eastAsia="Arial" w:hAnsi="Arial" w:cs="Arial"/>
              </w:rPr>
              <w:t>Fórmula de Cálculo: Soma da quantidade de respondentes ótimo e bons dividido pelo total de questionários respondidos (péssimo; ruim; regular, bom e ótimo). </w:t>
            </w:r>
          </w:p>
        </w:tc>
      </w:tr>
    </w:tbl>
    <w:p w14:paraId="0A2DEAD2" w14:textId="13C09984" w:rsidR="4CE60622" w:rsidRDefault="4CE60622" w:rsidP="4CE60622">
      <w:pPr>
        <w:spacing w:after="0" w:line="360" w:lineRule="auto"/>
        <w:ind w:right="-15"/>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77DFEF31"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35E3CA" w14:textId="52E5DB8B" w:rsidR="4CE60622" w:rsidRDefault="4CE60622" w:rsidP="4CE60622">
            <w:pPr>
              <w:spacing w:after="0" w:line="360" w:lineRule="auto"/>
              <w:jc w:val="both"/>
              <w:rPr>
                <w:rFonts w:ascii="Arial" w:eastAsia="Arial" w:hAnsi="Arial" w:cs="Arial"/>
              </w:rPr>
            </w:pPr>
            <w:r w:rsidRPr="4CE60622">
              <w:rPr>
                <w:rFonts w:ascii="Arial" w:eastAsia="Arial" w:hAnsi="Arial" w:cs="Arial"/>
              </w:rPr>
              <w:t>85% de satisfação - bom ou ótimo - em relação à qualidade dos ônibus e translados nos passeios</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9847C1D" w14:textId="2489E28B" w:rsidR="4CE60622" w:rsidRDefault="4CE60622" w:rsidP="4CE60622">
            <w:pPr>
              <w:spacing w:after="0" w:line="360" w:lineRule="auto"/>
              <w:jc w:val="both"/>
              <w:rPr>
                <w:rFonts w:ascii="Arial" w:eastAsia="Arial" w:hAnsi="Arial" w:cs="Arial"/>
              </w:rPr>
            </w:pPr>
            <w:r w:rsidRPr="4CE60622">
              <w:rPr>
                <w:rFonts w:ascii="Arial" w:eastAsia="Arial" w:hAnsi="Arial" w:cs="Arial"/>
              </w:rPr>
              <w:t>Unidade de Medida: percentual de respondentes como ótimo ou bom  </w:t>
            </w:r>
          </w:p>
        </w:tc>
      </w:tr>
      <w:tr w:rsidR="4CE60622" w14:paraId="284EDA47" w14:textId="77777777" w:rsidTr="4CE60622">
        <w:trPr>
          <w:trHeight w:val="300"/>
        </w:trPr>
        <w:tc>
          <w:tcPr>
            <w:tcW w:w="4508" w:type="dxa"/>
            <w:vMerge/>
            <w:tcBorders>
              <w:left w:val="single" w:sz="0" w:space="0" w:color="auto"/>
              <w:right w:val="single" w:sz="0" w:space="0" w:color="auto"/>
            </w:tcBorders>
            <w:vAlign w:val="center"/>
          </w:tcPr>
          <w:p w14:paraId="547D79F4"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D317647" w14:textId="52C41EC8" w:rsidR="4CE60622" w:rsidRDefault="4CE60622" w:rsidP="4CE60622">
            <w:pPr>
              <w:spacing w:after="0" w:line="360" w:lineRule="auto"/>
              <w:jc w:val="both"/>
              <w:rPr>
                <w:rFonts w:ascii="Arial" w:eastAsia="Arial" w:hAnsi="Arial" w:cs="Arial"/>
              </w:rPr>
            </w:pPr>
            <w:r w:rsidRPr="4CE60622">
              <w:rPr>
                <w:rFonts w:ascii="Arial" w:eastAsia="Arial" w:hAnsi="Arial" w:cs="Arial"/>
              </w:rPr>
              <w:t>Fonte de dados:  Questionário de Satisfação a ser disponibilizado pela SEME e aplicado pela organização da sociedade civil</w:t>
            </w:r>
          </w:p>
        </w:tc>
      </w:tr>
      <w:tr w:rsidR="4CE60622" w14:paraId="7519FD55"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16BF9BD9"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025A09B" w14:textId="517A672F" w:rsidR="4CE60622" w:rsidRDefault="4CE60622" w:rsidP="4CE60622">
            <w:pPr>
              <w:spacing w:after="0" w:line="360" w:lineRule="auto"/>
              <w:jc w:val="both"/>
              <w:rPr>
                <w:rFonts w:ascii="Arial" w:eastAsia="Arial" w:hAnsi="Arial" w:cs="Arial"/>
              </w:rPr>
            </w:pPr>
            <w:r w:rsidRPr="4CE60622">
              <w:rPr>
                <w:rFonts w:ascii="Arial" w:eastAsia="Arial" w:hAnsi="Arial" w:cs="Arial"/>
              </w:rPr>
              <w:t>Fórmula de Cálculo: Soma da quantidade de respondentes ótimo e bons dividido pelo total de questionários respondidos (péssimo; ruim; regular, bom e ótimo). </w:t>
            </w:r>
          </w:p>
        </w:tc>
      </w:tr>
    </w:tbl>
    <w:p w14:paraId="08821517" w14:textId="01F27C39" w:rsidR="4CE60622" w:rsidRDefault="4CE60622" w:rsidP="4CE60622">
      <w:pPr>
        <w:spacing w:after="0" w:line="360" w:lineRule="auto"/>
        <w:ind w:right="-15"/>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CE60622" w14:paraId="09DED8B6" w14:textId="77777777" w:rsidTr="4CE60622">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BB3185" w14:textId="71CA32E7" w:rsidR="4CE60622" w:rsidRDefault="4CE60622" w:rsidP="4CE60622">
            <w:pPr>
              <w:spacing w:after="0" w:line="360" w:lineRule="auto"/>
              <w:jc w:val="both"/>
              <w:rPr>
                <w:rFonts w:ascii="Arial" w:eastAsia="Arial" w:hAnsi="Arial" w:cs="Arial"/>
              </w:rPr>
            </w:pPr>
            <w:r w:rsidRPr="4CE60622">
              <w:rPr>
                <w:rFonts w:ascii="Arial" w:eastAsia="Arial" w:hAnsi="Arial" w:cs="Arial"/>
              </w:rPr>
              <w:t>NPS = 60 </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942D748" w14:textId="504CDDF9" w:rsidR="4CE60622" w:rsidRDefault="4CE60622" w:rsidP="4CE60622">
            <w:pPr>
              <w:spacing w:after="0" w:line="360" w:lineRule="auto"/>
              <w:jc w:val="both"/>
              <w:rPr>
                <w:rFonts w:ascii="Arial" w:eastAsia="Arial" w:hAnsi="Arial" w:cs="Arial"/>
              </w:rPr>
            </w:pPr>
            <w:r w:rsidRPr="4CE60622">
              <w:rPr>
                <w:rFonts w:ascii="Arial" w:eastAsia="Arial" w:hAnsi="Arial" w:cs="Arial"/>
              </w:rPr>
              <w:t>Unidade de Medida: percentual de respondentes com nota 9 e 10 menos o percentual de respondentes com nota de 0 a 6  </w:t>
            </w:r>
          </w:p>
        </w:tc>
      </w:tr>
      <w:tr w:rsidR="4CE60622" w14:paraId="060A361D" w14:textId="77777777" w:rsidTr="4CE60622">
        <w:trPr>
          <w:trHeight w:val="300"/>
        </w:trPr>
        <w:tc>
          <w:tcPr>
            <w:tcW w:w="4508" w:type="dxa"/>
            <w:vMerge/>
            <w:tcBorders>
              <w:left w:val="single" w:sz="0" w:space="0" w:color="auto"/>
              <w:right w:val="single" w:sz="0" w:space="0" w:color="auto"/>
            </w:tcBorders>
            <w:vAlign w:val="center"/>
          </w:tcPr>
          <w:p w14:paraId="0A29B7BE"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CC7453F" w14:textId="1DD83252" w:rsidR="4CE60622" w:rsidRDefault="4CE60622" w:rsidP="4CE60622">
            <w:pPr>
              <w:spacing w:after="0" w:line="360" w:lineRule="auto"/>
              <w:jc w:val="both"/>
              <w:rPr>
                <w:rFonts w:ascii="Arial" w:eastAsia="Arial" w:hAnsi="Arial" w:cs="Arial"/>
              </w:rPr>
            </w:pPr>
            <w:r w:rsidRPr="4CE60622">
              <w:rPr>
                <w:rFonts w:ascii="Arial" w:eastAsia="Arial" w:hAnsi="Arial" w:cs="Arial"/>
              </w:rPr>
              <w:t>Fonte de dados: Questionário de Satisfação a ser aplicado pela SEME </w:t>
            </w:r>
          </w:p>
        </w:tc>
      </w:tr>
      <w:tr w:rsidR="4CE60622" w14:paraId="5EDA62A2" w14:textId="77777777" w:rsidTr="4CE60622">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8E029F2" w14:textId="77777777" w:rsidR="001163E9" w:rsidRDefault="001163E9"/>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6EB57050" w14:textId="035A23E4" w:rsidR="4CE60622" w:rsidRDefault="4CE60622" w:rsidP="4CE60622">
            <w:pPr>
              <w:spacing w:after="0" w:line="360" w:lineRule="auto"/>
              <w:jc w:val="both"/>
              <w:rPr>
                <w:rFonts w:ascii="Arial" w:eastAsia="Arial" w:hAnsi="Arial" w:cs="Arial"/>
              </w:rPr>
            </w:pPr>
            <w:r w:rsidRPr="4CE60622">
              <w:rPr>
                <w:rFonts w:ascii="Arial" w:eastAsia="Arial" w:hAnsi="Arial" w:cs="Arial"/>
              </w:rPr>
              <w:t>Fórmula de Cálculo: percentual de respondentes que deram nota 9 e 10 subtraído do percentual de respondentes que deram nota de 0 a 6 à pergunta “Em uma escala de zero a dez, qual a probabilidade de você indicar essas aulas a um amigo ou conhecido?” </w:t>
            </w:r>
          </w:p>
        </w:tc>
      </w:tr>
    </w:tbl>
    <w:p w14:paraId="794C5423" w14:textId="3CCA6500" w:rsidR="0C9E2F78" w:rsidRDefault="0C9E2F78" w:rsidP="4CE60622">
      <w:pPr>
        <w:spacing w:after="0" w:line="360" w:lineRule="auto"/>
        <w:ind w:right="-15"/>
        <w:jc w:val="both"/>
        <w:rPr>
          <w:rFonts w:ascii="Arial" w:eastAsia="Arial" w:hAnsi="Arial" w:cs="Arial"/>
          <w:color w:val="000000" w:themeColor="text1"/>
        </w:rPr>
      </w:pPr>
      <w:r w:rsidRPr="4CE60622">
        <w:rPr>
          <w:rFonts w:ascii="Arial" w:eastAsia="Arial" w:hAnsi="Arial" w:cs="Arial"/>
          <w:color w:val="000000" w:themeColor="text1"/>
        </w:rPr>
        <w:t> </w:t>
      </w:r>
    </w:p>
    <w:p w14:paraId="0FCF2EA2" w14:textId="5DF99218" w:rsidR="4921839C" w:rsidRDefault="4921839C"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Quando da celebração do termo, a SEME fornecerá à entidade parceria o formulário de avaliação qualitativa do projeto por meio de link de pesquisa. </w:t>
      </w:r>
    </w:p>
    <w:p w14:paraId="3B6637C3" w14:textId="39770737" w:rsidR="4921839C" w:rsidRDefault="4921839C"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14:paraId="329D6622" w14:textId="6774CA10" w:rsidR="4921839C" w:rsidRDefault="4921839C"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xml:space="preserve">Caso seja de interesse da OSC, poderão ser adicionadas perguntas pertinentes à temática do programa. </w:t>
      </w:r>
    </w:p>
    <w:p w14:paraId="2C5E734B" w14:textId="5DBC87D4" w:rsidR="4921839C" w:rsidRDefault="4921839C"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A entidade deverá obter a resposta de no mínimo 30% do público participante.</w:t>
      </w:r>
    </w:p>
    <w:p w14:paraId="12F99136" w14:textId="620F5354" w:rsidR="01E4048C" w:rsidRDefault="01E4048C" w:rsidP="00E60214">
      <w:pPr>
        <w:pStyle w:val="PargrafodaLista"/>
        <w:numPr>
          <w:ilvl w:val="0"/>
          <w:numId w:val="16"/>
        </w:numPr>
        <w:spacing w:line="360" w:lineRule="auto"/>
        <w:jc w:val="both"/>
        <w:rPr>
          <w:b/>
          <w:bCs/>
          <w:sz w:val="24"/>
          <w:szCs w:val="24"/>
        </w:rPr>
      </w:pPr>
      <w:r w:rsidRPr="4CE60622">
        <w:rPr>
          <w:b/>
          <w:bCs/>
          <w:sz w:val="24"/>
          <w:szCs w:val="24"/>
        </w:rPr>
        <w:t>Diretrizes programáticas e requisitos mínimos para elaboração da proposta do plano de trabalho</w:t>
      </w:r>
    </w:p>
    <w:p w14:paraId="37D0C819" w14:textId="5E5E65EE" w:rsidR="01E4048C" w:rsidRDefault="01E4048C" w:rsidP="00E60214">
      <w:pPr>
        <w:pStyle w:val="PargrafodaLista"/>
        <w:numPr>
          <w:ilvl w:val="0"/>
          <w:numId w:val="9"/>
        </w:numPr>
        <w:spacing w:line="360" w:lineRule="auto"/>
        <w:jc w:val="both"/>
        <w:rPr>
          <w:b/>
          <w:bCs/>
          <w:sz w:val="24"/>
          <w:szCs w:val="24"/>
        </w:rPr>
      </w:pPr>
      <w:r w:rsidRPr="4CE60622">
        <w:rPr>
          <w:b/>
          <w:bCs/>
          <w:sz w:val="24"/>
          <w:szCs w:val="24"/>
        </w:rPr>
        <w:t xml:space="preserve">Especificações </w:t>
      </w:r>
    </w:p>
    <w:p w14:paraId="445773E5" w14:textId="7CF63685" w:rsidR="01E4048C" w:rsidRDefault="01E4048C" w:rsidP="00E60214">
      <w:pPr>
        <w:pStyle w:val="PargrafodaLista"/>
        <w:numPr>
          <w:ilvl w:val="0"/>
          <w:numId w:val="8"/>
        </w:numPr>
        <w:spacing w:line="360" w:lineRule="auto"/>
        <w:jc w:val="both"/>
        <w:rPr>
          <w:b/>
          <w:bCs/>
          <w:sz w:val="24"/>
          <w:szCs w:val="24"/>
        </w:rPr>
      </w:pPr>
      <w:r w:rsidRPr="4CE60622">
        <w:rPr>
          <w:b/>
          <w:bCs/>
          <w:sz w:val="24"/>
          <w:szCs w:val="24"/>
        </w:rPr>
        <w:t>Público-alvo</w:t>
      </w:r>
    </w:p>
    <w:p w14:paraId="54279F3A" w14:textId="6A0CB18A" w:rsidR="01E4048C" w:rsidRDefault="01E4048C" w:rsidP="4CE60622">
      <w:pPr>
        <w:spacing w:line="360" w:lineRule="auto"/>
        <w:ind w:firstLine="720"/>
        <w:jc w:val="both"/>
      </w:pPr>
      <w:r w:rsidRPr="4CE60622">
        <w:rPr>
          <w:rFonts w:ascii="Calibri" w:eastAsia="Calibri" w:hAnsi="Calibri" w:cs="Calibri"/>
          <w:sz w:val="24"/>
          <w:szCs w:val="24"/>
        </w:rPr>
        <w:t>As propostas deverão mobilizar cidadãos, indistintamente, devendo atentar às medidas de acessibilidade para pessoas com deficiência ou mobilidade reduzida.</w:t>
      </w:r>
    </w:p>
    <w:p w14:paraId="18E53EF6" w14:textId="29BE9187" w:rsidR="01E4048C" w:rsidRDefault="01E4048C" w:rsidP="00E60214">
      <w:pPr>
        <w:pStyle w:val="PargrafodaLista"/>
        <w:numPr>
          <w:ilvl w:val="0"/>
          <w:numId w:val="8"/>
        </w:numPr>
        <w:spacing w:line="360" w:lineRule="auto"/>
        <w:jc w:val="both"/>
        <w:rPr>
          <w:rFonts w:ascii="Calibri" w:eastAsia="Calibri" w:hAnsi="Calibri" w:cs="Calibri"/>
          <w:b/>
          <w:bCs/>
          <w:sz w:val="24"/>
          <w:szCs w:val="24"/>
        </w:rPr>
      </w:pPr>
      <w:r w:rsidRPr="4CE60622">
        <w:rPr>
          <w:rFonts w:ascii="Calibri" w:eastAsia="Calibri" w:hAnsi="Calibri" w:cs="Calibri"/>
          <w:b/>
          <w:bCs/>
          <w:sz w:val="24"/>
          <w:szCs w:val="24"/>
        </w:rPr>
        <w:t>Escolha dos locais</w:t>
      </w:r>
    </w:p>
    <w:p w14:paraId="3CE9F975" w14:textId="176AE366" w:rsidR="01E4048C" w:rsidRDefault="01E4048C"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Os locais de visitação devem contemplar os cinco Parques Naturais Municipais abertos ao público, a saber, 1) Fazenda do Carmo; 2) Itaim; 3) Jaceguava; 4) Varginha e 5) Bororé. Os parques dispões de estruturas e atrativos, conforme quadro apresentado a seguir, que devem ser explorados nas propostas e plano de trabalho apresentados: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0"/>
        <w:gridCol w:w="1357"/>
        <w:gridCol w:w="1095"/>
        <w:gridCol w:w="1159"/>
        <w:gridCol w:w="1127"/>
        <w:gridCol w:w="1127"/>
        <w:gridCol w:w="1127"/>
      </w:tblGrid>
      <w:tr w:rsidR="4CE60622" w14:paraId="410896B5" w14:textId="77777777" w:rsidTr="4CE60622">
        <w:trPr>
          <w:trHeight w:val="315"/>
        </w:trPr>
        <w:tc>
          <w:tcPr>
            <w:tcW w:w="7982" w:type="dxa"/>
            <w:gridSpan w:val="7"/>
            <w:tcBorders>
              <w:top w:val="single" w:sz="6" w:space="0" w:color="auto"/>
              <w:left w:val="single" w:sz="6" w:space="0" w:color="auto"/>
              <w:bottom w:val="single" w:sz="6" w:space="0" w:color="auto"/>
              <w:right w:val="single" w:sz="6" w:space="0" w:color="000000" w:themeColor="text1"/>
            </w:tcBorders>
          </w:tcPr>
          <w:p w14:paraId="29C31AC9" w14:textId="48FBDC13"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Atrativos de cada Parque Natural Municipal</w:t>
            </w:r>
          </w:p>
        </w:tc>
      </w:tr>
      <w:tr w:rsidR="4CE60622" w14:paraId="5E5925FD" w14:textId="77777777" w:rsidTr="4CE60622">
        <w:trPr>
          <w:trHeight w:val="600"/>
        </w:trPr>
        <w:tc>
          <w:tcPr>
            <w:tcW w:w="990" w:type="dxa"/>
            <w:tcBorders>
              <w:top w:val="single" w:sz="6" w:space="0" w:color="auto"/>
              <w:left w:val="single" w:sz="6" w:space="0" w:color="auto"/>
              <w:bottom w:val="single" w:sz="6" w:space="0" w:color="auto"/>
              <w:right w:val="single" w:sz="6" w:space="0" w:color="000000" w:themeColor="text1"/>
            </w:tcBorders>
            <w:vAlign w:val="center"/>
          </w:tcPr>
          <w:p w14:paraId="041FA92E" w14:textId="143B4DDD"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PMN</w:t>
            </w:r>
          </w:p>
        </w:tc>
        <w:tc>
          <w:tcPr>
            <w:tcW w:w="1357" w:type="dxa"/>
            <w:tcBorders>
              <w:top w:val="nil"/>
              <w:left w:val="single" w:sz="6" w:space="0" w:color="auto"/>
              <w:bottom w:val="single" w:sz="6" w:space="0" w:color="auto"/>
              <w:right w:val="single" w:sz="6" w:space="0" w:color="auto"/>
            </w:tcBorders>
            <w:vAlign w:val="center"/>
          </w:tcPr>
          <w:p w14:paraId="304F0EBE" w14:textId="19FA9C97"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Trilha</w:t>
            </w:r>
          </w:p>
        </w:tc>
        <w:tc>
          <w:tcPr>
            <w:tcW w:w="1095" w:type="dxa"/>
            <w:tcBorders>
              <w:top w:val="nil"/>
              <w:left w:val="single" w:sz="6" w:space="0" w:color="auto"/>
              <w:bottom w:val="single" w:sz="6" w:space="0" w:color="auto"/>
              <w:right w:val="single" w:sz="6" w:space="0" w:color="auto"/>
            </w:tcBorders>
            <w:vAlign w:val="center"/>
          </w:tcPr>
          <w:p w14:paraId="28CA551B" w14:textId="18CDBD05"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Estrutura para piquenique</w:t>
            </w:r>
          </w:p>
        </w:tc>
        <w:tc>
          <w:tcPr>
            <w:tcW w:w="1159" w:type="dxa"/>
            <w:tcBorders>
              <w:top w:val="nil"/>
              <w:left w:val="single" w:sz="6" w:space="0" w:color="auto"/>
              <w:bottom w:val="single" w:sz="6" w:space="0" w:color="auto"/>
              <w:right w:val="single" w:sz="6" w:space="0" w:color="auto"/>
            </w:tcBorders>
            <w:vAlign w:val="center"/>
          </w:tcPr>
          <w:p w14:paraId="497AD690" w14:textId="01A22CE4"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Alojamento para pesquisador</w:t>
            </w:r>
          </w:p>
        </w:tc>
        <w:tc>
          <w:tcPr>
            <w:tcW w:w="1127" w:type="dxa"/>
            <w:tcBorders>
              <w:top w:val="nil"/>
              <w:left w:val="single" w:sz="6" w:space="0" w:color="auto"/>
              <w:bottom w:val="single" w:sz="6" w:space="0" w:color="auto"/>
              <w:right w:val="single" w:sz="6" w:space="0" w:color="auto"/>
            </w:tcBorders>
            <w:vAlign w:val="center"/>
          </w:tcPr>
          <w:p w14:paraId="7B2AABC2" w14:textId="7809D1A6"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Mirante</w:t>
            </w:r>
          </w:p>
        </w:tc>
        <w:tc>
          <w:tcPr>
            <w:tcW w:w="1127" w:type="dxa"/>
            <w:tcBorders>
              <w:top w:val="nil"/>
              <w:left w:val="single" w:sz="6" w:space="0" w:color="auto"/>
              <w:bottom w:val="single" w:sz="6" w:space="0" w:color="auto"/>
              <w:right w:val="single" w:sz="6" w:space="0" w:color="auto"/>
            </w:tcBorders>
            <w:vAlign w:val="center"/>
          </w:tcPr>
          <w:p w14:paraId="5059B946" w14:textId="6941EA66"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Biblioteca</w:t>
            </w:r>
          </w:p>
        </w:tc>
        <w:tc>
          <w:tcPr>
            <w:tcW w:w="1127" w:type="dxa"/>
            <w:tcBorders>
              <w:top w:val="nil"/>
              <w:left w:val="single" w:sz="6" w:space="0" w:color="auto"/>
              <w:bottom w:val="single" w:sz="6" w:space="0" w:color="auto"/>
              <w:right w:val="single" w:sz="6" w:space="0" w:color="000000" w:themeColor="text1"/>
            </w:tcBorders>
            <w:vAlign w:val="center"/>
          </w:tcPr>
          <w:p w14:paraId="6E9FB8D7" w14:textId="15E13596"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Arquitetura sustentável</w:t>
            </w:r>
          </w:p>
        </w:tc>
      </w:tr>
      <w:tr w:rsidR="4CE60622" w14:paraId="7D8A2EC5" w14:textId="77777777" w:rsidTr="4CE60622">
        <w:trPr>
          <w:trHeight w:val="630"/>
        </w:trPr>
        <w:tc>
          <w:tcPr>
            <w:tcW w:w="990" w:type="dxa"/>
            <w:vMerge w:val="restart"/>
            <w:tcBorders>
              <w:top w:val="single" w:sz="6" w:space="0" w:color="auto"/>
              <w:left w:val="single" w:sz="6" w:space="0" w:color="auto"/>
              <w:bottom w:val="single" w:sz="6" w:space="0" w:color="000000" w:themeColor="text1"/>
              <w:right w:val="single" w:sz="6" w:space="0" w:color="auto"/>
            </w:tcBorders>
            <w:vAlign w:val="center"/>
          </w:tcPr>
          <w:p w14:paraId="0CBADB52" w14:textId="5937C05A"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Fazenda do Carmo</w:t>
            </w:r>
          </w:p>
        </w:tc>
        <w:tc>
          <w:tcPr>
            <w:tcW w:w="1357" w:type="dxa"/>
            <w:tcBorders>
              <w:top w:val="single" w:sz="6" w:space="0" w:color="auto"/>
              <w:left w:val="single" w:sz="6" w:space="0" w:color="auto"/>
              <w:bottom w:val="single" w:sz="6" w:space="0" w:color="auto"/>
              <w:right w:val="single" w:sz="6" w:space="0" w:color="auto"/>
            </w:tcBorders>
            <w:vAlign w:val="center"/>
          </w:tcPr>
          <w:p w14:paraId="4ABE203C" w14:textId="16E9DF08"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da Abelha Jataí: nível fácil, 1.200m, até 1h, autoguiada</w:t>
            </w:r>
          </w:p>
        </w:tc>
        <w:tc>
          <w:tcPr>
            <w:tcW w:w="1095" w:type="dxa"/>
            <w:vMerge w:val="restart"/>
            <w:tcBorders>
              <w:top w:val="single" w:sz="6" w:space="0" w:color="auto"/>
              <w:left w:val="single" w:sz="6" w:space="0" w:color="auto"/>
              <w:bottom w:val="single" w:sz="6" w:space="0" w:color="000000" w:themeColor="text1"/>
              <w:right w:val="single" w:sz="6" w:space="0" w:color="auto"/>
            </w:tcBorders>
            <w:vAlign w:val="center"/>
          </w:tcPr>
          <w:p w14:paraId="53EC815E" w14:textId="781986F2"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59" w:type="dxa"/>
            <w:vMerge w:val="restart"/>
            <w:tcBorders>
              <w:top w:val="single" w:sz="6" w:space="0" w:color="auto"/>
              <w:left w:val="single" w:sz="6" w:space="0" w:color="auto"/>
              <w:bottom w:val="single" w:sz="6" w:space="0" w:color="000000" w:themeColor="text1"/>
              <w:right w:val="single" w:sz="6" w:space="0" w:color="auto"/>
            </w:tcBorders>
            <w:vAlign w:val="center"/>
          </w:tcPr>
          <w:p w14:paraId="6C777DA7" w14:textId="142E6586"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vMerge w:val="restart"/>
            <w:tcBorders>
              <w:top w:val="single" w:sz="6" w:space="0" w:color="auto"/>
              <w:left w:val="single" w:sz="6" w:space="0" w:color="auto"/>
              <w:bottom w:val="single" w:sz="6" w:space="0" w:color="000000" w:themeColor="text1"/>
              <w:right w:val="single" w:sz="6" w:space="0" w:color="auto"/>
            </w:tcBorders>
            <w:vAlign w:val="center"/>
          </w:tcPr>
          <w:p w14:paraId="389FC2AA" w14:textId="106949A3"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single" w:sz="6" w:space="0" w:color="auto"/>
              <w:left w:val="single" w:sz="6" w:space="0" w:color="auto"/>
              <w:bottom w:val="single" w:sz="6" w:space="0" w:color="000000" w:themeColor="text1"/>
              <w:right w:val="single" w:sz="6" w:space="0" w:color="auto"/>
            </w:tcBorders>
            <w:vAlign w:val="center"/>
          </w:tcPr>
          <w:p w14:paraId="61B2B870" w14:textId="4CF7448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vMerge w:val="restart"/>
            <w:tcBorders>
              <w:top w:val="single" w:sz="6" w:space="0" w:color="auto"/>
              <w:left w:val="single" w:sz="6" w:space="0" w:color="auto"/>
              <w:bottom w:val="single" w:sz="6" w:space="0" w:color="000000" w:themeColor="text1"/>
              <w:right w:val="single" w:sz="6" w:space="0" w:color="auto"/>
            </w:tcBorders>
            <w:vAlign w:val="center"/>
          </w:tcPr>
          <w:p w14:paraId="396B3F47" w14:textId="522BC49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r>
      <w:tr w:rsidR="4CE60622" w14:paraId="0411BC50" w14:textId="77777777" w:rsidTr="4CE60622">
        <w:trPr>
          <w:trHeight w:val="795"/>
        </w:trPr>
        <w:tc>
          <w:tcPr>
            <w:tcW w:w="990" w:type="dxa"/>
            <w:vMerge/>
            <w:tcBorders>
              <w:left w:val="single" w:sz="0" w:space="0" w:color="auto"/>
              <w:right w:val="single" w:sz="0" w:space="0" w:color="auto"/>
            </w:tcBorders>
            <w:vAlign w:val="center"/>
          </w:tcPr>
          <w:p w14:paraId="7EBEA8B2" w14:textId="77777777" w:rsidR="001163E9" w:rsidRDefault="001163E9"/>
        </w:tc>
        <w:tc>
          <w:tcPr>
            <w:tcW w:w="1357" w:type="dxa"/>
            <w:tcBorders>
              <w:top w:val="single" w:sz="6" w:space="0" w:color="auto"/>
              <w:left w:val="nil"/>
              <w:bottom w:val="single" w:sz="6" w:space="0" w:color="auto"/>
              <w:right w:val="single" w:sz="6" w:space="0" w:color="auto"/>
            </w:tcBorders>
            <w:vAlign w:val="center"/>
          </w:tcPr>
          <w:p w14:paraId="5F9FB9A2" w14:textId="76602A8F"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da Preguiça: nível fácil, 1.800m, até 2h, autoguiada</w:t>
            </w:r>
          </w:p>
        </w:tc>
        <w:tc>
          <w:tcPr>
            <w:tcW w:w="1095" w:type="dxa"/>
            <w:vMerge/>
            <w:tcBorders>
              <w:left w:val="single" w:sz="0" w:space="0" w:color="auto"/>
              <w:right w:val="single" w:sz="0" w:space="0" w:color="auto"/>
            </w:tcBorders>
            <w:vAlign w:val="center"/>
          </w:tcPr>
          <w:p w14:paraId="7A1D0A22" w14:textId="77777777" w:rsidR="001163E9" w:rsidRDefault="001163E9"/>
        </w:tc>
        <w:tc>
          <w:tcPr>
            <w:tcW w:w="1159" w:type="dxa"/>
            <w:vMerge/>
            <w:tcBorders>
              <w:left w:val="single" w:sz="0" w:space="0" w:color="auto"/>
              <w:right w:val="single" w:sz="0" w:space="0" w:color="auto"/>
            </w:tcBorders>
            <w:vAlign w:val="center"/>
          </w:tcPr>
          <w:p w14:paraId="01F9B92A" w14:textId="77777777" w:rsidR="001163E9" w:rsidRDefault="001163E9"/>
        </w:tc>
        <w:tc>
          <w:tcPr>
            <w:tcW w:w="1127" w:type="dxa"/>
            <w:vMerge/>
            <w:tcBorders>
              <w:left w:val="single" w:sz="0" w:space="0" w:color="auto"/>
              <w:right w:val="single" w:sz="0" w:space="0" w:color="auto"/>
            </w:tcBorders>
            <w:vAlign w:val="center"/>
          </w:tcPr>
          <w:p w14:paraId="46F19B9A" w14:textId="77777777" w:rsidR="001163E9" w:rsidRDefault="001163E9"/>
        </w:tc>
        <w:tc>
          <w:tcPr>
            <w:tcW w:w="1127" w:type="dxa"/>
            <w:vMerge/>
            <w:tcBorders>
              <w:left w:val="single" w:sz="0" w:space="0" w:color="auto"/>
              <w:right w:val="single" w:sz="0" w:space="0" w:color="auto"/>
            </w:tcBorders>
            <w:vAlign w:val="center"/>
          </w:tcPr>
          <w:p w14:paraId="79F2A4CA" w14:textId="77777777" w:rsidR="001163E9" w:rsidRDefault="001163E9"/>
        </w:tc>
        <w:tc>
          <w:tcPr>
            <w:tcW w:w="1127" w:type="dxa"/>
            <w:vMerge/>
            <w:tcBorders>
              <w:left w:val="single" w:sz="0" w:space="0" w:color="auto"/>
              <w:right w:val="single" w:sz="0" w:space="0" w:color="auto"/>
            </w:tcBorders>
            <w:vAlign w:val="center"/>
          </w:tcPr>
          <w:p w14:paraId="06A894B4" w14:textId="77777777" w:rsidR="001163E9" w:rsidRDefault="001163E9"/>
        </w:tc>
      </w:tr>
      <w:tr w:rsidR="4CE60622" w14:paraId="1B68FCC6" w14:textId="77777777" w:rsidTr="4CE60622">
        <w:trPr>
          <w:trHeight w:val="810"/>
        </w:trPr>
        <w:tc>
          <w:tcPr>
            <w:tcW w:w="990" w:type="dxa"/>
            <w:vMerge/>
            <w:tcBorders>
              <w:left w:val="single" w:sz="0" w:space="0" w:color="auto"/>
              <w:bottom w:val="single" w:sz="0" w:space="0" w:color="000000" w:themeColor="text1"/>
              <w:right w:val="single" w:sz="0" w:space="0" w:color="auto"/>
            </w:tcBorders>
            <w:vAlign w:val="center"/>
          </w:tcPr>
          <w:p w14:paraId="14E3D96C" w14:textId="77777777" w:rsidR="001163E9" w:rsidRDefault="001163E9"/>
        </w:tc>
        <w:tc>
          <w:tcPr>
            <w:tcW w:w="1357" w:type="dxa"/>
            <w:tcBorders>
              <w:top w:val="single" w:sz="6" w:space="0" w:color="auto"/>
              <w:left w:val="nil"/>
              <w:bottom w:val="single" w:sz="6" w:space="0" w:color="auto"/>
              <w:right w:val="single" w:sz="6" w:space="0" w:color="auto"/>
            </w:tcBorders>
            <w:vAlign w:val="center"/>
          </w:tcPr>
          <w:p w14:paraId="756C9D20" w14:textId="78727286"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 xml:space="preserve">Trilha do Urubu: </w:t>
            </w:r>
            <w:r>
              <w:br/>
            </w:r>
            <w:r w:rsidRPr="4CE60622">
              <w:rPr>
                <w:rFonts w:eastAsiaTheme="minorEastAsia"/>
                <w:color w:val="000000" w:themeColor="text1"/>
                <w:sz w:val="20"/>
                <w:szCs w:val="20"/>
              </w:rPr>
              <w:t>nível médio, 5.000m, até 3h, guiada</w:t>
            </w:r>
          </w:p>
        </w:tc>
        <w:tc>
          <w:tcPr>
            <w:tcW w:w="1095" w:type="dxa"/>
            <w:vMerge/>
            <w:tcBorders>
              <w:left w:val="single" w:sz="0" w:space="0" w:color="auto"/>
              <w:bottom w:val="single" w:sz="0" w:space="0" w:color="000000" w:themeColor="text1"/>
              <w:right w:val="single" w:sz="0" w:space="0" w:color="auto"/>
            </w:tcBorders>
            <w:vAlign w:val="center"/>
          </w:tcPr>
          <w:p w14:paraId="317EEEE6" w14:textId="77777777" w:rsidR="001163E9" w:rsidRDefault="001163E9"/>
        </w:tc>
        <w:tc>
          <w:tcPr>
            <w:tcW w:w="1159" w:type="dxa"/>
            <w:vMerge/>
            <w:tcBorders>
              <w:left w:val="single" w:sz="0" w:space="0" w:color="auto"/>
              <w:bottom w:val="single" w:sz="0" w:space="0" w:color="000000" w:themeColor="text1"/>
              <w:right w:val="single" w:sz="0" w:space="0" w:color="auto"/>
            </w:tcBorders>
            <w:vAlign w:val="center"/>
          </w:tcPr>
          <w:p w14:paraId="061CCE5B"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4DF9ACC5"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6789B0EF"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1C7B718B" w14:textId="77777777" w:rsidR="001163E9" w:rsidRDefault="001163E9"/>
        </w:tc>
      </w:tr>
      <w:tr w:rsidR="4CE60622" w14:paraId="49C248AD" w14:textId="77777777" w:rsidTr="4CE60622">
        <w:trPr>
          <w:trHeight w:val="480"/>
        </w:trPr>
        <w:tc>
          <w:tcPr>
            <w:tcW w:w="990" w:type="dxa"/>
            <w:vMerge w:val="restart"/>
            <w:tcBorders>
              <w:top w:val="nil"/>
              <w:left w:val="single" w:sz="6" w:space="0" w:color="auto"/>
              <w:bottom w:val="single" w:sz="6" w:space="0" w:color="000000" w:themeColor="text1"/>
              <w:right w:val="single" w:sz="6" w:space="0" w:color="auto"/>
            </w:tcBorders>
            <w:vAlign w:val="center"/>
          </w:tcPr>
          <w:p w14:paraId="57A63CA4" w14:textId="46FE3F2F"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Itaim</w:t>
            </w:r>
          </w:p>
        </w:tc>
        <w:tc>
          <w:tcPr>
            <w:tcW w:w="1357" w:type="dxa"/>
            <w:tcBorders>
              <w:top w:val="single" w:sz="6" w:space="0" w:color="auto"/>
              <w:left w:val="single" w:sz="6" w:space="0" w:color="auto"/>
              <w:bottom w:val="single" w:sz="6" w:space="0" w:color="auto"/>
              <w:right w:val="single" w:sz="6" w:space="0" w:color="auto"/>
            </w:tcBorders>
          </w:tcPr>
          <w:p w14:paraId="22CB19FC" w14:textId="3DDB609A"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Tatu:</w:t>
            </w:r>
            <w:r>
              <w:br/>
            </w:r>
            <w:r w:rsidRPr="4CE60622">
              <w:rPr>
                <w:rFonts w:eastAsiaTheme="minorEastAsia"/>
                <w:color w:val="000000" w:themeColor="text1"/>
                <w:sz w:val="20"/>
                <w:szCs w:val="20"/>
              </w:rPr>
              <w:t xml:space="preserve"> nível fácil, 700m, até 30min, autoguiada</w:t>
            </w:r>
          </w:p>
        </w:tc>
        <w:tc>
          <w:tcPr>
            <w:tcW w:w="1095" w:type="dxa"/>
            <w:vMerge w:val="restart"/>
            <w:tcBorders>
              <w:top w:val="nil"/>
              <w:left w:val="single" w:sz="6" w:space="0" w:color="auto"/>
              <w:bottom w:val="single" w:sz="6" w:space="0" w:color="000000" w:themeColor="text1"/>
              <w:right w:val="single" w:sz="6" w:space="0" w:color="auto"/>
            </w:tcBorders>
            <w:vAlign w:val="center"/>
          </w:tcPr>
          <w:p w14:paraId="76F4A3D6" w14:textId="7BE58831"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59" w:type="dxa"/>
            <w:vMerge w:val="restart"/>
            <w:tcBorders>
              <w:top w:val="nil"/>
              <w:left w:val="single" w:sz="6" w:space="0" w:color="auto"/>
              <w:bottom w:val="single" w:sz="6" w:space="0" w:color="000000" w:themeColor="text1"/>
              <w:right w:val="single" w:sz="6" w:space="0" w:color="auto"/>
            </w:tcBorders>
            <w:vAlign w:val="center"/>
          </w:tcPr>
          <w:p w14:paraId="5CC85253" w14:textId="21124D31"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02C61956" w14:textId="0DE9B54C"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667BD6AB" w14:textId="45EB97B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3DF14EE0" w14:textId="240D9375"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r>
      <w:tr w:rsidR="4CE60622" w14:paraId="3548AAD0" w14:textId="77777777" w:rsidTr="4CE60622">
        <w:trPr>
          <w:trHeight w:val="810"/>
        </w:trPr>
        <w:tc>
          <w:tcPr>
            <w:tcW w:w="990" w:type="dxa"/>
            <w:vMerge/>
            <w:tcBorders>
              <w:left w:val="single" w:sz="0" w:space="0" w:color="auto"/>
              <w:bottom w:val="single" w:sz="0" w:space="0" w:color="000000" w:themeColor="text1"/>
              <w:right w:val="single" w:sz="0" w:space="0" w:color="auto"/>
            </w:tcBorders>
            <w:vAlign w:val="center"/>
          </w:tcPr>
          <w:p w14:paraId="38ED4869" w14:textId="77777777" w:rsidR="001163E9" w:rsidRDefault="001163E9"/>
        </w:tc>
        <w:tc>
          <w:tcPr>
            <w:tcW w:w="1357" w:type="dxa"/>
            <w:tcBorders>
              <w:top w:val="single" w:sz="6" w:space="0" w:color="auto"/>
              <w:left w:val="nil"/>
              <w:bottom w:val="single" w:sz="6" w:space="0" w:color="auto"/>
              <w:right w:val="single" w:sz="6" w:space="0" w:color="auto"/>
            </w:tcBorders>
          </w:tcPr>
          <w:p w14:paraId="43ACCA4B" w14:textId="3D77827A"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de observação de aves: nível fácil, 3.000m, até 2h, guiada</w:t>
            </w:r>
          </w:p>
        </w:tc>
        <w:tc>
          <w:tcPr>
            <w:tcW w:w="1095" w:type="dxa"/>
            <w:vMerge/>
            <w:tcBorders>
              <w:left w:val="single" w:sz="0" w:space="0" w:color="auto"/>
              <w:bottom w:val="single" w:sz="0" w:space="0" w:color="000000" w:themeColor="text1"/>
              <w:right w:val="single" w:sz="0" w:space="0" w:color="auto"/>
            </w:tcBorders>
            <w:vAlign w:val="center"/>
          </w:tcPr>
          <w:p w14:paraId="0FF7BE9B" w14:textId="77777777" w:rsidR="001163E9" w:rsidRDefault="001163E9"/>
        </w:tc>
        <w:tc>
          <w:tcPr>
            <w:tcW w:w="1159" w:type="dxa"/>
            <w:vMerge/>
            <w:tcBorders>
              <w:left w:val="single" w:sz="0" w:space="0" w:color="auto"/>
              <w:bottom w:val="single" w:sz="0" w:space="0" w:color="000000" w:themeColor="text1"/>
              <w:right w:val="single" w:sz="0" w:space="0" w:color="auto"/>
            </w:tcBorders>
            <w:vAlign w:val="center"/>
          </w:tcPr>
          <w:p w14:paraId="5817A35D"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317C34BF"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583A7045"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57794722" w14:textId="77777777" w:rsidR="001163E9" w:rsidRDefault="001163E9"/>
        </w:tc>
      </w:tr>
      <w:tr w:rsidR="4CE60622" w14:paraId="2A7B13AE" w14:textId="77777777" w:rsidTr="4CE60622">
        <w:trPr>
          <w:trHeight w:val="615"/>
        </w:trPr>
        <w:tc>
          <w:tcPr>
            <w:tcW w:w="990" w:type="dxa"/>
            <w:vMerge w:val="restart"/>
            <w:tcBorders>
              <w:top w:val="nil"/>
              <w:left w:val="single" w:sz="6" w:space="0" w:color="auto"/>
              <w:bottom w:val="single" w:sz="6" w:space="0" w:color="000000" w:themeColor="text1"/>
              <w:right w:val="single" w:sz="6" w:space="0" w:color="auto"/>
            </w:tcBorders>
            <w:vAlign w:val="center"/>
          </w:tcPr>
          <w:p w14:paraId="60283389" w14:textId="44FE661C"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Jaceguava</w:t>
            </w:r>
          </w:p>
        </w:tc>
        <w:tc>
          <w:tcPr>
            <w:tcW w:w="1357" w:type="dxa"/>
            <w:tcBorders>
              <w:top w:val="single" w:sz="6" w:space="0" w:color="auto"/>
              <w:left w:val="single" w:sz="6" w:space="0" w:color="auto"/>
              <w:bottom w:val="single" w:sz="6" w:space="0" w:color="auto"/>
              <w:right w:val="single" w:sz="6" w:space="0" w:color="auto"/>
            </w:tcBorders>
          </w:tcPr>
          <w:p w14:paraId="26D5AC3E" w14:textId="232D9BC6"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Cambará: nível fácil, 500m, até 1h, autoguiada</w:t>
            </w:r>
          </w:p>
        </w:tc>
        <w:tc>
          <w:tcPr>
            <w:tcW w:w="1095" w:type="dxa"/>
            <w:vMerge w:val="restart"/>
            <w:tcBorders>
              <w:top w:val="nil"/>
              <w:left w:val="single" w:sz="6" w:space="0" w:color="auto"/>
              <w:bottom w:val="single" w:sz="6" w:space="0" w:color="000000" w:themeColor="text1"/>
              <w:right w:val="single" w:sz="6" w:space="0" w:color="auto"/>
            </w:tcBorders>
            <w:vAlign w:val="center"/>
          </w:tcPr>
          <w:p w14:paraId="10C6D9DE" w14:textId="18810546"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59" w:type="dxa"/>
            <w:vMerge w:val="restart"/>
            <w:tcBorders>
              <w:top w:val="nil"/>
              <w:left w:val="single" w:sz="6" w:space="0" w:color="auto"/>
              <w:bottom w:val="single" w:sz="6" w:space="0" w:color="000000" w:themeColor="text1"/>
              <w:right w:val="single" w:sz="6" w:space="0" w:color="auto"/>
            </w:tcBorders>
            <w:vAlign w:val="center"/>
          </w:tcPr>
          <w:p w14:paraId="71961375" w14:textId="4E6C89E2"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700D8585" w14:textId="27A8BC7D"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08C6B268" w14:textId="658F24EE"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79B2BBDF" w14:textId="13B43056"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r>
      <w:tr w:rsidR="4CE60622" w14:paraId="4296B0BB" w14:textId="77777777" w:rsidTr="4CE60622">
        <w:trPr>
          <w:trHeight w:val="810"/>
        </w:trPr>
        <w:tc>
          <w:tcPr>
            <w:tcW w:w="990" w:type="dxa"/>
            <w:vMerge/>
            <w:tcBorders>
              <w:left w:val="single" w:sz="0" w:space="0" w:color="auto"/>
              <w:bottom w:val="single" w:sz="0" w:space="0" w:color="000000" w:themeColor="text1"/>
              <w:right w:val="single" w:sz="0" w:space="0" w:color="auto"/>
            </w:tcBorders>
            <w:vAlign w:val="center"/>
          </w:tcPr>
          <w:p w14:paraId="36C55BEA" w14:textId="77777777" w:rsidR="001163E9" w:rsidRDefault="001163E9"/>
        </w:tc>
        <w:tc>
          <w:tcPr>
            <w:tcW w:w="1357" w:type="dxa"/>
            <w:tcBorders>
              <w:top w:val="single" w:sz="6" w:space="0" w:color="auto"/>
              <w:left w:val="nil"/>
              <w:bottom w:val="single" w:sz="6" w:space="0" w:color="auto"/>
              <w:right w:val="single" w:sz="6" w:space="0" w:color="auto"/>
            </w:tcBorders>
          </w:tcPr>
          <w:p w14:paraId="4B420896" w14:textId="171DD623"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Saci:</w:t>
            </w:r>
            <w:r>
              <w:br/>
            </w:r>
            <w:r w:rsidRPr="4CE60622">
              <w:rPr>
                <w:rFonts w:eastAsiaTheme="minorEastAsia"/>
                <w:color w:val="000000" w:themeColor="text1"/>
                <w:sz w:val="20"/>
                <w:szCs w:val="20"/>
              </w:rPr>
              <w:t xml:space="preserve"> nível médio, 2.000m, até 2h, autoguiada</w:t>
            </w:r>
          </w:p>
        </w:tc>
        <w:tc>
          <w:tcPr>
            <w:tcW w:w="1095" w:type="dxa"/>
            <w:vMerge/>
            <w:tcBorders>
              <w:left w:val="single" w:sz="0" w:space="0" w:color="auto"/>
              <w:bottom w:val="single" w:sz="0" w:space="0" w:color="000000" w:themeColor="text1"/>
              <w:right w:val="single" w:sz="0" w:space="0" w:color="auto"/>
            </w:tcBorders>
            <w:vAlign w:val="center"/>
          </w:tcPr>
          <w:p w14:paraId="3AE0437B" w14:textId="77777777" w:rsidR="001163E9" w:rsidRDefault="001163E9"/>
        </w:tc>
        <w:tc>
          <w:tcPr>
            <w:tcW w:w="1159" w:type="dxa"/>
            <w:vMerge/>
            <w:tcBorders>
              <w:left w:val="single" w:sz="0" w:space="0" w:color="auto"/>
              <w:bottom w:val="single" w:sz="0" w:space="0" w:color="000000" w:themeColor="text1"/>
              <w:right w:val="single" w:sz="0" w:space="0" w:color="auto"/>
            </w:tcBorders>
            <w:vAlign w:val="center"/>
          </w:tcPr>
          <w:p w14:paraId="1C98812E"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0BD341C1"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568E2A85"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6E4DAC61" w14:textId="77777777" w:rsidR="001163E9" w:rsidRDefault="001163E9"/>
        </w:tc>
      </w:tr>
      <w:tr w:rsidR="4CE60622" w14:paraId="2568D49B" w14:textId="77777777" w:rsidTr="4CE60622">
        <w:trPr>
          <w:trHeight w:val="1020"/>
        </w:trPr>
        <w:tc>
          <w:tcPr>
            <w:tcW w:w="990" w:type="dxa"/>
            <w:tcBorders>
              <w:top w:val="nil"/>
              <w:left w:val="single" w:sz="6" w:space="0" w:color="auto"/>
              <w:bottom w:val="single" w:sz="6" w:space="0" w:color="000000" w:themeColor="text1"/>
              <w:right w:val="single" w:sz="6" w:space="0" w:color="auto"/>
            </w:tcBorders>
            <w:vAlign w:val="center"/>
          </w:tcPr>
          <w:p w14:paraId="081FC3B7" w14:textId="27AF59CD"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Varginha</w:t>
            </w:r>
          </w:p>
        </w:tc>
        <w:tc>
          <w:tcPr>
            <w:tcW w:w="1357" w:type="dxa"/>
            <w:tcBorders>
              <w:top w:val="single" w:sz="6" w:space="0" w:color="auto"/>
              <w:left w:val="single" w:sz="6" w:space="0" w:color="auto"/>
              <w:bottom w:val="single" w:sz="6" w:space="0" w:color="000000" w:themeColor="text1"/>
              <w:right w:val="single" w:sz="6" w:space="0" w:color="auto"/>
            </w:tcBorders>
            <w:vAlign w:val="center"/>
          </w:tcPr>
          <w:p w14:paraId="71D72396" w14:textId="6C494274"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Içá:</w:t>
            </w:r>
            <w:r>
              <w:br/>
            </w:r>
            <w:r w:rsidRPr="4CE60622">
              <w:rPr>
                <w:rFonts w:eastAsiaTheme="minorEastAsia"/>
                <w:color w:val="000000" w:themeColor="text1"/>
                <w:sz w:val="20"/>
                <w:szCs w:val="20"/>
              </w:rPr>
              <w:t xml:space="preserve"> nível médio, 1.800m, até 2h, autoguiada</w:t>
            </w:r>
          </w:p>
        </w:tc>
        <w:tc>
          <w:tcPr>
            <w:tcW w:w="1095" w:type="dxa"/>
            <w:tcBorders>
              <w:top w:val="nil"/>
              <w:left w:val="single" w:sz="6" w:space="0" w:color="auto"/>
              <w:bottom w:val="single" w:sz="6" w:space="0" w:color="000000" w:themeColor="text1"/>
              <w:right w:val="single" w:sz="6" w:space="0" w:color="auto"/>
            </w:tcBorders>
            <w:vAlign w:val="center"/>
          </w:tcPr>
          <w:p w14:paraId="14CD6CB1" w14:textId="7CD5BE25"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59" w:type="dxa"/>
            <w:tcBorders>
              <w:top w:val="nil"/>
              <w:left w:val="single" w:sz="6" w:space="0" w:color="auto"/>
              <w:bottom w:val="single" w:sz="6" w:space="0" w:color="000000" w:themeColor="text1"/>
              <w:right w:val="single" w:sz="6" w:space="0" w:color="auto"/>
            </w:tcBorders>
            <w:vAlign w:val="center"/>
          </w:tcPr>
          <w:p w14:paraId="13E59C5E" w14:textId="7387A034"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tcBorders>
              <w:top w:val="nil"/>
              <w:left w:val="single" w:sz="6" w:space="0" w:color="auto"/>
              <w:bottom w:val="single" w:sz="6" w:space="0" w:color="000000" w:themeColor="text1"/>
              <w:right w:val="single" w:sz="6" w:space="0" w:color="auto"/>
            </w:tcBorders>
            <w:vAlign w:val="center"/>
          </w:tcPr>
          <w:p w14:paraId="31AEADC2" w14:textId="3A015A15"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tcBorders>
              <w:top w:val="nil"/>
              <w:left w:val="single" w:sz="6" w:space="0" w:color="auto"/>
              <w:bottom w:val="single" w:sz="6" w:space="0" w:color="000000" w:themeColor="text1"/>
              <w:right w:val="single" w:sz="6" w:space="0" w:color="auto"/>
            </w:tcBorders>
            <w:vAlign w:val="center"/>
          </w:tcPr>
          <w:p w14:paraId="08A3AC87" w14:textId="26025518"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27" w:type="dxa"/>
            <w:tcBorders>
              <w:top w:val="nil"/>
              <w:left w:val="single" w:sz="6" w:space="0" w:color="auto"/>
              <w:bottom w:val="single" w:sz="6" w:space="0" w:color="000000" w:themeColor="text1"/>
              <w:right w:val="single" w:sz="6" w:space="0" w:color="auto"/>
            </w:tcBorders>
            <w:vAlign w:val="center"/>
          </w:tcPr>
          <w:p w14:paraId="46FDE9D6" w14:textId="6B56ED03"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r>
      <w:tr w:rsidR="4CE60622" w14:paraId="4AC75578" w14:textId="77777777" w:rsidTr="4CE60622">
        <w:trPr>
          <w:trHeight w:val="390"/>
        </w:trPr>
        <w:tc>
          <w:tcPr>
            <w:tcW w:w="990" w:type="dxa"/>
            <w:vMerge w:val="restart"/>
            <w:tcBorders>
              <w:top w:val="nil"/>
              <w:left w:val="single" w:sz="6" w:space="0" w:color="auto"/>
              <w:bottom w:val="single" w:sz="6" w:space="0" w:color="000000" w:themeColor="text1"/>
              <w:right w:val="single" w:sz="6" w:space="0" w:color="auto"/>
            </w:tcBorders>
            <w:vAlign w:val="center"/>
          </w:tcPr>
          <w:p w14:paraId="65DA5DCB" w14:textId="32B11BB8" w:rsidR="4CE60622" w:rsidRDefault="4CE60622" w:rsidP="4CE60622">
            <w:pPr>
              <w:spacing w:after="0"/>
              <w:jc w:val="center"/>
              <w:rPr>
                <w:rFonts w:eastAsiaTheme="minorEastAsia"/>
                <w:color w:val="000000" w:themeColor="text1"/>
                <w:sz w:val="20"/>
                <w:szCs w:val="20"/>
              </w:rPr>
            </w:pPr>
            <w:r w:rsidRPr="4CE60622">
              <w:rPr>
                <w:rFonts w:eastAsiaTheme="minorEastAsia"/>
                <w:b/>
                <w:bCs/>
                <w:color w:val="000000" w:themeColor="text1"/>
                <w:sz w:val="20"/>
                <w:szCs w:val="20"/>
              </w:rPr>
              <w:t>Bororé</w:t>
            </w:r>
          </w:p>
        </w:tc>
        <w:tc>
          <w:tcPr>
            <w:tcW w:w="1357" w:type="dxa"/>
            <w:tcBorders>
              <w:top w:val="nil"/>
              <w:left w:val="single" w:sz="6" w:space="0" w:color="auto"/>
              <w:bottom w:val="single" w:sz="6" w:space="0" w:color="auto"/>
              <w:right w:val="single" w:sz="6" w:space="0" w:color="auto"/>
            </w:tcBorders>
          </w:tcPr>
          <w:p w14:paraId="53C443B0" w14:textId="61B47F12"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Lago:</w:t>
            </w:r>
            <w:r>
              <w:br/>
            </w:r>
            <w:r w:rsidRPr="4CE60622">
              <w:rPr>
                <w:rFonts w:eastAsiaTheme="minorEastAsia"/>
                <w:color w:val="000000" w:themeColor="text1"/>
                <w:sz w:val="20"/>
                <w:szCs w:val="20"/>
              </w:rPr>
              <w:t xml:space="preserve"> nível fácil, 900m, até 30min, autoguiada</w:t>
            </w:r>
          </w:p>
        </w:tc>
        <w:tc>
          <w:tcPr>
            <w:tcW w:w="1095" w:type="dxa"/>
            <w:vMerge w:val="restart"/>
            <w:tcBorders>
              <w:top w:val="nil"/>
              <w:left w:val="single" w:sz="6" w:space="0" w:color="auto"/>
              <w:bottom w:val="single" w:sz="6" w:space="0" w:color="000000" w:themeColor="text1"/>
              <w:right w:val="single" w:sz="6" w:space="0" w:color="auto"/>
            </w:tcBorders>
            <w:vAlign w:val="center"/>
          </w:tcPr>
          <w:p w14:paraId="67C2773F" w14:textId="0AD8996A"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sim</w:t>
            </w:r>
          </w:p>
        </w:tc>
        <w:tc>
          <w:tcPr>
            <w:tcW w:w="1159" w:type="dxa"/>
            <w:vMerge w:val="restart"/>
            <w:tcBorders>
              <w:top w:val="nil"/>
              <w:left w:val="single" w:sz="6" w:space="0" w:color="auto"/>
              <w:bottom w:val="single" w:sz="6" w:space="0" w:color="000000" w:themeColor="text1"/>
              <w:right w:val="single" w:sz="6" w:space="0" w:color="auto"/>
            </w:tcBorders>
            <w:vAlign w:val="center"/>
          </w:tcPr>
          <w:p w14:paraId="788EC0B0" w14:textId="6E241B9A"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3FA90656" w14:textId="2D5D256B"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1316A79A" w14:textId="1233CDF8"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c>
          <w:tcPr>
            <w:tcW w:w="1127" w:type="dxa"/>
            <w:vMerge w:val="restart"/>
            <w:tcBorders>
              <w:top w:val="nil"/>
              <w:left w:val="single" w:sz="6" w:space="0" w:color="auto"/>
              <w:bottom w:val="single" w:sz="6" w:space="0" w:color="000000" w:themeColor="text1"/>
              <w:right w:val="single" w:sz="6" w:space="0" w:color="auto"/>
            </w:tcBorders>
            <w:vAlign w:val="center"/>
          </w:tcPr>
          <w:p w14:paraId="0FDBCFD6" w14:textId="508697FB"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não</w:t>
            </w:r>
          </w:p>
        </w:tc>
      </w:tr>
      <w:tr w:rsidR="4CE60622" w14:paraId="66EFEAFF" w14:textId="77777777" w:rsidTr="4CE60622">
        <w:trPr>
          <w:trHeight w:val="615"/>
        </w:trPr>
        <w:tc>
          <w:tcPr>
            <w:tcW w:w="990" w:type="dxa"/>
            <w:vMerge/>
            <w:tcBorders>
              <w:left w:val="single" w:sz="0" w:space="0" w:color="auto"/>
              <w:bottom w:val="single" w:sz="0" w:space="0" w:color="000000" w:themeColor="text1"/>
              <w:right w:val="single" w:sz="0" w:space="0" w:color="auto"/>
            </w:tcBorders>
            <w:vAlign w:val="center"/>
          </w:tcPr>
          <w:p w14:paraId="5308A5E4" w14:textId="77777777" w:rsidR="001163E9" w:rsidRDefault="001163E9"/>
        </w:tc>
        <w:tc>
          <w:tcPr>
            <w:tcW w:w="1357" w:type="dxa"/>
            <w:tcBorders>
              <w:top w:val="single" w:sz="6" w:space="0" w:color="auto"/>
              <w:left w:val="nil"/>
              <w:bottom w:val="single" w:sz="6" w:space="0" w:color="000000" w:themeColor="text1"/>
              <w:right w:val="single" w:sz="6" w:space="0" w:color="auto"/>
            </w:tcBorders>
          </w:tcPr>
          <w:p w14:paraId="776DF160" w14:textId="6FD6BBFA"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Gavião Caramujeiro: nível fácil, 900m, até 30min, autoguiada</w:t>
            </w:r>
          </w:p>
        </w:tc>
        <w:tc>
          <w:tcPr>
            <w:tcW w:w="1095" w:type="dxa"/>
            <w:vMerge/>
            <w:tcBorders>
              <w:left w:val="single" w:sz="0" w:space="0" w:color="auto"/>
              <w:bottom w:val="single" w:sz="0" w:space="0" w:color="000000" w:themeColor="text1"/>
              <w:right w:val="single" w:sz="0" w:space="0" w:color="auto"/>
            </w:tcBorders>
            <w:vAlign w:val="center"/>
          </w:tcPr>
          <w:p w14:paraId="29E215CC" w14:textId="77777777" w:rsidR="001163E9" w:rsidRDefault="001163E9"/>
        </w:tc>
        <w:tc>
          <w:tcPr>
            <w:tcW w:w="1159" w:type="dxa"/>
            <w:vMerge/>
            <w:tcBorders>
              <w:left w:val="single" w:sz="0" w:space="0" w:color="auto"/>
              <w:bottom w:val="single" w:sz="0" w:space="0" w:color="000000" w:themeColor="text1"/>
              <w:right w:val="single" w:sz="0" w:space="0" w:color="auto"/>
            </w:tcBorders>
            <w:vAlign w:val="center"/>
          </w:tcPr>
          <w:p w14:paraId="157566DB"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21B83485"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2F2F4D91"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7DDD41D1" w14:textId="77777777" w:rsidR="001163E9" w:rsidRDefault="001163E9"/>
        </w:tc>
      </w:tr>
      <w:tr w:rsidR="4CE60622" w14:paraId="406E7FD9" w14:textId="77777777" w:rsidTr="4CE60622">
        <w:trPr>
          <w:trHeight w:val="450"/>
        </w:trPr>
        <w:tc>
          <w:tcPr>
            <w:tcW w:w="990" w:type="dxa"/>
            <w:vMerge/>
            <w:tcBorders>
              <w:left w:val="single" w:sz="0" w:space="0" w:color="auto"/>
              <w:bottom w:val="single" w:sz="0" w:space="0" w:color="000000" w:themeColor="text1"/>
              <w:right w:val="single" w:sz="0" w:space="0" w:color="auto"/>
            </w:tcBorders>
            <w:vAlign w:val="center"/>
          </w:tcPr>
          <w:p w14:paraId="5981FDB1" w14:textId="77777777" w:rsidR="001163E9" w:rsidRDefault="001163E9"/>
        </w:tc>
        <w:tc>
          <w:tcPr>
            <w:tcW w:w="1357" w:type="dxa"/>
            <w:tcBorders>
              <w:top w:val="single" w:sz="6" w:space="0" w:color="auto"/>
              <w:left w:val="nil"/>
              <w:bottom w:val="single" w:sz="6" w:space="0" w:color="auto"/>
              <w:right w:val="single" w:sz="6" w:space="0" w:color="auto"/>
            </w:tcBorders>
          </w:tcPr>
          <w:p w14:paraId="2F55AB31" w14:textId="2AFB008F" w:rsidR="4CE60622" w:rsidRDefault="4CE60622" w:rsidP="4CE60622">
            <w:pPr>
              <w:spacing w:after="0"/>
              <w:rPr>
                <w:rFonts w:eastAsiaTheme="minorEastAsia"/>
                <w:color w:val="000000" w:themeColor="text1"/>
                <w:sz w:val="20"/>
                <w:szCs w:val="20"/>
              </w:rPr>
            </w:pPr>
            <w:r w:rsidRPr="4CE60622">
              <w:rPr>
                <w:rFonts w:eastAsiaTheme="minorEastAsia"/>
                <w:color w:val="000000" w:themeColor="text1"/>
                <w:sz w:val="20"/>
                <w:szCs w:val="20"/>
              </w:rPr>
              <w:t>Trilha do Aventureiro: nível fácil, 1.300m, até 1h, autoguiada</w:t>
            </w:r>
          </w:p>
        </w:tc>
        <w:tc>
          <w:tcPr>
            <w:tcW w:w="1095" w:type="dxa"/>
            <w:vMerge/>
            <w:tcBorders>
              <w:left w:val="single" w:sz="0" w:space="0" w:color="auto"/>
              <w:bottom w:val="single" w:sz="0" w:space="0" w:color="000000" w:themeColor="text1"/>
              <w:right w:val="single" w:sz="0" w:space="0" w:color="auto"/>
            </w:tcBorders>
            <w:vAlign w:val="center"/>
          </w:tcPr>
          <w:p w14:paraId="533061FB" w14:textId="77777777" w:rsidR="001163E9" w:rsidRDefault="001163E9"/>
        </w:tc>
        <w:tc>
          <w:tcPr>
            <w:tcW w:w="1159" w:type="dxa"/>
            <w:vMerge/>
            <w:tcBorders>
              <w:left w:val="single" w:sz="0" w:space="0" w:color="auto"/>
              <w:bottom w:val="single" w:sz="0" w:space="0" w:color="000000" w:themeColor="text1"/>
              <w:right w:val="single" w:sz="0" w:space="0" w:color="auto"/>
            </w:tcBorders>
            <w:vAlign w:val="center"/>
          </w:tcPr>
          <w:p w14:paraId="2E34405D"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47EE2A38"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5A4217A2" w14:textId="77777777" w:rsidR="001163E9" w:rsidRDefault="001163E9"/>
        </w:tc>
        <w:tc>
          <w:tcPr>
            <w:tcW w:w="1127" w:type="dxa"/>
            <w:vMerge/>
            <w:tcBorders>
              <w:left w:val="single" w:sz="0" w:space="0" w:color="auto"/>
              <w:bottom w:val="single" w:sz="0" w:space="0" w:color="000000" w:themeColor="text1"/>
              <w:right w:val="single" w:sz="0" w:space="0" w:color="auto"/>
            </w:tcBorders>
            <w:vAlign w:val="center"/>
          </w:tcPr>
          <w:p w14:paraId="668BCE64" w14:textId="77777777" w:rsidR="001163E9" w:rsidRDefault="001163E9"/>
        </w:tc>
      </w:tr>
    </w:tbl>
    <w:p w14:paraId="628B419F" w14:textId="45169E94" w:rsidR="0B76C995" w:rsidRDefault="0B76C995" w:rsidP="4CE60622">
      <w:pPr>
        <w:spacing w:line="360" w:lineRule="auto"/>
        <w:ind w:firstLine="720"/>
        <w:jc w:val="both"/>
      </w:pPr>
      <w:r w:rsidRPr="4CE60622">
        <w:rPr>
          <w:rFonts w:ascii="Calibri" w:eastAsia="Calibri" w:hAnsi="Calibri" w:cs="Calibri"/>
          <w:sz w:val="24"/>
          <w:szCs w:val="24"/>
        </w:rPr>
        <w:t xml:space="preserve">A título sugestivo, propõe-se os roteiros abaixo discriminados. Podem ser propostos roteiros diferentes, bem como ao longo da execução do programa, as saídas poderão sofrer ajustes de horário, datas e destinação em função das demandas do público. </w:t>
      </w:r>
    </w:p>
    <w:p w14:paraId="245289A0" w14:textId="6E56BFCA" w:rsidR="0B76C995" w:rsidRDefault="0B76C995" w:rsidP="4CE60622">
      <w:pPr>
        <w:spacing w:line="360" w:lineRule="auto"/>
        <w:ind w:firstLine="720"/>
        <w:jc w:val="both"/>
      </w:pPr>
      <w:r w:rsidRPr="4CE60622">
        <w:rPr>
          <w:rFonts w:ascii="Calibri" w:eastAsia="Calibri" w:hAnsi="Calibri" w:cs="Calibri"/>
          <w:sz w:val="24"/>
          <w:szCs w:val="24"/>
        </w:rPr>
        <w:t>Importante que a proposta da OSC demonstre o porquê dos roteiros propostos e justifique as escolhas realizadas, para que a Comissão de Seleção possa melhor julgar as propostas e compreender a lógica das escolhas definidas no plano de trabalho.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4CE60622" w14:paraId="77EA0B0F" w14:textId="77777777" w:rsidTr="4CE60622">
        <w:trPr>
          <w:trHeight w:val="1215"/>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850750" w14:textId="46FF57BB"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RESUMO</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12B0D9" w14:textId="7737E654"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Sábado manhã</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790563" w14:textId="09744498"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Sábado tarde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DA473D" w14:textId="13131872"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Domingo manhã</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3D4526" w14:textId="6CF193E7"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Domingo tarde</w:t>
            </w:r>
          </w:p>
        </w:tc>
      </w:tr>
      <w:tr w:rsidR="4CE60622" w14:paraId="2C6DD858" w14:textId="77777777" w:rsidTr="4CE60622">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A80A7" w14:textId="3C741C82"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Fazenda do Carmo</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46577" w14:textId="7465CB75"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Artur Alvim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42C4F4" w14:textId="6528C398"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Artur Alvim 13:00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8E665C" w14:textId="6057C0C9"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Artur Alvim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F405E9" w14:textId="4017CC83"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Artur Alvim 13:00</w:t>
            </w:r>
          </w:p>
        </w:tc>
      </w:tr>
      <w:tr w:rsidR="4CE60622" w14:paraId="57B5BC18" w14:textId="77777777" w:rsidTr="4CE60622">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26CA3D" w14:textId="74D70C71"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Itaim</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9931E" w14:textId="5D4F8EF4"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C1BAD1" w14:textId="3B128DB1"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12:30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039E52" w14:textId="4BED6E80"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08:30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B36DDF" w14:textId="0B62B42A"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12:30</w:t>
            </w:r>
          </w:p>
        </w:tc>
      </w:tr>
      <w:tr w:rsidR="4CE60622" w14:paraId="192E76C6" w14:textId="77777777" w:rsidTr="4CE60622">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4E0ADF" w14:textId="60877A0C"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Jaceguava</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096FDA" w14:textId="18A207AA"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8C4AD8" w14:textId="60F76CD3"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12:30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611C93" w14:textId="25C5EFF3"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08:30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1AE537" w14:textId="08253644"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12:30</w:t>
            </w:r>
          </w:p>
        </w:tc>
      </w:tr>
      <w:tr w:rsidR="4CE60622" w14:paraId="528FCB38" w14:textId="77777777" w:rsidTr="4CE60622">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B02935" w14:textId="2B991B84"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Varginha</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6FD7DA" w14:textId="61E4B416"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08:30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B8020C" w14:textId="44EE68D5"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12:30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F21267" w14:textId="2F9AC5C1"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1F64BD" w14:textId="41528220"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12:30</w:t>
            </w:r>
          </w:p>
        </w:tc>
      </w:tr>
      <w:tr w:rsidR="4CE60622" w14:paraId="3F5EC6EA" w14:textId="77777777" w:rsidTr="4CE60622">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F72EF8" w14:textId="2049C663"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b/>
                <w:bCs/>
                <w:color w:val="000000" w:themeColor="text1"/>
                <w:sz w:val="20"/>
                <w:szCs w:val="20"/>
              </w:rPr>
              <w:t>Bororé</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F619E7" w14:textId="3D818D50"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08:30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1E69B0" w14:textId="314CB7F7"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12:15</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A87605" w14:textId="1BA6EC1D"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Vergueiro 08:00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326E12" w14:textId="7C6051C5" w:rsidR="4CE60622" w:rsidRDefault="4CE60622" w:rsidP="4CE60622">
            <w:pPr>
              <w:spacing w:after="0" w:line="360" w:lineRule="auto"/>
              <w:jc w:val="center"/>
              <w:rPr>
                <w:rFonts w:eastAsiaTheme="minorEastAsia"/>
                <w:color w:val="000000" w:themeColor="text1"/>
                <w:sz w:val="20"/>
                <w:szCs w:val="20"/>
              </w:rPr>
            </w:pPr>
            <w:r w:rsidRPr="4CE60622">
              <w:rPr>
                <w:rFonts w:eastAsiaTheme="minorEastAsia"/>
                <w:color w:val="000000" w:themeColor="text1"/>
                <w:sz w:val="20"/>
                <w:szCs w:val="20"/>
              </w:rPr>
              <w:t>Grajaú 12:30</w:t>
            </w:r>
          </w:p>
        </w:tc>
      </w:tr>
    </w:tbl>
    <w:p w14:paraId="00E20387" w14:textId="25F09D55" w:rsidR="0DD796DD" w:rsidRDefault="0DD796DD" w:rsidP="4CE60622">
      <w:pPr>
        <w:spacing w:line="360" w:lineRule="auto"/>
        <w:ind w:firstLine="720"/>
        <w:jc w:val="both"/>
        <w:rPr>
          <w:rFonts w:ascii="Calibri" w:eastAsia="Calibri" w:hAnsi="Calibri" w:cs="Calibri"/>
          <w:sz w:val="24"/>
          <w:szCs w:val="24"/>
        </w:rPr>
      </w:pPr>
      <w:r w:rsidRPr="4CE60622">
        <w:rPr>
          <w:rFonts w:ascii="Calibri" w:eastAsia="Calibri" w:hAnsi="Calibri" w:cs="Calibri"/>
          <w:sz w:val="24"/>
          <w:szCs w:val="24"/>
        </w:rPr>
        <w:t>* Saídas das estações de metrô Artur Alvim e Vergueiro e estação da CPTM Grajáu.</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4CE60622" w14:paraId="002AEC1F" w14:textId="77777777" w:rsidTr="4CE60622">
        <w:trPr>
          <w:trHeight w:val="383"/>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ECFC008" w14:textId="0D82BB44" w:rsidR="4CE60622" w:rsidRDefault="4CE60622" w:rsidP="4CE60622">
            <w:pPr>
              <w:keepNext/>
              <w:spacing w:after="0"/>
              <w:jc w:val="center"/>
              <w:rPr>
                <w:rFonts w:eastAsiaTheme="minorEastAsia"/>
                <w:color w:val="000000" w:themeColor="text1"/>
                <w:sz w:val="20"/>
                <w:szCs w:val="20"/>
              </w:rPr>
            </w:pPr>
            <w:r w:rsidRPr="4CE60622">
              <w:rPr>
                <w:rFonts w:eastAsiaTheme="minorEastAsia"/>
                <w:b/>
                <w:bCs/>
                <w:color w:val="000000" w:themeColor="text1"/>
                <w:sz w:val="20"/>
                <w:szCs w:val="20"/>
              </w:rPr>
              <w:t>PARQUE</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EEA0508" w14:textId="78BB088D" w:rsidR="4CE60622" w:rsidRDefault="4CE60622" w:rsidP="4CE60622">
            <w:pPr>
              <w:keepNext/>
              <w:spacing w:after="0"/>
              <w:jc w:val="center"/>
              <w:rPr>
                <w:rFonts w:eastAsiaTheme="minorEastAsia"/>
                <w:color w:val="000000" w:themeColor="text1"/>
                <w:sz w:val="20"/>
                <w:szCs w:val="20"/>
              </w:rPr>
            </w:pPr>
            <w:r w:rsidRPr="4CE60622">
              <w:rPr>
                <w:rFonts w:eastAsiaTheme="minorEastAsia"/>
                <w:b/>
                <w:bCs/>
                <w:color w:val="000000" w:themeColor="text1"/>
                <w:sz w:val="20"/>
                <w:szCs w:val="20"/>
              </w:rPr>
              <w:t>ENDEREÇO DO PARQUE</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3B9872" w14:textId="206A35DC" w:rsidR="4CE60622" w:rsidRDefault="4CE60622" w:rsidP="4CE60622">
            <w:pPr>
              <w:keepNext/>
              <w:spacing w:after="0"/>
              <w:jc w:val="center"/>
              <w:rPr>
                <w:rFonts w:eastAsiaTheme="minorEastAsia"/>
                <w:color w:val="000000" w:themeColor="text1"/>
                <w:sz w:val="20"/>
                <w:szCs w:val="20"/>
              </w:rPr>
            </w:pPr>
            <w:r w:rsidRPr="4CE60622">
              <w:rPr>
                <w:rFonts w:eastAsiaTheme="minorEastAsia"/>
                <w:b/>
                <w:bCs/>
                <w:color w:val="000000" w:themeColor="text1"/>
                <w:sz w:val="20"/>
                <w:szCs w:val="20"/>
              </w:rPr>
              <w:t>DESCRIÇÃO DA VIAGEM</w:t>
            </w:r>
          </w:p>
        </w:tc>
      </w:tr>
      <w:tr w:rsidR="4CE60622" w14:paraId="7C9340A2" w14:textId="77777777" w:rsidTr="4CE60622">
        <w:trPr>
          <w:trHeight w:val="930"/>
        </w:trPr>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5C54EEB3" w14:textId="3C1E21B2"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FAZENDA DO CARMO</w:t>
            </w:r>
          </w:p>
        </w:tc>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455FA2F6" w14:textId="0D9CDDD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Estrada da Fazenda do Carmo, 350 – Itaquera, São Paulo – SP</w:t>
            </w:r>
          </w:p>
        </w:tc>
        <w:tc>
          <w:tcPr>
            <w:tcW w:w="3005"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2D10EB74" w14:textId="5C55A7C8"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 e Domingos</w:t>
            </w:r>
            <w:r>
              <w:br/>
            </w:r>
            <w:r w:rsidRPr="4CE60622">
              <w:rPr>
                <w:rFonts w:eastAsiaTheme="minorEastAsia"/>
                <w:color w:val="000000" w:themeColor="text1"/>
                <w:sz w:val="20"/>
                <w:szCs w:val="20"/>
              </w:rPr>
              <w:t xml:space="preserve"> Saída do metrô Artur Alvim às 08:00</w:t>
            </w:r>
            <w:r>
              <w:br/>
            </w:r>
            <w:r w:rsidRPr="4CE60622">
              <w:rPr>
                <w:rFonts w:eastAsiaTheme="minorEastAsia"/>
                <w:color w:val="000000" w:themeColor="text1"/>
                <w:sz w:val="20"/>
                <w:szCs w:val="20"/>
              </w:rPr>
              <w:t xml:space="preserve"> Chegada no Parque às 08:30</w:t>
            </w:r>
            <w:r>
              <w:br/>
            </w:r>
            <w:r w:rsidRPr="4CE60622">
              <w:rPr>
                <w:rFonts w:eastAsiaTheme="minorEastAsia"/>
                <w:color w:val="000000" w:themeColor="text1"/>
                <w:sz w:val="20"/>
                <w:szCs w:val="20"/>
              </w:rPr>
              <w:t xml:space="preserve"> Tempo de permanência no parque das 08:30 às 11:30</w:t>
            </w:r>
            <w:r>
              <w:br/>
            </w:r>
            <w:r w:rsidRPr="4CE60622">
              <w:rPr>
                <w:rFonts w:eastAsiaTheme="minorEastAsia"/>
                <w:color w:val="000000" w:themeColor="text1"/>
                <w:sz w:val="20"/>
                <w:szCs w:val="20"/>
              </w:rPr>
              <w:t xml:space="preserve"> Saída do Parque às 11:30</w:t>
            </w:r>
            <w:r>
              <w:br/>
            </w:r>
            <w:r w:rsidRPr="4CE60622">
              <w:rPr>
                <w:rFonts w:eastAsiaTheme="minorEastAsia"/>
                <w:color w:val="000000" w:themeColor="text1"/>
                <w:sz w:val="20"/>
                <w:szCs w:val="20"/>
              </w:rPr>
              <w:t xml:space="preserve"> Chegada de retorno no metrô Artur Alvim às 12:00</w:t>
            </w:r>
          </w:p>
        </w:tc>
      </w:tr>
      <w:tr w:rsidR="4CE60622" w14:paraId="4972126C" w14:textId="77777777" w:rsidTr="4CE60622">
        <w:trPr>
          <w:trHeight w:val="1275"/>
        </w:trPr>
        <w:tc>
          <w:tcPr>
            <w:tcW w:w="3005" w:type="dxa"/>
            <w:vMerge/>
            <w:tcBorders>
              <w:left w:val="single" w:sz="0" w:space="0" w:color="000000" w:themeColor="text1"/>
              <w:right w:val="single" w:sz="0" w:space="0" w:color="000000" w:themeColor="text1"/>
            </w:tcBorders>
            <w:vAlign w:val="center"/>
          </w:tcPr>
          <w:p w14:paraId="1841DC31" w14:textId="77777777" w:rsidR="001163E9" w:rsidRDefault="001163E9"/>
        </w:tc>
        <w:tc>
          <w:tcPr>
            <w:tcW w:w="3005" w:type="dxa"/>
            <w:vMerge/>
            <w:tcBorders>
              <w:left w:val="single" w:sz="0" w:space="0" w:color="000000" w:themeColor="text1"/>
              <w:right w:val="single" w:sz="0" w:space="0" w:color="000000" w:themeColor="text1"/>
            </w:tcBorders>
            <w:vAlign w:val="center"/>
          </w:tcPr>
          <w:p w14:paraId="0BDA29D9" w14:textId="77777777" w:rsidR="001163E9" w:rsidRDefault="001163E9"/>
        </w:tc>
        <w:tc>
          <w:tcPr>
            <w:tcW w:w="3005"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42FBBBD9" w14:textId="4B25B508"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 e Domingos</w:t>
            </w:r>
            <w:r>
              <w:br/>
            </w:r>
            <w:r w:rsidRPr="4CE60622">
              <w:rPr>
                <w:rFonts w:eastAsiaTheme="minorEastAsia"/>
                <w:color w:val="000000" w:themeColor="text1"/>
                <w:sz w:val="20"/>
                <w:szCs w:val="20"/>
              </w:rPr>
              <w:t xml:space="preserve"> Saída do metrô Artur Alvim às 13:00</w:t>
            </w:r>
            <w:r>
              <w:br/>
            </w:r>
            <w:r w:rsidRPr="4CE60622">
              <w:rPr>
                <w:rFonts w:eastAsiaTheme="minorEastAsia"/>
                <w:color w:val="000000" w:themeColor="text1"/>
                <w:sz w:val="20"/>
                <w:szCs w:val="20"/>
              </w:rPr>
              <w:t xml:space="preserve"> Chegada no Parque às 13:30</w:t>
            </w:r>
            <w:r>
              <w:br/>
            </w:r>
            <w:r w:rsidRPr="4CE60622">
              <w:rPr>
                <w:rFonts w:eastAsiaTheme="minorEastAsia"/>
                <w:color w:val="000000" w:themeColor="text1"/>
                <w:sz w:val="20"/>
                <w:szCs w:val="20"/>
              </w:rPr>
              <w:t xml:space="preserve"> Tempo de permanência no parque das 13:30 às 16:30</w:t>
            </w:r>
            <w:r>
              <w:br/>
            </w:r>
            <w:r w:rsidRPr="4CE60622">
              <w:rPr>
                <w:rFonts w:eastAsiaTheme="minorEastAsia"/>
                <w:color w:val="000000" w:themeColor="text1"/>
                <w:sz w:val="20"/>
                <w:szCs w:val="20"/>
              </w:rPr>
              <w:t xml:space="preserve"> Saída do Parque às 16:30</w:t>
            </w:r>
            <w:r>
              <w:br/>
            </w:r>
            <w:r w:rsidRPr="4CE60622">
              <w:rPr>
                <w:rFonts w:eastAsiaTheme="minorEastAsia"/>
                <w:color w:val="000000" w:themeColor="text1"/>
                <w:sz w:val="20"/>
                <w:szCs w:val="20"/>
              </w:rPr>
              <w:t xml:space="preserve"> Chegada de retorno no metrô Artur Alvim às 17:00</w:t>
            </w:r>
          </w:p>
        </w:tc>
      </w:tr>
      <w:tr w:rsidR="4CE60622" w14:paraId="22AE0F2F" w14:textId="77777777" w:rsidTr="4CE60622">
        <w:trPr>
          <w:trHeight w:val="1155"/>
        </w:trPr>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36F686E7" w14:textId="6C7EBBC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ITAIM</w:t>
            </w:r>
          </w:p>
        </w:tc>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73452D4D" w14:textId="25BEEE02"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R. Amaro Alves do Rosário, 2676 - Parelheiros, São Paulo – SP</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9FBB17" w14:textId="339DC51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do metrô vergueiro às 08:00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no metrô Artur Alvim às 14:00</w:t>
            </w:r>
          </w:p>
        </w:tc>
      </w:tr>
      <w:tr w:rsidR="4CE60622" w14:paraId="76A8663A" w14:textId="77777777" w:rsidTr="4CE60622">
        <w:trPr>
          <w:trHeight w:val="930"/>
        </w:trPr>
        <w:tc>
          <w:tcPr>
            <w:tcW w:w="3005" w:type="dxa"/>
            <w:vMerge/>
            <w:tcBorders>
              <w:left w:val="single" w:sz="0" w:space="0" w:color="000000" w:themeColor="text1"/>
              <w:right w:val="single" w:sz="0" w:space="0" w:color="000000" w:themeColor="text1"/>
            </w:tcBorders>
            <w:vAlign w:val="center"/>
          </w:tcPr>
          <w:p w14:paraId="7F8861CA" w14:textId="77777777" w:rsidR="001163E9" w:rsidRDefault="001163E9"/>
        </w:tc>
        <w:tc>
          <w:tcPr>
            <w:tcW w:w="3005" w:type="dxa"/>
            <w:vMerge/>
            <w:tcBorders>
              <w:left w:val="single" w:sz="0" w:space="0" w:color="000000" w:themeColor="text1"/>
              <w:right w:val="single" w:sz="0" w:space="0" w:color="000000" w:themeColor="text1"/>
            </w:tcBorders>
            <w:vAlign w:val="center"/>
          </w:tcPr>
          <w:p w14:paraId="0FF9AF34"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17529B" w14:textId="6A6EB43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CPTM Grajaú às 12:30</w:t>
            </w:r>
            <w:r>
              <w:br/>
            </w:r>
            <w:r w:rsidRPr="4CE60622">
              <w:rPr>
                <w:rFonts w:eastAsiaTheme="minorEastAsia"/>
                <w:color w:val="000000" w:themeColor="text1"/>
                <w:sz w:val="20"/>
                <w:szCs w:val="20"/>
              </w:rPr>
              <w:t xml:space="preserve"> Chegada no Parque às 13:30</w:t>
            </w:r>
            <w:r>
              <w:br/>
            </w:r>
            <w:r w:rsidRPr="4CE60622">
              <w:rPr>
                <w:rFonts w:eastAsiaTheme="minorEastAsia"/>
                <w:color w:val="000000" w:themeColor="text1"/>
                <w:sz w:val="20"/>
                <w:szCs w:val="20"/>
              </w:rPr>
              <w:t xml:space="preserve"> Tempo de permanência no parque das 13:30 às 16:30</w:t>
            </w:r>
            <w:r>
              <w:br/>
            </w:r>
            <w:r w:rsidRPr="4CE60622">
              <w:rPr>
                <w:rFonts w:eastAsiaTheme="minorEastAsia"/>
                <w:color w:val="000000" w:themeColor="text1"/>
                <w:sz w:val="20"/>
                <w:szCs w:val="20"/>
              </w:rPr>
              <w:t xml:space="preserve"> Saída do Parque às 16:30</w:t>
            </w:r>
            <w:r>
              <w:br/>
            </w:r>
            <w:r w:rsidRPr="4CE60622">
              <w:rPr>
                <w:rFonts w:eastAsiaTheme="minorEastAsia"/>
                <w:color w:val="000000" w:themeColor="text1"/>
                <w:sz w:val="20"/>
                <w:szCs w:val="20"/>
              </w:rPr>
              <w:t xml:space="preserve"> Chegada de retorno na estação Grajaú às 17:30</w:t>
            </w:r>
          </w:p>
        </w:tc>
      </w:tr>
      <w:tr w:rsidR="4CE60622" w14:paraId="237BE4EF" w14:textId="77777777" w:rsidTr="4CE60622">
        <w:trPr>
          <w:trHeight w:val="930"/>
        </w:trPr>
        <w:tc>
          <w:tcPr>
            <w:tcW w:w="3005" w:type="dxa"/>
            <w:vMerge/>
            <w:tcBorders>
              <w:left w:val="single" w:sz="0" w:space="0" w:color="000000" w:themeColor="text1"/>
              <w:right w:val="single" w:sz="0" w:space="0" w:color="000000" w:themeColor="text1"/>
            </w:tcBorders>
            <w:vAlign w:val="center"/>
          </w:tcPr>
          <w:p w14:paraId="7A20F99F" w14:textId="77777777" w:rsidR="001163E9" w:rsidRDefault="001163E9"/>
        </w:tc>
        <w:tc>
          <w:tcPr>
            <w:tcW w:w="3005" w:type="dxa"/>
            <w:vMerge/>
            <w:tcBorders>
              <w:left w:val="single" w:sz="0" w:space="0" w:color="000000" w:themeColor="text1"/>
              <w:right w:val="single" w:sz="0" w:space="0" w:color="000000" w:themeColor="text1"/>
            </w:tcBorders>
            <w:vAlign w:val="center"/>
          </w:tcPr>
          <w:p w14:paraId="115EA1A6"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FC2D0B" w14:textId="2EE7BAE1"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CPTM Grajaú às 08:30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na estação Grajáu às 14:00</w:t>
            </w:r>
          </w:p>
        </w:tc>
      </w:tr>
      <w:tr w:rsidR="4CE60622" w14:paraId="1C3AB094" w14:textId="77777777" w:rsidTr="4CE60622">
        <w:trPr>
          <w:trHeight w:val="435"/>
        </w:trPr>
        <w:tc>
          <w:tcPr>
            <w:tcW w:w="3005" w:type="dxa"/>
            <w:vMerge/>
            <w:tcBorders>
              <w:left w:val="single" w:sz="0" w:space="0" w:color="000000" w:themeColor="text1"/>
              <w:right w:val="single" w:sz="0" w:space="0" w:color="000000" w:themeColor="text1"/>
            </w:tcBorders>
            <w:vAlign w:val="center"/>
          </w:tcPr>
          <w:p w14:paraId="5AB70E17" w14:textId="77777777" w:rsidR="001163E9" w:rsidRDefault="001163E9"/>
        </w:tc>
        <w:tc>
          <w:tcPr>
            <w:tcW w:w="3005" w:type="dxa"/>
            <w:vMerge/>
            <w:tcBorders>
              <w:left w:val="single" w:sz="0" w:space="0" w:color="000000" w:themeColor="text1"/>
              <w:right w:val="single" w:sz="0" w:space="0" w:color="000000" w:themeColor="text1"/>
            </w:tcBorders>
            <w:vAlign w:val="center"/>
          </w:tcPr>
          <w:p w14:paraId="482EB77B"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8C6C1D1" w14:textId="1D8B6253"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vergueiro às 12:30</w:t>
            </w:r>
            <w:r>
              <w:br/>
            </w:r>
            <w:r w:rsidRPr="4CE60622">
              <w:rPr>
                <w:rFonts w:eastAsiaTheme="minorEastAsia"/>
                <w:color w:val="000000" w:themeColor="text1"/>
                <w:sz w:val="20"/>
                <w:szCs w:val="20"/>
              </w:rPr>
              <w:t xml:space="preserve"> Chegada no Parque às 14:00</w:t>
            </w:r>
            <w:r>
              <w:br/>
            </w:r>
            <w:r w:rsidRPr="4CE60622">
              <w:rPr>
                <w:rFonts w:eastAsiaTheme="minorEastAsia"/>
                <w:color w:val="000000" w:themeColor="text1"/>
                <w:sz w:val="20"/>
                <w:szCs w:val="20"/>
              </w:rPr>
              <w:t xml:space="preserve"> Tempo de permanência no parque das 14:00 às 17:00</w:t>
            </w:r>
            <w:r>
              <w:br/>
            </w:r>
            <w:r w:rsidRPr="4CE60622">
              <w:rPr>
                <w:rFonts w:eastAsiaTheme="minorEastAsia"/>
                <w:color w:val="000000" w:themeColor="text1"/>
                <w:sz w:val="20"/>
                <w:szCs w:val="20"/>
              </w:rPr>
              <w:t xml:space="preserve"> Saída do Parque às 17:00</w:t>
            </w:r>
            <w:r>
              <w:br/>
            </w:r>
            <w:r w:rsidRPr="4CE60622">
              <w:rPr>
                <w:rFonts w:eastAsiaTheme="minorEastAsia"/>
                <w:color w:val="000000" w:themeColor="text1"/>
                <w:sz w:val="20"/>
                <w:szCs w:val="20"/>
              </w:rPr>
              <w:t xml:space="preserve"> Chegada de retorno na estação vergueiro às 18:30</w:t>
            </w:r>
          </w:p>
        </w:tc>
      </w:tr>
      <w:tr w:rsidR="4CE60622" w14:paraId="2A1C742B" w14:textId="77777777" w:rsidTr="4CE60622">
        <w:trPr>
          <w:trHeight w:val="1215"/>
        </w:trPr>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6B771FAD" w14:textId="41F37203"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Jaceguava</w:t>
            </w:r>
          </w:p>
        </w:tc>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61716CC7" w14:textId="6D549C69"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Av. do Jaceguava, nº 1100 - Bairro Jaceguava – Parelheiros, São Paulo – SP</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E41FA7" w14:textId="73874D1C"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do metrô vergueiro às 08:00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no metrô Artur Alvim às 14:00</w:t>
            </w:r>
          </w:p>
        </w:tc>
      </w:tr>
      <w:tr w:rsidR="4CE60622" w14:paraId="1FA4FE53" w14:textId="77777777" w:rsidTr="4CE60622">
        <w:trPr>
          <w:trHeight w:val="690"/>
        </w:trPr>
        <w:tc>
          <w:tcPr>
            <w:tcW w:w="3005" w:type="dxa"/>
            <w:vMerge/>
            <w:tcBorders>
              <w:left w:val="single" w:sz="0" w:space="0" w:color="000000" w:themeColor="text1"/>
              <w:right w:val="single" w:sz="0" w:space="0" w:color="000000" w:themeColor="text1"/>
            </w:tcBorders>
            <w:vAlign w:val="center"/>
          </w:tcPr>
          <w:p w14:paraId="583AA172" w14:textId="77777777" w:rsidR="001163E9" w:rsidRDefault="001163E9"/>
        </w:tc>
        <w:tc>
          <w:tcPr>
            <w:tcW w:w="3005" w:type="dxa"/>
            <w:vMerge/>
            <w:tcBorders>
              <w:left w:val="single" w:sz="0" w:space="0" w:color="000000" w:themeColor="text1"/>
              <w:right w:val="single" w:sz="0" w:space="0" w:color="000000" w:themeColor="text1"/>
            </w:tcBorders>
            <w:vAlign w:val="center"/>
          </w:tcPr>
          <w:p w14:paraId="5E09A910"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14021C" w14:textId="1654332F"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CPTM Grajaú às 12:30</w:t>
            </w:r>
            <w:r>
              <w:br/>
            </w:r>
            <w:r w:rsidRPr="4CE60622">
              <w:rPr>
                <w:rFonts w:eastAsiaTheme="minorEastAsia"/>
                <w:color w:val="000000" w:themeColor="text1"/>
                <w:sz w:val="20"/>
                <w:szCs w:val="20"/>
              </w:rPr>
              <w:t xml:space="preserve"> Chegada no Parque às 13:30</w:t>
            </w:r>
            <w:r>
              <w:br/>
            </w:r>
            <w:r w:rsidRPr="4CE60622">
              <w:rPr>
                <w:rFonts w:eastAsiaTheme="minorEastAsia"/>
                <w:color w:val="000000" w:themeColor="text1"/>
                <w:sz w:val="20"/>
                <w:szCs w:val="20"/>
              </w:rPr>
              <w:t xml:space="preserve"> Tempo de permanência no parque das 13:30 às 16:30</w:t>
            </w:r>
            <w:r>
              <w:br/>
            </w:r>
            <w:r w:rsidRPr="4CE60622">
              <w:rPr>
                <w:rFonts w:eastAsiaTheme="minorEastAsia"/>
                <w:color w:val="000000" w:themeColor="text1"/>
                <w:sz w:val="20"/>
                <w:szCs w:val="20"/>
              </w:rPr>
              <w:t xml:space="preserve"> Saída do Parque às 16:30</w:t>
            </w:r>
            <w:r>
              <w:br/>
            </w:r>
            <w:r w:rsidRPr="4CE60622">
              <w:rPr>
                <w:rFonts w:eastAsiaTheme="minorEastAsia"/>
                <w:color w:val="000000" w:themeColor="text1"/>
                <w:sz w:val="20"/>
                <w:szCs w:val="20"/>
              </w:rPr>
              <w:t xml:space="preserve"> Chegada de retorno na estação Grajaú às 17:30</w:t>
            </w:r>
          </w:p>
        </w:tc>
      </w:tr>
      <w:tr w:rsidR="4CE60622" w14:paraId="43B379EC" w14:textId="77777777" w:rsidTr="4CE60622">
        <w:trPr>
          <w:trHeight w:val="360"/>
        </w:trPr>
        <w:tc>
          <w:tcPr>
            <w:tcW w:w="3005" w:type="dxa"/>
            <w:vMerge/>
            <w:tcBorders>
              <w:left w:val="single" w:sz="0" w:space="0" w:color="000000" w:themeColor="text1"/>
              <w:right w:val="single" w:sz="0" w:space="0" w:color="000000" w:themeColor="text1"/>
            </w:tcBorders>
            <w:vAlign w:val="center"/>
          </w:tcPr>
          <w:p w14:paraId="20660EA2" w14:textId="77777777" w:rsidR="001163E9" w:rsidRDefault="001163E9"/>
        </w:tc>
        <w:tc>
          <w:tcPr>
            <w:tcW w:w="3005" w:type="dxa"/>
            <w:vMerge/>
            <w:tcBorders>
              <w:left w:val="single" w:sz="0" w:space="0" w:color="000000" w:themeColor="text1"/>
              <w:right w:val="single" w:sz="0" w:space="0" w:color="000000" w:themeColor="text1"/>
            </w:tcBorders>
            <w:vAlign w:val="center"/>
          </w:tcPr>
          <w:p w14:paraId="0876D73C"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9A4439C" w14:textId="0B2A4A6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CPTM Grajaú às 08:30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na estação Grajáu às 14:00</w:t>
            </w:r>
          </w:p>
        </w:tc>
      </w:tr>
      <w:tr w:rsidR="4CE60622" w14:paraId="4B76872F" w14:textId="77777777" w:rsidTr="4CE60622">
        <w:trPr>
          <w:trHeight w:val="300"/>
        </w:trPr>
        <w:tc>
          <w:tcPr>
            <w:tcW w:w="3005" w:type="dxa"/>
            <w:vMerge/>
            <w:tcBorders>
              <w:left w:val="single" w:sz="0" w:space="0" w:color="000000" w:themeColor="text1"/>
              <w:right w:val="single" w:sz="0" w:space="0" w:color="000000" w:themeColor="text1"/>
            </w:tcBorders>
            <w:vAlign w:val="center"/>
          </w:tcPr>
          <w:p w14:paraId="044032BB" w14:textId="77777777" w:rsidR="001163E9" w:rsidRDefault="001163E9"/>
        </w:tc>
        <w:tc>
          <w:tcPr>
            <w:tcW w:w="3005" w:type="dxa"/>
            <w:vMerge/>
            <w:tcBorders>
              <w:left w:val="single" w:sz="0" w:space="0" w:color="000000" w:themeColor="text1"/>
              <w:right w:val="single" w:sz="0" w:space="0" w:color="000000" w:themeColor="text1"/>
            </w:tcBorders>
            <w:vAlign w:val="center"/>
          </w:tcPr>
          <w:p w14:paraId="2A30723F"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BF2D46" w14:textId="1FFD6857"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vergueiro às 12:30</w:t>
            </w:r>
            <w:r>
              <w:br/>
            </w:r>
            <w:r w:rsidRPr="4CE60622">
              <w:rPr>
                <w:rFonts w:eastAsiaTheme="minorEastAsia"/>
                <w:color w:val="000000" w:themeColor="text1"/>
                <w:sz w:val="20"/>
                <w:szCs w:val="20"/>
              </w:rPr>
              <w:t xml:space="preserve"> Chegada no Parque às 14:00</w:t>
            </w:r>
            <w:r>
              <w:br/>
            </w:r>
            <w:r w:rsidRPr="4CE60622">
              <w:rPr>
                <w:rFonts w:eastAsiaTheme="minorEastAsia"/>
                <w:color w:val="000000" w:themeColor="text1"/>
                <w:sz w:val="20"/>
                <w:szCs w:val="20"/>
              </w:rPr>
              <w:t xml:space="preserve"> Tempo de permanência no parque das 14:00 às 17:00</w:t>
            </w:r>
            <w:r>
              <w:br/>
            </w:r>
            <w:r w:rsidRPr="4CE60622">
              <w:rPr>
                <w:rFonts w:eastAsiaTheme="minorEastAsia"/>
                <w:color w:val="000000" w:themeColor="text1"/>
                <w:sz w:val="20"/>
                <w:szCs w:val="20"/>
              </w:rPr>
              <w:t xml:space="preserve"> Saída do Parque às 17:00</w:t>
            </w:r>
            <w:r>
              <w:br/>
            </w:r>
            <w:r w:rsidRPr="4CE60622">
              <w:rPr>
                <w:rFonts w:eastAsiaTheme="minorEastAsia"/>
                <w:color w:val="000000" w:themeColor="text1"/>
                <w:sz w:val="20"/>
                <w:szCs w:val="20"/>
              </w:rPr>
              <w:t xml:space="preserve"> Chegada de retorno na estação vergueiro às 18:30</w:t>
            </w:r>
          </w:p>
        </w:tc>
      </w:tr>
      <w:tr w:rsidR="4CE60622" w14:paraId="1F8D212F" w14:textId="77777777" w:rsidTr="4CE60622">
        <w:trPr>
          <w:trHeight w:val="405"/>
        </w:trPr>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123E9AC4" w14:textId="09D4DE2B"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VARGINHA</w:t>
            </w:r>
          </w:p>
        </w:tc>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7D46ACBC" w14:textId="677E8EE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Av. Paulo Guilguer Reimberg, 6.200 – Chácara Santo Amaro – Grajaú, São Paulo</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99E9C88" w14:textId="0891DBB9"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CPTM Grajaú às 08:30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na estação Grajáu às 14:00</w:t>
            </w:r>
          </w:p>
        </w:tc>
      </w:tr>
      <w:tr w:rsidR="4CE60622" w14:paraId="3EBCA3D5" w14:textId="77777777" w:rsidTr="4CE60622">
        <w:trPr>
          <w:trHeight w:val="570"/>
        </w:trPr>
        <w:tc>
          <w:tcPr>
            <w:tcW w:w="3005" w:type="dxa"/>
            <w:vMerge/>
            <w:tcBorders>
              <w:left w:val="single" w:sz="0" w:space="0" w:color="000000" w:themeColor="text1"/>
              <w:right w:val="single" w:sz="0" w:space="0" w:color="000000" w:themeColor="text1"/>
            </w:tcBorders>
            <w:vAlign w:val="center"/>
          </w:tcPr>
          <w:p w14:paraId="013423F2" w14:textId="77777777" w:rsidR="001163E9" w:rsidRDefault="001163E9"/>
        </w:tc>
        <w:tc>
          <w:tcPr>
            <w:tcW w:w="3005" w:type="dxa"/>
            <w:vMerge/>
            <w:tcBorders>
              <w:left w:val="single" w:sz="0" w:space="0" w:color="000000" w:themeColor="text1"/>
              <w:right w:val="single" w:sz="0" w:space="0" w:color="000000" w:themeColor="text1"/>
            </w:tcBorders>
            <w:vAlign w:val="center"/>
          </w:tcPr>
          <w:p w14:paraId="14E4920F"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CA2AD0" w14:textId="610DA88A"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vergueiro às 12:30</w:t>
            </w:r>
            <w:r>
              <w:br/>
            </w:r>
            <w:r w:rsidRPr="4CE60622">
              <w:rPr>
                <w:rFonts w:eastAsiaTheme="minorEastAsia"/>
                <w:color w:val="000000" w:themeColor="text1"/>
                <w:sz w:val="20"/>
                <w:szCs w:val="20"/>
              </w:rPr>
              <w:t xml:space="preserve"> Chegada no Parque às 14:00</w:t>
            </w:r>
            <w:r>
              <w:br/>
            </w:r>
            <w:r w:rsidRPr="4CE60622">
              <w:rPr>
                <w:rFonts w:eastAsiaTheme="minorEastAsia"/>
                <w:color w:val="000000" w:themeColor="text1"/>
                <w:sz w:val="20"/>
                <w:szCs w:val="20"/>
              </w:rPr>
              <w:t xml:space="preserve"> Tempo de permanência no parque das 14:00 às 17:00</w:t>
            </w:r>
            <w:r>
              <w:br/>
            </w:r>
            <w:r w:rsidRPr="4CE60622">
              <w:rPr>
                <w:rFonts w:eastAsiaTheme="minorEastAsia"/>
                <w:color w:val="000000" w:themeColor="text1"/>
                <w:sz w:val="20"/>
                <w:szCs w:val="20"/>
              </w:rPr>
              <w:t xml:space="preserve"> Saída do Parque às 17:00</w:t>
            </w:r>
            <w:r>
              <w:br/>
            </w:r>
            <w:r w:rsidRPr="4CE60622">
              <w:rPr>
                <w:rFonts w:eastAsiaTheme="minorEastAsia"/>
                <w:color w:val="000000" w:themeColor="text1"/>
                <w:sz w:val="20"/>
                <w:szCs w:val="20"/>
              </w:rPr>
              <w:t xml:space="preserve"> Chegada de retorno na estação vergueiro às 18:30</w:t>
            </w:r>
          </w:p>
        </w:tc>
      </w:tr>
      <w:tr w:rsidR="4CE60622" w14:paraId="1CB5497B" w14:textId="77777777" w:rsidTr="4CE60622">
        <w:trPr>
          <w:trHeight w:val="300"/>
        </w:trPr>
        <w:tc>
          <w:tcPr>
            <w:tcW w:w="3005" w:type="dxa"/>
            <w:vMerge/>
            <w:tcBorders>
              <w:left w:val="single" w:sz="0" w:space="0" w:color="000000" w:themeColor="text1"/>
              <w:right w:val="single" w:sz="0" w:space="0" w:color="000000" w:themeColor="text1"/>
            </w:tcBorders>
            <w:vAlign w:val="center"/>
          </w:tcPr>
          <w:p w14:paraId="43E914E8" w14:textId="77777777" w:rsidR="001163E9" w:rsidRDefault="001163E9"/>
        </w:tc>
        <w:tc>
          <w:tcPr>
            <w:tcW w:w="3005" w:type="dxa"/>
            <w:vMerge/>
            <w:tcBorders>
              <w:left w:val="single" w:sz="0" w:space="0" w:color="000000" w:themeColor="text1"/>
              <w:right w:val="single" w:sz="0" w:space="0" w:color="000000" w:themeColor="text1"/>
            </w:tcBorders>
            <w:vAlign w:val="center"/>
          </w:tcPr>
          <w:p w14:paraId="308D9A02"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7937F01" w14:textId="2795AA7E"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do metrô vergueiro às 08:00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no metrô Artur Alvim às 14:00</w:t>
            </w:r>
          </w:p>
        </w:tc>
      </w:tr>
      <w:tr w:rsidR="4CE60622" w14:paraId="353B2D2E" w14:textId="77777777" w:rsidTr="4CE60622">
        <w:trPr>
          <w:trHeight w:val="540"/>
        </w:trPr>
        <w:tc>
          <w:tcPr>
            <w:tcW w:w="3005" w:type="dxa"/>
            <w:vMerge/>
            <w:tcBorders>
              <w:left w:val="single" w:sz="0" w:space="0" w:color="000000" w:themeColor="text1"/>
              <w:right w:val="single" w:sz="0" w:space="0" w:color="000000" w:themeColor="text1"/>
            </w:tcBorders>
            <w:vAlign w:val="center"/>
          </w:tcPr>
          <w:p w14:paraId="32367732" w14:textId="77777777" w:rsidR="001163E9" w:rsidRDefault="001163E9"/>
        </w:tc>
        <w:tc>
          <w:tcPr>
            <w:tcW w:w="3005" w:type="dxa"/>
            <w:vMerge/>
            <w:tcBorders>
              <w:left w:val="single" w:sz="0" w:space="0" w:color="000000" w:themeColor="text1"/>
              <w:right w:val="single" w:sz="0" w:space="0" w:color="000000" w:themeColor="text1"/>
            </w:tcBorders>
            <w:vAlign w:val="center"/>
          </w:tcPr>
          <w:p w14:paraId="62823D63"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F97CF7" w14:textId="00E923D7"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CPTM Grajaú às 12:30</w:t>
            </w:r>
            <w:r>
              <w:br/>
            </w:r>
            <w:r w:rsidRPr="4CE60622">
              <w:rPr>
                <w:rFonts w:eastAsiaTheme="minorEastAsia"/>
                <w:color w:val="000000" w:themeColor="text1"/>
                <w:sz w:val="20"/>
                <w:szCs w:val="20"/>
              </w:rPr>
              <w:t xml:space="preserve"> Chegada no Parque às 13:30</w:t>
            </w:r>
            <w:r>
              <w:br/>
            </w:r>
            <w:r w:rsidRPr="4CE60622">
              <w:rPr>
                <w:rFonts w:eastAsiaTheme="minorEastAsia"/>
                <w:color w:val="000000" w:themeColor="text1"/>
                <w:sz w:val="20"/>
                <w:szCs w:val="20"/>
              </w:rPr>
              <w:t xml:space="preserve"> Tempo de permanência no parque das 13:30 às 16:30</w:t>
            </w:r>
            <w:r>
              <w:br/>
            </w:r>
            <w:r w:rsidRPr="4CE60622">
              <w:rPr>
                <w:rFonts w:eastAsiaTheme="minorEastAsia"/>
                <w:color w:val="000000" w:themeColor="text1"/>
                <w:sz w:val="20"/>
                <w:szCs w:val="20"/>
              </w:rPr>
              <w:t xml:space="preserve"> Saída do Parque às 16:30</w:t>
            </w:r>
            <w:r>
              <w:br/>
            </w:r>
            <w:r w:rsidRPr="4CE60622">
              <w:rPr>
                <w:rFonts w:eastAsiaTheme="minorEastAsia"/>
                <w:color w:val="000000" w:themeColor="text1"/>
                <w:sz w:val="20"/>
                <w:szCs w:val="20"/>
              </w:rPr>
              <w:t xml:space="preserve"> Chegada de retorno na estação Grajaú às 17:30</w:t>
            </w:r>
          </w:p>
        </w:tc>
      </w:tr>
      <w:tr w:rsidR="4CE60622" w14:paraId="1D97DF68" w14:textId="77777777" w:rsidTr="4CE60622">
        <w:trPr>
          <w:trHeight w:val="810"/>
        </w:trPr>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2BB387AB" w14:textId="0F9143E5"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BORORÉ</w:t>
            </w:r>
          </w:p>
        </w:tc>
        <w:tc>
          <w:tcPr>
            <w:tcW w:w="30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center"/>
          </w:tcPr>
          <w:p w14:paraId="2E340173" w14:textId="3DE7F75A"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Estrada das Vieiras, s/n, Bororé, Distrito de Grajaú.</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716722B" w14:textId="5E1A7F36"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CPTM Grajaú às 08:30</w:t>
            </w:r>
            <w:r>
              <w:br/>
            </w:r>
            <w:r w:rsidRPr="4CE60622">
              <w:rPr>
                <w:rFonts w:eastAsiaTheme="minorEastAsia"/>
                <w:color w:val="000000" w:themeColor="text1"/>
                <w:sz w:val="20"/>
                <w:szCs w:val="20"/>
              </w:rPr>
              <w:t xml:space="preserve"> Chegada no Parque às 09:45</w:t>
            </w:r>
            <w:r>
              <w:br/>
            </w:r>
            <w:r w:rsidRPr="4CE60622">
              <w:rPr>
                <w:rFonts w:eastAsiaTheme="minorEastAsia"/>
                <w:color w:val="000000" w:themeColor="text1"/>
                <w:sz w:val="20"/>
                <w:szCs w:val="20"/>
              </w:rPr>
              <w:t xml:space="preserve"> Tempo de permanência no parque das 09:45 às 12:45</w:t>
            </w:r>
            <w:r>
              <w:br/>
            </w:r>
            <w:r w:rsidRPr="4CE60622">
              <w:rPr>
                <w:rFonts w:eastAsiaTheme="minorEastAsia"/>
                <w:color w:val="000000" w:themeColor="text1"/>
                <w:sz w:val="20"/>
                <w:szCs w:val="20"/>
              </w:rPr>
              <w:t xml:space="preserve"> Saída do Parque às 12:45</w:t>
            </w:r>
            <w:r>
              <w:br/>
            </w:r>
            <w:r w:rsidRPr="4CE60622">
              <w:rPr>
                <w:rFonts w:eastAsiaTheme="minorEastAsia"/>
                <w:color w:val="000000" w:themeColor="text1"/>
                <w:sz w:val="20"/>
                <w:szCs w:val="20"/>
              </w:rPr>
              <w:t xml:space="preserve"> Chegada de retorno na estação Grajáu às 14:30</w:t>
            </w:r>
          </w:p>
        </w:tc>
      </w:tr>
      <w:tr w:rsidR="4CE60622" w14:paraId="07038160" w14:textId="77777777" w:rsidTr="4CE60622">
        <w:trPr>
          <w:trHeight w:val="675"/>
        </w:trPr>
        <w:tc>
          <w:tcPr>
            <w:tcW w:w="3005" w:type="dxa"/>
            <w:vMerge/>
            <w:tcBorders>
              <w:left w:val="single" w:sz="0" w:space="0" w:color="000000" w:themeColor="text1"/>
              <w:right w:val="single" w:sz="0" w:space="0" w:color="000000" w:themeColor="text1"/>
            </w:tcBorders>
            <w:vAlign w:val="center"/>
          </w:tcPr>
          <w:p w14:paraId="527F67EC" w14:textId="77777777" w:rsidR="001163E9" w:rsidRDefault="001163E9"/>
        </w:tc>
        <w:tc>
          <w:tcPr>
            <w:tcW w:w="3005" w:type="dxa"/>
            <w:vMerge/>
            <w:tcBorders>
              <w:left w:val="single" w:sz="0" w:space="0" w:color="000000" w:themeColor="text1"/>
              <w:right w:val="single" w:sz="0" w:space="0" w:color="000000" w:themeColor="text1"/>
            </w:tcBorders>
            <w:vAlign w:val="center"/>
          </w:tcPr>
          <w:p w14:paraId="6C421F7A"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941F9C" w14:textId="73A322C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Sábados</w:t>
            </w:r>
            <w:r>
              <w:br/>
            </w:r>
            <w:r w:rsidRPr="4CE60622">
              <w:rPr>
                <w:rFonts w:eastAsiaTheme="minorEastAsia"/>
                <w:color w:val="000000" w:themeColor="text1"/>
                <w:sz w:val="20"/>
                <w:szCs w:val="20"/>
              </w:rPr>
              <w:t xml:space="preserve"> Saída da estação vergueiro às 12:15</w:t>
            </w:r>
            <w:r>
              <w:br/>
            </w:r>
            <w:r w:rsidRPr="4CE60622">
              <w:rPr>
                <w:rFonts w:eastAsiaTheme="minorEastAsia"/>
                <w:color w:val="000000" w:themeColor="text1"/>
                <w:sz w:val="20"/>
                <w:szCs w:val="20"/>
              </w:rPr>
              <w:t xml:space="preserve"> Chegada no Parque às 14:00</w:t>
            </w:r>
            <w:r>
              <w:br/>
            </w:r>
            <w:r w:rsidRPr="4CE60622">
              <w:rPr>
                <w:rFonts w:eastAsiaTheme="minorEastAsia"/>
                <w:color w:val="000000" w:themeColor="text1"/>
                <w:sz w:val="20"/>
                <w:szCs w:val="20"/>
              </w:rPr>
              <w:t xml:space="preserve"> Tempo de permanência no parque das 14:00 às 17:00</w:t>
            </w:r>
            <w:r>
              <w:br/>
            </w:r>
            <w:r w:rsidRPr="4CE60622">
              <w:rPr>
                <w:rFonts w:eastAsiaTheme="minorEastAsia"/>
                <w:color w:val="000000" w:themeColor="text1"/>
                <w:sz w:val="20"/>
                <w:szCs w:val="20"/>
              </w:rPr>
              <w:t xml:space="preserve"> Saída do Parque às 17:00</w:t>
            </w:r>
            <w:r>
              <w:br/>
            </w:r>
            <w:r w:rsidRPr="4CE60622">
              <w:rPr>
                <w:rFonts w:eastAsiaTheme="minorEastAsia"/>
                <w:color w:val="000000" w:themeColor="text1"/>
                <w:sz w:val="20"/>
                <w:szCs w:val="20"/>
              </w:rPr>
              <w:t xml:space="preserve"> Chegada de retorno na estação vergueiro às 18:45</w:t>
            </w:r>
          </w:p>
        </w:tc>
      </w:tr>
      <w:tr w:rsidR="4CE60622" w14:paraId="7E21B4C9" w14:textId="77777777" w:rsidTr="4CE60622">
        <w:trPr>
          <w:trHeight w:val="330"/>
        </w:trPr>
        <w:tc>
          <w:tcPr>
            <w:tcW w:w="3005" w:type="dxa"/>
            <w:vMerge/>
            <w:tcBorders>
              <w:left w:val="single" w:sz="0" w:space="0" w:color="000000" w:themeColor="text1"/>
              <w:right w:val="single" w:sz="0" w:space="0" w:color="000000" w:themeColor="text1"/>
            </w:tcBorders>
            <w:vAlign w:val="center"/>
          </w:tcPr>
          <w:p w14:paraId="40196EA3" w14:textId="77777777" w:rsidR="001163E9" w:rsidRDefault="001163E9"/>
        </w:tc>
        <w:tc>
          <w:tcPr>
            <w:tcW w:w="3005" w:type="dxa"/>
            <w:vMerge/>
            <w:tcBorders>
              <w:left w:val="single" w:sz="0" w:space="0" w:color="000000" w:themeColor="text1"/>
              <w:right w:val="single" w:sz="0" w:space="0" w:color="000000" w:themeColor="text1"/>
            </w:tcBorders>
            <w:vAlign w:val="center"/>
          </w:tcPr>
          <w:p w14:paraId="448CE9B8"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1EA7374" w14:textId="1EE34B20"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do metrô vergueiro às 08:00</w:t>
            </w:r>
            <w:r>
              <w:br/>
            </w:r>
            <w:r w:rsidRPr="4CE60622">
              <w:rPr>
                <w:rFonts w:eastAsiaTheme="minorEastAsia"/>
                <w:color w:val="000000" w:themeColor="text1"/>
                <w:sz w:val="20"/>
                <w:szCs w:val="20"/>
              </w:rPr>
              <w:t xml:space="preserve"> Chegada no Parque às 09:30</w:t>
            </w:r>
            <w:r>
              <w:br/>
            </w:r>
            <w:r w:rsidRPr="4CE60622">
              <w:rPr>
                <w:rFonts w:eastAsiaTheme="minorEastAsia"/>
                <w:color w:val="000000" w:themeColor="text1"/>
                <w:sz w:val="20"/>
                <w:szCs w:val="20"/>
              </w:rPr>
              <w:t xml:space="preserve"> Tempo de permanência no parque das 09:30 às 1230</w:t>
            </w:r>
            <w:r>
              <w:br/>
            </w:r>
            <w:r w:rsidRPr="4CE60622">
              <w:rPr>
                <w:rFonts w:eastAsiaTheme="minorEastAsia"/>
                <w:color w:val="000000" w:themeColor="text1"/>
                <w:sz w:val="20"/>
                <w:szCs w:val="20"/>
              </w:rPr>
              <w:t xml:space="preserve"> Saída do Parque às 12:30</w:t>
            </w:r>
            <w:r>
              <w:br/>
            </w:r>
            <w:r w:rsidRPr="4CE60622">
              <w:rPr>
                <w:rFonts w:eastAsiaTheme="minorEastAsia"/>
                <w:color w:val="000000" w:themeColor="text1"/>
                <w:sz w:val="20"/>
                <w:szCs w:val="20"/>
              </w:rPr>
              <w:t xml:space="preserve"> Chegada de retorno no metrô Artur Alvim às 14:00</w:t>
            </w:r>
          </w:p>
        </w:tc>
      </w:tr>
      <w:tr w:rsidR="4CE60622" w14:paraId="502CB952" w14:textId="77777777" w:rsidTr="4CE60622">
        <w:trPr>
          <w:trHeight w:val="480"/>
        </w:trPr>
        <w:tc>
          <w:tcPr>
            <w:tcW w:w="3005" w:type="dxa"/>
            <w:vMerge/>
            <w:tcBorders>
              <w:top w:val="single" w:sz="0" w:space="0" w:color="000000" w:themeColor="text1"/>
              <w:left w:val="single" w:sz="0" w:space="0" w:color="000000" w:themeColor="text1"/>
              <w:right w:val="single" w:sz="0" w:space="0" w:color="000000" w:themeColor="text1"/>
            </w:tcBorders>
            <w:vAlign w:val="center"/>
          </w:tcPr>
          <w:p w14:paraId="662E1E7F" w14:textId="77777777" w:rsidR="001163E9" w:rsidRDefault="001163E9"/>
        </w:tc>
        <w:tc>
          <w:tcPr>
            <w:tcW w:w="3005" w:type="dxa"/>
            <w:vMerge/>
            <w:tcBorders>
              <w:top w:val="single" w:sz="0" w:space="0" w:color="000000" w:themeColor="text1"/>
              <w:left w:val="single" w:sz="0" w:space="0" w:color="000000" w:themeColor="text1"/>
              <w:right w:val="single" w:sz="0" w:space="0" w:color="000000" w:themeColor="text1"/>
            </w:tcBorders>
            <w:vAlign w:val="center"/>
          </w:tcPr>
          <w:p w14:paraId="552489FE" w14:textId="77777777" w:rsidR="001163E9" w:rsidRDefault="001163E9"/>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C2D85D1" w14:textId="3F7DD91D" w:rsidR="4CE60622" w:rsidRDefault="4CE60622" w:rsidP="4CE60622">
            <w:pPr>
              <w:spacing w:after="0"/>
              <w:jc w:val="center"/>
              <w:rPr>
                <w:rFonts w:eastAsiaTheme="minorEastAsia"/>
                <w:color w:val="000000" w:themeColor="text1"/>
                <w:sz w:val="20"/>
                <w:szCs w:val="20"/>
              </w:rPr>
            </w:pPr>
            <w:r w:rsidRPr="4CE60622">
              <w:rPr>
                <w:rFonts w:eastAsiaTheme="minorEastAsia"/>
                <w:color w:val="000000" w:themeColor="text1"/>
                <w:sz w:val="20"/>
                <w:szCs w:val="20"/>
              </w:rPr>
              <w:t>Domingos</w:t>
            </w:r>
            <w:r>
              <w:br/>
            </w:r>
            <w:r w:rsidRPr="4CE60622">
              <w:rPr>
                <w:rFonts w:eastAsiaTheme="minorEastAsia"/>
                <w:color w:val="000000" w:themeColor="text1"/>
                <w:sz w:val="20"/>
                <w:szCs w:val="20"/>
              </w:rPr>
              <w:t xml:space="preserve"> Saída da estação CPTM Grajaú às 12:30</w:t>
            </w:r>
            <w:r>
              <w:br/>
            </w:r>
            <w:r w:rsidRPr="4CE60622">
              <w:rPr>
                <w:rFonts w:eastAsiaTheme="minorEastAsia"/>
                <w:color w:val="000000" w:themeColor="text1"/>
                <w:sz w:val="20"/>
                <w:szCs w:val="20"/>
              </w:rPr>
              <w:t xml:space="preserve"> Chegada no Parque às 13:45</w:t>
            </w:r>
            <w:r>
              <w:br/>
            </w:r>
            <w:r w:rsidRPr="4CE60622">
              <w:rPr>
                <w:rFonts w:eastAsiaTheme="minorEastAsia"/>
                <w:color w:val="000000" w:themeColor="text1"/>
                <w:sz w:val="20"/>
                <w:szCs w:val="20"/>
              </w:rPr>
              <w:t xml:space="preserve"> Tempo de permanência no parque das 13:45 às 16:45</w:t>
            </w:r>
            <w:r>
              <w:br/>
            </w:r>
            <w:r w:rsidRPr="4CE60622">
              <w:rPr>
                <w:rFonts w:eastAsiaTheme="minorEastAsia"/>
                <w:color w:val="000000" w:themeColor="text1"/>
                <w:sz w:val="20"/>
                <w:szCs w:val="20"/>
              </w:rPr>
              <w:t xml:space="preserve"> Saída do Parque às 16:45</w:t>
            </w:r>
            <w:r>
              <w:br/>
            </w:r>
            <w:r w:rsidRPr="4CE60622">
              <w:rPr>
                <w:rFonts w:eastAsiaTheme="minorEastAsia"/>
                <w:color w:val="000000" w:themeColor="text1"/>
                <w:sz w:val="20"/>
                <w:szCs w:val="20"/>
              </w:rPr>
              <w:t xml:space="preserve"> Chegada de retorno na estação Grajaú às 18:00</w:t>
            </w:r>
          </w:p>
        </w:tc>
      </w:tr>
    </w:tbl>
    <w:p w14:paraId="3CF3ACE7" w14:textId="53DB4EAD" w:rsidR="4CE60622" w:rsidRDefault="4CE60622" w:rsidP="4CE60622">
      <w:pPr>
        <w:spacing w:line="360" w:lineRule="auto"/>
        <w:jc w:val="both"/>
        <w:rPr>
          <w:rFonts w:eastAsiaTheme="minorEastAsia"/>
          <w:sz w:val="20"/>
          <w:szCs w:val="20"/>
        </w:rPr>
      </w:pPr>
    </w:p>
    <w:p w14:paraId="324C1074" w14:textId="08C80427" w:rsidR="2AA793FE" w:rsidRDefault="2AA793FE" w:rsidP="00E60214">
      <w:pPr>
        <w:pStyle w:val="PargrafodaLista"/>
        <w:numPr>
          <w:ilvl w:val="0"/>
          <w:numId w:val="8"/>
        </w:numPr>
        <w:spacing w:line="360" w:lineRule="auto"/>
        <w:jc w:val="both"/>
        <w:rPr>
          <w:rFonts w:eastAsiaTheme="minorEastAsia"/>
          <w:b/>
          <w:bCs/>
          <w:sz w:val="24"/>
          <w:szCs w:val="24"/>
        </w:rPr>
      </w:pPr>
      <w:r w:rsidRPr="4CE60622">
        <w:rPr>
          <w:rFonts w:eastAsiaTheme="minorEastAsia"/>
          <w:b/>
          <w:bCs/>
          <w:sz w:val="24"/>
          <w:szCs w:val="24"/>
        </w:rPr>
        <w:t>Serviço de Transporte</w:t>
      </w:r>
    </w:p>
    <w:p w14:paraId="3A0B5B7B" w14:textId="05134C9D" w:rsidR="2AA793FE" w:rsidRDefault="2AA793FE" w:rsidP="5A070D79">
      <w:pPr>
        <w:spacing w:line="360" w:lineRule="auto"/>
        <w:ind w:firstLine="720"/>
        <w:jc w:val="both"/>
        <w:rPr>
          <w:rFonts w:eastAsiaTheme="minorEastAsia"/>
          <w:sz w:val="28"/>
          <w:szCs w:val="28"/>
        </w:rPr>
      </w:pPr>
      <w:r w:rsidRPr="5A070D79">
        <w:rPr>
          <w:rFonts w:eastAsiaTheme="minorEastAsia"/>
          <w:sz w:val="24"/>
          <w:szCs w:val="24"/>
        </w:rPr>
        <w:t>A proposta e plano de trabalho apresentados devem contemplar o oferecimento do serviço de transporte, em ônibus padrão rodoviário, com capacidade para transportar no mínimo 44 passageiros, exceto o motorista, poltrona individual reclinável, preferencialmente fabricação nacional e adequada ao transporte de passageiros (bancos para acomodação), com GPS, ar-condicionado, TV ou monitor, Wi-Fi, mídia eletrônica, som ambiente, geladeira, toalete (abastecido) e maleiro grande. O translado até os Parques deve ser proposto a partir de algum ponto de fácil acesso, que dispunha de espaço propício ao embarque/desembarque de passageiros e que seja plenamente atendido por rotas de transporte público, considerando-se, para isso, as condicionantes relativas aos dias</w:t>
      </w:r>
      <w:r w:rsidR="34F6E8EE" w:rsidRPr="5A070D79">
        <w:rPr>
          <w:rFonts w:eastAsiaTheme="minorEastAsia"/>
          <w:sz w:val="24"/>
          <w:szCs w:val="24"/>
        </w:rPr>
        <w:t xml:space="preserve"> prioritários</w:t>
      </w:r>
      <w:r w:rsidRPr="5A070D79">
        <w:rPr>
          <w:rFonts w:eastAsiaTheme="minorEastAsia"/>
          <w:sz w:val="24"/>
          <w:szCs w:val="24"/>
        </w:rPr>
        <w:t xml:space="preserve"> de visitação, ou seja, sábados e domingos.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4CE60622" w14:paraId="77C0A560"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153A671C" w14:textId="4AB65683"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PNM</w:t>
            </w:r>
          </w:p>
        </w:tc>
        <w:tc>
          <w:tcPr>
            <w:tcW w:w="4508" w:type="dxa"/>
            <w:tcBorders>
              <w:top w:val="single" w:sz="6" w:space="0" w:color="auto"/>
              <w:left w:val="single" w:sz="6" w:space="0" w:color="auto"/>
              <w:bottom w:val="single" w:sz="6" w:space="0" w:color="auto"/>
              <w:right w:val="single" w:sz="6" w:space="0" w:color="auto"/>
            </w:tcBorders>
          </w:tcPr>
          <w:p w14:paraId="3CC74D15" w14:textId="6C4FF87B"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Endereço</w:t>
            </w:r>
          </w:p>
        </w:tc>
      </w:tr>
      <w:tr w:rsidR="4CE60622" w14:paraId="1B2BA44B"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75AD579B" w14:textId="39D06296"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Fazenda do Carmo</w:t>
            </w:r>
          </w:p>
        </w:tc>
        <w:tc>
          <w:tcPr>
            <w:tcW w:w="4508" w:type="dxa"/>
            <w:tcBorders>
              <w:top w:val="single" w:sz="6" w:space="0" w:color="auto"/>
              <w:left w:val="single" w:sz="6" w:space="0" w:color="auto"/>
              <w:bottom w:val="single" w:sz="6" w:space="0" w:color="auto"/>
              <w:right w:val="single" w:sz="6" w:space="0" w:color="auto"/>
            </w:tcBorders>
          </w:tcPr>
          <w:p w14:paraId="446608ED" w14:textId="37D7D187"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color w:val="000000" w:themeColor="text1"/>
                <w:sz w:val="20"/>
                <w:szCs w:val="20"/>
              </w:rPr>
              <w:t>Estrada Fazenda do Carmo, 350, Subprefeitura de Itaquera</w:t>
            </w:r>
          </w:p>
        </w:tc>
      </w:tr>
      <w:tr w:rsidR="4CE60622" w14:paraId="5813826A"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72BEC471" w14:textId="6A6B55A8"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Itaim</w:t>
            </w:r>
          </w:p>
        </w:tc>
        <w:tc>
          <w:tcPr>
            <w:tcW w:w="4508" w:type="dxa"/>
            <w:tcBorders>
              <w:top w:val="single" w:sz="6" w:space="0" w:color="auto"/>
              <w:left w:val="single" w:sz="6" w:space="0" w:color="auto"/>
              <w:bottom w:val="single" w:sz="6" w:space="0" w:color="auto"/>
              <w:right w:val="single" w:sz="6" w:space="0" w:color="auto"/>
            </w:tcBorders>
          </w:tcPr>
          <w:p w14:paraId="4A45C44E" w14:textId="7F80A72D"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color w:val="000000" w:themeColor="text1"/>
                <w:sz w:val="20"/>
                <w:szCs w:val="20"/>
              </w:rPr>
              <w:t>R. Amaro Alves do Rosário, 2676 - Parelheiros</w:t>
            </w:r>
          </w:p>
        </w:tc>
      </w:tr>
      <w:tr w:rsidR="4CE60622" w14:paraId="460DE70A"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4D677BED" w14:textId="6CB0BDF0"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Jaceguava</w:t>
            </w:r>
          </w:p>
        </w:tc>
        <w:tc>
          <w:tcPr>
            <w:tcW w:w="4508" w:type="dxa"/>
            <w:tcBorders>
              <w:top w:val="single" w:sz="6" w:space="0" w:color="auto"/>
              <w:left w:val="single" w:sz="6" w:space="0" w:color="auto"/>
              <w:bottom w:val="single" w:sz="6" w:space="0" w:color="auto"/>
              <w:right w:val="single" w:sz="6" w:space="0" w:color="auto"/>
            </w:tcBorders>
          </w:tcPr>
          <w:p w14:paraId="169F558F" w14:textId="1C80DDE2"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color w:val="000000" w:themeColor="text1"/>
                <w:sz w:val="20"/>
                <w:szCs w:val="20"/>
              </w:rPr>
              <w:t>Av. do Jaceguava, próximo ao nº 1100, bairro Jaceguava, distrito Parelheiros</w:t>
            </w:r>
          </w:p>
        </w:tc>
      </w:tr>
      <w:tr w:rsidR="4CE60622" w14:paraId="3C4CBC45"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45A8DA86" w14:textId="78BA56AD"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Varginha</w:t>
            </w:r>
          </w:p>
        </w:tc>
        <w:tc>
          <w:tcPr>
            <w:tcW w:w="4508" w:type="dxa"/>
            <w:tcBorders>
              <w:top w:val="single" w:sz="6" w:space="0" w:color="auto"/>
              <w:left w:val="single" w:sz="6" w:space="0" w:color="auto"/>
              <w:bottom w:val="single" w:sz="6" w:space="0" w:color="auto"/>
              <w:right w:val="single" w:sz="6" w:space="0" w:color="auto"/>
            </w:tcBorders>
          </w:tcPr>
          <w:p w14:paraId="56A78C72" w14:textId="25AA20CF"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color w:val="000000" w:themeColor="text1"/>
                <w:sz w:val="20"/>
                <w:szCs w:val="20"/>
              </w:rPr>
              <w:t>Av. Paulo Guilguer Reimberg, 6.200, Chácara Santo Amaro, distrito Grajaú</w:t>
            </w:r>
          </w:p>
        </w:tc>
      </w:tr>
      <w:tr w:rsidR="4CE60622" w14:paraId="6E329F29" w14:textId="77777777" w:rsidTr="4CE60622">
        <w:trPr>
          <w:trHeight w:val="315"/>
        </w:trPr>
        <w:tc>
          <w:tcPr>
            <w:tcW w:w="4508" w:type="dxa"/>
            <w:tcBorders>
              <w:top w:val="single" w:sz="6" w:space="0" w:color="auto"/>
              <w:left w:val="single" w:sz="6" w:space="0" w:color="auto"/>
              <w:bottom w:val="single" w:sz="6" w:space="0" w:color="auto"/>
              <w:right w:val="single" w:sz="6" w:space="0" w:color="auto"/>
            </w:tcBorders>
          </w:tcPr>
          <w:p w14:paraId="6D41D65C" w14:textId="4464D9EE"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b/>
                <w:bCs/>
                <w:color w:val="000000" w:themeColor="text1"/>
                <w:sz w:val="20"/>
                <w:szCs w:val="20"/>
              </w:rPr>
              <w:t>Bororé</w:t>
            </w:r>
          </w:p>
        </w:tc>
        <w:tc>
          <w:tcPr>
            <w:tcW w:w="4508" w:type="dxa"/>
            <w:tcBorders>
              <w:top w:val="single" w:sz="6" w:space="0" w:color="auto"/>
              <w:left w:val="single" w:sz="6" w:space="0" w:color="auto"/>
              <w:bottom w:val="single" w:sz="6" w:space="0" w:color="auto"/>
              <w:right w:val="single" w:sz="6" w:space="0" w:color="auto"/>
            </w:tcBorders>
          </w:tcPr>
          <w:p w14:paraId="788315F3" w14:textId="282E989D" w:rsidR="4CE60622" w:rsidRDefault="4CE60622" w:rsidP="4CE60622">
            <w:pPr>
              <w:keepLines/>
              <w:spacing w:after="0" w:line="360" w:lineRule="auto"/>
              <w:rPr>
                <w:rFonts w:eastAsiaTheme="minorEastAsia"/>
                <w:color w:val="000000" w:themeColor="text1"/>
                <w:sz w:val="20"/>
                <w:szCs w:val="20"/>
              </w:rPr>
            </w:pPr>
            <w:r w:rsidRPr="4CE60622">
              <w:rPr>
                <w:rFonts w:eastAsiaTheme="minorEastAsia"/>
                <w:color w:val="000000" w:themeColor="text1"/>
                <w:sz w:val="20"/>
                <w:szCs w:val="20"/>
              </w:rPr>
              <w:t>Estrada das Vieiras, s/n, Bororé. Distrito Grajaú, Subprefeitura de Capela do Socorro</w:t>
            </w:r>
          </w:p>
        </w:tc>
      </w:tr>
    </w:tbl>
    <w:p w14:paraId="1CB4DA32" w14:textId="07306A37" w:rsidR="4CE60622" w:rsidRDefault="4CE60622" w:rsidP="4CE60622">
      <w:pPr>
        <w:spacing w:line="360" w:lineRule="auto"/>
        <w:jc w:val="both"/>
        <w:rPr>
          <w:rFonts w:eastAsiaTheme="minorEastAsia"/>
          <w:sz w:val="24"/>
          <w:szCs w:val="24"/>
        </w:rPr>
      </w:pPr>
    </w:p>
    <w:p w14:paraId="7D23B356" w14:textId="1909E261" w:rsidR="5D87B0AB" w:rsidRDefault="56F9F674" w:rsidP="5A070D79">
      <w:pPr>
        <w:spacing w:line="360" w:lineRule="auto"/>
        <w:ind w:firstLine="720"/>
        <w:jc w:val="both"/>
        <w:rPr>
          <w:rFonts w:eastAsiaTheme="minorEastAsia"/>
          <w:sz w:val="24"/>
          <w:szCs w:val="24"/>
        </w:rPr>
      </w:pPr>
      <w:r w:rsidRPr="7DD0135A">
        <w:rPr>
          <w:rFonts w:eastAsiaTheme="minorEastAsia"/>
          <w:sz w:val="24"/>
          <w:szCs w:val="24"/>
        </w:rPr>
        <w:t>Como mencionado, mediante aprovação prévia do gestor da parceria, poderão ser utilizados veículos mais leves</w:t>
      </w:r>
      <w:r w:rsidR="0C2DC36C" w:rsidRPr="7DD0135A">
        <w:rPr>
          <w:rFonts w:eastAsiaTheme="minorEastAsia"/>
          <w:sz w:val="24"/>
          <w:szCs w:val="24"/>
        </w:rPr>
        <w:t>/menores</w:t>
      </w:r>
      <w:r w:rsidRPr="7DD0135A">
        <w:rPr>
          <w:rFonts w:eastAsiaTheme="minorEastAsia"/>
          <w:sz w:val="24"/>
          <w:szCs w:val="24"/>
        </w:rPr>
        <w:t xml:space="preserve"> para operacionalização dos passeios, sobretudo em sua fase inicial e em condições que justifiquem </w:t>
      </w:r>
      <w:r w:rsidR="072AE7D1" w:rsidRPr="7DD0135A">
        <w:rPr>
          <w:rFonts w:eastAsiaTheme="minorEastAsia"/>
          <w:sz w:val="24"/>
          <w:szCs w:val="24"/>
        </w:rPr>
        <w:t>su</w:t>
      </w:r>
      <w:r w:rsidRPr="7DD0135A">
        <w:rPr>
          <w:rFonts w:eastAsiaTheme="minorEastAsia"/>
          <w:sz w:val="24"/>
          <w:szCs w:val="24"/>
        </w:rPr>
        <w:t>a utilização</w:t>
      </w:r>
      <w:r w:rsidR="60D7A503" w:rsidRPr="7DD0135A">
        <w:rPr>
          <w:rFonts w:eastAsiaTheme="minorEastAsia"/>
          <w:sz w:val="24"/>
          <w:szCs w:val="24"/>
        </w:rPr>
        <w:t>.</w:t>
      </w:r>
    </w:p>
    <w:p w14:paraId="7E64C0DC" w14:textId="62FD74AC" w:rsidR="5D87B0AB" w:rsidRDefault="5D87B0AB" w:rsidP="00E60214">
      <w:pPr>
        <w:pStyle w:val="PargrafodaLista"/>
        <w:numPr>
          <w:ilvl w:val="0"/>
          <w:numId w:val="8"/>
        </w:numPr>
        <w:spacing w:line="360" w:lineRule="auto"/>
        <w:jc w:val="both"/>
        <w:rPr>
          <w:rFonts w:eastAsiaTheme="minorEastAsia"/>
          <w:b/>
          <w:bCs/>
          <w:sz w:val="24"/>
          <w:szCs w:val="24"/>
        </w:rPr>
      </w:pPr>
      <w:r w:rsidRPr="4CE60622">
        <w:rPr>
          <w:rFonts w:eastAsiaTheme="minorEastAsia"/>
          <w:b/>
          <w:bCs/>
          <w:sz w:val="24"/>
          <w:szCs w:val="24"/>
        </w:rPr>
        <w:t>Alimentação e hidratação</w:t>
      </w:r>
    </w:p>
    <w:p w14:paraId="40CC6367" w14:textId="5D15C30C" w:rsidR="5D87B0AB" w:rsidRDefault="5D87B0AB" w:rsidP="4CE60622">
      <w:pPr>
        <w:spacing w:line="360" w:lineRule="auto"/>
        <w:ind w:firstLine="720"/>
        <w:jc w:val="both"/>
        <w:rPr>
          <w:rFonts w:eastAsiaTheme="minorEastAsia"/>
          <w:sz w:val="24"/>
          <w:szCs w:val="24"/>
        </w:rPr>
      </w:pPr>
      <w:r w:rsidRPr="4CE60622">
        <w:rPr>
          <w:rFonts w:eastAsiaTheme="minorEastAsia"/>
          <w:sz w:val="24"/>
          <w:szCs w:val="24"/>
        </w:rPr>
        <w:t>A proposição do programa também contempla o oferecimento de alimentação e hidratação aos participantes. Devem ser oferecidas, no mínimo, 2 garrafas de 500ml de água mineral e um lanche, ou kit lanche, conforme delimitações propostas na tabela de custos.</w:t>
      </w:r>
    </w:p>
    <w:p w14:paraId="319070BB" w14:textId="4EF48FE9" w:rsidR="5D87B0AB" w:rsidRDefault="5D87B0AB" w:rsidP="00E60214">
      <w:pPr>
        <w:pStyle w:val="PargrafodaLista"/>
        <w:numPr>
          <w:ilvl w:val="0"/>
          <w:numId w:val="8"/>
        </w:numPr>
        <w:spacing w:line="360" w:lineRule="auto"/>
        <w:jc w:val="both"/>
        <w:rPr>
          <w:rFonts w:eastAsiaTheme="minorEastAsia"/>
          <w:b/>
          <w:bCs/>
          <w:sz w:val="24"/>
          <w:szCs w:val="24"/>
        </w:rPr>
      </w:pPr>
      <w:r w:rsidRPr="4CE60622">
        <w:rPr>
          <w:rFonts w:eastAsiaTheme="minorEastAsia"/>
          <w:b/>
          <w:bCs/>
          <w:sz w:val="24"/>
          <w:szCs w:val="24"/>
        </w:rPr>
        <w:t>Monitoria</w:t>
      </w:r>
    </w:p>
    <w:p w14:paraId="79EB0188" w14:textId="14CBCE46" w:rsidR="5D87B0AB" w:rsidRDefault="5D87B0AB" w:rsidP="4CE60622">
      <w:pPr>
        <w:spacing w:line="360" w:lineRule="auto"/>
        <w:ind w:firstLine="720"/>
        <w:jc w:val="both"/>
        <w:rPr>
          <w:rFonts w:eastAsiaTheme="minorEastAsia"/>
          <w:sz w:val="24"/>
          <w:szCs w:val="24"/>
        </w:rPr>
      </w:pPr>
      <w:r w:rsidRPr="4CE60622">
        <w:rPr>
          <w:rFonts w:eastAsiaTheme="minorEastAsia"/>
          <w:sz w:val="24"/>
          <w:szCs w:val="24"/>
        </w:rPr>
        <w:t xml:space="preserve">A OSC deve observar a disponibilização de monitores, que sejam habilitados legalmente, de acordo com os pressupostos do roteiro apresentados, e que previamente sejam capacitados por formação específica a ser oferecida pela SEME. </w:t>
      </w:r>
    </w:p>
    <w:p w14:paraId="3DEB6A3F" w14:textId="4F97084B" w:rsidR="5D87B0AB" w:rsidRDefault="5D87B0AB" w:rsidP="4CE60622">
      <w:pPr>
        <w:spacing w:line="360" w:lineRule="auto"/>
        <w:ind w:firstLine="720"/>
        <w:jc w:val="both"/>
        <w:rPr>
          <w:rFonts w:eastAsiaTheme="minorEastAsia"/>
          <w:sz w:val="24"/>
          <w:szCs w:val="24"/>
        </w:rPr>
      </w:pPr>
      <w:r w:rsidRPr="4CE60622">
        <w:rPr>
          <w:rFonts w:eastAsiaTheme="minorEastAsia"/>
          <w:sz w:val="24"/>
          <w:szCs w:val="24"/>
        </w:rPr>
        <w:t>Por ser um programa que contempla dimensões recreacionais, de atividade física e pedagógica, espera-se que as propostas apresentem vieses que dialoguem com estas temáticas.</w:t>
      </w:r>
    </w:p>
    <w:p w14:paraId="0D2144C4" w14:textId="6C3FB652" w:rsidR="5D87B0AB" w:rsidRDefault="5D87B0AB" w:rsidP="00E60214">
      <w:pPr>
        <w:pStyle w:val="PargrafodaLista"/>
        <w:numPr>
          <w:ilvl w:val="0"/>
          <w:numId w:val="8"/>
        </w:numPr>
        <w:spacing w:line="360" w:lineRule="auto"/>
        <w:jc w:val="both"/>
        <w:rPr>
          <w:rFonts w:eastAsiaTheme="minorEastAsia"/>
          <w:b/>
          <w:bCs/>
          <w:sz w:val="24"/>
          <w:szCs w:val="24"/>
        </w:rPr>
      </w:pPr>
      <w:r w:rsidRPr="4CE60622">
        <w:rPr>
          <w:rFonts w:eastAsiaTheme="minorEastAsia"/>
          <w:b/>
          <w:bCs/>
          <w:sz w:val="24"/>
          <w:szCs w:val="24"/>
        </w:rPr>
        <w:t xml:space="preserve">Vigência </w:t>
      </w:r>
    </w:p>
    <w:p w14:paraId="7EA06E04" w14:textId="798FB604" w:rsidR="5D87B0AB" w:rsidRDefault="5D87B0AB" w:rsidP="4CE60622">
      <w:pPr>
        <w:spacing w:line="360" w:lineRule="auto"/>
        <w:ind w:firstLine="720"/>
        <w:jc w:val="both"/>
        <w:rPr>
          <w:rFonts w:eastAsiaTheme="minorEastAsia"/>
          <w:sz w:val="24"/>
          <w:szCs w:val="24"/>
        </w:rPr>
      </w:pPr>
      <w:r w:rsidRPr="4CE60622">
        <w:rPr>
          <w:rFonts w:eastAsiaTheme="minorEastAsia"/>
          <w:sz w:val="24"/>
          <w:szCs w:val="24"/>
        </w:rPr>
        <w:t>O Programa “Vamos Trilhar” tem sua previsão de duração continuada, durante os exercícios dos anos de 2023, 2024, 2025, 2026 e 2027.</w:t>
      </w:r>
    </w:p>
    <w:p w14:paraId="486FF27A" w14:textId="339A98B7" w:rsidR="5D87B0AB" w:rsidRDefault="5D87B0AB" w:rsidP="00E60214">
      <w:pPr>
        <w:pStyle w:val="PargrafodaLista"/>
        <w:numPr>
          <w:ilvl w:val="0"/>
          <w:numId w:val="9"/>
        </w:numPr>
        <w:spacing w:line="360" w:lineRule="auto"/>
        <w:jc w:val="both"/>
        <w:rPr>
          <w:rFonts w:eastAsiaTheme="minorEastAsia"/>
          <w:b/>
          <w:bCs/>
          <w:sz w:val="24"/>
          <w:szCs w:val="24"/>
        </w:rPr>
      </w:pPr>
      <w:r w:rsidRPr="4CE60622">
        <w:rPr>
          <w:rFonts w:eastAsiaTheme="minorEastAsia"/>
          <w:b/>
          <w:bCs/>
          <w:sz w:val="24"/>
          <w:szCs w:val="24"/>
        </w:rPr>
        <w:t>Observações Gerais</w:t>
      </w:r>
    </w:p>
    <w:p w14:paraId="39794704" w14:textId="5BB1C844" w:rsidR="5D87B0AB" w:rsidRDefault="5D87B0AB" w:rsidP="4CE60622">
      <w:pPr>
        <w:spacing w:beforeAutospacing="1" w:afterAutospacing="1" w:line="360" w:lineRule="auto"/>
        <w:ind w:firstLine="708"/>
        <w:jc w:val="both"/>
        <w:rPr>
          <w:rFonts w:eastAsiaTheme="minorEastAsia"/>
          <w:color w:val="000000" w:themeColor="text1"/>
          <w:sz w:val="24"/>
          <w:szCs w:val="24"/>
        </w:rPr>
      </w:pPr>
      <w:r w:rsidRPr="4CE60622">
        <w:rPr>
          <w:rFonts w:eastAsiaTheme="minorEastAsia"/>
          <w:color w:val="000000" w:themeColor="text1"/>
          <w:sz w:val="24"/>
          <w:szCs w:val="24"/>
        </w:rPr>
        <w:t>Ao apresentarem as propostas e Planos de Trabalho, as OSCs devem considerar fatores estruturais dos Parques Naturais, tais como:</w:t>
      </w:r>
    </w:p>
    <w:p w14:paraId="04490C51" w14:textId="7DF02175" w:rsidR="5D87B0AB" w:rsidRDefault="5D87B0AB" w:rsidP="4CE60622">
      <w:pPr>
        <w:spacing w:beforeAutospacing="1" w:afterAutospacing="1" w:line="360" w:lineRule="auto"/>
        <w:ind w:firstLine="708"/>
        <w:jc w:val="both"/>
        <w:rPr>
          <w:rFonts w:eastAsiaTheme="minorEastAsia"/>
          <w:color w:val="000000" w:themeColor="text1"/>
          <w:sz w:val="24"/>
          <w:szCs w:val="24"/>
        </w:rPr>
      </w:pPr>
      <w:r w:rsidRPr="4CE60622">
        <w:rPr>
          <w:rFonts w:eastAsiaTheme="minorEastAsia"/>
          <w:color w:val="000000" w:themeColor="text1"/>
          <w:sz w:val="24"/>
          <w:szCs w:val="24"/>
        </w:rPr>
        <w:t>- Os PNMs estão inseridos no conceito de Unidades de Conservação (UCs), que são espaços protegidos, regidos pelo Sistema Nacional de Unidades de Conservação da Natureza – SNUC, conforme a Lei Federal nº 9.985, de 18 de julho de 2000, com o objetivo de promover a conservação e manutenção do patrimônio natural – diversidade de fauna, flora e demais formas de vida – e suas interações com o meio no qual estão inseridos. As OSCs devem atentar para as formas de utilização do espaço ao apresentarem suas propostas e planos de trabalho.</w:t>
      </w:r>
    </w:p>
    <w:p w14:paraId="386DAA62" w14:textId="4AB4FE80" w:rsidR="5D87B0AB" w:rsidRDefault="5D87B0AB" w:rsidP="4CE60622">
      <w:pPr>
        <w:spacing w:beforeAutospacing="1" w:afterAutospacing="1" w:line="360" w:lineRule="auto"/>
        <w:ind w:firstLine="708"/>
        <w:jc w:val="both"/>
        <w:rPr>
          <w:rFonts w:eastAsiaTheme="minorEastAsia"/>
          <w:color w:val="000000" w:themeColor="text1"/>
          <w:sz w:val="24"/>
          <w:szCs w:val="24"/>
        </w:rPr>
      </w:pPr>
      <w:r w:rsidRPr="4CE60622">
        <w:rPr>
          <w:rFonts w:eastAsiaTheme="minorEastAsia"/>
          <w:color w:val="000000" w:themeColor="text1"/>
          <w:sz w:val="24"/>
          <w:szCs w:val="24"/>
        </w:rPr>
        <w:t xml:space="preserve">- Os PNMs visam também a manutenção e a recuperação do patrimônio histórico e cultural das comunidades presentes e dos bens considerados patrimônios imateriais. </w:t>
      </w:r>
    </w:p>
    <w:p w14:paraId="2E2074BF" w14:textId="4B1164F8" w:rsidR="5D87B0AB" w:rsidRDefault="5D87B0AB" w:rsidP="4CE60622">
      <w:pPr>
        <w:spacing w:beforeAutospacing="1" w:afterAutospacing="1" w:line="360" w:lineRule="auto"/>
        <w:ind w:firstLine="708"/>
        <w:jc w:val="both"/>
        <w:rPr>
          <w:rFonts w:eastAsiaTheme="minorEastAsia"/>
          <w:color w:val="000000" w:themeColor="text1"/>
          <w:sz w:val="24"/>
          <w:szCs w:val="24"/>
        </w:rPr>
      </w:pPr>
      <w:r w:rsidRPr="4CE60622">
        <w:rPr>
          <w:rFonts w:eastAsiaTheme="minorEastAsia"/>
          <w:color w:val="000000" w:themeColor="text1"/>
          <w:sz w:val="24"/>
          <w:szCs w:val="24"/>
        </w:rPr>
        <w:t>- As UCs possuem grande importância, pois resguardam os mais significativos remanescentes florestais da cidade, promovendo a conservação da biodiversidade e a manutenção de serviços ambientais indispensáveis à qualidade de vida de toda a população do município, tais como: produção de água, regulação climática, trocas gasosas, espaços de preservação da fauna e da flora, etc.</w:t>
      </w:r>
    </w:p>
    <w:p w14:paraId="0DE45A66" w14:textId="7FE1570C" w:rsidR="5D87B0AB" w:rsidRDefault="5D87B0AB" w:rsidP="4CE60622">
      <w:pPr>
        <w:spacing w:beforeAutospacing="1" w:afterAutospacing="1" w:line="360" w:lineRule="auto"/>
        <w:ind w:firstLine="708"/>
        <w:jc w:val="both"/>
        <w:rPr>
          <w:rFonts w:eastAsiaTheme="minorEastAsia"/>
          <w:color w:val="000000" w:themeColor="text1"/>
          <w:sz w:val="24"/>
          <w:szCs w:val="24"/>
        </w:rPr>
      </w:pPr>
      <w:r w:rsidRPr="4CE60622">
        <w:rPr>
          <w:rFonts w:eastAsiaTheme="minorEastAsia"/>
          <w:color w:val="000000" w:themeColor="text1"/>
          <w:sz w:val="24"/>
          <w:szCs w:val="24"/>
        </w:rPr>
        <w:t>- Por se tratarem de ambientes naturais e preservados, a OSC deve informar e cientificar os participantes do programa acerca dos riscos e cuidados a serem adotados em relação aos animais silvestres. O encontro com essas espécies pode ser comum em áreas deste tipo, e por esta razão os participantes devem:</w:t>
      </w:r>
    </w:p>
    <w:p w14:paraId="4225F897" w14:textId="78F80249"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Obrigatoriamente estar com calçados fechados (é proibido o acesso aos PNMs com calçados abertos, tais como chinelos, sandálias e sapatilhas);</w:t>
      </w:r>
    </w:p>
    <w:p w14:paraId="77136180" w14:textId="466A9EB4"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Ser orientados a permanecerem nos locais de visitação e realizar os roteiros pelas trilhas demarcadas, preferencialmente em conjunto com a equipe monitorada;</w:t>
      </w:r>
    </w:p>
    <w:p w14:paraId="68F75814" w14:textId="5EA4365C"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Antes de se sentarem no chão, conferir se há qualquer inseto ou animal silvestre;</w:t>
      </w:r>
    </w:p>
    <w:p w14:paraId="4363D06C" w14:textId="03A5B148"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Evitar se aproximar de colmeias, cupinzeiros ou ninhos de animais silvestres;</w:t>
      </w:r>
    </w:p>
    <w:p w14:paraId="0D703B6E" w14:textId="2DBD1924"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Não colocar as mãos em tocas ou buracos na terra, ocos de árvores, ou entre pedras;</w:t>
      </w:r>
    </w:p>
    <w:p w14:paraId="3480A259" w14:textId="24FC97FA"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Caso encontrem um animal peçonhento, se afastar com cuidado e evitar assustá-lo ou tocá-lo, procurando a autoridade local para orientações;</w:t>
      </w:r>
    </w:p>
    <w:p w14:paraId="61D0ACA0" w14:textId="2310A980" w:rsidR="5D87B0AB" w:rsidRDefault="5D87B0AB" w:rsidP="00E60214">
      <w:pPr>
        <w:pStyle w:val="PargrafodaLista"/>
        <w:numPr>
          <w:ilvl w:val="0"/>
          <w:numId w:val="7"/>
        </w:numPr>
        <w:spacing w:beforeAutospacing="1" w:afterAutospacing="1" w:line="360" w:lineRule="auto"/>
        <w:jc w:val="both"/>
        <w:rPr>
          <w:rFonts w:eastAsiaTheme="minorEastAsia"/>
          <w:color w:val="000000" w:themeColor="text1"/>
          <w:sz w:val="24"/>
          <w:szCs w:val="24"/>
        </w:rPr>
      </w:pPr>
      <w:r w:rsidRPr="4CE60622">
        <w:rPr>
          <w:rFonts w:eastAsiaTheme="minorEastAsia"/>
          <w:color w:val="000000" w:themeColor="text1"/>
          <w:sz w:val="24"/>
          <w:szCs w:val="24"/>
        </w:rPr>
        <w:t>Não tentar perseguir e/ou capturar animais silvestres.</w:t>
      </w:r>
    </w:p>
    <w:p w14:paraId="70E990F2" w14:textId="1689CEA3" w:rsidR="4CE60622" w:rsidRDefault="4CE60622" w:rsidP="4CE60622">
      <w:pPr>
        <w:spacing w:beforeAutospacing="1" w:afterAutospacing="1" w:line="360" w:lineRule="auto"/>
        <w:jc w:val="both"/>
        <w:rPr>
          <w:rFonts w:eastAsiaTheme="minorEastAsia"/>
          <w:color w:val="000000" w:themeColor="text1"/>
          <w:sz w:val="24"/>
          <w:szCs w:val="24"/>
        </w:rPr>
      </w:pPr>
    </w:p>
    <w:p w14:paraId="1EA3A410" w14:textId="39EF87E7" w:rsidR="5D87B0AB" w:rsidRDefault="5D87B0AB" w:rsidP="00E60214">
      <w:pPr>
        <w:pStyle w:val="PargrafodaLista"/>
        <w:numPr>
          <w:ilvl w:val="0"/>
          <w:numId w:val="9"/>
        </w:numPr>
        <w:spacing w:beforeAutospacing="1" w:afterAutospacing="1" w:line="360" w:lineRule="auto"/>
        <w:jc w:val="both"/>
        <w:rPr>
          <w:rFonts w:eastAsiaTheme="minorEastAsia"/>
          <w:b/>
          <w:bCs/>
          <w:color w:val="000000" w:themeColor="text1"/>
          <w:sz w:val="24"/>
          <w:szCs w:val="24"/>
        </w:rPr>
      </w:pPr>
      <w:r w:rsidRPr="4CE60622">
        <w:rPr>
          <w:rFonts w:eastAsiaTheme="minorEastAsia"/>
          <w:b/>
          <w:bCs/>
          <w:color w:val="000000" w:themeColor="text1"/>
          <w:sz w:val="24"/>
          <w:szCs w:val="24"/>
        </w:rPr>
        <w:t>Plano de Divulgação</w:t>
      </w:r>
    </w:p>
    <w:p w14:paraId="161DFA8D" w14:textId="6F16772F" w:rsidR="5D87B0AB" w:rsidRDefault="5D87B0AB" w:rsidP="4CE60622">
      <w:pPr>
        <w:spacing w:after="0" w:line="360" w:lineRule="auto"/>
        <w:ind w:firstLine="705"/>
        <w:jc w:val="both"/>
        <w:rPr>
          <w:rFonts w:eastAsiaTheme="minorEastAsia"/>
          <w:color w:val="000000" w:themeColor="text1"/>
          <w:sz w:val="24"/>
          <w:szCs w:val="24"/>
        </w:rPr>
      </w:pPr>
      <w:r w:rsidRPr="4CE60622">
        <w:rPr>
          <w:rFonts w:eastAsiaTheme="minorEastAsia"/>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39E74891" w14:textId="01BCCC43" w:rsidR="5D87B0AB" w:rsidRDefault="5D87B0AB" w:rsidP="4CE60622">
      <w:pPr>
        <w:spacing w:after="0" w:line="360" w:lineRule="auto"/>
        <w:ind w:firstLine="705"/>
        <w:jc w:val="both"/>
        <w:rPr>
          <w:rFonts w:eastAsiaTheme="minorEastAsia"/>
          <w:color w:val="000000" w:themeColor="text1"/>
          <w:sz w:val="24"/>
          <w:szCs w:val="24"/>
        </w:rPr>
      </w:pPr>
      <w:r w:rsidRPr="4CE60622">
        <w:rPr>
          <w:rFonts w:eastAsiaTheme="minorEastAsia"/>
          <w:color w:val="000000" w:themeColor="text1"/>
          <w:sz w:val="24"/>
          <w:szCs w:val="24"/>
        </w:rPr>
        <w:t>Assim, a proposta deve conter um plano de divulgação que tenha real potencial de gerar a lotação das turmas e o consequente atingimento das metas quantitativas. A proposta deve lançar mão de soluções inovadoras que considerem as características e demandas dos locais nos quais será implementado o programa.</w:t>
      </w:r>
    </w:p>
    <w:p w14:paraId="15FCC8B9" w14:textId="1262A447" w:rsidR="5D87B0AB" w:rsidRDefault="5D87B0AB" w:rsidP="4CE60622">
      <w:pPr>
        <w:spacing w:after="0" w:line="360" w:lineRule="auto"/>
        <w:ind w:firstLine="705"/>
        <w:jc w:val="both"/>
        <w:rPr>
          <w:rFonts w:eastAsiaTheme="minorEastAsia"/>
          <w:color w:val="000000" w:themeColor="text1"/>
          <w:sz w:val="24"/>
          <w:szCs w:val="24"/>
        </w:rPr>
      </w:pPr>
      <w:r w:rsidRPr="4CE60622">
        <w:rPr>
          <w:rFonts w:eastAsiaTheme="minorEastAsia"/>
          <w:color w:val="000000" w:themeColor="text1"/>
          <w:sz w:val="24"/>
          <w:szCs w:val="24"/>
        </w:rPr>
        <w:t>O plano de divulgação deve ser detalhado e poderá abranger: </w:t>
      </w:r>
    </w:p>
    <w:p w14:paraId="58C6E88E" w14:textId="11AEEC71" w:rsidR="5D87B0AB" w:rsidRDefault="5D87B0AB" w:rsidP="5A070D79">
      <w:pPr>
        <w:pStyle w:val="PargrafodaLista"/>
        <w:numPr>
          <w:ilvl w:val="0"/>
          <w:numId w:val="6"/>
        </w:numPr>
        <w:spacing w:after="0" w:line="360" w:lineRule="auto"/>
        <w:ind w:left="360" w:firstLine="0"/>
        <w:jc w:val="both"/>
        <w:rPr>
          <w:rFonts w:eastAsiaTheme="minorEastAsia"/>
          <w:color w:val="000000" w:themeColor="text1"/>
          <w:sz w:val="24"/>
          <w:szCs w:val="24"/>
        </w:rPr>
      </w:pPr>
      <w:r w:rsidRPr="5A070D79">
        <w:rPr>
          <w:rFonts w:eastAsiaTheme="minorEastAsia"/>
          <w:color w:val="000000" w:themeColor="text1"/>
          <w:sz w:val="24"/>
          <w:szCs w:val="24"/>
        </w:rPr>
        <w:t>A expressa previsão de ações de articulação comunitária</w:t>
      </w:r>
      <w:r w:rsidR="3431DB5E" w:rsidRPr="5A070D79">
        <w:rPr>
          <w:rFonts w:eastAsiaTheme="minorEastAsia"/>
          <w:color w:val="000000" w:themeColor="text1"/>
          <w:sz w:val="24"/>
          <w:szCs w:val="24"/>
        </w:rPr>
        <w:t>/de grupos específicos</w:t>
      </w:r>
      <w:r w:rsidRPr="5A070D79">
        <w:rPr>
          <w:rFonts w:eastAsiaTheme="minorEastAsia"/>
          <w:color w:val="000000" w:themeColor="text1"/>
          <w:sz w:val="24"/>
          <w:szCs w:val="24"/>
        </w:rPr>
        <w:t>. </w:t>
      </w:r>
    </w:p>
    <w:p w14:paraId="21B282DE" w14:textId="360C4AD6" w:rsidR="5D87B0AB" w:rsidRDefault="5D87B0AB" w:rsidP="00E60214">
      <w:pPr>
        <w:pStyle w:val="PargrafodaLista"/>
        <w:numPr>
          <w:ilvl w:val="0"/>
          <w:numId w:val="5"/>
        </w:numPr>
        <w:spacing w:after="0" w:line="360" w:lineRule="auto"/>
        <w:ind w:left="1080" w:firstLine="0"/>
        <w:jc w:val="both"/>
        <w:rPr>
          <w:rFonts w:eastAsiaTheme="minorEastAsia"/>
          <w:color w:val="000000" w:themeColor="text1"/>
          <w:sz w:val="24"/>
          <w:szCs w:val="24"/>
        </w:rPr>
      </w:pPr>
      <w:r w:rsidRPr="4CE60622">
        <w:rPr>
          <w:rFonts w:eastAsiaTheme="minorEastAsia"/>
          <w:color w:val="000000" w:themeColor="text1"/>
          <w:sz w:val="24"/>
          <w:szCs w:val="24"/>
        </w:rPr>
        <w:t>A entidade poderá prever, por exemplo, a realização de divulgação em ambientes virtuais ou reais nichados, ou seja, em grupos de adeptos de trilhas, de visitantes de parques, de amantes da natureza ou de outros perfis que se adequem às dinâmicas do programa.</w:t>
      </w:r>
    </w:p>
    <w:p w14:paraId="27D150F9" w14:textId="4B5EC477" w:rsidR="5D87B0AB" w:rsidRDefault="5D87B0AB" w:rsidP="00E60214">
      <w:pPr>
        <w:pStyle w:val="PargrafodaLista"/>
        <w:numPr>
          <w:ilvl w:val="0"/>
          <w:numId w:val="4"/>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A divulgação em mídia online ou impressa (Portais, sites, publicações esportivas, de recreação, etc). </w:t>
      </w:r>
    </w:p>
    <w:p w14:paraId="7E7ECF75" w14:textId="2AD56E45" w:rsidR="5D87B0AB" w:rsidRDefault="5D87B0AB" w:rsidP="00E60214">
      <w:pPr>
        <w:pStyle w:val="PargrafodaLista"/>
        <w:numPr>
          <w:ilvl w:val="0"/>
          <w:numId w:val="4"/>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A previsão de ações de divulgação online.  </w:t>
      </w:r>
    </w:p>
    <w:p w14:paraId="6F028730" w14:textId="36669B21" w:rsidR="5D87B0AB" w:rsidRDefault="5D87B0AB" w:rsidP="00E60214">
      <w:pPr>
        <w:pStyle w:val="PargrafodaLista"/>
        <w:numPr>
          <w:ilvl w:val="0"/>
          <w:numId w:val="3"/>
        </w:numPr>
        <w:spacing w:after="0" w:line="360" w:lineRule="auto"/>
        <w:ind w:left="1080" w:firstLine="0"/>
        <w:jc w:val="both"/>
        <w:rPr>
          <w:rFonts w:eastAsiaTheme="minorEastAsia"/>
          <w:color w:val="000000" w:themeColor="text1"/>
          <w:sz w:val="24"/>
          <w:szCs w:val="24"/>
        </w:rPr>
      </w:pPr>
      <w:r w:rsidRPr="4CE60622">
        <w:rPr>
          <w:rFonts w:eastAsiaTheme="minorEastAsia"/>
          <w:color w:val="000000" w:themeColor="text1"/>
          <w:sz w:val="24"/>
          <w:szCs w:val="24"/>
        </w:rPr>
        <w:t>A entidade poderá fazer a produção gráfica de posts para redes sociais; </w:t>
      </w:r>
    </w:p>
    <w:p w14:paraId="3EDCB6B5" w14:textId="1340EDFB" w:rsidR="5D87B0AB" w:rsidRDefault="5D87B0AB" w:rsidP="00E60214">
      <w:pPr>
        <w:pStyle w:val="PargrafodaLista"/>
        <w:numPr>
          <w:ilvl w:val="0"/>
          <w:numId w:val="3"/>
        </w:numPr>
        <w:spacing w:after="0" w:line="360" w:lineRule="auto"/>
        <w:ind w:left="1080" w:firstLine="0"/>
        <w:jc w:val="both"/>
        <w:rPr>
          <w:rFonts w:eastAsiaTheme="minorEastAsia"/>
          <w:color w:val="000000" w:themeColor="text1"/>
          <w:sz w:val="24"/>
          <w:szCs w:val="24"/>
        </w:rPr>
      </w:pPr>
      <w:r w:rsidRPr="4CE60622">
        <w:rPr>
          <w:rFonts w:eastAsiaTheme="minorEastAsia"/>
          <w:color w:val="000000" w:themeColor="text1"/>
          <w:sz w:val="24"/>
          <w:szCs w:val="24"/>
        </w:rPr>
        <w:t>Estes posts poderão ser compartilhados nas redes sociais da entidade; </w:t>
      </w:r>
    </w:p>
    <w:p w14:paraId="61F4A26B" w14:textId="1F3282F5" w:rsidR="5D87B0AB" w:rsidRDefault="5D87B0AB" w:rsidP="00E60214">
      <w:pPr>
        <w:pStyle w:val="PargrafodaLista"/>
        <w:numPr>
          <w:ilvl w:val="0"/>
          <w:numId w:val="3"/>
        </w:numPr>
        <w:spacing w:after="0" w:line="360" w:lineRule="auto"/>
        <w:ind w:left="1080" w:firstLine="0"/>
        <w:jc w:val="both"/>
        <w:rPr>
          <w:rFonts w:eastAsiaTheme="minorEastAsia"/>
          <w:color w:val="000000" w:themeColor="text1"/>
          <w:sz w:val="24"/>
          <w:szCs w:val="24"/>
        </w:rPr>
      </w:pPr>
      <w:r w:rsidRPr="4CE60622">
        <w:rPr>
          <w:rFonts w:eastAsiaTheme="minorEastAsia"/>
          <w:color w:val="000000" w:themeColor="text1"/>
          <w:sz w:val="24"/>
          <w:szCs w:val="24"/>
        </w:rPr>
        <w:t>A entidade poderá efetivar campanhas de posts patrocinados centrados no público-alvo do entorno das ações; </w:t>
      </w:r>
    </w:p>
    <w:p w14:paraId="0FC9B63E" w14:textId="35993FE1" w:rsidR="5D87B0AB" w:rsidRDefault="5D87B0AB" w:rsidP="00E60214">
      <w:pPr>
        <w:pStyle w:val="PargrafodaLista"/>
        <w:numPr>
          <w:ilvl w:val="0"/>
          <w:numId w:val="3"/>
        </w:numPr>
        <w:spacing w:after="0" w:line="360" w:lineRule="auto"/>
        <w:ind w:left="1080" w:firstLine="0"/>
        <w:jc w:val="both"/>
        <w:rPr>
          <w:rFonts w:eastAsiaTheme="minorEastAsia"/>
          <w:color w:val="000000" w:themeColor="text1"/>
          <w:sz w:val="24"/>
          <w:szCs w:val="24"/>
        </w:rPr>
      </w:pPr>
      <w:r w:rsidRPr="4CE60622">
        <w:rPr>
          <w:rFonts w:eastAsiaTheme="minorEastAsia"/>
          <w:color w:val="000000" w:themeColor="text1"/>
          <w:sz w:val="24"/>
          <w:szCs w:val="24"/>
        </w:rPr>
        <w:t>Todas as artes deverão ser entregues à SEME previamente à postagem. </w:t>
      </w:r>
    </w:p>
    <w:p w14:paraId="27CE9A5D" w14:textId="4CB05AEC" w:rsidR="5D87B0AB" w:rsidRDefault="5D87B0AB" w:rsidP="00E60214">
      <w:pPr>
        <w:pStyle w:val="PargrafodaLista"/>
        <w:numPr>
          <w:ilvl w:val="0"/>
          <w:numId w:val="2"/>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 </w:t>
      </w:r>
    </w:p>
    <w:p w14:paraId="248B9BB0" w14:textId="1F29DAE1" w:rsidR="5D87B0AB" w:rsidRDefault="5D87B0AB" w:rsidP="5A070D79">
      <w:pPr>
        <w:pStyle w:val="PargrafodaLista"/>
        <w:numPr>
          <w:ilvl w:val="0"/>
          <w:numId w:val="2"/>
        </w:numPr>
        <w:spacing w:after="0" w:line="360" w:lineRule="auto"/>
        <w:ind w:left="360" w:firstLine="0"/>
        <w:jc w:val="both"/>
        <w:rPr>
          <w:rFonts w:eastAsiaTheme="minorEastAsia"/>
          <w:color w:val="000000" w:themeColor="text1"/>
          <w:sz w:val="24"/>
          <w:szCs w:val="24"/>
        </w:rPr>
      </w:pPr>
      <w:r w:rsidRPr="5A070D79">
        <w:rPr>
          <w:rFonts w:eastAsiaTheme="minorEastAsia"/>
          <w:color w:val="000000" w:themeColor="text1"/>
          <w:sz w:val="24"/>
          <w:szCs w:val="24"/>
        </w:rPr>
        <w:t>A expressa previsão de produção de website com todas as informações do programa</w:t>
      </w:r>
      <w:r w:rsidR="33188020" w:rsidRPr="5A070D79">
        <w:rPr>
          <w:rFonts w:eastAsiaTheme="minorEastAsia"/>
          <w:color w:val="000000" w:themeColor="text1"/>
          <w:sz w:val="24"/>
          <w:szCs w:val="24"/>
        </w:rPr>
        <w:t>,</w:t>
      </w:r>
      <w:r w:rsidR="78A8DA05" w:rsidRPr="5A070D79">
        <w:rPr>
          <w:rFonts w:eastAsiaTheme="minorEastAsia"/>
          <w:color w:val="000000" w:themeColor="text1"/>
          <w:sz w:val="24"/>
          <w:szCs w:val="24"/>
        </w:rPr>
        <w:t xml:space="preserve"> com a disponibilização de um serviço </w:t>
      </w:r>
      <w:r w:rsidR="5F0DD447" w:rsidRPr="5A070D79">
        <w:rPr>
          <w:rFonts w:eastAsiaTheme="minorEastAsia"/>
          <w:color w:val="000000" w:themeColor="text1"/>
          <w:sz w:val="24"/>
          <w:szCs w:val="24"/>
        </w:rPr>
        <w:t xml:space="preserve">eletrônico </w:t>
      </w:r>
      <w:r w:rsidR="78A8DA05" w:rsidRPr="5A070D79">
        <w:rPr>
          <w:rFonts w:eastAsiaTheme="minorEastAsia"/>
          <w:color w:val="000000" w:themeColor="text1"/>
          <w:sz w:val="24"/>
          <w:szCs w:val="24"/>
        </w:rPr>
        <w:t>de agendamento</w:t>
      </w:r>
      <w:r w:rsidR="2FDE1861" w:rsidRPr="5A070D79">
        <w:rPr>
          <w:rFonts w:eastAsiaTheme="minorEastAsia"/>
          <w:color w:val="000000" w:themeColor="text1"/>
          <w:sz w:val="24"/>
          <w:szCs w:val="24"/>
        </w:rPr>
        <w:t>;</w:t>
      </w:r>
    </w:p>
    <w:p w14:paraId="6609EA79" w14:textId="7EF4283A" w:rsidR="5D87B0AB" w:rsidRDefault="2FDE1861" w:rsidP="5A070D79">
      <w:pPr>
        <w:pStyle w:val="PargrafodaLista"/>
        <w:numPr>
          <w:ilvl w:val="0"/>
          <w:numId w:val="2"/>
        </w:numPr>
        <w:spacing w:after="0" w:line="360" w:lineRule="auto"/>
        <w:ind w:left="360" w:firstLine="0"/>
        <w:jc w:val="both"/>
        <w:rPr>
          <w:rFonts w:eastAsiaTheme="minorEastAsia"/>
          <w:color w:val="000000" w:themeColor="text1"/>
          <w:sz w:val="24"/>
          <w:szCs w:val="24"/>
        </w:rPr>
      </w:pPr>
      <w:r w:rsidRPr="5A070D79">
        <w:rPr>
          <w:rFonts w:eastAsiaTheme="minorEastAsia"/>
          <w:color w:val="000000" w:themeColor="text1"/>
          <w:sz w:val="24"/>
          <w:szCs w:val="24"/>
        </w:rPr>
        <w:t>A entidade deverá disponibilizar, no site do Programa, um serviço de atendimento</w:t>
      </w:r>
      <w:r w:rsidR="78A8DA05" w:rsidRPr="5A070D79">
        <w:rPr>
          <w:rFonts w:eastAsiaTheme="minorEastAsia"/>
          <w:color w:val="000000" w:themeColor="text1"/>
          <w:sz w:val="24"/>
          <w:szCs w:val="24"/>
        </w:rPr>
        <w:t xml:space="preserve"> via WhatsApp, que opere, no mínimo, em horário comercial</w:t>
      </w:r>
      <w:r w:rsidR="0FF5A2C2" w:rsidRPr="5A070D79">
        <w:rPr>
          <w:rFonts w:eastAsiaTheme="minorEastAsia"/>
          <w:color w:val="000000" w:themeColor="text1"/>
          <w:sz w:val="24"/>
          <w:szCs w:val="24"/>
        </w:rPr>
        <w:t>, e auxilie os usuários</w:t>
      </w:r>
      <w:r w:rsidR="667D7B1D" w:rsidRPr="5A070D79">
        <w:rPr>
          <w:rFonts w:eastAsiaTheme="minorEastAsia"/>
          <w:color w:val="000000" w:themeColor="text1"/>
          <w:sz w:val="24"/>
          <w:szCs w:val="24"/>
        </w:rPr>
        <w:t>;</w:t>
      </w:r>
    </w:p>
    <w:p w14:paraId="089D2DA6" w14:textId="192AF781" w:rsidR="5D87B0AB" w:rsidRDefault="5D87B0AB" w:rsidP="00E60214">
      <w:pPr>
        <w:pStyle w:val="PargrafodaLista"/>
        <w:numPr>
          <w:ilvl w:val="0"/>
          <w:numId w:val="2"/>
        </w:numPr>
        <w:spacing w:after="0" w:line="360" w:lineRule="auto"/>
        <w:ind w:left="360" w:firstLine="0"/>
        <w:jc w:val="both"/>
        <w:rPr>
          <w:rFonts w:eastAsiaTheme="minorEastAsia"/>
          <w:color w:val="000000" w:themeColor="text1"/>
          <w:sz w:val="24"/>
          <w:szCs w:val="24"/>
        </w:rPr>
      </w:pPr>
      <w:r w:rsidRPr="5A070D79">
        <w:rPr>
          <w:rFonts w:eastAsiaTheme="minorEastAsia"/>
          <w:color w:val="000000" w:themeColor="text1"/>
          <w:sz w:val="24"/>
          <w:szCs w:val="24"/>
        </w:rPr>
        <w:t>Buscar a contratação de influencers digitais relacionados à temática do programa para expansão do alcance da divulgação.  </w:t>
      </w:r>
    </w:p>
    <w:p w14:paraId="43D6E9DE" w14:textId="6BCC3BA3" w:rsidR="5D87B0AB" w:rsidRDefault="5D87B0AB" w:rsidP="00E60214">
      <w:pPr>
        <w:pStyle w:val="PargrafodaLista"/>
        <w:numPr>
          <w:ilvl w:val="0"/>
          <w:numId w:val="2"/>
        </w:numPr>
        <w:spacing w:after="0" w:line="360" w:lineRule="auto"/>
        <w:ind w:left="360" w:firstLine="0"/>
        <w:jc w:val="both"/>
        <w:rPr>
          <w:rFonts w:eastAsiaTheme="minorEastAsia"/>
          <w:color w:val="000000" w:themeColor="text1"/>
          <w:sz w:val="24"/>
          <w:szCs w:val="24"/>
        </w:rPr>
      </w:pPr>
      <w:r w:rsidRPr="5A070D79">
        <w:rPr>
          <w:rFonts w:eastAsiaTheme="minorEastAsia"/>
          <w:color w:val="000000" w:themeColor="text1"/>
          <w:sz w:val="24"/>
          <w:szCs w:val="24"/>
        </w:rPr>
        <w:t>A SEME entregará à entidade um qrcode que direcionará à programação das demais atividades da SEME. A entidade deverá integrar o qr code às comunicações do projeto. </w:t>
      </w:r>
    </w:p>
    <w:p w14:paraId="47320B9D" w14:textId="104534DF" w:rsidR="5D87B0AB" w:rsidRDefault="5D87B0AB" w:rsidP="4CE60622">
      <w:pPr>
        <w:spacing w:after="0" w:line="360" w:lineRule="auto"/>
        <w:jc w:val="both"/>
        <w:rPr>
          <w:rFonts w:eastAsiaTheme="minorEastAsia"/>
          <w:color w:val="000000" w:themeColor="text1"/>
          <w:sz w:val="24"/>
          <w:szCs w:val="24"/>
        </w:rPr>
      </w:pPr>
      <w:r w:rsidRPr="4CE60622">
        <w:rPr>
          <w:rFonts w:eastAsiaTheme="minorEastAsia"/>
          <w:color w:val="000000" w:themeColor="text1"/>
          <w:sz w:val="24"/>
          <w:szCs w:val="24"/>
        </w:rPr>
        <w:t> </w:t>
      </w:r>
    </w:p>
    <w:p w14:paraId="14BD35CD" w14:textId="4676C048" w:rsidR="5D87B0AB" w:rsidRDefault="5D87B0AB" w:rsidP="4CE60622">
      <w:pPr>
        <w:spacing w:after="0" w:line="360" w:lineRule="auto"/>
        <w:ind w:firstLine="720"/>
        <w:jc w:val="both"/>
        <w:rPr>
          <w:rFonts w:eastAsiaTheme="minorEastAsia"/>
          <w:color w:val="000000" w:themeColor="text1"/>
          <w:sz w:val="24"/>
          <w:szCs w:val="24"/>
        </w:rPr>
      </w:pPr>
      <w:r w:rsidRPr="4CE60622">
        <w:rPr>
          <w:rFonts w:eastAsiaTheme="minorEastAsia"/>
          <w:color w:val="000000" w:themeColor="text1"/>
          <w:sz w:val="24"/>
          <w:szCs w:val="24"/>
        </w:rPr>
        <w:t>Adicionalmente, a entidade deverá seguir as seguintes regras no âmbito das ações de comunicação do projeto: </w:t>
      </w:r>
    </w:p>
    <w:p w14:paraId="10CF887D" w14:textId="6364302C" w:rsidR="5D87B0AB" w:rsidRDefault="5D87B0AB" w:rsidP="00E60214">
      <w:pPr>
        <w:pStyle w:val="PargrafodaLista"/>
        <w:numPr>
          <w:ilvl w:val="0"/>
          <w:numId w:val="1"/>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 xml:space="preserve">Todas as ações de comunicação deverão ser previamente enviadas para o e-mail </w:t>
      </w:r>
      <w:hyperlink r:id="rId13">
        <w:r w:rsidRPr="4CE60622">
          <w:rPr>
            <w:rStyle w:val="Hyperlink"/>
            <w:rFonts w:eastAsiaTheme="minorEastAsia"/>
            <w:sz w:val="24"/>
            <w:szCs w:val="24"/>
          </w:rPr>
          <w:t>esportessaopaulo@prefeitura.sp.gov.br</w:t>
        </w:r>
      </w:hyperlink>
      <w:r w:rsidRPr="4CE60622">
        <w:rPr>
          <w:rFonts w:eastAsiaTheme="minorEastAsia"/>
          <w:color w:val="000000" w:themeColor="text1"/>
          <w:sz w:val="24"/>
          <w:szCs w:val="24"/>
        </w:rPr>
        <w:t xml:space="preserve"> e deverão ser previamente aprovadas pela equipe de comunicação da SEME. </w:t>
      </w:r>
    </w:p>
    <w:p w14:paraId="5171BACB" w14:textId="65CA6C6C" w:rsidR="5D87B0AB" w:rsidRDefault="5D87B0AB" w:rsidP="00E60214">
      <w:pPr>
        <w:pStyle w:val="PargrafodaLista"/>
        <w:numPr>
          <w:ilvl w:val="0"/>
          <w:numId w:val="1"/>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4898F40A" w14:textId="2E29EECB" w:rsidR="5D87B0AB" w:rsidRDefault="5D87B0AB" w:rsidP="00E60214">
      <w:pPr>
        <w:pStyle w:val="PargrafodaLista"/>
        <w:numPr>
          <w:ilvl w:val="0"/>
          <w:numId w:val="1"/>
        </w:numPr>
        <w:spacing w:after="0" w:line="360" w:lineRule="auto"/>
        <w:ind w:left="360" w:firstLine="0"/>
        <w:jc w:val="both"/>
        <w:rPr>
          <w:rFonts w:eastAsiaTheme="minorEastAsia"/>
          <w:color w:val="000000" w:themeColor="text1"/>
          <w:sz w:val="24"/>
          <w:szCs w:val="24"/>
        </w:rPr>
      </w:pPr>
      <w:r w:rsidRPr="4CE60622">
        <w:rPr>
          <w:rFonts w:eastAsiaTheme="minorEastAsia"/>
          <w:color w:val="000000" w:themeColor="text1"/>
          <w:sz w:val="24"/>
          <w:szCs w:val="24"/>
        </w:rPr>
        <w:t>Releases pré, durante e pós-evento com as principais informações da ação citada como: data, horário, locais.</w:t>
      </w:r>
    </w:p>
    <w:p w14:paraId="3CEBC19C" w14:textId="349D50C8" w:rsidR="5D87B0AB" w:rsidRDefault="5D87B0AB" w:rsidP="00E60214">
      <w:pPr>
        <w:pStyle w:val="PargrafodaLista"/>
        <w:numPr>
          <w:ilvl w:val="0"/>
          <w:numId w:val="1"/>
        </w:numPr>
        <w:spacing w:after="0" w:line="360" w:lineRule="auto"/>
        <w:ind w:left="360" w:firstLine="0"/>
        <w:rPr>
          <w:rFonts w:eastAsiaTheme="minorEastAsia"/>
          <w:color w:val="000000" w:themeColor="text1"/>
          <w:sz w:val="24"/>
          <w:szCs w:val="24"/>
        </w:rPr>
      </w:pPr>
      <w:r w:rsidRPr="4CE60622">
        <w:rPr>
          <w:rFonts w:eastAsiaTheme="minorEastAsia"/>
          <w:color w:val="000000" w:themeColor="text1"/>
          <w:sz w:val="24"/>
          <w:szCs w:val="24"/>
        </w:rPr>
        <w:t>Acrescentar dentro das comunicações visuais as escritas para engajamento e crescimento dos seguidores das redes sociais da SEME “Siga a SEME nas redes sociais” </w:t>
      </w:r>
    </w:p>
    <w:p w14:paraId="344D7CFF" w14:textId="7D023FC6" w:rsidR="5D87B0AB" w:rsidRDefault="5D87B0AB" w:rsidP="00E60214">
      <w:pPr>
        <w:pStyle w:val="PargrafodaLista"/>
        <w:numPr>
          <w:ilvl w:val="1"/>
          <w:numId w:val="1"/>
        </w:numPr>
        <w:spacing w:after="0" w:line="360" w:lineRule="auto"/>
        <w:ind w:left="990" w:firstLine="0"/>
        <w:rPr>
          <w:rFonts w:eastAsiaTheme="minorEastAsia"/>
          <w:color w:val="000000" w:themeColor="text1"/>
          <w:sz w:val="24"/>
          <w:szCs w:val="24"/>
        </w:rPr>
      </w:pPr>
      <w:r w:rsidRPr="4CE60622">
        <w:rPr>
          <w:rFonts w:eastAsiaTheme="minorEastAsia"/>
          <w:color w:val="000000" w:themeColor="text1"/>
          <w:sz w:val="24"/>
          <w:szCs w:val="24"/>
        </w:rPr>
        <w:t>Instagram:</w:t>
      </w:r>
      <w:hyperlink r:id="rId14">
        <w:r w:rsidRPr="4CE60622">
          <w:rPr>
            <w:rStyle w:val="Hyperlink"/>
            <w:rFonts w:eastAsiaTheme="minorEastAsia"/>
            <w:sz w:val="24"/>
            <w:szCs w:val="24"/>
          </w:rPr>
          <w:t xml:space="preserve"> https://instagram.com/semesportes?igshid=ZDdkNTZiNTM</w:t>
        </w:r>
      </w:hyperlink>
      <w:r w:rsidRPr="4CE60622">
        <w:rPr>
          <w:rFonts w:eastAsiaTheme="minorEastAsia"/>
          <w:color w:val="000000" w:themeColor="text1"/>
          <w:sz w:val="24"/>
          <w:szCs w:val="24"/>
        </w:rPr>
        <w:t> </w:t>
      </w:r>
    </w:p>
    <w:p w14:paraId="225A9409" w14:textId="3EB2F32B" w:rsidR="5D87B0AB" w:rsidRDefault="5D87B0AB" w:rsidP="00E60214">
      <w:pPr>
        <w:pStyle w:val="PargrafodaLista"/>
        <w:numPr>
          <w:ilvl w:val="0"/>
          <w:numId w:val="1"/>
        </w:numPr>
        <w:spacing w:after="0" w:line="360" w:lineRule="auto"/>
        <w:ind w:left="990" w:firstLine="0"/>
        <w:rPr>
          <w:rFonts w:eastAsiaTheme="minorEastAsia"/>
          <w:color w:val="000000" w:themeColor="text1"/>
          <w:sz w:val="24"/>
          <w:szCs w:val="24"/>
        </w:rPr>
      </w:pPr>
      <w:r w:rsidRPr="4CE60622">
        <w:rPr>
          <w:rFonts w:eastAsiaTheme="minorEastAsia"/>
          <w:color w:val="000000" w:themeColor="text1"/>
          <w:sz w:val="24"/>
          <w:szCs w:val="24"/>
        </w:rPr>
        <w:t>Facebook:</w:t>
      </w:r>
      <w:hyperlink r:id="rId15">
        <w:r w:rsidRPr="4CE60622">
          <w:rPr>
            <w:rStyle w:val="Hyperlink"/>
            <w:rFonts w:eastAsiaTheme="minorEastAsia"/>
            <w:sz w:val="24"/>
            <w:szCs w:val="24"/>
          </w:rPr>
          <w:t xml:space="preserve"> https://m.facebook.com/135093593333045/</w:t>
        </w:r>
      </w:hyperlink>
      <w:r w:rsidRPr="4CE60622">
        <w:rPr>
          <w:rFonts w:eastAsiaTheme="minorEastAsia"/>
          <w:color w:val="000000" w:themeColor="text1"/>
          <w:sz w:val="24"/>
          <w:szCs w:val="24"/>
        </w:rPr>
        <w:t>   </w:t>
      </w:r>
    </w:p>
    <w:p w14:paraId="3C53A8FF" w14:textId="7EA94CAA" w:rsidR="5D87B0AB" w:rsidRDefault="5D87B0AB" w:rsidP="00E60214">
      <w:pPr>
        <w:pStyle w:val="PargrafodaLista"/>
        <w:numPr>
          <w:ilvl w:val="0"/>
          <w:numId w:val="1"/>
        </w:numPr>
        <w:spacing w:after="0" w:line="360" w:lineRule="auto"/>
        <w:ind w:left="990" w:firstLine="0"/>
        <w:jc w:val="both"/>
        <w:rPr>
          <w:rFonts w:eastAsiaTheme="minorEastAsia"/>
          <w:color w:val="000000" w:themeColor="text1"/>
          <w:sz w:val="24"/>
          <w:szCs w:val="24"/>
        </w:rPr>
      </w:pPr>
      <w:r w:rsidRPr="4CE60622">
        <w:rPr>
          <w:rFonts w:eastAsiaTheme="minorEastAsia"/>
          <w:color w:val="000000" w:themeColor="text1"/>
          <w:sz w:val="24"/>
          <w:szCs w:val="24"/>
        </w:rPr>
        <w:t xml:space="preserve">Twitter:  </w:t>
      </w:r>
      <w:hyperlink r:id="rId16">
        <w:r w:rsidRPr="4CE60622">
          <w:rPr>
            <w:rStyle w:val="Hyperlink"/>
            <w:rFonts w:eastAsiaTheme="minorEastAsia"/>
            <w:sz w:val="24"/>
            <w:szCs w:val="24"/>
          </w:rPr>
          <w:t>https://twitter.com/semesportes?t=KQXFP_33wb_UHVh8MilYGQ&amp;s=08</w:t>
        </w:r>
      </w:hyperlink>
      <w:r w:rsidRPr="4CE60622">
        <w:rPr>
          <w:rFonts w:eastAsiaTheme="minorEastAsia"/>
          <w:color w:val="000000" w:themeColor="text1"/>
          <w:sz w:val="24"/>
          <w:szCs w:val="24"/>
        </w:rPr>
        <w:t> </w:t>
      </w:r>
    </w:p>
    <w:p w14:paraId="5A8CE42B" w14:textId="35862DD5" w:rsidR="5D87B0AB" w:rsidRDefault="5D87B0AB" w:rsidP="4CE60622">
      <w:pPr>
        <w:spacing w:after="0" w:line="360" w:lineRule="auto"/>
        <w:jc w:val="both"/>
        <w:rPr>
          <w:rFonts w:eastAsiaTheme="minorEastAsia"/>
          <w:color w:val="000000" w:themeColor="text1"/>
          <w:sz w:val="24"/>
          <w:szCs w:val="24"/>
        </w:rPr>
      </w:pPr>
      <w:r w:rsidRPr="4CE60622">
        <w:rPr>
          <w:rFonts w:eastAsiaTheme="minorEastAsia"/>
          <w:color w:val="000000" w:themeColor="text1"/>
          <w:sz w:val="24"/>
          <w:szCs w:val="24"/>
        </w:rPr>
        <w:t> </w:t>
      </w:r>
    </w:p>
    <w:p w14:paraId="1C7C4700" w14:textId="5784F21D" w:rsidR="04109999" w:rsidRDefault="04109999" w:rsidP="00E60214">
      <w:pPr>
        <w:pStyle w:val="PargrafodaLista"/>
        <w:numPr>
          <w:ilvl w:val="0"/>
          <w:numId w:val="9"/>
        </w:numPr>
        <w:spacing w:after="0" w:line="360" w:lineRule="auto"/>
        <w:jc w:val="both"/>
        <w:rPr>
          <w:rFonts w:eastAsiaTheme="minorEastAsia"/>
          <w:b/>
          <w:bCs/>
          <w:color w:val="000000" w:themeColor="text1"/>
          <w:sz w:val="24"/>
          <w:szCs w:val="24"/>
        </w:rPr>
      </w:pPr>
      <w:r w:rsidRPr="4CE60622">
        <w:rPr>
          <w:rFonts w:eastAsiaTheme="minorEastAsia"/>
          <w:b/>
          <w:bCs/>
          <w:color w:val="000000" w:themeColor="text1"/>
          <w:sz w:val="24"/>
          <w:szCs w:val="24"/>
        </w:rPr>
        <w:t>Demais diretrizes e requisitos mínimos</w:t>
      </w:r>
    </w:p>
    <w:p w14:paraId="7980191B" w14:textId="5C253FCA" w:rsidR="04109999" w:rsidRDefault="04109999" w:rsidP="4CE60622">
      <w:pPr>
        <w:spacing w:before="240" w:afterAutospacing="1"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 Projeto deverá definir todas as atividades apresentadas, tendo que ser obrigatoriamente adaptada e acessível a pessoas com deficiência ou mobilidade reduzida, sob pena de desclassificação da proposta.</w:t>
      </w:r>
    </w:p>
    <w:p w14:paraId="387B792E" w14:textId="25B0AB34"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 projeto a ser apresentado deverá demonstrar o nexo de realidade do objeto com as metas a serem atingidas, bem como os indicadores para sua aferição. </w:t>
      </w:r>
    </w:p>
    <w:p w14:paraId="18FAD5E4" w14:textId="112D5A0F"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Deverá indicar, ainda, as ações previstas de disponibilização de material de consumo, locação ou compra de equipamentos e prestação de serviços. </w:t>
      </w:r>
    </w:p>
    <w:p w14:paraId="65BA35B9" w14:textId="2CDD5A57"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1B60AA3C" w14:textId="5323F10C"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A proposta deverá conter no mínimo as metas definidas no item 6, podendo apresentar metas adicionais. </w:t>
      </w:r>
    </w:p>
    <w:p w14:paraId="3CD5FD69" w14:textId="625C9AC8"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 </w:t>
      </w:r>
    </w:p>
    <w:p w14:paraId="3713A173" w14:textId="5AE050F1"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Executar o objeto de acordo com as propostas apresentadas e o plano de trabalho aprovado e entregar o local das atividades nas condições físicas que receberem. </w:t>
      </w:r>
    </w:p>
    <w:p w14:paraId="75ED7B68" w14:textId="0A842604"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Cumprir as metas quantitativas e qualitativas estipuladas no plano de trabalho aprovado e constantes no termo de colaboração firmado. </w:t>
      </w:r>
    </w:p>
    <w:p w14:paraId="76B8D6CA" w14:textId="2377B1CD"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Atender a convocação para reuniões junto à SEME quando solicitado. </w:t>
      </w:r>
    </w:p>
    <w:p w14:paraId="2E695263" w14:textId="09673471"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1F879BD2" w14:textId="43CF4E3B"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 custeio dos eventos será apresentado no cronograma de desembolso constante no plano de trabalho apresentado. </w:t>
      </w:r>
    </w:p>
    <w:p w14:paraId="08BD1DC5" w14:textId="20225974" w:rsidR="04109999" w:rsidRDefault="04109999" w:rsidP="4CE60622">
      <w:pPr>
        <w:spacing w:after="0" w:line="360" w:lineRule="auto"/>
        <w:ind w:firstLine="600"/>
        <w:jc w:val="both"/>
        <w:rPr>
          <w:rFonts w:eastAsiaTheme="minorEastAsia"/>
          <w:color w:val="000000" w:themeColor="text1"/>
          <w:sz w:val="24"/>
          <w:szCs w:val="24"/>
        </w:rPr>
      </w:pPr>
      <w:r w:rsidRPr="4CE60622">
        <w:rPr>
          <w:rFonts w:eastAsiaTheme="minorEastAsia"/>
          <w:color w:val="000000" w:themeColor="text1"/>
          <w:sz w:val="24"/>
          <w:szCs w:val="24"/>
        </w:rPr>
        <w:t>O plano de trabalho deverá prever todos os custos, diretos e indiretos necessários à realização do projeto. </w:t>
      </w:r>
    </w:p>
    <w:p w14:paraId="6C249453" w14:textId="6B892E8B" w:rsidR="04109999" w:rsidRDefault="04109999" w:rsidP="4CE60622">
      <w:pPr>
        <w:spacing w:after="0" w:line="360" w:lineRule="auto"/>
        <w:ind w:firstLine="630"/>
        <w:jc w:val="both"/>
        <w:rPr>
          <w:rFonts w:eastAsiaTheme="minorEastAsia"/>
          <w:color w:val="000000" w:themeColor="text1"/>
          <w:sz w:val="24"/>
          <w:szCs w:val="24"/>
        </w:rPr>
      </w:pPr>
      <w:r w:rsidRPr="4CE60622">
        <w:rPr>
          <w:rFonts w:eastAsiaTheme="minorEastAsia"/>
          <w:color w:val="000000" w:themeColor="text1"/>
          <w:sz w:val="24"/>
          <w:szCs w:val="24"/>
        </w:rPr>
        <w:t>A entidade deverá conduzir processo de avaliação qualitativa de todos os eventos realizados. </w:t>
      </w:r>
    </w:p>
    <w:p w14:paraId="31DD52C8" w14:textId="3AC22525" w:rsidR="04109999" w:rsidRDefault="04109999" w:rsidP="4CE60622">
      <w:pPr>
        <w:spacing w:after="0" w:line="360" w:lineRule="auto"/>
        <w:ind w:firstLine="630"/>
        <w:jc w:val="both"/>
        <w:rPr>
          <w:rFonts w:eastAsiaTheme="minorEastAsia"/>
          <w:color w:val="000000" w:themeColor="text1"/>
          <w:sz w:val="24"/>
          <w:szCs w:val="24"/>
        </w:rPr>
      </w:pPr>
      <w:r w:rsidRPr="4CE60622">
        <w:rPr>
          <w:rFonts w:eastAsiaTheme="minorEastAsia"/>
          <w:color w:val="000000" w:themeColor="text1"/>
          <w:sz w:val="24"/>
          <w:szCs w:val="24"/>
        </w:rPr>
        <w:t>Em função do valor global do certame, a proposta técnica poderá conter elementos adicionais que agreguem qualidade ao programa. cada acréscimo dever ser devidamente justificado para que a comissão de seleção possa melhor julgar a proposta.</w:t>
      </w:r>
    </w:p>
    <w:p w14:paraId="136A9801" w14:textId="18C5019F" w:rsidR="04109999" w:rsidRDefault="04109999" w:rsidP="4CE60622">
      <w:pPr>
        <w:spacing w:after="0" w:line="360" w:lineRule="auto"/>
        <w:ind w:firstLine="630"/>
        <w:jc w:val="both"/>
        <w:rPr>
          <w:rFonts w:eastAsiaTheme="minorEastAsia"/>
          <w:color w:val="000000" w:themeColor="text1"/>
          <w:sz w:val="24"/>
          <w:szCs w:val="24"/>
        </w:rPr>
      </w:pPr>
      <w:r w:rsidRPr="4CE60622">
        <w:rPr>
          <w:rFonts w:eastAsiaTheme="minorEastAsia"/>
          <w:color w:val="000000" w:themeColor="text1"/>
          <w:sz w:val="24"/>
          <w:szCs w:val="24"/>
        </w:rPr>
        <w:t>As OSCs pleiteantes devem manifestar expressamente concordância com a obrigação de apresentar mensalmente o Relatório de Execução da Projeto, que será apresentado à SEME, contendo memorial descritivo e fotográfico dos serviços realizados e bens envolvidos, com cópia da aferição/medição do desempenho do Programa, devidamente assinada por todos os envolvidos e quadro resumo com valores liquidados e saldo, além da atualização da previsão de término do contrato. A SEME, por sua vez, deverá encaminhar digitalmente o Relatório à CGC/DGFEMA, via Sei!.</w:t>
      </w:r>
    </w:p>
    <w:p w14:paraId="7C2C5016" w14:textId="1C33BC9C" w:rsidR="4CE60622" w:rsidRDefault="4CE60622" w:rsidP="4CE60622">
      <w:pPr>
        <w:spacing w:after="0" w:line="360" w:lineRule="auto"/>
        <w:jc w:val="both"/>
        <w:rPr>
          <w:rFonts w:eastAsiaTheme="minorEastAsia"/>
          <w:color w:val="000000" w:themeColor="text1"/>
          <w:sz w:val="24"/>
          <w:szCs w:val="24"/>
        </w:rPr>
      </w:pPr>
    </w:p>
    <w:p w14:paraId="290AB292" w14:textId="21CA7DA1" w:rsidR="04109999" w:rsidRDefault="04109999" w:rsidP="00E60214">
      <w:pPr>
        <w:pStyle w:val="PargrafodaLista"/>
        <w:numPr>
          <w:ilvl w:val="0"/>
          <w:numId w:val="16"/>
        </w:numPr>
        <w:spacing w:after="0" w:line="360" w:lineRule="auto"/>
        <w:jc w:val="both"/>
        <w:rPr>
          <w:rFonts w:eastAsiaTheme="minorEastAsia"/>
          <w:b/>
          <w:bCs/>
          <w:color w:val="000000" w:themeColor="text1"/>
          <w:sz w:val="24"/>
          <w:szCs w:val="24"/>
        </w:rPr>
      </w:pPr>
      <w:r w:rsidRPr="4CE60622">
        <w:rPr>
          <w:rFonts w:eastAsiaTheme="minorEastAsia"/>
          <w:b/>
          <w:bCs/>
          <w:color w:val="000000" w:themeColor="text1"/>
          <w:sz w:val="24"/>
          <w:szCs w:val="24"/>
        </w:rPr>
        <w:t>Capacidade Técnica</w:t>
      </w:r>
    </w:p>
    <w:p w14:paraId="0046FFB9" w14:textId="7E570DD3" w:rsidR="04109999" w:rsidRDefault="04109999" w:rsidP="4CE60622">
      <w:pPr>
        <w:spacing w:after="0" w:line="360" w:lineRule="auto"/>
        <w:ind w:firstLine="630"/>
        <w:jc w:val="both"/>
        <w:rPr>
          <w:rFonts w:eastAsiaTheme="minorEastAsia"/>
          <w:color w:val="000000" w:themeColor="text1"/>
          <w:sz w:val="24"/>
          <w:szCs w:val="24"/>
        </w:rPr>
      </w:pPr>
      <w:r w:rsidRPr="4CE60622">
        <w:rPr>
          <w:rFonts w:eastAsiaTheme="minorEastAsia"/>
          <w:color w:val="000000" w:themeColor="text1"/>
          <w:sz w:val="24"/>
          <w:szCs w:val="24"/>
        </w:rPr>
        <w:t>Considerando a quantidade de recursos envolvidos, a pretensão de público a ser atingido e a necessidade de realização simultânea de eventos, bem como a importância da expertise para sua realização, é fundamental exigir da OSC experiência prévia. Assim, exige-se experiência prévia na realização de ao menos 2 programas cujas orientações se assemelhem à do presente Programa, com quantidade de atendimento compatível com o porte deste atual. Reitera-se que um dos quesitos de julgamento do edital é a experiência da entidade.</w:t>
      </w:r>
    </w:p>
    <w:p w14:paraId="32E3E4D5" w14:textId="08238729" w:rsidR="04109999" w:rsidRDefault="04109999" w:rsidP="4CE60622">
      <w:pPr>
        <w:spacing w:after="0" w:line="360" w:lineRule="auto"/>
        <w:ind w:firstLine="630"/>
        <w:jc w:val="both"/>
        <w:rPr>
          <w:rFonts w:eastAsiaTheme="minorEastAsia"/>
          <w:color w:val="000000" w:themeColor="text1"/>
          <w:sz w:val="24"/>
          <w:szCs w:val="24"/>
        </w:rPr>
      </w:pPr>
      <w:r w:rsidRPr="4CE60622">
        <w:rPr>
          <w:rFonts w:eastAsiaTheme="minorEastAsia"/>
          <w:color w:val="000000" w:themeColor="text1"/>
          <w:sz w:val="24"/>
          <w:szCs w:val="24"/>
        </w:rPr>
        <w:t>Dadas as especificidades dos PNMs e o ineditismo do presente projeto, os monitores/instrutores que farão o acompanhamento das turmas nos passeios deverão passar por formação específica a ser fornecida pela SEME. Caberá à SEME disponibilizar material e regime e métodos de formação aos quais os monitores/instrutores serão submetidos.</w:t>
      </w:r>
    </w:p>
    <w:p w14:paraId="2909F209" w14:textId="24A389E9" w:rsidR="4CE60622" w:rsidRDefault="4CE60622" w:rsidP="4CE60622">
      <w:pPr>
        <w:spacing w:after="0" w:line="360" w:lineRule="auto"/>
        <w:ind w:firstLine="630"/>
        <w:jc w:val="both"/>
        <w:rPr>
          <w:rFonts w:eastAsiaTheme="minorEastAsia"/>
          <w:color w:val="000000" w:themeColor="text1"/>
          <w:sz w:val="24"/>
          <w:szCs w:val="24"/>
        </w:rPr>
      </w:pPr>
    </w:p>
    <w:p w14:paraId="3D05C84C" w14:textId="67D8BD10" w:rsidR="04109999" w:rsidRDefault="04109999" w:rsidP="00E60214">
      <w:pPr>
        <w:pStyle w:val="PargrafodaLista"/>
        <w:numPr>
          <w:ilvl w:val="0"/>
          <w:numId w:val="16"/>
        </w:numPr>
        <w:spacing w:after="0" w:line="360" w:lineRule="auto"/>
        <w:jc w:val="both"/>
        <w:rPr>
          <w:rFonts w:eastAsiaTheme="minorEastAsia"/>
          <w:b/>
          <w:bCs/>
          <w:color w:val="000000" w:themeColor="text1"/>
          <w:sz w:val="24"/>
          <w:szCs w:val="24"/>
        </w:rPr>
      </w:pPr>
      <w:r w:rsidRPr="7DD0135A">
        <w:rPr>
          <w:rFonts w:eastAsiaTheme="minorEastAsia"/>
          <w:b/>
          <w:bCs/>
          <w:color w:val="000000" w:themeColor="text1"/>
          <w:sz w:val="24"/>
          <w:szCs w:val="24"/>
        </w:rPr>
        <w:t xml:space="preserve">Dotação Orçamentária </w:t>
      </w:r>
    </w:p>
    <w:p w14:paraId="15398577" w14:textId="24D50ACE" w:rsidR="34F470C9" w:rsidRDefault="34F470C9" w:rsidP="7DD0135A">
      <w:pPr>
        <w:spacing w:after="0" w:line="360" w:lineRule="auto"/>
        <w:ind w:firstLine="630"/>
        <w:jc w:val="both"/>
        <w:rPr>
          <w:rFonts w:eastAsiaTheme="minorEastAsia"/>
          <w:color w:val="000000" w:themeColor="text1"/>
          <w:sz w:val="24"/>
          <w:szCs w:val="24"/>
        </w:rPr>
      </w:pPr>
      <w:r w:rsidRPr="7DD0135A">
        <w:rPr>
          <w:rFonts w:eastAsiaTheme="minorEastAsia"/>
          <w:color w:val="000000" w:themeColor="text1"/>
          <w:sz w:val="24"/>
          <w:szCs w:val="24"/>
        </w:rPr>
        <w:t>94.10.18.541.3005.7.127.44903900.08</w:t>
      </w:r>
    </w:p>
    <w:p w14:paraId="60629DF0" w14:textId="2F22C3A5" w:rsidR="4CE60622" w:rsidRDefault="4CE60622" w:rsidP="4CE60622">
      <w:pPr>
        <w:spacing w:after="0" w:line="360" w:lineRule="auto"/>
        <w:jc w:val="both"/>
        <w:rPr>
          <w:rFonts w:eastAsiaTheme="minorEastAsia"/>
          <w:color w:val="000000" w:themeColor="text1"/>
          <w:sz w:val="24"/>
          <w:szCs w:val="24"/>
        </w:rPr>
      </w:pPr>
    </w:p>
    <w:p w14:paraId="6050B3F9" w14:textId="5612110A" w:rsidR="04109999" w:rsidRDefault="04109999" w:rsidP="00E60214">
      <w:pPr>
        <w:pStyle w:val="PargrafodaLista"/>
        <w:numPr>
          <w:ilvl w:val="0"/>
          <w:numId w:val="16"/>
        </w:numPr>
        <w:spacing w:after="0" w:line="360" w:lineRule="auto"/>
        <w:jc w:val="both"/>
        <w:rPr>
          <w:rFonts w:eastAsiaTheme="minorEastAsia"/>
          <w:b/>
          <w:bCs/>
          <w:color w:val="000000" w:themeColor="text1"/>
          <w:sz w:val="24"/>
          <w:szCs w:val="24"/>
        </w:rPr>
      </w:pPr>
      <w:r w:rsidRPr="4CE60622">
        <w:rPr>
          <w:rFonts w:eastAsiaTheme="minorEastAsia"/>
          <w:b/>
          <w:bCs/>
          <w:color w:val="000000" w:themeColor="text1"/>
          <w:sz w:val="24"/>
          <w:szCs w:val="24"/>
        </w:rPr>
        <w:t>Recurso para execução</w:t>
      </w:r>
    </w:p>
    <w:p w14:paraId="409503A5" w14:textId="0C381A98" w:rsidR="04109999" w:rsidRDefault="04109999" w:rsidP="4CE60622">
      <w:pPr>
        <w:spacing w:after="0" w:line="360" w:lineRule="auto"/>
        <w:ind w:firstLine="720"/>
        <w:jc w:val="both"/>
        <w:rPr>
          <w:rFonts w:eastAsiaTheme="minorEastAsia"/>
          <w:color w:val="000000" w:themeColor="text1"/>
          <w:sz w:val="24"/>
          <w:szCs w:val="24"/>
        </w:rPr>
      </w:pPr>
      <w:r w:rsidRPr="4CE60622">
        <w:rPr>
          <w:rFonts w:eastAsiaTheme="minorEastAsia"/>
          <w:color w:val="000000" w:themeColor="text1"/>
          <w:sz w:val="24"/>
          <w:szCs w:val="24"/>
        </w:rPr>
        <w:t>Para execução da etapa 2023 do Programa “Vamos Trilhar” será disponibilizado o valor de</w:t>
      </w:r>
      <w:r w:rsidR="3304663F" w:rsidRPr="4CE60622">
        <w:rPr>
          <w:rFonts w:eastAsiaTheme="minorEastAsia"/>
          <w:color w:val="000000" w:themeColor="text1"/>
          <w:sz w:val="24"/>
          <w:szCs w:val="24"/>
        </w:rPr>
        <w:t xml:space="preserve"> máximo de</w:t>
      </w:r>
      <w:r w:rsidRPr="4CE60622">
        <w:rPr>
          <w:rFonts w:eastAsiaTheme="minorEastAsia"/>
          <w:color w:val="000000" w:themeColor="text1"/>
          <w:sz w:val="24"/>
          <w:szCs w:val="24"/>
        </w:rPr>
        <w:t xml:space="preserve"> R$ 4.634.672,64 (valor para 12 meses do Programa). Para os demais anos, deverão ser pactuados novos planos de trabalho.</w:t>
      </w:r>
    </w:p>
    <w:p w14:paraId="3E0B65E6" w14:textId="7AFDA607" w:rsidR="4CE60622" w:rsidRDefault="4CE60622" w:rsidP="4CE60622">
      <w:pPr>
        <w:spacing w:after="0" w:line="360" w:lineRule="auto"/>
        <w:jc w:val="both"/>
        <w:rPr>
          <w:rFonts w:eastAsiaTheme="minorEastAsia"/>
          <w:color w:val="000000" w:themeColor="text1"/>
          <w:sz w:val="24"/>
          <w:szCs w:val="24"/>
        </w:rPr>
      </w:pPr>
    </w:p>
    <w:sectPr w:rsidR="4CE6062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ria Alice Medeiros Damasceno" w:date="2023-08-23T17:16:00Z" w:initials="MD">
    <w:p w14:paraId="5A58731C" w14:textId="37E81834" w:rsidR="4CE60622" w:rsidRDefault="4CE60622">
      <w:r>
        <w:t>Confirmar</w:t>
      </w:r>
      <w:r>
        <w:annotationRef/>
      </w:r>
    </w:p>
  </w:comment>
  <w:comment w:id="3" w:author="Maria Alice Medeiros Damasceno" w:date="2023-08-23T17:16:00Z" w:initials="MD">
    <w:p w14:paraId="79116D9E" w14:textId="1487AA3B" w:rsidR="4CE60622" w:rsidRDefault="4CE60622">
      <w:r>
        <w:t>Confirmar texto</w:t>
      </w:r>
      <w:r>
        <w:annotationRef/>
      </w:r>
    </w:p>
  </w:comment>
  <w:comment w:id="4" w:author="Maria Alice Medeiros Damasceno" w:date="2023-08-23T17:17:00Z" w:initials="MD">
    <w:p w14:paraId="23401F31" w14:textId="0A128DAE" w:rsidR="4CE60622" w:rsidRDefault="4CE60622">
      <w:r>
        <w:t>Confirmar</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8731C" w15:done="1"/>
  <w15:commentEx w15:paraId="79116D9E" w15:done="1"/>
  <w15:commentEx w15:paraId="23401F31"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A894F8" w16cex:dateUtc="2023-08-23T20:16:33.404Z"/>
  <w16cex:commentExtensible w16cex:durableId="70F3F059" w16cex:dateUtc="2023-08-23T20:16:42.269Z"/>
  <w16cex:commentExtensible w16cex:durableId="7E56B294" w16cex:dateUtc="2023-08-23T20:17:26.462Z"/>
</w16cex:commentsExtensible>
</file>

<file path=word/commentsIds.xml><?xml version="1.0" encoding="utf-8"?>
<w16cid:commentsIds xmlns:mc="http://schemas.openxmlformats.org/markup-compatibility/2006" xmlns:w16cid="http://schemas.microsoft.com/office/word/2016/wordml/cid" mc:Ignorable="w16cid">
  <w16cid:commentId w16cid:paraId="5A58731C" w16cid:durableId="77A894F8"/>
  <w16cid:commentId w16cid:paraId="79116D9E" w16cid:durableId="70F3F059"/>
  <w16cid:commentId w16cid:paraId="23401F31" w16cid:durableId="7E56B2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ESEC0Ov+OIMafh" int2:id="rdz8o7z9">
      <int2:state int2:type="AugLoop_Text_Critique" int2:value="Rejected"/>
    </int2:textHash>
    <int2:textHash int2:hashCode="rQ+wXGz9Lg0sFM" int2:id="kPvK6J4y">
      <int2:state int2:type="AugLoop_Text_Critique" int2:value="Rejected"/>
    </int2:textHash>
    <int2:textHash int2:hashCode="SyzRCEXLSsIHup" int2:id="4Zkh1YLx">
      <int2:state int2:type="AugLoop_Text_Critique" int2:value="Rejected"/>
    </int2:textHash>
    <int2:textHash int2:hashCode="WNTYHJSge03H6H" int2:id="cLiawy1c">
      <int2:state int2:type="AugLoop_Text_Critique" int2:value="Rejected"/>
    </int2:textHash>
    <int2:bookmark int2:bookmarkName="_Int_gz6h1osd" int2:invalidationBookmarkName="" int2:hashCode="6tzZvSoJx1rvBJ" int2:id="swzbRHzM">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FFBE"/>
    <w:multiLevelType w:val="hybridMultilevel"/>
    <w:tmpl w:val="768C52C6"/>
    <w:lvl w:ilvl="0" w:tplc="F7B2EC1E">
      <w:start w:val="1"/>
      <w:numFmt w:val="bullet"/>
      <w:lvlText w:val=""/>
      <w:lvlJc w:val="left"/>
      <w:pPr>
        <w:ind w:left="720" w:hanging="360"/>
      </w:pPr>
      <w:rPr>
        <w:rFonts w:ascii="Symbol" w:hAnsi="Symbol" w:hint="default"/>
      </w:rPr>
    </w:lvl>
    <w:lvl w:ilvl="1" w:tplc="BAB09726">
      <w:start w:val="1"/>
      <w:numFmt w:val="bullet"/>
      <w:lvlText w:val="o"/>
      <w:lvlJc w:val="left"/>
      <w:pPr>
        <w:ind w:left="1440" w:hanging="360"/>
      </w:pPr>
      <w:rPr>
        <w:rFonts w:ascii="Courier New" w:hAnsi="Courier New" w:hint="default"/>
      </w:rPr>
    </w:lvl>
    <w:lvl w:ilvl="2" w:tplc="37F62B2E">
      <w:start w:val="1"/>
      <w:numFmt w:val="bullet"/>
      <w:lvlText w:val=""/>
      <w:lvlJc w:val="left"/>
      <w:pPr>
        <w:ind w:left="2160" w:hanging="360"/>
      </w:pPr>
      <w:rPr>
        <w:rFonts w:ascii="Wingdings" w:hAnsi="Wingdings" w:hint="default"/>
      </w:rPr>
    </w:lvl>
    <w:lvl w:ilvl="3" w:tplc="E07C74CC">
      <w:start w:val="1"/>
      <w:numFmt w:val="bullet"/>
      <w:lvlText w:val=""/>
      <w:lvlJc w:val="left"/>
      <w:pPr>
        <w:ind w:left="2880" w:hanging="360"/>
      </w:pPr>
      <w:rPr>
        <w:rFonts w:ascii="Symbol" w:hAnsi="Symbol" w:hint="default"/>
      </w:rPr>
    </w:lvl>
    <w:lvl w:ilvl="4" w:tplc="44C22F78">
      <w:start w:val="1"/>
      <w:numFmt w:val="bullet"/>
      <w:lvlText w:val="o"/>
      <w:lvlJc w:val="left"/>
      <w:pPr>
        <w:ind w:left="3600" w:hanging="360"/>
      </w:pPr>
      <w:rPr>
        <w:rFonts w:ascii="Courier New" w:hAnsi="Courier New" w:hint="default"/>
      </w:rPr>
    </w:lvl>
    <w:lvl w:ilvl="5" w:tplc="6DE67AA0">
      <w:start w:val="1"/>
      <w:numFmt w:val="bullet"/>
      <w:lvlText w:val=""/>
      <w:lvlJc w:val="left"/>
      <w:pPr>
        <w:ind w:left="4320" w:hanging="360"/>
      </w:pPr>
      <w:rPr>
        <w:rFonts w:ascii="Wingdings" w:hAnsi="Wingdings" w:hint="default"/>
      </w:rPr>
    </w:lvl>
    <w:lvl w:ilvl="6" w:tplc="BF2C6E26">
      <w:start w:val="1"/>
      <w:numFmt w:val="bullet"/>
      <w:lvlText w:val=""/>
      <w:lvlJc w:val="left"/>
      <w:pPr>
        <w:ind w:left="5040" w:hanging="360"/>
      </w:pPr>
      <w:rPr>
        <w:rFonts w:ascii="Symbol" w:hAnsi="Symbol" w:hint="default"/>
      </w:rPr>
    </w:lvl>
    <w:lvl w:ilvl="7" w:tplc="176CEBA4">
      <w:start w:val="1"/>
      <w:numFmt w:val="bullet"/>
      <w:lvlText w:val="o"/>
      <w:lvlJc w:val="left"/>
      <w:pPr>
        <w:ind w:left="5760" w:hanging="360"/>
      </w:pPr>
      <w:rPr>
        <w:rFonts w:ascii="Courier New" w:hAnsi="Courier New" w:hint="default"/>
      </w:rPr>
    </w:lvl>
    <w:lvl w:ilvl="8" w:tplc="A446956E">
      <w:start w:val="1"/>
      <w:numFmt w:val="bullet"/>
      <w:lvlText w:val=""/>
      <w:lvlJc w:val="left"/>
      <w:pPr>
        <w:ind w:left="6480" w:hanging="360"/>
      </w:pPr>
      <w:rPr>
        <w:rFonts w:ascii="Wingdings" w:hAnsi="Wingdings" w:hint="default"/>
      </w:rPr>
    </w:lvl>
  </w:abstractNum>
  <w:abstractNum w:abstractNumId="1">
    <w:nsid w:val="0485CD3D"/>
    <w:multiLevelType w:val="hybridMultilevel"/>
    <w:tmpl w:val="6BCA9C66"/>
    <w:lvl w:ilvl="0" w:tplc="9CA86C1E">
      <w:start w:val="1"/>
      <w:numFmt w:val="lowerLetter"/>
      <w:lvlText w:val="%1."/>
      <w:lvlJc w:val="left"/>
      <w:pPr>
        <w:ind w:left="720" w:hanging="360"/>
      </w:pPr>
    </w:lvl>
    <w:lvl w:ilvl="1" w:tplc="2B64019C">
      <w:start w:val="1"/>
      <w:numFmt w:val="lowerLetter"/>
      <w:lvlText w:val="%2."/>
      <w:lvlJc w:val="left"/>
      <w:pPr>
        <w:ind w:left="1440" w:hanging="360"/>
      </w:pPr>
    </w:lvl>
    <w:lvl w:ilvl="2" w:tplc="28B40AA8">
      <w:start w:val="1"/>
      <w:numFmt w:val="lowerRoman"/>
      <w:lvlText w:val="%3."/>
      <w:lvlJc w:val="right"/>
      <w:pPr>
        <w:ind w:left="2160" w:hanging="180"/>
      </w:pPr>
    </w:lvl>
    <w:lvl w:ilvl="3" w:tplc="0EA0875C">
      <w:start w:val="1"/>
      <w:numFmt w:val="decimal"/>
      <w:lvlText w:val="%4."/>
      <w:lvlJc w:val="left"/>
      <w:pPr>
        <w:ind w:left="2880" w:hanging="360"/>
      </w:pPr>
    </w:lvl>
    <w:lvl w:ilvl="4" w:tplc="60E46618">
      <w:start w:val="1"/>
      <w:numFmt w:val="lowerLetter"/>
      <w:lvlText w:val="%5."/>
      <w:lvlJc w:val="left"/>
      <w:pPr>
        <w:ind w:left="3600" w:hanging="360"/>
      </w:pPr>
    </w:lvl>
    <w:lvl w:ilvl="5" w:tplc="39BC6ADC">
      <w:start w:val="1"/>
      <w:numFmt w:val="lowerRoman"/>
      <w:lvlText w:val="%6."/>
      <w:lvlJc w:val="right"/>
      <w:pPr>
        <w:ind w:left="4320" w:hanging="180"/>
      </w:pPr>
    </w:lvl>
    <w:lvl w:ilvl="6" w:tplc="E77C2406">
      <w:start w:val="1"/>
      <w:numFmt w:val="decimal"/>
      <w:lvlText w:val="%7."/>
      <w:lvlJc w:val="left"/>
      <w:pPr>
        <w:ind w:left="5040" w:hanging="360"/>
      </w:pPr>
    </w:lvl>
    <w:lvl w:ilvl="7" w:tplc="4754B04E">
      <w:start w:val="1"/>
      <w:numFmt w:val="lowerLetter"/>
      <w:lvlText w:val="%8."/>
      <w:lvlJc w:val="left"/>
      <w:pPr>
        <w:ind w:left="5760" w:hanging="360"/>
      </w:pPr>
    </w:lvl>
    <w:lvl w:ilvl="8" w:tplc="19461C14">
      <w:start w:val="1"/>
      <w:numFmt w:val="lowerRoman"/>
      <w:lvlText w:val="%9."/>
      <w:lvlJc w:val="right"/>
      <w:pPr>
        <w:ind w:left="6480" w:hanging="180"/>
      </w:pPr>
    </w:lvl>
  </w:abstractNum>
  <w:abstractNum w:abstractNumId="2">
    <w:nsid w:val="094B7802"/>
    <w:multiLevelType w:val="hybridMultilevel"/>
    <w:tmpl w:val="FA02A192"/>
    <w:lvl w:ilvl="0" w:tplc="EFB230A0">
      <w:start w:val="1"/>
      <w:numFmt w:val="lowerLetter"/>
      <w:lvlText w:val="%1."/>
      <w:lvlJc w:val="left"/>
      <w:pPr>
        <w:ind w:left="720" w:hanging="360"/>
      </w:pPr>
    </w:lvl>
    <w:lvl w:ilvl="1" w:tplc="E6062A16">
      <w:start w:val="1"/>
      <w:numFmt w:val="lowerLetter"/>
      <w:lvlText w:val="%2."/>
      <w:lvlJc w:val="left"/>
      <w:pPr>
        <w:ind w:left="1440" w:hanging="360"/>
      </w:pPr>
    </w:lvl>
    <w:lvl w:ilvl="2" w:tplc="D31A0340">
      <w:start w:val="1"/>
      <w:numFmt w:val="lowerRoman"/>
      <w:lvlText w:val="%3."/>
      <w:lvlJc w:val="right"/>
      <w:pPr>
        <w:ind w:left="2160" w:hanging="180"/>
      </w:pPr>
    </w:lvl>
    <w:lvl w:ilvl="3" w:tplc="0C44F46A">
      <w:start w:val="1"/>
      <w:numFmt w:val="decimal"/>
      <w:lvlText w:val="%4."/>
      <w:lvlJc w:val="left"/>
      <w:pPr>
        <w:ind w:left="2880" w:hanging="360"/>
      </w:pPr>
    </w:lvl>
    <w:lvl w:ilvl="4" w:tplc="13D09570">
      <w:start w:val="1"/>
      <w:numFmt w:val="lowerLetter"/>
      <w:lvlText w:val="%5."/>
      <w:lvlJc w:val="left"/>
      <w:pPr>
        <w:ind w:left="3600" w:hanging="360"/>
      </w:pPr>
    </w:lvl>
    <w:lvl w:ilvl="5" w:tplc="6960FF4A">
      <w:start w:val="1"/>
      <w:numFmt w:val="lowerRoman"/>
      <w:lvlText w:val="%6."/>
      <w:lvlJc w:val="right"/>
      <w:pPr>
        <w:ind w:left="4320" w:hanging="180"/>
      </w:pPr>
    </w:lvl>
    <w:lvl w:ilvl="6" w:tplc="7F568E36">
      <w:start w:val="1"/>
      <w:numFmt w:val="decimal"/>
      <w:lvlText w:val="%7."/>
      <w:lvlJc w:val="left"/>
      <w:pPr>
        <w:ind w:left="5040" w:hanging="360"/>
      </w:pPr>
    </w:lvl>
    <w:lvl w:ilvl="7" w:tplc="38C65FF8">
      <w:start w:val="1"/>
      <w:numFmt w:val="lowerLetter"/>
      <w:lvlText w:val="%8."/>
      <w:lvlJc w:val="left"/>
      <w:pPr>
        <w:ind w:left="5760" w:hanging="360"/>
      </w:pPr>
    </w:lvl>
    <w:lvl w:ilvl="8" w:tplc="2DDE0D46">
      <w:start w:val="1"/>
      <w:numFmt w:val="lowerRoman"/>
      <w:lvlText w:val="%9."/>
      <w:lvlJc w:val="right"/>
      <w:pPr>
        <w:ind w:left="6480" w:hanging="180"/>
      </w:pPr>
    </w:lvl>
  </w:abstractNum>
  <w:abstractNum w:abstractNumId="3">
    <w:nsid w:val="0BBD38EF"/>
    <w:multiLevelType w:val="multilevel"/>
    <w:tmpl w:val="08F4F2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D88BCE"/>
    <w:multiLevelType w:val="hybridMultilevel"/>
    <w:tmpl w:val="0748D2BE"/>
    <w:lvl w:ilvl="0" w:tplc="8270AA44">
      <w:start w:val="1"/>
      <w:numFmt w:val="lowerRoman"/>
      <w:lvlText w:val="%1."/>
      <w:lvlJc w:val="right"/>
      <w:pPr>
        <w:ind w:left="720" w:hanging="360"/>
      </w:pPr>
    </w:lvl>
    <w:lvl w:ilvl="1" w:tplc="81506986">
      <w:start w:val="1"/>
      <w:numFmt w:val="lowerLetter"/>
      <w:lvlText w:val="%2."/>
      <w:lvlJc w:val="left"/>
      <w:pPr>
        <w:ind w:left="1440" w:hanging="360"/>
      </w:pPr>
    </w:lvl>
    <w:lvl w:ilvl="2" w:tplc="9A1A620A">
      <w:start w:val="1"/>
      <w:numFmt w:val="lowerRoman"/>
      <w:lvlText w:val="%3."/>
      <w:lvlJc w:val="right"/>
      <w:pPr>
        <w:ind w:left="2160" w:hanging="180"/>
      </w:pPr>
    </w:lvl>
    <w:lvl w:ilvl="3" w:tplc="75BE8F84">
      <w:start w:val="1"/>
      <w:numFmt w:val="decimal"/>
      <w:lvlText w:val="%4."/>
      <w:lvlJc w:val="left"/>
      <w:pPr>
        <w:ind w:left="2880" w:hanging="360"/>
      </w:pPr>
    </w:lvl>
    <w:lvl w:ilvl="4" w:tplc="2A9295D4">
      <w:start w:val="1"/>
      <w:numFmt w:val="lowerLetter"/>
      <w:lvlText w:val="%5."/>
      <w:lvlJc w:val="left"/>
      <w:pPr>
        <w:ind w:left="3600" w:hanging="360"/>
      </w:pPr>
    </w:lvl>
    <w:lvl w:ilvl="5" w:tplc="8CE496A2">
      <w:start w:val="1"/>
      <w:numFmt w:val="lowerRoman"/>
      <w:lvlText w:val="%6."/>
      <w:lvlJc w:val="right"/>
      <w:pPr>
        <w:ind w:left="4320" w:hanging="180"/>
      </w:pPr>
    </w:lvl>
    <w:lvl w:ilvl="6" w:tplc="292C052A">
      <w:start w:val="1"/>
      <w:numFmt w:val="decimal"/>
      <w:lvlText w:val="%7."/>
      <w:lvlJc w:val="left"/>
      <w:pPr>
        <w:ind w:left="5040" w:hanging="360"/>
      </w:pPr>
    </w:lvl>
    <w:lvl w:ilvl="7" w:tplc="67B296B8">
      <w:start w:val="1"/>
      <w:numFmt w:val="lowerLetter"/>
      <w:lvlText w:val="%8."/>
      <w:lvlJc w:val="left"/>
      <w:pPr>
        <w:ind w:left="5760" w:hanging="360"/>
      </w:pPr>
    </w:lvl>
    <w:lvl w:ilvl="8" w:tplc="BC327AB0">
      <w:start w:val="1"/>
      <w:numFmt w:val="lowerRoman"/>
      <w:lvlText w:val="%9."/>
      <w:lvlJc w:val="right"/>
      <w:pPr>
        <w:ind w:left="6480" w:hanging="180"/>
      </w:pPr>
    </w:lvl>
  </w:abstractNum>
  <w:abstractNum w:abstractNumId="5">
    <w:nsid w:val="0DBA0E87"/>
    <w:multiLevelType w:val="hybridMultilevel"/>
    <w:tmpl w:val="B3289028"/>
    <w:lvl w:ilvl="0" w:tplc="F9525A1E">
      <w:start w:val="1"/>
      <w:numFmt w:val="bullet"/>
      <w:lvlText w:val=""/>
      <w:lvlJc w:val="left"/>
      <w:pPr>
        <w:ind w:left="1428" w:hanging="360"/>
      </w:pPr>
      <w:rPr>
        <w:rFonts w:ascii="Symbol" w:hAnsi="Symbol" w:hint="default"/>
      </w:rPr>
    </w:lvl>
    <w:lvl w:ilvl="1" w:tplc="A9B62F30">
      <w:start w:val="1"/>
      <w:numFmt w:val="bullet"/>
      <w:lvlText w:val="o"/>
      <w:lvlJc w:val="left"/>
      <w:pPr>
        <w:ind w:left="1440" w:hanging="360"/>
      </w:pPr>
      <w:rPr>
        <w:rFonts w:ascii="Courier New" w:hAnsi="Courier New" w:hint="default"/>
      </w:rPr>
    </w:lvl>
    <w:lvl w:ilvl="2" w:tplc="CDC22F78">
      <w:start w:val="1"/>
      <w:numFmt w:val="bullet"/>
      <w:lvlText w:val=""/>
      <w:lvlJc w:val="left"/>
      <w:pPr>
        <w:ind w:left="2160" w:hanging="360"/>
      </w:pPr>
      <w:rPr>
        <w:rFonts w:ascii="Wingdings" w:hAnsi="Wingdings" w:hint="default"/>
      </w:rPr>
    </w:lvl>
    <w:lvl w:ilvl="3" w:tplc="9836BFF0">
      <w:start w:val="1"/>
      <w:numFmt w:val="bullet"/>
      <w:lvlText w:val=""/>
      <w:lvlJc w:val="left"/>
      <w:pPr>
        <w:ind w:left="2880" w:hanging="360"/>
      </w:pPr>
      <w:rPr>
        <w:rFonts w:ascii="Symbol" w:hAnsi="Symbol" w:hint="default"/>
      </w:rPr>
    </w:lvl>
    <w:lvl w:ilvl="4" w:tplc="FCB2EFCC">
      <w:start w:val="1"/>
      <w:numFmt w:val="bullet"/>
      <w:lvlText w:val="o"/>
      <w:lvlJc w:val="left"/>
      <w:pPr>
        <w:ind w:left="3600" w:hanging="360"/>
      </w:pPr>
      <w:rPr>
        <w:rFonts w:ascii="Courier New" w:hAnsi="Courier New" w:hint="default"/>
      </w:rPr>
    </w:lvl>
    <w:lvl w:ilvl="5" w:tplc="120E14B2">
      <w:start w:val="1"/>
      <w:numFmt w:val="bullet"/>
      <w:lvlText w:val=""/>
      <w:lvlJc w:val="left"/>
      <w:pPr>
        <w:ind w:left="4320" w:hanging="360"/>
      </w:pPr>
      <w:rPr>
        <w:rFonts w:ascii="Wingdings" w:hAnsi="Wingdings" w:hint="default"/>
      </w:rPr>
    </w:lvl>
    <w:lvl w:ilvl="6" w:tplc="6E647C72">
      <w:start w:val="1"/>
      <w:numFmt w:val="bullet"/>
      <w:lvlText w:val=""/>
      <w:lvlJc w:val="left"/>
      <w:pPr>
        <w:ind w:left="5040" w:hanging="360"/>
      </w:pPr>
      <w:rPr>
        <w:rFonts w:ascii="Symbol" w:hAnsi="Symbol" w:hint="default"/>
      </w:rPr>
    </w:lvl>
    <w:lvl w:ilvl="7" w:tplc="C4A80E5A">
      <w:start w:val="1"/>
      <w:numFmt w:val="bullet"/>
      <w:lvlText w:val="o"/>
      <w:lvlJc w:val="left"/>
      <w:pPr>
        <w:ind w:left="5760" w:hanging="360"/>
      </w:pPr>
      <w:rPr>
        <w:rFonts w:ascii="Courier New" w:hAnsi="Courier New" w:hint="default"/>
      </w:rPr>
    </w:lvl>
    <w:lvl w:ilvl="8" w:tplc="D468291C">
      <w:start w:val="1"/>
      <w:numFmt w:val="bullet"/>
      <w:lvlText w:val=""/>
      <w:lvlJc w:val="left"/>
      <w:pPr>
        <w:ind w:left="6480" w:hanging="360"/>
      </w:pPr>
      <w:rPr>
        <w:rFonts w:ascii="Wingdings" w:hAnsi="Wingdings" w:hint="default"/>
      </w:rPr>
    </w:lvl>
  </w:abstractNum>
  <w:abstractNum w:abstractNumId="6">
    <w:nsid w:val="218ED329"/>
    <w:multiLevelType w:val="hybridMultilevel"/>
    <w:tmpl w:val="B540CC40"/>
    <w:lvl w:ilvl="0" w:tplc="4612AA58">
      <w:start w:val="1"/>
      <w:numFmt w:val="lowerLetter"/>
      <w:lvlText w:val="%1."/>
      <w:lvlJc w:val="left"/>
      <w:pPr>
        <w:ind w:left="720" w:hanging="360"/>
      </w:pPr>
    </w:lvl>
    <w:lvl w:ilvl="1" w:tplc="90F81504">
      <w:start w:val="1"/>
      <w:numFmt w:val="lowerLetter"/>
      <w:lvlText w:val="%2."/>
      <w:lvlJc w:val="left"/>
      <w:pPr>
        <w:ind w:left="1440" w:hanging="360"/>
      </w:pPr>
    </w:lvl>
    <w:lvl w:ilvl="2" w:tplc="B608E378">
      <w:start w:val="1"/>
      <w:numFmt w:val="lowerRoman"/>
      <w:lvlText w:val="%3."/>
      <w:lvlJc w:val="right"/>
      <w:pPr>
        <w:ind w:left="2160" w:hanging="180"/>
      </w:pPr>
    </w:lvl>
    <w:lvl w:ilvl="3" w:tplc="1C44CB10">
      <w:start w:val="1"/>
      <w:numFmt w:val="decimal"/>
      <w:lvlText w:val="%4."/>
      <w:lvlJc w:val="left"/>
      <w:pPr>
        <w:ind w:left="2880" w:hanging="360"/>
      </w:pPr>
    </w:lvl>
    <w:lvl w:ilvl="4" w:tplc="DD3CDFC6">
      <w:start w:val="1"/>
      <w:numFmt w:val="lowerLetter"/>
      <w:lvlText w:val="%5."/>
      <w:lvlJc w:val="left"/>
      <w:pPr>
        <w:ind w:left="3600" w:hanging="360"/>
      </w:pPr>
    </w:lvl>
    <w:lvl w:ilvl="5" w:tplc="3FFE58F4">
      <w:start w:val="1"/>
      <w:numFmt w:val="lowerRoman"/>
      <w:lvlText w:val="%6."/>
      <w:lvlJc w:val="right"/>
      <w:pPr>
        <w:ind w:left="4320" w:hanging="180"/>
      </w:pPr>
    </w:lvl>
    <w:lvl w:ilvl="6" w:tplc="E758CEB8">
      <w:start w:val="1"/>
      <w:numFmt w:val="decimal"/>
      <w:lvlText w:val="%7."/>
      <w:lvlJc w:val="left"/>
      <w:pPr>
        <w:ind w:left="5040" w:hanging="360"/>
      </w:pPr>
    </w:lvl>
    <w:lvl w:ilvl="7" w:tplc="1E922810">
      <w:start w:val="1"/>
      <w:numFmt w:val="lowerLetter"/>
      <w:lvlText w:val="%8."/>
      <w:lvlJc w:val="left"/>
      <w:pPr>
        <w:ind w:left="5760" w:hanging="360"/>
      </w:pPr>
    </w:lvl>
    <w:lvl w:ilvl="8" w:tplc="39FE2B28">
      <w:start w:val="1"/>
      <w:numFmt w:val="lowerRoman"/>
      <w:lvlText w:val="%9."/>
      <w:lvlJc w:val="right"/>
      <w:pPr>
        <w:ind w:left="6480" w:hanging="180"/>
      </w:pPr>
    </w:lvl>
  </w:abstractNum>
  <w:abstractNum w:abstractNumId="7">
    <w:nsid w:val="2C8AA7E4"/>
    <w:multiLevelType w:val="multilevel"/>
    <w:tmpl w:val="233C2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F52E06"/>
    <w:multiLevelType w:val="hybridMultilevel"/>
    <w:tmpl w:val="D478A0FE"/>
    <w:lvl w:ilvl="0" w:tplc="C792C410">
      <w:start w:val="1"/>
      <w:numFmt w:val="bullet"/>
      <w:lvlText w:val=""/>
      <w:lvlJc w:val="left"/>
      <w:pPr>
        <w:ind w:left="720" w:hanging="360"/>
      </w:pPr>
      <w:rPr>
        <w:rFonts w:ascii="Symbol" w:hAnsi="Symbol" w:hint="default"/>
      </w:rPr>
    </w:lvl>
    <w:lvl w:ilvl="1" w:tplc="170EB4B6">
      <w:start w:val="1"/>
      <w:numFmt w:val="bullet"/>
      <w:lvlText w:val="o"/>
      <w:lvlJc w:val="left"/>
      <w:pPr>
        <w:ind w:left="1440" w:hanging="360"/>
      </w:pPr>
      <w:rPr>
        <w:rFonts w:ascii="Courier New" w:hAnsi="Courier New" w:hint="default"/>
      </w:rPr>
    </w:lvl>
    <w:lvl w:ilvl="2" w:tplc="207CA4CA">
      <w:start w:val="1"/>
      <w:numFmt w:val="bullet"/>
      <w:lvlText w:val=""/>
      <w:lvlJc w:val="left"/>
      <w:pPr>
        <w:ind w:left="2160" w:hanging="360"/>
      </w:pPr>
      <w:rPr>
        <w:rFonts w:ascii="Wingdings" w:hAnsi="Wingdings" w:hint="default"/>
      </w:rPr>
    </w:lvl>
    <w:lvl w:ilvl="3" w:tplc="7B2A80AE">
      <w:start w:val="1"/>
      <w:numFmt w:val="bullet"/>
      <w:lvlText w:val=""/>
      <w:lvlJc w:val="left"/>
      <w:pPr>
        <w:ind w:left="2880" w:hanging="360"/>
      </w:pPr>
      <w:rPr>
        <w:rFonts w:ascii="Symbol" w:hAnsi="Symbol" w:hint="default"/>
      </w:rPr>
    </w:lvl>
    <w:lvl w:ilvl="4" w:tplc="2C169F50">
      <w:start w:val="1"/>
      <w:numFmt w:val="bullet"/>
      <w:lvlText w:val="o"/>
      <w:lvlJc w:val="left"/>
      <w:pPr>
        <w:ind w:left="3600" w:hanging="360"/>
      </w:pPr>
      <w:rPr>
        <w:rFonts w:ascii="Courier New" w:hAnsi="Courier New" w:hint="default"/>
      </w:rPr>
    </w:lvl>
    <w:lvl w:ilvl="5" w:tplc="2E4CA950">
      <w:start w:val="1"/>
      <w:numFmt w:val="bullet"/>
      <w:lvlText w:val=""/>
      <w:lvlJc w:val="left"/>
      <w:pPr>
        <w:ind w:left="4320" w:hanging="360"/>
      </w:pPr>
      <w:rPr>
        <w:rFonts w:ascii="Wingdings" w:hAnsi="Wingdings" w:hint="default"/>
      </w:rPr>
    </w:lvl>
    <w:lvl w:ilvl="6" w:tplc="CD8ACE24">
      <w:start w:val="1"/>
      <w:numFmt w:val="bullet"/>
      <w:lvlText w:val=""/>
      <w:lvlJc w:val="left"/>
      <w:pPr>
        <w:ind w:left="5040" w:hanging="360"/>
      </w:pPr>
      <w:rPr>
        <w:rFonts w:ascii="Symbol" w:hAnsi="Symbol" w:hint="default"/>
      </w:rPr>
    </w:lvl>
    <w:lvl w:ilvl="7" w:tplc="CD12E4EC">
      <w:start w:val="1"/>
      <w:numFmt w:val="bullet"/>
      <w:lvlText w:val="o"/>
      <w:lvlJc w:val="left"/>
      <w:pPr>
        <w:ind w:left="5760" w:hanging="360"/>
      </w:pPr>
      <w:rPr>
        <w:rFonts w:ascii="Courier New" w:hAnsi="Courier New" w:hint="default"/>
      </w:rPr>
    </w:lvl>
    <w:lvl w:ilvl="8" w:tplc="D1846694">
      <w:start w:val="1"/>
      <w:numFmt w:val="bullet"/>
      <w:lvlText w:val=""/>
      <w:lvlJc w:val="left"/>
      <w:pPr>
        <w:ind w:left="6480" w:hanging="360"/>
      </w:pPr>
      <w:rPr>
        <w:rFonts w:ascii="Wingdings" w:hAnsi="Wingdings" w:hint="default"/>
      </w:rPr>
    </w:lvl>
  </w:abstractNum>
  <w:abstractNum w:abstractNumId="9">
    <w:nsid w:val="3CBC6163"/>
    <w:multiLevelType w:val="hybridMultilevel"/>
    <w:tmpl w:val="92703F98"/>
    <w:lvl w:ilvl="0" w:tplc="2E724E18">
      <w:start w:val="1"/>
      <w:numFmt w:val="lowerRoman"/>
      <w:lvlText w:val="%1."/>
      <w:lvlJc w:val="left"/>
      <w:pPr>
        <w:ind w:left="720" w:hanging="360"/>
      </w:pPr>
    </w:lvl>
    <w:lvl w:ilvl="1" w:tplc="4FEEEE9C">
      <w:start w:val="1"/>
      <w:numFmt w:val="lowerLetter"/>
      <w:lvlText w:val="%2."/>
      <w:lvlJc w:val="left"/>
      <w:pPr>
        <w:ind w:left="1440" w:hanging="360"/>
      </w:pPr>
    </w:lvl>
    <w:lvl w:ilvl="2" w:tplc="9E56D2E0">
      <w:start w:val="1"/>
      <w:numFmt w:val="lowerRoman"/>
      <w:lvlText w:val="%3."/>
      <w:lvlJc w:val="right"/>
      <w:pPr>
        <w:ind w:left="2160" w:hanging="180"/>
      </w:pPr>
    </w:lvl>
    <w:lvl w:ilvl="3" w:tplc="66FA224C">
      <w:start w:val="1"/>
      <w:numFmt w:val="decimal"/>
      <w:lvlText w:val="%4."/>
      <w:lvlJc w:val="left"/>
      <w:pPr>
        <w:ind w:left="2880" w:hanging="360"/>
      </w:pPr>
    </w:lvl>
    <w:lvl w:ilvl="4" w:tplc="233E7E78">
      <w:start w:val="1"/>
      <w:numFmt w:val="lowerLetter"/>
      <w:lvlText w:val="%5."/>
      <w:lvlJc w:val="left"/>
      <w:pPr>
        <w:ind w:left="3600" w:hanging="360"/>
      </w:pPr>
    </w:lvl>
    <w:lvl w:ilvl="5" w:tplc="660EC146">
      <w:start w:val="1"/>
      <w:numFmt w:val="lowerRoman"/>
      <w:lvlText w:val="%6."/>
      <w:lvlJc w:val="right"/>
      <w:pPr>
        <w:ind w:left="4320" w:hanging="180"/>
      </w:pPr>
    </w:lvl>
    <w:lvl w:ilvl="6" w:tplc="231E8168">
      <w:start w:val="1"/>
      <w:numFmt w:val="decimal"/>
      <w:lvlText w:val="%7."/>
      <w:lvlJc w:val="left"/>
      <w:pPr>
        <w:ind w:left="5040" w:hanging="360"/>
      </w:pPr>
    </w:lvl>
    <w:lvl w:ilvl="7" w:tplc="CFFCA02E">
      <w:start w:val="1"/>
      <w:numFmt w:val="lowerLetter"/>
      <w:lvlText w:val="%8."/>
      <w:lvlJc w:val="left"/>
      <w:pPr>
        <w:ind w:left="5760" w:hanging="360"/>
      </w:pPr>
    </w:lvl>
    <w:lvl w:ilvl="8" w:tplc="8A02CFFA">
      <w:start w:val="1"/>
      <w:numFmt w:val="lowerRoman"/>
      <w:lvlText w:val="%9."/>
      <w:lvlJc w:val="right"/>
      <w:pPr>
        <w:ind w:left="6480" w:hanging="180"/>
      </w:pPr>
    </w:lvl>
  </w:abstractNum>
  <w:abstractNum w:abstractNumId="10">
    <w:nsid w:val="3E15A4DB"/>
    <w:multiLevelType w:val="hybridMultilevel"/>
    <w:tmpl w:val="B8866108"/>
    <w:lvl w:ilvl="0" w:tplc="C770B3A8">
      <w:start w:val="1"/>
      <w:numFmt w:val="decimal"/>
      <w:lvlText w:val="%1."/>
      <w:lvlJc w:val="left"/>
      <w:pPr>
        <w:ind w:left="720" w:hanging="360"/>
      </w:pPr>
    </w:lvl>
    <w:lvl w:ilvl="1" w:tplc="E2C05DBA">
      <w:start w:val="1"/>
      <w:numFmt w:val="lowerLetter"/>
      <w:lvlText w:val="%2."/>
      <w:lvlJc w:val="left"/>
      <w:pPr>
        <w:ind w:left="1440" w:hanging="360"/>
      </w:pPr>
    </w:lvl>
    <w:lvl w:ilvl="2" w:tplc="29CCD4CE">
      <w:start w:val="1"/>
      <w:numFmt w:val="lowerRoman"/>
      <w:lvlText w:val="%3."/>
      <w:lvlJc w:val="right"/>
      <w:pPr>
        <w:ind w:left="2160" w:hanging="180"/>
      </w:pPr>
    </w:lvl>
    <w:lvl w:ilvl="3" w:tplc="A31CEEB0">
      <w:start w:val="1"/>
      <w:numFmt w:val="decimal"/>
      <w:lvlText w:val="%4."/>
      <w:lvlJc w:val="left"/>
      <w:pPr>
        <w:ind w:left="2880" w:hanging="360"/>
      </w:pPr>
    </w:lvl>
    <w:lvl w:ilvl="4" w:tplc="9BBC1248">
      <w:start w:val="1"/>
      <w:numFmt w:val="lowerLetter"/>
      <w:lvlText w:val="%5."/>
      <w:lvlJc w:val="left"/>
      <w:pPr>
        <w:ind w:left="3600" w:hanging="360"/>
      </w:pPr>
    </w:lvl>
    <w:lvl w:ilvl="5" w:tplc="D346B2EE">
      <w:start w:val="1"/>
      <w:numFmt w:val="lowerRoman"/>
      <w:lvlText w:val="%6."/>
      <w:lvlJc w:val="right"/>
      <w:pPr>
        <w:ind w:left="4320" w:hanging="180"/>
      </w:pPr>
    </w:lvl>
    <w:lvl w:ilvl="6" w:tplc="F1E46C9C">
      <w:start w:val="1"/>
      <w:numFmt w:val="decimal"/>
      <w:lvlText w:val="%7."/>
      <w:lvlJc w:val="left"/>
      <w:pPr>
        <w:ind w:left="5040" w:hanging="360"/>
      </w:pPr>
    </w:lvl>
    <w:lvl w:ilvl="7" w:tplc="3C2E31D4">
      <w:start w:val="1"/>
      <w:numFmt w:val="lowerLetter"/>
      <w:lvlText w:val="%8."/>
      <w:lvlJc w:val="left"/>
      <w:pPr>
        <w:ind w:left="5760" w:hanging="360"/>
      </w:pPr>
    </w:lvl>
    <w:lvl w:ilvl="8" w:tplc="18666AEC">
      <w:start w:val="1"/>
      <w:numFmt w:val="lowerRoman"/>
      <w:lvlText w:val="%9."/>
      <w:lvlJc w:val="right"/>
      <w:pPr>
        <w:ind w:left="6480" w:hanging="180"/>
      </w:pPr>
    </w:lvl>
  </w:abstractNum>
  <w:abstractNum w:abstractNumId="11">
    <w:nsid w:val="4D72C970"/>
    <w:multiLevelType w:val="hybridMultilevel"/>
    <w:tmpl w:val="D5CA47FE"/>
    <w:lvl w:ilvl="0" w:tplc="3FFAAE16">
      <w:start w:val="1"/>
      <w:numFmt w:val="bullet"/>
      <w:lvlText w:val=""/>
      <w:lvlJc w:val="left"/>
      <w:pPr>
        <w:ind w:left="720" w:hanging="360"/>
      </w:pPr>
      <w:rPr>
        <w:rFonts w:ascii="Symbol" w:hAnsi="Symbol" w:hint="default"/>
      </w:rPr>
    </w:lvl>
    <w:lvl w:ilvl="1" w:tplc="0E2E7C40">
      <w:start w:val="1"/>
      <w:numFmt w:val="bullet"/>
      <w:lvlText w:val=""/>
      <w:lvlJc w:val="left"/>
      <w:pPr>
        <w:ind w:left="1440" w:hanging="360"/>
      </w:pPr>
      <w:rPr>
        <w:rFonts w:ascii="Symbol" w:hAnsi="Symbol" w:hint="default"/>
      </w:rPr>
    </w:lvl>
    <w:lvl w:ilvl="2" w:tplc="0D04A48A">
      <w:start w:val="1"/>
      <w:numFmt w:val="bullet"/>
      <w:lvlText w:val=""/>
      <w:lvlJc w:val="left"/>
      <w:pPr>
        <w:ind w:left="2160" w:hanging="360"/>
      </w:pPr>
      <w:rPr>
        <w:rFonts w:ascii="Wingdings" w:hAnsi="Wingdings" w:hint="default"/>
      </w:rPr>
    </w:lvl>
    <w:lvl w:ilvl="3" w:tplc="D64EE622">
      <w:start w:val="1"/>
      <w:numFmt w:val="bullet"/>
      <w:lvlText w:val=""/>
      <w:lvlJc w:val="left"/>
      <w:pPr>
        <w:ind w:left="2880" w:hanging="360"/>
      </w:pPr>
      <w:rPr>
        <w:rFonts w:ascii="Symbol" w:hAnsi="Symbol" w:hint="default"/>
      </w:rPr>
    </w:lvl>
    <w:lvl w:ilvl="4" w:tplc="49CC9106">
      <w:start w:val="1"/>
      <w:numFmt w:val="bullet"/>
      <w:lvlText w:val="o"/>
      <w:lvlJc w:val="left"/>
      <w:pPr>
        <w:ind w:left="3600" w:hanging="360"/>
      </w:pPr>
      <w:rPr>
        <w:rFonts w:ascii="Courier New" w:hAnsi="Courier New" w:hint="default"/>
      </w:rPr>
    </w:lvl>
    <w:lvl w:ilvl="5" w:tplc="40BE0514">
      <w:start w:val="1"/>
      <w:numFmt w:val="bullet"/>
      <w:lvlText w:val=""/>
      <w:lvlJc w:val="left"/>
      <w:pPr>
        <w:ind w:left="4320" w:hanging="360"/>
      </w:pPr>
      <w:rPr>
        <w:rFonts w:ascii="Wingdings" w:hAnsi="Wingdings" w:hint="default"/>
      </w:rPr>
    </w:lvl>
    <w:lvl w:ilvl="6" w:tplc="308823B4">
      <w:start w:val="1"/>
      <w:numFmt w:val="bullet"/>
      <w:lvlText w:val=""/>
      <w:lvlJc w:val="left"/>
      <w:pPr>
        <w:ind w:left="5040" w:hanging="360"/>
      </w:pPr>
      <w:rPr>
        <w:rFonts w:ascii="Symbol" w:hAnsi="Symbol" w:hint="default"/>
      </w:rPr>
    </w:lvl>
    <w:lvl w:ilvl="7" w:tplc="F284734C">
      <w:start w:val="1"/>
      <w:numFmt w:val="bullet"/>
      <w:lvlText w:val="o"/>
      <w:lvlJc w:val="left"/>
      <w:pPr>
        <w:ind w:left="5760" w:hanging="360"/>
      </w:pPr>
      <w:rPr>
        <w:rFonts w:ascii="Courier New" w:hAnsi="Courier New" w:hint="default"/>
      </w:rPr>
    </w:lvl>
    <w:lvl w:ilvl="8" w:tplc="A7920D44">
      <w:start w:val="1"/>
      <w:numFmt w:val="bullet"/>
      <w:lvlText w:val=""/>
      <w:lvlJc w:val="left"/>
      <w:pPr>
        <w:ind w:left="6480" w:hanging="360"/>
      </w:pPr>
      <w:rPr>
        <w:rFonts w:ascii="Wingdings" w:hAnsi="Wingdings" w:hint="default"/>
      </w:rPr>
    </w:lvl>
  </w:abstractNum>
  <w:abstractNum w:abstractNumId="12">
    <w:nsid w:val="4DF76D97"/>
    <w:multiLevelType w:val="hybridMultilevel"/>
    <w:tmpl w:val="2896752A"/>
    <w:lvl w:ilvl="0" w:tplc="6E1A7514">
      <w:start w:val="1"/>
      <w:numFmt w:val="lowerLetter"/>
      <w:lvlText w:val="%1."/>
      <w:lvlJc w:val="left"/>
      <w:pPr>
        <w:ind w:left="720" w:hanging="360"/>
      </w:pPr>
    </w:lvl>
    <w:lvl w:ilvl="1" w:tplc="E05CAB4E">
      <w:start w:val="1"/>
      <w:numFmt w:val="lowerLetter"/>
      <w:lvlText w:val="%2."/>
      <w:lvlJc w:val="left"/>
      <w:pPr>
        <w:ind w:left="1440" w:hanging="360"/>
      </w:pPr>
    </w:lvl>
    <w:lvl w:ilvl="2" w:tplc="4372BA92">
      <w:start w:val="1"/>
      <w:numFmt w:val="lowerRoman"/>
      <w:lvlText w:val="%3."/>
      <w:lvlJc w:val="right"/>
      <w:pPr>
        <w:ind w:left="2160" w:hanging="180"/>
      </w:pPr>
    </w:lvl>
    <w:lvl w:ilvl="3" w:tplc="23A4C526">
      <w:start w:val="1"/>
      <w:numFmt w:val="decimal"/>
      <w:lvlText w:val="%4."/>
      <w:lvlJc w:val="left"/>
      <w:pPr>
        <w:ind w:left="2880" w:hanging="360"/>
      </w:pPr>
    </w:lvl>
    <w:lvl w:ilvl="4" w:tplc="C302C8E6">
      <w:start w:val="1"/>
      <w:numFmt w:val="lowerLetter"/>
      <w:lvlText w:val="%5."/>
      <w:lvlJc w:val="left"/>
      <w:pPr>
        <w:ind w:left="3600" w:hanging="360"/>
      </w:pPr>
    </w:lvl>
    <w:lvl w:ilvl="5" w:tplc="B948706C">
      <w:start w:val="1"/>
      <w:numFmt w:val="lowerRoman"/>
      <w:lvlText w:val="%6."/>
      <w:lvlJc w:val="right"/>
      <w:pPr>
        <w:ind w:left="4320" w:hanging="180"/>
      </w:pPr>
    </w:lvl>
    <w:lvl w:ilvl="6" w:tplc="7FF09396">
      <w:start w:val="1"/>
      <w:numFmt w:val="decimal"/>
      <w:lvlText w:val="%7."/>
      <w:lvlJc w:val="left"/>
      <w:pPr>
        <w:ind w:left="5040" w:hanging="360"/>
      </w:pPr>
    </w:lvl>
    <w:lvl w:ilvl="7" w:tplc="48E87AFA">
      <w:start w:val="1"/>
      <w:numFmt w:val="lowerLetter"/>
      <w:lvlText w:val="%8."/>
      <w:lvlJc w:val="left"/>
      <w:pPr>
        <w:ind w:left="5760" w:hanging="360"/>
      </w:pPr>
    </w:lvl>
    <w:lvl w:ilvl="8" w:tplc="2FD202AC">
      <w:start w:val="1"/>
      <w:numFmt w:val="lowerRoman"/>
      <w:lvlText w:val="%9."/>
      <w:lvlJc w:val="right"/>
      <w:pPr>
        <w:ind w:left="6480" w:hanging="180"/>
      </w:pPr>
    </w:lvl>
  </w:abstractNum>
  <w:abstractNum w:abstractNumId="13">
    <w:nsid w:val="54412C72"/>
    <w:multiLevelType w:val="multilevel"/>
    <w:tmpl w:val="4E0E01A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6961011"/>
    <w:multiLevelType w:val="multilevel"/>
    <w:tmpl w:val="7D300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D85369A"/>
    <w:multiLevelType w:val="multilevel"/>
    <w:tmpl w:val="6184694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3E3C5A1"/>
    <w:multiLevelType w:val="multilevel"/>
    <w:tmpl w:val="A448DEB0"/>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098D09"/>
    <w:multiLevelType w:val="hybridMultilevel"/>
    <w:tmpl w:val="21483526"/>
    <w:lvl w:ilvl="0" w:tplc="44BE9A10">
      <w:start w:val="1"/>
      <w:numFmt w:val="bullet"/>
      <w:lvlText w:val=""/>
      <w:lvlJc w:val="left"/>
      <w:pPr>
        <w:ind w:left="720" w:hanging="360"/>
      </w:pPr>
      <w:rPr>
        <w:rFonts w:ascii="Symbol" w:hAnsi="Symbol" w:hint="default"/>
      </w:rPr>
    </w:lvl>
    <w:lvl w:ilvl="1" w:tplc="C9CC3238">
      <w:start w:val="1"/>
      <w:numFmt w:val="bullet"/>
      <w:lvlText w:val="o"/>
      <w:lvlJc w:val="left"/>
      <w:pPr>
        <w:ind w:left="1440" w:hanging="360"/>
      </w:pPr>
      <w:rPr>
        <w:rFonts w:ascii="Courier New" w:hAnsi="Courier New" w:hint="default"/>
      </w:rPr>
    </w:lvl>
    <w:lvl w:ilvl="2" w:tplc="E7D8ECBC">
      <w:start w:val="1"/>
      <w:numFmt w:val="bullet"/>
      <w:lvlText w:val=""/>
      <w:lvlJc w:val="left"/>
      <w:pPr>
        <w:ind w:left="2160" w:hanging="360"/>
      </w:pPr>
      <w:rPr>
        <w:rFonts w:ascii="Wingdings" w:hAnsi="Wingdings" w:hint="default"/>
      </w:rPr>
    </w:lvl>
    <w:lvl w:ilvl="3" w:tplc="81ECAD92">
      <w:start w:val="1"/>
      <w:numFmt w:val="bullet"/>
      <w:lvlText w:val=""/>
      <w:lvlJc w:val="left"/>
      <w:pPr>
        <w:ind w:left="2880" w:hanging="360"/>
      </w:pPr>
      <w:rPr>
        <w:rFonts w:ascii="Symbol" w:hAnsi="Symbol" w:hint="default"/>
      </w:rPr>
    </w:lvl>
    <w:lvl w:ilvl="4" w:tplc="401E28DE">
      <w:start w:val="1"/>
      <w:numFmt w:val="bullet"/>
      <w:lvlText w:val="o"/>
      <w:lvlJc w:val="left"/>
      <w:pPr>
        <w:ind w:left="3600" w:hanging="360"/>
      </w:pPr>
      <w:rPr>
        <w:rFonts w:ascii="Courier New" w:hAnsi="Courier New" w:hint="default"/>
      </w:rPr>
    </w:lvl>
    <w:lvl w:ilvl="5" w:tplc="40A8E35C">
      <w:start w:val="1"/>
      <w:numFmt w:val="bullet"/>
      <w:lvlText w:val=""/>
      <w:lvlJc w:val="left"/>
      <w:pPr>
        <w:ind w:left="4320" w:hanging="360"/>
      </w:pPr>
      <w:rPr>
        <w:rFonts w:ascii="Wingdings" w:hAnsi="Wingdings" w:hint="default"/>
      </w:rPr>
    </w:lvl>
    <w:lvl w:ilvl="6" w:tplc="EA0EDF98">
      <w:start w:val="1"/>
      <w:numFmt w:val="bullet"/>
      <w:lvlText w:val=""/>
      <w:lvlJc w:val="left"/>
      <w:pPr>
        <w:ind w:left="5040" w:hanging="360"/>
      </w:pPr>
      <w:rPr>
        <w:rFonts w:ascii="Symbol" w:hAnsi="Symbol" w:hint="default"/>
      </w:rPr>
    </w:lvl>
    <w:lvl w:ilvl="7" w:tplc="61685490">
      <w:start w:val="1"/>
      <w:numFmt w:val="bullet"/>
      <w:lvlText w:val="o"/>
      <w:lvlJc w:val="left"/>
      <w:pPr>
        <w:ind w:left="5760" w:hanging="360"/>
      </w:pPr>
      <w:rPr>
        <w:rFonts w:ascii="Courier New" w:hAnsi="Courier New" w:hint="default"/>
      </w:rPr>
    </w:lvl>
    <w:lvl w:ilvl="8" w:tplc="723AA4D4">
      <w:start w:val="1"/>
      <w:numFmt w:val="bullet"/>
      <w:lvlText w:val=""/>
      <w:lvlJc w:val="left"/>
      <w:pPr>
        <w:ind w:left="6480" w:hanging="360"/>
      </w:pPr>
      <w:rPr>
        <w:rFonts w:ascii="Wingdings" w:hAnsi="Wingdings" w:hint="default"/>
      </w:rPr>
    </w:lvl>
  </w:abstractNum>
  <w:abstractNum w:abstractNumId="18">
    <w:nsid w:val="70C168C9"/>
    <w:multiLevelType w:val="hybridMultilevel"/>
    <w:tmpl w:val="327E8440"/>
    <w:lvl w:ilvl="0" w:tplc="04406216">
      <w:start w:val="1"/>
      <w:numFmt w:val="bullet"/>
      <w:lvlText w:val=""/>
      <w:lvlJc w:val="left"/>
      <w:pPr>
        <w:ind w:left="720" w:hanging="360"/>
      </w:pPr>
      <w:rPr>
        <w:rFonts w:ascii="Symbol" w:hAnsi="Symbol" w:hint="default"/>
      </w:rPr>
    </w:lvl>
    <w:lvl w:ilvl="1" w:tplc="50262980">
      <w:start w:val="1"/>
      <w:numFmt w:val="bullet"/>
      <w:lvlText w:val="o"/>
      <w:lvlJc w:val="left"/>
      <w:pPr>
        <w:ind w:left="1440" w:hanging="360"/>
      </w:pPr>
      <w:rPr>
        <w:rFonts w:ascii="Courier New" w:hAnsi="Courier New" w:hint="default"/>
      </w:rPr>
    </w:lvl>
    <w:lvl w:ilvl="2" w:tplc="724896B4">
      <w:start w:val="1"/>
      <w:numFmt w:val="bullet"/>
      <w:lvlText w:val=""/>
      <w:lvlJc w:val="left"/>
      <w:pPr>
        <w:ind w:left="2160" w:hanging="360"/>
      </w:pPr>
      <w:rPr>
        <w:rFonts w:ascii="Wingdings" w:hAnsi="Wingdings" w:hint="default"/>
      </w:rPr>
    </w:lvl>
    <w:lvl w:ilvl="3" w:tplc="1F0EE82A">
      <w:start w:val="1"/>
      <w:numFmt w:val="bullet"/>
      <w:lvlText w:val=""/>
      <w:lvlJc w:val="left"/>
      <w:pPr>
        <w:ind w:left="2880" w:hanging="360"/>
      </w:pPr>
      <w:rPr>
        <w:rFonts w:ascii="Symbol" w:hAnsi="Symbol" w:hint="default"/>
      </w:rPr>
    </w:lvl>
    <w:lvl w:ilvl="4" w:tplc="3B58F924">
      <w:start w:val="1"/>
      <w:numFmt w:val="bullet"/>
      <w:lvlText w:val="o"/>
      <w:lvlJc w:val="left"/>
      <w:pPr>
        <w:ind w:left="3600" w:hanging="360"/>
      </w:pPr>
      <w:rPr>
        <w:rFonts w:ascii="Courier New" w:hAnsi="Courier New" w:hint="default"/>
      </w:rPr>
    </w:lvl>
    <w:lvl w:ilvl="5" w:tplc="68CE38E6">
      <w:start w:val="1"/>
      <w:numFmt w:val="bullet"/>
      <w:lvlText w:val=""/>
      <w:lvlJc w:val="left"/>
      <w:pPr>
        <w:ind w:left="4320" w:hanging="360"/>
      </w:pPr>
      <w:rPr>
        <w:rFonts w:ascii="Wingdings" w:hAnsi="Wingdings" w:hint="default"/>
      </w:rPr>
    </w:lvl>
    <w:lvl w:ilvl="6" w:tplc="50BE1DB4">
      <w:start w:val="1"/>
      <w:numFmt w:val="bullet"/>
      <w:lvlText w:val=""/>
      <w:lvlJc w:val="left"/>
      <w:pPr>
        <w:ind w:left="5040" w:hanging="360"/>
      </w:pPr>
      <w:rPr>
        <w:rFonts w:ascii="Symbol" w:hAnsi="Symbol" w:hint="default"/>
      </w:rPr>
    </w:lvl>
    <w:lvl w:ilvl="7" w:tplc="E4287A44">
      <w:start w:val="1"/>
      <w:numFmt w:val="bullet"/>
      <w:lvlText w:val="o"/>
      <w:lvlJc w:val="left"/>
      <w:pPr>
        <w:ind w:left="5760" w:hanging="360"/>
      </w:pPr>
      <w:rPr>
        <w:rFonts w:ascii="Courier New" w:hAnsi="Courier New" w:hint="default"/>
      </w:rPr>
    </w:lvl>
    <w:lvl w:ilvl="8" w:tplc="F9885D74">
      <w:start w:val="1"/>
      <w:numFmt w:val="bullet"/>
      <w:lvlText w:val=""/>
      <w:lvlJc w:val="left"/>
      <w:pPr>
        <w:ind w:left="6480" w:hanging="360"/>
      </w:pPr>
      <w:rPr>
        <w:rFonts w:ascii="Wingdings" w:hAnsi="Wingdings" w:hint="default"/>
      </w:rPr>
    </w:lvl>
  </w:abstractNum>
  <w:abstractNum w:abstractNumId="19">
    <w:nsid w:val="74DFD23B"/>
    <w:multiLevelType w:val="hybridMultilevel"/>
    <w:tmpl w:val="5ADE6088"/>
    <w:lvl w:ilvl="0" w:tplc="A45CDCEE">
      <w:start w:val="1"/>
      <w:numFmt w:val="lowerLetter"/>
      <w:lvlText w:val="%1."/>
      <w:lvlJc w:val="left"/>
      <w:pPr>
        <w:ind w:left="720" w:hanging="360"/>
      </w:pPr>
    </w:lvl>
    <w:lvl w:ilvl="1" w:tplc="116827D8">
      <w:start w:val="1"/>
      <w:numFmt w:val="lowerLetter"/>
      <w:lvlText w:val="%2."/>
      <w:lvlJc w:val="left"/>
      <w:pPr>
        <w:ind w:left="1440" w:hanging="360"/>
      </w:pPr>
    </w:lvl>
    <w:lvl w:ilvl="2" w:tplc="F620F39A">
      <w:start w:val="1"/>
      <w:numFmt w:val="lowerRoman"/>
      <w:lvlText w:val="%3."/>
      <w:lvlJc w:val="right"/>
      <w:pPr>
        <w:ind w:left="2160" w:hanging="180"/>
      </w:pPr>
    </w:lvl>
    <w:lvl w:ilvl="3" w:tplc="1A1018C6">
      <w:start w:val="1"/>
      <w:numFmt w:val="decimal"/>
      <w:lvlText w:val="%4."/>
      <w:lvlJc w:val="left"/>
      <w:pPr>
        <w:ind w:left="2880" w:hanging="360"/>
      </w:pPr>
    </w:lvl>
    <w:lvl w:ilvl="4" w:tplc="C90C87B4">
      <w:start w:val="1"/>
      <w:numFmt w:val="lowerLetter"/>
      <w:lvlText w:val="%5."/>
      <w:lvlJc w:val="left"/>
      <w:pPr>
        <w:ind w:left="3600" w:hanging="360"/>
      </w:pPr>
    </w:lvl>
    <w:lvl w:ilvl="5" w:tplc="65B2B496">
      <w:start w:val="1"/>
      <w:numFmt w:val="lowerRoman"/>
      <w:lvlText w:val="%6."/>
      <w:lvlJc w:val="right"/>
      <w:pPr>
        <w:ind w:left="4320" w:hanging="180"/>
      </w:pPr>
    </w:lvl>
    <w:lvl w:ilvl="6" w:tplc="4DC634CE">
      <w:start w:val="1"/>
      <w:numFmt w:val="decimal"/>
      <w:lvlText w:val="%7."/>
      <w:lvlJc w:val="left"/>
      <w:pPr>
        <w:ind w:left="5040" w:hanging="360"/>
      </w:pPr>
    </w:lvl>
    <w:lvl w:ilvl="7" w:tplc="184804A2">
      <w:start w:val="1"/>
      <w:numFmt w:val="lowerLetter"/>
      <w:lvlText w:val="%8."/>
      <w:lvlJc w:val="left"/>
      <w:pPr>
        <w:ind w:left="5760" w:hanging="360"/>
      </w:pPr>
    </w:lvl>
    <w:lvl w:ilvl="8" w:tplc="0A002274">
      <w:start w:val="1"/>
      <w:numFmt w:val="lowerRoman"/>
      <w:lvlText w:val="%9."/>
      <w:lvlJc w:val="right"/>
      <w:pPr>
        <w:ind w:left="6480" w:hanging="180"/>
      </w:pPr>
    </w:lvl>
  </w:abstractNum>
  <w:abstractNum w:abstractNumId="20">
    <w:nsid w:val="76CBCAB8"/>
    <w:multiLevelType w:val="multilevel"/>
    <w:tmpl w:val="502E5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EBECDF5"/>
    <w:multiLevelType w:val="hybridMultilevel"/>
    <w:tmpl w:val="DEC48B96"/>
    <w:lvl w:ilvl="0" w:tplc="929CF1EC">
      <w:start w:val="1"/>
      <w:numFmt w:val="decimal"/>
      <w:lvlText w:val="%1."/>
      <w:lvlJc w:val="left"/>
      <w:pPr>
        <w:ind w:left="720" w:hanging="360"/>
      </w:pPr>
    </w:lvl>
    <w:lvl w:ilvl="1" w:tplc="6F4AF144">
      <w:start w:val="1"/>
      <w:numFmt w:val="lowerLetter"/>
      <w:lvlText w:val="%2."/>
      <w:lvlJc w:val="left"/>
      <w:pPr>
        <w:ind w:left="1440" w:hanging="360"/>
      </w:pPr>
    </w:lvl>
    <w:lvl w:ilvl="2" w:tplc="6DC0FD82">
      <w:start w:val="1"/>
      <w:numFmt w:val="lowerRoman"/>
      <w:lvlText w:val="%3."/>
      <w:lvlJc w:val="right"/>
      <w:pPr>
        <w:ind w:left="2160" w:hanging="180"/>
      </w:pPr>
    </w:lvl>
    <w:lvl w:ilvl="3" w:tplc="12F83448">
      <w:start w:val="1"/>
      <w:numFmt w:val="decimal"/>
      <w:lvlText w:val="%4."/>
      <w:lvlJc w:val="left"/>
      <w:pPr>
        <w:ind w:left="2880" w:hanging="360"/>
      </w:pPr>
    </w:lvl>
    <w:lvl w:ilvl="4" w:tplc="F7983052">
      <w:start w:val="1"/>
      <w:numFmt w:val="lowerLetter"/>
      <w:lvlText w:val="%5."/>
      <w:lvlJc w:val="left"/>
      <w:pPr>
        <w:ind w:left="3600" w:hanging="360"/>
      </w:pPr>
    </w:lvl>
    <w:lvl w:ilvl="5" w:tplc="2596641E">
      <w:start w:val="1"/>
      <w:numFmt w:val="lowerRoman"/>
      <w:lvlText w:val="%6."/>
      <w:lvlJc w:val="right"/>
      <w:pPr>
        <w:ind w:left="4320" w:hanging="180"/>
      </w:pPr>
    </w:lvl>
    <w:lvl w:ilvl="6" w:tplc="371211C6">
      <w:start w:val="1"/>
      <w:numFmt w:val="decimal"/>
      <w:lvlText w:val="%7."/>
      <w:lvlJc w:val="left"/>
      <w:pPr>
        <w:ind w:left="5040" w:hanging="360"/>
      </w:pPr>
    </w:lvl>
    <w:lvl w:ilvl="7" w:tplc="2C3C5C48">
      <w:start w:val="1"/>
      <w:numFmt w:val="lowerLetter"/>
      <w:lvlText w:val="%8."/>
      <w:lvlJc w:val="left"/>
      <w:pPr>
        <w:ind w:left="5760" w:hanging="360"/>
      </w:pPr>
    </w:lvl>
    <w:lvl w:ilvl="8" w:tplc="99D07026">
      <w:start w:val="1"/>
      <w:numFmt w:val="lowerRoman"/>
      <w:lvlText w:val="%9."/>
      <w:lvlJc w:val="right"/>
      <w:pPr>
        <w:ind w:left="6480" w:hanging="180"/>
      </w:pPr>
    </w:lvl>
  </w:abstractNum>
  <w:num w:numId="1">
    <w:abstractNumId w:val="11"/>
  </w:num>
  <w:num w:numId="2">
    <w:abstractNumId w:val="7"/>
  </w:num>
  <w:num w:numId="3">
    <w:abstractNumId w:val="15"/>
  </w:num>
  <w:num w:numId="4">
    <w:abstractNumId w:val="14"/>
  </w:num>
  <w:num w:numId="5">
    <w:abstractNumId w:val="13"/>
  </w:num>
  <w:num w:numId="6">
    <w:abstractNumId w:val="20"/>
  </w:num>
  <w:num w:numId="7">
    <w:abstractNumId w:val="5"/>
  </w:num>
  <w:num w:numId="8">
    <w:abstractNumId w:val="9"/>
  </w:num>
  <w:num w:numId="9">
    <w:abstractNumId w:val="19"/>
  </w:num>
  <w:num w:numId="10">
    <w:abstractNumId w:val="4"/>
  </w:num>
  <w:num w:numId="11">
    <w:abstractNumId w:val="17"/>
  </w:num>
  <w:num w:numId="12">
    <w:abstractNumId w:val="2"/>
  </w:num>
  <w:num w:numId="13">
    <w:abstractNumId w:val="0"/>
  </w:num>
  <w:num w:numId="14">
    <w:abstractNumId w:val="12"/>
  </w:num>
  <w:num w:numId="15">
    <w:abstractNumId w:val="8"/>
  </w:num>
  <w:num w:numId="16">
    <w:abstractNumId w:val="10"/>
  </w:num>
  <w:num w:numId="17">
    <w:abstractNumId w:val="1"/>
  </w:num>
  <w:num w:numId="18">
    <w:abstractNumId w:val="6"/>
  </w:num>
  <w:num w:numId="19">
    <w:abstractNumId w:val="18"/>
  </w:num>
  <w:num w:numId="20">
    <w:abstractNumId w:val="21"/>
  </w:num>
  <w:num w:numId="21">
    <w:abstractNumId w:val="16"/>
  </w:num>
  <w:num w:numId="22">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Alice Medeiros Damasceno">
    <w15:presenceInfo w15:providerId="AD" w15:userId="S::malicedamasceno@prefeitura.sp.gov.br::ba6eb83a-eca9-40d9-92c8-a29a9711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D370A"/>
    <w:rsid w:val="001163E9"/>
    <w:rsid w:val="00357DEC"/>
    <w:rsid w:val="0042722E"/>
    <w:rsid w:val="0057BBF9"/>
    <w:rsid w:val="00621BAD"/>
    <w:rsid w:val="00631853"/>
    <w:rsid w:val="00789E10"/>
    <w:rsid w:val="0084C413"/>
    <w:rsid w:val="00E60214"/>
    <w:rsid w:val="00FB82F9"/>
    <w:rsid w:val="010E9BC6"/>
    <w:rsid w:val="0117BCC9"/>
    <w:rsid w:val="01283EF5"/>
    <w:rsid w:val="01597C51"/>
    <w:rsid w:val="0160E7A8"/>
    <w:rsid w:val="017B057A"/>
    <w:rsid w:val="01AE5770"/>
    <w:rsid w:val="01E12293"/>
    <w:rsid w:val="01E4048C"/>
    <w:rsid w:val="01ED9E6F"/>
    <w:rsid w:val="02AAE6F9"/>
    <w:rsid w:val="02F8E283"/>
    <w:rsid w:val="039D8012"/>
    <w:rsid w:val="03A02378"/>
    <w:rsid w:val="03B6A776"/>
    <w:rsid w:val="04109999"/>
    <w:rsid w:val="043323BB"/>
    <w:rsid w:val="04A401C5"/>
    <w:rsid w:val="04AC9BF3"/>
    <w:rsid w:val="04B5120F"/>
    <w:rsid w:val="04D2CA3C"/>
    <w:rsid w:val="050DBE51"/>
    <w:rsid w:val="0549CB18"/>
    <w:rsid w:val="055277D7"/>
    <w:rsid w:val="05E287BB"/>
    <w:rsid w:val="066E9A9D"/>
    <w:rsid w:val="071D77D9"/>
    <w:rsid w:val="072AE7D1"/>
    <w:rsid w:val="0744CFF0"/>
    <w:rsid w:val="07DBA287"/>
    <w:rsid w:val="088FC98B"/>
    <w:rsid w:val="091A287D"/>
    <w:rsid w:val="097772E8"/>
    <w:rsid w:val="099B6C99"/>
    <w:rsid w:val="09C2D8F6"/>
    <w:rsid w:val="0A0D709E"/>
    <w:rsid w:val="0AB57E0C"/>
    <w:rsid w:val="0B76C995"/>
    <w:rsid w:val="0B9018A2"/>
    <w:rsid w:val="0C0F576E"/>
    <w:rsid w:val="0C2DC36C"/>
    <w:rsid w:val="0C3319A1"/>
    <w:rsid w:val="0C3A51F1"/>
    <w:rsid w:val="0C5D370A"/>
    <w:rsid w:val="0C7F20FC"/>
    <w:rsid w:val="0C9E2F78"/>
    <w:rsid w:val="0CB6095A"/>
    <w:rsid w:val="0D2BE903"/>
    <w:rsid w:val="0DD796DD"/>
    <w:rsid w:val="0EA55EA5"/>
    <w:rsid w:val="0EF515C7"/>
    <w:rsid w:val="0F0822B0"/>
    <w:rsid w:val="0FF5A2C2"/>
    <w:rsid w:val="101E5B51"/>
    <w:rsid w:val="1038B508"/>
    <w:rsid w:val="10F1D37B"/>
    <w:rsid w:val="1125C56D"/>
    <w:rsid w:val="11B8654A"/>
    <w:rsid w:val="11FF5A26"/>
    <w:rsid w:val="12018E68"/>
    <w:rsid w:val="12533F83"/>
    <w:rsid w:val="12984AFF"/>
    <w:rsid w:val="12EFB128"/>
    <w:rsid w:val="12F456A1"/>
    <w:rsid w:val="1312A95D"/>
    <w:rsid w:val="1357EA21"/>
    <w:rsid w:val="137684BA"/>
    <w:rsid w:val="140C439C"/>
    <w:rsid w:val="142E4B17"/>
    <w:rsid w:val="148EED7A"/>
    <w:rsid w:val="14BF7D14"/>
    <w:rsid w:val="14C64B92"/>
    <w:rsid w:val="14F0060C"/>
    <w:rsid w:val="151D840F"/>
    <w:rsid w:val="153EE86E"/>
    <w:rsid w:val="15509E17"/>
    <w:rsid w:val="15D3F49D"/>
    <w:rsid w:val="161BEB7C"/>
    <w:rsid w:val="16AE257C"/>
    <w:rsid w:val="16DAB8CF"/>
    <w:rsid w:val="16F65828"/>
    <w:rsid w:val="170D396D"/>
    <w:rsid w:val="17D4FFBC"/>
    <w:rsid w:val="186E9BAA"/>
    <w:rsid w:val="192C2D04"/>
    <w:rsid w:val="1942A288"/>
    <w:rsid w:val="19CFF258"/>
    <w:rsid w:val="19E0B50E"/>
    <w:rsid w:val="19F74598"/>
    <w:rsid w:val="19F8E2B8"/>
    <w:rsid w:val="1AD38F5C"/>
    <w:rsid w:val="1AFA6CB8"/>
    <w:rsid w:val="1B48971F"/>
    <w:rsid w:val="1B6C6A51"/>
    <w:rsid w:val="1B94B319"/>
    <w:rsid w:val="1B9F8FFB"/>
    <w:rsid w:val="1BBF64C9"/>
    <w:rsid w:val="1BE740C1"/>
    <w:rsid w:val="1C2B3705"/>
    <w:rsid w:val="1D0CE3B3"/>
    <w:rsid w:val="1D13C6F7"/>
    <w:rsid w:val="1D42879F"/>
    <w:rsid w:val="1E53F90E"/>
    <w:rsid w:val="1ECC53DB"/>
    <w:rsid w:val="1ECCA257"/>
    <w:rsid w:val="20537766"/>
    <w:rsid w:val="20605EEF"/>
    <w:rsid w:val="2069B181"/>
    <w:rsid w:val="20A372EB"/>
    <w:rsid w:val="21008E87"/>
    <w:rsid w:val="21267BA6"/>
    <w:rsid w:val="21769790"/>
    <w:rsid w:val="21C28378"/>
    <w:rsid w:val="2206265F"/>
    <w:rsid w:val="2248F905"/>
    <w:rsid w:val="2254C642"/>
    <w:rsid w:val="22897EF5"/>
    <w:rsid w:val="22B26017"/>
    <w:rsid w:val="23210FB0"/>
    <w:rsid w:val="23403CF9"/>
    <w:rsid w:val="2379FB77"/>
    <w:rsid w:val="238E2388"/>
    <w:rsid w:val="239A3558"/>
    <w:rsid w:val="239FC4FE"/>
    <w:rsid w:val="23B2B8C7"/>
    <w:rsid w:val="23E07CC6"/>
    <w:rsid w:val="24F1F8BB"/>
    <w:rsid w:val="2502D08D"/>
    <w:rsid w:val="2537150C"/>
    <w:rsid w:val="253F0C58"/>
    <w:rsid w:val="2547DC09"/>
    <w:rsid w:val="2576FF62"/>
    <w:rsid w:val="257C4D27"/>
    <w:rsid w:val="25FC87B6"/>
    <w:rsid w:val="2650F370"/>
    <w:rsid w:val="2761F5AE"/>
    <w:rsid w:val="27E0DDEB"/>
    <w:rsid w:val="2815D686"/>
    <w:rsid w:val="28733621"/>
    <w:rsid w:val="287AB4EC"/>
    <w:rsid w:val="28853A46"/>
    <w:rsid w:val="299EE076"/>
    <w:rsid w:val="2A37EB47"/>
    <w:rsid w:val="2AA793FE"/>
    <w:rsid w:val="2AAA54A0"/>
    <w:rsid w:val="2AE9A118"/>
    <w:rsid w:val="2BCF5D9E"/>
    <w:rsid w:val="2BECEF71"/>
    <w:rsid w:val="2C1A2573"/>
    <w:rsid w:val="2C4FB5C9"/>
    <w:rsid w:val="2C614771"/>
    <w:rsid w:val="2C857179"/>
    <w:rsid w:val="2CFD1236"/>
    <w:rsid w:val="2D05361F"/>
    <w:rsid w:val="2D0DE866"/>
    <w:rsid w:val="2D27EF41"/>
    <w:rsid w:val="2D6396C1"/>
    <w:rsid w:val="2E0247A2"/>
    <w:rsid w:val="2E0A2D2C"/>
    <w:rsid w:val="2E0E2560"/>
    <w:rsid w:val="2E5A0C1C"/>
    <w:rsid w:val="2E5E4D5E"/>
    <w:rsid w:val="2E982E79"/>
    <w:rsid w:val="2EE00A7B"/>
    <w:rsid w:val="2F98E833"/>
    <w:rsid w:val="2FCB47BC"/>
    <w:rsid w:val="2FD63A98"/>
    <w:rsid w:val="2FDE1861"/>
    <w:rsid w:val="300DE72C"/>
    <w:rsid w:val="3020B27D"/>
    <w:rsid w:val="306B5ADC"/>
    <w:rsid w:val="306E53DB"/>
    <w:rsid w:val="3097BEDF"/>
    <w:rsid w:val="30CB0FC9"/>
    <w:rsid w:val="30D46E39"/>
    <w:rsid w:val="31C8312C"/>
    <w:rsid w:val="32321A0B"/>
    <w:rsid w:val="32B47C19"/>
    <w:rsid w:val="32C1E261"/>
    <w:rsid w:val="3304663F"/>
    <w:rsid w:val="33188020"/>
    <w:rsid w:val="33A9B553"/>
    <w:rsid w:val="33AF4F9B"/>
    <w:rsid w:val="3413FC81"/>
    <w:rsid w:val="3431DB5E"/>
    <w:rsid w:val="347457ED"/>
    <w:rsid w:val="34F470C9"/>
    <w:rsid w:val="34F6E8EE"/>
    <w:rsid w:val="3586FD45"/>
    <w:rsid w:val="35A7DF5C"/>
    <w:rsid w:val="35AFCCE2"/>
    <w:rsid w:val="35F3D01A"/>
    <w:rsid w:val="36248E72"/>
    <w:rsid w:val="362C53BF"/>
    <w:rsid w:val="3645CA98"/>
    <w:rsid w:val="367D28B0"/>
    <w:rsid w:val="37BAC6D4"/>
    <w:rsid w:val="37C05ED3"/>
    <w:rsid w:val="37D0DC7A"/>
    <w:rsid w:val="3819DE97"/>
    <w:rsid w:val="3850305B"/>
    <w:rsid w:val="39FF429F"/>
    <w:rsid w:val="3A833E05"/>
    <w:rsid w:val="3AA2EBC4"/>
    <w:rsid w:val="3AD25726"/>
    <w:rsid w:val="3B11041B"/>
    <w:rsid w:val="3B3BC794"/>
    <w:rsid w:val="3B45A6AE"/>
    <w:rsid w:val="3BDBCEDF"/>
    <w:rsid w:val="3CED3382"/>
    <w:rsid w:val="3D8A1B32"/>
    <w:rsid w:val="3E09E7A1"/>
    <w:rsid w:val="3E0C4C07"/>
    <w:rsid w:val="3E50DC7D"/>
    <w:rsid w:val="3ED2B3C2"/>
    <w:rsid w:val="3EE48887"/>
    <w:rsid w:val="3FD33605"/>
    <w:rsid w:val="3FFB9393"/>
    <w:rsid w:val="4005253A"/>
    <w:rsid w:val="404219E3"/>
    <w:rsid w:val="410CAF8C"/>
    <w:rsid w:val="418A5E61"/>
    <w:rsid w:val="41BD72DF"/>
    <w:rsid w:val="42044983"/>
    <w:rsid w:val="42A3045B"/>
    <w:rsid w:val="42E3FE38"/>
    <w:rsid w:val="434CEF55"/>
    <w:rsid w:val="43796096"/>
    <w:rsid w:val="442AF949"/>
    <w:rsid w:val="44758659"/>
    <w:rsid w:val="44C01E01"/>
    <w:rsid w:val="451DE33E"/>
    <w:rsid w:val="45338ECA"/>
    <w:rsid w:val="45F3A27B"/>
    <w:rsid w:val="46832F51"/>
    <w:rsid w:val="4737C280"/>
    <w:rsid w:val="477C1C48"/>
    <w:rsid w:val="47B173E3"/>
    <w:rsid w:val="47B56DB5"/>
    <w:rsid w:val="47C1A924"/>
    <w:rsid w:val="47D26F0A"/>
    <w:rsid w:val="4864389C"/>
    <w:rsid w:val="48961808"/>
    <w:rsid w:val="48D392E1"/>
    <w:rsid w:val="48FD916E"/>
    <w:rsid w:val="490D7F5E"/>
    <w:rsid w:val="4921839C"/>
    <w:rsid w:val="496C8E3A"/>
    <w:rsid w:val="49BAD013"/>
    <w:rsid w:val="49C5CDD0"/>
    <w:rsid w:val="49E8A21A"/>
    <w:rsid w:val="4A3088D9"/>
    <w:rsid w:val="4A9EB178"/>
    <w:rsid w:val="4AC266E5"/>
    <w:rsid w:val="4B1DEBC4"/>
    <w:rsid w:val="4B84727B"/>
    <w:rsid w:val="4BBF1676"/>
    <w:rsid w:val="4BCC593A"/>
    <w:rsid w:val="4C09FA1B"/>
    <w:rsid w:val="4C31A65B"/>
    <w:rsid w:val="4C48B8D9"/>
    <w:rsid w:val="4CB9A15D"/>
    <w:rsid w:val="4CE60622"/>
    <w:rsid w:val="4D68299B"/>
    <w:rsid w:val="4DC2F59D"/>
    <w:rsid w:val="4E24FDC3"/>
    <w:rsid w:val="4E3ABF1D"/>
    <w:rsid w:val="4EBC133D"/>
    <w:rsid w:val="4FDC9A7F"/>
    <w:rsid w:val="5099F814"/>
    <w:rsid w:val="50C94A85"/>
    <w:rsid w:val="5108A353"/>
    <w:rsid w:val="510E41AE"/>
    <w:rsid w:val="513F5950"/>
    <w:rsid w:val="518D6632"/>
    <w:rsid w:val="525FC4C6"/>
    <w:rsid w:val="5261B755"/>
    <w:rsid w:val="52BAD344"/>
    <w:rsid w:val="52FCF14C"/>
    <w:rsid w:val="533A716A"/>
    <w:rsid w:val="53AC0775"/>
    <w:rsid w:val="53CB536A"/>
    <w:rsid w:val="54B1EE27"/>
    <w:rsid w:val="54E5894D"/>
    <w:rsid w:val="558CEC60"/>
    <w:rsid w:val="568159AE"/>
    <w:rsid w:val="56872F69"/>
    <w:rsid w:val="56CF6CB7"/>
    <w:rsid w:val="56F9F674"/>
    <w:rsid w:val="572B709C"/>
    <w:rsid w:val="57FCA7B6"/>
    <w:rsid w:val="581F74A0"/>
    <w:rsid w:val="583D5F70"/>
    <w:rsid w:val="584E13F9"/>
    <w:rsid w:val="58F70106"/>
    <w:rsid w:val="5A070D79"/>
    <w:rsid w:val="5AAB8E73"/>
    <w:rsid w:val="5BA3488C"/>
    <w:rsid w:val="5BC5837F"/>
    <w:rsid w:val="5BCC7255"/>
    <w:rsid w:val="5C101428"/>
    <w:rsid w:val="5C394642"/>
    <w:rsid w:val="5C918671"/>
    <w:rsid w:val="5D7C5189"/>
    <w:rsid w:val="5D87B0AB"/>
    <w:rsid w:val="5DA2776D"/>
    <w:rsid w:val="5DC9862D"/>
    <w:rsid w:val="5DF2A879"/>
    <w:rsid w:val="5E29FAFE"/>
    <w:rsid w:val="5E67FE81"/>
    <w:rsid w:val="5EB9D96E"/>
    <w:rsid w:val="5F0DD447"/>
    <w:rsid w:val="5F60DFAA"/>
    <w:rsid w:val="5FB82E51"/>
    <w:rsid w:val="60D7A503"/>
    <w:rsid w:val="6254455E"/>
    <w:rsid w:val="62EC9278"/>
    <w:rsid w:val="62F150B6"/>
    <w:rsid w:val="63C9D9CC"/>
    <w:rsid w:val="6404F9A1"/>
    <w:rsid w:val="6419F4F3"/>
    <w:rsid w:val="642B2FCA"/>
    <w:rsid w:val="64AE30D7"/>
    <w:rsid w:val="650A7AFB"/>
    <w:rsid w:val="6510205E"/>
    <w:rsid w:val="653D2878"/>
    <w:rsid w:val="6591842E"/>
    <w:rsid w:val="65E51E48"/>
    <w:rsid w:val="66509F8D"/>
    <w:rsid w:val="6650C4F6"/>
    <w:rsid w:val="6663E252"/>
    <w:rsid w:val="667D7B1D"/>
    <w:rsid w:val="66E2040D"/>
    <w:rsid w:val="66EA82BA"/>
    <w:rsid w:val="6713F4D4"/>
    <w:rsid w:val="6737C309"/>
    <w:rsid w:val="6865241D"/>
    <w:rsid w:val="6868A337"/>
    <w:rsid w:val="6897C619"/>
    <w:rsid w:val="68FEA0ED"/>
    <w:rsid w:val="692CEABD"/>
    <w:rsid w:val="699EC34F"/>
    <w:rsid w:val="6A5CA324"/>
    <w:rsid w:val="6ACEC9C7"/>
    <w:rsid w:val="6AE6AC3D"/>
    <w:rsid w:val="6AF8368B"/>
    <w:rsid w:val="6BE34737"/>
    <w:rsid w:val="6C1F28B6"/>
    <w:rsid w:val="6C4FAB4D"/>
    <w:rsid w:val="6C7324D5"/>
    <w:rsid w:val="6C827C9E"/>
    <w:rsid w:val="6D19677F"/>
    <w:rsid w:val="6D3C145A"/>
    <w:rsid w:val="6DD28CE2"/>
    <w:rsid w:val="6DFC4E06"/>
    <w:rsid w:val="6E01755F"/>
    <w:rsid w:val="6E16AEF0"/>
    <w:rsid w:val="6E76F94B"/>
    <w:rsid w:val="6E8B7080"/>
    <w:rsid w:val="6EE67753"/>
    <w:rsid w:val="6F6DE271"/>
    <w:rsid w:val="6F75CFF7"/>
    <w:rsid w:val="704D26B9"/>
    <w:rsid w:val="70E4526D"/>
    <w:rsid w:val="710A2DA4"/>
    <w:rsid w:val="7196AB38"/>
    <w:rsid w:val="71C96EA9"/>
    <w:rsid w:val="71D57B09"/>
    <w:rsid w:val="71D74D39"/>
    <w:rsid w:val="720276B6"/>
    <w:rsid w:val="726EBA71"/>
    <w:rsid w:val="72FC9A8C"/>
    <w:rsid w:val="732F47FE"/>
    <w:rsid w:val="7364C5A9"/>
    <w:rsid w:val="74A0F334"/>
    <w:rsid w:val="753FE8C3"/>
    <w:rsid w:val="75527C0B"/>
    <w:rsid w:val="7582C6DF"/>
    <w:rsid w:val="75CBE91E"/>
    <w:rsid w:val="763A2471"/>
    <w:rsid w:val="76FAE7A6"/>
    <w:rsid w:val="770D59E0"/>
    <w:rsid w:val="77353015"/>
    <w:rsid w:val="774AE8D1"/>
    <w:rsid w:val="774E42A6"/>
    <w:rsid w:val="78420599"/>
    <w:rsid w:val="786D321B"/>
    <w:rsid w:val="7892DA8A"/>
    <w:rsid w:val="78A8DA05"/>
    <w:rsid w:val="78ED99DD"/>
    <w:rsid w:val="7B3C53F6"/>
    <w:rsid w:val="7B607DFE"/>
    <w:rsid w:val="7C03EA60"/>
    <w:rsid w:val="7D86D85A"/>
    <w:rsid w:val="7DB09F71"/>
    <w:rsid w:val="7DC571B0"/>
    <w:rsid w:val="7DD0135A"/>
    <w:rsid w:val="7DD02B5A"/>
    <w:rsid w:val="7DFE3BF2"/>
    <w:rsid w:val="7EAF1AAE"/>
    <w:rsid w:val="7EE53600"/>
    <w:rsid w:val="7F9B6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370A"/>
  <w15:chartTrackingRefBased/>
  <w15:docId w15:val="{FCFF3F47-9A34-4878-813D-8469B9BD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4CE60622"/>
    <w:pPr>
      <w:widowControl w:val="0"/>
      <w:spacing w:after="0"/>
    </w:pPr>
    <w:rPr>
      <w:rFonts w:ascii="Arial MT" w:eastAsia="Arial MT" w:hAnsi="Arial MT" w:cs="Arial MT"/>
    </w:rPr>
  </w:style>
  <w:style w:type="character" w:customStyle="1" w:styleId="normaltextrun">
    <w:name w:val="normaltextrun"/>
    <w:basedOn w:val="Fontepargpadro"/>
    <w:uiPriority w:val="1"/>
    <w:rsid w:val="4CE60622"/>
  </w:style>
  <w:style w:type="character" w:customStyle="1" w:styleId="eop">
    <w:name w:val="eop"/>
    <w:basedOn w:val="Fontepargpadro"/>
    <w:uiPriority w:val="1"/>
    <w:rsid w:val="4CE60622"/>
  </w:style>
  <w:style w:type="paragraph" w:customStyle="1" w:styleId="paragraph">
    <w:name w:val="paragraph"/>
    <w:basedOn w:val="Normal"/>
    <w:uiPriority w:val="1"/>
    <w:rsid w:val="4CE60622"/>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4CE60622"/>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602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gabinete@prefeitura.sp.gov.br" TargetMode="External"/><Relationship Id="rId13" Type="http://schemas.openxmlformats.org/officeDocument/2006/relationships/hyperlink" Target="mailto:esportessaopaulo@prefeitura.sp.gov.br"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prefeitura.sp.gov.br/cidade/secretarias/upload/esportes/2023/Julho/24/Plano_de_Trabalho_OSCs.xlsx." TargetMode="External"/><Relationship Id="rId12" Type="http://schemas.openxmlformats.org/officeDocument/2006/relationships/hyperlink" Target="mailto:semegabinete@prefeitura.sp.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semesportes?t=KQXFP_33wb_UHVh8MilYGQ&amp;s=08"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semegabinete@prefeitura.sp.gov.br" TargetMode="External"/><Relationship Id="R9050a4c578d644eb" Type="http://schemas.microsoft.com/office/2016/09/relationships/commentsIds" Target="commentsIds.xml"/><Relationship Id="Re397071a0d5b4246" Type="http://schemas.microsoft.com/office/2020/10/relationships/intelligence" Target="intelligence2.xml"/><Relationship Id="rId5" Type="http://schemas.openxmlformats.org/officeDocument/2006/relationships/comments" Target="comments.xml"/><Relationship Id="rId15" Type="http://schemas.openxmlformats.org/officeDocument/2006/relationships/hyperlink" Target="https://m.facebook.com/135093593333045/" TargetMode="External"/><Relationship Id="rId10" Type="http://schemas.openxmlformats.org/officeDocument/2006/relationships/hyperlink" Target="https://www.prefeitura.sp.gov.br/cidade/secretarias/upload/esportes/2023/Julho/24/Prestacao_de_Contas_Financeira_OSCs.xls" TargetMode="External"/><Relationship Id="rId19" Type="http://schemas.openxmlformats.org/officeDocument/2006/relationships/theme" Target="theme/theme1.xml"/><Relationship Id="R724be63d1d2f4e3d"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planalto.gov.br/ccivil_03/_ato2011-2014/2014/lei/l13019.htm" TargetMode="External"/><Relationship Id="rId14" Type="http://schemas.openxmlformats.org/officeDocument/2006/relationships/hyperlink" Target="https://instagram.com/semesportes?igshid=ZDdkNTZiN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30982</Words>
  <Characters>167305</Characters>
  <Application>Microsoft Office Word</Application>
  <DocSecurity>0</DocSecurity>
  <Lines>1394</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3</cp:revision>
  <dcterms:created xsi:type="dcterms:W3CDTF">2023-09-13T18:56:00Z</dcterms:created>
  <dcterms:modified xsi:type="dcterms:W3CDTF">2023-09-13T18:56:00Z</dcterms:modified>
</cp:coreProperties>
</file>