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015A" w14:textId="77777777" w:rsidR="00FA1241" w:rsidRDefault="00FA1241" w:rsidP="00AF1ACC">
      <w:pPr>
        <w:pStyle w:val="Heading4"/>
        <w:jc w:val="center"/>
        <w:rPr>
          <w:rFonts w:asciiTheme="minorHAnsi" w:hAnsiTheme="minorHAnsi"/>
          <w:sz w:val="22"/>
          <w:szCs w:val="22"/>
        </w:rPr>
      </w:pPr>
    </w:p>
    <w:p w14:paraId="4BA758A7" w14:textId="6E00CC5E" w:rsidR="00AF1ACC" w:rsidRPr="00AF1ACC" w:rsidRDefault="00F37359" w:rsidP="00AF1ACC">
      <w:pPr>
        <w:pStyle w:val="Heading4"/>
        <w:jc w:val="center"/>
        <w:rPr>
          <w:rFonts w:asciiTheme="minorHAnsi" w:hAnsiTheme="minorHAnsi"/>
          <w:sz w:val="22"/>
          <w:szCs w:val="22"/>
        </w:rPr>
      </w:pPr>
      <w:r w:rsidRPr="006C354C">
        <w:rPr>
          <w:rFonts w:asciiTheme="minorHAnsi" w:hAnsiTheme="minorHAnsi"/>
          <w:sz w:val="22"/>
          <w:szCs w:val="22"/>
        </w:rPr>
        <w:t>COMUNICADO</w:t>
      </w:r>
    </w:p>
    <w:p w14:paraId="1DBB04A0" w14:textId="53A37B50" w:rsidR="00F37359" w:rsidRPr="00A62E0D" w:rsidRDefault="00A62E0D" w:rsidP="00A62E0D">
      <w:pPr>
        <w:tabs>
          <w:tab w:val="left" w:pos="900"/>
        </w:tabs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62E0D">
        <w:rPr>
          <w:rFonts w:asciiTheme="minorHAnsi" w:hAnsiTheme="minorHAnsi" w:cs="Tahoma"/>
          <w:b/>
          <w:bCs/>
          <w:sz w:val="22"/>
          <w:szCs w:val="22"/>
        </w:rPr>
        <w:t>Edital de Chamamento Público n</w:t>
      </w:r>
      <w:r w:rsidRPr="00A62E0D">
        <w:rPr>
          <w:rFonts w:asciiTheme="minorHAnsi" w:hAnsiTheme="minorHAnsi"/>
          <w:b/>
          <w:color w:val="000000"/>
          <w:sz w:val="22"/>
          <w:szCs w:val="22"/>
          <w:lang w:eastAsia="en-US"/>
        </w:rPr>
        <w:t xml:space="preserve">º </w:t>
      </w:r>
      <w:r w:rsidRPr="00A62E0D">
        <w:rPr>
          <w:rFonts w:asciiTheme="minorHAnsi" w:hAnsiTheme="minorHAnsi" w:cs="Tahoma"/>
          <w:b/>
          <w:bCs/>
          <w:sz w:val="22"/>
          <w:szCs w:val="22"/>
        </w:rPr>
        <w:t>15/SMDHC/FMID/2019</w:t>
      </w:r>
    </w:p>
    <w:p w14:paraId="41BE9377" w14:textId="3BDE9FC2" w:rsidR="00A62E0D" w:rsidRPr="00AF1ACC" w:rsidRDefault="00AF1ACC" w:rsidP="00AF1ACC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F1ACC">
        <w:rPr>
          <w:rFonts w:asciiTheme="minorHAnsi" w:hAnsiTheme="minorHAnsi" w:cs="Tahoma"/>
          <w:b/>
          <w:sz w:val="22"/>
          <w:szCs w:val="22"/>
        </w:rPr>
        <w:t>Processo SEI n</w:t>
      </w:r>
      <w:r w:rsidRPr="00AF1ACC">
        <w:rPr>
          <w:rFonts w:ascii="Calibri" w:hAnsi="Calibri"/>
          <w:b/>
          <w:color w:val="000000"/>
          <w:lang w:eastAsia="en-US"/>
        </w:rPr>
        <w:t xml:space="preserve">º </w:t>
      </w:r>
      <w:r w:rsidRPr="00AF1ACC">
        <w:rPr>
          <w:rFonts w:asciiTheme="minorHAnsi" w:hAnsiTheme="minorHAnsi" w:cs="Tahoma"/>
          <w:b/>
          <w:sz w:val="22"/>
          <w:szCs w:val="22"/>
        </w:rPr>
        <w:t>6074.2019/0003036-5</w:t>
      </w:r>
    </w:p>
    <w:p w14:paraId="66A3B382" w14:textId="77777777" w:rsidR="00AF1ACC" w:rsidRDefault="00AF1ACC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12A80DB" w14:textId="77777777" w:rsidR="00AF1ACC" w:rsidRDefault="005821F8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6C354C">
        <w:rPr>
          <w:rFonts w:asciiTheme="minorHAnsi" w:hAnsiTheme="minorHAnsi" w:cs="Tahoma"/>
          <w:sz w:val="22"/>
          <w:szCs w:val="22"/>
        </w:rPr>
        <w:t xml:space="preserve">O Grande Conselho Municipal do Idoso – GCMI, assessorado pelo Conselho de Orientação e Administração Técnica – COAT, </w:t>
      </w:r>
      <w:r w:rsidR="00D314F2" w:rsidRPr="006C354C">
        <w:rPr>
          <w:rFonts w:asciiTheme="minorHAnsi" w:hAnsiTheme="minorHAnsi" w:cs="Tahoma"/>
          <w:sz w:val="22"/>
          <w:szCs w:val="22"/>
        </w:rPr>
        <w:t xml:space="preserve">no </w:t>
      </w:r>
      <w:r w:rsidRPr="006C354C">
        <w:rPr>
          <w:rFonts w:asciiTheme="minorHAnsi" w:hAnsiTheme="minorHAnsi" w:cs="Tahoma"/>
          <w:sz w:val="22"/>
          <w:szCs w:val="22"/>
        </w:rPr>
        <w:t>uso de suas atribuições</w:t>
      </w:r>
      <w:r w:rsidR="007460BD" w:rsidRPr="006C354C">
        <w:rPr>
          <w:rFonts w:asciiTheme="minorHAnsi" w:hAnsiTheme="minorHAnsi" w:cs="Tahoma"/>
          <w:sz w:val="22"/>
          <w:szCs w:val="22"/>
        </w:rPr>
        <w:t xml:space="preserve"> que lhe são conferidas pela Lei Municipal nº 15.679</w:t>
      </w:r>
      <w:r w:rsidR="00905889" w:rsidRPr="006C354C">
        <w:rPr>
          <w:rFonts w:asciiTheme="minorHAnsi" w:hAnsiTheme="minorHAnsi" w:cs="Tahoma"/>
          <w:sz w:val="22"/>
          <w:szCs w:val="22"/>
        </w:rPr>
        <w:t>/</w:t>
      </w:r>
      <w:r w:rsidR="007460BD" w:rsidRPr="006C354C">
        <w:rPr>
          <w:rFonts w:asciiTheme="minorHAnsi" w:hAnsiTheme="minorHAnsi" w:cs="Tahoma"/>
          <w:sz w:val="22"/>
          <w:szCs w:val="22"/>
        </w:rPr>
        <w:t>2012 e pelo Decreto Municipal nº 57.906</w:t>
      </w:r>
      <w:r w:rsidR="00905889" w:rsidRPr="006C354C">
        <w:rPr>
          <w:rFonts w:asciiTheme="minorHAnsi" w:hAnsiTheme="minorHAnsi" w:cs="Tahoma"/>
          <w:sz w:val="22"/>
          <w:szCs w:val="22"/>
        </w:rPr>
        <w:t>/</w:t>
      </w:r>
      <w:r w:rsidR="007460BD" w:rsidRPr="006C354C">
        <w:rPr>
          <w:rFonts w:asciiTheme="minorHAnsi" w:hAnsiTheme="minorHAnsi" w:cs="Tahoma"/>
          <w:sz w:val="22"/>
          <w:szCs w:val="22"/>
        </w:rPr>
        <w:t xml:space="preserve">2017, </w:t>
      </w:r>
      <w:r w:rsidRPr="006C354C">
        <w:rPr>
          <w:rFonts w:asciiTheme="minorHAnsi" w:hAnsiTheme="minorHAnsi" w:cs="Tahoma"/>
          <w:sz w:val="22"/>
          <w:szCs w:val="22"/>
        </w:rPr>
        <w:t>e</w:t>
      </w:r>
      <w:r w:rsidR="00040C67" w:rsidRPr="006C354C">
        <w:rPr>
          <w:rFonts w:asciiTheme="minorHAnsi" w:hAnsiTheme="minorHAnsi" w:cs="Tahoma"/>
          <w:sz w:val="22"/>
          <w:szCs w:val="22"/>
        </w:rPr>
        <w:t xml:space="preserve"> </w:t>
      </w:r>
    </w:p>
    <w:p w14:paraId="3CCB7B8A" w14:textId="77777777" w:rsidR="00AF1ACC" w:rsidRDefault="00AF1ACC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FD090E7" w14:textId="10D871D7" w:rsidR="00AF1ACC" w:rsidRDefault="00AF1ACC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 C</w:t>
      </w:r>
      <w:r w:rsidR="00040C67" w:rsidRPr="006C354C">
        <w:rPr>
          <w:rFonts w:asciiTheme="minorHAnsi" w:hAnsiTheme="minorHAnsi" w:cs="Tahoma"/>
          <w:sz w:val="22"/>
          <w:szCs w:val="22"/>
        </w:rPr>
        <w:t>onsiderando a vigência da quarentena no Estado de São Paulo (Decreto Estadual</w:t>
      </w:r>
      <w:r w:rsidR="008A6CE6" w:rsidRPr="006C354C">
        <w:rPr>
          <w:rFonts w:asciiTheme="minorHAnsi" w:hAnsiTheme="minorHAnsi" w:cs="Tahoma"/>
          <w:sz w:val="22"/>
          <w:szCs w:val="22"/>
        </w:rPr>
        <w:t xml:space="preserve"> n</w:t>
      </w:r>
      <w:r w:rsidR="008A6CE6" w:rsidRPr="006C354C">
        <w:rPr>
          <w:rFonts w:asciiTheme="minorHAnsi" w:hAnsiTheme="minorHAnsi"/>
          <w:color w:val="000000"/>
          <w:sz w:val="22"/>
          <w:szCs w:val="22"/>
          <w:lang w:eastAsia="en-US"/>
        </w:rPr>
        <w:t>º</w:t>
      </w:r>
      <w:r w:rsidR="007460BD" w:rsidRPr="006C354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0497E" w:rsidRPr="006C354C">
        <w:rPr>
          <w:rFonts w:asciiTheme="minorHAnsi" w:hAnsiTheme="minorHAnsi" w:cs="Tahoma"/>
          <w:sz w:val="22"/>
          <w:szCs w:val="22"/>
        </w:rPr>
        <w:t>65.184/2020)</w:t>
      </w:r>
      <w:r w:rsidR="00040C67" w:rsidRPr="006C354C">
        <w:rPr>
          <w:rFonts w:asciiTheme="minorHAnsi" w:hAnsiTheme="minorHAnsi" w:cs="Tahoma"/>
          <w:sz w:val="22"/>
          <w:szCs w:val="22"/>
        </w:rPr>
        <w:t>, como medida de enfrentamento à pandemia Covid-19</w:t>
      </w:r>
      <w:r w:rsidR="00EB21C2">
        <w:rPr>
          <w:rFonts w:asciiTheme="minorHAnsi" w:hAnsiTheme="minorHAnsi" w:cs="Tahoma"/>
          <w:sz w:val="22"/>
          <w:szCs w:val="22"/>
        </w:rPr>
        <w:t>, que desestimula a circulação de pessoas e os atendimentos públicos não-essenciais</w:t>
      </w:r>
      <w:r w:rsidR="00F84641">
        <w:rPr>
          <w:rFonts w:asciiTheme="minorHAnsi" w:hAnsiTheme="minorHAnsi" w:cs="Tahoma"/>
          <w:sz w:val="22"/>
          <w:szCs w:val="22"/>
        </w:rPr>
        <w:t xml:space="preserve">; </w:t>
      </w:r>
    </w:p>
    <w:p w14:paraId="710208CE" w14:textId="77777777" w:rsidR="00AF1ACC" w:rsidRDefault="00AF1ACC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D63A30C" w14:textId="0141E1DA" w:rsidR="00AF1ACC" w:rsidRDefault="00AF1ACC" w:rsidP="007460B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Considerando </w:t>
      </w:r>
      <w:r w:rsidR="00D314F2" w:rsidRPr="006C354C">
        <w:rPr>
          <w:rFonts w:asciiTheme="minorHAnsi" w:hAnsiTheme="minorHAnsi" w:cs="Tahoma"/>
          <w:sz w:val="22"/>
          <w:szCs w:val="22"/>
        </w:rPr>
        <w:t xml:space="preserve">o </w:t>
      </w:r>
      <w:r w:rsidR="006C354C">
        <w:rPr>
          <w:rFonts w:asciiTheme="minorHAnsi" w:hAnsiTheme="minorHAnsi" w:cs="Tahoma"/>
          <w:sz w:val="22"/>
          <w:szCs w:val="22"/>
        </w:rPr>
        <w:t>P</w:t>
      </w:r>
      <w:r w:rsidR="00D314F2" w:rsidRPr="006C354C">
        <w:rPr>
          <w:rFonts w:asciiTheme="minorHAnsi" w:hAnsiTheme="minorHAnsi" w:cs="Tahoma"/>
          <w:sz w:val="22"/>
          <w:szCs w:val="22"/>
        </w:rPr>
        <w:t>arecer</w:t>
      </w:r>
      <w:r w:rsidR="00116550" w:rsidRPr="006C354C">
        <w:rPr>
          <w:rFonts w:asciiTheme="minorHAnsi" w:hAnsiTheme="minorHAnsi" w:cs="Tahoma"/>
          <w:sz w:val="22"/>
          <w:szCs w:val="22"/>
        </w:rPr>
        <w:t xml:space="preserve"> </w:t>
      </w:r>
      <w:r w:rsidR="006C354C">
        <w:rPr>
          <w:rFonts w:asciiTheme="minorHAnsi" w:hAnsiTheme="minorHAnsi" w:cs="Tahoma"/>
          <w:sz w:val="22"/>
          <w:szCs w:val="22"/>
        </w:rPr>
        <w:t>J</w:t>
      </w:r>
      <w:r w:rsidR="00116550" w:rsidRPr="006C354C">
        <w:rPr>
          <w:rFonts w:asciiTheme="minorHAnsi" w:hAnsiTheme="minorHAnsi" w:cs="Tahoma"/>
          <w:sz w:val="22"/>
          <w:szCs w:val="22"/>
        </w:rPr>
        <w:t>urídico</w:t>
      </w:r>
      <w:r w:rsidR="00D314F2" w:rsidRPr="006C354C">
        <w:rPr>
          <w:rFonts w:asciiTheme="minorHAnsi" w:hAnsiTheme="minorHAnsi" w:cs="Tahoma"/>
          <w:sz w:val="22"/>
          <w:szCs w:val="22"/>
        </w:rPr>
        <w:t xml:space="preserve"> </w:t>
      </w:r>
      <w:r w:rsidR="00116550" w:rsidRPr="006C354C">
        <w:rPr>
          <w:rFonts w:asciiTheme="minorHAnsi" w:hAnsiTheme="minorHAnsi" w:cs="Tahoma"/>
          <w:sz w:val="22"/>
          <w:szCs w:val="22"/>
        </w:rPr>
        <w:t>033371384 (Processo SEI</w:t>
      </w:r>
      <w:r w:rsidR="00A0497E" w:rsidRPr="006C354C">
        <w:rPr>
          <w:rFonts w:asciiTheme="minorHAnsi" w:hAnsiTheme="minorHAnsi" w:cs="Tahoma"/>
          <w:sz w:val="22"/>
          <w:szCs w:val="22"/>
        </w:rPr>
        <w:t xml:space="preserve"> </w:t>
      </w:r>
      <w:r w:rsidR="006C354C">
        <w:rPr>
          <w:rFonts w:asciiTheme="minorHAnsi" w:hAnsiTheme="minorHAnsi" w:cs="Tahoma"/>
          <w:sz w:val="22"/>
          <w:szCs w:val="22"/>
        </w:rPr>
        <w:t>n</w:t>
      </w:r>
      <w:r w:rsidR="006C354C" w:rsidRPr="008A6CE6">
        <w:rPr>
          <w:rFonts w:ascii="Calibri" w:hAnsi="Calibri"/>
          <w:color w:val="000000"/>
          <w:lang w:eastAsia="en-US"/>
        </w:rPr>
        <w:t>º</w:t>
      </w:r>
      <w:r w:rsidR="006C354C">
        <w:rPr>
          <w:rFonts w:ascii="Calibri" w:hAnsi="Calibri"/>
          <w:color w:val="000000"/>
          <w:lang w:eastAsia="en-US"/>
        </w:rPr>
        <w:t xml:space="preserve"> </w:t>
      </w:r>
      <w:r w:rsidR="00A0497E" w:rsidRPr="006C354C">
        <w:rPr>
          <w:rFonts w:asciiTheme="minorHAnsi" w:hAnsiTheme="minorHAnsi" w:cs="Tahoma"/>
          <w:sz w:val="22"/>
          <w:szCs w:val="22"/>
        </w:rPr>
        <w:t>6074.2019/0003036-5)</w:t>
      </w:r>
      <w:r>
        <w:rPr>
          <w:rFonts w:asciiTheme="minorHAnsi" w:hAnsiTheme="minorHAnsi" w:cs="Tahoma"/>
          <w:sz w:val="22"/>
          <w:szCs w:val="22"/>
        </w:rPr>
        <w:t>;</w:t>
      </w:r>
      <w:r w:rsidR="00040C67" w:rsidRPr="006C354C">
        <w:rPr>
          <w:rFonts w:asciiTheme="minorHAnsi" w:hAnsiTheme="minorHAnsi" w:cs="Tahoma"/>
          <w:sz w:val="22"/>
          <w:szCs w:val="22"/>
        </w:rPr>
        <w:t xml:space="preserve"> </w:t>
      </w:r>
    </w:p>
    <w:p w14:paraId="3AA1ECB1" w14:textId="77777777" w:rsidR="00AF1ACC" w:rsidRDefault="00AF1ACC" w:rsidP="00AF1ACC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756E637F" w14:textId="1C44A11A" w:rsidR="00AF1ACC" w:rsidRPr="00AF1ACC" w:rsidRDefault="00AF1ACC" w:rsidP="00AF1ACC">
      <w:pPr>
        <w:spacing w:line="36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Pr="00AF1ACC">
        <w:rPr>
          <w:rFonts w:asciiTheme="minorHAnsi" w:hAnsiTheme="minorHAnsi" w:cs="Tahoma"/>
          <w:sz w:val="22"/>
          <w:szCs w:val="22"/>
        </w:rPr>
        <w:t xml:space="preserve">Considerando </w:t>
      </w:r>
      <w:r>
        <w:rPr>
          <w:rFonts w:asciiTheme="minorHAnsi" w:hAnsiTheme="minorHAnsi" w:cs="Tahoma"/>
          <w:sz w:val="22"/>
          <w:szCs w:val="22"/>
        </w:rPr>
        <w:t xml:space="preserve">ainda </w:t>
      </w:r>
      <w:r w:rsidRPr="00AF1ACC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que </w:t>
      </w:r>
      <w:r w:rsidR="00F84641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a </w:t>
      </w:r>
      <w:r w:rsidRPr="00AF1ACC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>alteraç</w:t>
      </w:r>
      <w:r w:rsidR="00F84641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>ão</w:t>
      </w:r>
      <w:r w:rsidRPr="00AF1ACC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 e o acréscimo de dispositivos propostos não afetam a formulação de propostas prevista no Edital n</w:t>
      </w:r>
      <w:r w:rsidRPr="00AF1ACC">
        <w:rPr>
          <w:rFonts w:ascii="Calibri" w:hAnsi="Calibri" w:cs="Tahoma"/>
          <w:sz w:val="22"/>
          <w:szCs w:val="22"/>
        </w:rPr>
        <w:t>º</w:t>
      </w:r>
      <w:r w:rsidRPr="00AF1ACC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 15/SMDHC/FMID/2020</w:t>
      </w:r>
      <w:r w:rsidR="00F84641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F84641" w:rsidRPr="00D068F8">
        <w:rPr>
          <w:rFonts w:ascii="Calibri" w:hAnsi="Calibri" w:cs="Tahoma"/>
          <w:bCs/>
          <w:sz w:val="22"/>
          <w:szCs w:val="22"/>
        </w:rPr>
        <w:t>de 16 de outubro de 2019</w:t>
      </w:r>
      <w:r w:rsidR="00F84641">
        <w:rPr>
          <w:rFonts w:ascii="Calibri" w:hAnsi="Calibri" w:cs="Tahoma"/>
          <w:bCs/>
          <w:sz w:val="22"/>
          <w:szCs w:val="22"/>
        </w:rPr>
        <w:t>:</w:t>
      </w:r>
    </w:p>
    <w:p w14:paraId="548C8325" w14:textId="77777777" w:rsidR="00D314F2" w:rsidRPr="006C354C" w:rsidRDefault="00D314F2" w:rsidP="008A6CE6">
      <w:pPr>
        <w:tabs>
          <w:tab w:val="left" w:pos="900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BC9F37A" w14:textId="11C89E39" w:rsidR="00F84641" w:rsidRDefault="00F84641" w:rsidP="00D068F8">
      <w:pPr>
        <w:tabs>
          <w:tab w:val="left" w:pos="900"/>
        </w:tabs>
        <w:spacing w:line="360" w:lineRule="auto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Torna público a </w:t>
      </w:r>
      <w:r>
        <w:rPr>
          <w:rFonts w:ascii="Calibri" w:hAnsi="Calibri" w:cs="Tahoma"/>
          <w:sz w:val="22"/>
          <w:szCs w:val="22"/>
        </w:rPr>
        <w:t>a</w:t>
      </w:r>
      <w:r w:rsidR="00D314F2" w:rsidRPr="00D068F8">
        <w:rPr>
          <w:rFonts w:ascii="Calibri" w:hAnsi="Calibri" w:cs="Tahoma"/>
          <w:sz w:val="22"/>
          <w:szCs w:val="22"/>
        </w:rPr>
        <w:t>ltera</w:t>
      </w:r>
      <w:r w:rsidR="00A62E0D" w:rsidRPr="00D068F8">
        <w:rPr>
          <w:rFonts w:ascii="Calibri" w:hAnsi="Calibri" w:cs="Tahoma"/>
          <w:sz w:val="22"/>
          <w:szCs w:val="22"/>
        </w:rPr>
        <w:t>ção</w:t>
      </w:r>
      <w:r w:rsidR="00D314F2" w:rsidRPr="00D068F8">
        <w:rPr>
          <w:rFonts w:ascii="Calibri" w:hAnsi="Calibri" w:cs="Tahoma"/>
          <w:sz w:val="22"/>
          <w:szCs w:val="22"/>
        </w:rPr>
        <w:t xml:space="preserve"> e </w:t>
      </w:r>
      <w:r>
        <w:rPr>
          <w:rFonts w:ascii="Calibri" w:hAnsi="Calibri" w:cs="Tahoma"/>
          <w:sz w:val="22"/>
          <w:szCs w:val="22"/>
        </w:rPr>
        <w:t xml:space="preserve">o </w:t>
      </w:r>
      <w:r w:rsidR="00A62E0D" w:rsidRPr="00D068F8">
        <w:rPr>
          <w:rFonts w:ascii="Calibri" w:hAnsi="Calibri" w:cs="Tahoma"/>
          <w:sz w:val="22"/>
          <w:szCs w:val="22"/>
        </w:rPr>
        <w:t>acréscimo de</w:t>
      </w:r>
      <w:r w:rsidR="00D314F2" w:rsidRPr="00D068F8">
        <w:rPr>
          <w:rFonts w:ascii="Calibri" w:hAnsi="Calibri" w:cs="Tahoma"/>
          <w:sz w:val="22"/>
          <w:szCs w:val="22"/>
        </w:rPr>
        <w:t xml:space="preserve"> dispositivos ao </w:t>
      </w:r>
      <w:r w:rsidR="00040C67" w:rsidRPr="00D068F8">
        <w:rPr>
          <w:rFonts w:ascii="Calibri" w:hAnsi="Calibri" w:cs="Tahoma"/>
          <w:bCs/>
          <w:sz w:val="22"/>
          <w:szCs w:val="22"/>
        </w:rPr>
        <w:t xml:space="preserve">Edital de Chamamento Público </w:t>
      </w:r>
      <w:r w:rsidR="008A6CE6" w:rsidRPr="00D068F8">
        <w:rPr>
          <w:rFonts w:ascii="Calibri" w:hAnsi="Calibri" w:cs="Tahoma"/>
          <w:bCs/>
          <w:sz w:val="22"/>
          <w:szCs w:val="22"/>
        </w:rPr>
        <w:t>n</w:t>
      </w:r>
      <w:r w:rsidR="008A6CE6" w:rsidRPr="00D068F8">
        <w:rPr>
          <w:rFonts w:ascii="Calibri" w:hAnsi="Calibri"/>
          <w:color w:val="000000"/>
          <w:sz w:val="22"/>
          <w:szCs w:val="22"/>
          <w:lang w:eastAsia="en-US"/>
        </w:rPr>
        <w:t>º</w:t>
      </w:r>
      <w:r w:rsidR="008C508E" w:rsidRPr="00D068F8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="00040C67" w:rsidRPr="00D068F8">
        <w:rPr>
          <w:rFonts w:ascii="Calibri" w:hAnsi="Calibri" w:cs="Tahoma"/>
          <w:bCs/>
          <w:sz w:val="22"/>
          <w:szCs w:val="22"/>
        </w:rPr>
        <w:t>15/SMDHC/FMID/2019</w:t>
      </w:r>
      <w:r>
        <w:rPr>
          <w:rFonts w:ascii="Calibri" w:hAnsi="Calibri" w:cs="Tahoma"/>
          <w:bCs/>
          <w:sz w:val="22"/>
          <w:szCs w:val="22"/>
        </w:rPr>
        <w:t xml:space="preserve">. </w:t>
      </w:r>
    </w:p>
    <w:p w14:paraId="2FD1A8B0" w14:textId="77777777" w:rsidR="00F84641" w:rsidRDefault="00F84641" w:rsidP="00D068F8">
      <w:pPr>
        <w:tabs>
          <w:tab w:val="left" w:pos="900"/>
        </w:tabs>
        <w:spacing w:line="360" w:lineRule="auto"/>
        <w:jc w:val="both"/>
        <w:rPr>
          <w:rFonts w:ascii="Calibri" w:hAnsi="Calibri" w:cs="Tahoma"/>
          <w:bCs/>
          <w:sz w:val="22"/>
          <w:szCs w:val="22"/>
        </w:rPr>
      </w:pPr>
    </w:p>
    <w:p w14:paraId="2EFD91D3" w14:textId="2CD20CB2" w:rsidR="00D068F8" w:rsidRPr="00D068F8" w:rsidRDefault="00F84641" w:rsidP="00D068F8">
      <w:pPr>
        <w:tabs>
          <w:tab w:val="left" w:pos="900"/>
        </w:tabs>
        <w:spacing w:line="360" w:lineRule="auto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1. O Edital </w:t>
      </w:r>
      <w:r w:rsidRPr="00D068F8">
        <w:rPr>
          <w:rFonts w:ascii="Calibri" w:hAnsi="Calibri" w:cs="Tahoma"/>
          <w:bCs/>
          <w:sz w:val="22"/>
          <w:szCs w:val="22"/>
        </w:rPr>
        <w:t>de Chamamento Público n</w:t>
      </w:r>
      <w:r w:rsidRPr="00D068F8">
        <w:rPr>
          <w:rFonts w:ascii="Calibri" w:hAnsi="Calibri"/>
          <w:color w:val="000000"/>
          <w:sz w:val="22"/>
          <w:szCs w:val="22"/>
          <w:lang w:eastAsia="en-US"/>
        </w:rPr>
        <w:t xml:space="preserve">º </w:t>
      </w:r>
      <w:r w:rsidRPr="00D068F8">
        <w:rPr>
          <w:rFonts w:ascii="Calibri" w:hAnsi="Calibri" w:cs="Tahoma"/>
          <w:bCs/>
          <w:sz w:val="22"/>
          <w:szCs w:val="22"/>
        </w:rPr>
        <w:t>15/SMDHC/FMID/2019</w:t>
      </w:r>
      <w:r w:rsidR="006A35F1" w:rsidRPr="00D068F8">
        <w:rPr>
          <w:rFonts w:ascii="Calibri" w:hAnsi="Calibri" w:cs="Tahoma"/>
          <w:bCs/>
          <w:sz w:val="22"/>
          <w:szCs w:val="22"/>
        </w:rPr>
        <w:t xml:space="preserve"> passa a vigorar com seguinte redação</w:t>
      </w:r>
      <w:r w:rsidR="00D068F8" w:rsidRPr="00D068F8">
        <w:rPr>
          <w:rFonts w:ascii="Calibri" w:hAnsi="Calibri" w:cs="Tahoma"/>
          <w:bCs/>
          <w:sz w:val="22"/>
          <w:szCs w:val="22"/>
        </w:rPr>
        <w:t xml:space="preserve"> nos Capítulos XI – DA INTERPOSIÇÃO DE RECURSOS, XV – DO CRONOGRAMA e  XVI – DAS DISPOSIÇÕES GERAIS:</w:t>
      </w:r>
    </w:p>
    <w:p w14:paraId="0E2A6BB1" w14:textId="3A6B3E99" w:rsidR="008B06DC" w:rsidRDefault="008B06DC" w:rsidP="008B06DC">
      <w:pPr>
        <w:tabs>
          <w:tab w:val="left" w:pos="6804"/>
        </w:tabs>
        <w:spacing w:line="360" w:lineRule="auto"/>
        <w:rPr>
          <w:rFonts w:asciiTheme="minorHAnsi" w:hAnsiTheme="minorHAnsi"/>
          <w:sz w:val="22"/>
          <w:szCs w:val="22"/>
          <w:lang w:eastAsia="en-US"/>
        </w:rPr>
      </w:pPr>
    </w:p>
    <w:p w14:paraId="29F7703E" w14:textId="54850390" w:rsidR="008C508E" w:rsidRPr="008B06DC" w:rsidRDefault="008B06DC" w:rsidP="008B06DC">
      <w:pPr>
        <w:tabs>
          <w:tab w:val="left" w:pos="6804"/>
        </w:tabs>
        <w:spacing w:line="360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 w:cs="Tahoma"/>
          <w:sz w:val="22"/>
          <w:szCs w:val="22"/>
          <w:lang w:eastAsia="en-US"/>
        </w:rPr>
        <w:t xml:space="preserve"> </w:t>
      </w:r>
      <w:r w:rsidR="006A35F1">
        <w:rPr>
          <w:rFonts w:asciiTheme="minorHAnsi" w:hAnsiTheme="minorHAnsi" w:cs="Tahoma"/>
          <w:sz w:val="22"/>
          <w:szCs w:val="22"/>
          <w:lang w:eastAsia="en-US"/>
        </w:rPr>
        <w:t>“</w:t>
      </w:r>
      <w:r w:rsidR="008C508E" w:rsidRPr="00ED1839">
        <w:rPr>
          <w:rFonts w:asciiTheme="minorHAnsi" w:hAnsiTheme="minorHAnsi" w:cs="Tahoma"/>
          <w:b/>
          <w:sz w:val="22"/>
          <w:szCs w:val="22"/>
          <w:lang w:eastAsia="en-US"/>
        </w:rPr>
        <w:t>Art. 23-A</w:t>
      </w:r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 xml:space="preserve"> Excepcionalmente na fase de classificação deste Edital, em virtude da quarentena no Estado de São Paulo</w:t>
      </w:r>
      <w:r w:rsidR="00EB21C2">
        <w:rPr>
          <w:rFonts w:asciiTheme="minorHAnsi" w:hAnsiTheme="minorHAnsi" w:cs="Tahoma"/>
          <w:sz w:val="22"/>
          <w:szCs w:val="22"/>
          <w:lang w:eastAsia="en-US"/>
        </w:rPr>
        <w:t xml:space="preserve"> (Decreto </w:t>
      </w:r>
      <w:r w:rsidR="00EB21C2" w:rsidRPr="006C354C">
        <w:rPr>
          <w:rFonts w:asciiTheme="minorHAnsi" w:hAnsiTheme="minorHAnsi" w:cs="Tahoma"/>
          <w:sz w:val="22"/>
          <w:szCs w:val="22"/>
        </w:rPr>
        <w:t>Estadual n</w:t>
      </w:r>
      <w:r w:rsidR="00EB21C2" w:rsidRPr="006C354C">
        <w:rPr>
          <w:rFonts w:asciiTheme="minorHAnsi" w:hAnsiTheme="minorHAnsi"/>
          <w:color w:val="000000"/>
          <w:sz w:val="22"/>
          <w:szCs w:val="22"/>
          <w:lang w:eastAsia="en-US"/>
        </w:rPr>
        <w:t>º</w:t>
      </w:r>
      <w:r w:rsidR="00EB21C2" w:rsidRPr="006C354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B21C2" w:rsidRPr="006C354C">
        <w:rPr>
          <w:rFonts w:asciiTheme="minorHAnsi" w:hAnsiTheme="minorHAnsi" w:cs="Tahoma"/>
          <w:sz w:val="22"/>
          <w:szCs w:val="22"/>
        </w:rPr>
        <w:t>65.184/2020</w:t>
      </w:r>
      <w:r w:rsidR="00EB21C2">
        <w:rPr>
          <w:rFonts w:asciiTheme="minorHAnsi" w:hAnsiTheme="minorHAnsi" w:cs="Tahoma"/>
          <w:sz w:val="22"/>
          <w:szCs w:val="22"/>
        </w:rPr>
        <w:t xml:space="preserve">), </w:t>
      </w:r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>os recursos e as contrarrazões a recurso interposto</w:t>
      </w:r>
      <w:r w:rsidR="00F84641">
        <w:rPr>
          <w:rFonts w:asciiTheme="minorHAnsi" w:hAnsiTheme="minorHAnsi" w:cs="Tahoma"/>
          <w:sz w:val="22"/>
          <w:szCs w:val="22"/>
          <w:lang w:eastAsia="en-US"/>
        </w:rPr>
        <w:t>, devidamente fundamentados e assinados pelo representante legal da organização,</w:t>
      </w:r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 xml:space="preserve"> poderão ser encaminhados em formato digital (</w:t>
      </w:r>
      <w:proofErr w:type="spellStart"/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>pdf</w:t>
      </w:r>
      <w:proofErr w:type="spellEnd"/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 xml:space="preserve">) ao e-mail fmid@prefeitura.sp.gov.br, com a seguinte identificação no assunto: Recurso – Edital de CPB 15/SMDHC/FMID/2019 –  nome da instituição. </w:t>
      </w:r>
    </w:p>
    <w:p w14:paraId="2AB40027" w14:textId="71963A89" w:rsidR="00905889" w:rsidRPr="006C354C" w:rsidRDefault="00905889" w:rsidP="00905889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6C354C">
        <w:rPr>
          <w:rFonts w:asciiTheme="minorHAnsi" w:hAnsiTheme="minorHAnsi" w:cs="Tahoma"/>
          <w:b/>
          <w:bCs/>
          <w:sz w:val="22"/>
          <w:szCs w:val="22"/>
        </w:rPr>
        <w:t>§ 1</w:t>
      </w:r>
      <w:r w:rsidRPr="006C354C">
        <w:rPr>
          <w:rFonts w:asciiTheme="minorHAnsi" w:hAnsiTheme="minorHAnsi"/>
          <w:color w:val="000000"/>
          <w:sz w:val="22"/>
          <w:szCs w:val="22"/>
          <w:lang w:eastAsia="en-US"/>
        </w:rPr>
        <w:t>º</w:t>
      </w:r>
      <w:r w:rsidRPr="006C354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>- Somente serão aceitos os e-mails encaminhados no período recursal - 01/10/2020 e 07/10/2020 (até às 23h59min) -, conforme constante no Capítulo XV, art. 29 deste Edital, com a devida confirmação de recebimento pela Secretaria Executiva do GCMI.</w:t>
      </w:r>
    </w:p>
    <w:p w14:paraId="4D46B1FF" w14:textId="4E10188D" w:rsidR="00905889" w:rsidRPr="006C354C" w:rsidRDefault="00905889" w:rsidP="00905889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6C354C">
        <w:rPr>
          <w:rFonts w:asciiTheme="minorHAnsi" w:hAnsiTheme="minorHAnsi" w:cs="Tahoma"/>
          <w:b/>
          <w:bCs/>
          <w:sz w:val="22"/>
          <w:szCs w:val="22"/>
        </w:rPr>
        <w:lastRenderedPageBreak/>
        <w:t>§ 2</w:t>
      </w:r>
      <w:r w:rsidRPr="006C354C">
        <w:rPr>
          <w:rFonts w:asciiTheme="minorHAnsi" w:hAnsiTheme="minorHAnsi"/>
          <w:color w:val="000000"/>
          <w:sz w:val="22"/>
          <w:szCs w:val="22"/>
          <w:lang w:eastAsia="en-US"/>
        </w:rPr>
        <w:t>º</w:t>
      </w:r>
      <w:r w:rsidRPr="006C354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D11F7" w:rsidRPr="006C354C">
        <w:rPr>
          <w:rFonts w:asciiTheme="minorHAnsi" w:hAnsiTheme="minorHAnsi" w:cs="Tahoma"/>
          <w:sz w:val="22"/>
          <w:szCs w:val="22"/>
          <w:lang w:eastAsia="en-US"/>
        </w:rPr>
        <w:t xml:space="preserve">- </w:t>
      </w:r>
      <w:r w:rsidR="008C508E" w:rsidRPr="006C354C">
        <w:rPr>
          <w:rFonts w:asciiTheme="minorHAnsi" w:hAnsiTheme="minorHAnsi" w:cs="Tahoma"/>
          <w:sz w:val="22"/>
          <w:szCs w:val="22"/>
          <w:lang w:eastAsia="en-US"/>
        </w:rPr>
        <w:t>Eventuais contrarrazões a recurso interposto terão o prazo de 5 (cinco) dias úteis para serem apresentadas, contados da intimação no Diário Oficial da Cidade ou por e-mail indicado pela proponente para fins de intimação.</w:t>
      </w:r>
    </w:p>
    <w:p w14:paraId="0BA0F405" w14:textId="42E71257" w:rsidR="000D11F7" w:rsidRPr="006C354C" w:rsidRDefault="00905889" w:rsidP="000D11F7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6C354C">
        <w:rPr>
          <w:rFonts w:asciiTheme="minorHAnsi" w:hAnsiTheme="minorHAnsi" w:cs="Tahoma"/>
          <w:b/>
          <w:bCs/>
          <w:sz w:val="22"/>
          <w:szCs w:val="22"/>
        </w:rPr>
        <w:t>§ 3</w:t>
      </w:r>
      <w:r w:rsidRPr="006C354C">
        <w:rPr>
          <w:rFonts w:asciiTheme="minorHAnsi" w:hAnsiTheme="minorHAnsi"/>
          <w:color w:val="000000"/>
          <w:sz w:val="22"/>
          <w:szCs w:val="22"/>
          <w:lang w:eastAsia="en-US"/>
        </w:rPr>
        <w:t>º</w:t>
      </w:r>
      <w:r w:rsidRPr="006C354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6C354C">
        <w:rPr>
          <w:rFonts w:asciiTheme="minorHAnsi" w:hAnsiTheme="minorHAnsi" w:cs="Tahoma"/>
          <w:sz w:val="22"/>
          <w:szCs w:val="22"/>
          <w:lang w:eastAsia="en-US"/>
        </w:rPr>
        <w:t xml:space="preserve">- </w:t>
      </w:r>
      <w:r w:rsidR="000D11F7" w:rsidRPr="006C354C">
        <w:rPr>
          <w:rFonts w:asciiTheme="minorHAnsi" w:hAnsiTheme="minorHAnsi" w:cs="Tahoma"/>
          <w:sz w:val="22"/>
          <w:szCs w:val="22"/>
          <w:lang w:eastAsia="en-US"/>
        </w:rPr>
        <w:t>A  Secretaria Executiva do GCMI não será responsável por</w:t>
      </w:r>
      <w:r w:rsidR="006A35F1">
        <w:rPr>
          <w:rFonts w:asciiTheme="minorHAnsi" w:hAnsiTheme="minorHAnsi" w:cs="Tahoma"/>
          <w:sz w:val="22"/>
          <w:szCs w:val="22"/>
          <w:lang w:eastAsia="en-US"/>
        </w:rPr>
        <w:t xml:space="preserve"> quaisquer falhas de envio de mensagens eletrônicas ou por incorreções e problemas de funcionamento dos e-mails indicados.</w:t>
      </w:r>
      <w:r w:rsidR="00ED1839">
        <w:rPr>
          <w:rFonts w:asciiTheme="minorHAnsi" w:hAnsiTheme="minorHAnsi" w:cs="Tahoma"/>
          <w:sz w:val="22"/>
          <w:szCs w:val="22"/>
          <w:lang w:eastAsia="en-US"/>
        </w:rPr>
        <w:t>”</w:t>
      </w:r>
      <w:r w:rsidR="006A35F1">
        <w:rPr>
          <w:rFonts w:asciiTheme="minorHAnsi" w:hAnsiTheme="minorHAnsi" w:cs="Tahoma"/>
          <w:sz w:val="22"/>
          <w:szCs w:val="22"/>
          <w:lang w:eastAsia="en-US"/>
        </w:rPr>
        <w:t xml:space="preserve"> </w:t>
      </w:r>
    </w:p>
    <w:p w14:paraId="77187712" w14:textId="118C9188" w:rsidR="008C508E" w:rsidRPr="006C354C" w:rsidRDefault="000D11F7" w:rsidP="006C354C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6C354C">
        <w:rPr>
          <w:rFonts w:asciiTheme="minorHAnsi" w:hAnsiTheme="minorHAnsi" w:cs="Tahoma"/>
          <w:sz w:val="22"/>
          <w:szCs w:val="22"/>
          <w:lang w:eastAsia="en-US"/>
        </w:rPr>
        <w:t xml:space="preserve"> </w:t>
      </w:r>
    </w:p>
    <w:p w14:paraId="151D0E9A" w14:textId="615235F9" w:rsidR="000D11F7" w:rsidRPr="006C354C" w:rsidRDefault="008B06DC" w:rsidP="000D11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“</w:t>
      </w:r>
      <w:r w:rsidR="000D11F7" w:rsidRPr="00ED1839">
        <w:rPr>
          <w:rFonts w:asciiTheme="minorHAnsi" w:hAnsiTheme="minorHAnsi" w:cs="Tahoma"/>
          <w:b/>
          <w:sz w:val="22"/>
          <w:szCs w:val="22"/>
        </w:rPr>
        <w:t>Art. 29</w:t>
      </w:r>
      <w:r w:rsidR="000D11F7" w:rsidRPr="006C354C">
        <w:rPr>
          <w:rFonts w:asciiTheme="minorHAnsi" w:hAnsiTheme="minorHAnsi" w:cs="Tahoma"/>
          <w:sz w:val="22"/>
          <w:szCs w:val="22"/>
        </w:rPr>
        <w:t xml:space="preserve"> - O cronograma deste Edital seguirá</w:t>
      </w:r>
      <w:r w:rsidR="000D11F7" w:rsidRPr="006C354C">
        <w:rPr>
          <w:rFonts w:asciiTheme="minorHAnsi" w:hAnsiTheme="minorHAnsi" w:cs="Tahoma"/>
          <w:b/>
          <w:bCs/>
          <w:sz w:val="22"/>
          <w:szCs w:val="22"/>
        </w:rPr>
        <w:t xml:space="preserve">: </w:t>
      </w:r>
    </w:p>
    <w:tbl>
      <w:tblPr>
        <w:tblW w:w="877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  <w:gridCol w:w="2961"/>
      </w:tblGrid>
      <w:tr w:rsidR="000D11F7" w:rsidRPr="006C354C" w14:paraId="42B7A848" w14:textId="77777777" w:rsidTr="000D11F7">
        <w:trPr>
          <w:trHeight w:val="311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5F0E8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CRONOGRAMA</w:t>
            </w:r>
          </w:p>
        </w:tc>
      </w:tr>
      <w:tr w:rsidR="000D11F7" w:rsidRPr="006C354C" w14:paraId="12CF43D0" w14:textId="77777777" w:rsidTr="000D11F7">
        <w:trPr>
          <w:trHeight w:val="63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FAE3F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Publicação e divulgação do Edital de Chamamento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636E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até 12/10/2019</w:t>
            </w:r>
          </w:p>
        </w:tc>
      </w:tr>
      <w:tr w:rsidR="000D11F7" w:rsidRPr="006C354C" w14:paraId="056B4B47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935AA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Período de abertura do Edital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C8FF4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12/10 a 19/11/2019</w:t>
            </w:r>
          </w:p>
        </w:tc>
      </w:tr>
      <w:tr w:rsidR="000D11F7" w:rsidRPr="006C354C" w14:paraId="013F05BC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388C9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Apresentação e entrega de propostas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3E04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21/10 a 19/11/2019</w:t>
            </w:r>
          </w:p>
        </w:tc>
      </w:tr>
      <w:tr w:rsidR="000D11F7" w:rsidRPr="006C354C" w14:paraId="64472A32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BBCD5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Publicação da relação de propostas apresentadas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838C8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21/11/2019</w:t>
            </w:r>
          </w:p>
        </w:tc>
      </w:tr>
      <w:tr w:rsidR="000D11F7" w:rsidRPr="006C354C" w14:paraId="52400745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2A9C54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I - Fase Habilitação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0607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D11F7" w:rsidRPr="006C354C" w14:paraId="24F55E2F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3BBE7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Publicação do resultado preliminar fase de habilitação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C84F3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22/11/2019</w:t>
            </w:r>
          </w:p>
        </w:tc>
      </w:tr>
      <w:tr w:rsidR="000D11F7" w:rsidRPr="006C354C" w14:paraId="453E553B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E6F2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Interposição de recursos contra o resultado preliminar da fase de habilitação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AC2C2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25/11 a 29/11/2019</w:t>
            </w:r>
          </w:p>
        </w:tc>
      </w:tr>
      <w:tr w:rsidR="000D11F7" w:rsidRPr="006C354C" w14:paraId="212014F4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8A097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Análise dos recursos interpostos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6066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02/12 e 03/12/2019</w:t>
            </w:r>
          </w:p>
        </w:tc>
      </w:tr>
      <w:tr w:rsidR="000D11F7" w:rsidRPr="006C354C" w14:paraId="37A6B2F1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09DB2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Publicação do resultado final da fase de habilitação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E9352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05/12/2019</w:t>
            </w:r>
          </w:p>
        </w:tc>
      </w:tr>
      <w:tr w:rsidR="000D11F7" w:rsidRPr="006C354C" w14:paraId="3415AFBA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2B8EA9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II - Fase de Seleção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AB55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D11F7" w:rsidRPr="006C354C" w14:paraId="2F6077F9" w14:textId="77777777" w:rsidTr="000D11F7">
        <w:trPr>
          <w:trHeight w:val="145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32FDD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Análise das propostas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FB16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09/12 a 13/12/2019</w:t>
            </w:r>
          </w:p>
        </w:tc>
      </w:tr>
      <w:tr w:rsidR="000D11F7" w:rsidRPr="006C354C" w14:paraId="77B33ADB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76466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Publicação do resultado preliminar da fase seleção - propostas aptas e inaptas (eliminadas) e do Certificado de Autorização de Captação de Recursos Financeiros (CAC)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367D6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17/12/2019</w:t>
            </w:r>
          </w:p>
        </w:tc>
      </w:tr>
      <w:tr w:rsidR="000D11F7" w:rsidRPr="006C354C" w14:paraId="5CD5697C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3A7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Interposição de recursos contra o resultado preliminar da fase de seleção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57D51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02/01 a 08/01/2020</w:t>
            </w:r>
          </w:p>
        </w:tc>
      </w:tr>
      <w:tr w:rsidR="000D11F7" w:rsidRPr="006C354C" w14:paraId="661AD3A6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CAAD1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Análise dos recursos interpostos pela Comissão Seleção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1D590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09 e 10/01/2020</w:t>
            </w:r>
          </w:p>
        </w:tc>
      </w:tr>
      <w:tr w:rsidR="000D11F7" w:rsidRPr="006C354C" w14:paraId="5C0287F6" w14:textId="77777777" w:rsidTr="000D11F7">
        <w:trPr>
          <w:trHeight w:val="15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66C16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 Publicação do resultado final da fase de seleção e do Certificado de Autorização de Captação de Recursos Financeiros (CAC)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D473B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14/01/2020</w:t>
            </w:r>
          </w:p>
        </w:tc>
      </w:tr>
      <w:tr w:rsidR="000D11F7" w:rsidRPr="006C354C" w14:paraId="39C9A27E" w14:textId="77777777" w:rsidTr="000D11F7">
        <w:trPr>
          <w:trHeight w:val="15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26C700" w14:textId="2E520DC1" w:rsidR="000D11F7" w:rsidRPr="006C354C" w:rsidRDefault="000D11F7" w:rsidP="000D11F7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III - Fase de classificação – conforme alteração publicada em DOC de 30/06/2020, p.56.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34A6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D11F7" w:rsidRPr="006C354C" w14:paraId="4E736615" w14:textId="77777777" w:rsidTr="000D11F7">
        <w:trPr>
          <w:trHeight w:val="15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B7B9E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Classificação das propostas aptas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20695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02/03 a 13/03/2020</w:t>
            </w:r>
          </w:p>
        </w:tc>
      </w:tr>
      <w:tr w:rsidR="000D11F7" w:rsidRPr="006C354C" w14:paraId="28EE12D2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0194F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Publicação do resultado preliminar da fase de classificação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7B1D5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30/09/2020</w:t>
            </w:r>
          </w:p>
        </w:tc>
      </w:tr>
      <w:tr w:rsidR="000D11F7" w:rsidRPr="006C354C" w14:paraId="5F99D850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4BEFB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Interposição de recursos contra o resultado preliminar da fase de classificação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F81F7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01/10 a 07/10/2020</w:t>
            </w:r>
          </w:p>
        </w:tc>
      </w:tr>
      <w:tr w:rsidR="000D11F7" w:rsidRPr="006C354C" w14:paraId="099E50F4" w14:textId="77777777" w:rsidTr="000D11F7">
        <w:trPr>
          <w:trHeight w:val="297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C715F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Análise dos recursos interpostos pela Comissão Seleção</w:t>
            </w:r>
            <w:r w:rsidRPr="006C354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60A19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08/10 a 14/10/2020</w:t>
            </w:r>
          </w:p>
        </w:tc>
      </w:tr>
      <w:tr w:rsidR="000D11F7" w:rsidRPr="006C354C" w14:paraId="7CBB47B6" w14:textId="77777777" w:rsidTr="000D11F7">
        <w:trPr>
          <w:trHeight w:val="290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45B76" w14:textId="77777777" w:rsidR="000D11F7" w:rsidRPr="006C354C" w:rsidRDefault="000D11F7" w:rsidP="000D11F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 xml:space="preserve">Publicação do resultado final da fase de classificação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587E5" w14:textId="77777777" w:rsidR="000D11F7" w:rsidRPr="006C354C" w:rsidRDefault="000D11F7" w:rsidP="000D11F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C354C">
              <w:rPr>
                <w:rFonts w:asciiTheme="minorHAnsi" w:hAnsiTheme="minorHAnsi" w:cs="Tahoma"/>
                <w:sz w:val="22"/>
                <w:szCs w:val="22"/>
              </w:rPr>
              <w:t>16/10/2020</w:t>
            </w:r>
          </w:p>
        </w:tc>
      </w:tr>
    </w:tbl>
    <w:p w14:paraId="657B9179" w14:textId="71360FDD" w:rsidR="000D11F7" w:rsidRPr="006C354C" w:rsidRDefault="00ED1839" w:rsidP="000D11F7">
      <w:pPr>
        <w:tabs>
          <w:tab w:val="left" w:pos="900"/>
        </w:tabs>
        <w:spacing w:line="360" w:lineRule="auto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.....”</w:t>
      </w:r>
    </w:p>
    <w:p w14:paraId="5088BFA6" w14:textId="77777777" w:rsidR="000D11F7" w:rsidRPr="006C354C" w:rsidRDefault="000D11F7" w:rsidP="000D11F7">
      <w:pPr>
        <w:tabs>
          <w:tab w:val="left" w:pos="900"/>
        </w:tabs>
        <w:spacing w:line="360" w:lineRule="auto"/>
        <w:rPr>
          <w:rFonts w:asciiTheme="minorHAnsi" w:hAnsiTheme="minorHAnsi" w:cs="Tahoma"/>
          <w:bCs/>
          <w:sz w:val="22"/>
          <w:szCs w:val="22"/>
        </w:rPr>
      </w:pPr>
    </w:p>
    <w:p w14:paraId="655A435E" w14:textId="48E736B5" w:rsidR="00905889" w:rsidRPr="006C354C" w:rsidRDefault="00ED1839" w:rsidP="00905889">
      <w:pPr>
        <w:spacing w:line="360" w:lineRule="auto"/>
        <w:ind w:left="-142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“</w:t>
      </w:r>
      <w:r w:rsidR="000D11F7" w:rsidRPr="00ED1839">
        <w:rPr>
          <w:rFonts w:asciiTheme="minorHAnsi" w:hAnsiTheme="minorHAnsi" w:cs="Tahoma"/>
          <w:b/>
          <w:sz w:val="22"/>
          <w:szCs w:val="22"/>
        </w:rPr>
        <w:t>Art. 38</w:t>
      </w:r>
      <w:r w:rsidR="000D11F7" w:rsidRPr="006C354C">
        <w:rPr>
          <w:rFonts w:asciiTheme="minorHAnsi" w:hAnsiTheme="minorHAnsi" w:cs="Tahoma"/>
          <w:sz w:val="22"/>
          <w:szCs w:val="22"/>
        </w:rPr>
        <w:t xml:space="preserve"> - Para a prestação de contas da parceria, a OSC deverá observar o previsto na Lei Federal n</w:t>
      </w:r>
      <w:r w:rsidR="00905889" w:rsidRPr="006C354C">
        <w:rPr>
          <w:rFonts w:asciiTheme="minorHAnsi" w:hAnsiTheme="minorHAnsi"/>
          <w:sz w:val="22"/>
          <w:szCs w:val="22"/>
          <w:lang w:eastAsia="en-US"/>
        </w:rPr>
        <w:t>º</w:t>
      </w:r>
      <w:r w:rsidR="000D11F7" w:rsidRPr="006C354C">
        <w:rPr>
          <w:rFonts w:asciiTheme="minorHAnsi" w:hAnsiTheme="minorHAnsi" w:cs="Tahoma"/>
          <w:sz w:val="22"/>
          <w:szCs w:val="22"/>
        </w:rPr>
        <w:t xml:space="preserve"> 13.019/</w:t>
      </w:r>
      <w:r w:rsidR="00905889" w:rsidRPr="006C354C">
        <w:rPr>
          <w:rFonts w:asciiTheme="minorHAnsi" w:hAnsiTheme="minorHAnsi" w:cs="Tahoma"/>
          <w:sz w:val="22"/>
          <w:szCs w:val="22"/>
        </w:rPr>
        <w:t>20</w:t>
      </w:r>
      <w:r w:rsidR="000D11F7" w:rsidRPr="006C354C">
        <w:rPr>
          <w:rFonts w:asciiTheme="minorHAnsi" w:hAnsiTheme="minorHAnsi" w:cs="Tahoma"/>
          <w:sz w:val="22"/>
          <w:szCs w:val="22"/>
        </w:rPr>
        <w:t>14, no Decreto Municipal n</w:t>
      </w:r>
      <w:r w:rsidR="00905889" w:rsidRPr="006C354C">
        <w:rPr>
          <w:rFonts w:asciiTheme="minorHAnsi" w:hAnsiTheme="minorHAnsi"/>
          <w:sz w:val="22"/>
          <w:szCs w:val="22"/>
          <w:lang w:eastAsia="en-US"/>
        </w:rPr>
        <w:t>º</w:t>
      </w:r>
      <w:r w:rsidR="000D11F7" w:rsidRPr="006C354C">
        <w:rPr>
          <w:rFonts w:asciiTheme="minorHAnsi" w:hAnsiTheme="minorHAnsi" w:cs="Tahoma"/>
          <w:sz w:val="22"/>
          <w:szCs w:val="22"/>
        </w:rPr>
        <w:t xml:space="preserve"> 57.575/</w:t>
      </w:r>
      <w:r w:rsidR="00905889" w:rsidRPr="006C354C">
        <w:rPr>
          <w:rFonts w:asciiTheme="minorHAnsi" w:hAnsiTheme="minorHAnsi" w:cs="Tahoma"/>
          <w:sz w:val="22"/>
          <w:szCs w:val="22"/>
        </w:rPr>
        <w:t>20</w:t>
      </w:r>
      <w:r w:rsidR="000D11F7" w:rsidRPr="006C354C">
        <w:rPr>
          <w:rFonts w:asciiTheme="minorHAnsi" w:hAnsiTheme="minorHAnsi" w:cs="Tahoma"/>
          <w:sz w:val="22"/>
          <w:szCs w:val="22"/>
        </w:rPr>
        <w:t>17 e na</w:t>
      </w:r>
      <w:r w:rsidR="00A62E0D">
        <w:rPr>
          <w:rFonts w:asciiTheme="minorHAnsi" w:hAnsiTheme="minorHAnsi" w:cs="Tahoma"/>
          <w:sz w:val="22"/>
          <w:szCs w:val="22"/>
        </w:rPr>
        <w:t xml:space="preserve"> </w:t>
      </w:r>
      <w:r w:rsidR="000D11F7" w:rsidRPr="006C354C">
        <w:rPr>
          <w:rFonts w:asciiTheme="minorHAnsi" w:hAnsiTheme="minorHAnsi" w:cs="Tahoma"/>
          <w:sz w:val="22"/>
          <w:szCs w:val="22"/>
        </w:rPr>
        <w:t>Portaria</w:t>
      </w:r>
      <w:r w:rsidR="00AF2D20">
        <w:rPr>
          <w:rFonts w:asciiTheme="minorHAnsi" w:hAnsiTheme="minorHAnsi" w:cs="Tahoma"/>
          <w:sz w:val="22"/>
          <w:szCs w:val="22"/>
        </w:rPr>
        <w:t xml:space="preserve"> </w:t>
      </w:r>
      <w:r w:rsidR="000D11F7" w:rsidRPr="006C354C">
        <w:rPr>
          <w:rFonts w:asciiTheme="minorHAnsi" w:hAnsiTheme="minorHAnsi" w:cs="Tahoma"/>
          <w:sz w:val="22"/>
          <w:szCs w:val="22"/>
        </w:rPr>
        <w:t>n</w:t>
      </w:r>
      <w:r w:rsidR="00905889" w:rsidRPr="006C354C">
        <w:rPr>
          <w:rFonts w:asciiTheme="minorHAnsi" w:hAnsiTheme="minorHAnsi"/>
          <w:sz w:val="22"/>
          <w:szCs w:val="22"/>
          <w:lang w:eastAsia="en-US"/>
        </w:rPr>
        <w:t>º</w:t>
      </w:r>
      <w:r w:rsidR="00A62E0D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D11F7" w:rsidRPr="006C354C">
        <w:rPr>
          <w:rFonts w:asciiTheme="minorHAnsi" w:hAnsiTheme="minorHAnsi" w:cs="Tahoma"/>
          <w:sz w:val="22"/>
          <w:szCs w:val="22"/>
        </w:rPr>
        <w:t>140/SMDHC/2019</w:t>
      </w:r>
      <w:r>
        <w:rPr>
          <w:rFonts w:asciiTheme="minorHAnsi" w:hAnsiTheme="minorHAnsi" w:cs="Tahoma"/>
          <w:sz w:val="22"/>
          <w:szCs w:val="22"/>
        </w:rPr>
        <w:t>, de</w:t>
      </w:r>
      <w:r w:rsidR="000D11F7" w:rsidRPr="006C354C">
        <w:rPr>
          <w:rFonts w:asciiTheme="minorHAnsi" w:hAnsiTheme="minorHAnsi" w:cs="Tahoma"/>
          <w:sz w:val="22"/>
          <w:szCs w:val="22"/>
        </w:rPr>
        <w:t xml:space="preserve"> </w:t>
      </w:r>
      <w:r w:rsidR="00AF2D20">
        <w:rPr>
          <w:rFonts w:asciiTheme="minorHAnsi" w:hAnsiTheme="minorHAnsi" w:cs="Tahoma"/>
          <w:sz w:val="22"/>
          <w:szCs w:val="22"/>
        </w:rPr>
        <w:t>16 de outubro de 2019.</w:t>
      </w:r>
    </w:p>
    <w:p w14:paraId="29777650" w14:textId="77777777" w:rsidR="00905889" w:rsidRPr="006C354C" w:rsidRDefault="00905889" w:rsidP="00905889">
      <w:pPr>
        <w:spacing w:line="360" w:lineRule="auto"/>
        <w:ind w:left="-142"/>
        <w:rPr>
          <w:rFonts w:asciiTheme="minorHAnsi" w:hAnsiTheme="minorHAnsi" w:cs="Tahoma"/>
          <w:bCs/>
          <w:sz w:val="22"/>
          <w:szCs w:val="22"/>
        </w:rPr>
      </w:pPr>
    </w:p>
    <w:p w14:paraId="6DC8F4C0" w14:textId="6AA90578" w:rsidR="00905889" w:rsidRPr="006C354C" w:rsidRDefault="00ED1839" w:rsidP="00905889">
      <w:pPr>
        <w:spacing w:line="360" w:lineRule="auto"/>
        <w:ind w:left="-142"/>
        <w:rPr>
          <w:rFonts w:asciiTheme="minorHAnsi" w:hAnsiTheme="minorHAnsi" w:cs="Tahoma"/>
          <w:sz w:val="22"/>
          <w:szCs w:val="22"/>
          <w:lang w:eastAsia="en-US"/>
        </w:rPr>
      </w:pPr>
      <w:r>
        <w:rPr>
          <w:rFonts w:asciiTheme="minorHAnsi" w:hAnsiTheme="minorHAnsi" w:cs="Tahoma"/>
          <w:b/>
          <w:sz w:val="22"/>
          <w:szCs w:val="22"/>
        </w:rPr>
        <w:t>“</w:t>
      </w:r>
      <w:r w:rsidR="00905889" w:rsidRPr="00ED1839">
        <w:rPr>
          <w:rFonts w:asciiTheme="minorHAnsi" w:hAnsiTheme="minorHAnsi" w:cs="Tahoma"/>
          <w:b/>
          <w:sz w:val="22"/>
          <w:szCs w:val="22"/>
        </w:rPr>
        <w:t>Art. 40</w:t>
      </w:r>
      <w:r w:rsidR="006A35F1" w:rsidRPr="00ED1839">
        <w:rPr>
          <w:rFonts w:asciiTheme="minorHAnsi" w:hAnsiTheme="minorHAnsi" w:cs="Tahoma"/>
          <w:b/>
          <w:sz w:val="22"/>
          <w:szCs w:val="22"/>
        </w:rPr>
        <w:t>-</w:t>
      </w:r>
      <w:r w:rsidR="00905889" w:rsidRPr="00ED1839">
        <w:rPr>
          <w:rFonts w:asciiTheme="minorHAnsi" w:hAnsiTheme="minorHAnsi" w:cs="Tahoma"/>
          <w:b/>
          <w:sz w:val="22"/>
          <w:szCs w:val="22"/>
        </w:rPr>
        <w:t>A</w:t>
      </w:r>
      <w:r w:rsidR="00905889" w:rsidRPr="006C354C">
        <w:rPr>
          <w:rFonts w:asciiTheme="minorHAnsi" w:hAnsiTheme="minorHAnsi" w:cs="Tahoma"/>
          <w:sz w:val="22"/>
          <w:szCs w:val="22"/>
        </w:rPr>
        <w:t xml:space="preserve"> - O Termo de Convênio, celebrado com organização governamental, deverá observar o disposto nos artigos 12 e 13 da </w:t>
      </w:r>
      <w:r w:rsidR="00905889" w:rsidRPr="006C354C">
        <w:rPr>
          <w:rStyle w:val="Strong"/>
          <w:rFonts w:asciiTheme="minorHAnsi" w:hAnsiTheme="minorHAnsi" w:cs="Tahoma"/>
          <w:b w:val="0"/>
          <w:sz w:val="22"/>
          <w:szCs w:val="22"/>
        </w:rPr>
        <w:t xml:space="preserve">Portaria </w:t>
      </w:r>
      <w:proofErr w:type="spellStart"/>
      <w:r w:rsidR="00905889" w:rsidRPr="006C354C">
        <w:rPr>
          <w:rStyle w:val="Strong"/>
          <w:rFonts w:asciiTheme="minorHAnsi" w:hAnsiTheme="minorHAnsi" w:cs="Tahoma"/>
          <w:b w:val="0"/>
          <w:sz w:val="22"/>
          <w:szCs w:val="22"/>
        </w:rPr>
        <w:t>Intersecretarial</w:t>
      </w:r>
      <w:proofErr w:type="spellEnd"/>
      <w:r w:rsidR="00905889" w:rsidRPr="006C354C">
        <w:rPr>
          <w:rStyle w:val="Strong"/>
          <w:rFonts w:asciiTheme="minorHAnsi" w:hAnsiTheme="minorHAnsi" w:cs="Tahoma"/>
          <w:b w:val="0"/>
          <w:sz w:val="22"/>
          <w:szCs w:val="22"/>
        </w:rPr>
        <w:t> 6/08 - SF/SEMPLA Nº 6/2008</w:t>
      </w:r>
      <w:r w:rsidR="00905889" w:rsidRPr="006C354C">
        <w:rPr>
          <w:rFonts w:asciiTheme="minorHAnsi" w:hAnsiTheme="minorHAnsi" w:cs="Tahoma"/>
          <w:b/>
          <w:sz w:val="22"/>
          <w:szCs w:val="22"/>
        </w:rPr>
        <w:t xml:space="preserve">, </w:t>
      </w:r>
      <w:r w:rsidR="00905889" w:rsidRPr="006C354C">
        <w:rPr>
          <w:rFonts w:asciiTheme="minorHAnsi" w:hAnsiTheme="minorHAnsi" w:cs="Tahoma"/>
          <w:sz w:val="22"/>
          <w:szCs w:val="22"/>
        </w:rPr>
        <w:t xml:space="preserve">que regulamenta o </w:t>
      </w:r>
      <w:r w:rsidR="00905889" w:rsidRPr="006C354C">
        <w:rPr>
          <w:rStyle w:val="Strong"/>
          <w:rFonts w:asciiTheme="minorHAnsi" w:hAnsiTheme="minorHAnsi" w:cs="Tahoma"/>
          <w:b w:val="0"/>
          <w:sz w:val="22"/>
          <w:szCs w:val="22"/>
        </w:rPr>
        <w:t>Decreto Municipal n</w:t>
      </w:r>
      <w:r w:rsidR="00905889" w:rsidRPr="006C354C">
        <w:rPr>
          <w:rFonts w:asciiTheme="minorHAnsi" w:hAnsiTheme="minorHAnsi"/>
          <w:b/>
          <w:color w:val="000000"/>
          <w:sz w:val="22"/>
          <w:szCs w:val="22"/>
          <w:lang w:eastAsia="en-US"/>
        </w:rPr>
        <w:t xml:space="preserve">º </w:t>
      </w:r>
      <w:r w:rsidR="00905889" w:rsidRPr="006C354C">
        <w:rPr>
          <w:rStyle w:val="Strong"/>
          <w:rFonts w:asciiTheme="minorHAnsi" w:hAnsiTheme="minorHAnsi" w:cs="Tahoma"/>
          <w:b w:val="0"/>
          <w:sz w:val="22"/>
          <w:szCs w:val="22"/>
        </w:rPr>
        <w:t>49.539/2008</w:t>
      </w:r>
      <w:r w:rsidR="00905889" w:rsidRPr="006C354C">
        <w:rPr>
          <w:rFonts w:asciiTheme="minorHAnsi" w:hAnsiTheme="minorHAnsi" w:cs="Tahoma"/>
          <w:b/>
          <w:sz w:val="22"/>
          <w:szCs w:val="22"/>
        </w:rPr>
        <w:t xml:space="preserve">, </w:t>
      </w:r>
      <w:r w:rsidR="00905889" w:rsidRPr="006C354C">
        <w:rPr>
          <w:rFonts w:asciiTheme="minorHAnsi" w:hAnsiTheme="minorHAnsi" w:cs="Tahoma"/>
          <w:sz w:val="22"/>
          <w:szCs w:val="22"/>
        </w:rPr>
        <w:t xml:space="preserve">o qual </w:t>
      </w:r>
      <w:r w:rsidR="00905889" w:rsidRPr="006C354C">
        <w:rPr>
          <w:rFonts w:asciiTheme="minorHAnsi" w:hAnsiTheme="minorHAnsi" w:cs="Tahoma"/>
          <w:sz w:val="22"/>
          <w:szCs w:val="22"/>
          <w:lang w:eastAsia="en-US"/>
        </w:rPr>
        <w:t>dispõe sobre as normas relativas às transferências de recursos do Município de São Paulo mediante convênios</w:t>
      </w:r>
      <w:r>
        <w:rPr>
          <w:rFonts w:asciiTheme="minorHAnsi" w:hAnsiTheme="minorHAnsi" w:cs="Tahoma"/>
          <w:sz w:val="22"/>
          <w:szCs w:val="22"/>
          <w:lang w:eastAsia="en-US"/>
        </w:rPr>
        <w:t>.”</w:t>
      </w:r>
    </w:p>
    <w:p w14:paraId="47456A49" w14:textId="77777777" w:rsidR="00905889" w:rsidRPr="006C354C" w:rsidRDefault="00905889" w:rsidP="00905889">
      <w:pPr>
        <w:spacing w:line="360" w:lineRule="auto"/>
        <w:ind w:left="-142"/>
        <w:rPr>
          <w:rFonts w:asciiTheme="minorHAnsi" w:hAnsiTheme="minorHAnsi" w:cs="Tahoma"/>
          <w:sz w:val="22"/>
          <w:szCs w:val="22"/>
          <w:lang w:eastAsia="en-US"/>
        </w:rPr>
      </w:pPr>
    </w:p>
    <w:p w14:paraId="3F2F3614" w14:textId="0A810A92" w:rsidR="00F37359" w:rsidRPr="006C354C" w:rsidRDefault="00F84641" w:rsidP="00905889">
      <w:pPr>
        <w:spacing w:line="360" w:lineRule="auto"/>
        <w:ind w:left="-142"/>
        <w:rPr>
          <w:rFonts w:asciiTheme="minorHAnsi" w:hAnsiTheme="minorHAnsi" w:cs="Tahoma"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  <w:lang w:eastAsia="en-US"/>
        </w:rPr>
        <w:t xml:space="preserve">2. </w:t>
      </w:r>
      <w:r w:rsidR="00AC29BD" w:rsidRPr="006C354C">
        <w:rPr>
          <w:rFonts w:asciiTheme="minorHAnsi" w:hAnsiTheme="minorHAnsi"/>
          <w:color w:val="000000"/>
          <w:sz w:val="22"/>
          <w:szCs w:val="22"/>
          <w:lang w:eastAsia="en-US"/>
        </w:rPr>
        <w:t>Permanecem i</w:t>
      </w:r>
      <w:r w:rsidR="00F37359" w:rsidRPr="006C354C">
        <w:rPr>
          <w:rFonts w:asciiTheme="minorHAnsi" w:hAnsiTheme="minorHAnsi"/>
          <w:color w:val="000000"/>
          <w:sz w:val="22"/>
          <w:szCs w:val="22"/>
          <w:lang w:eastAsia="en-US"/>
        </w:rPr>
        <w:t xml:space="preserve">nalterados os demais </w:t>
      </w:r>
      <w:r w:rsidR="00905889" w:rsidRPr="006C354C">
        <w:rPr>
          <w:rFonts w:asciiTheme="minorHAnsi" w:hAnsiTheme="minorHAnsi"/>
          <w:color w:val="000000"/>
          <w:sz w:val="22"/>
          <w:szCs w:val="22"/>
          <w:lang w:eastAsia="en-US"/>
        </w:rPr>
        <w:t xml:space="preserve">dispositivos </w:t>
      </w:r>
      <w:r w:rsidR="00F37359" w:rsidRPr="006C354C">
        <w:rPr>
          <w:rFonts w:asciiTheme="minorHAnsi" w:hAnsiTheme="minorHAnsi"/>
          <w:color w:val="000000"/>
          <w:sz w:val="22"/>
          <w:szCs w:val="22"/>
          <w:lang w:eastAsia="en-US"/>
        </w:rPr>
        <w:t xml:space="preserve">do Edital de Chamamento Público </w:t>
      </w:r>
      <w:r w:rsidR="008A6CE6" w:rsidRPr="006C354C">
        <w:rPr>
          <w:rFonts w:asciiTheme="minorHAnsi" w:hAnsiTheme="minorHAnsi"/>
          <w:color w:val="000000"/>
          <w:sz w:val="22"/>
          <w:szCs w:val="22"/>
          <w:lang w:eastAsia="en-US"/>
        </w:rPr>
        <w:t>nº</w:t>
      </w:r>
      <w:r w:rsidR="00905889" w:rsidRPr="006C354C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37359" w:rsidRPr="006C354C">
        <w:rPr>
          <w:rFonts w:asciiTheme="minorHAnsi" w:hAnsiTheme="minorHAnsi" w:cs="Tahoma"/>
          <w:bCs/>
          <w:sz w:val="22"/>
          <w:szCs w:val="22"/>
        </w:rPr>
        <w:t>15/SMDHC/FMID/2019.</w:t>
      </w:r>
    </w:p>
    <w:p w14:paraId="59F63CB2" w14:textId="77777777" w:rsidR="00A0497E" w:rsidRPr="006C354C" w:rsidRDefault="00A0497E" w:rsidP="00905889">
      <w:pPr>
        <w:tabs>
          <w:tab w:val="left" w:pos="900"/>
        </w:tabs>
        <w:spacing w:line="360" w:lineRule="auto"/>
        <w:rPr>
          <w:rFonts w:asciiTheme="minorHAnsi" w:hAnsiTheme="minorHAnsi" w:cs="Tahoma"/>
          <w:bCs/>
          <w:sz w:val="22"/>
          <w:szCs w:val="22"/>
        </w:rPr>
      </w:pPr>
    </w:p>
    <w:p w14:paraId="6C68EA7C" w14:textId="0BFAB545" w:rsidR="005821F8" w:rsidRPr="006C354C" w:rsidRDefault="005821F8" w:rsidP="008A6CE6">
      <w:pPr>
        <w:pStyle w:val="ListParagraph"/>
        <w:spacing w:line="360" w:lineRule="auto"/>
        <w:ind w:left="360"/>
        <w:rPr>
          <w:rFonts w:asciiTheme="minorHAnsi" w:hAnsiTheme="minorHAnsi"/>
          <w:sz w:val="22"/>
          <w:szCs w:val="22"/>
        </w:rPr>
      </w:pPr>
    </w:p>
    <w:p w14:paraId="0FF87A7B" w14:textId="77777777" w:rsidR="005821F8" w:rsidRPr="006C354C" w:rsidRDefault="005821F8" w:rsidP="009779A6">
      <w:pPr>
        <w:pStyle w:val="Heading4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821F8" w:rsidRPr="006C354C" w:rsidSect="006C354C">
      <w:head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1219F" w14:textId="77777777" w:rsidR="00EB21C2" w:rsidRDefault="00EB21C2">
      <w:r>
        <w:separator/>
      </w:r>
    </w:p>
  </w:endnote>
  <w:endnote w:type="continuationSeparator" w:id="0">
    <w:p w14:paraId="6DD3DA5E" w14:textId="77777777" w:rsidR="00EB21C2" w:rsidRDefault="00EB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4D83" w14:textId="77777777" w:rsidR="00EB21C2" w:rsidRDefault="00EB21C2">
      <w:r>
        <w:separator/>
      </w:r>
    </w:p>
  </w:footnote>
  <w:footnote w:type="continuationSeparator" w:id="0">
    <w:p w14:paraId="648BE8E5" w14:textId="77777777" w:rsidR="00EB21C2" w:rsidRDefault="00EB2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90BC" w14:textId="53E258BE" w:rsidR="00FA1241" w:rsidRPr="00741499" w:rsidRDefault="00FA1241">
    <w:pPr>
      <w:pStyle w:val="Header"/>
      <w:rPr>
        <w:rFonts w:ascii="Calibri" w:hAnsi="Calibri"/>
        <w:sz w:val="16"/>
        <w:szCs w:val="16"/>
      </w:rPr>
    </w:pPr>
    <w:r w:rsidRPr="00741499">
      <w:rPr>
        <w:rFonts w:ascii="Calibri" w:hAnsi="Calibri"/>
        <w:sz w:val="16"/>
        <w:szCs w:val="16"/>
      </w:rPr>
      <w:t xml:space="preserve">Publicado em DOC de 29/09/2020, p. 32.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9F21C4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062A4F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1">
    <w:nsid w:val="25A86A52"/>
    <w:multiLevelType w:val="multilevel"/>
    <w:tmpl w:val="0F8475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  <w:b/>
        <w:bCs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hint="default"/>
        <w:b/>
        <w:bCs/>
      </w:rPr>
    </w:lvl>
    <w:lvl w:ilvl="4">
      <w:start w:val="1"/>
      <w:numFmt w:val="lowerLetter"/>
      <w:lvlText w:val="%5)"/>
      <w:lvlJc w:val="left"/>
      <w:pPr>
        <w:ind w:left="4395" w:hanging="425"/>
      </w:pPr>
      <w:rPr>
        <w:rFonts w:hint="default"/>
        <w:b/>
        <w:bCs/>
      </w:rPr>
    </w:lvl>
    <w:lvl w:ilvl="5">
      <w:start w:val="1"/>
      <w:numFmt w:val="decimal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hint="default"/>
        <w:b/>
        <w:bCs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hint="default"/>
        <w:b/>
        <w:bCs/>
      </w:rPr>
    </w:lvl>
    <w:lvl w:ilvl="8">
      <w:start w:val="1"/>
      <w:numFmt w:val="lowerLetter"/>
      <w:lvlText w:val="%9)"/>
      <w:lvlJc w:val="left"/>
      <w:pPr>
        <w:ind w:left="1561" w:hanging="425"/>
      </w:pPr>
      <w:rPr>
        <w:rFonts w:hint="default"/>
        <w:b/>
        <w:bCs/>
      </w:rPr>
    </w:lvl>
  </w:abstractNum>
  <w:abstractNum w:abstractNumId="12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E653D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0E544D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4D085F6E"/>
    <w:multiLevelType w:val="hybridMultilevel"/>
    <w:tmpl w:val="35E631F4"/>
    <w:lvl w:ilvl="0" w:tplc="C9983FE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>
      <w:start w:val="1"/>
      <w:numFmt w:val="lowerRoman"/>
      <w:lvlText w:val="%3."/>
      <w:lvlJc w:val="right"/>
      <w:pPr>
        <w:ind w:left="3022" w:hanging="180"/>
      </w:pPr>
    </w:lvl>
    <w:lvl w:ilvl="3" w:tplc="0416000F">
      <w:start w:val="1"/>
      <w:numFmt w:val="decimal"/>
      <w:lvlText w:val="%4."/>
      <w:lvlJc w:val="left"/>
      <w:pPr>
        <w:ind w:left="3742" w:hanging="360"/>
      </w:pPr>
    </w:lvl>
    <w:lvl w:ilvl="4" w:tplc="04160019">
      <w:start w:val="1"/>
      <w:numFmt w:val="lowerLetter"/>
      <w:lvlText w:val="%5."/>
      <w:lvlJc w:val="left"/>
      <w:pPr>
        <w:ind w:left="4462" w:hanging="360"/>
      </w:pPr>
    </w:lvl>
    <w:lvl w:ilvl="5" w:tplc="0416001B">
      <w:start w:val="1"/>
      <w:numFmt w:val="lowerRoman"/>
      <w:lvlText w:val="%6."/>
      <w:lvlJc w:val="right"/>
      <w:pPr>
        <w:ind w:left="5182" w:hanging="180"/>
      </w:pPr>
    </w:lvl>
    <w:lvl w:ilvl="6" w:tplc="0416000F">
      <w:start w:val="1"/>
      <w:numFmt w:val="decimal"/>
      <w:lvlText w:val="%7."/>
      <w:lvlJc w:val="left"/>
      <w:pPr>
        <w:ind w:left="5902" w:hanging="360"/>
      </w:pPr>
    </w:lvl>
    <w:lvl w:ilvl="7" w:tplc="04160019">
      <w:start w:val="1"/>
      <w:numFmt w:val="lowerLetter"/>
      <w:lvlText w:val="%8."/>
      <w:lvlJc w:val="left"/>
      <w:pPr>
        <w:ind w:left="6622" w:hanging="360"/>
      </w:pPr>
    </w:lvl>
    <w:lvl w:ilvl="8" w:tplc="0416001B">
      <w:start w:val="1"/>
      <w:numFmt w:val="lowerRoman"/>
      <w:lvlText w:val="%9."/>
      <w:lvlJc w:val="right"/>
      <w:pPr>
        <w:ind w:left="7342" w:hanging="180"/>
      </w:pPr>
    </w:lvl>
  </w:abstractNum>
  <w:abstractNum w:abstractNumId="25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705A7B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7">
      <w:start w:val="1"/>
      <w:numFmt w:val="lowerLetter"/>
      <w:lvlText w:val="%2)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A446A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296A46"/>
    <w:multiLevelType w:val="multilevel"/>
    <w:tmpl w:val="79D8B9F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34"/>
  </w:num>
  <w:num w:numId="4">
    <w:abstractNumId w:val="28"/>
  </w:num>
  <w:num w:numId="5">
    <w:abstractNumId w:val="36"/>
  </w:num>
  <w:num w:numId="6">
    <w:abstractNumId w:val="18"/>
  </w:num>
  <w:num w:numId="7">
    <w:abstractNumId w:val="23"/>
  </w:num>
  <w:num w:numId="8">
    <w:abstractNumId w:val="6"/>
  </w:num>
  <w:num w:numId="9">
    <w:abstractNumId w:val="15"/>
  </w:num>
  <w:num w:numId="10">
    <w:abstractNumId w:val="12"/>
  </w:num>
  <w:num w:numId="11">
    <w:abstractNumId w:val="25"/>
  </w:num>
  <w:num w:numId="12">
    <w:abstractNumId w:val="9"/>
  </w:num>
  <w:num w:numId="13">
    <w:abstractNumId w:val="37"/>
  </w:num>
  <w:num w:numId="14">
    <w:abstractNumId w:val="29"/>
  </w:num>
  <w:num w:numId="15">
    <w:abstractNumId w:val="21"/>
  </w:num>
  <w:num w:numId="16">
    <w:abstractNumId w:val="22"/>
  </w:num>
  <w:num w:numId="17">
    <w:abstractNumId w:val="32"/>
  </w:num>
  <w:num w:numId="18">
    <w:abstractNumId w:val="33"/>
  </w:num>
  <w:num w:numId="19">
    <w:abstractNumId w:val="14"/>
  </w:num>
  <w:num w:numId="20">
    <w:abstractNumId w:val="13"/>
  </w:num>
  <w:num w:numId="21">
    <w:abstractNumId w:val="38"/>
  </w:num>
  <w:num w:numId="22">
    <w:abstractNumId w:val="3"/>
  </w:num>
  <w:num w:numId="23">
    <w:abstractNumId w:val="4"/>
  </w:num>
  <w:num w:numId="24">
    <w:abstractNumId w:val="26"/>
  </w:num>
  <w:num w:numId="25">
    <w:abstractNumId w:val="41"/>
  </w:num>
  <w:num w:numId="26">
    <w:abstractNumId w:val="20"/>
  </w:num>
  <w:num w:numId="27">
    <w:abstractNumId w:val="2"/>
  </w:num>
  <w:num w:numId="28">
    <w:abstractNumId w:val="5"/>
  </w:num>
  <w:num w:numId="29">
    <w:abstractNumId w:val="1"/>
  </w:num>
  <w:num w:numId="30">
    <w:abstractNumId w:val="31"/>
  </w:num>
  <w:num w:numId="31">
    <w:abstractNumId w:val="24"/>
  </w:num>
  <w:num w:numId="32">
    <w:abstractNumId w:val="30"/>
  </w:num>
  <w:num w:numId="33">
    <w:abstractNumId w:val="10"/>
  </w:num>
  <w:num w:numId="34">
    <w:abstractNumId w:val="11"/>
  </w:num>
  <w:num w:numId="35">
    <w:abstractNumId w:val="39"/>
  </w:num>
  <w:num w:numId="36">
    <w:abstractNumId w:val="35"/>
  </w:num>
  <w:num w:numId="37">
    <w:abstractNumId w:val="19"/>
  </w:num>
  <w:num w:numId="38">
    <w:abstractNumId w:val="8"/>
  </w:num>
  <w:num w:numId="39">
    <w:abstractNumId w:val="27"/>
  </w:num>
  <w:num w:numId="40">
    <w:abstractNumId w:val="16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0A"/>
    <w:rsid w:val="0000143B"/>
    <w:rsid w:val="0000445C"/>
    <w:rsid w:val="000133AE"/>
    <w:rsid w:val="00014D7A"/>
    <w:rsid w:val="000160F8"/>
    <w:rsid w:val="00020F72"/>
    <w:rsid w:val="00021578"/>
    <w:rsid w:val="00023514"/>
    <w:rsid w:val="0002415C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0C67"/>
    <w:rsid w:val="00041038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D65"/>
    <w:rsid w:val="0006338D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7E81"/>
    <w:rsid w:val="00091B6E"/>
    <w:rsid w:val="000927FF"/>
    <w:rsid w:val="000948E5"/>
    <w:rsid w:val="00095C73"/>
    <w:rsid w:val="000A053D"/>
    <w:rsid w:val="000A3261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11F7"/>
    <w:rsid w:val="000D2A1C"/>
    <w:rsid w:val="000D44AE"/>
    <w:rsid w:val="000D5C44"/>
    <w:rsid w:val="000D5D04"/>
    <w:rsid w:val="000D65EF"/>
    <w:rsid w:val="000D688B"/>
    <w:rsid w:val="000D75E5"/>
    <w:rsid w:val="000D7782"/>
    <w:rsid w:val="000D7F3F"/>
    <w:rsid w:val="000E6489"/>
    <w:rsid w:val="000E6BA7"/>
    <w:rsid w:val="000E7B6E"/>
    <w:rsid w:val="000F0F12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16550"/>
    <w:rsid w:val="00117C1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5B75"/>
    <w:rsid w:val="0018678B"/>
    <w:rsid w:val="0018747D"/>
    <w:rsid w:val="0019485F"/>
    <w:rsid w:val="001959C5"/>
    <w:rsid w:val="00196024"/>
    <w:rsid w:val="001969F1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6B3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86F"/>
    <w:rsid w:val="00265FD6"/>
    <w:rsid w:val="00266F71"/>
    <w:rsid w:val="00267903"/>
    <w:rsid w:val="00267A3F"/>
    <w:rsid w:val="00270E3D"/>
    <w:rsid w:val="00271C3D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3F9F"/>
    <w:rsid w:val="002C4D5F"/>
    <w:rsid w:val="002C54F6"/>
    <w:rsid w:val="002C59A4"/>
    <w:rsid w:val="002C5F53"/>
    <w:rsid w:val="002C7072"/>
    <w:rsid w:val="002D0634"/>
    <w:rsid w:val="002D1A58"/>
    <w:rsid w:val="002D2002"/>
    <w:rsid w:val="002D2648"/>
    <w:rsid w:val="002D36C0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5EB5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338B"/>
    <w:rsid w:val="00393625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207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66935"/>
    <w:rsid w:val="00470233"/>
    <w:rsid w:val="0047091A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1185"/>
    <w:rsid w:val="004A2044"/>
    <w:rsid w:val="004A2FEE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4E9"/>
    <w:rsid w:val="0051083A"/>
    <w:rsid w:val="00511E34"/>
    <w:rsid w:val="00513052"/>
    <w:rsid w:val="00514390"/>
    <w:rsid w:val="005208BA"/>
    <w:rsid w:val="00526B58"/>
    <w:rsid w:val="0053117D"/>
    <w:rsid w:val="005328DF"/>
    <w:rsid w:val="00537345"/>
    <w:rsid w:val="0054231C"/>
    <w:rsid w:val="0054496B"/>
    <w:rsid w:val="005462FD"/>
    <w:rsid w:val="00547F76"/>
    <w:rsid w:val="0056119D"/>
    <w:rsid w:val="00564E15"/>
    <w:rsid w:val="005654C1"/>
    <w:rsid w:val="00565823"/>
    <w:rsid w:val="005662B2"/>
    <w:rsid w:val="00566A5F"/>
    <w:rsid w:val="00570170"/>
    <w:rsid w:val="005713FA"/>
    <w:rsid w:val="00571B72"/>
    <w:rsid w:val="0057256E"/>
    <w:rsid w:val="0057329A"/>
    <w:rsid w:val="005770CE"/>
    <w:rsid w:val="00580A6B"/>
    <w:rsid w:val="005812DB"/>
    <w:rsid w:val="005821F8"/>
    <w:rsid w:val="00584CAF"/>
    <w:rsid w:val="005858B6"/>
    <w:rsid w:val="00586121"/>
    <w:rsid w:val="0058671D"/>
    <w:rsid w:val="00586BB2"/>
    <w:rsid w:val="00587B62"/>
    <w:rsid w:val="0059072E"/>
    <w:rsid w:val="00591D96"/>
    <w:rsid w:val="00592B4A"/>
    <w:rsid w:val="00597FDD"/>
    <w:rsid w:val="005A0FA3"/>
    <w:rsid w:val="005A6CE4"/>
    <w:rsid w:val="005B0C22"/>
    <w:rsid w:val="005B1FA0"/>
    <w:rsid w:val="005B4246"/>
    <w:rsid w:val="005B6713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4C08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538B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87"/>
    <w:rsid w:val="006331D7"/>
    <w:rsid w:val="006333E5"/>
    <w:rsid w:val="00644D24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35F1"/>
    <w:rsid w:val="006A52DB"/>
    <w:rsid w:val="006A5779"/>
    <w:rsid w:val="006A6723"/>
    <w:rsid w:val="006B26A0"/>
    <w:rsid w:val="006B2DB4"/>
    <w:rsid w:val="006B53C0"/>
    <w:rsid w:val="006B6B3F"/>
    <w:rsid w:val="006B7BB3"/>
    <w:rsid w:val="006C1946"/>
    <w:rsid w:val="006C21C0"/>
    <w:rsid w:val="006C3500"/>
    <w:rsid w:val="006C354C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A82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499"/>
    <w:rsid w:val="007418DF"/>
    <w:rsid w:val="007460AF"/>
    <w:rsid w:val="007460BD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99D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4320"/>
    <w:rsid w:val="007C45E0"/>
    <w:rsid w:val="007C4D00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602F"/>
    <w:rsid w:val="008673B8"/>
    <w:rsid w:val="0086761C"/>
    <w:rsid w:val="0087238D"/>
    <w:rsid w:val="0087433D"/>
    <w:rsid w:val="0087443E"/>
    <w:rsid w:val="00875C57"/>
    <w:rsid w:val="008765CA"/>
    <w:rsid w:val="0087679F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6CE6"/>
    <w:rsid w:val="008A7287"/>
    <w:rsid w:val="008B06DC"/>
    <w:rsid w:val="008B25E5"/>
    <w:rsid w:val="008B2D4A"/>
    <w:rsid w:val="008B33BD"/>
    <w:rsid w:val="008B34B7"/>
    <w:rsid w:val="008B51A7"/>
    <w:rsid w:val="008B5A9F"/>
    <w:rsid w:val="008B5ADC"/>
    <w:rsid w:val="008C508E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889"/>
    <w:rsid w:val="00905A6B"/>
    <w:rsid w:val="00906B38"/>
    <w:rsid w:val="00911183"/>
    <w:rsid w:val="00912904"/>
    <w:rsid w:val="00912EE5"/>
    <w:rsid w:val="0091320B"/>
    <w:rsid w:val="0091412F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0AAB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9A6"/>
    <w:rsid w:val="00977B0D"/>
    <w:rsid w:val="00980C96"/>
    <w:rsid w:val="009825A0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39E"/>
    <w:rsid w:val="009D0573"/>
    <w:rsid w:val="009D0854"/>
    <w:rsid w:val="009D14DB"/>
    <w:rsid w:val="009D2674"/>
    <w:rsid w:val="009D5DC5"/>
    <w:rsid w:val="009D6E1D"/>
    <w:rsid w:val="009E0329"/>
    <w:rsid w:val="009E3948"/>
    <w:rsid w:val="009F0914"/>
    <w:rsid w:val="009F25FE"/>
    <w:rsid w:val="009F4E51"/>
    <w:rsid w:val="009F4F73"/>
    <w:rsid w:val="009F5AF8"/>
    <w:rsid w:val="009F6258"/>
    <w:rsid w:val="00A02984"/>
    <w:rsid w:val="00A0497E"/>
    <w:rsid w:val="00A1224F"/>
    <w:rsid w:val="00A20F49"/>
    <w:rsid w:val="00A2248A"/>
    <w:rsid w:val="00A2427A"/>
    <w:rsid w:val="00A24A8D"/>
    <w:rsid w:val="00A26218"/>
    <w:rsid w:val="00A276D2"/>
    <w:rsid w:val="00A2780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36B"/>
    <w:rsid w:val="00A61B68"/>
    <w:rsid w:val="00A62E0D"/>
    <w:rsid w:val="00A644AD"/>
    <w:rsid w:val="00A64B2F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29BD"/>
    <w:rsid w:val="00AC5220"/>
    <w:rsid w:val="00AC6421"/>
    <w:rsid w:val="00AC7297"/>
    <w:rsid w:val="00AC7599"/>
    <w:rsid w:val="00AC781E"/>
    <w:rsid w:val="00AC7A69"/>
    <w:rsid w:val="00AD1DDA"/>
    <w:rsid w:val="00AD2BE6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1ACC"/>
    <w:rsid w:val="00AF2D20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4F03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1EB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6C14"/>
    <w:rsid w:val="00B6705A"/>
    <w:rsid w:val="00B713E5"/>
    <w:rsid w:val="00B71C32"/>
    <w:rsid w:val="00B7530D"/>
    <w:rsid w:val="00B777EC"/>
    <w:rsid w:val="00B77DDC"/>
    <w:rsid w:val="00B8157B"/>
    <w:rsid w:val="00B8188E"/>
    <w:rsid w:val="00B841C0"/>
    <w:rsid w:val="00B8542D"/>
    <w:rsid w:val="00B85676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5FE6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5F4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312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6B78"/>
    <w:rsid w:val="00CD7150"/>
    <w:rsid w:val="00CD7C3F"/>
    <w:rsid w:val="00CE0181"/>
    <w:rsid w:val="00CE2D23"/>
    <w:rsid w:val="00CE463E"/>
    <w:rsid w:val="00CE5FB6"/>
    <w:rsid w:val="00CE7970"/>
    <w:rsid w:val="00CF2EB5"/>
    <w:rsid w:val="00CF4EBC"/>
    <w:rsid w:val="00D01481"/>
    <w:rsid w:val="00D0167C"/>
    <w:rsid w:val="00D0209D"/>
    <w:rsid w:val="00D0282A"/>
    <w:rsid w:val="00D02C7F"/>
    <w:rsid w:val="00D053FA"/>
    <w:rsid w:val="00D068F8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43FB"/>
    <w:rsid w:val="00D25B69"/>
    <w:rsid w:val="00D26816"/>
    <w:rsid w:val="00D273C1"/>
    <w:rsid w:val="00D314F2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5707E"/>
    <w:rsid w:val="00D57096"/>
    <w:rsid w:val="00D625B0"/>
    <w:rsid w:val="00D62C9D"/>
    <w:rsid w:val="00D648E7"/>
    <w:rsid w:val="00D65C49"/>
    <w:rsid w:val="00D6634B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77395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9DE"/>
    <w:rsid w:val="00DA5AE7"/>
    <w:rsid w:val="00DA5C16"/>
    <w:rsid w:val="00DB04CE"/>
    <w:rsid w:val="00DB454C"/>
    <w:rsid w:val="00DB5CBE"/>
    <w:rsid w:val="00DB6FC7"/>
    <w:rsid w:val="00DB71A6"/>
    <w:rsid w:val="00DC0F0E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66B3"/>
    <w:rsid w:val="00DD715F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01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0FEA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410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21C2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3729"/>
    <w:rsid w:val="00EC4139"/>
    <w:rsid w:val="00EC4F98"/>
    <w:rsid w:val="00EC6817"/>
    <w:rsid w:val="00EC6B4D"/>
    <w:rsid w:val="00EC74D7"/>
    <w:rsid w:val="00ED106D"/>
    <w:rsid w:val="00ED1839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45CE"/>
    <w:rsid w:val="00EF6246"/>
    <w:rsid w:val="00EF770A"/>
    <w:rsid w:val="00F01586"/>
    <w:rsid w:val="00F0446B"/>
    <w:rsid w:val="00F04B51"/>
    <w:rsid w:val="00F04BEB"/>
    <w:rsid w:val="00F05619"/>
    <w:rsid w:val="00F06A5D"/>
    <w:rsid w:val="00F06E11"/>
    <w:rsid w:val="00F1024A"/>
    <w:rsid w:val="00F139F4"/>
    <w:rsid w:val="00F1558B"/>
    <w:rsid w:val="00F166F2"/>
    <w:rsid w:val="00F227B4"/>
    <w:rsid w:val="00F2441A"/>
    <w:rsid w:val="00F2504D"/>
    <w:rsid w:val="00F321A7"/>
    <w:rsid w:val="00F322D3"/>
    <w:rsid w:val="00F3378A"/>
    <w:rsid w:val="00F35DB0"/>
    <w:rsid w:val="00F364DF"/>
    <w:rsid w:val="00F37359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121A"/>
    <w:rsid w:val="00F73BF8"/>
    <w:rsid w:val="00F76517"/>
    <w:rsid w:val="00F77BAA"/>
    <w:rsid w:val="00F77E49"/>
    <w:rsid w:val="00F8433E"/>
    <w:rsid w:val="00F84641"/>
    <w:rsid w:val="00F87F67"/>
    <w:rsid w:val="00F9301D"/>
    <w:rsid w:val="00F935D5"/>
    <w:rsid w:val="00F93D6E"/>
    <w:rsid w:val="00FA0B84"/>
    <w:rsid w:val="00FA0BE5"/>
    <w:rsid w:val="00FA1241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4C2A"/>
    <w:rsid w:val="00FB64E3"/>
    <w:rsid w:val="00FB6BEC"/>
    <w:rsid w:val="00FC2821"/>
    <w:rsid w:val="00FC487A"/>
    <w:rsid w:val="00FC48D2"/>
    <w:rsid w:val="00FC5B98"/>
    <w:rsid w:val="00FC5C97"/>
    <w:rsid w:val="00FC5EB5"/>
    <w:rsid w:val="00FC76C2"/>
    <w:rsid w:val="00FD0004"/>
    <w:rsid w:val="00FD3F79"/>
    <w:rsid w:val="00FD6249"/>
    <w:rsid w:val="00FE0562"/>
    <w:rsid w:val="00FE188D"/>
    <w:rsid w:val="00FE1CDC"/>
    <w:rsid w:val="00FE1F86"/>
    <w:rsid w:val="00FE41C8"/>
    <w:rsid w:val="00FE5916"/>
    <w:rsid w:val="00FE688C"/>
    <w:rsid w:val="00FE6D4A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FE7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79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79A6"/>
    <w:rPr>
      <w:rFonts w:ascii="Calibri" w:hAnsi="Calibri" w:cs="Calibri"/>
      <w:b/>
      <w:bCs/>
      <w:sz w:val="28"/>
      <w:szCs w:val="28"/>
    </w:rPr>
  </w:style>
  <w:style w:type="character" w:customStyle="1" w:styleId="gmail-il">
    <w:name w:val="gmail-il"/>
    <w:basedOn w:val="DefaultParagraphFont"/>
    <w:uiPriority w:val="99"/>
    <w:rsid w:val="008D410A"/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</w:style>
  <w:style w:type="character" w:styleId="Strong">
    <w:name w:val="Strong"/>
    <w:basedOn w:val="DefaultParagraphFont"/>
    <w:uiPriority w:val="22"/>
    <w:qFormat/>
    <w:rsid w:val="002B73BE"/>
    <w:rPr>
      <w:b/>
      <w:bCs/>
    </w:rPr>
  </w:style>
  <w:style w:type="character" w:styleId="Hyperlink">
    <w:name w:val="Hyperlink"/>
    <w:basedOn w:val="DefaultParagraphFont"/>
    <w:uiPriority w:val="99"/>
    <w:rsid w:val="002B73B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locked/>
    <w:rsid w:val="00A87CCA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rsid w:val="00A20F49"/>
    <w:rPr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Calibri"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Calibri"/>
      <w:sz w:val="22"/>
      <w:szCs w:val="22"/>
    </w:rPr>
  </w:style>
  <w:style w:type="paragraph" w:customStyle="1" w:styleId="citacao">
    <w:name w:val="citacao"/>
    <w:basedOn w:val="Normal"/>
    <w:rsid w:val="00587B62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0D65E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alinhadoesquerdaespacamentosimples">
    <w:name w:val="texto_alinhado_esquerda_espacamento_simples"/>
    <w:basedOn w:val="Normal"/>
    <w:rsid w:val="00D314F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79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79A6"/>
    <w:rPr>
      <w:rFonts w:ascii="Calibri" w:hAnsi="Calibri" w:cs="Calibri"/>
      <w:b/>
      <w:bCs/>
      <w:sz w:val="28"/>
      <w:szCs w:val="28"/>
    </w:rPr>
  </w:style>
  <w:style w:type="character" w:customStyle="1" w:styleId="gmail-il">
    <w:name w:val="gmail-il"/>
    <w:basedOn w:val="DefaultParagraphFont"/>
    <w:uiPriority w:val="99"/>
    <w:rsid w:val="008D410A"/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</w:style>
  <w:style w:type="character" w:styleId="Strong">
    <w:name w:val="Strong"/>
    <w:basedOn w:val="DefaultParagraphFont"/>
    <w:uiPriority w:val="22"/>
    <w:qFormat/>
    <w:rsid w:val="002B73BE"/>
    <w:rPr>
      <w:b/>
      <w:bCs/>
    </w:rPr>
  </w:style>
  <w:style w:type="character" w:styleId="Hyperlink">
    <w:name w:val="Hyperlink"/>
    <w:basedOn w:val="DefaultParagraphFont"/>
    <w:uiPriority w:val="99"/>
    <w:rsid w:val="002B73B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locked/>
    <w:rsid w:val="00A87CCA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rsid w:val="00A20F49"/>
    <w:rPr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Calibri"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Calibri"/>
      <w:sz w:val="22"/>
      <w:szCs w:val="22"/>
    </w:rPr>
  </w:style>
  <w:style w:type="paragraph" w:customStyle="1" w:styleId="citacao">
    <w:name w:val="citacao"/>
    <w:basedOn w:val="Normal"/>
    <w:rsid w:val="00587B62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0D65E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alinhadoesquerdaespacamentosimples">
    <w:name w:val="texto_alinhado_esquerda_espacamento_simples"/>
    <w:basedOn w:val="Normal"/>
    <w:rsid w:val="00D314F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684</Words>
  <Characters>3904</Characters>
  <Application>Microsoft Macintosh Word</Application>
  <DocSecurity>0</DocSecurity>
  <Lines>32</Lines>
  <Paragraphs>9</Paragraphs>
  <ScaleCrop>false</ScaleCrop>
  <Company>Hewlett-Packard Company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Padrao</cp:lastModifiedBy>
  <cp:revision>10</cp:revision>
  <cp:lastPrinted>2019-09-24T21:08:00Z</cp:lastPrinted>
  <dcterms:created xsi:type="dcterms:W3CDTF">2020-09-22T21:27:00Z</dcterms:created>
  <dcterms:modified xsi:type="dcterms:W3CDTF">2020-10-01T16:20:00Z</dcterms:modified>
</cp:coreProperties>
</file>