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F74A9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114300" distR="114300" wp14:anchorId="703786A5" wp14:editId="1D355018">
            <wp:extent cx="762000" cy="705485"/>
            <wp:effectExtent l="0" t="0" r="0" b="0"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05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 wp14:anchorId="214E6EC7" wp14:editId="58FC9BC3">
            <wp:extent cx="1454150" cy="409575"/>
            <wp:effectExtent l="0" t="0" r="0" b="0"/>
            <wp:docPr id="10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B65FD" w14:textId="79B412F2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6" w:line="398" w:lineRule="auto"/>
        <w:ind w:left="0" w:right="5" w:hanging="2"/>
        <w:jc w:val="both"/>
        <w:rPr>
          <w:color w:val="000000"/>
          <w:sz w:val="18"/>
          <w:szCs w:val="18"/>
          <w:highlight w:val="yellow"/>
        </w:rPr>
      </w:pPr>
      <w:r>
        <w:rPr>
          <w:color w:val="000000"/>
          <w:sz w:val="18"/>
          <w:szCs w:val="18"/>
        </w:rPr>
        <w:t xml:space="preserve">O Grande Conselho Municipal do Idoso (GCMI), NO USO DE SUAS ATRIBUIÇÕES QUE LHE SÃO CONFERIDAS PELA LEI MUNICIPAL Nº 11.242/09/1992, com a disposição do seu REGIMENTO INTERNO, transcreve abaixo a reunião do </w:t>
      </w:r>
      <w:r>
        <w:rPr>
          <w:b/>
          <w:color w:val="000000"/>
          <w:sz w:val="18"/>
          <w:szCs w:val="18"/>
        </w:rPr>
        <w:t>Conselho de Representantes</w:t>
      </w:r>
      <w:r>
        <w:rPr>
          <w:color w:val="000000"/>
          <w:sz w:val="18"/>
          <w:szCs w:val="18"/>
        </w:rPr>
        <w:t xml:space="preserve">, realizada na sexta-feira, </w:t>
      </w:r>
      <w:r>
        <w:rPr>
          <w:b/>
          <w:color w:val="000000"/>
          <w:sz w:val="18"/>
          <w:szCs w:val="18"/>
        </w:rPr>
        <w:t>dia 03 de junho de 2022, com início às 10h</w:t>
      </w:r>
      <w:r>
        <w:rPr>
          <w:color w:val="000000"/>
          <w:sz w:val="18"/>
          <w:szCs w:val="18"/>
        </w:rPr>
        <w:t xml:space="preserve"> – COM A PRESENÇA DOS </w:t>
      </w:r>
      <w:r>
        <w:rPr>
          <w:b/>
          <w:color w:val="000000"/>
          <w:sz w:val="18"/>
          <w:szCs w:val="18"/>
        </w:rPr>
        <w:t>MEMBROS TITULARES:</w:t>
      </w:r>
      <w:r>
        <w:rPr>
          <w:color w:val="000000"/>
          <w:sz w:val="18"/>
          <w:szCs w:val="18"/>
        </w:rPr>
        <w:t xml:space="preserve"> Cida Aparecida de Souza Lima - Cida Portela (Presidente Interina); Romilda Almeida Correia (1ª Secretária) e Maria </w:t>
      </w:r>
      <w:proofErr w:type="spellStart"/>
      <w:r>
        <w:rPr>
          <w:color w:val="000000"/>
          <w:sz w:val="18"/>
          <w:szCs w:val="18"/>
        </w:rPr>
        <w:t>Enaura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Barricelli</w:t>
      </w:r>
      <w:proofErr w:type="spellEnd"/>
      <w:r>
        <w:rPr>
          <w:color w:val="000000"/>
          <w:sz w:val="18"/>
          <w:szCs w:val="18"/>
        </w:rPr>
        <w:t xml:space="preserve"> (Vogal), além dos demais convidados</w:t>
      </w:r>
      <w:r w:rsidR="00086BF4">
        <w:rPr>
          <w:color w:val="000000"/>
          <w:sz w:val="18"/>
          <w:szCs w:val="18"/>
        </w:rPr>
        <w:t xml:space="preserve"> do GCMI.</w:t>
      </w:r>
      <w:bookmarkStart w:id="0" w:name="_GoBack"/>
      <w:bookmarkEnd w:id="0"/>
    </w:p>
    <w:p w14:paraId="4FA478A5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--------------------------------------------- </w:t>
      </w:r>
    </w:p>
    <w:p w14:paraId="73B534B2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0" w:right="54" w:hanging="2"/>
        <w:jc w:val="right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Ata nº 14 – Ano de 2022 </w:t>
      </w:r>
    </w:p>
    <w:p w14:paraId="09B379F1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559CDF8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Na sexta-feira, dia </w:t>
      </w:r>
      <w:r>
        <w:rPr>
          <w:rFonts w:ascii="Quattrocento Sans" w:eastAsia="Quattrocento Sans" w:hAnsi="Quattrocento Sans" w:cs="Quattrocento Sans"/>
          <w:b/>
          <w:color w:val="000000"/>
        </w:rPr>
        <w:t>03 de junho</w:t>
      </w:r>
      <w:r>
        <w:rPr>
          <w:rFonts w:ascii="Quattrocento Sans" w:eastAsia="Quattrocento Sans" w:hAnsi="Quattrocento Sans" w:cs="Quattrocento Sans"/>
          <w:color w:val="000000"/>
        </w:rPr>
        <w:t xml:space="preserve">, das </w:t>
      </w:r>
      <w:r>
        <w:rPr>
          <w:rFonts w:ascii="Quattrocento Sans" w:eastAsia="Quattrocento Sans" w:hAnsi="Quattrocento Sans" w:cs="Quattrocento Sans"/>
          <w:b/>
          <w:color w:val="000000"/>
        </w:rPr>
        <w:t>10h às 12h</w:t>
      </w:r>
      <w:r>
        <w:rPr>
          <w:rFonts w:ascii="Quattrocento Sans" w:eastAsia="Quattrocento Sans" w:hAnsi="Quattrocento Sans" w:cs="Quattrocento Sans"/>
          <w:color w:val="000000"/>
        </w:rPr>
        <w:t>, foi realizada reunião de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</w:rPr>
        <w:t>Conselho de Representantes do GCMI</w:t>
      </w:r>
      <w:r>
        <w:rPr>
          <w:rFonts w:ascii="Quattrocento Sans" w:eastAsia="Quattrocento Sans" w:hAnsi="Quattrocento Sans" w:cs="Quattrocento Sans"/>
          <w:color w:val="000000"/>
        </w:rPr>
        <w:t>, com quórum suficiente e de forma virtual, através da Plataforma Google Meet, em decorrência da pandemia do coron</w:t>
      </w:r>
      <w:r>
        <w:rPr>
          <w:rFonts w:ascii="Quattrocento Sans" w:eastAsia="Quattrocento Sans" w:hAnsi="Quattrocento Sans" w:cs="Quattrocento Sans"/>
        </w:rPr>
        <w:t>a</w:t>
      </w:r>
      <w:r>
        <w:rPr>
          <w:rFonts w:ascii="Quattrocento Sans" w:eastAsia="Quattrocento Sans" w:hAnsi="Quattrocento Sans" w:cs="Quattrocento Sans"/>
          <w:color w:val="000000"/>
        </w:rPr>
        <w:t>vírus.</w:t>
      </w:r>
    </w:p>
    <w:p w14:paraId="213F7E8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BE50BC8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PAUTA</w:t>
      </w:r>
    </w:p>
    <w:p w14:paraId="3D01C73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844F888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. Apresentação da posição do Fundo do Idoso – FMID aos Conselheiros.</w:t>
      </w:r>
    </w:p>
    <w:p w14:paraId="58FF2191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. Planejamento/ Comissões e Grupos Trabalho.</w:t>
      </w:r>
    </w:p>
    <w:p w14:paraId="4EB79F4D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. Informes Gerais.</w:t>
      </w:r>
    </w:p>
    <w:p w14:paraId="75672ED3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27C5D66" w14:textId="77777777" w:rsidR="006342F2" w:rsidRDefault="00FE5FB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ABERTURA</w:t>
      </w:r>
    </w:p>
    <w:p w14:paraId="4817D890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5DBE33A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A presidente em exercício, </w:t>
      </w:r>
      <w:r>
        <w:rPr>
          <w:rFonts w:ascii="Quattrocento Sans" w:eastAsia="Quattrocento Sans" w:hAnsi="Quattrocento Sans" w:cs="Quattrocento Sans"/>
          <w:b/>
          <w:color w:val="000000"/>
        </w:rPr>
        <w:t>Cida Portela</w:t>
      </w:r>
      <w:r>
        <w:rPr>
          <w:rFonts w:ascii="Quattrocento Sans" w:eastAsia="Quattrocento Sans" w:hAnsi="Quattrocento Sans" w:cs="Quattrocento Sans"/>
          <w:color w:val="000000"/>
        </w:rPr>
        <w:t xml:space="preserve">, agradeceu pela presença de todos, </w:t>
      </w:r>
      <w:r>
        <w:rPr>
          <w:rFonts w:ascii="Quattrocento Sans" w:eastAsia="Quattrocento Sans" w:hAnsi="Quattrocento Sans" w:cs="Quattrocento Sans"/>
        </w:rPr>
        <w:t>e em nome da Secretaria Executiva expôs que cientes de algumas dificuldades estão trabalhando para minimizá-las e com esperança conta com o engajamento de todos, especialmente nos</w:t>
      </w:r>
      <w:r>
        <w:rPr>
          <w:rFonts w:ascii="Quattrocento Sans" w:eastAsia="Quattrocento Sans" w:hAnsi="Quattrocento Sans" w:cs="Quattrocento Sans"/>
          <w:color w:val="000000"/>
        </w:rPr>
        <w:t xml:space="preserve"> Grupos de Trabalho do Conselho;</w:t>
      </w:r>
    </w:p>
    <w:p w14:paraId="6FA91CE2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Romilda Almeida</w:t>
      </w:r>
      <w:r>
        <w:rPr>
          <w:rFonts w:ascii="Quattrocento Sans" w:eastAsia="Quattrocento Sans" w:hAnsi="Quattrocento Sans" w:cs="Quattrocento Sans"/>
          <w:color w:val="000000"/>
        </w:rPr>
        <w:t xml:space="preserve"> e </w:t>
      </w:r>
      <w:r>
        <w:rPr>
          <w:rFonts w:ascii="Quattrocento Sans" w:eastAsia="Quattrocento Sans" w:hAnsi="Quattrocento Sans" w:cs="Quattrocento Sans"/>
          <w:b/>
          <w:color w:val="000000"/>
        </w:rPr>
        <w:t>Rosa Lázaro</w:t>
      </w:r>
      <w:r>
        <w:rPr>
          <w:rFonts w:ascii="Quattrocento Sans" w:eastAsia="Quattrocento Sans" w:hAnsi="Quattrocento Sans" w:cs="Quattrocento Sans"/>
          <w:color w:val="000000"/>
        </w:rPr>
        <w:t xml:space="preserve"> se apresentaram e desejaram que todos tenham uma boa reunião;</w:t>
      </w:r>
    </w:p>
    <w:p w14:paraId="45C5EAC2" w14:textId="581DDC88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Maria Enaura</w:t>
      </w:r>
      <w:r>
        <w:rPr>
          <w:rFonts w:ascii="Quattrocento Sans" w:eastAsia="Quattrocento Sans" w:hAnsi="Quattrocento Sans" w:cs="Quattrocento Sans"/>
          <w:color w:val="000000"/>
        </w:rPr>
        <w:t xml:space="preserve"> reiter</w:t>
      </w:r>
      <w:r>
        <w:rPr>
          <w:rFonts w:ascii="Quattrocento Sans" w:eastAsia="Quattrocento Sans" w:hAnsi="Quattrocento Sans" w:cs="Quattrocento Sans"/>
        </w:rPr>
        <w:t>ando</w:t>
      </w:r>
      <w:r>
        <w:rPr>
          <w:rFonts w:ascii="Quattrocento Sans" w:eastAsia="Quattrocento Sans" w:hAnsi="Quattrocento Sans" w:cs="Quattrocento Sans"/>
          <w:color w:val="000000"/>
        </w:rPr>
        <w:t xml:space="preserve"> a declaração da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Cida Portela, </w:t>
      </w:r>
      <w:r>
        <w:rPr>
          <w:rFonts w:ascii="Quattrocento Sans" w:eastAsia="Quattrocento Sans" w:hAnsi="Quattrocento Sans" w:cs="Quattrocento Sans"/>
          <w:color w:val="000000"/>
        </w:rPr>
        <w:t xml:space="preserve">observou que </w:t>
      </w:r>
      <w:r>
        <w:rPr>
          <w:rFonts w:ascii="Quattrocento Sans" w:eastAsia="Quattrocento Sans" w:hAnsi="Quattrocento Sans" w:cs="Quattrocento Sans"/>
        </w:rPr>
        <w:t>o Conselho está</w:t>
      </w:r>
      <w:r>
        <w:rPr>
          <w:rFonts w:ascii="Quattrocento Sans" w:eastAsia="Quattrocento Sans" w:hAnsi="Quattrocento Sans" w:cs="Quattrocento Sans"/>
          <w:color w:val="000000"/>
        </w:rPr>
        <w:t xml:space="preserve"> num processo de mudanças, tendo que cada um colocar a mão na massa. Agradeceu a participação </w:t>
      </w:r>
      <w:r>
        <w:rPr>
          <w:rFonts w:ascii="Quattrocento Sans" w:eastAsia="Quattrocento Sans" w:hAnsi="Quattrocento Sans" w:cs="Quattrocento Sans"/>
        </w:rPr>
        <w:t xml:space="preserve">de colegas, como os coordenadores/relatores das Comissões pelos esforços para </w:t>
      </w:r>
      <w:r>
        <w:rPr>
          <w:rFonts w:ascii="Quattrocento Sans" w:eastAsia="Quattrocento Sans" w:hAnsi="Quattrocento Sans" w:cs="Quattrocento Sans"/>
          <w:color w:val="000000"/>
        </w:rPr>
        <w:t>a geração da própria apresentação</w:t>
      </w:r>
      <w:r>
        <w:rPr>
          <w:rFonts w:ascii="Quattrocento Sans" w:eastAsia="Quattrocento Sans" w:hAnsi="Quattrocento Sans" w:cs="Quattrocento Sans"/>
        </w:rPr>
        <w:t xml:space="preserve"> e na construção conjunta da gestão em curso. </w:t>
      </w:r>
      <w:r>
        <w:rPr>
          <w:rFonts w:ascii="Quattrocento Sans" w:eastAsia="Quattrocento Sans" w:hAnsi="Quattrocento Sans" w:cs="Quattrocento Sans"/>
          <w:color w:val="000000"/>
        </w:rPr>
        <w:t xml:space="preserve"> Informou que a </w:t>
      </w:r>
      <w:r>
        <w:rPr>
          <w:rFonts w:ascii="Quattrocento Sans" w:eastAsia="Quattrocento Sans" w:hAnsi="Quattrocento Sans" w:cs="Quattrocento Sans"/>
          <w:b/>
          <w:color w:val="000000"/>
        </w:rPr>
        <w:t>Ana Costa</w:t>
      </w:r>
      <w:r>
        <w:rPr>
          <w:rFonts w:ascii="Quattrocento Sans" w:eastAsia="Quattrocento Sans" w:hAnsi="Quattrocento Sans" w:cs="Quattrocento Sans"/>
          <w:color w:val="000000"/>
        </w:rPr>
        <w:t xml:space="preserve">, da região Sul, comunicou que não </w:t>
      </w:r>
      <w:r>
        <w:rPr>
          <w:rFonts w:ascii="Quattrocento Sans" w:eastAsia="Quattrocento Sans" w:hAnsi="Quattrocento Sans" w:cs="Quattrocento Sans"/>
        </w:rPr>
        <w:t>estaria participando da reunião por não estar bem de saúde. Ressaltou que a antecipação da reunião foi em função da condição de se compartilhar e deliberar as informações pelo Colegiado antes da Assembl</w:t>
      </w:r>
      <w:r w:rsidR="00CE0009">
        <w:rPr>
          <w:rFonts w:ascii="Quattrocento Sans" w:eastAsia="Quattrocento Sans" w:hAnsi="Quattrocento Sans" w:cs="Quattrocento Sans"/>
        </w:rPr>
        <w:t>e</w:t>
      </w:r>
      <w:r>
        <w:rPr>
          <w:rFonts w:ascii="Quattrocento Sans" w:eastAsia="Quattrocento Sans" w:hAnsi="Quattrocento Sans" w:cs="Quattrocento Sans"/>
        </w:rPr>
        <w:t>ia Geral. Assim, propôs e foi aceita e deliberada pelo colegiado a revisão do calendário de reuniões para o 2. semestre, mantendo a reunião de Conselho de Representantes anterior à da Assembl</w:t>
      </w:r>
      <w:r w:rsidR="00CE0009">
        <w:rPr>
          <w:rFonts w:ascii="Quattrocento Sans" w:eastAsia="Quattrocento Sans" w:hAnsi="Quattrocento Sans" w:cs="Quattrocento Sans"/>
        </w:rPr>
        <w:t>e</w:t>
      </w:r>
      <w:r>
        <w:rPr>
          <w:rFonts w:ascii="Quattrocento Sans" w:eastAsia="Quattrocento Sans" w:hAnsi="Quattrocento Sans" w:cs="Quattrocento Sans"/>
        </w:rPr>
        <w:t xml:space="preserve">ia Geral. </w:t>
      </w:r>
    </w:p>
    <w:p w14:paraId="54CBFA9A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059D5E4" w14:textId="4685CE01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 xml:space="preserve">Enaura </w:t>
      </w:r>
      <w:r>
        <w:rPr>
          <w:rFonts w:ascii="Quattrocento Sans" w:eastAsia="Quattrocento Sans" w:hAnsi="Quattrocento Sans" w:cs="Quattrocento Sans"/>
        </w:rPr>
        <w:t xml:space="preserve">passou a mediar a apresentação, iniciando com a foto e fala da </w:t>
      </w:r>
      <w:r>
        <w:rPr>
          <w:rFonts w:ascii="Quattrocento Sans" w:eastAsia="Quattrocento Sans" w:hAnsi="Quattrocento Sans" w:cs="Quattrocento Sans"/>
          <w:b/>
        </w:rPr>
        <w:t>Cida Portela</w:t>
      </w:r>
      <w:r>
        <w:rPr>
          <w:rFonts w:ascii="Quattrocento Sans" w:eastAsia="Quattrocento Sans" w:hAnsi="Quattrocento Sans" w:cs="Quattrocento Sans"/>
        </w:rPr>
        <w:t>, na reunião com os organizadores da Expo Longevidade, que como presidente interina lembrou a todos os presentes que o GCMI atua em busca de políticas públicas para a defesa e garantia dos direitos da pessoa Idosa.  Observou-se que a Expo Longevidade está com grande potencial e com foco na economia da longevidade, economia prateada.</w:t>
      </w:r>
    </w:p>
    <w:p w14:paraId="016F4D8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25FE8C70" w14:textId="23792B19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</w:rPr>
        <w:t xml:space="preserve">Convidou o </w:t>
      </w:r>
      <w:r>
        <w:rPr>
          <w:rFonts w:ascii="Quattrocento Sans" w:eastAsia="Quattrocento Sans" w:hAnsi="Quattrocento Sans" w:cs="Quattrocento Sans"/>
          <w:color w:val="000000"/>
        </w:rPr>
        <w:t xml:space="preserve">conselheiro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Nadir Amaral </w:t>
      </w:r>
      <w:r>
        <w:rPr>
          <w:rFonts w:ascii="Quattrocento Sans" w:eastAsia="Quattrocento Sans" w:hAnsi="Quattrocento Sans" w:cs="Quattrocento Sans"/>
          <w:color w:val="000000"/>
        </w:rPr>
        <w:t xml:space="preserve">da região Centro e integrante do COAT como um dos conselheiros do GCMI, </w:t>
      </w:r>
      <w:r>
        <w:rPr>
          <w:rFonts w:ascii="Quattrocento Sans" w:eastAsia="Quattrocento Sans" w:hAnsi="Quattrocento Sans" w:cs="Quattrocento Sans"/>
        </w:rPr>
        <w:t xml:space="preserve">para a condução da </w:t>
      </w:r>
      <w:r>
        <w:rPr>
          <w:rFonts w:ascii="Quattrocento Sans" w:eastAsia="Quattrocento Sans" w:hAnsi="Quattrocento Sans" w:cs="Quattrocento Sans"/>
          <w:color w:val="000000"/>
        </w:rPr>
        <w:t>apresentação do posicionamento do Fundo Municipal do Idoso. T.</w:t>
      </w:r>
    </w:p>
    <w:p w14:paraId="315E6E58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EBBFA27" w14:textId="77777777" w:rsidR="006342F2" w:rsidRDefault="00FE5FB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COAT - Posição FMID</w:t>
      </w:r>
    </w:p>
    <w:p w14:paraId="5C7873A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3F8FEA9" w14:textId="503C1DBF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Nadir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</w:rPr>
        <w:t>Amaral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</w:rPr>
        <w:t xml:space="preserve">comentou sobre a estrutura do </w:t>
      </w:r>
      <w:r>
        <w:rPr>
          <w:rFonts w:ascii="Quattrocento Sans" w:eastAsia="Quattrocento Sans" w:hAnsi="Quattrocento Sans" w:cs="Quattrocento Sans"/>
          <w:color w:val="000000"/>
        </w:rPr>
        <w:t xml:space="preserve">COAT - tanto da sociedade civil, quanto </w:t>
      </w:r>
      <w:r>
        <w:rPr>
          <w:rFonts w:ascii="Quattrocento Sans" w:eastAsia="Quattrocento Sans" w:hAnsi="Quattrocento Sans" w:cs="Quattrocento Sans"/>
        </w:rPr>
        <w:t>do</w:t>
      </w:r>
      <w:r>
        <w:rPr>
          <w:rFonts w:ascii="Quattrocento Sans" w:eastAsia="Quattrocento Sans" w:hAnsi="Quattrocento Sans" w:cs="Quattrocento Sans"/>
          <w:color w:val="000000"/>
        </w:rPr>
        <w:t xml:space="preserve"> governo.</w:t>
      </w:r>
    </w:p>
    <w:p w14:paraId="524E4B4C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0AB7B67" w14:textId="746C142A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Em seguida, </w:t>
      </w:r>
      <w:r>
        <w:rPr>
          <w:rFonts w:ascii="Quattrocento Sans" w:eastAsia="Quattrocento Sans" w:hAnsi="Quattrocento Sans" w:cs="Quattrocento Sans"/>
        </w:rPr>
        <w:t>comentou sobre a posição do edital 15/2019, status sobre as propostas,</w:t>
      </w:r>
      <w:r w:rsidR="00CE0009"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</w:rPr>
        <w:t xml:space="preserve">parcerias e projetos. </w:t>
      </w:r>
    </w:p>
    <w:p w14:paraId="6DA9DB4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284D5FB3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9050" distB="19050" distL="19050" distR="19050" wp14:anchorId="6DF06F03" wp14:editId="3BDFCADD">
            <wp:extent cx="5439735" cy="2311400"/>
            <wp:effectExtent l="28575" t="28575" r="28575" b="28575"/>
            <wp:docPr id="10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22328" t="22134" r="1827" b="20611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2311400"/>
                    </a:xfrm>
                    <a:prstGeom prst="rect">
                      <a:avLst/>
                    </a:prstGeom>
                    <a:ln w="28575">
                      <a:solidFill>
                        <a:srgbClr val="EEEEEE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5D1F15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 saber: dos 46 selecionados, foram divididos em 31 para captação e 15 classificados com acesso direto ao FMI:</w:t>
      </w:r>
    </w:p>
    <w:p w14:paraId="7E7E4649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D5B60AB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0"/>
          <w:id w:val="1920899552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dos 31 para captação, houve 2 desistências e sobraram 29 para captação; destes 29, 19 atingiram captação e 10 não captaram; dos 19 com captação atingida, 9 foram com parcerias celebradas; 5 com propostas em análise no departamento e parcerias e 5 não iniciaram os procedimentos;</w:t>
          </w:r>
        </w:sdtContent>
      </w:sdt>
    </w:p>
    <w:p w14:paraId="45986D97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3B12229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1"/>
          <w:id w:val="-2126606405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dos 15 classificados com acesso ao FMI, houve 2 desistências e 13 classificados; destes 13, 8 com parcerias celebradas e 5 não iniciaram os procedimentos;</w:t>
          </w:r>
        </w:sdtContent>
      </w:sdt>
    </w:p>
    <w:p w14:paraId="3D782C60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64B4288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Comentou então sobre o edital 10/2020 - Linha de aplicação emergencial COVID-19:</w:t>
      </w:r>
    </w:p>
    <w:p w14:paraId="50442536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9050" distB="19050" distL="19050" distR="19050" wp14:anchorId="13765508" wp14:editId="3DA8D817">
            <wp:extent cx="5439735" cy="863600"/>
            <wp:effectExtent l="28575" t="28575" r="28575" b="28575"/>
            <wp:docPr id="10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24179" t="53571" r="2236" b="25589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863600"/>
                    </a:xfrm>
                    <a:prstGeom prst="rect">
                      <a:avLst/>
                    </a:prstGeom>
                    <a:ln w="28575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545F3C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7CD659BC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E então, Nadir apresentou a posição financeira do Fundo Municipal do Idoso -FMID SP.</w:t>
      </w:r>
    </w:p>
    <w:p w14:paraId="463D7270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lastRenderedPageBreak/>
        <w:drawing>
          <wp:inline distT="19050" distB="19050" distL="19050" distR="19050" wp14:anchorId="1176CF70" wp14:editId="1600B071">
            <wp:extent cx="5439735" cy="2476500"/>
            <wp:effectExtent l="25400" t="25400" r="25400" b="25400"/>
            <wp:docPr id="10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19042" t="26150" r="22580" b="9503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24765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5C1751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DF75617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Informações que foram ratificadas pelo presidente do COAT, </w:t>
      </w:r>
      <w:r>
        <w:rPr>
          <w:rFonts w:ascii="Quattrocento Sans" w:eastAsia="Quattrocento Sans" w:hAnsi="Quattrocento Sans" w:cs="Quattrocento Sans"/>
          <w:b/>
        </w:rPr>
        <w:t>Renato Cintra.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44AE9E20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6785D8BD" w14:textId="03E4BF0F" w:rsidR="00086BF4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Na sequência,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Enaura, </w:t>
      </w:r>
      <w:r>
        <w:rPr>
          <w:rFonts w:ascii="Quattrocento Sans" w:eastAsia="Quattrocento Sans" w:hAnsi="Quattrocento Sans" w:cs="Quattrocento Sans"/>
          <w:color w:val="000000"/>
        </w:rPr>
        <w:t>também conselheira do GCMI no COAT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, </w:t>
      </w:r>
      <w:r>
        <w:rPr>
          <w:rFonts w:ascii="Quattrocento Sans" w:eastAsia="Quattrocento Sans" w:hAnsi="Quattrocento Sans" w:cs="Quattrocento Sans"/>
        </w:rPr>
        <w:t>informou que as sugestões dos Eixos e Diretrizes foram encaminhadas ao COAT e estão em processo de avaliação, com a conclusão desta atividade ainda em junho, de forma a não se impactar a meta de lançamento do nov</w:t>
      </w:r>
      <w:r w:rsidR="00086BF4">
        <w:rPr>
          <w:rFonts w:ascii="Quattrocento Sans" w:eastAsia="Quattrocento Sans" w:hAnsi="Quattrocento Sans" w:cs="Quattrocento Sans"/>
        </w:rPr>
        <w:t>o edital até outubro de 2022.</w:t>
      </w:r>
    </w:p>
    <w:p w14:paraId="79824A4F" w14:textId="77777777" w:rsidR="00086BF4" w:rsidRDefault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79F50F82" w14:textId="79EBD636" w:rsidR="006342F2" w:rsidRDefault="00FE5FB5" w:rsidP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14300" distB="114300" distL="114300" distR="114300" wp14:anchorId="337D8DBB" wp14:editId="5021C09D">
            <wp:extent cx="3836008" cy="2375535"/>
            <wp:effectExtent l="0" t="0" r="0" b="5715"/>
            <wp:docPr id="1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44413" t="35680" r="22865" b="29807"/>
                    <a:stretch>
                      <a:fillRect/>
                    </a:stretch>
                  </pic:blipFill>
                  <pic:spPr>
                    <a:xfrm>
                      <a:off x="0" y="0"/>
                      <a:ext cx="3846920" cy="2382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0DEE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7D90FE4" w14:textId="07A01CB0" w:rsidR="00086BF4" w:rsidRDefault="00FE5FB5" w:rsidP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Renato Cintra</w:t>
      </w:r>
      <w:r>
        <w:rPr>
          <w:rFonts w:ascii="Quattrocento Sans" w:eastAsia="Quattrocento Sans" w:hAnsi="Quattrocento Sans" w:cs="Quattrocento Sans"/>
          <w:color w:val="000000"/>
        </w:rPr>
        <w:t xml:space="preserve">, da </w:t>
      </w:r>
      <w:r>
        <w:rPr>
          <w:rFonts w:ascii="Quattrocento Sans" w:eastAsia="Quattrocento Sans" w:hAnsi="Quattrocento Sans" w:cs="Quattrocento Sans"/>
        </w:rPr>
        <w:t xml:space="preserve">SMDHC e presidente do COAT, </w:t>
      </w:r>
      <w:r>
        <w:rPr>
          <w:rFonts w:ascii="Quattrocento Sans" w:eastAsia="Quattrocento Sans" w:hAnsi="Quattrocento Sans" w:cs="Quattrocento Sans"/>
          <w:color w:val="000000"/>
        </w:rPr>
        <w:t xml:space="preserve">comentou que os editais são </w:t>
      </w:r>
      <w:proofErr w:type="gramStart"/>
      <w:r>
        <w:rPr>
          <w:rFonts w:ascii="Quattrocento Sans" w:eastAsia="Quattrocento Sans" w:hAnsi="Quattrocento Sans" w:cs="Quattrocento Sans"/>
          <w:color w:val="000000"/>
        </w:rPr>
        <w:t>maneir</w:t>
      </w:r>
      <w:r w:rsidR="00086BF4">
        <w:rPr>
          <w:rFonts w:ascii="Quattrocento Sans" w:eastAsia="Quattrocento Sans" w:hAnsi="Quattrocento Sans" w:cs="Quattrocento Sans"/>
          <w:color w:val="000000"/>
        </w:rPr>
        <w:t>as</w:t>
      </w:r>
      <w:proofErr w:type="gramEnd"/>
      <w:r w:rsidR="00086BF4">
        <w:rPr>
          <w:rFonts w:ascii="Quattrocento Sans" w:eastAsia="Quattrocento Sans" w:hAnsi="Quattrocento Sans" w:cs="Quattrocento Sans"/>
          <w:color w:val="000000"/>
        </w:rPr>
        <w:t xml:space="preserve"> de fomentar captações e que </w:t>
      </w:r>
      <w:r>
        <w:rPr>
          <w:rFonts w:ascii="Quattrocento Sans" w:eastAsia="Quattrocento Sans" w:hAnsi="Quattrocento Sans" w:cs="Quattrocento Sans"/>
          <w:color w:val="000000"/>
        </w:rPr>
        <w:t xml:space="preserve">também </w:t>
      </w:r>
      <w:r>
        <w:rPr>
          <w:rFonts w:ascii="Quattrocento Sans" w:eastAsia="Quattrocento Sans" w:hAnsi="Quattrocento Sans" w:cs="Quattrocento Sans"/>
        </w:rPr>
        <w:t>há a</w:t>
      </w:r>
      <w:r>
        <w:rPr>
          <w:rFonts w:ascii="Quattrocento Sans" w:eastAsia="Quattrocento Sans" w:hAnsi="Quattrocento Sans" w:cs="Quattrocento Sans"/>
          <w:color w:val="000000"/>
        </w:rPr>
        <w:t xml:space="preserve"> verba oriunda do imposto de renda de 2022, que em geral é indicada em agosto.</w:t>
      </w:r>
    </w:p>
    <w:p w14:paraId="621957DF" w14:textId="609708FD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Nadir Amaral</w:t>
      </w:r>
      <w:r>
        <w:rPr>
          <w:rFonts w:ascii="Quattrocento Sans" w:eastAsia="Quattrocento Sans" w:hAnsi="Quattrocento Sans" w:cs="Quattrocento Sans"/>
          <w:color w:val="000000"/>
        </w:rPr>
        <w:t xml:space="preserve"> apresentou aos presentes alguns documentos utilizados no processo de captação e controle do FMID</w:t>
      </w:r>
      <w:r>
        <w:rPr>
          <w:rFonts w:ascii="Quattrocento Sans" w:eastAsia="Quattrocento Sans" w:hAnsi="Quattrocento Sans" w:cs="Quattrocento Sans"/>
        </w:rPr>
        <w:t xml:space="preserve">: </w:t>
      </w:r>
      <w:r>
        <w:rPr>
          <w:rFonts w:ascii="Quattrocento Sans" w:eastAsia="Quattrocento Sans" w:hAnsi="Quattrocento Sans" w:cs="Quattrocento Sans"/>
          <w:color w:val="000000"/>
        </w:rPr>
        <w:t xml:space="preserve"> o CAC - Certificado de Autorização de Captação</w:t>
      </w:r>
      <w:r>
        <w:rPr>
          <w:rFonts w:ascii="Quattrocento Sans" w:eastAsia="Quattrocento Sans" w:hAnsi="Quattrocento Sans" w:cs="Quattrocento Sans"/>
        </w:rPr>
        <w:t xml:space="preserve"> e Relatório Observou que do </w:t>
      </w:r>
      <w:r>
        <w:rPr>
          <w:rFonts w:ascii="Quattrocento Sans" w:eastAsia="Quattrocento Sans" w:hAnsi="Quattrocento Sans" w:cs="Quattrocento Sans"/>
          <w:color w:val="000000"/>
        </w:rPr>
        <w:t xml:space="preserve">valor doado para o projeto - 10% é sempre reservado </w:t>
      </w:r>
      <w:r>
        <w:rPr>
          <w:rFonts w:ascii="Quattrocento Sans" w:eastAsia="Quattrocento Sans" w:hAnsi="Quattrocento Sans" w:cs="Quattrocento Sans"/>
        </w:rPr>
        <w:t xml:space="preserve">para o FMID. </w:t>
      </w:r>
      <w:r>
        <w:rPr>
          <w:rFonts w:ascii="Quattrocento Sans" w:eastAsia="Quattrocento Sans" w:hAnsi="Quattrocento Sans" w:cs="Quattrocento Sans"/>
          <w:color w:val="000000"/>
        </w:rPr>
        <w:t xml:space="preserve"> Ressaltou a import</w:t>
      </w:r>
      <w:r>
        <w:rPr>
          <w:rFonts w:ascii="Quattrocento Sans" w:eastAsia="Quattrocento Sans" w:hAnsi="Quattrocento Sans" w:cs="Quattrocento Sans"/>
        </w:rPr>
        <w:t xml:space="preserve">ância de acompanhamento dos projetos pelos fóruns e regiões. </w:t>
      </w:r>
    </w:p>
    <w:p w14:paraId="014CF9C8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01171320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2.1. Perguntas</w:t>
      </w:r>
    </w:p>
    <w:p w14:paraId="6D455F3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9625C84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José Carlos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Cuccio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perguntou se o COAT vai apresentar mês a mês a questão orçamentária.</w:t>
      </w:r>
    </w:p>
    <w:p w14:paraId="6D84009A" w14:textId="2C6A7A40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Maria do Carmo</w:t>
      </w:r>
      <w:r>
        <w:rPr>
          <w:rFonts w:ascii="Quattrocento Sans" w:eastAsia="Quattrocento Sans" w:hAnsi="Quattrocento Sans" w:cs="Quattrocento Sans"/>
          <w:color w:val="000000"/>
        </w:rPr>
        <w:t xml:space="preserve"> falou sobre a natureza dos projetos e que seria interessante </w:t>
      </w:r>
      <w:r>
        <w:rPr>
          <w:rFonts w:ascii="Quattrocento Sans" w:eastAsia="Quattrocento Sans" w:hAnsi="Quattrocento Sans" w:cs="Quattrocento Sans"/>
        </w:rPr>
        <w:t>apresentá-los</w:t>
      </w:r>
      <w:r>
        <w:rPr>
          <w:rFonts w:ascii="Quattrocento Sans" w:eastAsia="Quattrocento Sans" w:hAnsi="Quattrocento Sans" w:cs="Quattrocento Sans"/>
          <w:color w:val="000000"/>
        </w:rPr>
        <w:t xml:space="preserve"> depois. Alegou que sente falta de ver os projetos em si e onde eles estão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>atuando, além dos valores apresentados. Perguntou sobre uma possível tabela com essas informações.</w:t>
      </w:r>
    </w:p>
    <w:p w14:paraId="7C180D2D" w14:textId="0BE0A1C0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</w:rPr>
        <w:t xml:space="preserve">, acessando o link, demonstrou </w:t>
      </w:r>
      <w:r>
        <w:rPr>
          <w:rFonts w:ascii="Quattrocento Sans" w:eastAsia="Quattrocento Sans" w:hAnsi="Quattrocento Sans" w:cs="Quattrocento Sans"/>
          <w:color w:val="000000"/>
        </w:rPr>
        <w:t>a planilha d</w:t>
      </w:r>
      <w:r>
        <w:rPr>
          <w:rFonts w:ascii="Quattrocento Sans" w:eastAsia="Quattrocento Sans" w:hAnsi="Quattrocento Sans" w:cs="Quattrocento Sans"/>
        </w:rPr>
        <w:t xml:space="preserve">e controle dos projetos, mantida no site da SMDHC/COAT, observando a riqueza de informações disponibilizadas. Ressaltou que todas as informações </w:t>
      </w:r>
      <w:proofErr w:type="gramStart"/>
      <w:r>
        <w:rPr>
          <w:rFonts w:ascii="Quattrocento Sans" w:eastAsia="Quattrocento Sans" w:hAnsi="Quattrocento Sans" w:cs="Quattrocento Sans"/>
        </w:rPr>
        <w:t>referiam-se</w:t>
      </w:r>
      <w:proofErr w:type="gramEnd"/>
      <w:r>
        <w:rPr>
          <w:rFonts w:ascii="Quattrocento Sans" w:eastAsia="Quattrocento Sans" w:hAnsi="Quattrocento Sans" w:cs="Quattrocento Sans"/>
        </w:rPr>
        <w:t xml:space="preserve"> aos Editais 15/2019 e 10/2020. </w:t>
      </w:r>
    </w:p>
    <w:p w14:paraId="41BE73A7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267B4B2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Olavo de Almeida</w:t>
      </w:r>
      <w:r>
        <w:rPr>
          <w:rFonts w:ascii="Quattrocento Sans" w:eastAsia="Quattrocento Sans" w:hAnsi="Quattrocento Sans" w:cs="Quattrocento Sans"/>
          <w:color w:val="000000"/>
        </w:rPr>
        <w:t xml:space="preserve"> perguntou se os projetos elencados têm fomento à saúde, cultura e educação da pessoa com deficiência e se esses projetos são regionalizados.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Maria Enaura </w:t>
      </w:r>
      <w:r>
        <w:rPr>
          <w:rFonts w:ascii="Quattrocento Sans" w:eastAsia="Quattrocento Sans" w:hAnsi="Quattrocento Sans" w:cs="Quattrocento Sans"/>
          <w:color w:val="000000"/>
        </w:rPr>
        <w:t xml:space="preserve">complementou que todos os projetos </w:t>
      </w:r>
      <w:r>
        <w:rPr>
          <w:rFonts w:ascii="Quattrocento Sans" w:eastAsia="Quattrocento Sans" w:hAnsi="Quattrocento Sans" w:cs="Quattrocento Sans"/>
        </w:rPr>
        <w:t xml:space="preserve">seguem as regras definidas pelos respectivos editais. Informações ratificadas por </w:t>
      </w:r>
      <w:r>
        <w:rPr>
          <w:rFonts w:ascii="Quattrocento Sans" w:eastAsia="Quattrocento Sans" w:hAnsi="Quattrocento Sans" w:cs="Quattrocento Sans"/>
          <w:b/>
        </w:rPr>
        <w:t>Renato Cintra</w:t>
      </w:r>
      <w:r>
        <w:rPr>
          <w:rFonts w:ascii="Quattrocento Sans" w:eastAsia="Quattrocento Sans" w:hAnsi="Quattrocento Sans" w:cs="Quattrocento Sans"/>
        </w:rPr>
        <w:t>.</w:t>
      </w:r>
    </w:p>
    <w:p w14:paraId="1F8BE124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Nadir, </w:t>
      </w:r>
      <w:r>
        <w:rPr>
          <w:rFonts w:ascii="Quattrocento Sans" w:eastAsia="Quattrocento Sans" w:hAnsi="Quattrocento Sans" w:cs="Quattrocento Sans"/>
          <w:color w:val="000000"/>
        </w:rPr>
        <w:t xml:space="preserve">informou que pela própria </w:t>
      </w:r>
      <w:r>
        <w:rPr>
          <w:rFonts w:ascii="Quattrocento Sans" w:eastAsia="Quattrocento Sans" w:hAnsi="Quattrocento Sans" w:cs="Quattrocento Sans"/>
        </w:rPr>
        <w:t>planilha</w:t>
      </w:r>
      <w:r>
        <w:rPr>
          <w:rFonts w:ascii="Quattrocento Sans" w:eastAsia="Quattrocento Sans" w:hAnsi="Quattrocento Sans" w:cs="Quattrocento Sans"/>
          <w:color w:val="000000"/>
        </w:rPr>
        <w:t xml:space="preserve"> de </w:t>
      </w:r>
      <w:r>
        <w:rPr>
          <w:rFonts w:ascii="Quattrocento Sans" w:eastAsia="Quattrocento Sans" w:hAnsi="Quattrocento Sans" w:cs="Quattrocento Sans"/>
        </w:rPr>
        <w:t xml:space="preserve">controle, pode-se observar </w:t>
      </w:r>
      <w:r>
        <w:rPr>
          <w:rFonts w:ascii="Quattrocento Sans" w:eastAsia="Quattrocento Sans" w:hAnsi="Quattrocento Sans" w:cs="Quattrocento Sans"/>
          <w:color w:val="000000"/>
        </w:rPr>
        <w:t xml:space="preserve">que a região do Olavo (Leste) era a mais contemplada com os projetos do FMID. </w:t>
      </w:r>
    </w:p>
    <w:p w14:paraId="5448D8B3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Ruth Altamirano</w:t>
      </w:r>
      <w:r>
        <w:rPr>
          <w:rFonts w:ascii="Quattrocento Sans" w:eastAsia="Quattrocento Sans" w:hAnsi="Quattrocento Sans" w:cs="Quattrocento Sans"/>
          <w:color w:val="000000"/>
        </w:rPr>
        <w:t xml:space="preserve"> perguntou sobre as atualidades dos projetos – uma vez que o edital se iniciou em 2019 –, inclusive, os novos que precisam ser implementados. </w:t>
      </w:r>
      <w:r>
        <w:rPr>
          <w:rFonts w:ascii="Quattrocento Sans" w:eastAsia="Quattrocento Sans" w:hAnsi="Quattrocento Sans" w:cs="Quattrocento Sans"/>
          <w:b/>
          <w:color w:val="000000"/>
        </w:rPr>
        <w:t>Maria Enaura</w:t>
      </w:r>
      <w:r>
        <w:rPr>
          <w:rFonts w:ascii="Quattrocento Sans" w:eastAsia="Quattrocento Sans" w:hAnsi="Quattrocento Sans" w:cs="Quattrocento Sans"/>
          <w:color w:val="000000"/>
        </w:rPr>
        <w:t xml:space="preserve"> diz que não há novos projetos nesse momento - todos referem-se aos editais mencionados. Neste momento o GCMI e COAT atuam </w:t>
      </w:r>
      <w:r>
        <w:rPr>
          <w:rFonts w:ascii="Quattrocento Sans" w:eastAsia="Quattrocento Sans" w:hAnsi="Quattrocento Sans" w:cs="Quattrocento Sans"/>
        </w:rPr>
        <w:t xml:space="preserve">na elaboração de </w:t>
      </w:r>
      <w:r>
        <w:rPr>
          <w:rFonts w:ascii="Quattrocento Sans" w:eastAsia="Quattrocento Sans" w:hAnsi="Quattrocento Sans" w:cs="Quattrocento Sans"/>
          <w:color w:val="000000"/>
        </w:rPr>
        <w:t>um novo edital.</w:t>
      </w:r>
    </w:p>
    <w:p w14:paraId="09AE34D4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Norma Neres</w:t>
      </w:r>
      <w:r>
        <w:rPr>
          <w:rFonts w:ascii="Quattrocento Sans" w:eastAsia="Quattrocento Sans" w:hAnsi="Quattrocento Sans" w:cs="Quattrocento Sans"/>
          <w:color w:val="000000"/>
        </w:rPr>
        <w:t xml:space="preserve"> pontuou que os projetos têm um tempo de execução – em geral de 12 a 24 meses – e questionou se esses projetos já não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</w:rPr>
        <w:t xml:space="preserve">deviam ter resolução. </w:t>
      </w:r>
      <w:r>
        <w:rPr>
          <w:rFonts w:ascii="Quattrocento Sans" w:eastAsia="Quattrocento Sans" w:hAnsi="Quattrocento Sans" w:cs="Quattrocento Sans"/>
          <w:b/>
          <w:color w:val="000000"/>
        </w:rPr>
        <w:t>Renato Cintra</w:t>
      </w:r>
      <w:r>
        <w:rPr>
          <w:rFonts w:ascii="Quattrocento Sans" w:eastAsia="Quattrocento Sans" w:hAnsi="Quattrocento Sans" w:cs="Quattrocento Sans"/>
          <w:color w:val="000000"/>
        </w:rPr>
        <w:t xml:space="preserve"> respondeu dizendo que a pandemia teve influência e conta-se o prazo de dois anos a partir do momento das assinaturas necessárias no documento.</w:t>
      </w:r>
    </w:p>
    <w:p w14:paraId="7B2D6EC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8FF7FE4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3. PLANEJAMENTO GCMI 2022 - 2023</w:t>
      </w:r>
    </w:p>
    <w:p w14:paraId="1CDA1F47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6EEAB46" w14:textId="312943C2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passou então a </w:t>
      </w:r>
      <w:r>
        <w:rPr>
          <w:rFonts w:ascii="Quattrocento Sans" w:eastAsia="Quattrocento Sans" w:hAnsi="Quattrocento Sans" w:cs="Quattrocento Sans"/>
        </w:rPr>
        <w:t>abordar</w:t>
      </w:r>
      <w:r>
        <w:rPr>
          <w:rFonts w:ascii="Quattrocento Sans" w:eastAsia="Quattrocento Sans" w:hAnsi="Quattrocento Sans" w:cs="Quattrocento Sans"/>
          <w:color w:val="000000"/>
        </w:rPr>
        <w:t xml:space="preserve"> o documento </w:t>
      </w:r>
      <w:r>
        <w:rPr>
          <w:rFonts w:ascii="Quattrocento Sans" w:eastAsia="Quattrocento Sans" w:hAnsi="Quattrocento Sans" w:cs="Quattrocento Sans"/>
        </w:rPr>
        <w:t xml:space="preserve">que estará sendo compartilhado - inclusive externamente, referente ao </w:t>
      </w:r>
      <w:r>
        <w:rPr>
          <w:rFonts w:ascii="Quattrocento Sans" w:eastAsia="Quattrocento Sans" w:hAnsi="Quattrocento Sans" w:cs="Quattrocento Sans"/>
          <w:color w:val="000000"/>
        </w:rPr>
        <w:t>planejamento do GCMI 2022/2023, d</w:t>
      </w:r>
      <w:r>
        <w:rPr>
          <w:rFonts w:ascii="Quattrocento Sans" w:eastAsia="Quattrocento Sans" w:hAnsi="Quattrocento Sans" w:cs="Quattrocento Sans"/>
        </w:rPr>
        <w:t xml:space="preserve">eliberado pelo colegiado em abril/2022. Iniciou com a apresentação da </w:t>
      </w:r>
      <w:r>
        <w:rPr>
          <w:rFonts w:ascii="Quattrocento Sans" w:eastAsia="Quattrocento Sans" w:hAnsi="Quattrocento Sans" w:cs="Quattrocento Sans"/>
          <w:color w:val="000000"/>
        </w:rPr>
        <w:t xml:space="preserve">missão do </w:t>
      </w:r>
      <w:r>
        <w:rPr>
          <w:rFonts w:ascii="Quattrocento Sans" w:eastAsia="Quattrocento Sans" w:hAnsi="Quattrocento Sans" w:cs="Quattrocento Sans"/>
        </w:rPr>
        <w:t xml:space="preserve">GCMI, que segundo a LEI i nº 17.452 de 09 de setembro de 2020 tem por </w:t>
      </w:r>
      <w:r>
        <w:rPr>
          <w:rFonts w:ascii="Quattrocento Sans" w:eastAsia="Quattrocento Sans" w:hAnsi="Quattrocento Sans" w:cs="Quattrocento Sans"/>
          <w:color w:val="000000"/>
        </w:rPr>
        <w:t xml:space="preserve">finalidade </w:t>
      </w:r>
      <w:r>
        <w:rPr>
          <w:rFonts w:ascii="Quattrocento Sans" w:eastAsia="Quattrocento Sans" w:hAnsi="Quattrocento Sans" w:cs="Quattrocento Sans"/>
        </w:rPr>
        <w:t>“</w:t>
      </w:r>
      <w:r>
        <w:rPr>
          <w:rFonts w:ascii="Quattrocento Sans" w:eastAsia="Quattrocento Sans" w:hAnsi="Quattrocento Sans" w:cs="Quattrocento Sans"/>
          <w:color w:val="000000"/>
        </w:rPr>
        <w:t>elaborar diretrizes para a formulação e a implementação da política municipal da pessoa idosa, bem como acompanhar e avaliar a sua execução</w:t>
      </w:r>
      <w:r>
        <w:rPr>
          <w:rFonts w:ascii="Quattrocento Sans" w:eastAsia="Quattrocento Sans" w:hAnsi="Quattrocento Sans" w:cs="Quattrocento Sans"/>
        </w:rPr>
        <w:t>” e respectivas</w:t>
      </w:r>
      <w:r>
        <w:rPr>
          <w:rFonts w:ascii="Quattrocento Sans" w:eastAsia="Quattrocento Sans" w:hAnsi="Quattrocento Sans" w:cs="Quattrocento Sans"/>
          <w:color w:val="000000"/>
        </w:rPr>
        <w:t xml:space="preserve"> competências</w:t>
      </w:r>
      <w:r>
        <w:rPr>
          <w:rFonts w:ascii="Quattrocento Sans" w:eastAsia="Quattrocento Sans" w:hAnsi="Quattrocento Sans" w:cs="Quattrocento Sans"/>
        </w:rPr>
        <w:t xml:space="preserve">. Lembrou que para o planejamento as ações foram agrupadas conforme prioridades: </w:t>
      </w:r>
      <w:r>
        <w:rPr>
          <w:rFonts w:ascii="Quattrocento Sans" w:eastAsia="Quattrocento Sans" w:hAnsi="Quattrocento Sans" w:cs="Quattrocento Sans"/>
          <w:color w:val="000000"/>
        </w:rPr>
        <w:t xml:space="preserve">Curtíssimo: até abril/22, Curto: até julho/22, Médio: até setembro/22, </w:t>
      </w:r>
      <w:r w:rsidR="00CE0009">
        <w:rPr>
          <w:rFonts w:ascii="Quattrocento Sans" w:eastAsia="Quattrocento Sans" w:hAnsi="Quattrocento Sans" w:cs="Quattrocento Sans"/>
          <w:color w:val="000000"/>
        </w:rPr>
        <w:tab/>
      </w:r>
      <w:r>
        <w:rPr>
          <w:rFonts w:ascii="Quattrocento Sans" w:eastAsia="Quattrocento Sans" w:hAnsi="Quattrocento Sans" w:cs="Quattrocento Sans"/>
          <w:color w:val="000000"/>
        </w:rPr>
        <w:t xml:space="preserve">Longo: até dezembro/22 e </w:t>
      </w:r>
      <w:r w:rsidR="00CE0009">
        <w:rPr>
          <w:rFonts w:ascii="Quattrocento Sans" w:eastAsia="Quattrocento Sans" w:hAnsi="Quattrocento Sans" w:cs="Quattrocento Sans"/>
          <w:color w:val="000000"/>
        </w:rPr>
        <w:t>a</w:t>
      </w:r>
      <w:r>
        <w:rPr>
          <w:rFonts w:ascii="Quattrocento Sans" w:eastAsia="Quattrocento Sans" w:hAnsi="Quattrocento Sans" w:cs="Quattrocento Sans"/>
          <w:color w:val="000000"/>
        </w:rPr>
        <w:t xml:space="preserve">té </w:t>
      </w:r>
      <w:r>
        <w:rPr>
          <w:rFonts w:ascii="Quattrocento Sans" w:eastAsia="Quattrocento Sans" w:hAnsi="Quattrocento Sans" w:cs="Quattrocento Sans"/>
        </w:rPr>
        <w:t>abril de 2023.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</w:p>
    <w:p w14:paraId="3D2D9D6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9FB834F" w14:textId="12AF988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</w:rPr>
        <w:t xml:space="preserve">Ressaltou que do total de ações previstas, </w:t>
      </w:r>
      <w:r>
        <w:rPr>
          <w:rFonts w:ascii="Quattrocento Sans" w:eastAsia="Quattrocento Sans" w:hAnsi="Quattrocento Sans" w:cs="Quattrocento Sans"/>
          <w:color w:val="000000"/>
        </w:rPr>
        <w:t xml:space="preserve">78% </w:t>
      </w:r>
      <w:r>
        <w:rPr>
          <w:rFonts w:ascii="Quattrocento Sans" w:eastAsia="Quattrocento Sans" w:hAnsi="Quattrocento Sans" w:cs="Quattrocento Sans"/>
        </w:rPr>
        <w:t xml:space="preserve">referem-se a ações do Conselho para a  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</w:rPr>
        <w:t>d</w:t>
      </w:r>
      <w:r>
        <w:rPr>
          <w:rFonts w:ascii="Quattrocento Sans" w:eastAsia="Quattrocento Sans" w:hAnsi="Quattrocento Sans" w:cs="Quattrocento Sans"/>
          <w:color w:val="000000"/>
        </w:rPr>
        <w:t xml:space="preserve">efesa dos direitos e Políticas Públicas para a pessoa </w:t>
      </w:r>
      <w:r>
        <w:rPr>
          <w:rFonts w:ascii="Quattrocento Sans" w:eastAsia="Quattrocento Sans" w:hAnsi="Quattrocento Sans" w:cs="Quattrocento Sans"/>
        </w:rPr>
        <w:t xml:space="preserve">idosa </w:t>
      </w:r>
      <w:r>
        <w:rPr>
          <w:rFonts w:ascii="Quattrocento Sans" w:eastAsia="Quattrocento Sans" w:hAnsi="Quattrocento Sans" w:cs="Quattrocento Sans"/>
          <w:color w:val="000000"/>
        </w:rPr>
        <w:t xml:space="preserve">e 22% de ações </w:t>
      </w:r>
      <w:r>
        <w:rPr>
          <w:rFonts w:ascii="Quattrocento Sans" w:eastAsia="Quattrocento Sans" w:hAnsi="Quattrocento Sans" w:cs="Quattrocento Sans"/>
        </w:rPr>
        <w:t xml:space="preserve">para a </w:t>
      </w:r>
      <w:r>
        <w:rPr>
          <w:rFonts w:ascii="Quattrocento Sans" w:eastAsia="Quattrocento Sans" w:hAnsi="Quattrocento Sans" w:cs="Quattrocento Sans"/>
          <w:color w:val="000000"/>
        </w:rPr>
        <w:t>gestão/otimização do próprio Conselho.</w:t>
      </w:r>
      <w:r>
        <w:rPr>
          <w:rFonts w:ascii="Quattrocento Sans" w:eastAsia="Quattrocento Sans" w:hAnsi="Quattrocento Sans" w:cs="Quattrocento Sans"/>
        </w:rPr>
        <w:t xml:space="preserve"> Passou então a apresentar as ações previstas para cada um dos Eixos (P</w:t>
      </w:r>
      <w:r>
        <w:rPr>
          <w:rFonts w:ascii="Quattrocento Sans" w:eastAsia="Quattrocento Sans" w:hAnsi="Quattrocento Sans" w:cs="Quattrocento Sans"/>
          <w:color w:val="000000"/>
        </w:rPr>
        <w:t xml:space="preserve">olíticas públicas, </w:t>
      </w:r>
      <w:r>
        <w:rPr>
          <w:rFonts w:ascii="Quattrocento Sans" w:eastAsia="Quattrocento Sans" w:hAnsi="Quattrocento Sans" w:cs="Quattrocento Sans"/>
        </w:rPr>
        <w:t>E</w:t>
      </w:r>
      <w:r>
        <w:rPr>
          <w:rFonts w:ascii="Quattrocento Sans" w:eastAsia="Quattrocento Sans" w:hAnsi="Quattrocento Sans" w:cs="Quattrocento Sans"/>
          <w:color w:val="000000"/>
        </w:rPr>
        <w:t xml:space="preserve">ducação permanente, </w:t>
      </w:r>
      <w:r>
        <w:rPr>
          <w:rFonts w:ascii="Quattrocento Sans" w:eastAsia="Quattrocento Sans" w:hAnsi="Quattrocento Sans" w:cs="Quattrocento Sans"/>
        </w:rPr>
        <w:t>C</w:t>
      </w:r>
      <w:r>
        <w:rPr>
          <w:rFonts w:ascii="Quattrocento Sans" w:eastAsia="Quattrocento Sans" w:hAnsi="Quattrocento Sans" w:cs="Quattrocento Sans"/>
          <w:color w:val="000000"/>
        </w:rPr>
        <w:t xml:space="preserve">ontrole social, </w:t>
      </w:r>
      <w:r>
        <w:rPr>
          <w:rFonts w:ascii="Quattrocento Sans" w:eastAsia="Quattrocento Sans" w:hAnsi="Quattrocento Sans" w:cs="Quattrocento Sans"/>
        </w:rPr>
        <w:t>G</w:t>
      </w:r>
      <w:r>
        <w:rPr>
          <w:rFonts w:ascii="Quattrocento Sans" w:eastAsia="Quattrocento Sans" w:hAnsi="Quattrocento Sans" w:cs="Quattrocento Sans"/>
          <w:color w:val="000000"/>
        </w:rPr>
        <w:t xml:space="preserve">estão, Representação e </w:t>
      </w:r>
      <w:r>
        <w:rPr>
          <w:rFonts w:ascii="Quattrocento Sans" w:eastAsia="Quattrocento Sans" w:hAnsi="Quattrocento Sans" w:cs="Quattrocento Sans"/>
        </w:rPr>
        <w:t>E</w:t>
      </w:r>
      <w:r>
        <w:rPr>
          <w:rFonts w:ascii="Quattrocento Sans" w:eastAsia="Quattrocento Sans" w:hAnsi="Quattrocento Sans" w:cs="Quattrocento Sans"/>
          <w:color w:val="000000"/>
        </w:rPr>
        <w:t>leição 2023.</w:t>
      </w:r>
    </w:p>
    <w:p w14:paraId="757B21B9" w14:textId="77777777" w:rsidR="00086BF4" w:rsidRDefault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0E924D8" w14:textId="77777777" w:rsidR="006342F2" w:rsidRDefault="00FE5FB5">
      <w:pPr>
        <w:widowControl w:val="0"/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9050" distB="19050" distL="19050" distR="19050" wp14:anchorId="5CB8CADE" wp14:editId="425FF136">
            <wp:extent cx="3263900" cy="1968500"/>
            <wp:effectExtent l="19050" t="19050" r="12700" b="12700"/>
            <wp:docPr id="1029" name="image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421" cy="1968814"/>
                    </a:xfrm>
                    <a:prstGeom prst="rect">
                      <a:avLst/>
                    </a:prstGeom>
                    <a:ln w="1905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3766AE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76B16D9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 Propôs e foi aceita e deliberada pelo </w:t>
      </w:r>
      <w:r>
        <w:rPr>
          <w:rFonts w:ascii="Quattrocento Sans" w:eastAsia="Quattrocento Sans" w:hAnsi="Quattrocento Sans" w:cs="Quattrocento Sans"/>
        </w:rPr>
        <w:t xml:space="preserve">Colegiado </w:t>
      </w:r>
      <w:r>
        <w:rPr>
          <w:rFonts w:ascii="Quattrocento Sans" w:eastAsia="Quattrocento Sans" w:hAnsi="Quattrocento Sans" w:cs="Quattrocento Sans"/>
          <w:color w:val="000000"/>
        </w:rPr>
        <w:t xml:space="preserve">a inclusão no Planejamento dos </w:t>
      </w:r>
      <w:r>
        <w:rPr>
          <w:rFonts w:ascii="Quattrocento Sans" w:eastAsia="Quattrocento Sans" w:hAnsi="Quattrocento Sans" w:cs="Quattrocento Sans"/>
        </w:rPr>
        <w:t xml:space="preserve">itens: Discussão Comitê Bairro Amigo da Pessoa Idosa, Relacionamento com Conselhos </w:t>
      </w:r>
      <w:r>
        <w:rPr>
          <w:rFonts w:ascii="Quattrocento Sans" w:eastAsia="Quattrocento Sans" w:hAnsi="Quattrocento Sans" w:cs="Quattrocento Sans"/>
        </w:rPr>
        <w:lastRenderedPageBreak/>
        <w:t xml:space="preserve">(Municipal, Estadual e Nacional), Conferência Municipal (2023) e Participação no Orçamento Participativo (2023). </w:t>
      </w:r>
    </w:p>
    <w:p w14:paraId="72586390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3F07842" w14:textId="6A18A396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Lembrando que o Planejamento, deve ser entendido/dominado - como uma "bíblia viva", por cada conselheiro uma vez que ele é a consolidação de todas as sugestões enviadas por cada conselheiro, agrupadas de acordo com a finalidade e competências do Conselho. E que foi homologado na reunião do Conselho de Representantes de Abril/2022, onde cada uma das ações foi lida e deliberada pelo colegiado. É vivo porque vai tendo implementadas ações para atendimento de necessidades que vão surgindo e sendo deliberadas pelo colegiado.</w:t>
      </w:r>
    </w:p>
    <w:p w14:paraId="7B425A0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B83FD5B" w14:textId="2F29C0C2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 Daí a importância da participação de cada um dos conselheiros para a efetivação do planejado, nas Comissões e Grupos de Trabalhos (GT), relembrando-se o processo entre todos os elementos: a Comissão ou GT discutem e propõem o encaminhamento da ação do Planejamento (já deliberada pelo Colegiado) à Secretaria Executiva - que é quem formaliza a ação/solicitação pelo GCMI com qualquer entidade externa. Assim foram apresentadas ações das Comissões A, B e D como exemplos de solicitações que foram encaminhadas à Secretaria Executiva, que as despachou às Secretarias envolvidas e assim que obtidos os retornos foram endereçados pela Secretaria Executiva às respectivas Comissões. A Secretaria Executiva, que é a representante do Conselho, sempre como intermediária no relacionamento externo. </w:t>
      </w:r>
    </w:p>
    <w:p w14:paraId="519B64FF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517E7BC7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9050" distB="19050" distL="19050" distR="19050" wp14:anchorId="43FA482B" wp14:editId="73AF6FDC">
            <wp:extent cx="3904298" cy="2242749"/>
            <wp:effectExtent l="0" t="0" r="0" b="0"/>
            <wp:docPr id="10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35959" t="33950" r="14557" b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3904298" cy="2242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F65C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72D026A8" w14:textId="6FD4B083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</w:rPr>
        <w:t>Foram citados resultados do trabalho das Comissões, tais como: Resposta à ausência de fraldas geriátricas e medicamentos(A), Resposta da avaliação sobre o transporte para o Polo Cultural (B), dentre outros.</w:t>
      </w:r>
    </w:p>
    <w:p w14:paraId="3667F10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C971022" w14:textId="75DC48D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Demonstrada a relação dos conselheiros representantes do GCMI designados para fins específicos, reiterou-se a importância de cada um destes conselheiros, além de reportar sistematicamente as ações referentes à atividade </w:t>
      </w:r>
      <w:proofErr w:type="gramStart"/>
      <w:r>
        <w:rPr>
          <w:rFonts w:ascii="Quattrocento Sans" w:eastAsia="Quattrocento Sans" w:hAnsi="Quattrocento Sans" w:cs="Quattrocento Sans"/>
        </w:rPr>
        <w:t>acompanhada,  ter</w:t>
      </w:r>
      <w:proofErr w:type="gramEnd"/>
      <w:r>
        <w:rPr>
          <w:rFonts w:ascii="Quattrocento Sans" w:eastAsia="Quattrocento Sans" w:hAnsi="Quattrocento Sans" w:cs="Quattrocento Sans"/>
        </w:rPr>
        <w:t xml:space="preserve"> o conhecimento sobre as ações do planejamento, participar efetivamente na Comissão, GT e  necessariamente das reuniões de Conselho de Representantes e da </w:t>
      </w:r>
      <w:proofErr w:type="spellStart"/>
      <w:r>
        <w:rPr>
          <w:rFonts w:ascii="Quattrocento Sans" w:eastAsia="Quattrocento Sans" w:hAnsi="Quattrocento Sans" w:cs="Quattrocento Sans"/>
        </w:rPr>
        <w:t>Assembléia</w:t>
      </w:r>
      <w:proofErr w:type="spellEnd"/>
      <w:r>
        <w:rPr>
          <w:rFonts w:ascii="Quattrocento Sans" w:eastAsia="Quattrocento Sans" w:hAnsi="Quattrocento Sans" w:cs="Quattrocento Sans"/>
        </w:rPr>
        <w:t xml:space="preserve"> Geral.</w:t>
      </w:r>
    </w:p>
    <w:p w14:paraId="5A52B9B9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2ABD216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Ressaltada a importância da atuação de cada um dos conselheiros, demonstrou-se a relação dos 45 eleitos pela sociedade, e a relação de presença e efetiva participação   dos conselheiros em cada Comissão. Lembrado que em </w:t>
      </w:r>
      <w:proofErr w:type="gramStart"/>
      <w:r>
        <w:rPr>
          <w:rFonts w:ascii="Quattrocento Sans" w:eastAsia="Quattrocento Sans" w:hAnsi="Quattrocento Sans" w:cs="Quattrocento Sans"/>
        </w:rPr>
        <w:t>Agosto</w:t>
      </w:r>
      <w:proofErr w:type="gramEnd"/>
      <w:r>
        <w:rPr>
          <w:rFonts w:ascii="Quattrocento Sans" w:eastAsia="Quattrocento Sans" w:hAnsi="Quattrocento Sans" w:cs="Quattrocento Sans"/>
        </w:rPr>
        <w:t xml:space="preserve"> na </w:t>
      </w:r>
      <w:proofErr w:type="spellStart"/>
      <w:r>
        <w:rPr>
          <w:rFonts w:ascii="Quattrocento Sans" w:eastAsia="Quattrocento Sans" w:hAnsi="Quattrocento Sans" w:cs="Quattrocento Sans"/>
        </w:rPr>
        <w:t>Assembléia</w:t>
      </w:r>
      <w:proofErr w:type="spellEnd"/>
      <w:r>
        <w:rPr>
          <w:rFonts w:ascii="Quattrocento Sans" w:eastAsia="Quattrocento Sans" w:hAnsi="Quattrocento Sans" w:cs="Quattrocento Sans"/>
        </w:rPr>
        <w:t xml:space="preserve"> Geral cada Comissão e GT apresentarão as ações planejadas e os respectivos status. </w:t>
      </w:r>
    </w:p>
    <w:p w14:paraId="04A774B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2734E7A5" w14:textId="3A0CECD9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Apresentados os GT Específicos formados de acordo com a inscrição de cada conselheiro, conforme tratado na última reunião do Conselho de Representantes. Cada </w:t>
      </w:r>
      <w:r>
        <w:rPr>
          <w:rFonts w:ascii="Quattrocento Sans" w:eastAsia="Quattrocento Sans" w:hAnsi="Quattrocento Sans" w:cs="Quattrocento Sans"/>
        </w:rPr>
        <w:lastRenderedPageBreak/>
        <w:t>GT deverá apresentar a proposta até 20 de junho/2022.</w:t>
      </w:r>
    </w:p>
    <w:p w14:paraId="1CE71FF5" w14:textId="77777777" w:rsidR="00086BF4" w:rsidRDefault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3A77F02" w14:textId="6168E44C" w:rsidR="006342F2" w:rsidRDefault="00086B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 </w:t>
      </w:r>
      <w:r w:rsidR="00FE5FB5">
        <w:rPr>
          <w:rFonts w:ascii="Quattrocento Sans" w:eastAsia="Quattrocento Sans" w:hAnsi="Quattrocento Sans" w:cs="Quattrocento Sans"/>
        </w:rPr>
        <w:t xml:space="preserve"> </w:t>
      </w:r>
      <w:r w:rsidR="00FE5FB5">
        <w:rPr>
          <w:rFonts w:ascii="Quattrocento Sans" w:eastAsia="Quattrocento Sans" w:hAnsi="Quattrocento Sans" w:cs="Quattrocento Sans"/>
          <w:noProof/>
        </w:rPr>
        <w:drawing>
          <wp:inline distT="114300" distB="114300" distL="114300" distR="114300" wp14:anchorId="2C634DC0" wp14:editId="78AA77EB">
            <wp:extent cx="4687253" cy="4161680"/>
            <wp:effectExtent l="25400" t="25400" r="25400" b="25400"/>
            <wp:docPr id="10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l="31075" t="15715" r="20735" b="8246"/>
                    <a:stretch>
                      <a:fillRect/>
                    </a:stretch>
                  </pic:blipFill>
                  <pic:spPr>
                    <a:xfrm>
                      <a:off x="0" y="0"/>
                      <a:ext cx="4687253" cy="4161680"/>
                    </a:xfrm>
                    <a:prstGeom prst="rect">
                      <a:avLst/>
                    </a:prstGeom>
                    <a:ln w="254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C02FF1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56FBFD93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Agradeceu-se a colaboração de cada conselheiro pela atenção aos prazos e processos quando requeridos, observando-se o trabalho que é demandado a partir destas ações. </w:t>
      </w:r>
    </w:p>
    <w:p w14:paraId="1C3BE61E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0F7CE16" w14:textId="77777777" w:rsidR="006342F2" w:rsidRDefault="00FE5FB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INFORMES GERAIS:</w:t>
      </w:r>
    </w:p>
    <w:p w14:paraId="7DA9FCE0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D572A3D" w14:textId="1EE348A2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sdt>
        <w:sdtPr>
          <w:tag w:val="goog_rdk_2"/>
          <w:id w:val="1692335419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O crachá para os conselheiros que efetuaram a sol</w:t>
          </w:r>
        </w:sdtContent>
      </w:sdt>
      <w:r w:rsidR="00FE5FB5">
        <w:rPr>
          <w:rFonts w:ascii="Quattrocento Sans" w:eastAsia="Quattrocento Sans" w:hAnsi="Quattrocento Sans" w:cs="Quattrocento Sans"/>
        </w:rPr>
        <w:t>icitação, conforme acordado em reunião do Conselho de Representantes de abril;2022, está pronto e</w:t>
      </w:r>
      <w:r w:rsidR="00FE5FB5">
        <w:rPr>
          <w:rFonts w:ascii="Quattrocento Sans" w:eastAsia="Quattrocento Sans" w:hAnsi="Quattrocento Sans" w:cs="Quattrocento Sans"/>
          <w:color w:val="000000"/>
        </w:rPr>
        <w:t xml:space="preserve"> será divulgado o processo para entrega</w:t>
      </w:r>
      <w:r w:rsidR="00FE5FB5">
        <w:rPr>
          <w:rFonts w:ascii="Quattrocento Sans" w:eastAsia="Quattrocento Sans" w:hAnsi="Quattrocento Sans" w:cs="Quattrocento Sans"/>
        </w:rPr>
        <w:t xml:space="preserve"> via correio. </w:t>
      </w:r>
    </w:p>
    <w:p w14:paraId="13FC5296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51F8F1AC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sdt>
        <w:sdtPr>
          <w:tag w:val="goog_rdk_3"/>
          <w:id w:val="609012823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 xml:space="preserve">Comentado que através da Comissão D/ Comunicação está sendo </w:t>
          </w:r>
        </w:sdtContent>
      </w:sdt>
      <w:r w:rsidR="00FE5FB5">
        <w:rPr>
          <w:rFonts w:ascii="Quattrocento Sans" w:eastAsia="Quattrocento Sans" w:hAnsi="Quattrocento Sans" w:cs="Quattrocento Sans"/>
        </w:rPr>
        <w:t xml:space="preserve">discutido com a Assessoria de Comunicação o encaminhamento de ações de comunicação do GCMI, inclusive do </w:t>
      </w:r>
      <w:r w:rsidR="00FE5FB5">
        <w:rPr>
          <w:rFonts w:ascii="Quattrocento Sans" w:eastAsia="Quattrocento Sans" w:hAnsi="Quattrocento Sans" w:cs="Quattrocento Sans"/>
          <w:color w:val="000000"/>
        </w:rPr>
        <w:t>Logo e Selo</w:t>
      </w:r>
      <w:r w:rsidR="00FE5FB5">
        <w:rPr>
          <w:rFonts w:ascii="Quattrocento Sans" w:eastAsia="Quattrocento Sans" w:hAnsi="Quattrocento Sans" w:cs="Quattrocento Sans"/>
        </w:rPr>
        <w:t xml:space="preserve">. </w:t>
      </w:r>
    </w:p>
    <w:p w14:paraId="565C41A1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2C4E97C7" w14:textId="10663151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sdt>
        <w:sdtPr>
          <w:tag w:val="goog_rdk_4"/>
          <w:id w:val="-1911306064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 xml:space="preserve">Compartilhado que o GCMI| </w:t>
          </w:r>
        </w:sdtContent>
      </w:sdt>
      <w:r w:rsidR="00FE5FB5">
        <w:rPr>
          <w:rFonts w:ascii="Quattrocento Sans" w:eastAsia="Quattrocento Sans" w:hAnsi="Quattrocento Sans" w:cs="Quattrocento Sans"/>
        </w:rPr>
        <w:t xml:space="preserve">participa da geração da </w:t>
      </w:r>
      <w:r w:rsidR="00FE5FB5">
        <w:rPr>
          <w:rFonts w:ascii="Quattrocento Sans" w:eastAsia="Quattrocento Sans" w:hAnsi="Quattrocento Sans" w:cs="Quattrocento Sans"/>
          <w:color w:val="000000"/>
        </w:rPr>
        <w:t xml:space="preserve">2ª edição do glossário Coletivo de Enfrentamento ao </w:t>
      </w:r>
      <w:proofErr w:type="spellStart"/>
      <w:r w:rsidR="00FE5FB5">
        <w:rPr>
          <w:rFonts w:ascii="Quattrocento Sans" w:eastAsia="Quattrocento Sans" w:hAnsi="Quattrocento Sans" w:cs="Quattrocento Sans"/>
          <w:color w:val="000000"/>
        </w:rPr>
        <w:t>Idadismo</w:t>
      </w:r>
      <w:proofErr w:type="spellEnd"/>
      <w:r w:rsidR="00FE5FB5">
        <w:rPr>
          <w:rFonts w:ascii="Quattrocento Sans" w:eastAsia="Quattrocento Sans" w:hAnsi="Quattrocento Sans" w:cs="Quattrocento Sans"/>
        </w:rPr>
        <w:t xml:space="preserve">, e que para tanto cada conselheiro deve estimular as regiões a participarem com o </w:t>
      </w:r>
      <w:r w:rsidR="00FE5FB5">
        <w:rPr>
          <w:rFonts w:ascii="Quattrocento Sans" w:eastAsia="Quattrocento Sans" w:hAnsi="Quattrocento Sans" w:cs="Quattrocento Sans"/>
          <w:color w:val="000000"/>
        </w:rPr>
        <w:t>preench</w:t>
      </w:r>
      <w:r w:rsidR="00FE5FB5">
        <w:rPr>
          <w:rFonts w:ascii="Quattrocento Sans" w:eastAsia="Quattrocento Sans" w:hAnsi="Quattrocento Sans" w:cs="Quattrocento Sans"/>
        </w:rPr>
        <w:t>imento do formulário</w:t>
      </w:r>
      <w:r w:rsidR="00FE5FB5">
        <w:rPr>
          <w:rFonts w:ascii="Quattrocento Sans" w:eastAsia="Quattrocento Sans" w:hAnsi="Quattrocento Sans" w:cs="Quattrocento Sans"/>
          <w:color w:val="000000"/>
        </w:rPr>
        <w:t xml:space="preserve"> até dia 31 de agosto</w:t>
      </w:r>
      <w:r w:rsidR="00FE5FB5">
        <w:rPr>
          <w:rFonts w:ascii="Quattrocento Sans" w:eastAsia="Quattrocento Sans" w:hAnsi="Quattrocento Sans" w:cs="Quattrocento Sans"/>
        </w:rPr>
        <w:t xml:space="preserve">. </w:t>
      </w:r>
    </w:p>
    <w:p w14:paraId="5E218269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4694DD2C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</w:rPr>
        <w:t xml:space="preserve">Ressaltada a </w:t>
      </w:r>
      <w:r>
        <w:rPr>
          <w:rFonts w:ascii="Quattrocento Sans" w:eastAsia="Quattrocento Sans" w:hAnsi="Quattrocento Sans" w:cs="Quattrocento Sans"/>
          <w:b/>
          <w:color w:val="000000"/>
        </w:rPr>
        <w:t>Agenda</w:t>
      </w:r>
      <w:r>
        <w:rPr>
          <w:rFonts w:ascii="Quattrocento Sans" w:eastAsia="Quattrocento Sans" w:hAnsi="Quattrocento Sans" w:cs="Quattrocento Sans"/>
          <w:b/>
        </w:rPr>
        <w:t xml:space="preserve"> para junho e a importância da participação de todos. Os eventos serão confirmados posteriormente.</w:t>
      </w:r>
    </w:p>
    <w:p w14:paraId="57F5B17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7A5B27E" w14:textId="41D82FCB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5"/>
          <w:id w:val="1933234015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05/06: Caminhada Maio Amarelo</w:t>
          </w:r>
        </w:sdtContent>
      </w:sdt>
      <w:r w:rsidR="00FE5FB5">
        <w:rPr>
          <w:rFonts w:ascii="Quattrocento Sans" w:eastAsia="Quattrocento Sans" w:hAnsi="Quattrocento Sans" w:cs="Quattrocento Sans"/>
        </w:rPr>
        <w:t xml:space="preserve">, sendo interessante a participação dos conselheiros e respectivos convidados para chamadas de atenção às condições na rua para a pessoa idosa </w:t>
      </w:r>
    </w:p>
    <w:p w14:paraId="7ABD4F35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6"/>
          <w:id w:val="-982393142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07/06: Assembleia Geral - FMID e Violência</w:t>
          </w:r>
        </w:sdtContent>
      </w:sdt>
    </w:p>
    <w:p w14:paraId="4B949060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7"/>
          <w:id w:val="1679998264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 xml:space="preserve">10/06: metrô/Expediente Cidadão - Para levar as necessidades da pessoa idosa, sob condução da Comissão B </w:t>
          </w:r>
        </w:sdtContent>
      </w:sdt>
    </w:p>
    <w:p w14:paraId="1D7390EA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8"/>
          <w:id w:val="1994221516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15/06: 10h às 12h, Programa SMDHC/Estações Outono-Inverno/ Palestra Prevenir - Violação de direitos contra a Pessoa Idosa</w:t>
          </w:r>
        </w:sdtContent>
      </w:sdt>
    </w:p>
    <w:p w14:paraId="758B12E8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9"/>
          <w:id w:val="1371722990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22/06: Jornada da Longevidade - Metrô</w:t>
          </w:r>
        </w:sdtContent>
      </w:sdt>
    </w:p>
    <w:p w14:paraId="73614D6F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10"/>
          <w:id w:val="364635073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Junho: orçamento GCMI</w:t>
          </w:r>
        </w:sdtContent>
      </w:sdt>
    </w:p>
    <w:p w14:paraId="76E47E9A" w14:textId="77777777" w:rsidR="006342F2" w:rsidRDefault="006F48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sdt>
        <w:sdtPr>
          <w:tag w:val="goog_rdk_11"/>
          <w:id w:val="-1035652117"/>
        </w:sdtPr>
        <w:sdtEndPr/>
        <w:sdtContent>
          <w:r w:rsidR="00FE5FB5">
            <w:rPr>
              <w:rFonts w:ascii="Arial Unicode MS" w:eastAsia="Arial Unicode MS" w:hAnsi="Arial Unicode MS" w:cs="Arial Unicode MS"/>
              <w:color w:val="000000"/>
            </w:rPr>
            <w:t>●</w:t>
          </w:r>
          <w:r w:rsidR="00FE5FB5">
            <w:rPr>
              <w:rFonts w:ascii="Arial Unicode MS" w:eastAsia="Arial Unicode MS" w:hAnsi="Arial Unicode MS" w:cs="Arial Unicode MS"/>
              <w:color w:val="000000"/>
            </w:rPr>
            <w:tab/>
            <w:t>Assembleia Geral (Agosto): Prestação de contas - gestão de 1 ano;</w:t>
          </w:r>
        </w:sdtContent>
      </w:sdt>
    </w:p>
    <w:p w14:paraId="36D9CDB6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CB58B05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4.1 Perguntas</w:t>
      </w:r>
    </w:p>
    <w:p w14:paraId="3BA318B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AF89692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Sr. José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Cuccio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perguntou sobre a deliberação que ocorreu n</w:t>
      </w:r>
      <w:r>
        <w:rPr>
          <w:rFonts w:ascii="Quattrocento Sans" w:eastAsia="Quattrocento Sans" w:hAnsi="Quattrocento Sans" w:cs="Quattrocento Sans"/>
        </w:rPr>
        <w:t>a</w:t>
      </w:r>
      <w:r>
        <w:rPr>
          <w:rFonts w:ascii="Quattrocento Sans" w:eastAsia="Quattrocento Sans" w:hAnsi="Quattrocento Sans" w:cs="Quattrocento Sans"/>
          <w:color w:val="000000"/>
        </w:rPr>
        <w:t xml:space="preserve"> Assembleia Geral.</w:t>
      </w:r>
    </w:p>
    <w:p w14:paraId="2DB55AAC" w14:textId="2F8AC15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Maria do Carmo Guido</w:t>
      </w:r>
      <w:r>
        <w:rPr>
          <w:rFonts w:ascii="Quattrocento Sans" w:eastAsia="Quattrocento Sans" w:hAnsi="Quattrocento Sans" w:cs="Quattrocento Sans"/>
          <w:color w:val="000000"/>
        </w:rPr>
        <w:t xml:space="preserve"> destacou que o GCMI tem pouca </w:t>
      </w:r>
      <w:r>
        <w:rPr>
          <w:rFonts w:ascii="Quattrocento Sans" w:eastAsia="Quattrocento Sans" w:hAnsi="Quattrocento Sans" w:cs="Quattrocento Sans"/>
        </w:rPr>
        <w:t xml:space="preserve">presença </w:t>
      </w:r>
      <w:r>
        <w:rPr>
          <w:rFonts w:ascii="Quattrocento Sans" w:eastAsia="Quattrocento Sans" w:hAnsi="Quattrocento Sans" w:cs="Quattrocento Sans"/>
          <w:color w:val="000000"/>
        </w:rPr>
        <w:t xml:space="preserve">na administração pública. Relatou também que precisa haver uma atuação profunda na saúde da pessoa idosa; pontuou que considera uma falta de respeito com o GCMI algumas pautas que aconteceram recentemente, como </w:t>
      </w:r>
      <w:r>
        <w:rPr>
          <w:rFonts w:ascii="Quattrocento Sans" w:eastAsia="Quattrocento Sans" w:hAnsi="Quattrocento Sans" w:cs="Quattrocento Sans"/>
        </w:rPr>
        <w:t>a do Jogos Municipais -sem o envolvimento do Conselho</w:t>
      </w:r>
      <w:r>
        <w:rPr>
          <w:rFonts w:ascii="Quattrocento Sans" w:eastAsia="Quattrocento Sans" w:hAnsi="Quattrocento Sans" w:cs="Quattrocento Sans"/>
          <w:color w:val="000000"/>
        </w:rPr>
        <w:t xml:space="preserve">; </w:t>
      </w:r>
    </w:p>
    <w:p w14:paraId="2164473C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Ruth Altamirano</w:t>
      </w:r>
      <w:r>
        <w:rPr>
          <w:rFonts w:ascii="Quattrocento Sans" w:eastAsia="Quattrocento Sans" w:hAnsi="Quattrocento Sans" w:cs="Quattrocento Sans"/>
          <w:color w:val="000000"/>
        </w:rPr>
        <w:t xml:space="preserve"> questionou que precisa ter um lugar disponível para centralizar as informações. </w:t>
      </w:r>
    </w:p>
    <w:p w14:paraId="1F0D9EF7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Cristina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Bôa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</w:rPr>
        <w:t xml:space="preserve"> Nova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</w:rPr>
        <w:t>ponderou</w:t>
      </w:r>
      <w:r>
        <w:rPr>
          <w:rFonts w:ascii="Quattrocento Sans" w:eastAsia="Quattrocento Sans" w:hAnsi="Quattrocento Sans" w:cs="Quattrocento Sans"/>
          <w:color w:val="000000"/>
        </w:rPr>
        <w:t xml:space="preserve"> que </w:t>
      </w:r>
      <w:r>
        <w:rPr>
          <w:rFonts w:ascii="Quattrocento Sans" w:eastAsia="Quattrocento Sans" w:hAnsi="Quattrocento Sans" w:cs="Quattrocento Sans"/>
        </w:rPr>
        <w:t>aprecia a</w:t>
      </w:r>
      <w:r>
        <w:rPr>
          <w:rFonts w:ascii="Quattrocento Sans" w:eastAsia="Quattrocento Sans" w:hAnsi="Quattrocento Sans" w:cs="Quattrocento Sans"/>
          <w:color w:val="000000"/>
        </w:rPr>
        <w:t xml:space="preserve"> atual objetividade e organização no fluxo de trabalho, através do </w:t>
      </w:r>
      <w:r>
        <w:rPr>
          <w:rFonts w:ascii="Quattrocento Sans" w:eastAsia="Quattrocento Sans" w:hAnsi="Quattrocento Sans" w:cs="Quattrocento Sans"/>
        </w:rPr>
        <w:t xml:space="preserve">atual </w:t>
      </w:r>
      <w:r>
        <w:rPr>
          <w:rFonts w:ascii="Quattrocento Sans" w:eastAsia="Quattrocento Sans" w:hAnsi="Quattrocento Sans" w:cs="Quattrocento Sans"/>
          <w:color w:val="000000"/>
        </w:rPr>
        <w:t>planejamento;</w:t>
      </w:r>
    </w:p>
    <w:p w14:paraId="68983F39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Dineia Cardoso</w:t>
      </w:r>
      <w:r>
        <w:rPr>
          <w:rFonts w:ascii="Quattrocento Sans" w:eastAsia="Quattrocento Sans" w:hAnsi="Quattrocento Sans" w:cs="Quattrocento Sans"/>
          <w:color w:val="000000"/>
        </w:rPr>
        <w:t xml:space="preserve"> agradeceu pelas críticas, disse que é possível aprender com elas, informou que passou o convite para o Secretário </w:t>
      </w:r>
      <w:r>
        <w:rPr>
          <w:rFonts w:ascii="Quattrocento Sans" w:eastAsia="Quattrocento Sans" w:hAnsi="Quattrocento Sans" w:cs="Quattrocento Sans"/>
          <w:b/>
          <w:color w:val="000000"/>
        </w:rPr>
        <w:t>Carlos Vianna</w:t>
      </w:r>
      <w:r>
        <w:rPr>
          <w:rFonts w:ascii="Quattrocento Sans" w:eastAsia="Quattrocento Sans" w:hAnsi="Quattrocento Sans" w:cs="Quattrocento Sans"/>
          <w:color w:val="000000"/>
        </w:rPr>
        <w:t xml:space="preserve"> (SEME) participar da reunião da Comissão </w:t>
      </w:r>
      <w:r>
        <w:rPr>
          <w:rFonts w:ascii="Quattrocento Sans" w:eastAsia="Quattrocento Sans" w:hAnsi="Quattrocento Sans" w:cs="Quattrocento Sans"/>
        </w:rPr>
        <w:t>C</w:t>
      </w:r>
      <w:r>
        <w:rPr>
          <w:rFonts w:ascii="Quattrocento Sans" w:eastAsia="Quattrocento Sans" w:hAnsi="Quattrocento Sans" w:cs="Quattrocento Sans"/>
          <w:color w:val="000000"/>
        </w:rPr>
        <w:t>. Pediu desculpas se de alguma forma a sua comunicação não atingiu muita capilaridade.</w:t>
      </w:r>
    </w:p>
    <w:p w14:paraId="33BE5136" w14:textId="461BB20F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Norma Rangel </w:t>
      </w:r>
      <w:r>
        <w:rPr>
          <w:rFonts w:ascii="Quattrocento Sans" w:eastAsia="Quattrocento Sans" w:hAnsi="Quattrocento Sans" w:cs="Quattrocento Sans"/>
          <w:color w:val="000000"/>
        </w:rPr>
        <w:t>avisou que abriu o edital da COHAB</w:t>
      </w:r>
    </w:p>
    <w:p w14:paraId="273E66DA" w14:textId="792802EA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Enaura </w:t>
      </w:r>
      <w:r>
        <w:rPr>
          <w:rFonts w:ascii="Quattrocento Sans" w:eastAsia="Quattrocento Sans" w:hAnsi="Quattrocento Sans" w:cs="Quattrocento Sans"/>
        </w:rPr>
        <w:t xml:space="preserve">observou que o Conselho ainda que apenas consultivo está atuando muito dentro das suas possibilidades, e isto só é viável aliás pela participação de cada conselheiro nas Comissões e Grupos de Trabalhos, que efetivamente "colocam a mão na massa" e "fazem acontecer''.   </w:t>
      </w:r>
    </w:p>
    <w:p w14:paraId="1FFC71B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2A26B7E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Passados todos os comunicados, a presidente interina, </w:t>
      </w:r>
      <w:r>
        <w:rPr>
          <w:rFonts w:ascii="Quattrocento Sans" w:eastAsia="Quattrocento Sans" w:hAnsi="Quattrocento Sans" w:cs="Quattrocento Sans"/>
          <w:b/>
          <w:color w:val="000000"/>
        </w:rPr>
        <w:t>Cida Portela</w:t>
      </w:r>
      <w:r>
        <w:rPr>
          <w:rFonts w:ascii="Quattrocento Sans" w:eastAsia="Quattrocento Sans" w:hAnsi="Quattrocento Sans" w:cs="Quattrocento Sans"/>
          <w:color w:val="000000"/>
        </w:rPr>
        <w:t xml:space="preserve"> encerrou a reunião.</w:t>
      </w:r>
    </w:p>
    <w:p w14:paraId="1C029299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9BEB88C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Participaram do encontro online:</w:t>
      </w:r>
    </w:p>
    <w:p w14:paraId="14BA98D8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558662F8" w14:textId="77777777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Conselheiros representantes eleitos pela sociedade civil. A presença na reunião foi identificada como “P”. </w:t>
      </w:r>
    </w:p>
    <w:p w14:paraId="1F8FAF65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tbl>
      <w:tblPr>
        <w:tblStyle w:val="a3"/>
        <w:tblW w:w="6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1500"/>
        <w:gridCol w:w="1500"/>
      </w:tblGrid>
      <w:tr w:rsidR="006342F2" w14:paraId="52E36CCB" w14:textId="77777777">
        <w:trPr>
          <w:trHeight w:val="315"/>
        </w:trPr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86D5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NOME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8610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ZONA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0088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Presença</w:t>
            </w:r>
          </w:p>
        </w:tc>
      </w:tr>
      <w:tr w:rsidR="006342F2" w14:paraId="78398892" w14:textId="77777777">
        <w:trPr>
          <w:trHeight w:val="315"/>
        </w:trPr>
        <w:tc>
          <w:tcPr>
            <w:tcW w:w="6885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1947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0000FF"/>
                <w:sz w:val="18"/>
                <w:szCs w:val="18"/>
              </w:rPr>
              <w:t>SECRETARIA EXECUTIVA</w:t>
            </w:r>
          </w:p>
        </w:tc>
      </w:tr>
      <w:tr w:rsidR="006342F2" w14:paraId="62F7FBBD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9463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Aparecida Cruz de Souza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8A67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628C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Licença</w:t>
            </w:r>
          </w:p>
        </w:tc>
      </w:tr>
      <w:tr w:rsidR="006342F2" w14:paraId="2120BB76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1757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Aparecida de Souza Lima (Cida Portela)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5824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46C6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040B7319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46F3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Romilda Almeida Correia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C5B0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D6D6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73F9C8D9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B35A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José Carlos </w:t>
            </w:r>
            <w:proofErr w:type="spellStart"/>
            <w:r>
              <w:rPr>
                <w:sz w:val="18"/>
                <w:szCs w:val="18"/>
              </w:rPr>
              <w:t>Cuccio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67B5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6CED6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32765107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B164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Maria </w:t>
            </w:r>
            <w:proofErr w:type="spellStart"/>
            <w:r>
              <w:rPr>
                <w:sz w:val="18"/>
                <w:szCs w:val="18"/>
              </w:rPr>
              <w:t>Enaura</w:t>
            </w:r>
            <w:proofErr w:type="spellEnd"/>
            <w:r>
              <w:rPr>
                <w:sz w:val="18"/>
                <w:szCs w:val="18"/>
              </w:rPr>
              <w:t xml:space="preserve"> Vilela </w:t>
            </w:r>
            <w:proofErr w:type="spellStart"/>
            <w:r>
              <w:rPr>
                <w:sz w:val="18"/>
                <w:szCs w:val="18"/>
              </w:rPr>
              <w:t>Barricelli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1AB5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6AF0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65F917BE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F421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Rosa Lopes Lázaro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6BD26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34A6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400F4DBA" w14:textId="77777777">
        <w:trPr>
          <w:trHeight w:val="315"/>
        </w:trPr>
        <w:tc>
          <w:tcPr>
            <w:tcW w:w="6885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0D02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0000FF"/>
                <w:sz w:val="18"/>
                <w:szCs w:val="18"/>
              </w:rPr>
              <w:t>CONSELHEIROS POR MACRORREGIÃO</w:t>
            </w:r>
          </w:p>
        </w:tc>
      </w:tr>
      <w:tr w:rsidR="006342F2" w14:paraId="1CA4E9C1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5AA5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Niltes</w:t>
            </w:r>
            <w:proofErr w:type="spellEnd"/>
            <w:r>
              <w:rPr>
                <w:sz w:val="18"/>
                <w:szCs w:val="18"/>
              </w:rPr>
              <w:t xml:space="preserve"> Lopes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3C5C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77A2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77FF0310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8599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Antonio Mariano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1025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2B3F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2F391986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5723B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José Wilson Bernardes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BE6D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2F8A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751CD4B2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4E5C6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Nadir Francisco do Amaral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FAA5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64AB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53000B7F" w14:textId="77777777">
        <w:trPr>
          <w:trHeight w:val="360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8B3C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Dulce Cristina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6216D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D32B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2B7E4CD6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5DFA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Rosa Moraes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0EAD3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D512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397E9F4C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66C2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Milton </w:t>
            </w:r>
            <w:proofErr w:type="spellStart"/>
            <w:r>
              <w:rPr>
                <w:sz w:val="18"/>
                <w:szCs w:val="18"/>
              </w:rPr>
              <w:t>Longobardi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0202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D9DE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1EF70DC6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2094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Mary Alves dos Santos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B3E3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D9D4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116768C5" w14:textId="77777777">
        <w:trPr>
          <w:trHeight w:val="360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8372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Antonio Santos Almeida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7AA6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215B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2C4D3869" w14:textId="77777777">
        <w:trPr>
          <w:trHeight w:val="37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B00E4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Albertina Souza Ribeiro Justino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E14ED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5A9BB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282A4E77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9E6F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 Santos Souza Ruiz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D7A6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C920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2B9FF862" w14:textId="77777777">
        <w:trPr>
          <w:trHeight w:val="37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0E8BE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 do Socorro Alves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DC61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5775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3A61A852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88EC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Sufia</w:t>
            </w:r>
            <w:proofErr w:type="spellEnd"/>
            <w:r>
              <w:rPr>
                <w:sz w:val="18"/>
                <w:szCs w:val="18"/>
              </w:rPr>
              <w:t xml:space="preserve"> Gonçalves Duarte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A7DE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DBCD3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02B818D4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3181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Koniti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Wada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F52E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CB5D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70209BFA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D20D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Olavo de Almeida Soares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15E7B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249A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1C812364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CC00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José Da Silva Gonçalves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FB046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A3E3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1146FC35" w14:textId="77777777">
        <w:trPr>
          <w:trHeight w:val="34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7664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Wanderley Vendramini Carvalho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B9F6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F7563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03CA53B8" w14:textId="77777777">
        <w:trPr>
          <w:trHeight w:val="43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63B4B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Ruth Altamirano </w:t>
            </w:r>
            <w:proofErr w:type="spellStart"/>
            <w:r>
              <w:rPr>
                <w:sz w:val="18"/>
                <w:szCs w:val="18"/>
              </w:rPr>
              <w:t>Lavadenz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D956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8315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398089BE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A6BAD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Norma de Oliveira Neres da Silva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1774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AD2A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4CDE96D3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10A8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Conceição Silva Amaral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DA1F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BD1D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35EE1939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CF57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Conceição Casemiro dos Reis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0D34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5515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6C75D2D1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A766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do Carmo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D06F6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0F863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7D4544E1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5887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Jociléia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Néia</w:t>
            </w:r>
            <w:proofErr w:type="spellEnd"/>
            <w:r>
              <w:rPr>
                <w:sz w:val="18"/>
                <w:szCs w:val="18"/>
              </w:rPr>
              <w:t xml:space="preserve"> da Costa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2519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2006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1C6A9E37" w14:textId="77777777">
        <w:trPr>
          <w:trHeight w:val="34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05C0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Cristina Boa Nova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869B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C692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4111F3C8" w14:textId="77777777">
        <w:trPr>
          <w:trHeight w:val="34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45B6D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Cristina </w:t>
            </w:r>
            <w:proofErr w:type="spellStart"/>
            <w:r>
              <w:rPr>
                <w:sz w:val="18"/>
                <w:szCs w:val="18"/>
              </w:rPr>
              <w:t>Ondir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44E5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D84F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5A88F0AA" w14:textId="77777777">
        <w:trPr>
          <w:trHeight w:val="43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21E83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Rosa Maria Villares de Souza Berto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9862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C0B43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1354B7AD" w14:textId="77777777">
        <w:trPr>
          <w:trHeight w:val="300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5961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Cacildo</w:t>
            </w:r>
            <w:proofErr w:type="spellEnd"/>
            <w:r>
              <w:rPr>
                <w:sz w:val="18"/>
                <w:szCs w:val="18"/>
              </w:rPr>
              <w:t xml:space="preserve"> Marques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C564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7FFF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0C2007F7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719C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Edith Lopes Modesto dos Santos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3B38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B9857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0D7AD8D5" w14:textId="77777777">
        <w:trPr>
          <w:trHeight w:val="40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E57B6" w14:textId="77777777" w:rsidR="006342F2" w:rsidRDefault="00FE5FB5">
            <w:pPr>
              <w:widowControl w:val="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 Francisca dos Santos e Passos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7B7C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OESTE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3601B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3FACD3AF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D21D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 Rosa Garcia da Costa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92E3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EFBC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Licença</w:t>
            </w:r>
          </w:p>
        </w:tc>
      </w:tr>
      <w:tr w:rsidR="006342F2" w14:paraId="61705913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1BFB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Ana Maria </w:t>
            </w:r>
            <w:proofErr w:type="spellStart"/>
            <w:r>
              <w:rPr>
                <w:sz w:val="18"/>
                <w:szCs w:val="18"/>
              </w:rPr>
              <w:t>Acquesta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Millas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56B6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57182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2BC4414C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6075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Rosemary </w:t>
            </w:r>
            <w:proofErr w:type="spellStart"/>
            <w:r>
              <w:rPr>
                <w:sz w:val="18"/>
                <w:szCs w:val="18"/>
              </w:rPr>
              <w:t>Haeberlin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5765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9D59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43D41160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9DDF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Antenilson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Franklyn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5595F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26908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3089553B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B75E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João Cassiano de Oliveira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7EE14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514B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649E9B21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97764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Raimunda Nogueira Dias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0497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F60B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6E34C64F" w14:textId="77777777">
        <w:trPr>
          <w:trHeight w:val="34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23FFE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Norma Sueli Ayres de Almeida Coelho Rangel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DC88A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34B19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487C206B" w14:textId="77777777">
        <w:trPr>
          <w:trHeight w:val="315"/>
        </w:trPr>
        <w:tc>
          <w:tcPr>
            <w:tcW w:w="38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8C8CB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Carmen Silvia </w:t>
            </w:r>
            <w:proofErr w:type="spellStart"/>
            <w:r>
              <w:rPr>
                <w:sz w:val="18"/>
                <w:szCs w:val="18"/>
              </w:rPr>
              <w:t>Calandria</w:t>
            </w:r>
            <w:proofErr w:type="spellEnd"/>
            <w:r>
              <w:rPr>
                <w:sz w:val="18"/>
                <w:szCs w:val="18"/>
              </w:rPr>
              <w:t xml:space="preserve"> Ponce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C1CF0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F138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</w:tbl>
    <w:p w14:paraId="5CF47991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292192D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111B058E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54B0C58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1C973EBD" w14:textId="7F86D153" w:rsidR="006342F2" w:rsidRDefault="00FE5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Conselheiros representantes das Secretarias indicados pelo governo. A presença na reunião foi identificada como “P”. </w:t>
      </w:r>
    </w:p>
    <w:p w14:paraId="72196CCA" w14:textId="77777777" w:rsidR="00CE0009" w:rsidRDefault="00CE00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714E98F2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tbl>
      <w:tblPr>
        <w:tblStyle w:val="a4"/>
        <w:tblW w:w="85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13"/>
        <w:gridCol w:w="2586"/>
        <w:gridCol w:w="646"/>
        <w:gridCol w:w="2324"/>
        <w:gridCol w:w="797"/>
      </w:tblGrid>
      <w:tr w:rsidR="006342F2" w14:paraId="0153A9BA" w14:textId="77777777">
        <w:trPr>
          <w:trHeight w:val="420"/>
        </w:trPr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E7645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SECRETARIA MUNICIPAL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C26BC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TITULAR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6C2E7" w14:textId="77777777" w:rsidR="006342F2" w:rsidRDefault="006342F2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FF221" w14:textId="77777777" w:rsidR="006342F2" w:rsidRDefault="00FE5FB5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SUPLENTE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8D080" w14:textId="77777777" w:rsidR="006342F2" w:rsidRDefault="006342F2">
            <w:pPr>
              <w:widowControl w:val="0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6342F2" w14:paraId="6FB90C36" w14:textId="77777777">
        <w:trPr>
          <w:trHeight w:val="37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2F547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DE SAÚDE – SMS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85AD1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Lilian de Fátima Costa Faria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0E7D7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B0184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Rosa Maria Bruno Marcucci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5F9B2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14F5A1A9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658B2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 ASSISTÊNCIA E DESEN.SOCIAL - SMADS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57FDA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Rita de Cássia Monteiro de Lima Siqueira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6AA35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C8F31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Claudia da Rosa Lima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Romoaldo</w:t>
            </w:r>
            <w:proofErr w:type="spellEnd"/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E1FC4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056325C5" w14:textId="77777777">
        <w:trPr>
          <w:trHeight w:val="33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782D3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DE HABITAÇÃO – SEHAB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2957F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Patricia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Spedaletti</w:t>
            </w:r>
            <w:proofErr w:type="spellEnd"/>
            <w:r>
              <w:rPr>
                <w:sz w:val="18"/>
                <w:szCs w:val="18"/>
              </w:rPr>
              <w:t xml:space="preserve"> de Deus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DEF7F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9A41F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Jenny Zoila Baldiviezo Perez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9E998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2F2" w14:paraId="7D4C8D23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C96D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 MOBILIDADE e TRANSPORTE – SMT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45AC7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Carlos Alberto Angeli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B4A80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5F1E9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Jessica Valero Pereira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E3037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78218C53" w14:textId="77777777">
        <w:trPr>
          <w:trHeight w:val="75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F7A29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 DESENVOLVIMENTO ECONÔMICO E TRABALHO - SMDETT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E803D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Felix Nestor </w:t>
            </w:r>
            <w:proofErr w:type="spellStart"/>
            <w:r>
              <w:rPr>
                <w:sz w:val="18"/>
                <w:szCs w:val="18"/>
              </w:rPr>
              <w:t>Ofarrilli</w:t>
            </w:r>
            <w:proofErr w:type="spellEnd"/>
            <w:r>
              <w:rPr>
                <w:sz w:val="18"/>
                <w:szCs w:val="18"/>
              </w:rPr>
              <w:t xml:space="preserve"> Gomes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A7C0C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5DB0A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Andrea Maria da Silva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0B9B8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2EEBEDAF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14D1B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DO VERDE E MEIO AMBIENTE – SVMA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7CF83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Carlos Eduardo Guimarães Vasconcellos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0B21A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D5D4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Rodrigo Pimentel Pinto Ravena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0FBE3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3900F3AF" w14:textId="77777777">
        <w:trPr>
          <w:trHeight w:val="42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A3196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DA EDUCAÇÃO – SME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D0742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Marcos Evangelista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Borghi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C388E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287AA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Mariana Moi Bonfim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Jongbloets</w:t>
            </w:r>
            <w:proofErr w:type="spellEnd"/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B43B3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2430F7C4" w14:textId="77777777">
        <w:trPr>
          <w:trHeight w:val="66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14940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DE ESPORTES, LAZER E RECREAÇÃO – SEME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423CD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Dinéia</w:t>
            </w:r>
            <w:proofErr w:type="spellEnd"/>
            <w:r>
              <w:rPr>
                <w:sz w:val="18"/>
                <w:szCs w:val="18"/>
              </w:rPr>
              <w:t xml:space="preserve"> Mendes de Araújo Cardoso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E1338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3F11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Maria Luiza da Silva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587A1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37E8F17E" w14:textId="77777777">
        <w:trPr>
          <w:trHeight w:val="48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DF099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DA CULTURA – SMC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3E19F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Antônia Soares André de Souza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3418A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62E7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Barbara Cruz </w:t>
            </w:r>
            <w:proofErr w:type="spellStart"/>
            <w:r>
              <w:rPr>
                <w:sz w:val="18"/>
                <w:szCs w:val="18"/>
              </w:rPr>
              <w:t>Bergamine</w:t>
            </w:r>
            <w:proofErr w:type="spellEnd"/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245B5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1199BDC1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54636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DE DIREITOS HUMANOS E CIDADANIA - SMDHC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384D8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Renato Souza Cintra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C3CC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507EC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Suzana de Rosa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DA9D9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6342F2" w14:paraId="7E0E01BA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1595F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DE INOVAÇÃO E TECNOLOGIA - SMIT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E7D8E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Emerson Mota Santana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3ADF1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4CC0B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Tatiana Gomes Lopes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4A580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1D9C21FC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541CA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IPREM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9E117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Juliana Uchôa dos Santos Ferreira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CE8D3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CCCB4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 Paula Rezzutti Rossi Figueiredo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5FE5E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45BE74B6" w14:textId="77777777">
        <w:trPr>
          <w:trHeight w:val="540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07F1E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DAS SUBPREEITURAS – SMSUB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948B7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Luciano Santos Araujo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74B67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6" w:space="0" w:color="CCCCCC"/>
              <w:left w:val="single" w:sz="6" w:space="0" w:color="CCCCCC"/>
              <w:bottom w:val="single" w:sz="6" w:space="0" w:color="EFEFEF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48DBA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Fernando Lima Amaral Marques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DF435" w14:textId="77777777" w:rsidR="006342F2" w:rsidRDefault="006342F2">
            <w:pPr>
              <w:widowControl w:val="0"/>
              <w:ind w:left="0" w:hanging="2"/>
              <w:rPr>
                <w:sz w:val="20"/>
                <w:szCs w:val="20"/>
              </w:rPr>
            </w:pPr>
          </w:p>
        </w:tc>
      </w:tr>
      <w:tr w:rsidR="006342F2" w14:paraId="2D0832FD" w14:textId="77777777">
        <w:trPr>
          <w:trHeight w:val="525"/>
        </w:trPr>
        <w:tc>
          <w:tcPr>
            <w:tcW w:w="22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053D8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 SEGURANÇA URBANA - SMSU</w:t>
            </w:r>
          </w:p>
        </w:tc>
        <w:tc>
          <w:tcPr>
            <w:tcW w:w="2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D4442" w14:textId="77777777" w:rsidR="006342F2" w:rsidRDefault="00FE5FB5">
            <w:pPr>
              <w:spacing w:line="24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Daniel Henriques de Macedo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EFEFE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07A0E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232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7625F" w14:textId="77777777" w:rsidR="006342F2" w:rsidRDefault="00FE5FB5">
            <w:pPr>
              <w:spacing w:line="240" w:lineRule="auto"/>
              <w:ind w:left="0" w:hanging="2"/>
              <w:rPr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Simone Silva Oliveira Israel de Góes Junior</w:t>
            </w:r>
          </w:p>
        </w:tc>
        <w:tc>
          <w:tcPr>
            <w:tcW w:w="797" w:type="dxa"/>
            <w:tcBorders>
              <w:top w:val="single" w:sz="6" w:space="0" w:color="CCCCCC"/>
              <w:left w:val="single" w:sz="6" w:space="0" w:color="EFEFEF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5B6F2" w14:textId="77777777" w:rsidR="006342F2" w:rsidRDefault="00FE5FB5">
            <w:pPr>
              <w:widowControl w:val="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</w:tbl>
    <w:p w14:paraId="2E98DBEB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</w:rPr>
      </w:pPr>
    </w:p>
    <w:p w14:paraId="39398F34" w14:textId="77777777" w:rsidR="006342F2" w:rsidRDefault="006342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both"/>
        <w:rPr>
          <w:rFonts w:ascii="Quattrocento Sans" w:eastAsia="Quattrocento Sans" w:hAnsi="Quattrocento Sans" w:cs="Quattrocento Sans"/>
          <w:color w:val="000000"/>
          <w:highlight w:val="yellow"/>
        </w:rPr>
      </w:pPr>
    </w:p>
    <w:sectPr w:rsidR="006342F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20"/>
      <w:pgMar w:top="1416" w:right="1638" w:bottom="1397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0BF6C" w14:textId="77777777" w:rsidR="006F4862" w:rsidRDefault="006F4862">
      <w:pPr>
        <w:spacing w:line="240" w:lineRule="auto"/>
        <w:ind w:left="0" w:hanging="2"/>
      </w:pPr>
      <w:r>
        <w:separator/>
      </w:r>
    </w:p>
  </w:endnote>
  <w:endnote w:type="continuationSeparator" w:id="0">
    <w:p w14:paraId="44FB4E26" w14:textId="77777777" w:rsidR="006F4862" w:rsidRDefault="006F486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4F22C" w14:textId="77777777" w:rsidR="006342F2" w:rsidRDefault="006342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DDD97" w14:textId="6AAADFED" w:rsidR="006342F2" w:rsidRDefault="00FE5F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6BF4">
      <w:rPr>
        <w:noProof/>
        <w:color w:val="000000"/>
      </w:rPr>
      <w:t>9</w:t>
    </w:r>
    <w:r>
      <w:rPr>
        <w:color w:val="000000"/>
      </w:rPr>
      <w:fldChar w:fldCharType="end"/>
    </w:r>
  </w:p>
  <w:p w14:paraId="638AA220" w14:textId="77777777" w:rsidR="006342F2" w:rsidRDefault="006342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1CBB6" w14:textId="77777777" w:rsidR="006342F2" w:rsidRDefault="006342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B312E" w14:textId="77777777" w:rsidR="006F4862" w:rsidRDefault="006F4862">
      <w:pPr>
        <w:spacing w:line="240" w:lineRule="auto"/>
        <w:ind w:left="0" w:hanging="2"/>
      </w:pPr>
      <w:r>
        <w:separator/>
      </w:r>
    </w:p>
  </w:footnote>
  <w:footnote w:type="continuationSeparator" w:id="0">
    <w:p w14:paraId="754F0508" w14:textId="77777777" w:rsidR="006F4862" w:rsidRDefault="006F486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3A6F8" w14:textId="1A3DA994" w:rsidR="006342F2" w:rsidRDefault="006342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14970" w14:textId="4A9F438B" w:rsidR="006342F2" w:rsidRDefault="006342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74E9D" w14:textId="6C3DCF11" w:rsidR="006342F2" w:rsidRDefault="006342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7410"/>
    <w:multiLevelType w:val="multilevel"/>
    <w:tmpl w:val="BC70BFC6"/>
    <w:lvl w:ilvl="0">
      <w:start w:val="1"/>
      <w:numFmt w:val="decimal"/>
      <w:lvlText w:val="%1."/>
      <w:lvlJc w:val="left"/>
      <w:pPr>
        <w:ind w:left="37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9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37" w:hanging="180"/>
      </w:pPr>
      <w:rPr>
        <w:vertAlign w:val="baseline"/>
      </w:rPr>
    </w:lvl>
  </w:abstractNum>
  <w:abstractNum w:abstractNumId="1" w15:restartNumberingAfterBreak="0">
    <w:nsid w:val="30555FF2"/>
    <w:multiLevelType w:val="multilevel"/>
    <w:tmpl w:val="103AEEF6"/>
    <w:lvl w:ilvl="0">
      <w:start w:val="4"/>
      <w:numFmt w:val="decimal"/>
      <w:lvlText w:val="%1."/>
      <w:lvlJc w:val="left"/>
      <w:pPr>
        <w:ind w:left="37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9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37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2F2"/>
    <w:rsid w:val="00086BF4"/>
    <w:rsid w:val="006342F2"/>
    <w:rsid w:val="006F4862"/>
    <w:rsid w:val="00CE0009"/>
    <w:rsid w:val="00FE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ABB50"/>
  <w15:docId w15:val="{F355B3A7-9E1D-49E4-A112-3C8A4F3C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qFormat/>
    <w:pPr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3B76dlODi3WhzpSemOWnqGgwVQ==">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0532C0-1FDC-475C-ABF8-D1F36669C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2536</Words>
  <Characters>13696</Characters>
  <Application>Microsoft Office Word</Application>
  <DocSecurity>0</DocSecurity>
  <Lines>114</Lines>
  <Paragraphs>32</Paragraphs>
  <ScaleCrop>false</ScaleCrop>
  <Company/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Tarcia de Almeida Oreste</dc:creator>
  <cp:lastModifiedBy>Tarcia</cp:lastModifiedBy>
  <cp:revision>3</cp:revision>
  <dcterms:created xsi:type="dcterms:W3CDTF">2022-06-03T12:26:00Z</dcterms:created>
  <dcterms:modified xsi:type="dcterms:W3CDTF">2022-06-14T19:29:00Z</dcterms:modified>
</cp:coreProperties>
</file>