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4F" w:rsidRDefault="00D06F4F">
      <w:pPr>
        <w:tabs>
          <w:tab w:val="left" w:pos="7820"/>
        </w:tabs>
        <w:ind w:left="104"/>
        <w:rPr>
          <w:rFonts w:ascii="Times New Roman"/>
          <w:sz w:val="20"/>
        </w:rPr>
      </w:pPr>
      <w:r w:rsidRPr="00835A40">
        <w:rPr>
          <w:rFonts w:ascii="Times New Roman"/>
          <w:noProof/>
          <w:position w:val="11"/>
          <w:sz w:val="20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132pt;height:53.25pt;visibility:visible">
            <v:imagedata r:id="rId6" o:title=""/>
          </v:shape>
        </w:pict>
      </w:r>
      <w:r>
        <w:rPr>
          <w:rFonts w:ascii="Times New Roman"/>
          <w:position w:val="11"/>
          <w:sz w:val="20"/>
        </w:rPr>
        <w:tab/>
      </w:r>
      <w:r w:rsidRPr="00835A40">
        <w:rPr>
          <w:rFonts w:ascii="Times New Roman"/>
          <w:noProof/>
          <w:sz w:val="20"/>
          <w:lang w:val="pt-BR" w:eastAsia="pt-BR"/>
        </w:rPr>
        <w:pict>
          <v:shape id="image2.png" o:spid="_x0000_i1026" type="#_x0000_t75" style="width:75.75pt;height:70.5pt;visibility:visible">
            <v:imagedata r:id="rId7" o:title=""/>
          </v:shape>
        </w:pict>
      </w:r>
    </w:p>
    <w:p w:rsidR="00D06F4F" w:rsidRDefault="00D06F4F">
      <w:pPr>
        <w:pStyle w:val="BodyText"/>
        <w:rPr>
          <w:rFonts w:ascii="Times New Roman"/>
          <w:sz w:val="20"/>
        </w:rPr>
      </w:pPr>
    </w:p>
    <w:p w:rsidR="00D06F4F" w:rsidRDefault="00D06F4F">
      <w:pPr>
        <w:pStyle w:val="BodyText"/>
        <w:spacing w:before="5"/>
        <w:rPr>
          <w:rFonts w:ascii="Times New Roman"/>
          <w:sz w:val="19"/>
        </w:rPr>
      </w:pPr>
    </w:p>
    <w:p w:rsidR="00D06F4F" w:rsidRDefault="00D06F4F">
      <w:pPr>
        <w:spacing w:line="360" w:lineRule="auto"/>
        <w:ind w:left="260" w:right="1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Grande Conselho Municipal do Idoso - GCMI, no uso de suas atribuições que lhe são conferidas pela LEI MUNICIPAL Nº 11.242/09/92, com a disposição do seu REGIMENTO INTERNO, transcreve abaixo 1ª Reunião da Assembleia Geral - gestão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(2018-2020).</w:t>
      </w:r>
    </w:p>
    <w:p w:rsidR="00D06F4F" w:rsidRDefault="00D06F4F">
      <w:pPr>
        <w:spacing w:line="360" w:lineRule="auto"/>
        <w:ind w:left="260" w:right="100"/>
        <w:jc w:val="both"/>
        <w:rPr>
          <w:rFonts w:ascii="Times New Roman" w:hAnsi="Times New Roman"/>
        </w:rPr>
      </w:pPr>
    </w:p>
    <w:p w:rsidR="00D06F4F" w:rsidRDefault="00D06F4F">
      <w:pPr>
        <w:pStyle w:val="BodyText"/>
        <w:spacing w:before="6" w:line="360" w:lineRule="auto"/>
        <w:ind w:left="260" w:right="100"/>
        <w:jc w:val="both"/>
      </w:pPr>
      <w:r>
        <w:t xml:space="preserve">Aos quatro dias do mês de setembro de dois mil e dezoito no auditório da Câmara Municipal de São Paulo, situada no viaduto Jacareí, 100, e com quórum suficiente realizou-se a primeira reunião da nova gestão 2018-2020, conforme lista de presença. </w:t>
      </w:r>
    </w:p>
    <w:p w:rsidR="00D06F4F" w:rsidRDefault="00D06F4F">
      <w:pPr>
        <w:pStyle w:val="BodyText"/>
        <w:spacing w:before="6" w:line="360" w:lineRule="auto"/>
        <w:ind w:left="260" w:right="100"/>
        <w:jc w:val="both"/>
      </w:pPr>
    </w:p>
    <w:p w:rsidR="00D06F4F" w:rsidRDefault="00D06F4F">
      <w:pPr>
        <w:pStyle w:val="BodyText"/>
        <w:spacing w:before="6" w:line="360" w:lineRule="auto"/>
        <w:ind w:left="260" w:right="100"/>
        <w:jc w:val="both"/>
      </w:pPr>
      <w:r>
        <w:t xml:space="preserve">A presidente, Marly Feitosa, inicia com saudações. Em seguida o vereador, Gilberto Natalini, anuncia o IV Congresso do Envelhecimento Ativo a ser realizado na Câmara Municipal no dia 22/09/2018, na sequência acontece as saudações da Secretaria Executiva e da Secretaria Municipal de Direitos Humanos e Cidadania, Dra. </w:t>
      </w:r>
      <w:smartTag w:uri="urn:schemas-microsoft-com:office:smarttags" w:element="PersonName">
        <w:r>
          <w:t>Berenice Maria Giannella</w:t>
        </w:r>
      </w:smartTag>
      <w:r>
        <w:t>, que se coloca a disposição do conselho. A Coordenadora de Politicas para Pessoa Idosa, Sandra Regina Gomes, inicia dizendo que se sente orgulhosa da nova Executiva e anuncia o inicio das atividades da Escola de Conselheiros, dia 05/09/2018 e que está programada para nove encontros sempre às quartas-feiras. Também nos informa e convida para o evento exclusivo aos conselheiros no auditório da SMDHC cuja pauta será: Participação Cidadã e os Direitos, tendo como foco os liderem dos Fóruns de São</w:t>
      </w:r>
      <w:r>
        <w:rPr>
          <w:spacing w:val="-2"/>
        </w:rPr>
        <w:t xml:space="preserve"> </w:t>
      </w:r>
      <w:r>
        <w:t>Paulo.</w:t>
      </w:r>
    </w:p>
    <w:p w:rsidR="00D06F4F" w:rsidRDefault="00D06F4F">
      <w:pPr>
        <w:pStyle w:val="BodyText"/>
        <w:spacing w:before="1" w:line="360" w:lineRule="auto"/>
        <w:ind w:left="260" w:right="101"/>
        <w:jc w:val="both"/>
      </w:pPr>
      <w:r>
        <w:t xml:space="preserve">A participante Sra. Dirce, região Campo Limpo, coloca que fez um pedido ao Vereador Donato, para sua comunidade e foi atendida. A diretora da Secretaria Geral da Associação dos Bancários Aposentados do Estado de São Paulo (ABAESP), Sra. Maria da Glória Abdo se coloca a disposição do conselho e informa que a associação está localizada na Rua São Bento, 365. 19º andar. </w:t>
      </w:r>
    </w:p>
    <w:p w:rsidR="00D06F4F" w:rsidRDefault="00D06F4F">
      <w:pPr>
        <w:pStyle w:val="BodyText"/>
        <w:spacing w:before="1" w:line="360" w:lineRule="auto"/>
        <w:ind w:left="260" w:right="101"/>
        <w:jc w:val="both"/>
      </w:pPr>
    </w:p>
    <w:p w:rsidR="00D06F4F" w:rsidRDefault="00D06F4F">
      <w:pPr>
        <w:pStyle w:val="BodyText"/>
        <w:spacing w:before="1" w:line="360" w:lineRule="auto"/>
        <w:ind w:left="260" w:right="101"/>
        <w:jc w:val="both"/>
      </w:pPr>
      <w:r>
        <w:t xml:space="preserve">O Sr. Edvaldo, região Leste, nos informa sobre suas ações na presidência do CIATE, entidade privada e que suas reivindicações são referentes aos assentos nos transportes públicos e cartão de passagem. A conselheira 2ª Secretária, Maria Rosaria, diz que as pessoas idosas não estão providenciando seu cartão de passagem e solicita que todos orientem a pessoa idosa a reivindicá-lo. </w:t>
      </w:r>
    </w:p>
    <w:p w:rsidR="00D06F4F" w:rsidRDefault="00D06F4F">
      <w:pPr>
        <w:pStyle w:val="BodyText"/>
        <w:spacing w:before="1" w:line="360" w:lineRule="auto"/>
        <w:ind w:left="260" w:right="101"/>
        <w:jc w:val="both"/>
      </w:pPr>
      <w:r>
        <w:rPr>
          <w:noProof/>
          <w:lang w:val="pt-BR" w:eastAsia="pt-BR"/>
        </w:rPr>
        <w:pict>
          <v:shape id="image2.png" o:spid="_x0000_s1027" type="#_x0000_t75" style="position:absolute;left:0;text-align:left;margin-left:449.5pt;margin-top:-9pt;width:81pt;height:70.9pt;z-index:-251658240;visibility:visible;mso-wrap-distance-left:0;mso-wrap-distance-right:0;mso-position-horizontal-relative:page">
            <v:imagedata r:id="rId7" o:title=""/>
            <w10:wrap anchorx="page"/>
          </v:shape>
        </w:pict>
      </w:r>
    </w:p>
    <w:p w:rsidR="00D06F4F" w:rsidRDefault="00D06F4F">
      <w:pPr>
        <w:pStyle w:val="BodyText"/>
        <w:spacing w:before="1" w:line="360" w:lineRule="auto"/>
        <w:ind w:left="260" w:right="101"/>
        <w:jc w:val="both"/>
      </w:pPr>
    </w:p>
    <w:p w:rsidR="00D06F4F" w:rsidRDefault="00D06F4F">
      <w:pPr>
        <w:pStyle w:val="BodyText"/>
        <w:spacing w:before="1" w:line="360" w:lineRule="auto"/>
        <w:ind w:left="260" w:right="101"/>
        <w:jc w:val="both"/>
      </w:pPr>
    </w:p>
    <w:p w:rsidR="00D06F4F" w:rsidRDefault="00D06F4F">
      <w:pPr>
        <w:pStyle w:val="BodyText"/>
        <w:spacing w:before="1" w:line="360" w:lineRule="auto"/>
        <w:ind w:left="260" w:right="101"/>
        <w:jc w:val="both"/>
      </w:pPr>
    </w:p>
    <w:p w:rsidR="00D06F4F" w:rsidRDefault="00D06F4F" w:rsidP="00C01FC5">
      <w:pPr>
        <w:pStyle w:val="BodyText"/>
        <w:spacing w:before="1" w:line="360" w:lineRule="auto"/>
        <w:ind w:left="260" w:right="101"/>
        <w:jc w:val="both"/>
      </w:pPr>
      <w:r>
        <w:t>A conselheira Vogal, Deise Achilles, reforça e também orienta sobre o cartão de estacionamento. A Sra. Lídia, região Norte, fala sobre as dificuldades que sua região vêm enfrentando e também destaca às irregularidades das calçadas e termina dizendo que as coisas não acontecem. A conselheira, Prudenciana Martins, região Leste, inicia dizendo</w:t>
      </w:r>
      <w:r>
        <w:rPr>
          <w:spacing w:val="55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não</w:t>
      </w:r>
      <w:r>
        <w:rPr>
          <w:spacing w:val="56"/>
        </w:rPr>
        <w:t xml:space="preserve"> </w:t>
      </w:r>
      <w:r>
        <w:t>devemos</w:t>
      </w:r>
      <w:r>
        <w:rPr>
          <w:spacing w:val="56"/>
        </w:rPr>
        <w:t xml:space="preserve"> </w:t>
      </w:r>
      <w:r>
        <w:t>esperar</w:t>
      </w:r>
      <w:r>
        <w:rPr>
          <w:spacing w:val="55"/>
        </w:rPr>
        <w:t xml:space="preserve"> </w:t>
      </w:r>
      <w:r>
        <w:t>nada</w:t>
      </w:r>
      <w:r>
        <w:rPr>
          <w:spacing w:val="56"/>
        </w:rPr>
        <w:t xml:space="preserve"> </w:t>
      </w:r>
      <w:r>
        <w:t>antes</w:t>
      </w:r>
      <w:r>
        <w:rPr>
          <w:spacing w:val="55"/>
        </w:rPr>
        <w:t xml:space="preserve"> </w:t>
      </w:r>
      <w:r>
        <w:t>das</w:t>
      </w:r>
      <w:r>
        <w:rPr>
          <w:spacing w:val="56"/>
        </w:rPr>
        <w:t xml:space="preserve"> </w:t>
      </w:r>
      <w:r>
        <w:t>eleições.</w:t>
      </w:r>
      <w:r>
        <w:rPr>
          <w:spacing w:val="54"/>
        </w:rPr>
        <w:t xml:space="preserve"> </w:t>
      </w:r>
      <w:r>
        <w:t>Temos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 xml:space="preserve">nos organizar em nossos bairros e nos fóruns sem individualidades e depois trazer para GCMI. </w:t>
      </w:r>
    </w:p>
    <w:p w:rsidR="00D06F4F" w:rsidRDefault="00D06F4F" w:rsidP="00C01FC5">
      <w:pPr>
        <w:pStyle w:val="BodyText"/>
        <w:spacing w:before="1" w:line="360" w:lineRule="auto"/>
        <w:ind w:left="260" w:right="101"/>
        <w:jc w:val="both"/>
      </w:pPr>
      <w:r>
        <w:t xml:space="preserve">O Sr. Luís Carlos, região Leste, coloca que o </w:t>
      </w:r>
      <w:r w:rsidRPr="00C01FC5">
        <w:rPr>
          <w:i/>
        </w:rPr>
        <w:t>Programa Cida</w:t>
      </w:r>
      <w:r>
        <w:rPr>
          <w:i/>
        </w:rPr>
        <w:t>de Amiga do Idoso</w:t>
      </w:r>
      <w:r>
        <w:t xml:space="preserve"> não existe. O Sr. Donato, região Norte, inicia com um apelo aos presentes sobre a importância do voto nas eleições alertando sobre a importância de buscarmos informações do candidato. O Sr. Ariovaldo, região Oeste, dá algum esclarecimento sobre a importância da alteração da lei em vigor 11.242/92, através da PL 409/16.</w:t>
      </w:r>
    </w:p>
    <w:p w:rsidR="00D06F4F" w:rsidRDefault="00D06F4F" w:rsidP="00C01FC5">
      <w:pPr>
        <w:pStyle w:val="BodyText"/>
        <w:spacing w:before="1" w:line="360" w:lineRule="auto"/>
        <w:ind w:left="260" w:right="101"/>
        <w:jc w:val="both"/>
      </w:pPr>
    </w:p>
    <w:p w:rsidR="00D06F4F" w:rsidRDefault="00D06F4F" w:rsidP="00C01FC5">
      <w:pPr>
        <w:pStyle w:val="BodyText"/>
        <w:spacing w:before="1" w:line="360" w:lineRule="auto"/>
        <w:ind w:left="260" w:right="101"/>
        <w:jc w:val="both"/>
      </w:pPr>
    </w:p>
    <w:p w:rsidR="00D06F4F" w:rsidRDefault="00D06F4F">
      <w:pPr>
        <w:pStyle w:val="BodyText"/>
        <w:spacing w:before="1"/>
        <w:ind w:left="260"/>
        <w:jc w:val="both"/>
      </w:pPr>
      <w:r>
        <w:t>Nada mais a discutir, deu-se por encerrada a assembléia geral.</w:t>
      </w:r>
    </w:p>
    <w:sectPr w:rsidR="00D06F4F" w:rsidSect="0083631E">
      <w:footerReference w:type="default" r:id="rId8"/>
      <w:pgSz w:w="11910" w:h="16840"/>
      <w:pgMar w:top="860" w:right="1180" w:bottom="1620" w:left="1180" w:header="0" w:footer="14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F4F" w:rsidRDefault="00D06F4F" w:rsidP="0083631E">
      <w:r>
        <w:separator/>
      </w:r>
    </w:p>
  </w:endnote>
  <w:endnote w:type="continuationSeparator" w:id="0">
    <w:p w:rsidR="00D06F4F" w:rsidRDefault="00D06F4F" w:rsidP="00836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4F" w:rsidRDefault="00D06F4F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6pt;margin-top:759.8pt;width:310.6pt;height:35.95pt;z-index:-251656192;mso-position-horizontal-relative:page;mso-position-vertical-relative:page" filled="f" stroked="f">
          <v:textbox inset="0,0,0,0">
            <w:txbxContent>
              <w:p w:rsidR="00D06F4F" w:rsidRDefault="00D06F4F">
                <w:pPr>
                  <w:spacing w:before="10" w:line="229" w:lineRule="exact"/>
                  <w:ind w:left="4"/>
                  <w:jc w:val="center"/>
                  <w:rPr>
                    <w:rFonts w:ascii="Times New Roman" w:eastAsia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>GRANDE CONSELHO MUNICIPAL DO IDOSO</w:t>
                </w:r>
              </w:p>
              <w:p w:rsidR="00D06F4F" w:rsidRDefault="00D06F4F">
                <w:pPr>
                  <w:spacing w:line="229" w:lineRule="exact"/>
                  <w:ind w:left="6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Rua Líbero Badaró, 119- 1º andar - CEP 01009-000- SP-SP.</w:t>
                </w:r>
              </w:p>
              <w:p w:rsidR="00D06F4F" w:rsidRDefault="00D06F4F">
                <w:pPr>
                  <w:spacing w:before="1"/>
                  <w:jc w:val="center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sz w:val="20"/>
                  </w:rPr>
                  <w:t xml:space="preserve">TEL. 3113-9631 - fax: 3113-9634 - E-MAIL </w:t>
                </w:r>
                <w:hyperlink r:id="rId1">
                  <w:r>
                    <w:rPr>
                      <w:rFonts w:ascii="Times New Roman" w:eastAsia="Times New Roman"/>
                      <w:sz w:val="20"/>
                    </w:rPr>
                    <w:t>gcmidoso@prefeitura.sp.gov.br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F4F" w:rsidRDefault="00D06F4F" w:rsidP="0083631E">
      <w:r>
        <w:separator/>
      </w:r>
    </w:p>
  </w:footnote>
  <w:footnote w:type="continuationSeparator" w:id="0">
    <w:p w:rsidR="00D06F4F" w:rsidRDefault="00D06F4F" w:rsidP="00836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31E"/>
    <w:rsid w:val="00023C05"/>
    <w:rsid w:val="002B2674"/>
    <w:rsid w:val="005C4C54"/>
    <w:rsid w:val="00696520"/>
    <w:rsid w:val="00835A40"/>
    <w:rsid w:val="00835F51"/>
    <w:rsid w:val="0083631E"/>
    <w:rsid w:val="008F15F1"/>
    <w:rsid w:val="00934481"/>
    <w:rsid w:val="00B274E2"/>
    <w:rsid w:val="00C01FC5"/>
    <w:rsid w:val="00C275B7"/>
    <w:rsid w:val="00C3201C"/>
    <w:rsid w:val="00CC1E4D"/>
    <w:rsid w:val="00D0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31E"/>
    <w:pPr>
      <w:widowControl w:val="0"/>
      <w:autoSpaceDE w:val="0"/>
      <w:autoSpaceDN w:val="0"/>
    </w:pPr>
    <w:rPr>
      <w:rFonts w:ascii="Arial" w:hAnsi="Arial" w:cs="Arial"/>
      <w:lang w:val="pt-PT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631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lang w:val="pt-PT" w:eastAsia="pt-PT"/>
    </w:rPr>
  </w:style>
  <w:style w:type="paragraph" w:styleId="ListParagraph">
    <w:name w:val="List Paragraph"/>
    <w:basedOn w:val="Normal"/>
    <w:uiPriority w:val="99"/>
    <w:qFormat/>
    <w:rsid w:val="0083631E"/>
  </w:style>
  <w:style w:type="paragraph" w:customStyle="1" w:styleId="TableParagraph">
    <w:name w:val="Table Paragraph"/>
    <w:basedOn w:val="Normal"/>
    <w:uiPriority w:val="99"/>
    <w:rsid w:val="0083631E"/>
  </w:style>
  <w:style w:type="paragraph" w:styleId="Header">
    <w:name w:val="header"/>
    <w:basedOn w:val="Normal"/>
    <w:link w:val="HeaderChar"/>
    <w:uiPriority w:val="99"/>
    <w:rsid w:val="00C01FC5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1580"/>
    <w:rPr>
      <w:rFonts w:ascii="Arial" w:hAnsi="Arial" w:cs="Arial"/>
      <w:lang w:val="pt-PT" w:eastAsia="pt-PT"/>
    </w:rPr>
  </w:style>
  <w:style w:type="paragraph" w:styleId="Footer">
    <w:name w:val="footer"/>
    <w:basedOn w:val="Normal"/>
    <w:link w:val="FooterChar"/>
    <w:uiPriority w:val="99"/>
    <w:rsid w:val="00C01FC5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1580"/>
    <w:rPr>
      <w:rFonts w:ascii="Arial" w:hAnsi="Arial" w:cs="Arial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midoso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479</Words>
  <Characters>2587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x372161</dc:creator>
  <cp:keywords/>
  <dc:description/>
  <cp:lastModifiedBy>x398286</cp:lastModifiedBy>
  <cp:revision>2</cp:revision>
  <dcterms:created xsi:type="dcterms:W3CDTF">2019-07-16T17:07:00Z</dcterms:created>
  <dcterms:modified xsi:type="dcterms:W3CDTF">2019-07-16T17:07:00Z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