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77F9" w14:textId="77777777" w:rsidR="00926FFA" w:rsidRDefault="00926FFA" w:rsidP="00926FFA">
      <w:pPr>
        <w:shd w:val="clear" w:color="auto" w:fill="E6E6E6"/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– PLANO DE TRABALHO PARA REGISTRO</w:t>
      </w:r>
    </w:p>
    <w:p w14:paraId="0C5D8FEF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i/>
        </w:rPr>
      </w:pPr>
      <w:r w:rsidRPr="00926FFA">
        <w:rPr>
          <w:rFonts w:ascii="Calibri" w:eastAsia="Calibri" w:hAnsi="Calibri" w:cs="Calibri"/>
          <w:i/>
          <w:highlight w:val="yellow"/>
        </w:rPr>
        <w:t>[EM PAPEL TIMBRADO DA ORGANIZAÇÃO]</w:t>
      </w:r>
    </w:p>
    <w:p w14:paraId="7C677CB1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9278D56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Dados Institucionais</w:t>
      </w:r>
      <w:r>
        <w:rPr>
          <w:rFonts w:ascii="Calibri" w:eastAsia="Calibri" w:hAnsi="Calibri" w:cs="Calibri"/>
          <w:b/>
        </w:rPr>
        <w:t>:</w:t>
      </w:r>
    </w:p>
    <w:p w14:paraId="6D65D99B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Razão Social:</w:t>
      </w:r>
    </w:p>
    <w:p w14:paraId="775A0671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Endereço:</w:t>
      </w:r>
    </w:p>
    <w:p w14:paraId="53B6160F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</w:t>
      </w:r>
    </w:p>
    <w:p w14:paraId="0B7924C7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Site:</w:t>
      </w:r>
    </w:p>
    <w:p w14:paraId="4184AC47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institucional:</w:t>
      </w:r>
    </w:p>
    <w:p w14:paraId="19D1EC4C" w14:textId="47345C23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CNPJ:</w:t>
      </w:r>
    </w:p>
    <w:p w14:paraId="2562E48C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Nº Registro CMDCA/SP (caso seja primeiro registro informar “NOVO”):</w:t>
      </w:r>
    </w:p>
    <w:p w14:paraId="5DE68688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Presidente:</w:t>
      </w:r>
    </w:p>
    <w:p w14:paraId="6FC3E7AB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F1482B5" w14:textId="0DA7CB28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u w:val="single"/>
        </w:rPr>
        <w:t>Atividades desenvolvidas pela Organização da Sociedade Civil</w:t>
      </w:r>
      <w:r>
        <w:rPr>
          <w:rFonts w:ascii="Calibri" w:eastAsia="Calibri" w:hAnsi="Calibri" w:cs="Calibri"/>
          <w:b/>
        </w:rPr>
        <w:t>:</w:t>
      </w:r>
    </w:p>
    <w:p w14:paraId="00E74D73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Relacionar apenas as atividades desenvolvidas pela Organização da Sociedade Civil que são dirigidas ao público-alvo de crianças e adolescentes beneficiados direta ou indiretamente por cada atividade</w:t>
      </w:r>
    </w:p>
    <w:p w14:paraId="4492D346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BFFB7F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Objetivos gerais:</w:t>
      </w:r>
    </w:p>
    <w:p w14:paraId="13201EFE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51A04F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Recursos Humanos: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998"/>
        <w:gridCol w:w="1748"/>
        <w:gridCol w:w="2659"/>
        <w:gridCol w:w="1111"/>
        <w:gridCol w:w="998"/>
      </w:tblGrid>
      <w:tr w:rsidR="00926FFA" w14:paraId="11D9939A" w14:textId="77777777" w:rsidTr="004C414B">
        <w:trPr>
          <w:trHeight w:val="1079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7FCCB8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DD7666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FUNÇÃO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1412CE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ESCOLARIDADE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1FAA59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REGIME DE CONTRATAÇÃO</w:t>
            </w:r>
          </w:p>
          <w:p w14:paraId="20D71683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(CLT/PJ/MEI/AUTÔNOMO/</w:t>
            </w:r>
          </w:p>
          <w:p w14:paraId="2C420889" w14:textId="768774EE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APRENDIZ/ESTAGIÁRIO)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4E3DD7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HORÁRIA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A76BA5" w14:textId="77777777" w:rsidR="00926FFA" w:rsidRDefault="00926FFA" w:rsidP="004C414B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TEMPO NA FUNÇÃO</w:t>
            </w:r>
          </w:p>
        </w:tc>
      </w:tr>
      <w:tr w:rsidR="00926FFA" w14:paraId="44042C22" w14:textId="77777777" w:rsidTr="00926FFA">
        <w:trPr>
          <w:trHeight w:val="500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03BAE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FE8005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81F252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39F79A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DC912F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BA816E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6FFA" w14:paraId="5D029411" w14:textId="77777777" w:rsidTr="00926FFA">
        <w:trPr>
          <w:trHeight w:val="312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DDFA7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9F88F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617F8F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676339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56461E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CCC086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6FFA" w14:paraId="5DE61776" w14:textId="77777777" w:rsidTr="00926FFA">
        <w:trPr>
          <w:trHeight w:val="25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743A4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EAC0E6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6F49F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135307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64F028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5E2CB5" w14:textId="77777777" w:rsidR="00926FFA" w:rsidRDefault="00926FFA" w:rsidP="00926FFA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6FFA" w14:paraId="30448C1E" w14:textId="77777777" w:rsidTr="00926FFA">
        <w:trPr>
          <w:trHeight w:val="530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1EDF6F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6E8FCC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8F6338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DE3A94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7A1470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6EC9E8" w14:textId="77777777" w:rsidR="00926FFA" w:rsidRDefault="00926FFA" w:rsidP="00D968A9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8D7C681" w14:textId="77777777" w:rsidR="00926FFA" w:rsidRDefault="00926FFA" w:rsidP="00926FFA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81676C1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Nº de funcionários remunerados:</w:t>
      </w:r>
    </w:p>
    <w:p w14:paraId="00D68C81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Possui Voluntários: (     ) Sim (     ) Não | Quantidade:</w:t>
      </w:r>
    </w:p>
    <w:p w14:paraId="41D8E1CB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 as áreas de Atuação e Carga Horária:</w:t>
      </w:r>
    </w:p>
    <w:p w14:paraId="385AF3AD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4430B5E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Possui estagiários: (     ) Sim (     ) Não | Quantidade:</w:t>
      </w:r>
    </w:p>
    <w:p w14:paraId="6B17CE9E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 as Áreas de Atuação e Carga horária:</w:t>
      </w:r>
    </w:p>
    <w:p w14:paraId="0B5E6974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0049E7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1FF6B0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</w:t>
      </w:r>
      <w:r w:rsidRPr="00926FFA">
        <w:rPr>
          <w:rFonts w:ascii="Calibri" w:eastAsia="Calibri" w:hAnsi="Calibri" w:cs="Calibri"/>
          <w:highlight w:val="yellow"/>
        </w:rPr>
        <w:t>(dia)</w:t>
      </w:r>
      <w:r>
        <w:rPr>
          <w:rFonts w:ascii="Calibri" w:eastAsia="Calibri" w:hAnsi="Calibri" w:cs="Calibri"/>
        </w:rPr>
        <w:t xml:space="preserve"> de </w:t>
      </w:r>
      <w:r w:rsidRPr="00926FFA">
        <w:rPr>
          <w:rFonts w:ascii="Calibri" w:eastAsia="Calibri" w:hAnsi="Calibri" w:cs="Calibri"/>
          <w:highlight w:val="yellow"/>
        </w:rPr>
        <w:t>(mês)</w:t>
      </w:r>
      <w:r>
        <w:rPr>
          <w:rFonts w:ascii="Calibri" w:eastAsia="Calibri" w:hAnsi="Calibri" w:cs="Calibri"/>
        </w:rPr>
        <w:t xml:space="preserve"> de </w:t>
      </w:r>
      <w:r w:rsidRPr="00926FFA">
        <w:rPr>
          <w:rFonts w:ascii="Calibri" w:eastAsia="Calibri" w:hAnsi="Calibri" w:cs="Calibri"/>
          <w:highlight w:val="yellow"/>
        </w:rPr>
        <w:t>(ano)</w:t>
      </w:r>
      <w:r>
        <w:rPr>
          <w:rFonts w:ascii="Calibri" w:eastAsia="Calibri" w:hAnsi="Calibri" w:cs="Calibri"/>
        </w:rPr>
        <w:t>.</w:t>
      </w:r>
    </w:p>
    <w:p w14:paraId="73479A9F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D03BA0E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33055AF7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Digital* ou Assinatura e carimbo do CNPJ</w:t>
      </w:r>
    </w:p>
    <w:p w14:paraId="6F7F9230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</w:rPr>
      </w:pPr>
      <w:r w:rsidRPr="00926FFA">
        <w:rPr>
          <w:rFonts w:ascii="Calibri" w:eastAsia="Calibri" w:hAnsi="Calibri" w:cs="Calibri"/>
          <w:highlight w:val="yellow"/>
        </w:rPr>
        <w:t>(nome completo e qualificação: representante legal ou procurador)</w:t>
      </w:r>
    </w:p>
    <w:p w14:paraId="6E020848" w14:textId="77777777" w:rsid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sz w:val="20"/>
          <w:szCs w:val="20"/>
        </w:rPr>
      </w:pPr>
    </w:p>
    <w:p w14:paraId="0C184130" w14:textId="7D9F941D" w:rsidR="00926FFA" w:rsidRPr="00926FFA" w:rsidRDefault="00926FFA" w:rsidP="00926FFA">
      <w:pPr>
        <w:spacing w:before="120" w:after="120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 w:rsidRPr="00926FFA">
        <w:rPr>
          <w:rFonts w:ascii="Calibri" w:eastAsia="Calibri" w:hAnsi="Calibri" w:cs="Calibri"/>
          <w:sz w:val="20"/>
          <w:szCs w:val="20"/>
        </w:rPr>
        <w:t>*É aceita a assinatura digital, conforme Lei nº 14.063, de 23 de setembro de 2020, regulamentada pelo Decreto nº 10.543, de 13 de novembro de 2020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19898AC2" w14:textId="77777777" w:rsidR="00926FFA" w:rsidRDefault="00926FFA" w:rsidP="00926FF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C9CF06B" w14:textId="77777777" w:rsidR="00926FFA" w:rsidRDefault="00926FFA" w:rsidP="00926FFA">
      <w:pPr>
        <w:jc w:val="both"/>
        <w:rPr>
          <w:rFonts w:ascii="Calibri" w:eastAsia="Calibri" w:hAnsi="Calibri" w:cs="Calibri"/>
        </w:rPr>
      </w:pPr>
    </w:p>
    <w:p w14:paraId="3BC01EB3" w14:textId="77777777" w:rsidR="00926FFA" w:rsidRDefault="00926FFA" w:rsidP="00926FFA">
      <w:pPr>
        <w:rPr>
          <w:rFonts w:ascii="Calibri" w:eastAsia="Calibri" w:hAnsi="Calibri" w:cs="Calibri"/>
        </w:rPr>
      </w:pPr>
    </w:p>
    <w:p w14:paraId="07B435E8" w14:textId="77777777" w:rsidR="007C0C0A" w:rsidRDefault="007C0C0A"/>
    <w:sectPr w:rsidR="007C0C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FA"/>
    <w:rsid w:val="004C414B"/>
    <w:rsid w:val="007C0C0A"/>
    <w:rsid w:val="009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59C0"/>
  <w15:chartTrackingRefBased/>
  <w15:docId w15:val="{D0C5C761-D8B6-4C8F-8B95-45D0F49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F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</dc:creator>
  <cp:keywords/>
  <dc:description/>
  <cp:lastModifiedBy>Smdhc</cp:lastModifiedBy>
  <cp:revision>2</cp:revision>
  <dcterms:created xsi:type="dcterms:W3CDTF">2022-09-05T18:41:00Z</dcterms:created>
  <dcterms:modified xsi:type="dcterms:W3CDTF">2022-09-05T18:52:00Z</dcterms:modified>
</cp:coreProperties>
</file>