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0791936">
            <wp:simplePos x="0" y="0"/>
            <wp:positionH relativeFrom="page">
              <wp:posOffset>12076</wp:posOffset>
            </wp:positionH>
            <wp:positionV relativeFrom="page">
              <wp:posOffset>9546</wp:posOffset>
            </wp:positionV>
            <wp:extent cx="5383352" cy="7559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352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8500" w:h="11940"/>
          <w:pgMar w:top="1100" w:bottom="280" w:left="1160" w:right="11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8510" w:h="11910"/>
          <w:pgMar w:top="1100" w:bottom="280" w:left="0" w:right="0"/>
        </w:sectPr>
      </w:pPr>
    </w:p>
    <w:p>
      <w:pPr>
        <w:pStyle w:val="BodyText"/>
        <w:ind w:left="2814" w:right="-44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731995pt;margin-top:16.007999pt;width:284.5pt;height:157.1pt;mso-position-horizontal-relative:page;mso-position-vertical-relative:paragraph;z-index:-251656192;mso-wrap-distance-left:0;mso-wrap-distance-right:0" type="#_x0000_t202" filled="false" stroked="false">
            <v:textbox inset="0,0,0,0">
              <w:txbxContent>
                <w:p>
                  <w:pPr>
                    <w:spacing w:before="250"/>
                    <w:ind w:left="494" w:right="0" w:firstLine="0"/>
                    <w:jc w:val="left"/>
                    <w:rPr>
                      <w:rFonts w:ascii="Franklin Gothic Book"/>
                      <w:sz w:val="37"/>
                    </w:rPr>
                  </w:pPr>
                  <w:r>
                    <w:rPr>
                      <w:rFonts w:ascii="Franklin Gothic Book"/>
                      <w:sz w:val="37"/>
                    </w:rPr>
                    <w:t>Plano Nacional</w:t>
                  </w:r>
                </w:p>
                <w:p>
                  <w:pPr>
                    <w:spacing w:line="418" w:lineRule="exact" w:before="27"/>
                    <w:ind w:left="494" w:right="0" w:firstLine="0"/>
                    <w:jc w:val="left"/>
                    <w:rPr>
                      <w:rFonts w:ascii="Franklin Gothic Book"/>
                      <w:sz w:val="37"/>
                    </w:rPr>
                  </w:pPr>
                  <w:r>
                    <w:rPr>
                      <w:rFonts w:ascii="Franklin Gothic Book"/>
                      <w:sz w:val="37"/>
                    </w:rPr>
                    <w:t>de Enfrentamento ao</w:t>
                  </w:r>
                </w:p>
                <w:p>
                  <w:pPr>
                    <w:spacing w:line="645" w:lineRule="exact" w:before="0"/>
                    <w:ind w:left="491" w:right="0" w:firstLine="0"/>
                    <w:jc w:val="left"/>
                    <w:rPr>
                      <w:rFonts w:ascii="Franklin Gothic Demi" w:hAnsi="Franklin Gothic Demi"/>
                      <w:b/>
                      <w:sz w:val="57"/>
                    </w:rPr>
                  </w:pPr>
                  <w:r>
                    <w:rPr>
                      <w:rFonts w:ascii="Franklin Gothic Demi" w:hAnsi="Franklin Gothic Demi"/>
                      <w:b/>
                      <w:sz w:val="57"/>
                    </w:rPr>
                    <w:t>Tráfico de Pessoas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72.6884pt;margin-top:16.557173pt;width:70.650pt;height:20.4pt;mso-position-horizontal-relative:page;mso-position-vertical-relative:page;z-index:-252521472" type="#_x0000_t202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Franklin Gothic Book"/>
                      <w:sz w:val="14"/>
                    </w:rPr>
                  </w:pPr>
                  <w:r>
                    <w:rPr>
                      <w:rFonts w:ascii="Franklin Gothic Book"/>
                      <w:sz w:val="14"/>
                    </w:rPr>
                    <w:t>Plano Nacional de Enfr</w:t>
                  </w:r>
                </w:p>
                <w:p>
                  <w:pPr>
                    <w:spacing w:line="272" w:lineRule="exact" w:before="0"/>
                    <w:ind w:left="225" w:right="0" w:firstLine="0"/>
                    <w:jc w:val="left"/>
                    <w:rPr>
                      <w:rFonts w:ascii="Franklin Gothic Demi" w:hAnsi="Franklin Gothic Demi"/>
                      <w:b/>
                      <w:sz w:val="26"/>
                    </w:rPr>
                  </w:pPr>
                  <w:r>
                    <w:rPr>
                      <w:rFonts w:ascii="Franklin Gothic Demi" w:hAnsi="Franklin Gothic Demi"/>
                      <w:b/>
                      <w:color w:val="FFFFFF"/>
                      <w:sz w:val="26"/>
                    </w:rPr>
                    <w:t>Tráfico de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pt;margin-top:.000001pt;width:425.7pt;height:595.3pt;mso-position-horizontal-relative:page;mso-position-vertical-relative:page;z-index:-252520448" coordorigin="0,0" coordsize="8514,11906">
            <v:shape style="position:absolute;left:1433;top:350;width:7071;height:321" type="#_x0000_t75" stroked="false">
              <v:imagedata r:id="rId6" o:title=""/>
            </v:shape>
            <v:shape style="position:absolute;left:1433;top:350;width:7071;height:321" coordorigin="1433,350" coordsize="7071,321" path="m2815,670l8504,670m8504,350l1433,350,1433,670e" filled="false" stroked="true" strokeweight="1pt" strokecolor="#000000">
              <v:path arrowok="t"/>
              <v:stroke dashstyle="solid"/>
            </v:shape>
            <v:shape style="position:absolute;left:0;top:340;width:1354;height:341" type="#_x0000_t75" stroked="false">
              <v:imagedata r:id="rId7" o:title=""/>
            </v:shape>
            <v:shape style="position:absolute;left:0;top:0;width:2847;height:3941" type="#_x0000_t75" stroked="false">
              <v:imagedata r:id="rId8" o:title=""/>
            </v:shape>
            <v:shape style="position:absolute;left:2814;top:8900;width:5690;height:1597" type="#_x0000_t75" stroked="false">
              <v:imagedata r:id="rId9" o:title=""/>
            </v:shape>
            <v:shape style="position:absolute;left:2814;top:4053;width:5690;height:1512" type="#_x0000_t75" stroked="false">
              <v:imagedata r:id="rId10" o:title=""/>
            </v:shape>
            <v:shape style="position:absolute;left:0;top:0;width:8504;height:11906" type="#_x0000_t75" stroked="false">
              <v:imagedata r:id="rId11" o:title=""/>
            </v:shape>
            <v:shape style="position:absolute;left:0;top:3821;width:8504;height:519" coordorigin="0,3821" coordsize="8504,519" path="m8504,4054l0,4054,0,4340,8504,4340,8504,4054m8504,3821l0,3821,0,3883,8504,3883,8504,3821e" filled="true" fillcolor="#000000" stroked="false">
              <v:path arrowok="t"/>
              <v:fill opacity="29491f" type="solid"/>
            </v:shape>
            <v:rect style="position:absolute;left:0;top:3883;width:8504;height:171" filled="true" fillcolor="#808285" stroked="false">
              <v:fill type="solid"/>
            </v:rect>
            <v:shape style="position:absolute;left:0;top:3863;width:8504;height:211" coordorigin="0,3863" coordsize="8504,211" path="m8504,4034l0,4034,0,4074,8504,4074,8504,4034m8504,3863l0,3863,0,3903,8504,3903,8504,3863e" filled="true" fillcolor="#ffffff" stroked="false">
              <v:path arrowok="t"/>
              <v:fill type="solid"/>
            </v:shape>
            <v:shape style="position:absolute;left:379;top:8565;width:2077;height:364" type="#_x0000_t75" stroked="false">
              <v:imagedata r:id="rId12" o:title=""/>
            </v:shape>
            <v:shape style="position:absolute;left:2814;top:5593;width:5690;height:1649" type="#_x0000_t75" stroked="false">
              <v:imagedata r:id="rId13" o:title=""/>
            </v:shape>
            <v:shape style="position:absolute;left:2814;top:7275;width:5690;height:1607" type="#_x0000_t75" stroked="false">
              <v:imagedata r:id="rId14" o:title=""/>
            </v:shape>
            <v:shape style="position:absolute;left:2814;top:10502;width:5690;height:1404" type="#_x0000_t75" stroked="false">
              <v:imagedata r:id="rId15" o:title=""/>
            </v:shape>
            <v:shape style="position:absolute;left:2814;top:7262;width:5690;height:3246" coordorigin="2815,7263" coordsize="5690,3246" path="m2815,7263l8504,7263m2815,8900l8504,8900m2815,10508l8504,10508e" filled="false" stroked="true" strokeweight="2pt" strokecolor="#ffffff">
              <v:path arrowok="t"/>
              <v:stroke dashstyle="solid"/>
            </v:shape>
            <v:shape style="position:absolute;left:575;top:10896;width:1652;height:585" type="#_x0000_t75" stroked="false">
              <v:imagedata r:id="rId16" o:title=""/>
            </v:shape>
            <w10:wrap type="none"/>
          </v:group>
        </w:pict>
      </w:r>
      <w:r>
        <w:rPr>
          <w:rFonts w:ascii="Times New Roman"/>
          <w:sz w:val="20"/>
        </w:rPr>
        <w:pict>
          <v:shape style="width:284.5pt;height:15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06" w:lineRule="exact" w:before="0"/>
                    <w:ind w:left="51" w:right="0" w:firstLine="0"/>
                    <w:jc w:val="left"/>
                    <w:rPr>
                      <w:rFonts w:ascii="Franklin Gothic Book"/>
                      <w:sz w:val="14"/>
                    </w:rPr>
                  </w:pPr>
                  <w:r>
                    <w:rPr>
                      <w:rFonts w:ascii="Franklin Gothic Book"/>
                      <w:sz w:val="14"/>
                    </w:rPr>
                    <w:t>entamento ao</w:t>
                  </w:r>
                </w:p>
                <w:p>
                  <w:pPr>
                    <w:spacing w:line="194" w:lineRule="exact" w:before="0"/>
                    <w:ind w:left="38" w:right="0" w:firstLine="0"/>
                    <w:jc w:val="left"/>
                    <w:rPr>
                      <w:rFonts w:ascii="Franklin Gothic Demi"/>
                      <w:b/>
                      <w:sz w:val="26"/>
                    </w:rPr>
                  </w:pPr>
                  <w:r>
                    <w:rPr>
                      <w:rFonts w:ascii="Franklin Gothic Demi"/>
                      <w:b/>
                      <w:color w:val="FFFFFF"/>
                      <w:sz w:val="26"/>
                    </w:rPr>
                    <w:t>Pessoas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8"/>
        </w:rPr>
      </w:pPr>
    </w:p>
    <w:p>
      <w:pPr>
        <w:spacing w:line="195" w:lineRule="exact" w:before="99"/>
        <w:ind w:left="0" w:right="6275" w:firstLine="0"/>
        <w:jc w:val="right"/>
        <w:rPr>
          <w:rFonts w:ascii="Calibri"/>
          <w:b/>
          <w:sz w:val="16"/>
        </w:rPr>
      </w:pPr>
      <w:r>
        <w:rPr>
          <w:rFonts w:ascii="Calibri"/>
          <w:b/>
          <w:w w:val="110"/>
          <w:sz w:val="16"/>
        </w:rPr>
        <w:t>Secretaria</w:t>
      </w:r>
      <w:r>
        <w:rPr>
          <w:rFonts w:ascii="Calibri"/>
          <w:b/>
          <w:spacing w:val="36"/>
          <w:w w:val="110"/>
          <w:sz w:val="16"/>
        </w:rPr>
        <w:t> </w:t>
      </w:r>
      <w:r>
        <w:rPr>
          <w:rFonts w:ascii="Calibri"/>
          <w:b/>
          <w:w w:val="110"/>
          <w:sz w:val="16"/>
        </w:rPr>
        <w:t>Nacional</w:t>
      </w:r>
    </w:p>
    <w:p>
      <w:pPr>
        <w:spacing w:line="195" w:lineRule="exact" w:before="0"/>
        <w:ind w:left="0" w:right="6275" w:firstLine="0"/>
        <w:jc w:val="right"/>
        <w:rPr>
          <w:rFonts w:ascii="Calibri" w:hAnsi="Calibri"/>
          <w:b/>
          <w:sz w:val="16"/>
        </w:rPr>
      </w:pPr>
      <w:r>
        <w:rPr>
          <w:rFonts w:ascii="Calibri" w:hAnsi="Calibri"/>
          <w:b/>
          <w:w w:val="115"/>
          <w:sz w:val="16"/>
        </w:rPr>
        <w:t>de</w:t>
      </w:r>
      <w:r>
        <w:rPr>
          <w:rFonts w:ascii="Calibri" w:hAnsi="Calibri"/>
          <w:b/>
          <w:spacing w:val="-7"/>
          <w:w w:val="115"/>
          <w:sz w:val="16"/>
        </w:rPr>
        <w:t> </w:t>
      </w:r>
      <w:r>
        <w:rPr>
          <w:rFonts w:ascii="Calibri" w:hAnsi="Calibri"/>
          <w:b/>
          <w:w w:val="115"/>
          <w:sz w:val="16"/>
        </w:rPr>
        <w:t>Justiça</w:t>
      </w:r>
    </w:p>
    <w:p>
      <w:pPr>
        <w:spacing w:before="152"/>
        <w:ind w:left="1489" w:right="6132" w:hanging="36"/>
        <w:jc w:val="left"/>
        <w:rPr>
          <w:rFonts w:ascii="Calibri" w:hAnsi="Calibri"/>
          <w:b/>
          <w:sz w:val="16"/>
        </w:rPr>
      </w:pPr>
      <w:r>
        <w:rPr>
          <w:rFonts w:ascii="Calibri" w:hAnsi="Calibri"/>
          <w:b/>
          <w:w w:val="110"/>
          <w:sz w:val="16"/>
        </w:rPr>
        <w:t>Ministério </w:t>
      </w:r>
      <w:r>
        <w:rPr>
          <w:rFonts w:ascii="Calibri" w:hAnsi="Calibri"/>
          <w:b/>
          <w:w w:val="115"/>
          <w:sz w:val="16"/>
        </w:rPr>
        <w:t>da</w:t>
      </w:r>
      <w:r>
        <w:rPr>
          <w:rFonts w:ascii="Calibri" w:hAnsi="Calibri"/>
          <w:b/>
          <w:spacing w:val="-1"/>
          <w:w w:val="115"/>
          <w:sz w:val="16"/>
        </w:rPr>
        <w:t> </w:t>
      </w:r>
      <w:r>
        <w:rPr>
          <w:rFonts w:ascii="Calibri" w:hAnsi="Calibri"/>
          <w:b/>
          <w:spacing w:val="-3"/>
          <w:w w:val="115"/>
          <w:sz w:val="16"/>
        </w:rPr>
        <w:t>Justiça</w:t>
      </w:r>
    </w:p>
    <w:p>
      <w:pPr>
        <w:spacing w:after="0"/>
        <w:jc w:val="left"/>
        <w:rPr>
          <w:rFonts w:ascii="Calibri" w:hAnsi="Calibri"/>
          <w:sz w:val="16"/>
        </w:rPr>
        <w:sectPr>
          <w:pgSz w:w="8510" w:h="11910"/>
          <w:pgMar w:top="360" w:bottom="280" w:left="0" w:right="0"/>
        </w:sectPr>
      </w:pPr>
    </w:p>
    <w:p>
      <w:pPr>
        <w:pStyle w:val="BodyText"/>
        <w:spacing w:before="4" w:after="1"/>
        <w:rPr>
          <w:rFonts w:ascii="Calibri"/>
          <w:b/>
          <w:sz w:val="22"/>
        </w:rPr>
      </w:pPr>
    </w:p>
    <w:p>
      <w:pPr>
        <w:pStyle w:val="BodyText"/>
        <w:ind w:left="1711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28065" cy="618077"/>
            <wp:effectExtent l="0" t="0" r="0" b="0"/>
            <wp:docPr id="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5" cy="61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before="44"/>
        <w:ind w:left="1723" w:right="0" w:firstLine="0"/>
        <w:jc w:val="left"/>
        <w:rPr>
          <w:sz w:val="19"/>
        </w:rPr>
      </w:pPr>
      <w:r>
        <w:rPr>
          <w:sz w:val="19"/>
        </w:rPr>
        <w:t>MINISTÉRIO DA JUSTIÇA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723" w:right="0" w:firstLine="0"/>
        <w:jc w:val="lef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w w:val="110"/>
          <w:sz w:val="16"/>
        </w:rPr>
        <w:t>Presidente da</w:t>
      </w:r>
      <w:r>
        <w:rPr>
          <w:rFonts w:ascii="Arial Narrow" w:hAnsi="Arial Narrow"/>
          <w:b/>
          <w:spacing w:val="-15"/>
          <w:w w:val="110"/>
          <w:sz w:val="16"/>
        </w:rPr>
        <w:t> </w:t>
      </w:r>
      <w:r>
        <w:rPr>
          <w:rFonts w:ascii="Arial Narrow" w:hAnsi="Arial Narrow"/>
          <w:b/>
          <w:w w:val="110"/>
          <w:sz w:val="16"/>
        </w:rPr>
        <w:t>República</w:t>
      </w:r>
    </w:p>
    <w:p>
      <w:pPr>
        <w:spacing w:before="30"/>
        <w:ind w:left="1723" w:right="0" w:firstLine="0"/>
        <w:jc w:val="left"/>
        <w:rPr>
          <w:i/>
          <w:sz w:val="19"/>
        </w:rPr>
      </w:pPr>
      <w:r>
        <w:rPr>
          <w:i/>
          <w:sz w:val="19"/>
        </w:rPr>
        <w:t>Luiz Inácio Lula da</w:t>
      </w:r>
      <w:r>
        <w:rPr>
          <w:i/>
          <w:spacing w:val="-13"/>
          <w:sz w:val="19"/>
        </w:rPr>
        <w:t> </w:t>
      </w:r>
      <w:r>
        <w:rPr>
          <w:i/>
          <w:sz w:val="19"/>
        </w:rPr>
        <w:t>Silva</w:t>
      </w:r>
    </w:p>
    <w:p>
      <w:pPr>
        <w:spacing w:before="106"/>
        <w:ind w:left="1723" w:right="0" w:firstLine="0"/>
        <w:jc w:val="lef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w w:val="105"/>
          <w:sz w:val="16"/>
        </w:rPr>
        <w:t>Ministro de Estado da Justiça</w:t>
      </w:r>
    </w:p>
    <w:p>
      <w:pPr>
        <w:spacing w:before="30"/>
        <w:ind w:left="1723" w:right="0" w:firstLine="0"/>
        <w:jc w:val="left"/>
        <w:rPr>
          <w:i/>
          <w:sz w:val="19"/>
        </w:rPr>
      </w:pPr>
      <w:r>
        <w:rPr>
          <w:i/>
          <w:sz w:val="19"/>
        </w:rPr>
        <w:t>Tarso Genro</w:t>
      </w:r>
    </w:p>
    <w:p>
      <w:pPr>
        <w:spacing w:before="142"/>
        <w:ind w:left="1723" w:right="0" w:firstLine="0"/>
        <w:jc w:val="lef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w w:val="105"/>
          <w:sz w:val="16"/>
        </w:rPr>
        <w:t>Secretário Nacional de Justiça</w:t>
      </w:r>
    </w:p>
    <w:p>
      <w:pPr>
        <w:spacing w:before="30"/>
        <w:ind w:left="1723" w:right="0" w:firstLine="0"/>
        <w:jc w:val="left"/>
        <w:rPr>
          <w:i/>
          <w:sz w:val="19"/>
        </w:rPr>
      </w:pPr>
      <w:r>
        <w:rPr>
          <w:i/>
          <w:sz w:val="19"/>
        </w:rPr>
        <w:t>Romeu Tuma Júnior</w:t>
      </w:r>
    </w:p>
    <w:p>
      <w:pPr>
        <w:spacing w:before="142"/>
        <w:ind w:left="1723" w:right="0" w:firstLine="0"/>
        <w:jc w:val="lef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w w:val="105"/>
          <w:sz w:val="16"/>
        </w:rPr>
        <w:t>Coordenação</w:t>
      </w:r>
    </w:p>
    <w:p>
      <w:pPr>
        <w:spacing w:before="30"/>
        <w:ind w:left="1723" w:right="0" w:firstLine="0"/>
        <w:jc w:val="left"/>
        <w:rPr>
          <w:i/>
          <w:sz w:val="19"/>
        </w:rPr>
      </w:pPr>
      <w:r>
        <w:rPr>
          <w:i/>
          <w:sz w:val="19"/>
        </w:rPr>
        <w:t>Bárbara Pincowsca Cardoso Campos</w:t>
      </w:r>
    </w:p>
    <w:p>
      <w:pPr>
        <w:spacing w:before="142"/>
        <w:ind w:left="1723" w:right="0" w:firstLine="0"/>
        <w:jc w:val="lef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w w:val="105"/>
          <w:sz w:val="16"/>
        </w:rPr>
        <w:t>Consultores Técnicos</w:t>
      </w:r>
    </w:p>
    <w:p>
      <w:pPr>
        <w:spacing w:before="31"/>
        <w:ind w:left="1723" w:right="0" w:firstLine="0"/>
        <w:jc w:val="left"/>
        <w:rPr>
          <w:i/>
          <w:sz w:val="19"/>
        </w:rPr>
      </w:pPr>
      <w:r>
        <w:rPr>
          <w:i/>
          <w:sz w:val="19"/>
        </w:rPr>
        <w:t>Hozani Pereira de Siqueira</w:t>
      </w:r>
    </w:p>
    <w:p>
      <w:pPr>
        <w:spacing w:line="256" w:lineRule="auto" w:before="14"/>
        <w:ind w:left="1723" w:right="4229" w:firstLine="0"/>
        <w:jc w:val="left"/>
        <w:rPr>
          <w:i/>
          <w:sz w:val="19"/>
        </w:rPr>
      </w:pPr>
      <w:r>
        <w:rPr>
          <w:i/>
          <w:sz w:val="19"/>
        </w:rPr>
        <w:t>Sergio Abijaode Amaral Marinho </w:t>
      </w:r>
      <w:r>
        <w:rPr>
          <w:i/>
          <w:sz w:val="19"/>
        </w:rPr>
        <w:t>Marcos Wollakay Christo De Carvalho Clênio Valdir de Oliveira Casto</w:t>
      </w:r>
    </w:p>
    <w:p>
      <w:pPr>
        <w:spacing w:before="89"/>
        <w:ind w:left="1723" w:right="0" w:firstLine="0"/>
        <w:jc w:val="left"/>
        <w:rPr>
          <w:rFonts w:ascii="Arial Narrow"/>
          <w:b/>
          <w:sz w:val="16"/>
        </w:rPr>
      </w:pPr>
      <w:r>
        <w:rPr>
          <w:rFonts w:ascii="Arial Narrow"/>
          <w:b/>
          <w:w w:val="105"/>
          <w:sz w:val="16"/>
        </w:rPr>
        <w:t>Textos</w:t>
      </w:r>
    </w:p>
    <w:p>
      <w:pPr>
        <w:spacing w:line="256" w:lineRule="auto" w:before="30"/>
        <w:ind w:left="1723" w:right="5595" w:firstLine="0"/>
        <w:jc w:val="left"/>
        <w:rPr>
          <w:i/>
          <w:sz w:val="19"/>
        </w:rPr>
      </w:pPr>
      <w:r>
        <w:rPr>
          <w:i/>
          <w:sz w:val="19"/>
        </w:rPr>
        <w:t>Bárbara Campos </w:t>
      </w:r>
      <w:r>
        <w:rPr>
          <w:i/>
          <w:sz w:val="19"/>
        </w:rPr>
        <w:t>Cidália Sant’Ana Marina Oliveira</w:t>
      </w:r>
    </w:p>
    <w:p>
      <w:pPr>
        <w:spacing w:before="125"/>
        <w:ind w:left="1723" w:right="0" w:firstLine="0"/>
        <w:jc w:val="lef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w w:val="105"/>
          <w:sz w:val="16"/>
        </w:rPr>
        <w:t>Revisão</w:t>
      </w:r>
    </w:p>
    <w:p>
      <w:pPr>
        <w:spacing w:before="31"/>
        <w:ind w:left="1723" w:right="0" w:firstLine="0"/>
        <w:jc w:val="left"/>
        <w:rPr>
          <w:i/>
          <w:sz w:val="19"/>
        </w:rPr>
      </w:pPr>
      <w:r>
        <w:rPr>
          <w:i/>
          <w:sz w:val="19"/>
        </w:rPr>
        <w:t>Cidália Sant’Ana</w:t>
      </w:r>
    </w:p>
    <w:p>
      <w:pPr>
        <w:spacing w:before="142"/>
        <w:ind w:left="1723" w:right="0" w:firstLine="0"/>
        <w:jc w:val="lef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w w:val="105"/>
          <w:sz w:val="16"/>
        </w:rPr>
        <w:t>Projeto Gráfico e Capa</w:t>
      </w:r>
    </w:p>
    <w:p>
      <w:pPr>
        <w:spacing w:before="30"/>
        <w:ind w:left="1723" w:right="0" w:firstLine="0"/>
        <w:jc w:val="left"/>
        <w:rPr>
          <w:i/>
          <w:sz w:val="19"/>
        </w:rPr>
      </w:pPr>
      <w:r>
        <w:rPr>
          <w:i/>
          <w:sz w:val="19"/>
        </w:rPr>
        <w:t>Döble Produções</w:t>
      </w:r>
    </w:p>
    <w:p>
      <w:pPr>
        <w:spacing w:before="106"/>
        <w:ind w:left="1723" w:right="0" w:firstLine="0"/>
        <w:jc w:val="left"/>
        <w:rPr>
          <w:rFonts w:ascii="Arial Narrow"/>
          <w:b/>
          <w:sz w:val="16"/>
        </w:rPr>
      </w:pPr>
      <w:r>
        <w:rPr>
          <w:rFonts w:ascii="Arial Narrow"/>
          <w:b/>
          <w:w w:val="110"/>
          <w:sz w:val="16"/>
        </w:rPr>
        <w:t>Tiragem: 3.000 exemplares</w:t>
      </w:r>
    </w:p>
    <w:p>
      <w:pPr>
        <w:pStyle w:val="BodyText"/>
        <w:spacing w:before="9"/>
        <w:rPr>
          <w:rFonts w:ascii="Arial Narrow"/>
          <w:b/>
          <w:sz w:val="17"/>
        </w:rPr>
      </w:pPr>
      <w:r>
        <w:rPr/>
        <w:pict>
          <v:shape style="position:absolute;margin-left:85.539001pt;margin-top:12.434143pt;width:253pt;height:119.2pt;mso-position-horizontal-relative:page;mso-position-vertical-relative:paragraph;z-index:-251653120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rPr>
                      <w:rFonts w:ascii="Arial Narrow"/>
                      <w:b/>
                      <w:sz w:val="16"/>
                    </w:rPr>
                  </w:pPr>
                </w:p>
                <w:p>
                  <w:pPr>
                    <w:tabs>
                      <w:tab w:pos="918" w:val="left" w:leader="none"/>
                    </w:tabs>
                    <w:spacing w:line="235" w:lineRule="auto" w:before="97"/>
                    <w:ind w:left="635" w:right="143" w:hanging="567"/>
                    <w:jc w:val="left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smallCaps/>
                      <w:w w:val="100"/>
                      <w:sz w:val="14"/>
                    </w:rPr>
                    <w:t>P712</w:t>
                  </w:r>
                  <w:r>
                    <w:rPr>
                      <w:rFonts w:ascii="Calibri" w:hAnsi="Calibri"/>
                      <w:smallCaps w:val="0"/>
                      <w:sz w:val="14"/>
                    </w:rPr>
                    <w:tab/>
                    <w:tab/>
                  </w:r>
                  <w:r>
                    <w:rPr>
                      <w:rFonts w:ascii="Calibri" w:hAnsi="Calibri"/>
                      <w:smallCaps w:val="0"/>
                      <w:spacing w:val="-2"/>
                      <w:w w:val="110"/>
                      <w:sz w:val="14"/>
                    </w:rPr>
                    <w:t>P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8"/>
                      <w:sz w:val="14"/>
                    </w:rPr>
                    <w:t>l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4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2"/>
                      <w:sz w:val="14"/>
                    </w:rPr>
                    <w:t>n</w:t>
                  </w:r>
                  <w:r>
                    <w:rPr>
                      <w:rFonts w:ascii="Calibri" w:hAnsi="Calibri"/>
                      <w:smallCaps w:val="0"/>
                      <w:w w:val="104"/>
                      <w:sz w:val="14"/>
                    </w:rPr>
                    <w:t>o</w:t>
                  </w:r>
                  <w:r>
                    <w:rPr>
                      <w:rFonts w:ascii="Calibri" w:hAnsi="Calibri"/>
                      <w:smallCaps w:val="0"/>
                      <w:spacing w:val="12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2"/>
                      <w:sz w:val="14"/>
                    </w:rPr>
                    <w:t>n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4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1"/>
                      <w:sz w:val="14"/>
                    </w:rPr>
                    <w:t>c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8"/>
                      <w:sz w:val="14"/>
                    </w:rPr>
                    <w:t>i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4"/>
                      <w:sz w:val="14"/>
                    </w:rPr>
                    <w:t>o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2"/>
                      <w:sz w:val="14"/>
                    </w:rPr>
                    <w:t>n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4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mallCaps w:val="0"/>
                      <w:w w:val="108"/>
                      <w:sz w:val="14"/>
                    </w:rPr>
                    <w:t>l</w:t>
                  </w:r>
                  <w:r>
                    <w:rPr>
                      <w:rFonts w:ascii="Calibri" w:hAnsi="Calibri"/>
                      <w:smallCaps w:val="0"/>
                      <w:spacing w:val="12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5"/>
                      <w:sz w:val="14"/>
                    </w:rPr>
                    <w:t>d</w:t>
                  </w:r>
                  <w:r>
                    <w:rPr>
                      <w:rFonts w:ascii="Calibri" w:hAnsi="Calibri"/>
                      <w:smallCaps w:val="0"/>
                      <w:w w:val="100"/>
                      <w:sz w:val="14"/>
                    </w:rPr>
                    <w:t>e</w:t>
                  </w:r>
                  <w:r>
                    <w:rPr>
                      <w:rFonts w:ascii="Calibri" w:hAnsi="Calibri"/>
                      <w:smallCaps w:val="0"/>
                      <w:spacing w:val="12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0"/>
                      <w:sz w:val="14"/>
                    </w:rPr>
                    <w:t>e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2"/>
                      <w:sz w:val="14"/>
                    </w:rPr>
                    <w:t>n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94"/>
                      <w:sz w:val="14"/>
                    </w:rPr>
                    <w:t>f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92"/>
                      <w:sz w:val="14"/>
                    </w:rPr>
                    <w:t>r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0"/>
                      <w:sz w:val="14"/>
                    </w:rPr>
                    <w:t>e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2"/>
                      <w:sz w:val="14"/>
                    </w:rPr>
                    <w:t>n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96"/>
                      <w:sz w:val="14"/>
                    </w:rPr>
                    <w:t>t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4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98"/>
                      <w:sz w:val="14"/>
                    </w:rPr>
                    <w:t>m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0"/>
                      <w:sz w:val="14"/>
                    </w:rPr>
                    <w:t>e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2"/>
                      <w:sz w:val="14"/>
                    </w:rPr>
                    <w:t>n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96"/>
                      <w:sz w:val="14"/>
                    </w:rPr>
                    <w:t>t</w:t>
                  </w:r>
                  <w:r>
                    <w:rPr>
                      <w:rFonts w:ascii="Calibri" w:hAnsi="Calibri"/>
                      <w:smallCaps w:val="0"/>
                      <w:w w:val="104"/>
                      <w:sz w:val="14"/>
                    </w:rPr>
                    <w:t>o</w:t>
                  </w:r>
                  <w:r>
                    <w:rPr>
                      <w:rFonts w:ascii="Calibri" w:hAnsi="Calibri"/>
                      <w:smallCaps w:val="0"/>
                      <w:spacing w:val="12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4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mallCaps w:val="0"/>
                      <w:w w:val="104"/>
                      <w:sz w:val="14"/>
                    </w:rPr>
                    <w:t>o</w:t>
                  </w:r>
                  <w:r>
                    <w:rPr>
                      <w:rFonts w:ascii="Calibri" w:hAnsi="Calibri"/>
                      <w:smallCaps w:val="0"/>
                      <w:spacing w:val="12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96"/>
                      <w:sz w:val="14"/>
                    </w:rPr>
                    <w:t>t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92"/>
                      <w:sz w:val="14"/>
                    </w:rPr>
                    <w:t>r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4"/>
                      <w:sz w:val="14"/>
                    </w:rPr>
                    <w:t>á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94"/>
                      <w:sz w:val="14"/>
                    </w:rPr>
                    <w:t>f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8"/>
                      <w:sz w:val="14"/>
                    </w:rPr>
                    <w:t>i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1"/>
                      <w:sz w:val="14"/>
                    </w:rPr>
                    <w:t>c</w:t>
                  </w:r>
                  <w:r>
                    <w:rPr>
                      <w:rFonts w:ascii="Calibri" w:hAnsi="Calibri"/>
                      <w:smallCaps w:val="0"/>
                      <w:w w:val="104"/>
                      <w:sz w:val="14"/>
                    </w:rPr>
                    <w:t>o</w:t>
                  </w:r>
                  <w:r>
                    <w:rPr>
                      <w:rFonts w:ascii="Calibri" w:hAnsi="Calibri"/>
                      <w:smallCaps w:val="0"/>
                      <w:spacing w:val="12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5"/>
                      <w:sz w:val="14"/>
                    </w:rPr>
                    <w:t>d</w:t>
                  </w:r>
                  <w:r>
                    <w:rPr>
                      <w:rFonts w:ascii="Calibri" w:hAnsi="Calibri"/>
                      <w:smallCaps w:val="0"/>
                      <w:w w:val="100"/>
                      <w:sz w:val="14"/>
                    </w:rPr>
                    <w:t>e</w:t>
                  </w:r>
                  <w:r>
                    <w:rPr>
                      <w:rFonts w:ascii="Calibri" w:hAnsi="Calibri"/>
                      <w:smallCaps w:val="0"/>
                      <w:spacing w:val="12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5"/>
                      <w:sz w:val="14"/>
                    </w:rPr>
                    <w:t>p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0"/>
                      <w:sz w:val="14"/>
                    </w:rPr>
                    <w:t>e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14"/>
                      <w:sz w:val="14"/>
                    </w:rPr>
                    <w:t>ss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4"/>
                      <w:sz w:val="14"/>
                    </w:rPr>
                    <w:t>o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4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14"/>
                      <w:sz w:val="14"/>
                    </w:rPr>
                    <w:t>s</w:t>
                  </w:r>
                  <w:r>
                    <w:rPr>
                      <w:rFonts w:ascii="Calibri" w:hAnsi="Calibri"/>
                      <w:smallCaps w:val="0"/>
                      <w:w w:val="105"/>
                      <w:sz w:val="14"/>
                    </w:rPr>
                    <w:t>.</w:t>
                  </w:r>
                  <w:r>
                    <w:rPr>
                      <w:rFonts w:ascii="Calibri" w:hAnsi="Calibri"/>
                      <w:smallCaps w:val="0"/>
                      <w:spacing w:val="12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69"/>
                      <w:sz w:val="14"/>
                    </w:rPr>
                    <w:t>/</w:t>
                  </w:r>
                  <w:r>
                    <w:rPr>
                      <w:rFonts w:ascii="Calibri" w:hAnsi="Calibri"/>
                      <w:smallCaps w:val="0"/>
                      <w:spacing w:val="12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20"/>
                      <w:sz w:val="14"/>
                    </w:rPr>
                    <w:t>S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0"/>
                      <w:sz w:val="14"/>
                    </w:rPr>
                    <w:t>e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1"/>
                      <w:sz w:val="14"/>
                    </w:rPr>
                    <w:t>c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92"/>
                      <w:sz w:val="14"/>
                    </w:rPr>
                    <w:t>r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0"/>
                      <w:sz w:val="14"/>
                    </w:rPr>
                    <w:t>e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96"/>
                      <w:sz w:val="14"/>
                    </w:rPr>
                    <w:t>t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4"/>
                      <w:sz w:val="14"/>
                    </w:rPr>
                    <w:t>a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92"/>
                      <w:sz w:val="14"/>
                    </w:rPr>
                    <w:t>r</w:t>
                  </w:r>
                  <w:r>
                    <w:rPr>
                      <w:rFonts w:ascii="Calibri" w:hAnsi="Calibri"/>
                      <w:smallCaps w:val="0"/>
                      <w:spacing w:val="-2"/>
                      <w:w w:val="108"/>
                      <w:sz w:val="14"/>
                    </w:rPr>
                    <w:t>i</w:t>
                  </w:r>
                  <w:r>
                    <w:rPr>
                      <w:rFonts w:ascii="Calibri" w:hAnsi="Calibri"/>
                      <w:smallCaps w:val="0"/>
                      <w:w w:val="104"/>
                      <w:sz w:val="14"/>
                    </w:rPr>
                    <w:t>a </w:t>
                  </w:r>
                  <w:r>
                    <w:rPr>
                      <w:rFonts w:ascii="Calibri" w:hAnsi="Calibri"/>
                      <w:smallCaps w:val="0"/>
                      <w:w w:val="102"/>
                      <w:sz w:val="14"/>
                    </w:rPr>
                    <w:t>Nacional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03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01"/>
                      <w:sz w:val="14"/>
                    </w:rPr>
                    <w:t>Justiça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05"/>
                      <w:sz w:val="14"/>
                    </w:rPr>
                    <w:t>.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96"/>
                      <w:sz w:val="14"/>
                    </w:rPr>
                    <w:t>–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05"/>
                      <w:sz w:val="14"/>
                    </w:rPr>
                    <w:t>Brasília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12"/>
                      <w:sz w:val="14"/>
                    </w:rPr>
                    <w:t>: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02"/>
                      <w:sz w:val="14"/>
                    </w:rPr>
                    <w:t>SNJ,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/>
                      <w:w w:val="105"/>
                      <w:sz w:val="14"/>
                    </w:rPr>
                    <w:t>2008.</w:t>
                  </w:r>
                </w:p>
                <w:p>
                  <w:pPr>
                    <w:pStyle w:val="BodyText"/>
                    <w:rPr>
                      <w:rFonts w:ascii="Arial Narrow"/>
                      <w:b/>
                      <w:sz w:val="1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Arial Narrow"/>
                      <w:b/>
                      <w:sz w:val="13"/>
                    </w:rPr>
                  </w:pPr>
                </w:p>
                <w:p>
                  <w:pPr>
                    <w:spacing w:before="0"/>
                    <w:ind w:left="918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mallCaps/>
                      <w:w w:val="92"/>
                      <w:sz w:val="14"/>
                    </w:rPr>
                    <w:t>16</w:t>
                  </w:r>
                  <w:r>
                    <w:rPr>
                      <w:rFonts w:asci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/>
                      <w:smallCaps w:val="0"/>
                      <w:w w:val="105"/>
                      <w:sz w:val="14"/>
                    </w:rPr>
                    <w:t>p.</w:t>
                  </w:r>
                  <w:r>
                    <w:rPr>
                      <w:rFonts w:asci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/>
                      <w:smallCaps w:val="0"/>
                      <w:w w:val="112"/>
                      <w:sz w:val="14"/>
                    </w:rPr>
                    <w:t>:</w:t>
                  </w:r>
                  <w:r>
                    <w:rPr>
                      <w:rFonts w:asci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/>
                      <w:smallCaps w:val="0"/>
                      <w:w w:val="107"/>
                      <w:sz w:val="14"/>
                    </w:rPr>
                    <w:t>il.</w:t>
                  </w:r>
                </w:p>
                <w:p>
                  <w:pPr>
                    <w:pStyle w:val="BodyText"/>
                    <w:spacing w:before="7"/>
                    <w:rPr>
                      <w:rFonts w:ascii="Arial Narrow"/>
                      <w:b/>
                      <w:sz w:val="14"/>
                    </w:rPr>
                  </w:pPr>
                </w:p>
                <w:p>
                  <w:pPr>
                    <w:spacing w:line="235" w:lineRule="auto" w:before="0"/>
                    <w:ind w:left="635" w:right="222" w:firstLine="283"/>
                    <w:jc w:val="left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smallCaps/>
                      <w:w w:val="88"/>
                      <w:sz w:val="14"/>
                    </w:rPr>
                    <w:t>1.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02"/>
                      <w:sz w:val="14"/>
                    </w:rPr>
                    <w:t>Direitos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03"/>
                      <w:sz w:val="14"/>
                    </w:rPr>
                    <w:t>humanos.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/>
                      <w:w w:val="105"/>
                      <w:sz w:val="14"/>
                    </w:rPr>
                    <w:t>2.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01"/>
                      <w:sz w:val="14"/>
                    </w:rPr>
                    <w:t>Tráfico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03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07"/>
                      <w:sz w:val="14"/>
                    </w:rPr>
                    <w:t>pessoas.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05"/>
                      <w:sz w:val="14"/>
                    </w:rPr>
                    <w:t>I.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02"/>
                      <w:sz w:val="14"/>
                    </w:rPr>
                    <w:t>Secretaria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02"/>
                      <w:sz w:val="14"/>
                    </w:rPr>
                    <w:t>Nacional </w:t>
                  </w:r>
                  <w:r>
                    <w:rPr>
                      <w:rFonts w:ascii="Calibri" w:hAnsi="Calibri"/>
                      <w:smallCaps w:val="0"/>
                      <w:w w:val="103"/>
                      <w:sz w:val="14"/>
                    </w:rPr>
                    <w:t>de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01"/>
                      <w:sz w:val="14"/>
                    </w:rPr>
                    <w:t>Justiça</w:t>
                  </w:r>
                  <w:r>
                    <w:rPr>
                      <w:rFonts w:ascii="Calibri" w:hAnsi="Calibri"/>
                      <w:smallCaps w:val="0"/>
                      <w:spacing w:val="14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03"/>
                      <w:sz w:val="14"/>
                    </w:rPr>
                    <w:t>(SNJ).</w:t>
                  </w:r>
                </w:p>
                <w:p>
                  <w:pPr>
                    <w:pStyle w:val="BodyText"/>
                    <w:rPr>
                      <w:rFonts w:ascii="Arial Narrow"/>
                      <w:b/>
                      <w:sz w:val="16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Arial Narrow"/>
                      <w:b/>
                      <w:sz w:val="13"/>
                    </w:rPr>
                  </w:pPr>
                </w:p>
                <w:p>
                  <w:pPr>
                    <w:spacing w:before="1"/>
                    <w:ind w:left="0" w:right="66" w:firstLine="0"/>
                    <w:jc w:val="righ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2"/>
                      <w:sz w:val="14"/>
                    </w:rPr>
                    <w:t>CDD:</w:t>
                  </w:r>
                  <w:r>
                    <w:rPr>
                      <w:rFonts w:ascii="Calibri"/>
                      <w:spacing w:val="14"/>
                      <w:sz w:val="14"/>
                    </w:rPr>
                    <w:t> </w:t>
                  </w:r>
                  <w:r>
                    <w:rPr>
                      <w:rFonts w:ascii="Calibri"/>
                      <w:smallCaps/>
                      <w:w w:val="100"/>
                      <w:sz w:val="14"/>
                    </w:rPr>
                    <w:t>341.27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149" w:lineRule="exact" w:before="0"/>
        <w:ind w:left="2051" w:right="2071" w:firstLine="0"/>
        <w:jc w:val="center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Ficha elaborada pela Biblioteca do Ministério da Justiça</w:t>
      </w:r>
    </w:p>
    <w:p>
      <w:pPr>
        <w:spacing w:before="105"/>
        <w:ind w:left="2051" w:right="2071" w:firstLine="0"/>
        <w:jc w:val="center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É permitida a reprodução total ou parcial desta publicação, desde que citada a fonte.</w:t>
      </w:r>
    </w:p>
    <w:p>
      <w:pPr>
        <w:spacing w:after="0"/>
        <w:jc w:val="center"/>
        <w:rPr>
          <w:rFonts w:ascii="Calibri" w:hAnsi="Calibri"/>
          <w:sz w:val="12"/>
        </w:rPr>
        <w:sectPr>
          <w:headerReference w:type="even" r:id="rId17"/>
          <w:headerReference w:type="default" r:id="rId18"/>
          <w:pgSz w:w="8510" w:h="11910"/>
          <w:pgMar w:header="340" w:footer="0" w:top="680" w:bottom="28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Heading1"/>
        <w:spacing w:before="98"/>
        <w:ind w:right="1131"/>
        <w:jc w:val="right"/>
      </w:pPr>
      <w:r>
        <w:rPr/>
        <w:t>&gt;&gt; Apresentação</w:t>
      </w:r>
    </w:p>
    <w:p>
      <w:pPr>
        <w:pStyle w:val="BodyText"/>
        <w:rPr>
          <w:rFonts w:ascii="Arial Narrow"/>
          <w:b/>
          <w:sz w:val="28"/>
        </w:rPr>
      </w:pPr>
    </w:p>
    <w:p>
      <w:pPr>
        <w:pStyle w:val="BodyText"/>
        <w:rPr>
          <w:rFonts w:ascii="Arial Narrow"/>
          <w:b/>
          <w:sz w:val="28"/>
        </w:rPr>
      </w:pPr>
    </w:p>
    <w:p>
      <w:pPr>
        <w:pStyle w:val="BodyText"/>
        <w:spacing w:before="9"/>
        <w:rPr>
          <w:rFonts w:ascii="Arial Narrow"/>
          <w:b/>
          <w:sz w:val="40"/>
        </w:rPr>
      </w:pPr>
    </w:p>
    <w:p>
      <w:pPr>
        <w:pStyle w:val="BodyText"/>
        <w:spacing w:line="314" w:lineRule="auto"/>
        <w:ind w:left="1417" w:right="1129"/>
        <w:jc w:val="both"/>
      </w:pPr>
      <w:r>
        <w:rPr/>
        <w:t>É com satisfação que apresentamos à sociedade o Plano Nacional de Enfrentamento ao Tráfico de Pessoas (PNETP). Damos início, assim, a uma nova etapa na luta contra o tráfico de pessoas em nosso país.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314" w:lineRule="auto"/>
        <w:ind w:left="1417" w:right="1127"/>
        <w:jc w:val="both"/>
      </w:pPr>
      <w:r>
        <w:rPr/>
        <w:t>Fruto de debates e reflexões, o Plano Nacional vem reforçar e concretizar os princípios, diretrizes e ações consagrados na </w:t>
      </w:r>
      <w:r>
        <w:rPr>
          <w:spacing w:val="-3"/>
        </w:rPr>
        <w:t>Polí- </w:t>
      </w:r>
      <w:r>
        <w:rPr/>
        <w:t>tica Nacional de Enfrentamento ao </w:t>
      </w:r>
      <w:r>
        <w:rPr>
          <w:spacing w:val="-3"/>
        </w:rPr>
        <w:t>Tráfico </w:t>
      </w:r>
      <w:r>
        <w:rPr/>
        <w:t>de Pessoas (Decreto  nº 5.948/06, de 26/10/2006), em seus três eixos estratégicos: pre- venção ao tráfico, repressão e responsabilização dos seus autores e atenção às</w:t>
      </w:r>
      <w:r>
        <w:rPr>
          <w:spacing w:val="-3"/>
        </w:rPr>
        <w:t> </w:t>
      </w:r>
      <w:r>
        <w:rPr/>
        <w:t>vítimas.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314" w:lineRule="auto"/>
        <w:ind w:left="1417" w:right="1133"/>
        <w:jc w:val="both"/>
      </w:pPr>
      <w:r>
        <w:rPr>
          <w:spacing w:val="-3"/>
        </w:rPr>
        <w:t>Este</w:t>
      </w:r>
      <w:r>
        <w:rPr>
          <w:spacing w:val="-12"/>
        </w:rPr>
        <w:t> </w:t>
      </w:r>
      <w:r>
        <w:rPr>
          <w:spacing w:val="-3"/>
        </w:rPr>
        <w:t>Plano</w:t>
      </w:r>
      <w:r>
        <w:rPr>
          <w:spacing w:val="-11"/>
        </w:rPr>
        <w:t> </w:t>
      </w:r>
      <w:r>
        <w:rPr/>
        <w:t>foi</w:t>
      </w:r>
      <w:r>
        <w:rPr>
          <w:spacing w:val="-11"/>
        </w:rPr>
        <w:t> </w:t>
      </w:r>
      <w:r>
        <w:rPr>
          <w:spacing w:val="-3"/>
        </w:rPr>
        <w:t>escrito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3"/>
        </w:rPr>
        <w:t>muitas</w:t>
      </w:r>
      <w:r>
        <w:rPr>
          <w:spacing w:val="-11"/>
        </w:rPr>
        <w:t> </w:t>
      </w:r>
      <w:r>
        <w:rPr>
          <w:spacing w:val="-5"/>
        </w:rPr>
        <w:t>mãos.</w:t>
      </w:r>
      <w:r>
        <w:rPr>
          <w:spacing w:val="-11"/>
        </w:rPr>
        <w:t> </w:t>
      </w:r>
      <w:r>
        <w:rPr>
          <w:spacing w:val="-3"/>
        </w:rPr>
        <w:t>Capitaneado</w:t>
      </w:r>
      <w:r>
        <w:rPr>
          <w:spacing w:val="-11"/>
        </w:rPr>
        <w:t> </w:t>
      </w:r>
      <w:r>
        <w:rPr>
          <w:spacing w:val="-3"/>
        </w:rPr>
        <w:t>pela</w:t>
      </w:r>
      <w:r>
        <w:rPr>
          <w:spacing w:val="-11"/>
        </w:rPr>
        <w:t> </w:t>
      </w:r>
      <w:r>
        <w:rPr>
          <w:spacing w:val="-3"/>
        </w:rPr>
        <w:t>Secretaria</w:t>
      </w:r>
      <w:r>
        <w:rPr>
          <w:spacing w:val="-11"/>
        </w:rPr>
        <w:t> </w:t>
      </w:r>
      <w:r>
        <w:rPr/>
        <w:t>Na- </w:t>
      </w:r>
      <w:r>
        <w:rPr>
          <w:spacing w:val="-3"/>
        </w:rPr>
        <w:t>cional </w:t>
      </w:r>
      <w:r>
        <w:rPr/>
        <w:t>de </w:t>
      </w:r>
      <w:r>
        <w:rPr>
          <w:spacing w:val="-4"/>
        </w:rPr>
        <w:t>Justiça </w:t>
      </w:r>
      <w:r>
        <w:rPr/>
        <w:t>do </w:t>
      </w:r>
      <w:r>
        <w:rPr>
          <w:spacing w:val="-3"/>
        </w:rPr>
        <w:t>Ministério </w:t>
      </w:r>
      <w:r>
        <w:rPr/>
        <w:t>da </w:t>
      </w:r>
      <w:r>
        <w:rPr>
          <w:spacing w:val="-4"/>
        </w:rPr>
        <w:t>Justiça, </w:t>
      </w:r>
      <w:r>
        <w:rPr>
          <w:spacing w:val="-3"/>
        </w:rPr>
        <w:t>pela Secretaria Especial </w:t>
      </w:r>
      <w:r>
        <w:rPr/>
        <w:t>dos </w:t>
      </w:r>
      <w:r>
        <w:rPr>
          <w:spacing w:val="-3"/>
        </w:rPr>
        <w:t>Direitos Humanos </w:t>
      </w:r>
      <w:r>
        <w:rPr/>
        <w:t>e </w:t>
      </w:r>
      <w:r>
        <w:rPr>
          <w:spacing w:val="-3"/>
        </w:rPr>
        <w:t>pela Secretaria Especial </w:t>
      </w:r>
      <w:r>
        <w:rPr/>
        <w:t>de </w:t>
      </w:r>
      <w:r>
        <w:rPr>
          <w:spacing w:val="-4"/>
        </w:rPr>
        <w:t>Políticas </w:t>
      </w:r>
      <w:r>
        <w:rPr>
          <w:spacing w:val="-3"/>
        </w:rPr>
        <w:t>para </w:t>
      </w:r>
      <w:r>
        <w:rPr/>
        <w:t>as Mu- </w:t>
      </w:r>
      <w:r>
        <w:rPr>
          <w:spacing w:val="-4"/>
        </w:rPr>
        <w:t>lheres, </w:t>
      </w:r>
      <w:r>
        <w:rPr>
          <w:spacing w:val="-3"/>
        </w:rPr>
        <w:t>ambas </w:t>
      </w:r>
      <w:r>
        <w:rPr/>
        <w:t>da </w:t>
      </w:r>
      <w:r>
        <w:rPr>
          <w:spacing w:val="-3"/>
        </w:rPr>
        <w:t>Presidência </w:t>
      </w:r>
      <w:r>
        <w:rPr/>
        <w:t>da </w:t>
      </w:r>
      <w:r>
        <w:rPr>
          <w:spacing w:val="-3"/>
        </w:rPr>
        <w:t>República, </w:t>
      </w:r>
      <w:r>
        <w:rPr/>
        <w:t>o </w:t>
      </w:r>
      <w:r>
        <w:rPr>
          <w:spacing w:val="-3"/>
        </w:rPr>
        <w:t>PNETP </w:t>
      </w:r>
      <w:r>
        <w:rPr/>
        <w:t>foi </w:t>
      </w:r>
      <w:r>
        <w:rPr>
          <w:spacing w:val="-3"/>
        </w:rPr>
        <w:t>produzido </w:t>
      </w:r>
      <w:r>
        <w:rPr/>
        <w:t>por um Grupo de </w:t>
      </w:r>
      <w:r>
        <w:rPr>
          <w:spacing w:val="-4"/>
        </w:rPr>
        <w:t>Trabalho </w:t>
      </w:r>
      <w:r>
        <w:rPr>
          <w:spacing w:val="-3"/>
        </w:rPr>
        <w:t>Interministerial, </w:t>
      </w:r>
      <w:r>
        <w:rPr/>
        <w:t>integrado </w:t>
      </w:r>
      <w:r>
        <w:rPr>
          <w:spacing w:val="-3"/>
        </w:rPr>
        <w:t>também </w:t>
      </w:r>
      <w:r>
        <w:rPr/>
        <w:t>por </w:t>
      </w:r>
      <w:r>
        <w:rPr>
          <w:spacing w:val="-3"/>
        </w:rPr>
        <w:t>convidados </w:t>
      </w:r>
      <w:r>
        <w:rPr/>
        <w:t>do </w:t>
      </w:r>
      <w:r>
        <w:rPr>
          <w:spacing w:val="-3"/>
        </w:rPr>
        <w:t>Ministério Público </w:t>
      </w:r>
      <w:r>
        <w:rPr/>
        <w:t>e da </w:t>
      </w:r>
      <w:r>
        <w:rPr>
          <w:spacing w:val="-3"/>
        </w:rPr>
        <w:t>sociedade civil</w:t>
      </w:r>
      <w:r>
        <w:rPr>
          <w:spacing w:val="-24"/>
        </w:rPr>
        <w:t> </w:t>
      </w:r>
      <w:r>
        <w:rPr>
          <w:spacing w:val="-3"/>
        </w:rPr>
        <w:t>organizada.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314" w:lineRule="auto"/>
        <w:ind w:left="1417" w:right="1135"/>
        <w:jc w:val="both"/>
      </w:pPr>
      <w:r>
        <w:rPr>
          <w:spacing w:val="-4"/>
        </w:rPr>
        <w:t>Esta </w:t>
      </w:r>
      <w:r>
        <w:rPr>
          <w:spacing w:val="-5"/>
        </w:rPr>
        <w:t>publicação pretende </w:t>
      </w:r>
      <w:r>
        <w:rPr>
          <w:spacing w:val="-4"/>
        </w:rPr>
        <w:t>ser uma </w:t>
      </w:r>
      <w:r>
        <w:rPr>
          <w:spacing w:val="-5"/>
        </w:rPr>
        <w:t>leitura rápida </w:t>
      </w:r>
      <w:r>
        <w:rPr/>
        <w:t>e </w:t>
      </w:r>
      <w:r>
        <w:rPr>
          <w:spacing w:val="-5"/>
        </w:rPr>
        <w:t>inicial </w:t>
      </w:r>
      <w:r>
        <w:rPr>
          <w:spacing w:val="-3"/>
        </w:rPr>
        <w:t>do </w:t>
      </w:r>
      <w:r>
        <w:rPr>
          <w:spacing w:val="-9"/>
        </w:rPr>
        <w:t>PNETP, </w:t>
      </w:r>
      <w:r>
        <w:rPr>
          <w:spacing w:val="-5"/>
        </w:rPr>
        <w:t>apresentando-o </w:t>
      </w:r>
      <w:r>
        <w:rPr>
          <w:spacing w:val="-3"/>
        </w:rPr>
        <w:t>de </w:t>
      </w:r>
      <w:r>
        <w:rPr>
          <w:spacing w:val="-5"/>
        </w:rPr>
        <w:t>maneira resumida, </w:t>
      </w:r>
      <w:r>
        <w:rPr>
          <w:spacing w:val="-4"/>
        </w:rPr>
        <w:t>com </w:t>
      </w:r>
      <w:r>
        <w:rPr>
          <w:spacing w:val="-6"/>
        </w:rPr>
        <w:t>objetivo </w:t>
      </w:r>
      <w:r>
        <w:rPr>
          <w:spacing w:val="-3"/>
        </w:rPr>
        <w:t>de </w:t>
      </w:r>
      <w:r>
        <w:rPr>
          <w:spacing w:val="-5"/>
        </w:rPr>
        <w:t>torná-lo</w:t>
      </w:r>
    </w:p>
    <w:p>
      <w:pPr>
        <w:spacing w:after="0" w:line="314" w:lineRule="auto"/>
        <w:jc w:val="both"/>
        <w:sectPr>
          <w:pgSz w:w="8510" w:h="11910"/>
          <w:pgMar w:header="331" w:footer="0" w:top="7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14" w:lineRule="auto" w:before="1"/>
        <w:ind w:left="1133" w:right="1417"/>
        <w:jc w:val="both"/>
      </w:pPr>
      <w:r>
        <w:rPr>
          <w:spacing w:val="-5"/>
        </w:rPr>
        <w:t>acessível </w:t>
      </w:r>
      <w:r>
        <w:rPr/>
        <w:t>a </w:t>
      </w:r>
      <w:r>
        <w:rPr>
          <w:spacing w:val="-5"/>
        </w:rPr>
        <w:t>qualquer cidadão </w:t>
      </w:r>
      <w:r>
        <w:rPr/>
        <w:t>e </w:t>
      </w:r>
      <w:r>
        <w:rPr>
          <w:spacing w:val="-4"/>
        </w:rPr>
        <w:t>não </w:t>
      </w:r>
      <w:r>
        <w:rPr>
          <w:spacing w:val="-5"/>
        </w:rPr>
        <w:t>apenas </w:t>
      </w:r>
      <w:r>
        <w:rPr>
          <w:spacing w:val="-4"/>
        </w:rPr>
        <w:t>aos </w:t>
      </w:r>
      <w:r>
        <w:rPr>
          <w:spacing w:val="-5"/>
        </w:rPr>
        <w:t>especialistas </w:t>
      </w:r>
      <w:r>
        <w:rPr>
          <w:spacing w:val="-3"/>
        </w:rPr>
        <w:t>no </w:t>
      </w:r>
      <w:r>
        <w:rPr>
          <w:spacing w:val="-4"/>
        </w:rPr>
        <w:t>tema. Nas </w:t>
      </w:r>
      <w:r>
        <w:rPr>
          <w:spacing w:val="-5"/>
        </w:rPr>
        <w:t>próximas </w:t>
      </w:r>
      <w:r>
        <w:rPr>
          <w:spacing w:val="-6"/>
        </w:rPr>
        <w:t>páginas, </w:t>
      </w:r>
      <w:r>
        <w:rPr>
          <w:spacing w:val="-4"/>
        </w:rPr>
        <w:t>o(a) </w:t>
      </w:r>
      <w:r>
        <w:rPr>
          <w:spacing w:val="-5"/>
        </w:rPr>
        <w:t>leitor(a) encontrará </w:t>
      </w:r>
      <w:r>
        <w:rPr/>
        <w:t>o </w:t>
      </w:r>
      <w:r>
        <w:rPr>
          <w:spacing w:val="-5"/>
        </w:rPr>
        <w:t>histórico </w:t>
      </w:r>
      <w:r>
        <w:rPr>
          <w:spacing w:val="-4"/>
        </w:rPr>
        <w:t>dos </w:t>
      </w:r>
      <w:r>
        <w:rPr>
          <w:spacing w:val="-5"/>
        </w:rPr>
        <w:t>traba- </w:t>
      </w:r>
      <w:r>
        <w:rPr>
          <w:spacing w:val="-6"/>
        </w:rPr>
        <w:t>lhos,</w:t>
      </w:r>
      <w:r>
        <w:rPr>
          <w:spacing w:val="-8"/>
        </w:rPr>
        <w:t> </w:t>
      </w:r>
      <w:r>
        <w:rPr>
          <w:spacing w:val="-5"/>
        </w:rPr>
        <w:t>iniciados</w:t>
      </w:r>
      <w:r>
        <w:rPr>
          <w:spacing w:val="-8"/>
        </w:rPr>
        <w:t> </w:t>
      </w:r>
      <w:r>
        <w:rPr>
          <w:spacing w:val="-4"/>
        </w:rPr>
        <w:t>com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5"/>
        </w:rPr>
        <w:t>elaboração</w:t>
      </w:r>
      <w:r>
        <w:rPr>
          <w:spacing w:val="-8"/>
        </w:rPr>
        <w:t> </w:t>
      </w:r>
      <w:r>
        <w:rPr>
          <w:spacing w:val="-3"/>
        </w:rPr>
        <w:t>da</w:t>
      </w:r>
      <w:r>
        <w:rPr>
          <w:spacing w:val="-8"/>
        </w:rPr>
        <w:t> </w:t>
      </w:r>
      <w:r>
        <w:rPr>
          <w:spacing w:val="-6"/>
        </w:rPr>
        <w:t>Política</w:t>
      </w:r>
      <w:r>
        <w:rPr>
          <w:spacing w:val="-8"/>
        </w:rPr>
        <w:t> </w:t>
      </w:r>
      <w:r>
        <w:rPr>
          <w:spacing w:val="-5"/>
        </w:rPr>
        <w:t>Nacional,</w:t>
      </w:r>
      <w:r>
        <w:rPr>
          <w:spacing w:val="-8"/>
        </w:rPr>
        <w:t> </w:t>
      </w:r>
      <w:r>
        <w:rPr>
          <w:spacing w:val="-4"/>
        </w:rPr>
        <w:t>ainda</w:t>
      </w:r>
      <w:r>
        <w:rPr>
          <w:spacing w:val="-8"/>
        </w:rPr>
        <w:t> </w:t>
      </w:r>
      <w:r>
        <w:rPr>
          <w:spacing w:val="-3"/>
        </w:rPr>
        <w:t>no</w:t>
      </w:r>
      <w:r>
        <w:rPr>
          <w:spacing w:val="-8"/>
        </w:rPr>
        <w:t> </w:t>
      </w:r>
      <w:r>
        <w:rPr>
          <w:spacing w:val="-3"/>
        </w:rPr>
        <w:t>final</w:t>
      </w:r>
      <w:r>
        <w:rPr>
          <w:spacing w:val="-8"/>
        </w:rPr>
        <w:t> </w:t>
      </w:r>
      <w:r>
        <w:rPr>
          <w:spacing w:val="-5"/>
        </w:rPr>
        <w:t>de </w:t>
      </w:r>
      <w:r>
        <w:rPr>
          <w:spacing w:val="-4"/>
        </w:rPr>
        <w:t>2005, bem como </w:t>
      </w:r>
      <w:r>
        <w:rPr>
          <w:spacing w:val="-5"/>
        </w:rPr>
        <w:t>explicações </w:t>
      </w:r>
      <w:r>
        <w:rPr>
          <w:spacing w:val="-4"/>
        </w:rPr>
        <w:t>sobre </w:t>
      </w:r>
      <w:r>
        <w:rPr/>
        <w:t>o </w:t>
      </w:r>
      <w:r>
        <w:rPr>
          <w:spacing w:val="-4"/>
        </w:rPr>
        <w:t>que </w:t>
      </w:r>
      <w:r>
        <w:rPr/>
        <w:t>é e </w:t>
      </w:r>
      <w:r>
        <w:rPr>
          <w:spacing w:val="-4"/>
        </w:rPr>
        <w:t>como foi construído </w:t>
      </w:r>
      <w:r>
        <w:rPr/>
        <w:t>o </w:t>
      </w:r>
      <w:r>
        <w:rPr>
          <w:spacing w:val="-7"/>
        </w:rPr>
        <w:t>Plano.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314" w:lineRule="auto"/>
        <w:ind w:left="1133" w:right="1409"/>
        <w:jc w:val="both"/>
      </w:pPr>
      <w:r>
        <w:rPr/>
        <w:t>Esperamos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este</w:t>
      </w:r>
      <w:r>
        <w:rPr>
          <w:spacing w:val="-4"/>
        </w:rPr>
        <w:t> </w:t>
      </w:r>
      <w:r>
        <w:rPr/>
        <w:t>documento,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é</w:t>
      </w:r>
      <w:r>
        <w:rPr>
          <w:spacing w:val="-4"/>
        </w:rPr>
        <w:t> </w:t>
      </w:r>
      <w:r>
        <w:rPr/>
        <w:t>produto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uma</w:t>
      </w:r>
      <w:r>
        <w:rPr>
          <w:spacing w:val="-4"/>
        </w:rPr>
        <w:t> </w:t>
      </w:r>
      <w:r>
        <w:rPr/>
        <w:t>série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ex- periências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reflexões</w:t>
      </w:r>
      <w:r>
        <w:rPr>
          <w:spacing w:val="-15"/>
        </w:rPr>
        <w:t> </w:t>
      </w:r>
      <w:r>
        <w:rPr/>
        <w:t>colhidas</w:t>
      </w:r>
      <w:r>
        <w:rPr>
          <w:spacing w:val="-13"/>
        </w:rPr>
        <w:t> </w:t>
      </w:r>
      <w:r>
        <w:rPr/>
        <w:t>no</w:t>
      </w:r>
      <w:r>
        <w:rPr>
          <w:spacing w:val="-14"/>
        </w:rPr>
        <w:t> </w:t>
      </w:r>
      <w:r>
        <w:rPr/>
        <w:t>seio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sociedade</w:t>
      </w:r>
      <w:r>
        <w:rPr>
          <w:spacing w:val="-14"/>
        </w:rPr>
        <w:t> </w:t>
      </w:r>
      <w:r>
        <w:rPr/>
        <w:t>brasileira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ama- durecidas ao longo dos anos, possa servir de ferramenta para um enfrentamento mais efetivo ao tráfico de pessoas no Brasil. </w:t>
      </w:r>
      <w:r>
        <w:rPr>
          <w:spacing w:val="-3"/>
        </w:rPr>
        <w:t>Temos </w:t>
      </w:r>
      <w:r>
        <w:rPr/>
        <w:t>a</w:t>
      </w:r>
      <w:r>
        <w:rPr>
          <w:spacing w:val="-7"/>
        </w:rPr>
        <w:t> </w:t>
      </w:r>
      <w:r>
        <w:rPr/>
        <w:t>certeza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prioridades</w:t>
      </w:r>
      <w:r>
        <w:rPr>
          <w:spacing w:val="-7"/>
        </w:rPr>
        <w:t> </w:t>
      </w:r>
      <w:r>
        <w:rPr/>
        <w:t>e</w:t>
      </w:r>
      <w:r>
        <w:rPr>
          <w:spacing w:val="-5"/>
        </w:rPr>
        <w:t> </w:t>
      </w:r>
      <w:r>
        <w:rPr/>
        <w:t>ações</w:t>
      </w:r>
      <w:r>
        <w:rPr>
          <w:spacing w:val="-7"/>
        </w:rPr>
        <w:t> </w:t>
      </w:r>
      <w:r>
        <w:rPr/>
        <w:t>traçadas</w:t>
      </w:r>
      <w:r>
        <w:rPr>
          <w:spacing w:val="-5"/>
        </w:rPr>
        <w:t> </w:t>
      </w:r>
      <w:r>
        <w:rPr/>
        <w:t>no</w:t>
      </w:r>
      <w:r>
        <w:rPr>
          <w:spacing w:val="-7"/>
        </w:rPr>
        <w:t> </w:t>
      </w:r>
      <w:r>
        <w:rPr/>
        <w:t>texto</w:t>
      </w:r>
      <w:r>
        <w:rPr>
          <w:spacing w:val="-6"/>
        </w:rPr>
        <w:t> </w:t>
      </w:r>
      <w:r>
        <w:rPr/>
        <w:t>são</w:t>
      </w:r>
      <w:r>
        <w:rPr>
          <w:spacing w:val="-5"/>
        </w:rPr>
        <w:t> </w:t>
      </w:r>
      <w:r>
        <w:rPr/>
        <w:t>apenas um ponto de partida para a implementação de uma política pública consistente</w:t>
      </w:r>
      <w:r>
        <w:rPr>
          <w:spacing w:val="-11"/>
        </w:rPr>
        <w:t> </w:t>
      </w:r>
      <w:r>
        <w:rPr/>
        <w:t>nessa</w:t>
      </w:r>
      <w:r>
        <w:rPr>
          <w:spacing w:val="-11"/>
        </w:rPr>
        <w:t> </w:t>
      </w:r>
      <w:r>
        <w:rPr/>
        <w:t>área.</w:t>
      </w:r>
      <w:r>
        <w:rPr>
          <w:spacing w:val="-11"/>
        </w:rPr>
        <w:t> </w:t>
      </w:r>
      <w:r>
        <w:rPr>
          <w:spacing w:val="-3"/>
        </w:rPr>
        <w:t>Para</w:t>
      </w:r>
      <w:r>
        <w:rPr>
          <w:spacing w:val="-11"/>
        </w:rPr>
        <w:t> </w:t>
      </w:r>
      <w:r>
        <w:rPr>
          <w:spacing w:val="-3"/>
        </w:rPr>
        <w:t>isso,</w:t>
      </w:r>
      <w:r>
        <w:rPr>
          <w:spacing w:val="-11"/>
        </w:rPr>
        <w:t> </w:t>
      </w:r>
      <w:r>
        <w:rPr/>
        <w:t>contamos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parceria</w:t>
      </w:r>
      <w:r>
        <w:rPr>
          <w:spacing w:val="-11"/>
        </w:rPr>
        <w:t> </w:t>
      </w:r>
      <w:r>
        <w:rPr/>
        <w:t>indispen- sável das diversas instituições comprometidas com esse tema, não só no âmbito do </w:t>
      </w:r>
      <w:r>
        <w:rPr>
          <w:spacing w:val="-3"/>
        </w:rPr>
        <w:t>Poder </w:t>
      </w:r>
      <w:r>
        <w:rPr/>
        <w:t>Executivo Federal, mas também do </w:t>
      </w:r>
      <w:r>
        <w:rPr>
          <w:spacing w:val="-3"/>
        </w:rPr>
        <w:t>Poder </w:t>
      </w:r>
      <w:r>
        <w:rPr/>
        <w:t>Legislativo,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Ministério</w:t>
      </w:r>
      <w:r>
        <w:rPr>
          <w:spacing w:val="-17"/>
        </w:rPr>
        <w:t> </w:t>
      </w:r>
      <w:r>
        <w:rPr/>
        <w:t>Público,</w:t>
      </w:r>
      <w:r>
        <w:rPr>
          <w:spacing w:val="-16"/>
        </w:rPr>
        <w:t> </w:t>
      </w:r>
      <w:r>
        <w:rPr/>
        <w:t>do</w:t>
      </w:r>
      <w:r>
        <w:rPr>
          <w:spacing w:val="-17"/>
        </w:rPr>
        <w:t> </w:t>
      </w:r>
      <w:r>
        <w:rPr>
          <w:spacing w:val="-3"/>
        </w:rPr>
        <w:t>Poder</w:t>
      </w:r>
      <w:r>
        <w:rPr>
          <w:spacing w:val="-17"/>
        </w:rPr>
        <w:t> </w:t>
      </w:r>
      <w:r>
        <w:rPr/>
        <w:t>Judiciário,</w:t>
      </w:r>
      <w:r>
        <w:rPr>
          <w:spacing w:val="-16"/>
        </w:rPr>
        <w:t> </w:t>
      </w:r>
      <w:r>
        <w:rPr/>
        <w:t>dos</w:t>
      </w:r>
      <w:r>
        <w:rPr>
          <w:spacing w:val="-17"/>
        </w:rPr>
        <w:t> </w:t>
      </w:r>
      <w:r>
        <w:rPr/>
        <w:t>Estados, dos Municípios e da sociedade civil organizada para dar vida a cada uma das ações previstas no</w:t>
      </w:r>
      <w:r>
        <w:rPr>
          <w:spacing w:val="-6"/>
        </w:rPr>
        <w:t> </w:t>
      </w:r>
      <w:r>
        <w:rPr/>
        <w:t>Plano.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314" w:lineRule="auto"/>
        <w:ind w:left="1133" w:right="1409"/>
        <w:jc w:val="both"/>
      </w:pPr>
      <w:r>
        <w:rPr/>
        <w:t>É da soma dos esforços e do compromisso de cada um de nós que virão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soluções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garantia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condições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vida</w:t>
      </w:r>
      <w:r>
        <w:rPr>
          <w:spacing w:val="-9"/>
        </w:rPr>
        <w:t> </w:t>
      </w:r>
      <w:r>
        <w:rPr/>
        <w:t>digna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tantos brasileiros e brasileiras que deixam as suas comunidades de</w:t>
      </w:r>
      <w:r>
        <w:rPr>
          <w:spacing w:val="-41"/>
        </w:rPr>
        <w:t> </w:t>
      </w:r>
      <w:r>
        <w:rPr/>
        <w:t>origem, ao longo de nossa história, pela falta de</w:t>
      </w:r>
      <w:r>
        <w:rPr>
          <w:spacing w:val="-11"/>
        </w:rPr>
        <w:t> </w:t>
      </w:r>
      <w:r>
        <w:rPr/>
        <w:t>oportunidades.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pStyle w:val="BodyText"/>
        <w:ind w:left="1788" w:right="2071"/>
        <w:jc w:val="center"/>
      </w:pPr>
      <w:r>
        <w:rPr/>
        <w:t>Ministério da Justiça</w:t>
      </w:r>
    </w:p>
    <w:p>
      <w:pPr>
        <w:pStyle w:val="BodyText"/>
        <w:spacing w:before="82"/>
        <w:ind w:left="1790" w:right="2071"/>
        <w:jc w:val="center"/>
      </w:pPr>
      <w:r>
        <w:rPr/>
        <w:t>Secretaria Nacional de Justiça</w:t>
      </w:r>
    </w:p>
    <w:p>
      <w:pPr>
        <w:spacing w:after="0"/>
        <w:jc w:val="center"/>
        <w:sectPr>
          <w:pgSz w:w="8510" w:h="11910"/>
          <w:pgMar w:header="340" w:footer="0" w:top="6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1"/>
        <w:ind w:left="4589"/>
      </w:pPr>
      <w:r>
        <w:rPr>
          <w:w w:val="90"/>
        </w:rPr>
        <w:t>&gt;&gt;</w:t>
      </w:r>
      <w:r>
        <w:rPr>
          <w:spacing w:val="25"/>
        </w:rPr>
        <w:t> </w:t>
      </w:r>
      <w:r>
        <w:rPr>
          <w:smallCaps/>
          <w:w w:val="104"/>
        </w:rPr>
        <w:t>1.</w:t>
      </w:r>
      <w:r>
        <w:rPr>
          <w:smallCaps w:val="0"/>
          <w:spacing w:val="25"/>
        </w:rPr>
        <w:t> </w:t>
      </w:r>
      <w:r>
        <w:rPr>
          <w:smallCaps w:val="0"/>
          <w:w w:val="96"/>
        </w:rPr>
        <w:t>A</w:t>
      </w:r>
      <w:r>
        <w:rPr>
          <w:smallCaps w:val="0"/>
          <w:spacing w:val="25"/>
        </w:rPr>
        <w:t> </w:t>
      </w:r>
      <w:r>
        <w:rPr>
          <w:smallCaps w:val="0"/>
          <w:w w:val="105"/>
        </w:rPr>
        <w:t>Política</w:t>
      </w:r>
      <w:r>
        <w:rPr>
          <w:smallCaps w:val="0"/>
          <w:spacing w:val="25"/>
        </w:rPr>
        <w:t> </w:t>
      </w:r>
      <w:r>
        <w:rPr>
          <w:smallCaps w:val="0"/>
          <w:w w:val="105"/>
        </w:rPr>
        <w:t>Nacional</w:t>
      </w:r>
      <w:r>
        <w:rPr>
          <w:smallCaps w:val="0"/>
          <w:spacing w:val="25"/>
        </w:rPr>
        <w:t> </w:t>
      </w:r>
      <w:r>
        <w:rPr>
          <w:smallCaps w:val="0"/>
          <w:w w:val="110"/>
        </w:rPr>
        <w:t>de</w:t>
      </w:r>
    </w:p>
    <w:p>
      <w:pPr>
        <w:spacing w:line="295" w:lineRule="auto" w:before="64"/>
        <w:ind w:left="5444" w:right="1128" w:firstLine="129"/>
        <w:jc w:val="left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w w:val="105"/>
          <w:sz w:val="24"/>
        </w:rPr>
        <w:t>Enfrentamento </w:t>
      </w:r>
      <w:r>
        <w:rPr>
          <w:rFonts w:ascii="Arial Narrow" w:hAnsi="Arial Narrow"/>
          <w:b/>
          <w:spacing w:val="-8"/>
          <w:w w:val="105"/>
          <w:sz w:val="24"/>
        </w:rPr>
        <w:t>ao </w:t>
      </w:r>
      <w:r>
        <w:rPr>
          <w:rFonts w:ascii="Arial Narrow" w:hAnsi="Arial Narrow"/>
          <w:b/>
          <w:w w:val="105"/>
          <w:sz w:val="24"/>
        </w:rPr>
        <w:t>Tráfico  de</w:t>
      </w:r>
      <w:r>
        <w:rPr>
          <w:rFonts w:ascii="Arial Narrow" w:hAnsi="Arial Narrow"/>
          <w:b/>
          <w:spacing w:val="-12"/>
          <w:w w:val="105"/>
          <w:sz w:val="24"/>
        </w:rPr>
        <w:t> </w:t>
      </w:r>
      <w:r>
        <w:rPr>
          <w:rFonts w:ascii="Arial Narrow" w:hAnsi="Arial Narrow"/>
          <w:b/>
          <w:spacing w:val="-3"/>
          <w:w w:val="105"/>
          <w:sz w:val="24"/>
        </w:rPr>
        <w:t>Pessoas</w:t>
      </w:r>
    </w:p>
    <w:p>
      <w:pPr>
        <w:pStyle w:val="BodyText"/>
        <w:rPr>
          <w:rFonts w:ascii="Arial Narrow"/>
          <w:b/>
          <w:sz w:val="28"/>
        </w:rPr>
      </w:pPr>
    </w:p>
    <w:p>
      <w:pPr>
        <w:pStyle w:val="BodyText"/>
        <w:rPr>
          <w:rFonts w:ascii="Arial Narrow"/>
          <w:b/>
          <w:sz w:val="28"/>
        </w:rPr>
      </w:pPr>
    </w:p>
    <w:p>
      <w:pPr>
        <w:pStyle w:val="BodyText"/>
        <w:spacing w:before="5"/>
        <w:rPr>
          <w:rFonts w:ascii="Arial Narrow"/>
          <w:b/>
          <w:sz w:val="35"/>
        </w:rPr>
      </w:pPr>
    </w:p>
    <w:p>
      <w:pPr>
        <w:pStyle w:val="BodyText"/>
        <w:spacing w:line="314" w:lineRule="auto"/>
        <w:ind w:left="1417" w:right="1129"/>
        <w:jc w:val="both"/>
      </w:pPr>
      <w:r>
        <w:rPr/>
        <w:pict>
          <v:group style="position:absolute;margin-left:393.307404pt;margin-top:63.429592pt;width:31.9pt;height:26.8pt;mso-position-horizontal-relative:page;mso-position-vertical-relative:paragraph;z-index:251667456" coordorigin="7866,1269" coordsize="638,536">
            <v:shape style="position:absolute;left:7866;top:1268;width:638;height:536" coordorigin="7866,1269" coordsize="638,536" path="m8504,1269l7980,1269,7914,1270,7880,1283,7868,1316,7866,1382,7866,1691,7868,1756,7880,1790,7914,1802,7980,1804,8504,1804,8504,1269xe" filled="true" fillcolor="#000000" stroked="false">
              <v:path arrowok="t"/>
              <v:fill type="solid"/>
            </v:shape>
            <v:shape style="position:absolute;left:7866;top:1268;width:638;height:536" type="#_x0000_t202" filled="false" stroked="false">
              <v:textbox inset="0,0,0,0">
                <w:txbxContent>
                  <w:p>
                    <w:pPr>
                      <w:spacing w:before="115"/>
                      <w:ind w:left="79" w:right="0" w:firstLine="0"/>
                      <w:jc w:val="left"/>
                      <w:rPr>
                        <w:rFonts w:ascii="Arial Narrow"/>
                        <w:b/>
                        <w:sz w:val="20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05"/>
                        <w:sz w:val="24"/>
                      </w:rPr>
                      <w:t>5 </w:t>
                    </w:r>
                    <w:r>
                      <w:rPr>
                        <w:rFonts w:ascii="Arial Narrow"/>
                        <w:b/>
                        <w:color w:val="FFFFFF"/>
                        <w:w w:val="105"/>
                        <w:sz w:val="20"/>
                      </w:rPr>
                      <w:t>&gt;&gt;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3"/>
        </w:rPr>
        <w:t>Tráfico </w:t>
      </w:r>
      <w:r>
        <w:rPr/>
        <w:t>de pessoas é causa e conseqüência de violações de direitos humanos. É uma ofensa aos direitos humanos porque explora a pessoa humana, degrada sua dignidade, limita sua liberdade de ir   e </w:t>
      </w:r>
      <w:r>
        <w:rPr>
          <w:spacing w:val="-3"/>
        </w:rPr>
        <w:t>vir. </w:t>
      </w:r>
      <w:r>
        <w:rPr/>
        <w:t>É ainda conseqüência do desrespeito aos direitos humanos porque o tráfico de pessoas é fruto da desigualdade socioeconômi- ca, da falta de educação, de poucas perspectivas de emprego e de realização pessoal, de serviços de saúde precários e da luta diária pela</w:t>
      </w:r>
      <w:r>
        <w:rPr>
          <w:spacing w:val="-2"/>
        </w:rPr>
        <w:t> </w:t>
      </w:r>
      <w:r>
        <w:rPr/>
        <w:t>sobrevivência.</w:t>
      </w:r>
    </w:p>
    <w:p>
      <w:pPr>
        <w:pStyle w:val="BodyText"/>
        <w:rPr>
          <w:sz w:val="18"/>
        </w:rPr>
      </w:pPr>
      <w:r>
        <w:rPr/>
        <w:pict>
          <v:group style="position:absolute;margin-left:71.366402pt;margin-top:12.121842pt;width:297.150pt;height:124.75pt;mso-position-horizontal-relative:page;mso-position-vertical-relative:paragraph;z-index:-251651072;mso-wrap-distance-left:0;mso-wrap-distance-right:0" coordorigin="1427,242" coordsize="5943,2495">
            <v:shape style="position:absolute;left:1427;top:242;width:5943;height:2495" coordorigin="1427,242" coordsize="5943,2495" path="m7257,242l1541,242,1475,244,1442,257,1429,290,1427,356,1427,2624,1429,2689,1442,2723,1475,2735,1541,2737,7257,2737,7322,2735,7356,2723,7368,2689,7370,2624,7370,356,7368,290,7356,257,7322,244,7257,242xe" filled="true" fillcolor="#dcddde" stroked="false">
              <v:path arrowok="t"/>
              <v:fill type="solid"/>
            </v:shape>
            <v:shape style="position:absolute;left:6417;top:246;width:953;height:2491" type="#_x0000_t75" stroked="false">
              <v:imagedata r:id="rId20" o:title=""/>
            </v:shape>
            <v:shape style="position:absolute;left:1427;top:242;width:5943;height:2495" type="#_x0000_t202" filled="false" stroked="false">
              <v:textbox inset="0,0,0,0">
                <w:txbxContent>
                  <w:p>
                    <w:pPr>
                      <w:spacing w:line="338" w:lineRule="auto" w:before="107"/>
                      <w:ind w:left="119" w:right="1131" w:firstLine="313"/>
                      <w:jc w:val="right"/>
                      <w:rPr>
                        <w:rFonts w:ascii="Arial Narrow" w:hAnsi="Arial Narrow"/>
                        <w:b/>
                        <w:sz w:val="21"/>
                      </w:rPr>
                    </w:pPr>
                    <w:r>
                      <w:rPr>
                        <w:rFonts w:ascii="Arial Narrow" w:hAnsi="Arial Narrow"/>
                        <w:b/>
                        <w:w w:val="107"/>
                        <w:sz w:val="21"/>
                      </w:rPr>
                      <w:t>Segundo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7"/>
                        <w:sz w:val="21"/>
                      </w:rPr>
                      <w:t>dados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0"/>
                        <w:sz w:val="21"/>
                      </w:rPr>
                      <w:t>da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Organização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7"/>
                        <w:sz w:val="21"/>
                      </w:rPr>
                      <w:t>Internacional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pacing w:val="-9"/>
                        <w:w w:val="106"/>
                        <w:sz w:val="21"/>
                      </w:rPr>
                      <w:t>do</w:t>
                    </w:r>
                    <w:r>
                      <w:rPr>
                        <w:rFonts w:ascii="Arial Narrow" w:hAnsi="Arial Narrow"/>
                        <w:b/>
                        <w:w w:val="106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8"/>
                        <w:sz w:val="21"/>
                      </w:rPr>
                      <w:t>Trabalho,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7"/>
                        <w:sz w:val="21"/>
                      </w:rPr>
                      <w:t>quase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/>
                        <w:w w:val="98"/>
                        <w:sz w:val="21"/>
                      </w:rPr>
                      <w:t>1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8"/>
                        <w:sz w:val="21"/>
                      </w:rPr>
                      <w:t>milhão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10"/>
                        <w:sz w:val="21"/>
                      </w:rPr>
                      <w:t>de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5"/>
                        <w:sz w:val="21"/>
                      </w:rPr>
                      <w:t>pessoas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4"/>
                        <w:sz w:val="21"/>
                      </w:rPr>
                      <w:t>são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-2"/>
                        <w:w w:val="106"/>
                        <w:sz w:val="21"/>
                      </w:rPr>
                      <w:t>traficadas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6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4"/>
                        <w:sz w:val="21"/>
                      </w:rPr>
                      <w:t>no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7"/>
                        <w:sz w:val="21"/>
                      </w:rPr>
                      <w:t>mundo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8"/>
                        <w:sz w:val="21"/>
                      </w:rPr>
                      <w:t>anualmente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2"/>
                        <w:sz w:val="21"/>
                      </w:rPr>
                      <w:t>com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9"/>
                        <w:sz w:val="21"/>
                      </w:rPr>
                      <w:t>a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9"/>
                        <w:sz w:val="21"/>
                      </w:rPr>
                      <w:t>finalidade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10"/>
                        <w:sz w:val="21"/>
                      </w:rPr>
                      <w:t>de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6"/>
                        <w:sz w:val="21"/>
                      </w:rPr>
                      <w:t>exploração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8"/>
                        <w:sz w:val="21"/>
                      </w:rPr>
                      <w:t>sexual,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6"/>
                        <w:sz w:val="21"/>
                      </w:rPr>
                      <w:t>sendo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9"/>
                        <w:sz w:val="21"/>
                      </w:rPr>
                      <w:t>que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15"/>
                        <w:sz w:val="21"/>
                      </w:rPr>
                      <w:t>98%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4"/>
                        <w:sz w:val="21"/>
                      </w:rPr>
                      <w:t>são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8"/>
                        <w:sz w:val="21"/>
                      </w:rPr>
                      <w:t>mulheres.</w:t>
                    </w:r>
                  </w:p>
                  <w:p>
                    <w:pPr>
                      <w:spacing w:line="338" w:lineRule="auto" w:before="1"/>
                      <w:ind w:left="178" w:right="1131" w:hanging="63"/>
                      <w:jc w:val="right"/>
                      <w:rPr>
                        <w:rFonts w:ascii="Arial Narrow" w:hAnsi="Arial Narrow"/>
                        <w:b/>
                        <w:sz w:val="21"/>
                      </w:rPr>
                    </w:pPr>
                    <w:r>
                      <w:rPr>
                        <w:rFonts w:ascii="Arial Narrow" w:hAnsi="Arial Narrow"/>
                        <w:b/>
                        <w:w w:val="103"/>
                        <w:sz w:val="21"/>
                      </w:rPr>
                      <w:t>O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4"/>
                        <w:sz w:val="21"/>
                      </w:rPr>
                      <w:t>tráfico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6"/>
                        <w:sz w:val="21"/>
                      </w:rPr>
                      <w:t>chega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9"/>
                        <w:sz w:val="21"/>
                      </w:rPr>
                      <w:t>a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7"/>
                        <w:sz w:val="21"/>
                      </w:rPr>
                      <w:t>movimentar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/>
                        <w:w w:val="117"/>
                        <w:sz w:val="21"/>
                      </w:rPr>
                      <w:t>32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8"/>
                        <w:sz w:val="21"/>
                      </w:rPr>
                      <w:t>bilhões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10"/>
                        <w:sz w:val="21"/>
                      </w:rPr>
                      <w:t>de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-3"/>
                        <w:w w:val="107"/>
                        <w:sz w:val="21"/>
                      </w:rPr>
                      <w:t>dólares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7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6"/>
                        <w:sz w:val="21"/>
                      </w:rPr>
                      <w:t>por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7"/>
                        <w:sz w:val="21"/>
                      </w:rPr>
                      <w:t>ano,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6"/>
                        <w:sz w:val="21"/>
                      </w:rPr>
                      <w:t>sendo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7"/>
                        <w:sz w:val="21"/>
                      </w:rPr>
                      <w:t>apontado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2"/>
                        <w:sz w:val="21"/>
                      </w:rPr>
                      <w:t>como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8"/>
                        <w:sz w:val="21"/>
                      </w:rPr>
                      <w:t>uma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7"/>
                        <w:sz w:val="21"/>
                      </w:rPr>
                      <w:t>das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-2"/>
                        <w:w w:val="108"/>
                        <w:sz w:val="21"/>
                      </w:rPr>
                      <w:t>atividades</w:t>
                    </w:r>
                  </w:p>
                  <w:p>
                    <w:pPr>
                      <w:spacing w:before="1"/>
                      <w:ind w:left="0" w:right="1131" w:firstLine="0"/>
                      <w:jc w:val="right"/>
                      <w:rPr>
                        <w:rFonts w:ascii="Arial Narrow"/>
                        <w:b/>
                        <w:sz w:val="21"/>
                      </w:rPr>
                    </w:pPr>
                    <w:r>
                      <w:rPr>
                        <w:rFonts w:ascii="Arial Narrow"/>
                        <w:b/>
                        <w:w w:val="105"/>
                        <w:sz w:val="21"/>
                      </w:rPr>
                      <w:t>criminosas  mais</w:t>
                    </w:r>
                    <w:r>
                      <w:rPr>
                        <w:rFonts w:ascii="Arial Narrow"/>
                        <w:b/>
                        <w:spacing w:val="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/>
                        <w:b/>
                        <w:w w:val="105"/>
                        <w:sz w:val="21"/>
                      </w:rPr>
                      <w:t>lucrativas.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spacing w:line="314" w:lineRule="auto" w:before="100"/>
        <w:ind w:left="1417" w:right="1128"/>
      </w:pPr>
      <w:r>
        <w:rPr/>
        <w:t>Em 2006, o enfrentamento ao tráfico de pessoas no Brasil deu um salto importante: após um rico processo de elaboração, aprovou-</w:t>
      </w:r>
    </w:p>
    <w:p>
      <w:pPr>
        <w:spacing w:after="0" w:line="314" w:lineRule="auto"/>
        <w:sectPr>
          <w:pgSz w:w="8510" w:h="11910"/>
          <w:pgMar w:header="331" w:footer="0" w:top="7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14" w:lineRule="auto" w:before="1"/>
        <w:ind w:left="1133" w:right="1413"/>
        <w:jc w:val="both"/>
      </w:pPr>
      <w:r>
        <w:rPr/>
        <w:t>se uma Política Nacional de Enfrentamento ao </w:t>
      </w:r>
      <w:r>
        <w:rPr>
          <w:spacing w:val="-3"/>
        </w:rPr>
        <w:t>Tráfico </w:t>
      </w:r>
      <w:r>
        <w:rPr/>
        <w:t>de Pessoas (Decreto n° 5.948, de 26 de outubro de 2006). </w:t>
      </w:r>
      <w:r>
        <w:rPr>
          <w:spacing w:val="-3"/>
        </w:rPr>
        <w:t>Trata-se </w:t>
      </w:r>
      <w:r>
        <w:rPr/>
        <w:t>de um mar- co</w:t>
      </w:r>
      <w:r>
        <w:rPr>
          <w:spacing w:val="-8"/>
        </w:rPr>
        <w:t> </w:t>
      </w:r>
      <w:r>
        <w:rPr/>
        <w:t>normativo</w:t>
      </w:r>
      <w:r>
        <w:rPr>
          <w:spacing w:val="-8"/>
        </w:rPr>
        <w:t> </w:t>
      </w:r>
      <w:r>
        <w:rPr/>
        <w:t>inovador,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traz</w:t>
      </w:r>
      <w:r>
        <w:rPr>
          <w:spacing w:val="-8"/>
        </w:rPr>
        <w:t> </w:t>
      </w:r>
      <w:r>
        <w:rPr/>
        <w:t>um</w:t>
      </w:r>
      <w:r>
        <w:rPr>
          <w:spacing w:val="-8"/>
        </w:rPr>
        <w:t> </w:t>
      </w:r>
      <w:r>
        <w:rPr/>
        <w:t>conjunto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princípios,</w:t>
      </w:r>
      <w:r>
        <w:rPr>
          <w:spacing w:val="-8"/>
        </w:rPr>
        <w:t> </w:t>
      </w:r>
      <w:r>
        <w:rPr/>
        <w:t>diretri- zes e ações orientadoras da atuação do </w:t>
      </w:r>
      <w:r>
        <w:rPr>
          <w:spacing w:val="-3"/>
        </w:rPr>
        <w:t>Poder </w:t>
      </w:r>
      <w:r>
        <w:rPr/>
        <w:t>Público nessa</w:t>
      </w:r>
      <w:r>
        <w:rPr>
          <w:spacing w:val="-23"/>
        </w:rPr>
        <w:t> </w:t>
      </w:r>
      <w:r>
        <w:rPr/>
        <w:t>área.</w: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314" w:lineRule="auto"/>
        <w:ind w:left="1133" w:right="1410"/>
        <w:jc w:val="both"/>
      </w:pPr>
      <w:r>
        <w:rPr/>
        <w:pict>
          <v:group style="position:absolute;margin-left:.0pt;margin-top:130.779297pt;width:31.9pt;height:26.8pt;mso-position-horizontal-relative:page;mso-position-vertical-relative:paragraph;z-index:251669504" coordorigin="0,2616" coordsize="638,536">
            <v:shape style="position:absolute;left:0;top:2615;width:638;height:536" coordorigin="0,2616" coordsize="638,536" path="m524,2616l0,2616,0,3151,524,3151,590,3149,624,3137,636,3103,638,3038,638,2729,636,2663,624,2630,590,2617,524,2616xe" filled="true" fillcolor="#000000" stroked="false">
              <v:path arrowok="t"/>
              <v:fill type="solid"/>
            </v:shape>
            <v:shape style="position:absolute;left:0;top:2615;width:638;height:536" type="#_x0000_t202" filled="false" stroked="false">
              <v:textbox inset="0,0,0,0">
                <w:txbxContent>
                  <w:p>
                    <w:pPr>
                      <w:spacing w:before="115"/>
                      <w:ind w:left="262" w:right="0" w:firstLine="0"/>
                      <w:jc w:val="left"/>
                      <w:rPr>
                        <w:rFonts w:ascii="Arial Narrow"/>
                        <w:b/>
                        <w:sz w:val="24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05"/>
                        <w:sz w:val="20"/>
                      </w:rPr>
                      <w:t>&lt;&lt; </w:t>
                    </w:r>
                    <w:r>
                      <w:rPr>
                        <w:rFonts w:ascii="Arial Narrow"/>
                        <w:b/>
                        <w:color w:val="FFFFFF"/>
                        <w:w w:val="105"/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3"/>
        </w:rPr>
        <w:t>Para </w:t>
      </w:r>
      <w:r>
        <w:rPr/>
        <w:t>tanto, foi elaborado por representantes do </w:t>
      </w:r>
      <w:r>
        <w:rPr>
          <w:spacing w:val="-3"/>
        </w:rPr>
        <w:t>Poder </w:t>
      </w:r>
      <w:r>
        <w:rPr/>
        <w:t>Executivo Federal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convidados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Ministério</w:t>
      </w:r>
      <w:r>
        <w:rPr>
          <w:spacing w:val="-7"/>
        </w:rPr>
        <w:t> </w:t>
      </w:r>
      <w:r>
        <w:rPr/>
        <w:t>Público</w:t>
      </w:r>
      <w:r>
        <w:rPr>
          <w:spacing w:val="-7"/>
        </w:rPr>
        <w:t> </w:t>
      </w:r>
      <w:r>
        <w:rPr/>
        <w:t>Federal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Ministério Público do </w:t>
      </w:r>
      <w:r>
        <w:rPr>
          <w:spacing w:val="-3"/>
        </w:rPr>
        <w:t>Trabalho </w:t>
      </w:r>
      <w:r>
        <w:rPr/>
        <w:t>um primeiro texto-base da Política Nacional. Em seguida, e para conferir legitimidade à </w:t>
      </w:r>
      <w:r>
        <w:rPr>
          <w:spacing w:val="-3"/>
        </w:rPr>
        <w:t>nova </w:t>
      </w:r>
      <w:r>
        <w:rPr/>
        <w:t>Política e garantir a participação da sociedade civil no </w:t>
      </w:r>
      <w:r>
        <w:rPr>
          <w:spacing w:val="-2"/>
        </w:rPr>
        <w:t>processo, </w:t>
      </w:r>
      <w:r>
        <w:rPr/>
        <w:t>realizou-se uma con- sulta pública. Várias organizações não-governamentais, órgãos de governo, bem como técnicos e especialistas no assunto opinaram sobre o esboço da Política Nacional. E para coroar esse </w:t>
      </w:r>
      <w:r>
        <w:rPr>
          <w:spacing w:val="-2"/>
        </w:rPr>
        <w:t>processo, </w:t>
      </w:r>
      <w:r>
        <w:rPr/>
        <w:t>as sugestões colhidas na consulta pública foram discutidas e</w:t>
      </w:r>
      <w:r>
        <w:rPr>
          <w:spacing w:val="-32"/>
        </w:rPr>
        <w:t> </w:t>
      </w:r>
      <w:r>
        <w:rPr/>
        <w:t>conso- lidadas em um seminário nacional realizado em junho de</w:t>
      </w:r>
      <w:r>
        <w:rPr>
          <w:spacing w:val="-11"/>
        </w:rPr>
        <w:t> </w:t>
      </w:r>
      <w:r>
        <w:rPr/>
        <w:t>2006.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314" w:lineRule="auto"/>
        <w:ind w:left="1133" w:right="1412"/>
        <w:jc w:val="both"/>
      </w:pPr>
      <w:r>
        <w:rPr/>
        <w:t>Assim, depois de vários debates, chegou-se a um consenso sobre  o conteúdo da Política Nacional, aprovada no final de outubro de 2006. Os méritos da Política Nacional estão não só no processo  de sua construção, mas principalmente nos princípios e diretrizes que consagra. O enfrentamento ao tráfico de pessoas é considera- </w:t>
      </w:r>
      <w:r>
        <w:rPr>
          <w:spacing w:val="-4"/>
        </w:rPr>
        <w:t>do,</w:t>
      </w:r>
      <w:r>
        <w:rPr>
          <w:spacing w:val="-8"/>
        </w:rPr>
        <w:t> </w:t>
      </w:r>
      <w:r>
        <w:rPr/>
        <w:t>nos</w:t>
      </w:r>
      <w:r>
        <w:rPr>
          <w:spacing w:val="-7"/>
        </w:rPr>
        <w:t> </w:t>
      </w:r>
      <w:r>
        <w:rPr/>
        <w:t>termos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Política,</w:t>
      </w:r>
      <w:r>
        <w:rPr>
          <w:spacing w:val="-8"/>
        </w:rPr>
        <w:t> </w:t>
      </w:r>
      <w:r>
        <w:rPr/>
        <w:t>sob</w:t>
      </w:r>
      <w:r>
        <w:rPr>
          <w:spacing w:val="-7"/>
        </w:rPr>
        <w:t> </w:t>
      </w:r>
      <w:r>
        <w:rPr/>
        <w:t>suas</w:t>
      </w:r>
      <w:r>
        <w:rPr>
          <w:spacing w:val="-8"/>
        </w:rPr>
        <w:t> </w:t>
      </w:r>
      <w:r>
        <w:rPr/>
        <w:t>várias</w:t>
      </w:r>
      <w:r>
        <w:rPr>
          <w:spacing w:val="-6"/>
        </w:rPr>
        <w:t> </w:t>
      </w:r>
      <w:r>
        <w:rPr/>
        <w:t>modalidades,</w:t>
      </w:r>
      <w:r>
        <w:rPr>
          <w:spacing w:val="-8"/>
        </w:rPr>
        <w:t> </w:t>
      </w:r>
      <w:r>
        <w:rPr/>
        <w:t>articulando as ações relativas ao combate à exploração sexual comercial, à luta contra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trabalho</w:t>
      </w:r>
      <w:r>
        <w:rPr>
          <w:spacing w:val="-11"/>
        </w:rPr>
        <w:t> </w:t>
      </w:r>
      <w:r>
        <w:rPr>
          <w:spacing w:val="-3"/>
        </w:rPr>
        <w:t>escravo,</w:t>
      </w:r>
      <w:r>
        <w:rPr>
          <w:spacing w:val="-11"/>
        </w:rPr>
        <w:t> </w:t>
      </w:r>
      <w:r>
        <w:rPr/>
        <w:t>às</w:t>
      </w:r>
      <w:r>
        <w:rPr>
          <w:spacing w:val="-11"/>
        </w:rPr>
        <w:t> </w:t>
      </w:r>
      <w:r>
        <w:rPr/>
        <w:t>políticas</w:t>
      </w:r>
      <w:r>
        <w:rPr>
          <w:spacing w:val="-11"/>
        </w:rPr>
        <w:t> </w:t>
      </w:r>
      <w:r>
        <w:rPr/>
        <w:t>voltadas</w:t>
      </w:r>
      <w:r>
        <w:rPr>
          <w:spacing w:val="-11"/>
        </w:rPr>
        <w:t> </w:t>
      </w:r>
      <w:r>
        <w:rPr/>
        <w:t>às</w:t>
      </w:r>
      <w:r>
        <w:rPr>
          <w:spacing w:val="-11"/>
        </w:rPr>
        <w:t> </w:t>
      </w:r>
      <w:r>
        <w:rPr/>
        <w:t>mulheres,</w:t>
      </w:r>
      <w:r>
        <w:rPr>
          <w:spacing w:val="-11"/>
        </w:rPr>
        <w:t> </w:t>
      </w:r>
      <w:r>
        <w:rPr/>
        <w:t>crianças e adolescentes, sempre numa perspectiva de direitos</w:t>
      </w:r>
      <w:r>
        <w:rPr>
          <w:spacing w:val="-27"/>
        </w:rPr>
        <w:t> </w:t>
      </w:r>
      <w:r>
        <w:rPr/>
        <w:t>humanos.</w:t>
      </w:r>
    </w:p>
    <w:p>
      <w:pPr>
        <w:pStyle w:val="BodyText"/>
        <w:rPr>
          <w:sz w:val="31"/>
        </w:rPr>
      </w:pPr>
    </w:p>
    <w:p>
      <w:pPr>
        <w:pStyle w:val="BodyText"/>
        <w:spacing w:line="314" w:lineRule="auto" w:before="1"/>
        <w:ind w:left="1133" w:right="1417"/>
        <w:jc w:val="both"/>
      </w:pPr>
      <w:r>
        <w:rPr>
          <w:spacing w:val="3"/>
        </w:rPr>
        <w:t>Além </w:t>
      </w:r>
      <w:r>
        <w:rPr/>
        <w:t>disso, a  </w:t>
      </w:r>
      <w:r>
        <w:rPr>
          <w:spacing w:val="2"/>
        </w:rPr>
        <w:t>Política </w:t>
      </w:r>
      <w:r>
        <w:rPr>
          <w:spacing w:val="3"/>
        </w:rPr>
        <w:t>Nacional procura ainda </w:t>
      </w:r>
      <w:r>
        <w:rPr>
          <w:spacing w:val="2"/>
        </w:rPr>
        <w:t>dar uma </w:t>
      </w:r>
      <w:r>
        <w:rPr>
          <w:spacing w:val="3"/>
        </w:rPr>
        <w:t>respos-</w:t>
      </w:r>
      <w:r>
        <w:rPr>
          <w:spacing w:val="63"/>
        </w:rPr>
        <w:t> </w:t>
      </w:r>
      <w:r>
        <w:rPr/>
        <w:t>ta</w:t>
      </w:r>
      <w:r>
        <w:rPr>
          <w:spacing w:val="24"/>
        </w:rPr>
        <w:t> </w:t>
      </w:r>
      <w:r>
        <w:rPr/>
        <w:t>ao</w:t>
      </w:r>
      <w:r>
        <w:rPr>
          <w:spacing w:val="25"/>
        </w:rPr>
        <w:t> </w:t>
      </w:r>
      <w:r>
        <w:rPr>
          <w:spacing w:val="3"/>
        </w:rPr>
        <w:t>problema</w:t>
      </w:r>
      <w:r>
        <w:rPr>
          <w:spacing w:val="24"/>
        </w:rPr>
        <w:t> </w:t>
      </w:r>
      <w:r>
        <w:rPr/>
        <w:t>em</w:t>
      </w:r>
      <w:r>
        <w:rPr>
          <w:spacing w:val="25"/>
        </w:rPr>
        <w:t> </w:t>
      </w:r>
      <w:r>
        <w:rPr>
          <w:spacing w:val="3"/>
        </w:rPr>
        <w:t>três</w:t>
      </w:r>
      <w:r>
        <w:rPr>
          <w:spacing w:val="24"/>
        </w:rPr>
        <w:t> </w:t>
      </w:r>
      <w:r>
        <w:rPr>
          <w:spacing w:val="4"/>
        </w:rPr>
        <w:t>grandes</w:t>
      </w:r>
      <w:r>
        <w:rPr>
          <w:spacing w:val="25"/>
        </w:rPr>
        <w:t> </w:t>
      </w:r>
      <w:r>
        <w:rPr>
          <w:spacing w:val="2"/>
        </w:rPr>
        <w:t>eixos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2"/>
        </w:rPr>
        <w:t>atuação,</w:t>
      </w:r>
      <w:r>
        <w:rPr>
          <w:spacing w:val="25"/>
        </w:rPr>
        <w:t> </w:t>
      </w:r>
      <w:r>
        <w:rPr>
          <w:spacing w:val="3"/>
        </w:rPr>
        <w:t>considerados</w:t>
      </w:r>
    </w:p>
    <w:p>
      <w:pPr>
        <w:spacing w:after="0" w:line="314" w:lineRule="auto"/>
        <w:jc w:val="both"/>
        <w:sectPr>
          <w:pgSz w:w="8510" w:h="11910"/>
          <w:pgMar w:header="340" w:footer="0" w:top="6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100"/>
        <w:ind w:left="1417"/>
        <w:jc w:val="both"/>
      </w:pPr>
      <w:r>
        <w:rPr/>
        <w:t>estratégicos para um combate efetivo: 1) prevenção ao tráfico;</w:t>
      </w:r>
    </w:p>
    <w:p>
      <w:pPr>
        <w:pStyle w:val="ListParagraph"/>
        <w:numPr>
          <w:ilvl w:val="0"/>
          <w:numId w:val="1"/>
        </w:numPr>
        <w:tabs>
          <w:tab w:pos="1685" w:val="left" w:leader="none"/>
        </w:tabs>
        <w:spacing w:line="314" w:lineRule="auto" w:before="81" w:after="0"/>
        <w:ind w:left="1417" w:right="1134" w:firstLine="0"/>
        <w:jc w:val="left"/>
        <w:rPr>
          <w:sz w:val="23"/>
        </w:rPr>
      </w:pPr>
      <w:r>
        <w:rPr>
          <w:spacing w:val="3"/>
          <w:sz w:val="23"/>
        </w:rPr>
        <w:t>repressão </w:t>
      </w:r>
      <w:r>
        <w:rPr>
          <w:sz w:val="23"/>
        </w:rPr>
        <w:t>ao </w:t>
      </w:r>
      <w:r>
        <w:rPr>
          <w:spacing w:val="3"/>
          <w:sz w:val="23"/>
        </w:rPr>
        <w:t>crime </w:t>
      </w:r>
      <w:r>
        <w:rPr>
          <w:sz w:val="23"/>
        </w:rPr>
        <w:t>e </w:t>
      </w:r>
      <w:r>
        <w:rPr>
          <w:spacing w:val="3"/>
          <w:sz w:val="23"/>
        </w:rPr>
        <w:t>responsabilização </w:t>
      </w:r>
      <w:r>
        <w:rPr>
          <w:sz w:val="23"/>
        </w:rPr>
        <w:t>de </w:t>
      </w:r>
      <w:r>
        <w:rPr>
          <w:spacing w:val="3"/>
          <w:sz w:val="23"/>
        </w:rPr>
        <w:t>seus autores </w:t>
      </w:r>
      <w:r>
        <w:rPr>
          <w:sz w:val="23"/>
        </w:rPr>
        <w:t>e 3) </w:t>
      </w:r>
      <w:r>
        <w:rPr>
          <w:spacing w:val="3"/>
          <w:sz w:val="23"/>
        </w:rPr>
        <w:t>atenção </w:t>
      </w:r>
      <w:r>
        <w:rPr>
          <w:sz w:val="23"/>
        </w:rPr>
        <w:t>às</w:t>
      </w:r>
      <w:r>
        <w:rPr>
          <w:spacing w:val="15"/>
          <w:sz w:val="23"/>
        </w:rPr>
        <w:t> </w:t>
      </w:r>
      <w:r>
        <w:rPr>
          <w:spacing w:val="2"/>
          <w:sz w:val="23"/>
        </w:rPr>
        <w:t>vítimas.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314" w:lineRule="auto"/>
        <w:ind w:left="1417" w:right="1126"/>
        <w:jc w:val="both"/>
      </w:pPr>
      <w:r>
        <w:rPr/>
        <w:t>E mais: pelo fato de ser o tráfico de pessoas um tema afeto a </w:t>
      </w:r>
      <w:r>
        <w:rPr>
          <w:spacing w:val="-3"/>
        </w:rPr>
        <w:t>diver- </w:t>
      </w:r>
      <w:r>
        <w:rPr/>
        <w:t>sas</w:t>
      </w:r>
      <w:r>
        <w:rPr>
          <w:spacing w:val="-8"/>
        </w:rPr>
        <w:t> </w:t>
      </w:r>
      <w:r>
        <w:rPr>
          <w:spacing w:val="-2"/>
        </w:rPr>
        <w:t>áreas,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saúde,</w:t>
      </w:r>
      <w:r>
        <w:rPr>
          <w:spacing w:val="-7"/>
        </w:rPr>
        <w:t> </w:t>
      </w:r>
      <w:r>
        <w:rPr/>
        <w:t>justiça,</w:t>
      </w:r>
      <w:r>
        <w:rPr>
          <w:spacing w:val="-7"/>
        </w:rPr>
        <w:t> </w:t>
      </w:r>
      <w:r>
        <w:rPr/>
        <w:t>educação,</w:t>
      </w:r>
      <w:r>
        <w:rPr>
          <w:spacing w:val="-7"/>
        </w:rPr>
        <w:t> </w:t>
      </w:r>
      <w:r>
        <w:rPr/>
        <w:t>trabalho,</w:t>
      </w:r>
      <w:r>
        <w:rPr>
          <w:spacing w:val="-8"/>
        </w:rPr>
        <w:t> </w:t>
      </w:r>
      <w:r>
        <w:rPr/>
        <w:t>assistência</w:t>
      </w:r>
      <w:r>
        <w:rPr>
          <w:spacing w:val="-8"/>
        </w:rPr>
        <w:t> </w:t>
      </w:r>
      <w:r>
        <w:rPr/>
        <w:t>social, turismo,</w:t>
      </w:r>
      <w:r>
        <w:rPr>
          <w:spacing w:val="-18"/>
        </w:rPr>
        <w:t> </w:t>
      </w:r>
      <w:r>
        <w:rPr/>
        <w:t>entre</w:t>
      </w:r>
      <w:r>
        <w:rPr>
          <w:spacing w:val="-18"/>
        </w:rPr>
        <w:t> </w:t>
      </w:r>
      <w:r>
        <w:rPr/>
        <w:t>outros,</w:t>
      </w:r>
      <w:r>
        <w:rPr>
          <w:spacing w:val="-18"/>
        </w:rPr>
        <w:t> </w:t>
      </w:r>
      <w:r>
        <w:rPr/>
        <w:t>seu</w:t>
      </w:r>
      <w:r>
        <w:rPr>
          <w:spacing w:val="-18"/>
        </w:rPr>
        <w:t> </w:t>
      </w:r>
      <w:r>
        <w:rPr/>
        <w:t>processo</w:t>
      </w:r>
      <w:r>
        <w:rPr>
          <w:spacing w:val="-17"/>
        </w:rPr>
        <w:t> </w:t>
      </w:r>
      <w:r>
        <w:rPr/>
        <w:t>de</w:t>
      </w:r>
      <w:r>
        <w:rPr>
          <w:spacing w:val="-19"/>
        </w:rPr>
        <w:t> </w:t>
      </w:r>
      <w:r>
        <w:rPr/>
        <w:t>construção</w:t>
      </w:r>
      <w:r>
        <w:rPr>
          <w:spacing w:val="-18"/>
        </w:rPr>
        <w:t> </w:t>
      </w:r>
      <w:r>
        <w:rPr/>
        <w:t>envolveu</w:t>
      </w:r>
      <w:r>
        <w:rPr>
          <w:spacing w:val="-17"/>
        </w:rPr>
        <w:t> </w:t>
      </w:r>
      <w:r>
        <w:rPr/>
        <w:t>diversos ministérios, demonstrando que o assunto é uma política de </w:t>
      </w:r>
      <w:r>
        <w:rPr>
          <w:spacing w:val="-3"/>
        </w:rPr>
        <w:t>Estado, </w:t>
      </w:r>
      <w:r>
        <w:rPr/>
        <w:t>com ações incluídas em suas mais diversas</w:t>
      </w:r>
      <w:r>
        <w:rPr>
          <w:spacing w:val="-3"/>
        </w:rPr>
        <w:t> áreas.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314" w:lineRule="auto" w:before="1"/>
        <w:ind w:left="1417" w:right="1127"/>
        <w:jc w:val="both"/>
      </w:pPr>
      <w:r>
        <w:rPr/>
        <w:pict>
          <v:group style="position:absolute;margin-left:393.307404pt;margin-top:45.832802pt;width:31.9pt;height:26.8pt;mso-position-horizontal-relative:page;mso-position-vertical-relative:paragraph;z-index:251673600" coordorigin="7866,917" coordsize="638,536">
            <v:shape style="position:absolute;left:7866;top:916;width:638;height:536" coordorigin="7866,917" coordsize="638,536" path="m8504,917l7980,917,7914,918,7880,931,7868,964,7866,1030,7866,1339,7868,1404,7880,1438,7914,1450,7980,1452,8504,1452,8504,917xe" filled="true" fillcolor="#000000" stroked="false">
              <v:path arrowok="t"/>
              <v:fill type="solid"/>
            </v:shape>
            <v:shape style="position:absolute;left:7866;top:916;width:638;height:536" type="#_x0000_t202" filled="false" stroked="false">
              <v:textbox inset="0,0,0,0">
                <w:txbxContent>
                  <w:p>
                    <w:pPr>
                      <w:spacing w:before="115"/>
                      <w:ind w:left="79" w:right="0" w:firstLine="0"/>
                      <w:jc w:val="left"/>
                      <w:rPr>
                        <w:rFonts w:ascii="Arial Narrow"/>
                        <w:b/>
                        <w:sz w:val="20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05"/>
                        <w:sz w:val="24"/>
                      </w:rPr>
                      <w:t>7 </w:t>
                    </w:r>
                    <w:r>
                      <w:rPr>
                        <w:rFonts w:ascii="Arial Narrow"/>
                        <w:b/>
                        <w:color w:val="FFFFFF"/>
                        <w:w w:val="105"/>
                        <w:sz w:val="20"/>
                      </w:rPr>
                      <w:t>&gt;&gt;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Se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primeiro</w:t>
      </w:r>
      <w:r>
        <w:rPr>
          <w:spacing w:val="-5"/>
        </w:rPr>
        <w:t> </w:t>
      </w:r>
      <w:r>
        <w:rPr/>
        <w:t>passo</w:t>
      </w:r>
      <w:r>
        <w:rPr>
          <w:spacing w:val="-4"/>
        </w:rPr>
        <w:t> </w:t>
      </w:r>
      <w:r>
        <w:rPr/>
        <w:t>foi</w:t>
      </w:r>
      <w:r>
        <w:rPr>
          <w:spacing w:val="-4"/>
        </w:rPr>
        <w:t> </w:t>
      </w:r>
      <w:r>
        <w:rPr>
          <w:spacing w:val="-3"/>
        </w:rPr>
        <w:t>dado,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etapa</w:t>
      </w:r>
      <w:r>
        <w:rPr>
          <w:spacing w:val="-4"/>
        </w:rPr>
        <w:t> </w:t>
      </w:r>
      <w:r>
        <w:rPr/>
        <w:t>seguinte</w:t>
      </w:r>
      <w:r>
        <w:rPr>
          <w:spacing w:val="-5"/>
        </w:rPr>
        <w:t> </w:t>
      </w:r>
      <w:r>
        <w:rPr/>
        <w:t>também</w:t>
      </w:r>
      <w:r>
        <w:rPr>
          <w:spacing w:val="-4"/>
        </w:rPr>
        <w:t> </w:t>
      </w:r>
      <w:r>
        <w:rPr/>
        <w:t>já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definia: o Decreto nº 5.948/2006, que aprovou a Política Nacional, deixou também a tarefa de elaborar um Plano Nacional de Enfrentamento ao </w:t>
      </w:r>
      <w:r>
        <w:rPr>
          <w:spacing w:val="-3"/>
        </w:rPr>
        <w:t>Tráfico </w:t>
      </w:r>
      <w:r>
        <w:rPr/>
        <w:t>de Pessoas, com prioridades, ações e metas específicas e bem</w:t>
      </w:r>
      <w:r>
        <w:rPr>
          <w:spacing w:val="-2"/>
        </w:rPr>
        <w:t> </w:t>
      </w:r>
      <w:r>
        <w:rPr/>
        <w:t>definidas.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pict>
          <v:group style="position:absolute;margin-left:71.366402pt;margin-top:15.146193pt;width:297.150pt;height:96.4pt;mso-position-horizontal-relative:page;mso-position-vertical-relative:paragraph;z-index:-251644928;mso-wrap-distance-left:0;mso-wrap-distance-right:0" coordorigin="1427,303" coordsize="5943,1928">
            <v:shape style="position:absolute;left:1427;top:302;width:5943;height:1928" coordorigin="1427,303" coordsize="5943,1928" path="m7257,303l1541,303,1475,305,1442,317,1429,351,1427,416,1427,2117,1429,2183,1442,2216,1475,2229,1541,2230,7257,2230,7322,2229,7356,2216,7368,2183,7370,2117,7370,416,7368,351,7356,317,7322,305,7257,303xe" filled="true" fillcolor="#dcddde" stroked="false">
              <v:path arrowok="t"/>
              <v:fill type="solid"/>
            </v:shape>
            <v:shape style="position:absolute;left:6417;top:302;width:953;height:1928" type="#_x0000_t75" stroked="false">
              <v:imagedata r:id="rId21" o:title=""/>
            </v:shape>
            <v:shape style="position:absolute;left:1427;top:302;width:5943;height:1928" type="#_x0000_t202" filled="false" stroked="false">
              <v:textbox inset="0,0,0,0">
                <w:txbxContent>
                  <w:p>
                    <w:pPr>
                      <w:spacing w:line="338" w:lineRule="auto" w:before="158"/>
                      <w:ind w:left="762" w:right="1131" w:firstLine="44"/>
                      <w:jc w:val="right"/>
                      <w:rPr>
                        <w:rFonts w:ascii="Arial Narrow" w:hAnsi="Arial Narrow"/>
                        <w:b/>
                        <w:sz w:val="21"/>
                      </w:rPr>
                    </w:pPr>
                    <w:r>
                      <w:rPr>
                        <w:rFonts w:ascii="Arial Narrow" w:hAnsi="Arial Narrow"/>
                        <w:b/>
                        <w:w w:val="103"/>
                        <w:sz w:val="21"/>
                      </w:rPr>
                      <w:t>O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8"/>
                        <w:sz w:val="21"/>
                      </w:rPr>
                      <w:t>Ministério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0"/>
                        <w:sz w:val="21"/>
                      </w:rPr>
                      <w:t>da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97"/>
                        <w:sz w:val="21"/>
                      </w:rPr>
                      <w:t>Justiça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lançou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8"/>
                        <w:sz w:val="21"/>
                      </w:rPr>
                      <w:t>em</w:t>
                    </w:r>
                    <w:r>
                      <w:rPr>
                        <w:rFonts w:ascii="Arial Narrow" w:hAnsi="Arial Narrow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/>
                        <w:w w:val="117"/>
                        <w:sz w:val="21"/>
                      </w:rPr>
                      <w:t>2007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-6"/>
                        <w:w w:val="108"/>
                        <w:sz w:val="21"/>
                      </w:rPr>
                      <w:t>uma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8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7"/>
                        <w:sz w:val="21"/>
                      </w:rPr>
                      <w:t>cartilha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9"/>
                        <w:sz w:val="21"/>
                      </w:rPr>
                      <w:t>que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5"/>
                        <w:sz w:val="21"/>
                      </w:rPr>
                      <w:t>contém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7"/>
                        <w:sz w:val="21"/>
                      </w:rPr>
                      <w:t>artigos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3"/>
                        <w:sz w:val="21"/>
                      </w:rPr>
                      <w:t>escritos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6"/>
                        <w:sz w:val="21"/>
                      </w:rPr>
                      <w:t>por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6"/>
                        <w:sz w:val="21"/>
                      </w:rPr>
                      <w:t>especialistas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8"/>
                        <w:sz w:val="21"/>
                      </w:rPr>
                      <w:t>em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4"/>
                        <w:sz w:val="21"/>
                      </w:rPr>
                      <w:t>tráfico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10"/>
                        <w:sz w:val="21"/>
                      </w:rPr>
                      <w:t>de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6"/>
                        <w:sz w:val="21"/>
                      </w:rPr>
                      <w:t>pessoas,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9"/>
                        <w:sz w:val="21"/>
                      </w:rPr>
                      <w:t>além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-9"/>
                        <w:w w:val="106"/>
                        <w:sz w:val="21"/>
                      </w:rPr>
                      <w:t>do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6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7"/>
                        <w:sz w:val="21"/>
                      </w:rPr>
                      <w:t>texto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7"/>
                        <w:sz w:val="21"/>
                      </w:rPr>
                      <w:t>na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8"/>
                        <w:sz w:val="21"/>
                      </w:rPr>
                      <w:t>íntegra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10"/>
                        <w:sz w:val="21"/>
                      </w:rPr>
                      <w:t>da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5"/>
                        <w:sz w:val="21"/>
                      </w:rPr>
                      <w:t>Política</w:t>
                    </w:r>
                    <w:r>
                      <w:rPr>
                        <w:rFonts w:ascii="Arial Narrow" w:hAnsi="Arial Narrow"/>
                        <w:b/>
                        <w:smallCaps w:val="0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mallCaps w:val="0"/>
                        <w:w w:val="106"/>
                        <w:sz w:val="21"/>
                      </w:rPr>
                      <w:t>Nacional.</w:t>
                    </w:r>
                  </w:p>
                  <w:p>
                    <w:pPr>
                      <w:spacing w:before="1"/>
                      <w:ind w:left="0" w:right="1131" w:firstLine="0"/>
                      <w:jc w:val="right"/>
                      <w:rPr>
                        <w:rFonts w:ascii="Arial Narrow"/>
                        <w:b/>
                        <w:sz w:val="21"/>
                      </w:rPr>
                    </w:pPr>
                    <w:r>
                      <w:rPr>
                        <w:rFonts w:ascii="Arial Narrow"/>
                        <w:b/>
                        <w:w w:val="110"/>
                        <w:sz w:val="21"/>
                      </w:rPr>
                      <w:t>Acesse </w:t>
                    </w:r>
                    <w:hyperlink r:id="rId22">
                      <w:r>
                        <w:rPr>
                          <w:rFonts w:ascii="Arial Narrow"/>
                          <w:b/>
                          <w:w w:val="110"/>
                          <w:sz w:val="21"/>
                        </w:rPr>
                        <w:t>www.mj.gov.br </w:t>
                      </w:r>
                    </w:hyperlink>
                    <w:r>
                      <w:rPr>
                        <w:rFonts w:ascii="Arial Narrow"/>
                        <w:b/>
                        <w:w w:val="110"/>
                        <w:sz w:val="21"/>
                      </w:rPr>
                      <w:t>e leia a</w:t>
                    </w:r>
                    <w:r>
                      <w:rPr>
                        <w:rFonts w:ascii="Arial Narrow"/>
                        <w:b/>
                        <w:spacing w:val="29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Arial Narrow"/>
                        <w:b/>
                        <w:w w:val="110"/>
                        <w:sz w:val="21"/>
                      </w:rPr>
                      <w:t>cartilha.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8510" w:h="11910"/>
          <w:pgMar w:header="331" w:footer="0" w:top="720" w:bottom="280" w:left="0" w:right="0"/>
        </w:sectPr>
      </w:pPr>
    </w:p>
    <w:p>
      <w:pPr>
        <w:pStyle w:val="BodyText"/>
        <w:spacing w:line="158" w:lineRule="exact"/>
        <w:ind w:left="2880"/>
        <w:rPr>
          <w:sz w:val="15"/>
        </w:rPr>
      </w:pPr>
      <w:r>
        <w:rPr/>
        <w:pict>
          <v:shape style="position:absolute;margin-left:88.214203pt;margin-top:21.730474pt;width:55.45pt;height:7.95pt;mso-position-horizontal-relative:page;mso-position-vertical-relative:page;z-index:-25250713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Franklin Gothic Book" w:hAnsi="Franklin Gothic Book"/>
                      <w:sz w:val="14"/>
                    </w:rPr>
                  </w:pPr>
                  <w:r>
                    <w:rPr>
                      <w:rFonts w:ascii="Franklin Gothic Book" w:hAnsi="Franklin Gothic Book"/>
                      <w:w w:val="110"/>
                      <w:sz w:val="14"/>
                    </w:rPr>
                    <w:t>MiNistério da J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1pt;margin-top:.000001pt;width:426.2pt;height:595.3pt;mso-position-horizontal-relative:page;mso-position-vertical-relative:page;z-index:-252506112" coordorigin="-20,0" coordsize="8524,11906">
            <v:shape style="position:absolute;left:2854;top:345;width:5650;height:331" coordorigin="2855,345" coordsize="5650,331" path="m2855,345l8504,345m2855,675l8504,675e" filled="false" stroked="true" strokeweight=".5pt" strokecolor="#a7a9ac">
              <v:path arrowok="t"/>
              <v:stroke dashstyle="shortdot"/>
            </v:shape>
            <v:shape style="position:absolute;left:0;top:0;width:2887;height:3941" type="#_x0000_t75" stroked="false">
              <v:imagedata r:id="rId24" o:title=""/>
            </v:shape>
            <v:shape style="position:absolute;left:2854;top:8900;width:5650;height:1597" type="#_x0000_t75" stroked="false">
              <v:imagedata r:id="rId25" o:title=""/>
            </v:shape>
            <v:shape style="position:absolute;left:2854;top:4053;width:5650;height:1512" type="#_x0000_t75" stroked="false">
              <v:imagedata r:id="rId26" o:title=""/>
            </v:shape>
            <v:shape style="position:absolute;left:0;top:0;width:8504;height:11906" type="#_x0000_t75" stroked="false">
              <v:imagedata r:id="rId27" o:title=""/>
            </v:shape>
            <v:shape style="position:absolute;left:0;top:3810;width:8504;height:519" coordorigin="0,3811" coordsize="8504,519" path="m8504,4054l0,4054,0,4329,8504,4329,8504,4054m8504,3811l0,3811,0,3883,8504,3883,8504,3811e" filled="true" fillcolor="#000000" stroked="false">
              <v:path arrowok="t"/>
              <v:fill opacity="29491f" type="solid"/>
            </v:shape>
            <v:rect style="position:absolute;left:0;top:3883;width:8484;height:171" filled="true" fillcolor="#a7a9ac" stroked="false">
              <v:fill type="solid"/>
            </v:rect>
            <v:shape style="position:absolute;left:0;top:3883;width:8484;height:171" coordorigin="0,3883" coordsize="8484,171" path="m0,4054l8484,4054,8484,3883,0,3883e" filled="false" stroked="true" strokeweight="2pt" strokecolor="#ffffff">
              <v:path arrowok="t"/>
              <v:stroke dashstyle="solid"/>
            </v:shape>
            <v:shape style="position:absolute;left:2854;top:5593;width:5650;height:1649" type="#_x0000_t75" stroked="false">
              <v:imagedata r:id="rId28" o:title=""/>
            </v:shape>
            <v:shape style="position:absolute;left:2854;top:7275;width:5650;height:1607" type="#_x0000_t75" stroked="false">
              <v:imagedata r:id="rId29" o:title=""/>
            </v:shape>
            <v:shape style="position:absolute;left:2854;top:10502;width:5650;height:1404" type="#_x0000_t75" stroked="false">
              <v:imagedata r:id="rId30" o:title=""/>
            </v:shape>
            <v:line style="position:absolute" from="2855,8900" to="8504,8900" stroked="true" strokeweight="2pt" strokecolor="#ffffff">
              <v:stroke dashstyle="solid"/>
            </v:line>
            <v:line style="position:absolute" from="2855,7261" to="8504,7261" stroked="true" strokeweight="2pt" strokecolor="#ffffff">
              <v:stroke dashstyle="solid"/>
            </v:line>
            <v:line style="position:absolute" from="2855,5580" to="8504,5580" stroked="true" strokeweight="2pt" strokecolor="#ffffff">
              <v:stroke dashstyle="solid"/>
            </v:line>
            <v:line style="position:absolute" from="2855,10508" to="8504,10508" stroked="true" strokeweight="2pt" strokecolor="#ffffff">
              <v:stroke dashstyle="solid"/>
            </v:line>
            <w10:wrap type="none"/>
          </v:group>
        </w:pict>
      </w:r>
      <w:r>
        <w:rPr>
          <w:position w:val="-2"/>
          <w:sz w:val="15"/>
        </w:rPr>
        <w:pict>
          <v:shape style="width:24.55pt;height:7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Franklin Gothic Book" w:hAnsi="Franklin Gothic Book"/>
                      <w:sz w:val="14"/>
                    </w:rPr>
                  </w:pPr>
                  <w:r>
                    <w:rPr>
                      <w:rFonts w:ascii="Franklin Gothic Book" w:hAnsi="Franklin Gothic Book"/>
                      <w:w w:val="120"/>
                      <w:sz w:val="14"/>
                    </w:rPr>
                    <w:t>ustiça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after="0" w:line="158" w:lineRule="exact"/>
        <w:rPr>
          <w:sz w:val="15"/>
        </w:rPr>
        <w:sectPr>
          <w:headerReference w:type="even" r:id="rId23"/>
          <w:pgSz w:w="8510" w:h="11910"/>
          <w:pgMar w:header="0" w:footer="0" w:top="4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spacing w:before="97"/>
        <w:ind w:left="4182"/>
      </w:pPr>
      <w:r>
        <w:rPr>
          <w:w w:val="90"/>
        </w:rPr>
        <w:t>&gt;&gt;</w:t>
      </w:r>
      <w:r>
        <w:rPr>
          <w:spacing w:val="25"/>
        </w:rPr>
        <w:t> </w:t>
      </w:r>
      <w:r>
        <w:rPr>
          <w:smallCaps/>
          <w:w w:val="117"/>
        </w:rPr>
        <w:t>2.</w:t>
      </w:r>
      <w:r>
        <w:rPr>
          <w:smallCaps w:val="0"/>
          <w:spacing w:val="25"/>
        </w:rPr>
        <w:t> </w:t>
      </w:r>
      <w:r>
        <w:rPr>
          <w:smallCaps w:val="0"/>
          <w:w w:val="103"/>
        </w:rPr>
        <w:t>O</w:t>
      </w:r>
      <w:r>
        <w:rPr>
          <w:smallCaps w:val="0"/>
          <w:spacing w:val="25"/>
        </w:rPr>
        <w:t> </w:t>
      </w:r>
      <w:r>
        <w:rPr>
          <w:smallCaps w:val="0"/>
          <w:w w:val="109"/>
        </w:rPr>
        <w:t>que</w:t>
      </w:r>
      <w:r>
        <w:rPr>
          <w:smallCaps w:val="0"/>
          <w:spacing w:val="25"/>
        </w:rPr>
        <w:t> </w:t>
      </w:r>
      <w:r>
        <w:rPr>
          <w:smallCaps w:val="0"/>
          <w:w w:val="109"/>
        </w:rPr>
        <w:t>é</w:t>
      </w:r>
      <w:r>
        <w:rPr>
          <w:smallCaps w:val="0"/>
          <w:spacing w:val="25"/>
        </w:rPr>
        <w:t> </w:t>
      </w:r>
      <w:r>
        <w:rPr>
          <w:smallCaps w:val="0"/>
          <w:w w:val="103"/>
        </w:rPr>
        <w:t>o</w:t>
      </w:r>
      <w:r>
        <w:rPr>
          <w:smallCaps w:val="0"/>
          <w:spacing w:val="25"/>
        </w:rPr>
        <w:t> </w:t>
      </w:r>
      <w:r>
        <w:rPr>
          <w:smallCaps w:val="0"/>
          <w:w w:val="107"/>
        </w:rPr>
        <w:t>Plano</w:t>
      </w:r>
      <w:r>
        <w:rPr>
          <w:smallCaps w:val="0"/>
          <w:spacing w:val="25"/>
        </w:rPr>
        <w:t> </w:t>
      </w:r>
      <w:r>
        <w:rPr>
          <w:smallCaps w:val="0"/>
          <w:w w:val="105"/>
        </w:rPr>
        <w:t>Nacional</w:t>
      </w:r>
    </w:p>
    <w:p>
      <w:pPr>
        <w:spacing w:line="295" w:lineRule="auto" w:before="65"/>
        <w:ind w:left="5324" w:right="1128" w:hanging="84"/>
        <w:jc w:val="left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w w:val="105"/>
          <w:sz w:val="24"/>
        </w:rPr>
        <w:t>de Enfrentamento </w:t>
      </w:r>
      <w:r>
        <w:rPr>
          <w:rFonts w:ascii="Arial Narrow" w:hAnsi="Arial Narrow"/>
          <w:b/>
          <w:spacing w:val="-8"/>
          <w:w w:val="105"/>
          <w:sz w:val="24"/>
        </w:rPr>
        <w:t>ao </w:t>
      </w:r>
      <w:r>
        <w:rPr>
          <w:rFonts w:ascii="Arial Narrow" w:hAnsi="Arial Narrow"/>
          <w:b/>
          <w:w w:val="105"/>
          <w:sz w:val="24"/>
        </w:rPr>
        <w:t>Tráfico  de</w:t>
      </w:r>
      <w:r>
        <w:rPr>
          <w:rFonts w:ascii="Arial Narrow" w:hAnsi="Arial Narrow"/>
          <w:b/>
          <w:spacing w:val="-15"/>
          <w:w w:val="105"/>
          <w:sz w:val="24"/>
        </w:rPr>
        <w:t> </w:t>
      </w:r>
      <w:r>
        <w:rPr>
          <w:rFonts w:ascii="Arial Narrow" w:hAnsi="Arial Narrow"/>
          <w:b/>
          <w:spacing w:val="-3"/>
          <w:w w:val="105"/>
          <w:sz w:val="24"/>
        </w:rPr>
        <w:t>Pessoas?</w:t>
      </w:r>
    </w:p>
    <w:p>
      <w:pPr>
        <w:pStyle w:val="BodyText"/>
        <w:spacing w:before="10"/>
        <w:rPr>
          <w:rFonts w:ascii="Arial Narrow"/>
          <w:b/>
          <w:sz w:val="27"/>
        </w:rPr>
      </w:pPr>
      <w:r>
        <w:rPr/>
        <w:pict>
          <v:rect style="position:absolute;margin-left:0pt;margin-top:17.951315pt;width:8.317pt;height:25.92pt;mso-position-horizontal-relative:page;mso-position-vertical-relative:paragraph;z-index:-251638784;mso-wrap-distance-left:0;mso-wrap-distance-right:0" filled="true" fillcolor="#000000" stroked="false">
            <v:fill opacity="29491f" type="solid"/>
            <w10:wrap type="topAndBottom"/>
          </v:rect>
        </w:pict>
      </w:r>
    </w:p>
    <w:p>
      <w:pPr>
        <w:pStyle w:val="BodyText"/>
        <w:spacing w:line="314" w:lineRule="auto" w:before="143"/>
        <w:ind w:left="1417" w:right="1127"/>
        <w:jc w:val="both"/>
      </w:pPr>
      <w:r>
        <w:rPr/>
        <w:t>A missão de elaborar o Plano Nacional foi delegada a um Grupo de </w:t>
      </w:r>
      <w:r>
        <w:rPr>
          <w:spacing w:val="-3"/>
        </w:rPr>
        <w:t>Trabalho </w:t>
      </w:r>
      <w:r>
        <w:rPr/>
        <w:t>Interministerial (GTI), formado por representantes de diversos órgãos públicos federais, e que contou com a</w:t>
      </w:r>
      <w:r>
        <w:rPr>
          <w:spacing w:val="-41"/>
        </w:rPr>
        <w:t> </w:t>
      </w:r>
      <w:r>
        <w:rPr/>
        <w:t>colaboração, mais</w:t>
      </w:r>
      <w:r>
        <w:rPr>
          <w:spacing w:val="-9"/>
        </w:rPr>
        <w:t> </w:t>
      </w:r>
      <w:r>
        <w:rPr/>
        <w:t>uma</w:t>
      </w:r>
      <w:r>
        <w:rPr>
          <w:spacing w:val="-8"/>
        </w:rPr>
        <w:t> </w:t>
      </w:r>
      <w:r>
        <w:rPr/>
        <w:t>vez,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Ministério</w:t>
      </w:r>
      <w:r>
        <w:rPr>
          <w:spacing w:val="-9"/>
        </w:rPr>
        <w:t> </w:t>
      </w:r>
      <w:r>
        <w:rPr/>
        <w:t>Público</w:t>
      </w:r>
      <w:r>
        <w:rPr>
          <w:spacing w:val="-8"/>
        </w:rPr>
        <w:t> </w:t>
      </w:r>
      <w:r>
        <w:rPr/>
        <w:t>Federal,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Ministério</w:t>
      </w:r>
      <w:r>
        <w:rPr>
          <w:spacing w:val="-9"/>
        </w:rPr>
        <w:t> </w:t>
      </w:r>
      <w:r>
        <w:rPr/>
        <w:t>Público do</w:t>
      </w:r>
      <w:r>
        <w:rPr>
          <w:spacing w:val="-10"/>
        </w:rPr>
        <w:t> </w:t>
      </w:r>
      <w:r>
        <w:rPr>
          <w:spacing w:val="-3"/>
        </w:rPr>
        <w:t>Trabalho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da</w:t>
      </w:r>
      <w:r>
        <w:rPr>
          <w:spacing w:val="-10"/>
        </w:rPr>
        <w:t> </w:t>
      </w:r>
      <w:r>
        <w:rPr/>
        <w:t>sociedade</w:t>
      </w:r>
      <w:r>
        <w:rPr>
          <w:spacing w:val="-10"/>
        </w:rPr>
        <w:t> </w:t>
      </w:r>
      <w:r>
        <w:rPr/>
        <w:t>civil</w:t>
      </w:r>
      <w:r>
        <w:rPr>
          <w:spacing w:val="-9"/>
        </w:rPr>
        <w:t> </w:t>
      </w:r>
      <w:r>
        <w:rPr/>
        <w:t>organizada,</w:t>
      </w:r>
      <w:r>
        <w:rPr>
          <w:spacing w:val="-9"/>
        </w:rPr>
        <w:t> </w:t>
      </w:r>
      <w:r>
        <w:rPr/>
        <w:t>incluindo</w:t>
      </w:r>
      <w:r>
        <w:rPr>
          <w:spacing w:val="-10"/>
        </w:rPr>
        <w:t> </w:t>
      </w:r>
      <w:r>
        <w:rPr/>
        <w:t>organizações não-governamentais, especialistas e organismos</w:t>
      </w:r>
      <w:r>
        <w:rPr>
          <w:spacing w:val="-14"/>
        </w:rPr>
        <w:t> </w:t>
      </w:r>
      <w:r>
        <w:rPr/>
        <w:t>internacionais.</w:t>
      </w:r>
    </w:p>
    <w:p>
      <w:pPr>
        <w:pStyle w:val="BodyText"/>
        <w:rPr>
          <w:sz w:val="25"/>
        </w:rPr>
      </w:pPr>
    </w:p>
    <w:p>
      <w:pPr>
        <w:pStyle w:val="BodyText"/>
        <w:spacing w:line="314" w:lineRule="auto"/>
        <w:ind w:left="1417" w:right="1128"/>
        <w:jc w:val="both"/>
      </w:pPr>
      <w:r>
        <w:rPr/>
        <w:pict>
          <v:group style="position:absolute;margin-left:393.307404pt;margin-top:-56.587315pt;width:31.9pt;height:26.8pt;mso-position-horizontal-relative:page;mso-position-vertical-relative:paragraph;z-index:251679744" coordorigin="7866,-1132" coordsize="638,536">
            <v:shape style="position:absolute;left:7866;top:-1132;width:638;height:536" coordorigin="7866,-1132" coordsize="638,536" path="m8504,-1132l7980,-1132,7914,-1130,7880,-1118,7868,-1084,7866,-1018,7866,-710,7868,-644,7880,-610,7914,-598,7980,-596,8504,-596,8504,-1132xe" filled="true" fillcolor="#000000" stroked="false">
              <v:path arrowok="t"/>
              <v:fill type="solid"/>
            </v:shape>
            <v:shape style="position:absolute;left:7866;top:-1132;width:638;height:536" type="#_x0000_t202" filled="false" stroked="false">
              <v:textbox inset="0,0,0,0">
                <w:txbxContent>
                  <w:p>
                    <w:pPr>
                      <w:spacing w:before="115"/>
                      <w:ind w:left="79" w:right="0" w:firstLine="0"/>
                      <w:jc w:val="left"/>
                      <w:rPr>
                        <w:rFonts w:ascii="Arial Narrow"/>
                        <w:b/>
                        <w:sz w:val="20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05"/>
                        <w:sz w:val="24"/>
                      </w:rPr>
                      <w:t>9 </w:t>
                    </w:r>
                    <w:r>
                      <w:rPr>
                        <w:rFonts w:ascii="Arial Narrow"/>
                        <w:b/>
                        <w:color w:val="FFFFFF"/>
                        <w:w w:val="105"/>
                        <w:sz w:val="20"/>
                      </w:rPr>
                      <w:t>&gt;&gt;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Coordenado pela Secretaria Nacional de Justiça do Ministério da Justiça,</w:t>
      </w:r>
      <w:r>
        <w:rPr>
          <w:spacing w:val="-11"/>
        </w:rPr>
        <w:t> </w:t>
      </w:r>
      <w:r>
        <w:rPr/>
        <w:t>pela</w:t>
      </w:r>
      <w:r>
        <w:rPr>
          <w:spacing w:val="-10"/>
        </w:rPr>
        <w:t> </w:t>
      </w:r>
      <w:r>
        <w:rPr/>
        <w:t>Secretaria</w:t>
      </w:r>
      <w:r>
        <w:rPr>
          <w:spacing w:val="-11"/>
        </w:rPr>
        <w:t> </w:t>
      </w:r>
      <w:r>
        <w:rPr/>
        <w:t>Especial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Direitos</w:t>
      </w:r>
      <w:r>
        <w:rPr>
          <w:spacing w:val="-11"/>
        </w:rPr>
        <w:t> </w:t>
      </w:r>
      <w:r>
        <w:rPr/>
        <w:t>Humanos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pela</w:t>
      </w:r>
      <w:r>
        <w:rPr>
          <w:spacing w:val="-10"/>
        </w:rPr>
        <w:t> </w:t>
      </w:r>
      <w:r>
        <w:rPr/>
        <w:t>Secre- taria Especial de Políticas para as Mulheres, ambas da Presidência da</w:t>
      </w:r>
      <w:r>
        <w:rPr>
          <w:spacing w:val="-12"/>
        </w:rPr>
        <w:t> </w:t>
      </w:r>
      <w:r>
        <w:rPr/>
        <w:t>República,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GTI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reuniu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três</w:t>
      </w:r>
      <w:r>
        <w:rPr>
          <w:spacing w:val="-12"/>
        </w:rPr>
        <w:t> </w:t>
      </w:r>
      <w:r>
        <w:rPr/>
        <w:t>ocasiões,</w:t>
      </w:r>
      <w:r>
        <w:rPr>
          <w:spacing w:val="-11"/>
        </w:rPr>
        <w:t> </w:t>
      </w:r>
      <w:r>
        <w:rPr/>
        <w:t>entre</w:t>
      </w:r>
      <w:r>
        <w:rPr>
          <w:spacing w:val="-12"/>
        </w:rPr>
        <w:t> </w:t>
      </w:r>
      <w:r>
        <w:rPr/>
        <w:t>maio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setem- bro de 2007, para construir a proposta do </w:t>
      </w:r>
      <w:r>
        <w:rPr>
          <w:spacing w:val="-3"/>
        </w:rPr>
        <w:t>novo </w:t>
      </w:r>
      <w:r>
        <w:rPr/>
        <w:t>Plano. O Plano foi dividido em três grandes </w:t>
      </w:r>
      <w:r>
        <w:rPr>
          <w:spacing w:val="-2"/>
        </w:rPr>
        <w:t>áreas, </w:t>
      </w:r>
      <w:r>
        <w:rPr/>
        <w:t>seguindo o espírito e as diretrizes traçadas na Política</w:t>
      </w:r>
      <w:r>
        <w:rPr>
          <w:spacing w:val="-3"/>
        </w:rPr>
        <w:t> </w:t>
      </w:r>
      <w:r>
        <w:rPr/>
        <w:t>Nacional:</w:t>
      </w:r>
    </w:p>
    <w:p>
      <w:pPr>
        <w:pStyle w:val="ListParagraph"/>
        <w:numPr>
          <w:ilvl w:val="1"/>
          <w:numId w:val="1"/>
        </w:numPr>
        <w:tabs>
          <w:tab w:pos="1934" w:val="left" w:leader="none"/>
        </w:tabs>
        <w:spacing w:line="240" w:lineRule="auto" w:before="121" w:after="0"/>
        <w:ind w:left="1933" w:right="0" w:hanging="234"/>
        <w:jc w:val="left"/>
        <w:rPr>
          <w:i/>
          <w:sz w:val="23"/>
        </w:rPr>
      </w:pPr>
      <w:r>
        <w:rPr>
          <w:sz w:val="23"/>
        </w:rPr>
        <w:t>Eixo Estratégico 1 - </w:t>
      </w:r>
      <w:r>
        <w:rPr>
          <w:i/>
          <w:sz w:val="23"/>
        </w:rPr>
        <w:t>Prevenção ao Tráfico de</w:t>
      </w:r>
      <w:r>
        <w:rPr>
          <w:i/>
          <w:spacing w:val="-10"/>
          <w:sz w:val="23"/>
        </w:rPr>
        <w:t> </w:t>
      </w:r>
      <w:r>
        <w:rPr>
          <w:i/>
          <w:sz w:val="23"/>
        </w:rPr>
        <w:t>Pessoas</w:t>
      </w:r>
    </w:p>
    <w:p>
      <w:pPr>
        <w:pStyle w:val="ListParagraph"/>
        <w:numPr>
          <w:ilvl w:val="1"/>
          <w:numId w:val="1"/>
        </w:numPr>
        <w:tabs>
          <w:tab w:pos="1934" w:val="left" w:leader="none"/>
        </w:tabs>
        <w:spacing w:line="240" w:lineRule="auto" w:before="81" w:after="0"/>
        <w:ind w:left="1933" w:right="0" w:hanging="234"/>
        <w:jc w:val="left"/>
        <w:rPr>
          <w:i/>
          <w:sz w:val="23"/>
        </w:rPr>
      </w:pPr>
      <w:r>
        <w:rPr>
          <w:sz w:val="23"/>
        </w:rPr>
        <w:t>Eixo Estratégico 2 - </w:t>
      </w:r>
      <w:r>
        <w:rPr>
          <w:i/>
          <w:sz w:val="23"/>
        </w:rPr>
        <w:t>Atenção às</w:t>
      </w:r>
      <w:r>
        <w:rPr>
          <w:i/>
          <w:spacing w:val="-7"/>
          <w:sz w:val="23"/>
        </w:rPr>
        <w:t> </w:t>
      </w:r>
      <w:r>
        <w:rPr>
          <w:i/>
          <w:sz w:val="23"/>
        </w:rPr>
        <w:t>Vítimas</w:t>
      </w:r>
    </w:p>
    <w:p>
      <w:pPr>
        <w:pStyle w:val="ListParagraph"/>
        <w:numPr>
          <w:ilvl w:val="1"/>
          <w:numId w:val="1"/>
        </w:numPr>
        <w:tabs>
          <w:tab w:pos="1934" w:val="left" w:leader="none"/>
        </w:tabs>
        <w:spacing w:line="240" w:lineRule="auto" w:before="81" w:after="0"/>
        <w:ind w:left="1933" w:right="0" w:hanging="234"/>
        <w:jc w:val="left"/>
        <w:rPr>
          <w:i/>
          <w:sz w:val="23"/>
        </w:rPr>
      </w:pPr>
      <w:r>
        <w:rPr>
          <w:sz w:val="23"/>
        </w:rPr>
        <w:t>Eixo Estratégico 3 - </w:t>
      </w:r>
      <w:r>
        <w:rPr>
          <w:i/>
          <w:sz w:val="23"/>
        </w:rPr>
        <w:t>Repressão ao Tráfico de Pessoas</w:t>
      </w:r>
      <w:r>
        <w:rPr>
          <w:i/>
          <w:spacing w:val="-10"/>
          <w:sz w:val="23"/>
        </w:rPr>
        <w:t> </w:t>
      </w:r>
      <w:r>
        <w:rPr>
          <w:i/>
          <w:sz w:val="23"/>
        </w:rPr>
        <w:t>e</w:t>
      </w:r>
    </w:p>
    <w:p>
      <w:pPr>
        <w:spacing w:before="81"/>
        <w:ind w:left="3826" w:right="0" w:firstLine="0"/>
        <w:jc w:val="left"/>
        <w:rPr>
          <w:i/>
          <w:sz w:val="23"/>
        </w:rPr>
      </w:pPr>
      <w:r>
        <w:rPr>
          <w:i/>
          <w:sz w:val="23"/>
        </w:rPr>
        <w:t>Responsabilização de seus Autores</w:t>
      </w:r>
    </w:p>
    <w:p>
      <w:pPr>
        <w:spacing w:after="0"/>
        <w:jc w:val="left"/>
        <w:rPr>
          <w:sz w:val="23"/>
        </w:rPr>
        <w:sectPr>
          <w:headerReference w:type="default" r:id="rId31"/>
          <w:headerReference w:type="even" r:id="rId32"/>
          <w:pgSz w:w="8510" w:h="11910"/>
          <w:pgMar w:header="331" w:footer="0" w:top="720" w:bottom="2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</w:p>
    <w:p>
      <w:pPr>
        <w:pStyle w:val="BodyText"/>
        <w:spacing w:line="314" w:lineRule="auto" w:before="1"/>
        <w:ind w:left="1133" w:right="1413"/>
        <w:jc w:val="both"/>
      </w:pPr>
      <w:r>
        <w:rPr/>
        <w:t>No</w:t>
      </w:r>
      <w:r>
        <w:rPr>
          <w:spacing w:val="-11"/>
        </w:rPr>
        <w:t> </w:t>
      </w:r>
      <w:r>
        <w:rPr/>
        <w:t>âmbito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Prevenção,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intenção</w:t>
      </w:r>
      <w:r>
        <w:rPr>
          <w:spacing w:val="-11"/>
        </w:rPr>
        <w:t> </w:t>
      </w:r>
      <w:r>
        <w:rPr/>
        <w:t>é</w:t>
      </w:r>
      <w:r>
        <w:rPr>
          <w:spacing w:val="-9"/>
        </w:rPr>
        <w:t> </w:t>
      </w:r>
      <w:r>
        <w:rPr/>
        <w:t>diminuir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vulnerabilidade</w:t>
      </w:r>
      <w:r>
        <w:rPr>
          <w:spacing w:val="-10"/>
        </w:rPr>
        <w:t> </w:t>
      </w:r>
      <w:r>
        <w:rPr/>
        <w:t>de determinados grupos sociais ao tráfico de pessoas e fomentar seu empoderamento, bem como engendrar políticas públicas voltadas para combater as reais causas estruturais do</w:t>
      </w:r>
      <w:r>
        <w:rPr>
          <w:spacing w:val="-6"/>
        </w:rPr>
        <w:t> </w:t>
      </w:r>
      <w:r>
        <w:rPr/>
        <w:t>problema.</w:t>
      </w:r>
    </w:p>
    <w:p>
      <w:pPr>
        <w:pStyle w:val="BodyText"/>
        <w:spacing w:line="314" w:lineRule="auto" w:before="117"/>
        <w:ind w:left="1133" w:right="1408"/>
        <w:jc w:val="both"/>
      </w:pPr>
      <w:r>
        <w:rPr/>
        <w:t>Quanto</w:t>
      </w:r>
      <w:r>
        <w:rPr>
          <w:spacing w:val="-9"/>
        </w:rPr>
        <w:t> </w:t>
      </w:r>
      <w:r>
        <w:rPr/>
        <w:t>à</w:t>
      </w:r>
      <w:r>
        <w:rPr>
          <w:spacing w:val="-8"/>
        </w:rPr>
        <w:t> </w:t>
      </w:r>
      <w:r>
        <w:rPr/>
        <w:t>Atenção</w:t>
      </w:r>
      <w:r>
        <w:rPr>
          <w:spacing w:val="-8"/>
        </w:rPr>
        <w:t> </w:t>
      </w:r>
      <w:r>
        <w:rPr/>
        <w:t>às</w:t>
      </w:r>
      <w:r>
        <w:rPr>
          <w:spacing w:val="-8"/>
        </w:rPr>
        <w:t> </w:t>
      </w:r>
      <w:r>
        <w:rPr/>
        <w:t>Vítimas,</w:t>
      </w:r>
      <w:r>
        <w:rPr>
          <w:spacing w:val="-8"/>
        </w:rPr>
        <w:t> </w:t>
      </w:r>
      <w:r>
        <w:rPr/>
        <w:t>foca-se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tratamento</w:t>
      </w:r>
      <w:r>
        <w:rPr>
          <w:spacing w:val="-8"/>
        </w:rPr>
        <w:t> </w:t>
      </w:r>
      <w:r>
        <w:rPr/>
        <w:t>justo,</w:t>
      </w:r>
      <w:r>
        <w:rPr>
          <w:spacing w:val="-8"/>
        </w:rPr>
        <w:t> </w:t>
      </w:r>
      <w:r>
        <w:rPr/>
        <w:t>seguro</w:t>
      </w:r>
      <w:r>
        <w:rPr>
          <w:spacing w:val="-8"/>
        </w:rPr>
        <w:t> </w:t>
      </w:r>
      <w:r>
        <w:rPr/>
        <w:t>e não-discriminatório</w:t>
      </w:r>
      <w:r>
        <w:rPr>
          <w:spacing w:val="-18"/>
        </w:rPr>
        <w:t> </w:t>
      </w:r>
      <w:r>
        <w:rPr/>
        <w:t>das</w:t>
      </w:r>
      <w:r>
        <w:rPr>
          <w:spacing w:val="-18"/>
        </w:rPr>
        <w:t> </w:t>
      </w:r>
      <w:r>
        <w:rPr/>
        <w:t>vítimas,</w:t>
      </w:r>
      <w:r>
        <w:rPr>
          <w:spacing w:val="-18"/>
        </w:rPr>
        <w:t> </w:t>
      </w:r>
      <w:r>
        <w:rPr/>
        <w:t>além</w:t>
      </w:r>
      <w:r>
        <w:rPr>
          <w:spacing w:val="-17"/>
        </w:rPr>
        <w:t> </w:t>
      </w:r>
      <w:r>
        <w:rPr/>
        <w:t>da</w:t>
      </w:r>
      <w:r>
        <w:rPr>
          <w:spacing w:val="-18"/>
        </w:rPr>
        <w:t> </w:t>
      </w:r>
      <w:r>
        <w:rPr/>
        <w:t>reinserção</w:t>
      </w:r>
      <w:r>
        <w:rPr>
          <w:spacing w:val="-18"/>
        </w:rPr>
        <w:t> </w:t>
      </w:r>
      <w:r>
        <w:rPr/>
        <w:t>social,</w:t>
      </w:r>
      <w:r>
        <w:rPr>
          <w:spacing w:val="-18"/>
        </w:rPr>
        <w:t> </w:t>
      </w:r>
      <w:r>
        <w:rPr/>
        <w:t>adequada assistência</w:t>
      </w:r>
      <w:r>
        <w:rPr>
          <w:spacing w:val="-14"/>
        </w:rPr>
        <w:t> </w:t>
      </w:r>
      <w:r>
        <w:rPr/>
        <w:t>consular,</w:t>
      </w:r>
      <w:r>
        <w:rPr>
          <w:spacing w:val="-12"/>
        </w:rPr>
        <w:t> </w:t>
      </w:r>
      <w:r>
        <w:rPr/>
        <w:t>proteção</w:t>
      </w:r>
      <w:r>
        <w:rPr>
          <w:spacing w:val="-12"/>
        </w:rPr>
        <w:t> </w:t>
      </w:r>
      <w:r>
        <w:rPr/>
        <w:t>especial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acesso</w:t>
      </w:r>
      <w:r>
        <w:rPr>
          <w:spacing w:val="-13"/>
        </w:rPr>
        <w:t> </w:t>
      </w:r>
      <w:r>
        <w:rPr/>
        <w:t>à</w:t>
      </w:r>
      <w:r>
        <w:rPr>
          <w:spacing w:val="-12"/>
        </w:rPr>
        <w:t> </w:t>
      </w:r>
      <w:r>
        <w:rPr/>
        <w:t>Justiça.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enten- de como vítimas não só os(as) brasileiros(as), mas também os(as) estrangeiros(as) que são traficados(as) para o Brasil, afinal este é considerado um país de destino, trânsito e origem para o</w:t>
      </w:r>
      <w:r>
        <w:rPr>
          <w:spacing w:val="-25"/>
        </w:rPr>
        <w:t> </w:t>
      </w:r>
      <w:r>
        <w:rPr/>
        <w:t>tráfico.</w:t>
      </w:r>
    </w:p>
    <w:p>
      <w:pPr>
        <w:pStyle w:val="BodyText"/>
        <w:spacing w:line="314" w:lineRule="auto" w:before="119"/>
        <w:ind w:left="1133" w:right="1411"/>
        <w:jc w:val="both"/>
      </w:pPr>
      <w:r>
        <w:rPr/>
        <w:pict>
          <v:group style="position:absolute;margin-left:.0pt;margin-top:40.416794pt;width:31.9pt;height:26.8pt;mso-position-horizontal-relative:page;mso-position-vertical-relative:paragraph;z-index:251683840" coordorigin="0,808" coordsize="638,536">
            <v:shape style="position:absolute;left:0;top:808;width:638;height:536" coordorigin="0,808" coordsize="638,536" path="m524,808l0,808,0,1344,524,1344,590,1342,624,1330,636,1296,638,1230,638,922,636,856,624,823,590,810,524,808xe" filled="true" fillcolor="#000000" stroked="false">
              <v:path arrowok="t"/>
              <v:fill type="solid"/>
            </v:shape>
            <v:shape style="position:absolute;left:0;top:808;width:638;height:536" type="#_x0000_t202" filled="false" stroked="false">
              <v:textbox inset="0,0,0,0">
                <w:txbxContent>
                  <w:p>
                    <w:pPr>
                      <w:spacing w:before="115"/>
                      <w:ind w:left="155" w:right="0" w:firstLine="0"/>
                      <w:jc w:val="left"/>
                      <w:rPr>
                        <w:rFonts w:ascii="Arial Narrow"/>
                        <w:b/>
                        <w:sz w:val="24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0"/>
                        <w:w w:val="90"/>
                        <w:sz w:val="20"/>
                      </w:rPr>
                      <w:t>&lt;</w:t>
                    </w:r>
                    <w:r>
                      <w:rPr>
                        <w:rFonts w:ascii="Arial Narrow"/>
                        <w:b/>
                        <w:color w:val="FFFFFF"/>
                        <w:w w:val="90"/>
                        <w:sz w:val="20"/>
                      </w:rPr>
                      <w:t>&lt;</w:t>
                    </w:r>
                    <w:r>
                      <w:rPr>
                        <w:rFonts w:ascii="Arial Narrow"/>
                        <w:b/>
                        <w:color w:val="FFFFFF"/>
                        <w:spacing w:val="-33"/>
                        <w:sz w:val="20"/>
                      </w:rPr>
                      <w:t> </w:t>
                    </w:r>
                    <w:r>
                      <w:rPr>
                        <w:rFonts w:ascii="Arial Narrow"/>
                        <w:b/>
                        <w:smallCaps/>
                        <w:color w:val="FFFFFF"/>
                        <w:w w:val="107"/>
                        <w:sz w:val="24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Sobre o Eixo 3, Repressão e Responsabilização, o foco está em ações de fiscalização, controle e investigação, considerando os as- pectos penais e trabalhistas, nacionais e internacionais desse crime.</w:t>
      </w:r>
    </w:p>
    <w:p>
      <w:pPr>
        <w:pStyle w:val="BodyText"/>
        <w:spacing w:line="314" w:lineRule="auto" w:before="116"/>
        <w:ind w:left="1133" w:right="1415"/>
        <w:jc w:val="both"/>
      </w:pPr>
      <w:r>
        <w:rPr>
          <w:spacing w:val="-3"/>
        </w:rPr>
        <w:t>Para </w:t>
      </w:r>
      <w:r>
        <w:rPr/>
        <w:t>cada um dos três </w:t>
      </w:r>
      <w:r>
        <w:rPr>
          <w:spacing w:val="-3"/>
        </w:rPr>
        <w:t>eixos, </w:t>
      </w:r>
      <w:r>
        <w:rPr/>
        <w:t>o Plano traz um conjunto de priorida- des</w:t>
      </w:r>
      <w:r>
        <w:rPr>
          <w:spacing w:val="-14"/>
        </w:rPr>
        <w:t> </w:t>
      </w:r>
      <w:r>
        <w:rPr/>
        <w:t>(objetivos),</w:t>
      </w:r>
      <w:r>
        <w:rPr>
          <w:spacing w:val="-13"/>
        </w:rPr>
        <w:t> </w:t>
      </w:r>
      <w:r>
        <w:rPr>
          <w:spacing w:val="-2"/>
        </w:rPr>
        <w:t>ações,</w:t>
      </w:r>
      <w:r>
        <w:rPr>
          <w:spacing w:val="-13"/>
        </w:rPr>
        <w:t> </w:t>
      </w:r>
      <w:r>
        <w:rPr/>
        <w:t>atividades,</w:t>
      </w:r>
      <w:r>
        <w:rPr>
          <w:spacing w:val="-13"/>
        </w:rPr>
        <w:t> </w:t>
      </w:r>
      <w:r>
        <w:rPr/>
        <w:t>metas</w:t>
      </w:r>
      <w:r>
        <w:rPr>
          <w:spacing w:val="-14"/>
        </w:rPr>
        <w:t> </w:t>
      </w:r>
      <w:r>
        <w:rPr/>
        <w:t>específicas,</w:t>
      </w:r>
      <w:r>
        <w:rPr>
          <w:spacing w:val="-13"/>
        </w:rPr>
        <w:t> </w:t>
      </w:r>
      <w:r>
        <w:rPr/>
        <w:t>órgão</w:t>
      </w:r>
      <w:r>
        <w:rPr>
          <w:spacing w:val="-13"/>
        </w:rPr>
        <w:t> </w:t>
      </w:r>
      <w:r>
        <w:rPr/>
        <w:t>responsá- vel, além de parceiros e prazos de</w:t>
      </w:r>
      <w:r>
        <w:rPr>
          <w:spacing w:val="-10"/>
        </w:rPr>
        <w:t> </w:t>
      </w:r>
      <w:r>
        <w:rPr/>
        <w:t>execução.</w:t>
      </w:r>
    </w:p>
    <w:p>
      <w:pPr>
        <w:pStyle w:val="BodyText"/>
        <w:spacing w:line="314" w:lineRule="auto" w:before="117"/>
        <w:ind w:left="1133" w:right="1411"/>
        <w:jc w:val="both"/>
      </w:pPr>
      <w:r>
        <w:rPr/>
        <w:t>Além disso, é importante mencionar que se construiu um Plano cuja implementação será para os próximos dois anos, a contar da data de sua publicação.</w:t>
      </w: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56.693199pt;margin-top:9.364525pt;width:297.150pt;height:96.4pt;mso-position-horizontal-relative:page;mso-position-vertical-relative:paragraph;z-index:-251634688;mso-wrap-distance-left:0;mso-wrap-distance-right:0" coordorigin="1134,187" coordsize="5943,1928">
            <v:shape style="position:absolute;left:1133;top:187;width:5943;height:1928" coordorigin="1134,187" coordsize="5943,1928" path="m6963,187l1247,187,1182,189,1148,201,1136,235,1134,301,1134,2001,1136,2067,1148,2101,1182,2113,1247,2115,6963,2115,7029,2113,7062,2101,7075,2067,7077,2001,7077,301,7075,235,7062,201,7029,189,6963,187xe" filled="true" fillcolor="#dcddde" stroked="false">
              <v:path arrowok="t"/>
              <v:fill type="solid"/>
            </v:shape>
            <v:shape style="position:absolute;left:6124;top:187;width:953;height:1928" type="#_x0000_t75" stroked="false">
              <v:imagedata r:id="rId21" o:title=""/>
            </v:shape>
            <v:shape style="position:absolute;left:1133;top:187;width:5943;height:1928" type="#_x0000_t202" filled="false" stroked="false">
              <v:textbox inset="0,0,0,0">
                <w:txbxContent>
                  <w:p>
                    <w:pPr>
                      <w:spacing w:line="338" w:lineRule="auto" w:before="158"/>
                      <w:ind w:left="148" w:right="1121" w:firstLine="576"/>
                      <w:jc w:val="right"/>
                      <w:rPr>
                        <w:rFonts w:ascii="Arial Narrow" w:hAnsi="Arial Narrow"/>
                        <w:b/>
                        <w:sz w:val="21"/>
                      </w:rPr>
                    </w:pP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Arial Narrow" w:hAnsi="Arial Narrow"/>
                        <w:b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execução</w:t>
                    </w:r>
                    <w:r>
                      <w:rPr>
                        <w:rFonts w:ascii="Arial Narrow" w:hAnsi="Arial Narrow"/>
                        <w:b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integrada</w:t>
                    </w:r>
                    <w:r>
                      <w:rPr>
                        <w:rFonts w:ascii="Arial Narrow" w:hAnsi="Arial Narrow"/>
                        <w:b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é</w:t>
                    </w:r>
                    <w:r>
                      <w:rPr>
                        <w:rFonts w:ascii="Arial Narrow" w:hAnsi="Arial Narrow"/>
                        <w:b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o</w:t>
                    </w:r>
                    <w:r>
                      <w:rPr>
                        <w:rFonts w:ascii="Arial Narrow" w:hAnsi="Arial Narrow"/>
                        <w:b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motor</w:t>
                    </w:r>
                    <w:r>
                      <w:rPr>
                        <w:rFonts w:ascii="Arial Narrow" w:hAnsi="Arial Narrow"/>
                        <w:b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do</w:t>
                    </w:r>
                    <w:r>
                      <w:rPr>
                        <w:rFonts w:ascii="Arial Narrow" w:hAnsi="Arial Narrow"/>
                        <w:b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Plano.</w:t>
                    </w:r>
                    <w:r>
                      <w:rPr>
                        <w:rFonts w:ascii="Arial Narrow" w:hAnsi="Arial Narrow"/>
                        <w:b/>
                        <w:spacing w:val="2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pacing w:val="-8"/>
                        <w:w w:val="105"/>
                        <w:sz w:val="21"/>
                      </w:rPr>
                      <w:t>Os</w:t>
                    </w:r>
                    <w:r>
                      <w:rPr>
                        <w:rFonts w:ascii="Arial Narrow" w:hAnsi="Arial Narrow"/>
                        <w:b/>
                        <w:w w:val="102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órgãos responsáveis precisam</w:t>
                    </w:r>
                    <w:r>
                      <w:rPr>
                        <w:rFonts w:ascii="Arial Narrow" w:hAnsi="Arial Narrow"/>
                        <w:b/>
                        <w:spacing w:val="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implementar</w:t>
                    </w:r>
                    <w:r>
                      <w:rPr>
                        <w:rFonts w:ascii="Arial Narrow" w:hAnsi="Arial Narrow"/>
                        <w:b/>
                        <w:spacing w:val="3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as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atividades de forma agregada,</w:t>
                    </w:r>
                    <w:r>
                      <w:rPr>
                        <w:rFonts w:ascii="Arial Narrow" w:hAnsi="Arial Narrow"/>
                        <w:b/>
                        <w:spacing w:val="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buscando</w:t>
                    </w:r>
                    <w:r>
                      <w:rPr>
                        <w:rFonts w:ascii="Arial Narrow" w:hAnsi="Arial Narrow"/>
                        <w:b/>
                        <w:spacing w:val="4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afinidades</w:t>
                    </w:r>
                    <w:r>
                      <w:rPr>
                        <w:rFonts w:ascii="Arial Narrow" w:hAnsi="Arial Narrow"/>
                        <w:b/>
                        <w:w w:val="108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entre</w:t>
                    </w:r>
                    <w:r>
                      <w:rPr>
                        <w:rFonts w:ascii="Arial Narrow" w:hAnsi="Arial Narrow"/>
                        <w:b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as</w:t>
                    </w:r>
                    <w:r>
                      <w:rPr>
                        <w:rFonts w:ascii="Arial Narrow" w:hAnsi="Arial Narrow"/>
                        <w:b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metas</w:t>
                    </w:r>
                    <w:r>
                      <w:rPr>
                        <w:rFonts w:ascii="Arial Narrow" w:hAnsi="Arial Narrow"/>
                        <w:b/>
                        <w:spacing w:val="3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e</w:t>
                    </w:r>
                    <w:r>
                      <w:rPr>
                        <w:rFonts w:ascii="Arial Narrow" w:hAnsi="Arial Narrow"/>
                        <w:b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parcerias,</w:t>
                    </w:r>
                    <w:r>
                      <w:rPr>
                        <w:rFonts w:ascii="Arial Narrow" w:hAnsi="Arial Narrow"/>
                        <w:b/>
                        <w:spacing w:val="3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para</w:t>
                    </w:r>
                    <w:r>
                      <w:rPr>
                        <w:rFonts w:ascii="Arial Narrow" w:hAnsi="Arial Narrow"/>
                        <w:b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que</w:t>
                    </w:r>
                    <w:r>
                      <w:rPr>
                        <w:rFonts w:ascii="Arial Narrow" w:hAnsi="Arial Narrow"/>
                        <w:b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não</w:t>
                    </w:r>
                    <w:r>
                      <w:rPr>
                        <w:rFonts w:ascii="Arial Narrow" w:hAnsi="Arial Narrow"/>
                        <w:b/>
                        <w:spacing w:val="3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haja,</w:t>
                    </w:r>
                  </w:p>
                  <w:p>
                    <w:pPr>
                      <w:spacing w:before="1"/>
                      <w:ind w:left="0" w:right="1121" w:firstLine="0"/>
                      <w:jc w:val="right"/>
                      <w:rPr>
                        <w:rFonts w:ascii="Arial Narrow" w:hAnsi="Arial Narrow"/>
                        <w:b/>
                        <w:sz w:val="21"/>
                      </w:rPr>
                    </w:pP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inclusive,  repetição  de</w:t>
                    </w:r>
                    <w:r>
                      <w:rPr>
                        <w:rFonts w:ascii="Arial Narrow" w:hAnsi="Arial Narrow"/>
                        <w:b/>
                        <w:spacing w:val="-1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esforços.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8510" w:h="11910"/>
          <w:pgMar w:header="340" w:footer="0" w:top="6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1"/>
        <w:ind w:left="4019"/>
      </w:pPr>
      <w:r>
        <w:rPr>
          <w:w w:val="105"/>
        </w:rPr>
        <w:t>&gt;&gt; 3. Conhecendo as </w:t>
      </w:r>
      <w:r>
        <w:rPr>
          <w:spacing w:val="42"/>
          <w:w w:val="105"/>
        </w:rPr>
        <w:t> </w:t>
      </w:r>
      <w:r>
        <w:rPr>
          <w:w w:val="105"/>
        </w:rPr>
        <w:t>prioridades</w:t>
      </w:r>
    </w:p>
    <w:p>
      <w:pPr>
        <w:spacing w:before="64"/>
        <w:ind w:left="5510" w:right="0" w:firstLine="0"/>
        <w:jc w:val="left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w w:val="105"/>
          <w:sz w:val="24"/>
        </w:rPr>
        <w:t>e ações do</w:t>
      </w:r>
      <w:r>
        <w:rPr>
          <w:rFonts w:ascii="Arial Narrow" w:hAnsi="Arial Narrow"/>
          <w:b/>
          <w:spacing w:val="44"/>
          <w:w w:val="105"/>
          <w:sz w:val="24"/>
        </w:rPr>
        <w:t> </w:t>
      </w:r>
      <w:r>
        <w:rPr>
          <w:rFonts w:ascii="Arial Narrow" w:hAnsi="Arial Narrow"/>
          <w:b/>
          <w:w w:val="105"/>
          <w:sz w:val="24"/>
        </w:rPr>
        <w:t>PNETP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3"/>
        <w:rPr>
          <w:rFonts w:ascii="Arial Narrow"/>
          <w:b/>
          <w:sz w:val="22"/>
        </w:rPr>
      </w:pPr>
      <w:r>
        <w:rPr/>
        <w:pict>
          <v:group style="position:absolute;margin-left:69.885201pt;margin-top:14.730012pt;width:299.6pt;height:33.8pt;mso-position-horizontal-relative:page;mso-position-vertical-relative:paragraph;z-index:-251630592;mso-wrap-distance-left:0;mso-wrap-distance-right:0" coordorigin="1398,295" coordsize="5992,676">
            <v:shape style="position:absolute;left:3870;top:294;width:1050;height:364" coordorigin="3871,295" coordsize="1050,364" path="m4810,295l3982,295,3918,297,3885,312,3873,352,3871,431,3871,658,4920,658,4920,431,4919,352,4907,312,4874,297,4810,295xe" filled="true" fillcolor="#a7a9ac" stroked="false">
              <v:path arrowok="t"/>
              <v:fill type="solid"/>
            </v:shape>
            <v:shape style="position:absolute;left:1407;top:639;width:5972;height:303" coordorigin="1408,639" coordsize="5972,303" path="m7268,639l1519,639,1455,641,1422,654,1409,687,1408,753,1408,942,7380,942,7380,753,7378,687,7366,654,7333,641,7268,639xe" filled="true" fillcolor="#d1d3d4" stroked="false">
              <v:path arrowok="t"/>
              <v:fill type="solid"/>
            </v:shape>
            <v:shape style="position:absolute;left:1407;top:639;width:5972;height:303" coordorigin="1408,639" coordsize="5972,303" path="m7380,942l7380,753,7378,687,7366,654,7333,641,7268,639,1519,639,1455,641,1422,654,1409,687,1408,753,1408,942,7380,942xe" filled="false" stroked="true" strokeweight="1.0pt" strokecolor="#ffffff">
              <v:path arrowok="t"/>
              <v:stroke dashstyle="solid"/>
            </v:shape>
            <v:line style="position:absolute" from="1419,960" to="7372,960" stroked="true" strokeweight="1pt" strokecolor="#d1d3d4">
              <v:stroke dashstyle="shortdot"/>
            </v:line>
            <v:shape style="position:absolute;left:1397;top:294;width:5992;height:676" type="#_x0000_t202" filled="false" stroked="false">
              <v:textbox inset="0,0,0,0">
                <w:txbxContent>
                  <w:p>
                    <w:pPr>
                      <w:spacing w:before="19"/>
                      <w:ind w:left="1074" w:right="1074" w:firstLine="0"/>
                      <w:jc w:val="center"/>
                      <w:rPr>
                        <w:rFonts w:ascii="Arial Narrow"/>
                        <w:b/>
                        <w:sz w:val="21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00"/>
                        <w:sz w:val="21"/>
                      </w:rPr>
                      <w:t>Eixo</w:t>
                    </w:r>
                    <w:r>
                      <w:rPr>
                        <w:rFonts w:ascii="Arial Narrow"/>
                        <w:b/>
                        <w:color w:val="FFFFFF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/>
                        <w:b/>
                        <w:smallCaps/>
                        <w:color w:val="FFFFFF"/>
                        <w:w w:val="103"/>
                        <w:sz w:val="21"/>
                      </w:rPr>
                      <w:t>1:</w:t>
                    </w:r>
                  </w:p>
                  <w:p>
                    <w:pPr>
                      <w:spacing w:before="127"/>
                      <w:ind w:left="1101" w:right="1074" w:firstLine="0"/>
                      <w:jc w:val="center"/>
                      <w:rPr>
                        <w:rFonts w:ascii="Arial Narrow" w:hAnsi="Arial Narrow"/>
                        <w:b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w w:val="105"/>
                        <w:sz w:val="18"/>
                      </w:rPr>
                      <w:t>P </w:t>
                    </w:r>
                    <w:r>
                      <w:rPr>
                        <w:rFonts w:ascii="Arial Narrow" w:hAnsi="Arial Narrow"/>
                        <w:b/>
                        <w:spacing w:val="13"/>
                        <w:w w:val="105"/>
                        <w:sz w:val="18"/>
                      </w:rPr>
                      <w:t>RE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18"/>
                      </w:rPr>
                      <w:t>v </w:t>
                    </w:r>
                    <w:r>
                      <w:rPr>
                        <w:rFonts w:ascii="Arial Narrow" w:hAnsi="Arial Narrow"/>
                        <w:b/>
                        <w:spacing w:val="13"/>
                        <w:w w:val="105"/>
                        <w:sz w:val="18"/>
                      </w:rPr>
                      <w:t>EN çã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18"/>
                      </w:rPr>
                      <w:t>O </w:t>
                    </w:r>
                    <w:r>
                      <w:rPr>
                        <w:rFonts w:ascii="Arial Narrow" w:hAnsi="Arial Narrow"/>
                        <w:b/>
                        <w:spacing w:val="13"/>
                        <w:w w:val="105"/>
                        <w:sz w:val="18"/>
                      </w:rPr>
                      <w:t>AO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18"/>
                      </w:rPr>
                      <w:t>T R </w:t>
                    </w:r>
                    <w:r>
                      <w:rPr>
                        <w:rFonts w:ascii="Arial Narrow" w:hAnsi="Arial Narrow"/>
                        <w:b/>
                        <w:spacing w:val="13"/>
                        <w:w w:val="110"/>
                        <w:sz w:val="18"/>
                      </w:rPr>
                      <w:t>áf </w:t>
                    </w:r>
                    <w:r>
                      <w:rPr>
                        <w:rFonts w:ascii="Arial Narrow" w:hAnsi="Arial Narrow"/>
                        <w:b/>
                        <w:spacing w:val="18"/>
                        <w:w w:val="105"/>
                        <w:sz w:val="18"/>
                      </w:rPr>
                      <w:t>ICO</w:t>
                    </w:r>
                    <w:r>
                      <w:rPr>
                        <w:rFonts w:ascii="Arial Narrow" w:hAnsi="Arial Narrow"/>
                        <w:b/>
                        <w:spacing w:val="7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18"/>
                      </w:rPr>
                      <w:t>d E P </w:t>
                    </w:r>
                    <w:r>
                      <w:rPr>
                        <w:rFonts w:ascii="Arial Narrow" w:hAnsi="Arial Narrow"/>
                        <w:b/>
                        <w:spacing w:val="22"/>
                        <w:w w:val="105"/>
                        <w:sz w:val="18"/>
                      </w:rPr>
                      <w:t>ESSOAS</w:t>
                    </w:r>
                    <w:r>
                      <w:rPr>
                        <w:rFonts w:ascii="Arial Narrow" w:hAnsi="Arial Narrow"/>
                        <w:b/>
                        <w:spacing w:val="-15"/>
                        <w:sz w:val="18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Arial Narrow"/>
          <w:b/>
          <w:sz w:val="20"/>
        </w:rPr>
      </w:pPr>
    </w:p>
    <w:p>
      <w:pPr>
        <w:spacing w:before="100"/>
        <w:ind w:left="1417" w:right="0" w:firstLine="0"/>
        <w:jc w:val="both"/>
        <w:rPr>
          <w:i/>
          <w:sz w:val="23"/>
        </w:rPr>
      </w:pPr>
      <w:r>
        <w:rPr>
          <w:position w:val="-4"/>
        </w:rPr>
        <w:drawing>
          <wp:inline distT="0" distB="0" distL="0" distR="0">
            <wp:extent cx="144602" cy="147675"/>
            <wp:effectExtent l="0" t="0" r="0" b="0"/>
            <wp:docPr id="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5"/>
          <w:sz w:val="20"/>
        </w:rPr>
        <w:t> </w:t>
      </w:r>
      <w:r>
        <w:rPr>
          <w:i/>
          <w:sz w:val="23"/>
        </w:rPr>
        <w:t>Qual a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prioridade?</w:t>
      </w:r>
    </w:p>
    <w:p>
      <w:pPr>
        <w:pStyle w:val="BodyText"/>
        <w:spacing w:line="314" w:lineRule="auto" w:before="81"/>
        <w:ind w:left="3118" w:right="1129" w:hanging="1418"/>
        <w:jc w:val="both"/>
      </w:pPr>
      <w:r>
        <w:rPr/>
        <w:pict>
          <v:group style="position:absolute;margin-left:393.307404pt;margin-top:33.482582pt;width:31.9pt;height:26.8pt;mso-position-horizontal-relative:page;mso-position-vertical-relative:paragraph;z-index:251688960" coordorigin="7866,670" coordsize="638,536">
            <v:shape style="position:absolute;left:7866;top:669;width:638;height:536" coordorigin="7866,670" coordsize="638,536" path="m8504,670l7980,670,7914,671,7880,684,7868,717,7866,783,7866,1092,7868,1157,7880,1191,7914,1203,7980,1205,8504,1205,8504,670xe" filled="true" fillcolor="#000000" stroked="false">
              <v:path arrowok="t"/>
              <v:fill type="solid"/>
            </v:shape>
            <v:shape style="position:absolute;left:7866;top:669;width:638;height:536" type="#_x0000_t202" filled="false" stroked="false">
              <v:textbox inset="0,0,0,0">
                <w:txbxContent>
                  <w:p>
                    <w:pPr>
                      <w:spacing w:before="115"/>
                      <w:ind w:left="79" w:right="0" w:firstLine="0"/>
                      <w:jc w:val="left"/>
                      <w:rPr>
                        <w:rFonts w:ascii="Arial Narrow"/>
                        <w:b/>
                        <w:sz w:val="20"/>
                      </w:rPr>
                    </w:pPr>
                    <w:r>
                      <w:rPr>
                        <w:rFonts w:ascii="Arial Narrow"/>
                        <w:b/>
                        <w:smallCaps/>
                        <w:color w:val="FFFFFF"/>
                        <w:w w:val="98"/>
                        <w:sz w:val="24"/>
                      </w:rPr>
                      <w:t>11</w:t>
                    </w:r>
                    <w:r>
                      <w:rPr>
                        <w:rFonts w:ascii="Arial Narrow"/>
                        <w:b/>
                        <w:smallCaps w:val="0"/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b/>
                        <w:smallCaps w:val="0"/>
                        <w:color w:val="FFFFFF"/>
                        <w:spacing w:val="-20"/>
                        <w:w w:val="90"/>
                        <w:sz w:val="20"/>
                      </w:rPr>
                      <w:t>&gt;&gt;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</w:rPr>
        <w:t>Prioridade 1: </w:t>
      </w:r>
      <w:r>
        <w:rPr/>
        <w:t>Levantar, sistematizar, elaborar e divulgar estu- dos,</w:t>
      </w:r>
      <w:r>
        <w:rPr>
          <w:spacing w:val="-14"/>
        </w:rPr>
        <w:t> </w:t>
      </w:r>
      <w:r>
        <w:rPr/>
        <w:t>pesquisas,</w:t>
      </w:r>
      <w:r>
        <w:rPr>
          <w:spacing w:val="-13"/>
        </w:rPr>
        <w:t> </w:t>
      </w:r>
      <w:r>
        <w:rPr/>
        <w:t>informações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experiências</w:t>
      </w:r>
      <w:r>
        <w:rPr>
          <w:spacing w:val="-13"/>
        </w:rPr>
        <w:t> </w:t>
      </w:r>
      <w:r>
        <w:rPr/>
        <w:t>sobre o tráfico de</w:t>
      </w:r>
      <w:r>
        <w:rPr>
          <w:spacing w:val="-3"/>
        </w:rPr>
        <w:t> </w:t>
      </w:r>
      <w:r>
        <w:rPr/>
        <w:t>pessoas.</w:t>
      </w:r>
    </w:p>
    <w:p>
      <w:pPr>
        <w:pStyle w:val="BodyText"/>
        <w:spacing w:before="7"/>
        <w:rPr>
          <w:sz w:val="21"/>
        </w:rPr>
      </w:pPr>
    </w:p>
    <w:p>
      <w:pPr>
        <w:spacing w:before="100"/>
        <w:ind w:left="1417" w:right="0" w:firstLine="0"/>
        <w:jc w:val="both"/>
        <w:rPr>
          <w:i/>
          <w:sz w:val="23"/>
        </w:rPr>
      </w:pPr>
      <w:r>
        <w:rPr>
          <w:position w:val="-4"/>
        </w:rPr>
        <w:drawing>
          <wp:inline distT="0" distB="0" distL="0" distR="0">
            <wp:extent cx="144602" cy="147675"/>
            <wp:effectExtent l="0" t="0" r="0" b="0"/>
            <wp:docPr id="1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pacing w:val="5"/>
          <w:sz w:val="20"/>
        </w:rPr>
        <w:t> </w:t>
      </w:r>
      <w:r>
        <w:rPr>
          <w:i/>
          <w:sz w:val="23"/>
        </w:rPr>
        <w:t>Quais são as ações para se alcançar essa</w:t>
      </w:r>
      <w:r>
        <w:rPr>
          <w:i/>
          <w:spacing w:val="-8"/>
          <w:sz w:val="23"/>
        </w:rPr>
        <w:t> </w:t>
      </w:r>
      <w:r>
        <w:rPr>
          <w:i/>
          <w:sz w:val="23"/>
        </w:rPr>
        <w:t>prioridade?</w:t>
      </w:r>
    </w:p>
    <w:p>
      <w:pPr>
        <w:pStyle w:val="ListParagraph"/>
        <w:numPr>
          <w:ilvl w:val="0"/>
          <w:numId w:val="2"/>
        </w:numPr>
        <w:tabs>
          <w:tab w:pos="1759" w:val="left" w:leader="none"/>
        </w:tabs>
        <w:spacing w:line="314" w:lineRule="auto" w:before="82" w:after="0"/>
        <w:ind w:left="1700" w:right="1131" w:hanging="114"/>
        <w:jc w:val="both"/>
        <w:rPr>
          <w:sz w:val="23"/>
        </w:rPr>
      </w:pPr>
      <w:r>
        <w:rPr/>
        <w:tab/>
      </w:r>
      <w:r>
        <w:rPr>
          <w:sz w:val="23"/>
        </w:rPr>
        <w:t>Levantar, sistematizar e disseminar estudos, pesquisas, infor- mações e experiências já existentes no âmbito nacional ou</w:t>
      </w:r>
      <w:r>
        <w:rPr>
          <w:spacing w:val="-34"/>
          <w:sz w:val="23"/>
        </w:rPr>
        <w:t> </w:t>
      </w:r>
      <w:r>
        <w:rPr>
          <w:sz w:val="23"/>
        </w:rPr>
        <w:t>inter- nacional sobre tráfico de</w:t>
      </w:r>
      <w:r>
        <w:rPr>
          <w:spacing w:val="-3"/>
          <w:sz w:val="23"/>
        </w:rPr>
        <w:t> </w:t>
      </w:r>
      <w:r>
        <w:rPr>
          <w:sz w:val="23"/>
        </w:rPr>
        <w:t>pessoas.</w:t>
      </w:r>
    </w:p>
    <w:p>
      <w:pPr>
        <w:pStyle w:val="ListParagraph"/>
        <w:numPr>
          <w:ilvl w:val="0"/>
          <w:numId w:val="2"/>
        </w:numPr>
        <w:tabs>
          <w:tab w:pos="1717" w:val="left" w:leader="none"/>
        </w:tabs>
        <w:spacing w:line="240" w:lineRule="auto" w:before="2" w:after="0"/>
        <w:ind w:left="1717" w:right="0" w:hanging="130"/>
        <w:jc w:val="both"/>
        <w:rPr>
          <w:sz w:val="23"/>
        </w:rPr>
      </w:pPr>
      <w:r>
        <w:rPr>
          <w:sz w:val="23"/>
        </w:rPr>
        <w:t>Realizar estudos e pesquisas sobre tráfico de</w:t>
      </w:r>
      <w:r>
        <w:rPr>
          <w:spacing w:val="-7"/>
          <w:sz w:val="23"/>
        </w:rPr>
        <w:t> </w:t>
      </w:r>
      <w:r>
        <w:rPr>
          <w:sz w:val="23"/>
        </w:rPr>
        <w:t>pessoas.</w:t>
      </w:r>
    </w:p>
    <w:p>
      <w:pPr>
        <w:pStyle w:val="ListParagraph"/>
        <w:numPr>
          <w:ilvl w:val="0"/>
          <w:numId w:val="2"/>
        </w:numPr>
        <w:tabs>
          <w:tab w:pos="1715" w:val="left" w:leader="none"/>
        </w:tabs>
        <w:spacing w:line="314" w:lineRule="auto" w:before="82" w:after="0"/>
        <w:ind w:left="1700" w:right="1131" w:hanging="114"/>
        <w:jc w:val="both"/>
        <w:rPr>
          <w:sz w:val="23"/>
        </w:rPr>
      </w:pPr>
      <w:r>
        <w:rPr>
          <w:sz w:val="23"/>
        </w:rPr>
        <w:t>Incentivar</w:t>
      </w:r>
      <w:r>
        <w:rPr>
          <w:spacing w:val="-6"/>
          <w:sz w:val="23"/>
        </w:rPr>
        <w:t> </w:t>
      </w:r>
      <w:r>
        <w:rPr>
          <w:sz w:val="23"/>
        </w:rPr>
        <w:t>a</w:t>
      </w:r>
      <w:r>
        <w:rPr>
          <w:spacing w:val="-5"/>
          <w:sz w:val="23"/>
        </w:rPr>
        <w:t> </w:t>
      </w:r>
      <w:r>
        <w:rPr>
          <w:sz w:val="23"/>
        </w:rPr>
        <w:t>criação</w:t>
      </w:r>
      <w:r>
        <w:rPr>
          <w:spacing w:val="-6"/>
          <w:sz w:val="23"/>
        </w:rPr>
        <w:t> </w:t>
      </w:r>
      <w:r>
        <w:rPr>
          <w:sz w:val="23"/>
        </w:rPr>
        <w:t>de</w:t>
      </w:r>
      <w:r>
        <w:rPr>
          <w:spacing w:val="-5"/>
          <w:sz w:val="23"/>
        </w:rPr>
        <w:t> </w:t>
      </w:r>
      <w:r>
        <w:rPr>
          <w:sz w:val="23"/>
        </w:rPr>
        <w:t>linhas</w:t>
      </w:r>
      <w:r>
        <w:rPr>
          <w:spacing w:val="-5"/>
          <w:sz w:val="23"/>
        </w:rPr>
        <w:t> </w:t>
      </w:r>
      <w:r>
        <w:rPr>
          <w:sz w:val="23"/>
        </w:rPr>
        <w:t>de</w:t>
      </w:r>
      <w:r>
        <w:rPr>
          <w:spacing w:val="-6"/>
          <w:sz w:val="23"/>
        </w:rPr>
        <w:t> </w:t>
      </w:r>
      <w:r>
        <w:rPr>
          <w:sz w:val="23"/>
        </w:rPr>
        <w:t>pesquisa</w:t>
      </w:r>
      <w:r>
        <w:rPr>
          <w:spacing w:val="-5"/>
          <w:sz w:val="23"/>
        </w:rPr>
        <w:t> </w:t>
      </w:r>
      <w:r>
        <w:rPr>
          <w:sz w:val="23"/>
        </w:rPr>
        <w:t>e</w:t>
      </w:r>
      <w:r>
        <w:rPr>
          <w:spacing w:val="-6"/>
          <w:sz w:val="23"/>
        </w:rPr>
        <w:t> </w:t>
      </w:r>
      <w:r>
        <w:rPr>
          <w:sz w:val="23"/>
        </w:rPr>
        <w:t>extensão</w:t>
      </w:r>
      <w:r>
        <w:rPr>
          <w:spacing w:val="-5"/>
          <w:sz w:val="23"/>
        </w:rPr>
        <w:t> </w:t>
      </w:r>
      <w:r>
        <w:rPr>
          <w:sz w:val="23"/>
        </w:rPr>
        <w:t>sobre</w:t>
      </w:r>
      <w:r>
        <w:rPr>
          <w:spacing w:val="-5"/>
          <w:sz w:val="23"/>
        </w:rPr>
        <w:t> </w:t>
      </w:r>
      <w:r>
        <w:rPr>
          <w:sz w:val="23"/>
        </w:rPr>
        <w:t>tráfi- co de pessoas em</w:t>
      </w:r>
      <w:r>
        <w:rPr>
          <w:spacing w:val="-3"/>
          <w:sz w:val="23"/>
        </w:rPr>
        <w:t> </w:t>
      </w:r>
      <w:r>
        <w:rPr>
          <w:sz w:val="23"/>
        </w:rPr>
        <w:t>universidades.</w:t>
      </w:r>
    </w:p>
    <w:p>
      <w:pPr>
        <w:pStyle w:val="BodyText"/>
        <w:spacing w:before="1"/>
        <w:rPr>
          <w:sz w:val="25"/>
        </w:rPr>
      </w:pPr>
      <w:r>
        <w:rPr/>
        <w:pict>
          <v:line style="position:absolute;mso-position-horizontal-relative:page;mso-position-vertical-relative:paragraph;z-index:-251629568;mso-wrap-distance-left:0;mso-wrap-distance-right:0" from="70.866096pt,16.610991pt" to="368.504096pt,16.610991pt" stroked="true" strokeweight="1pt" strokecolor="#d1d3d4">
            <v:stroke dashstyle="shortdot"/>
            <w10:wrap type="topAndBottom"/>
          </v:line>
        </w:pict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1417" w:right="0" w:firstLine="0"/>
        <w:jc w:val="both"/>
        <w:rPr>
          <w:i/>
          <w:sz w:val="23"/>
        </w:rPr>
      </w:pPr>
      <w:r>
        <w:rPr>
          <w:position w:val="-5"/>
        </w:rPr>
        <w:drawing>
          <wp:inline distT="0" distB="0" distL="0" distR="0">
            <wp:extent cx="144602" cy="147675"/>
            <wp:effectExtent l="0" t="0" r="0" b="0"/>
            <wp:docPr id="1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5"/>
          <w:sz w:val="20"/>
        </w:rPr>
        <w:t> </w:t>
      </w:r>
      <w:r>
        <w:rPr>
          <w:i/>
          <w:sz w:val="23"/>
        </w:rPr>
        <w:t>Qual a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prioridade?</w:t>
      </w:r>
    </w:p>
    <w:p>
      <w:pPr>
        <w:pStyle w:val="BodyText"/>
        <w:spacing w:line="314" w:lineRule="auto" w:before="80"/>
        <w:ind w:left="3118" w:right="1137" w:hanging="1418"/>
        <w:jc w:val="both"/>
      </w:pPr>
      <w:r>
        <w:rPr>
          <w:b/>
        </w:rPr>
        <w:t>Prioridade 2: </w:t>
      </w:r>
      <w:r>
        <w:rPr>
          <w:spacing w:val="-3"/>
        </w:rPr>
        <w:t>Capacitar </w:t>
      </w:r>
      <w:r>
        <w:rPr/>
        <w:t>e formar </w:t>
      </w:r>
      <w:r>
        <w:rPr>
          <w:spacing w:val="-3"/>
        </w:rPr>
        <w:t>atores </w:t>
      </w:r>
      <w:r>
        <w:rPr>
          <w:spacing w:val="-4"/>
        </w:rPr>
        <w:t>envolvidos </w:t>
      </w:r>
      <w:r>
        <w:rPr>
          <w:spacing w:val="-3"/>
        </w:rPr>
        <w:t>direta ou indiretamente</w:t>
      </w:r>
      <w:r>
        <w:rPr>
          <w:spacing w:val="-11"/>
        </w:rPr>
        <w:t> </w:t>
      </w:r>
      <w:r>
        <w:rPr/>
        <w:t>com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>
          <w:spacing w:val="-3"/>
        </w:rPr>
        <w:t>enfrentamento</w:t>
      </w:r>
      <w:r>
        <w:rPr>
          <w:spacing w:val="-10"/>
        </w:rPr>
        <w:t> </w:t>
      </w:r>
      <w:r>
        <w:rPr/>
        <w:t>ao</w:t>
      </w:r>
      <w:r>
        <w:rPr>
          <w:spacing w:val="-10"/>
        </w:rPr>
        <w:t> </w:t>
      </w:r>
      <w:r>
        <w:rPr>
          <w:spacing w:val="-3"/>
        </w:rPr>
        <w:t>tráfico</w:t>
      </w:r>
      <w:r>
        <w:rPr>
          <w:spacing w:val="-10"/>
        </w:rPr>
        <w:t> </w:t>
      </w:r>
      <w:r>
        <w:rPr>
          <w:spacing w:val="-3"/>
        </w:rPr>
        <w:t>de pessoas </w:t>
      </w:r>
      <w:r>
        <w:rPr/>
        <w:t>na </w:t>
      </w:r>
      <w:r>
        <w:rPr>
          <w:spacing w:val="-4"/>
        </w:rPr>
        <w:t>perspectiva </w:t>
      </w:r>
      <w:r>
        <w:rPr/>
        <w:t>dos </w:t>
      </w:r>
      <w:r>
        <w:rPr>
          <w:spacing w:val="-3"/>
        </w:rPr>
        <w:t>direitos</w:t>
      </w:r>
      <w:r>
        <w:rPr>
          <w:spacing w:val="-16"/>
        </w:rPr>
        <w:t> </w:t>
      </w:r>
      <w:r>
        <w:rPr>
          <w:spacing w:val="-4"/>
        </w:rPr>
        <w:t>humanos.</w:t>
      </w:r>
    </w:p>
    <w:p>
      <w:pPr>
        <w:spacing w:after="0" w:line="314" w:lineRule="auto"/>
        <w:jc w:val="both"/>
        <w:sectPr>
          <w:pgSz w:w="8510" w:h="11910"/>
          <w:pgMar w:header="331" w:footer="0" w:top="7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1"/>
        <w:ind w:left="1133" w:right="0" w:firstLine="0"/>
        <w:jc w:val="both"/>
        <w:rPr>
          <w:i/>
          <w:sz w:val="23"/>
        </w:rPr>
      </w:pPr>
      <w:r>
        <w:rPr>
          <w:position w:val="-5"/>
        </w:rPr>
        <w:drawing>
          <wp:inline distT="0" distB="0" distL="0" distR="0">
            <wp:extent cx="144602" cy="147675"/>
            <wp:effectExtent l="0" t="0" r="0" b="0"/>
            <wp:docPr id="1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pacing w:val="5"/>
          <w:sz w:val="20"/>
        </w:rPr>
        <w:t> </w:t>
      </w:r>
      <w:r>
        <w:rPr>
          <w:i/>
          <w:sz w:val="23"/>
        </w:rPr>
        <w:t>Quais são as ações para se alcançar essa</w:t>
      </w:r>
      <w:r>
        <w:rPr>
          <w:i/>
          <w:spacing w:val="-8"/>
          <w:sz w:val="23"/>
        </w:rPr>
        <w:t> </w:t>
      </w:r>
      <w:r>
        <w:rPr>
          <w:i/>
          <w:sz w:val="23"/>
        </w:rPr>
        <w:t>prioridade?</w:t>
      </w:r>
    </w:p>
    <w:p>
      <w:pPr>
        <w:pStyle w:val="BodyText"/>
        <w:spacing w:line="314" w:lineRule="auto" w:before="79"/>
        <w:ind w:left="1417" w:right="1417" w:hanging="114"/>
        <w:jc w:val="both"/>
      </w:pPr>
      <w:r>
        <w:rPr/>
        <w:t>- Realizar cursos e oficinas, com a produção de material de referência, quando necessário, para profissionais e agentes específicos.</w:t>
      </w:r>
    </w:p>
    <w:p>
      <w:pPr>
        <w:pStyle w:val="BodyText"/>
        <w:spacing w:before="9"/>
        <w:rPr>
          <w:sz w:val="24"/>
        </w:rPr>
      </w:pPr>
      <w:r>
        <w:rPr/>
        <w:pict>
          <v:line style="position:absolute;mso-position-horizontal-relative:page;mso-position-vertical-relative:paragraph;z-index:-251626496;mso-wrap-distance-left:0;mso-wrap-distance-right:0" from="56.692902pt,16.412012pt" to="354.330902pt,16.412012pt" stroked="true" strokeweight="1pt" strokecolor="#d1d3d4">
            <v:stroke dashstyle="shortdot"/>
            <w10:wrap type="topAndBottom"/>
          </v:line>
        </w:pict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1133" w:right="0" w:firstLine="0"/>
        <w:jc w:val="both"/>
        <w:rPr>
          <w:i/>
          <w:sz w:val="23"/>
        </w:rPr>
      </w:pPr>
      <w:r>
        <w:rPr>
          <w:position w:val="-7"/>
        </w:rPr>
        <w:drawing>
          <wp:inline distT="0" distB="0" distL="0" distR="0">
            <wp:extent cx="144602" cy="147675"/>
            <wp:effectExtent l="0" t="0" r="0" b="0"/>
            <wp:docPr id="1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pacing w:val="5"/>
          <w:sz w:val="20"/>
        </w:rPr>
        <w:t> </w:t>
      </w:r>
      <w:r>
        <w:rPr>
          <w:i/>
          <w:sz w:val="23"/>
        </w:rPr>
        <w:t>Qual a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prioridade?</w:t>
      </w:r>
    </w:p>
    <w:p>
      <w:pPr>
        <w:pStyle w:val="BodyText"/>
        <w:spacing w:line="314" w:lineRule="auto" w:before="66"/>
        <w:ind w:left="2834" w:right="1410" w:hanging="1418"/>
        <w:jc w:val="both"/>
      </w:pPr>
      <w:r>
        <w:rPr>
          <w:b/>
        </w:rPr>
        <w:t>Prioridade 3: </w:t>
      </w:r>
      <w:r>
        <w:rPr/>
        <w:t>Mobilizar e sensibilizar grupos específicos e co- munidade em geral sobre o tema do tráfico de pessoas.</w:t>
      </w:r>
    </w:p>
    <w:p>
      <w:pPr>
        <w:pStyle w:val="BodyText"/>
        <w:spacing w:before="6"/>
        <w:rPr>
          <w:sz w:val="30"/>
        </w:rPr>
      </w:pPr>
    </w:p>
    <w:p>
      <w:pPr>
        <w:spacing w:before="0"/>
        <w:ind w:left="1133" w:right="0" w:firstLine="0"/>
        <w:jc w:val="left"/>
        <w:rPr>
          <w:i/>
          <w:sz w:val="23"/>
        </w:rPr>
      </w:pPr>
      <w:r>
        <w:rPr>
          <w:position w:val="-6"/>
        </w:rPr>
        <w:drawing>
          <wp:inline distT="0" distB="0" distL="0" distR="0">
            <wp:extent cx="144602" cy="147675"/>
            <wp:effectExtent l="0" t="0" r="0" b="0"/>
            <wp:docPr id="1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pacing w:val="5"/>
          <w:sz w:val="20"/>
        </w:rPr>
        <w:t> </w:t>
      </w:r>
      <w:r>
        <w:rPr>
          <w:i/>
          <w:sz w:val="23"/>
        </w:rPr>
        <w:t>Quais são as ações para se alcançar essa</w:t>
      </w:r>
      <w:r>
        <w:rPr>
          <w:i/>
          <w:spacing w:val="-8"/>
          <w:sz w:val="23"/>
        </w:rPr>
        <w:t> </w:t>
      </w:r>
      <w:r>
        <w:rPr>
          <w:i/>
          <w:sz w:val="23"/>
        </w:rPr>
        <w:t>prioridade?</w:t>
      </w:r>
    </w:p>
    <w:p>
      <w:pPr>
        <w:pStyle w:val="ListParagraph"/>
        <w:numPr>
          <w:ilvl w:val="0"/>
          <w:numId w:val="3"/>
        </w:numPr>
        <w:tabs>
          <w:tab w:pos="1436" w:val="left" w:leader="none"/>
        </w:tabs>
        <w:spacing w:line="314" w:lineRule="auto" w:before="75" w:after="0"/>
        <w:ind w:left="1417" w:right="1409" w:hanging="114"/>
        <w:jc w:val="left"/>
        <w:rPr>
          <w:sz w:val="23"/>
        </w:rPr>
      </w:pPr>
      <w:r>
        <w:rPr/>
        <w:pict>
          <v:group style="position:absolute;margin-left:.0pt;margin-top:15.538784pt;width:31.9pt;height:26.8pt;mso-position-horizontal-relative:page;mso-position-vertical-relative:paragraph;z-index:251693056" coordorigin="0,311" coordsize="638,536">
            <v:shape style="position:absolute;left:0;top:310;width:638;height:536" coordorigin="0,311" coordsize="638,536" path="m524,311l0,311,0,846,524,846,590,845,624,832,636,798,638,733,638,424,636,359,624,325,590,313,524,311xe" filled="true" fillcolor="#000000" stroked="false">
              <v:path arrowok="t"/>
              <v:fill type="solid"/>
            </v:shape>
            <v:shape style="position:absolute;left:0;top:310;width:638;height:536" type="#_x0000_t202" filled="false" stroked="false">
              <v:textbox inset="0,0,0,0">
                <w:txbxContent>
                  <w:p>
                    <w:pPr>
                      <w:spacing w:before="115"/>
                      <w:ind w:left="154" w:right="0" w:firstLine="0"/>
                      <w:jc w:val="left"/>
                      <w:rPr>
                        <w:rFonts w:ascii="Arial Narrow"/>
                        <w:b/>
                        <w:sz w:val="24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0"/>
                        <w:w w:val="90"/>
                        <w:sz w:val="20"/>
                      </w:rPr>
                      <w:t>&lt;</w:t>
                    </w:r>
                    <w:r>
                      <w:rPr>
                        <w:rFonts w:ascii="Arial Narrow"/>
                        <w:b/>
                        <w:color w:val="FFFFFF"/>
                        <w:w w:val="90"/>
                        <w:sz w:val="20"/>
                      </w:rPr>
                      <w:t>&lt;</w:t>
                    </w:r>
                    <w:r>
                      <w:rPr>
                        <w:rFonts w:ascii="Arial Narrow"/>
                        <w:b/>
                        <w:color w:val="FFFFFF"/>
                        <w:spacing w:val="-33"/>
                        <w:sz w:val="20"/>
                      </w:rPr>
                      <w:t> </w:t>
                    </w:r>
                    <w:r>
                      <w:rPr>
                        <w:rFonts w:ascii="Arial Narrow"/>
                        <w:b/>
                        <w:smallCaps/>
                        <w:color w:val="FFFFFF"/>
                        <w:w w:val="108"/>
                        <w:sz w:val="24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3"/>
        </w:rPr>
        <w:t>Apoiar projetos artísticos e culturais com enfoque no tráfico de pessoas.</w:t>
      </w:r>
    </w:p>
    <w:p>
      <w:pPr>
        <w:pStyle w:val="ListParagraph"/>
        <w:numPr>
          <w:ilvl w:val="0"/>
          <w:numId w:val="3"/>
        </w:numPr>
        <w:tabs>
          <w:tab w:pos="1443" w:val="left" w:leader="none"/>
        </w:tabs>
        <w:spacing w:line="314" w:lineRule="auto" w:before="2" w:after="0"/>
        <w:ind w:left="1417" w:right="1412" w:hanging="114"/>
        <w:jc w:val="left"/>
        <w:rPr>
          <w:sz w:val="23"/>
        </w:rPr>
      </w:pPr>
      <w:r>
        <w:rPr>
          <w:sz w:val="23"/>
        </w:rPr>
        <w:t>Promover e realizar campanhas nacionais de enfrentamento ao tráfico de</w:t>
      </w:r>
      <w:r>
        <w:rPr>
          <w:spacing w:val="-1"/>
          <w:sz w:val="23"/>
        </w:rPr>
        <w:t> </w:t>
      </w:r>
      <w:r>
        <w:rPr>
          <w:sz w:val="23"/>
        </w:rPr>
        <w:t>pessoas.</w:t>
      </w:r>
    </w:p>
    <w:p>
      <w:pPr>
        <w:pStyle w:val="ListParagraph"/>
        <w:numPr>
          <w:ilvl w:val="0"/>
          <w:numId w:val="3"/>
        </w:numPr>
        <w:tabs>
          <w:tab w:pos="1434" w:val="left" w:leader="none"/>
        </w:tabs>
        <w:spacing w:line="314" w:lineRule="auto" w:before="2" w:after="0"/>
        <w:ind w:left="1417" w:right="1419" w:hanging="114"/>
        <w:jc w:val="left"/>
        <w:rPr>
          <w:sz w:val="23"/>
        </w:rPr>
      </w:pPr>
      <w:r>
        <w:rPr>
          <w:spacing w:val="-5"/>
          <w:sz w:val="23"/>
        </w:rPr>
        <w:t>Sensibilizar atores </w:t>
      </w:r>
      <w:r>
        <w:rPr>
          <w:spacing w:val="-3"/>
          <w:sz w:val="23"/>
        </w:rPr>
        <w:t>de </w:t>
      </w:r>
      <w:r>
        <w:rPr>
          <w:spacing w:val="-5"/>
          <w:sz w:val="23"/>
        </w:rPr>
        <w:t>setores específicos </w:t>
      </w:r>
      <w:r>
        <w:rPr>
          <w:spacing w:val="-4"/>
          <w:sz w:val="23"/>
        </w:rPr>
        <w:t>com </w:t>
      </w:r>
      <w:r>
        <w:rPr>
          <w:spacing w:val="-5"/>
          <w:sz w:val="23"/>
        </w:rPr>
        <w:t>relação </w:t>
      </w:r>
      <w:r>
        <w:rPr>
          <w:spacing w:val="-3"/>
          <w:sz w:val="23"/>
        </w:rPr>
        <w:t>ao </w:t>
      </w:r>
      <w:r>
        <w:rPr>
          <w:spacing w:val="-4"/>
          <w:sz w:val="23"/>
        </w:rPr>
        <w:t>tráfico </w:t>
      </w:r>
      <w:r>
        <w:rPr>
          <w:spacing w:val="-3"/>
          <w:sz w:val="23"/>
        </w:rPr>
        <w:t>de </w:t>
      </w:r>
      <w:r>
        <w:rPr>
          <w:spacing w:val="-6"/>
          <w:sz w:val="23"/>
        </w:rPr>
        <w:t>pessoas.</w:t>
      </w:r>
    </w:p>
    <w:p>
      <w:pPr>
        <w:pStyle w:val="BodyText"/>
        <w:spacing w:before="8"/>
        <w:rPr>
          <w:sz w:val="25"/>
        </w:rPr>
      </w:pPr>
      <w:r>
        <w:rPr/>
        <w:pict>
          <v:line style="position:absolute;mso-position-horizontal-relative:page;mso-position-vertical-relative:paragraph;z-index:-251625472;mso-wrap-distance-left:0;mso-wrap-distance-right:0" from="56.692902pt,16.943798pt" to="354.330902pt,16.943798pt" stroked="true" strokeweight="1pt" strokecolor="#d1d3d4">
            <v:stroke dashstyle="shortdot"/>
            <w10:wrap type="topAndBottom"/>
          </v:line>
        </w:pict>
      </w:r>
    </w:p>
    <w:p>
      <w:pPr>
        <w:pStyle w:val="BodyText"/>
        <w:rPr>
          <w:sz w:val="27"/>
        </w:rPr>
      </w:pPr>
    </w:p>
    <w:p>
      <w:pPr>
        <w:spacing w:before="0"/>
        <w:ind w:left="1133" w:right="0" w:firstLine="0"/>
        <w:jc w:val="left"/>
        <w:rPr>
          <w:i/>
          <w:sz w:val="23"/>
        </w:rPr>
      </w:pPr>
      <w:r>
        <w:rPr>
          <w:position w:val="-7"/>
        </w:rPr>
        <w:drawing>
          <wp:inline distT="0" distB="0" distL="0" distR="0">
            <wp:extent cx="144602" cy="147675"/>
            <wp:effectExtent l="0" t="0" r="0" b="0"/>
            <wp:docPr id="2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pacing w:val="5"/>
          <w:sz w:val="20"/>
        </w:rPr>
        <w:t> </w:t>
      </w:r>
      <w:r>
        <w:rPr>
          <w:i/>
          <w:sz w:val="23"/>
        </w:rPr>
        <w:t>Qual a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prioridade?</w:t>
      </w:r>
    </w:p>
    <w:p>
      <w:pPr>
        <w:pStyle w:val="BodyText"/>
        <w:spacing w:line="314" w:lineRule="auto" w:before="64"/>
        <w:ind w:left="2834" w:right="1413" w:hanging="1418"/>
        <w:jc w:val="both"/>
      </w:pPr>
      <w:r>
        <w:rPr>
          <w:b/>
        </w:rPr>
        <w:t>Prioridade 4: </w:t>
      </w:r>
      <w:r>
        <w:rPr/>
        <w:t>Diminuir a vulnerabilidade ao tráfico de pessoas de grupos sociais específicos.</w:t>
      </w:r>
    </w:p>
    <w:p>
      <w:pPr>
        <w:pStyle w:val="BodyText"/>
        <w:spacing w:before="4"/>
        <w:rPr>
          <w:sz w:val="30"/>
        </w:rPr>
      </w:pPr>
    </w:p>
    <w:p>
      <w:pPr>
        <w:spacing w:before="1"/>
        <w:ind w:left="1133" w:right="0" w:firstLine="0"/>
        <w:jc w:val="left"/>
        <w:rPr>
          <w:i/>
          <w:sz w:val="23"/>
        </w:rPr>
      </w:pPr>
      <w:r>
        <w:rPr>
          <w:position w:val="-7"/>
        </w:rPr>
        <w:drawing>
          <wp:inline distT="0" distB="0" distL="0" distR="0">
            <wp:extent cx="144602" cy="147675"/>
            <wp:effectExtent l="0" t="0" r="0" b="0"/>
            <wp:docPr id="2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pacing w:val="5"/>
          <w:sz w:val="20"/>
        </w:rPr>
        <w:t> </w:t>
      </w:r>
      <w:r>
        <w:rPr>
          <w:i/>
          <w:sz w:val="23"/>
        </w:rPr>
        <w:t>Quais são as ações para se alcançar essa</w:t>
      </w:r>
      <w:r>
        <w:rPr>
          <w:i/>
          <w:spacing w:val="-8"/>
          <w:sz w:val="23"/>
        </w:rPr>
        <w:t> </w:t>
      </w:r>
      <w:r>
        <w:rPr>
          <w:i/>
          <w:sz w:val="23"/>
        </w:rPr>
        <w:t>prioridade?</w:t>
      </w:r>
    </w:p>
    <w:p>
      <w:pPr>
        <w:pStyle w:val="ListParagraph"/>
        <w:numPr>
          <w:ilvl w:val="0"/>
          <w:numId w:val="3"/>
        </w:numPr>
        <w:tabs>
          <w:tab w:pos="1467" w:val="left" w:leader="none"/>
        </w:tabs>
        <w:spacing w:line="314" w:lineRule="auto" w:before="63" w:after="0"/>
        <w:ind w:left="1417" w:right="1416" w:hanging="114"/>
        <w:jc w:val="left"/>
        <w:rPr>
          <w:sz w:val="23"/>
        </w:rPr>
      </w:pPr>
      <w:r>
        <w:rPr/>
        <w:tab/>
      </w:r>
      <w:r>
        <w:rPr>
          <w:spacing w:val="5"/>
          <w:sz w:val="23"/>
        </w:rPr>
        <w:t>Disponibilizar mecanismos </w:t>
      </w:r>
      <w:r>
        <w:rPr>
          <w:spacing w:val="3"/>
          <w:sz w:val="23"/>
        </w:rPr>
        <w:t>de </w:t>
      </w:r>
      <w:r>
        <w:rPr>
          <w:spacing w:val="5"/>
          <w:sz w:val="23"/>
        </w:rPr>
        <w:t>acesso </w:t>
      </w:r>
      <w:r>
        <w:rPr>
          <w:sz w:val="23"/>
        </w:rPr>
        <w:t>a </w:t>
      </w:r>
      <w:r>
        <w:rPr>
          <w:spacing w:val="4"/>
          <w:sz w:val="23"/>
        </w:rPr>
        <w:t>direitos, </w:t>
      </w:r>
      <w:r>
        <w:rPr>
          <w:spacing w:val="5"/>
          <w:sz w:val="23"/>
        </w:rPr>
        <w:t>incluindo documentos </w:t>
      </w:r>
      <w:r>
        <w:rPr>
          <w:spacing w:val="4"/>
          <w:sz w:val="23"/>
        </w:rPr>
        <w:t>básicos, </w:t>
      </w:r>
      <w:r>
        <w:rPr>
          <w:spacing w:val="5"/>
          <w:sz w:val="23"/>
        </w:rPr>
        <w:t>preferencialmente </w:t>
      </w:r>
      <w:r>
        <w:rPr>
          <w:spacing w:val="4"/>
          <w:sz w:val="23"/>
        </w:rPr>
        <w:t>nos </w:t>
      </w:r>
      <w:r>
        <w:rPr>
          <w:spacing w:val="5"/>
          <w:sz w:val="23"/>
        </w:rPr>
        <w:t>Municípios</w:t>
      </w:r>
      <w:r>
        <w:rPr>
          <w:spacing w:val="42"/>
          <w:sz w:val="23"/>
        </w:rPr>
        <w:t> </w:t>
      </w:r>
      <w:r>
        <w:rPr>
          <w:sz w:val="23"/>
        </w:rPr>
        <w:t>e</w:t>
      </w:r>
    </w:p>
    <w:p>
      <w:pPr>
        <w:spacing w:after="0" w:line="314" w:lineRule="auto"/>
        <w:jc w:val="left"/>
        <w:rPr>
          <w:sz w:val="23"/>
        </w:rPr>
        <w:sectPr>
          <w:pgSz w:w="8510" w:h="11910"/>
          <w:pgMar w:header="340" w:footer="0" w:top="6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100"/>
        <w:ind w:left="1700"/>
      </w:pPr>
      <w:r>
        <w:rPr/>
        <w:t>comunidades identificadas como focos de aliciamento de</w:t>
      </w:r>
    </w:p>
    <w:p>
      <w:pPr>
        <w:pStyle w:val="BodyText"/>
        <w:spacing w:before="81"/>
        <w:ind w:left="1700"/>
      </w:pPr>
      <w:r>
        <w:rPr/>
        <w:t>vítimas de tráfico de pessoas.</w:t>
      </w:r>
    </w:p>
    <w:p>
      <w:pPr>
        <w:pStyle w:val="ListParagraph"/>
        <w:numPr>
          <w:ilvl w:val="1"/>
          <w:numId w:val="3"/>
        </w:numPr>
        <w:tabs>
          <w:tab w:pos="1718" w:val="left" w:leader="none"/>
        </w:tabs>
        <w:spacing w:line="314" w:lineRule="auto" w:before="82" w:after="0"/>
        <w:ind w:left="1700" w:right="1136" w:hanging="114"/>
        <w:jc w:val="left"/>
        <w:rPr>
          <w:sz w:val="23"/>
        </w:rPr>
      </w:pPr>
      <w:r>
        <w:rPr>
          <w:spacing w:val="-4"/>
          <w:sz w:val="23"/>
        </w:rPr>
        <w:t>Promover </w:t>
      </w:r>
      <w:r>
        <w:rPr>
          <w:sz w:val="23"/>
        </w:rPr>
        <w:t>a </w:t>
      </w:r>
      <w:r>
        <w:rPr>
          <w:spacing w:val="-3"/>
          <w:sz w:val="23"/>
        </w:rPr>
        <w:t>regularização </w:t>
      </w:r>
      <w:r>
        <w:rPr>
          <w:sz w:val="23"/>
        </w:rPr>
        <w:t>do </w:t>
      </w:r>
      <w:r>
        <w:rPr>
          <w:spacing w:val="-3"/>
          <w:sz w:val="23"/>
        </w:rPr>
        <w:t>recrutamento, deslocamento </w:t>
      </w:r>
      <w:r>
        <w:rPr>
          <w:sz w:val="23"/>
        </w:rPr>
        <w:t>e </w:t>
      </w:r>
      <w:r>
        <w:rPr>
          <w:spacing w:val="-3"/>
          <w:sz w:val="23"/>
        </w:rPr>
        <w:t>con- tratação </w:t>
      </w:r>
      <w:r>
        <w:rPr>
          <w:sz w:val="23"/>
        </w:rPr>
        <w:t>de</w:t>
      </w:r>
      <w:r>
        <w:rPr>
          <w:spacing w:val="-7"/>
          <w:sz w:val="23"/>
        </w:rPr>
        <w:t> </w:t>
      </w:r>
      <w:r>
        <w:rPr>
          <w:spacing w:val="-4"/>
          <w:sz w:val="23"/>
        </w:rPr>
        <w:t>trabalhadores.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69.921501pt;margin-top:10.074543pt;width:299.6pt;height:33.8pt;mso-position-horizontal-relative:page;mso-position-vertical-relative:paragraph;z-index:-251621376;mso-wrap-distance-left:0;mso-wrap-distance-right:0" coordorigin="1398,201" coordsize="5992,676">
            <v:shape style="position:absolute;left:3871;top:201;width:1050;height:364" coordorigin="3872,201" coordsize="1050,364" path="m4810,201l3982,201,3918,204,3886,219,3873,259,3872,338,3872,565,4921,565,4921,338,4919,259,4907,219,4874,204,4810,201xe" filled="true" fillcolor="#a7a9ac" stroked="false">
              <v:path arrowok="t"/>
              <v:fill type="solid"/>
            </v:shape>
            <v:shape style="position:absolute;left:1408;top:546;width:5972;height:303" coordorigin="1408,546" coordsize="5972,303" path="m7269,546l1520,546,1455,548,1422,561,1410,594,1408,660,1408,849,7380,849,7380,660,7379,594,7366,561,7333,548,7269,546xe" filled="true" fillcolor="#d1d3d4" stroked="false">
              <v:path arrowok="t"/>
              <v:fill type="solid"/>
            </v:shape>
            <v:shape style="position:absolute;left:1408;top:546;width:5972;height:303" coordorigin="1408,546" coordsize="5972,303" path="m7380,849l7380,660,7379,594,7366,561,7333,548,7269,546,1520,546,1455,548,1422,561,1410,594,1408,660,1408,849,7380,849xe" filled="false" stroked="true" strokeweight="1.0pt" strokecolor="#ffffff">
              <v:path arrowok="t"/>
              <v:stroke dashstyle="solid"/>
            </v:shape>
            <v:line style="position:absolute" from="1420,867" to="7373,867" stroked="true" strokeweight="1pt" strokecolor="#d1d3d4">
              <v:stroke dashstyle="shortdot"/>
            </v:line>
            <v:shape style="position:absolute;left:1398;top:201;width:5992;height:676" type="#_x0000_t202" filled="false" stroked="false">
              <v:textbox inset="0,0,0,0">
                <w:txbxContent>
                  <w:p>
                    <w:pPr>
                      <w:spacing w:before="32"/>
                      <w:ind w:left="1073" w:right="1074" w:firstLine="0"/>
                      <w:jc w:val="center"/>
                      <w:rPr>
                        <w:rFonts w:ascii="Arial Narrow"/>
                        <w:b/>
                        <w:sz w:val="21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00"/>
                        <w:sz w:val="21"/>
                      </w:rPr>
                      <w:t>Eixo</w:t>
                    </w:r>
                    <w:r>
                      <w:rPr>
                        <w:rFonts w:ascii="Arial Narrow"/>
                        <w:b/>
                        <w:color w:val="FFFFFF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 Narrow"/>
                        <w:b/>
                        <w:smallCaps/>
                        <w:color w:val="FFFFFF"/>
                        <w:w w:val="115"/>
                        <w:sz w:val="21"/>
                      </w:rPr>
                      <w:t>2:</w:t>
                    </w:r>
                  </w:p>
                  <w:p>
                    <w:pPr>
                      <w:spacing w:before="127"/>
                      <w:ind w:left="1099" w:right="1074" w:firstLine="0"/>
                      <w:jc w:val="center"/>
                      <w:rPr>
                        <w:rFonts w:ascii="Arial Narrow" w:hAnsi="Arial Narrow"/>
                        <w:b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A TEN çã O à S v í TIMAS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both"/>
        <w:rPr>
          <w:i/>
          <w:sz w:val="23"/>
        </w:rPr>
      </w:pPr>
      <w:r>
        <w:rPr>
          <w:position w:val="-7"/>
        </w:rPr>
        <w:drawing>
          <wp:inline distT="0" distB="0" distL="0" distR="0">
            <wp:extent cx="144602" cy="147675"/>
            <wp:effectExtent l="0" t="0" r="0" b="0"/>
            <wp:docPr id="2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pacing w:val="5"/>
          <w:sz w:val="20"/>
        </w:rPr>
        <w:t> </w:t>
      </w:r>
      <w:r>
        <w:rPr>
          <w:i/>
          <w:sz w:val="23"/>
        </w:rPr>
        <w:t>Qual a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prioridade?</w:t>
      </w:r>
    </w:p>
    <w:p>
      <w:pPr>
        <w:pStyle w:val="BodyText"/>
        <w:spacing w:line="314" w:lineRule="auto" w:before="66"/>
        <w:ind w:left="3118" w:right="1133" w:hanging="1418"/>
        <w:jc w:val="both"/>
      </w:pPr>
      <w:r>
        <w:rPr/>
        <w:pict>
          <v:group style="position:absolute;margin-left:393.307404pt;margin-top:32.078773pt;width:31.9pt;height:26.8pt;mso-position-horizontal-relative:page;mso-position-vertical-relative:paragraph;z-index:251697152" coordorigin="7866,642" coordsize="638,536">
            <v:shape style="position:absolute;left:7866;top:641;width:638;height:536" coordorigin="7866,642" coordsize="638,536" path="m8504,642l7980,642,7914,643,7880,656,7868,689,7866,755,7866,1064,7868,1129,7880,1163,7914,1175,7980,1177,8504,1177,8504,642xe" filled="true" fillcolor="#000000" stroked="false">
              <v:path arrowok="t"/>
              <v:fill type="solid"/>
            </v:shape>
            <v:shape style="position:absolute;left:7866;top:641;width:638;height:536" type="#_x0000_t202" filled="false" stroked="false">
              <v:textbox inset="0,0,0,0">
                <w:txbxContent>
                  <w:p>
                    <w:pPr>
                      <w:spacing w:before="115"/>
                      <w:ind w:left="79" w:right="0" w:firstLine="0"/>
                      <w:jc w:val="left"/>
                      <w:rPr>
                        <w:rFonts w:ascii="Arial Narrow"/>
                        <w:b/>
                        <w:sz w:val="20"/>
                      </w:rPr>
                    </w:pPr>
                    <w:r>
                      <w:rPr>
                        <w:rFonts w:ascii="Arial Narrow"/>
                        <w:b/>
                        <w:smallCaps/>
                        <w:color w:val="FFFFFF"/>
                        <w:w w:val="107"/>
                        <w:sz w:val="24"/>
                      </w:rPr>
                      <w:t>13</w:t>
                    </w:r>
                    <w:r>
                      <w:rPr>
                        <w:rFonts w:ascii="Arial Narrow"/>
                        <w:b/>
                        <w:smallCaps w:val="0"/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b/>
                        <w:smallCaps w:val="0"/>
                        <w:color w:val="FFFFFF"/>
                        <w:spacing w:val="-20"/>
                        <w:w w:val="90"/>
                        <w:sz w:val="20"/>
                      </w:rPr>
                      <w:t>&gt;&gt;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pacing w:val="-3"/>
        </w:rPr>
        <w:t>Prioridade </w:t>
      </w:r>
      <w:r>
        <w:rPr>
          <w:b/>
        </w:rPr>
        <w:t>5</w:t>
      </w:r>
      <w:r>
        <w:rPr/>
        <w:t>: </w:t>
      </w:r>
      <w:r>
        <w:rPr>
          <w:spacing w:val="-3"/>
        </w:rPr>
        <w:t>Articular, </w:t>
      </w:r>
      <w:r>
        <w:rPr/>
        <w:t>estruturar e </w:t>
      </w:r>
      <w:r>
        <w:rPr>
          <w:spacing w:val="-4"/>
        </w:rPr>
        <w:t>consolidar, </w:t>
      </w:r>
      <w:r>
        <w:rPr/>
        <w:t>a partir dos </w:t>
      </w:r>
      <w:r>
        <w:rPr>
          <w:spacing w:val="-4"/>
        </w:rPr>
        <w:t>ser- </w:t>
      </w:r>
      <w:r>
        <w:rPr>
          <w:spacing w:val="-3"/>
        </w:rPr>
        <w:t>viços </w:t>
      </w:r>
      <w:r>
        <w:rPr/>
        <w:t>e </w:t>
      </w:r>
      <w:r>
        <w:rPr>
          <w:spacing w:val="-3"/>
        </w:rPr>
        <w:t>redes </w:t>
      </w:r>
      <w:r>
        <w:rPr>
          <w:spacing w:val="-4"/>
        </w:rPr>
        <w:t>existentes, </w:t>
      </w:r>
      <w:r>
        <w:rPr/>
        <w:t>um </w:t>
      </w:r>
      <w:r>
        <w:rPr>
          <w:spacing w:val="-3"/>
        </w:rPr>
        <w:t>sistema nacional </w:t>
      </w:r>
      <w:r>
        <w:rPr/>
        <w:t>de </w:t>
      </w:r>
      <w:r>
        <w:rPr>
          <w:spacing w:val="-3"/>
        </w:rPr>
        <w:t>referência </w:t>
      </w:r>
      <w:r>
        <w:rPr/>
        <w:t>e </w:t>
      </w:r>
      <w:r>
        <w:rPr>
          <w:spacing w:val="-3"/>
        </w:rPr>
        <w:t>atendimento </w:t>
      </w:r>
      <w:r>
        <w:rPr/>
        <w:t>às </w:t>
      </w:r>
      <w:r>
        <w:rPr>
          <w:spacing w:val="-3"/>
        </w:rPr>
        <w:t>vítimas </w:t>
      </w:r>
      <w:r>
        <w:rPr/>
        <w:t>de </w:t>
      </w:r>
      <w:r>
        <w:rPr>
          <w:spacing w:val="-4"/>
        </w:rPr>
        <w:t>tráfico.</w:t>
      </w:r>
    </w:p>
    <w:p>
      <w:pPr>
        <w:pStyle w:val="BodyText"/>
        <w:spacing w:before="7"/>
        <w:rPr>
          <w:sz w:val="21"/>
        </w:rPr>
      </w:pPr>
    </w:p>
    <w:p>
      <w:pPr>
        <w:spacing w:before="100"/>
        <w:ind w:left="1417" w:right="0" w:firstLine="0"/>
        <w:jc w:val="both"/>
        <w:rPr>
          <w:i/>
          <w:sz w:val="23"/>
        </w:rPr>
      </w:pPr>
      <w:r>
        <w:rPr>
          <w:position w:val="-7"/>
        </w:rPr>
        <w:drawing>
          <wp:inline distT="0" distB="0" distL="0" distR="0">
            <wp:extent cx="144602" cy="147675"/>
            <wp:effectExtent l="0" t="0" r="0" b="0"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pacing w:val="5"/>
          <w:sz w:val="20"/>
        </w:rPr>
        <w:t> </w:t>
      </w:r>
      <w:r>
        <w:rPr>
          <w:i/>
          <w:sz w:val="23"/>
        </w:rPr>
        <w:t>Quais são as ações para se alcançar essa</w:t>
      </w:r>
      <w:r>
        <w:rPr>
          <w:i/>
          <w:spacing w:val="-8"/>
          <w:sz w:val="23"/>
        </w:rPr>
        <w:t> </w:t>
      </w:r>
      <w:r>
        <w:rPr>
          <w:i/>
          <w:sz w:val="23"/>
        </w:rPr>
        <w:t>prioridade?</w:t>
      </w:r>
    </w:p>
    <w:p>
      <w:pPr>
        <w:pStyle w:val="ListParagraph"/>
        <w:numPr>
          <w:ilvl w:val="0"/>
          <w:numId w:val="4"/>
        </w:numPr>
        <w:tabs>
          <w:tab w:pos="1719" w:val="left" w:leader="none"/>
        </w:tabs>
        <w:spacing w:line="314" w:lineRule="auto" w:before="65" w:after="0"/>
        <w:ind w:left="1700" w:right="1134" w:hanging="114"/>
        <w:jc w:val="both"/>
        <w:rPr>
          <w:sz w:val="23"/>
        </w:rPr>
      </w:pPr>
      <w:r>
        <w:rPr>
          <w:spacing w:val="-5"/>
          <w:sz w:val="23"/>
        </w:rPr>
        <w:t>Formular </w:t>
      </w:r>
      <w:r>
        <w:rPr>
          <w:sz w:val="23"/>
        </w:rPr>
        <w:t>e </w:t>
      </w:r>
      <w:r>
        <w:rPr>
          <w:spacing w:val="-5"/>
          <w:sz w:val="23"/>
        </w:rPr>
        <w:t>implementar </w:t>
      </w:r>
      <w:r>
        <w:rPr>
          <w:spacing w:val="-3"/>
          <w:sz w:val="23"/>
        </w:rPr>
        <w:t>um </w:t>
      </w:r>
      <w:r>
        <w:rPr>
          <w:spacing w:val="-4"/>
          <w:sz w:val="23"/>
        </w:rPr>
        <w:t>programa permanente </w:t>
      </w:r>
      <w:r>
        <w:rPr>
          <w:sz w:val="23"/>
        </w:rPr>
        <w:t>e </w:t>
      </w:r>
      <w:r>
        <w:rPr>
          <w:spacing w:val="-4"/>
          <w:sz w:val="23"/>
        </w:rPr>
        <w:t>integrado </w:t>
      </w:r>
      <w:r>
        <w:rPr>
          <w:spacing w:val="-3"/>
          <w:sz w:val="23"/>
        </w:rPr>
        <w:t>de </w:t>
      </w:r>
      <w:r>
        <w:rPr>
          <w:spacing w:val="-4"/>
          <w:sz w:val="23"/>
        </w:rPr>
        <w:t>formação </w:t>
      </w:r>
      <w:r>
        <w:rPr>
          <w:spacing w:val="-3"/>
          <w:sz w:val="23"/>
        </w:rPr>
        <w:t>em </w:t>
      </w:r>
      <w:r>
        <w:rPr>
          <w:spacing w:val="-6"/>
          <w:sz w:val="23"/>
        </w:rPr>
        <w:t>atendimento, </w:t>
      </w:r>
      <w:r>
        <w:rPr>
          <w:spacing w:val="-3"/>
          <w:sz w:val="23"/>
        </w:rPr>
        <w:t>na </w:t>
      </w:r>
      <w:r>
        <w:rPr>
          <w:spacing w:val="-6"/>
          <w:sz w:val="23"/>
        </w:rPr>
        <w:t>perspectiva </w:t>
      </w:r>
      <w:r>
        <w:rPr>
          <w:spacing w:val="-4"/>
          <w:sz w:val="23"/>
        </w:rPr>
        <w:t>dos </w:t>
      </w:r>
      <w:r>
        <w:rPr>
          <w:spacing w:val="-5"/>
          <w:sz w:val="23"/>
        </w:rPr>
        <w:t>direitos</w:t>
      </w:r>
      <w:r>
        <w:rPr>
          <w:spacing w:val="-24"/>
          <w:sz w:val="23"/>
        </w:rPr>
        <w:t> </w:t>
      </w:r>
      <w:r>
        <w:rPr>
          <w:spacing w:val="-6"/>
          <w:sz w:val="23"/>
        </w:rPr>
        <w:t>humanos.</w:t>
      </w:r>
    </w:p>
    <w:p>
      <w:pPr>
        <w:pStyle w:val="ListParagraph"/>
        <w:numPr>
          <w:ilvl w:val="0"/>
          <w:numId w:val="4"/>
        </w:numPr>
        <w:tabs>
          <w:tab w:pos="1712" w:val="left" w:leader="none"/>
        </w:tabs>
        <w:spacing w:line="314" w:lineRule="auto" w:before="2" w:after="0"/>
        <w:ind w:left="1700" w:right="1136" w:hanging="114"/>
        <w:jc w:val="both"/>
        <w:rPr>
          <w:sz w:val="23"/>
        </w:rPr>
      </w:pPr>
      <w:r>
        <w:rPr>
          <w:spacing w:val="-5"/>
          <w:sz w:val="23"/>
        </w:rPr>
        <w:t>Integrar, estruturar, fortalecer, </w:t>
      </w:r>
      <w:r>
        <w:rPr>
          <w:spacing w:val="-4"/>
          <w:sz w:val="23"/>
        </w:rPr>
        <w:t>articular </w:t>
      </w:r>
      <w:r>
        <w:rPr>
          <w:sz w:val="23"/>
        </w:rPr>
        <w:t>e </w:t>
      </w:r>
      <w:r>
        <w:rPr>
          <w:spacing w:val="-5"/>
          <w:sz w:val="23"/>
        </w:rPr>
        <w:t>mobilizar </w:t>
      </w:r>
      <w:r>
        <w:rPr>
          <w:spacing w:val="-3"/>
          <w:sz w:val="23"/>
        </w:rPr>
        <w:t>os </w:t>
      </w:r>
      <w:r>
        <w:rPr>
          <w:spacing w:val="-4"/>
          <w:sz w:val="23"/>
        </w:rPr>
        <w:t>serviços </w:t>
      </w:r>
      <w:r>
        <w:rPr>
          <w:sz w:val="23"/>
        </w:rPr>
        <w:t>e </w:t>
      </w:r>
      <w:r>
        <w:rPr>
          <w:spacing w:val="-5"/>
          <w:sz w:val="23"/>
        </w:rPr>
        <w:t>as </w:t>
      </w:r>
      <w:r>
        <w:rPr>
          <w:spacing w:val="-4"/>
          <w:sz w:val="23"/>
        </w:rPr>
        <w:t>redes </w:t>
      </w:r>
      <w:r>
        <w:rPr>
          <w:spacing w:val="-3"/>
          <w:sz w:val="23"/>
        </w:rPr>
        <w:t>de</w:t>
      </w:r>
      <w:r>
        <w:rPr>
          <w:spacing w:val="-16"/>
          <w:sz w:val="23"/>
        </w:rPr>
        <w:t> </w:t>
      </w:r>
      <w:r>
        <w:rPr>
          <w:spacing w:val="-6"/>
          <w:sz w:val="23"/>
        </w:rPr>
        <w:t>atendimento.</w:t>
      </w:r>
    </w:p>
    <w:p>
      <w:pPr>
        <w:pStyle w:val="ListParagraph"/>
        <w:numPr>
          <w:ilvl w:val="0"/>
          <w:numId w:val="4"/>
        </w:numPr>
        <w:tabs>
          <w:tab w:pos="1737" w:val="left" w:leader="none"/>
        </w:tabs>
        <w:spacing w:line="314" w:lineRule="auto" w:before="2" w:after="0"/>
        <w:ind w:left="1700" w:right="1131" w:hanging="114"/>
        <w:jc w:val="both"/>
        <w:rPr>
          <w:sz w:val="23"/>
        </w:rPr>
      </w:pPr>
      <w:r>
        <w:rPr>
          <w:sz w:val="23"/>
        </w:rPr>
        <w:t>Definir metodologias e fluxos de atendimento, procedimentos e responsabilidades nos diferentes níveis de complexidade da atenção à</w:t>
      </w:r>
      <w:r>
        <w:rPr>
          <w:spacing w:val="-3"/>
          <w:sz w:val="23"/>
        </w:rPr>
        <w:t> </w:t>
      </w:r>
      <w:r>
        <w:rPr>
          <w:sz w:val="23"/>
        </w:rPr>
        <w:t>vítima.</w:t>
      </w:r>
    </w:p>
    <w:p>
      <w:pPr>
        <w:pStyle w:val="ListParagraph"/>
        <w:numPr>
          <w:ilvl w:val="0"/>
          <w:numId w:val="4"/>
        </w:numPr>
        <w:tabs>
          <w:tab w:pos="1732" w:val="left" w:leader="none"/>
        </w:tabs>
        <w:spacing w:line="314" w:lineRule="auto" w:before="3" w:after="0"/>
        <w:ind w:left="1700" w:right="1135" w:hanging="114"/>
        <w:jc w:val="both"/>
        <w:rPr>
          <w:sz w:val="23"/>
        </w:rPr>
      </w:pPr>
      <w:r>
        <w:rPr>
          <w:spacing w:val="-6"/>
          <w:sz w:val="23"/>
        </w:rPr>
        <w:t>Realizar </w:t>
      </w:r>
      <w:r>
        <w:rPr>
          <w:spacing w:val="-5"/>
          <w:sz w:val="23"/>
        </w:rPr>
        <w:t>capacitações articuladas </w:t>
      </w:r>
      <w:r>
        <w:rPr>
          <w:spacing w:val="-4"/>
          <w:sz w:val="23"/>
        </w:rPr>
        <w:t>entre </w:t>
      </w:r>
      <w:r>
        <w:rPr>
          <w:spacing w:val="-3"/>
          <w:sz w:val="23"/>
        </w:rPr>
        <w:t>as </w:t>
      </w:r>
      <w:r>
        <w:rPr>
          <w:spacing w:val="-4"/>
          <w:sz w:val="23"/>
        </w:rPr>
        <w:t>três </w:t>
      </w:r>
      <w:r>
        <w:rPr>
          <w:spacing w:val="-5"/>
          <w:sz w:val="23"/>
        </w:rPr>
        <w:t>esferas </w:t>
      </w:r>
      <w:r>
        <w:rPr>
          <w:spacing w:val="-3"/>
          <w:sz w:val="23"/>
        </w:rPr>
        <w:t>de </w:t>
      </w:r>
      <w:r>
        <w:rPr>
          <w:spacing w:val="-6"/>
          <w:sz w:val="23"/>
        </w:rPr>
        <w:t>governo, </w:t>
      </w:r>
      <w:r>
        <w:rPr>
          <w:spacing w:val="-5"/>
          <w:sz w:val="23"/>
        </w:rPr>
        <w:t>organizações </w:t>
      </w:r>
      <w:r>
        <w:rPr>
          <w:spacing w:val="-3"/>
          <w:sz w:val="23"/>
        </w:rPr>
        <w:t>da </w:t>
      </w:r>
      <w:r>
        <w:rPr>
          <w:spacing w:val="-5"/>
          <w:sz w:val="23"/>
        </w:rPr>
        <w:t>sociedade civil </w:t>
      </w:r>
      <w:r>
        <w:rPr>
          <w:sz w:val="23"/>
        </w:rPr>
        <w:t>e </w:t>
      </w:r>
      <w:r>
        <w:rPr>
          <w:spacing w:val="-5"/>
          <w:sz w:val="23"/>
        </w:rPr>
        <w:t>outros atores</w:t>
      </w:r>
      <w:r>
        <w:rPr>
          <w:spacing w:val="-36"/>
          <w:sz w:val="23"/>
        </w:rPr>
        <w:t> </w:t>
      </w:r>
      <w:r>
        <w:rPr>
          <w:spacing w:val="-6"/>
          <w:sz w:val="23"/>
        </w:rPr>
        <w:t>estratégicos.</w:t>
      </w:r>
    </w:p>
    <w:p>
      <w:pPr>
        <w:pStyle w:val="ListParagraph"/>
        <w:numPr>
          <w:ilvl w:val="0"/>
          <w:numId w:val="4"/>
        </w:numPr>
        <w:tabs>
          <w:tab w:pos="1723" w:val="left" w:leader="none"/>
        </w:tabs>
        <w:spacing w:line="314" w:lineRule="auto" w:before="2" w:after="0"/>
        <w:ind w:left="1700" w:right="1133" w:hanging="114"/>
        <w:jc w:val="both"/>
        <w:rPr>
          <w:sz w:val="23"/>
        </w:rPr>
      </w:pPr>
      <w:r>
        <w:rPr>
          <w:sz w:val="23"/>
        </w:rPr>
        <w:t>Realizar articulações internacionais para garantir os direitos das vítimas de tráfico de</w:t>
      </w:r>
      <w:r>
        <w:rPr>
          <w:spacing w:val="-2"/>
          <w:sz w:val="23"/>
        </w:rPr>
        <w:t> </w:t>
      </w:r>
      <w:r>
        <w:rPr>
          <w:sz w:val="23"/>
        </w:rPr>
        <w:t>pessoas.</w:t>
      </w:r>
    </w:p>
    <w:p>
      <w:pPr>
        <w:spacing w:after="0" w:line="314" w:lineRule="auto"/>
        <w:jc w:val="both"/>
        <w:rPr>
          <w:sz w:val="23"/>
        </w:rPr>
        <w:sectPr>
          <w:pgSz w:w="8510" w:h="11910"/>
          <w:pgMar w:header="331" w:footer="0" w:top="7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pict>
          <v:group style="width:299.6pt;height:50.2pt;mso-position-horizontal-relative:char;mso-position-vertical-relative:line" coordorigin="0,0" coordsize="5992,1004">
            <v:shape style="position:absolute;left:2473;top:0;width:1050;height:364" coordorigin="2473,0" coordsize="1050,364" path="m3412,0l2584,0,2520,2,2487,17,2475,58,2473,136,2473,364,3523,364,3523,136,3521,58,3509,17,3476,2,3412,0xe" filled="true" fillcolor="#a7a9ac" stroked="false">
              <v:path arrowok="t"/>
              <v:fill type="solid"/>
            </v:shape>
            <v:shape style="position:absolute;left:10;top:344;width:5972;height:632" coordorigin="10,345" coordsize="5972,632" path="m5871,345l121,345,57,347,24,359,12,393,10,458,10,976,5982,976,5982,458,5980,393,5968,359,5935,347,5871,345xe" filled="true" fillcolor="#d1d3d4" stroked="false">
              <v:path arrowok="t"/>
              <v:fill type="solid"/>
            </v:shape>
            <v:shape style="position:absolute;left:10;top:344;width:5972;height:632" coordorigin="10,345" coordsize="5972,632" path="m5982,976l5982,458,5980,393,5968,359,5935,347,5871,345,121,345,57,347,24,359,12,393,10,458,10,976,5982,976xe" filled="false" stroked="true" strokeweight="1pt" strokecolor="#ffffff">
              <v:path arrowok="t"/>
              <v:stroke dashstyle="solid"/>
            </v:shape>
            <v:line style="position:absolute" from="22,993" to="5974,993" stroked="true" strokeweight="1pt" strokecolor="#d1d3d4">
              <v:stroke dashstyle="shortdot"/>
            </v:line>
            <v:shape style="position:absolute;left:0;top:0;width:5992;height:1004" type="#_x0000_t202" filled="false" stroked="false">
              <v:textbox inset="0,0,0,0">
                <w:txbxContent>
                  <w:p>
                    <w:pPr>
                      <w:spacing w:before="50"/>
                      <w:ind w:left="1075" w:right="1074" w:firstLine="0"/>
                      <w:jc w:val="center"/>
                      <w:rPr>
                        <w:rFonts w:ascii="Arial Narrow"/>
                        <w:b/>
                        <w:sz w:val="21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10"/>
                        <w:sz w:val="21"/>
                      </w:rPr>
                      <w:t>Eixo 3:</w:t>
                    </w:r>
                  </w:p>
                  <w:p>
                    <w:pPr>
                      <w:spacing w:line="326" w:lineRule="auto" w:before="127"/>
                      <w:ind w:left="994" w:right="963" w:hanging="27"/>
                      <w:jc w:val="center"/>
                      <w:rPr>
                        <w:rFonts w:ascii="Arial Narrow" w:hAnsi="Arial Narrow"/>
                        <w:b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R</w:t>
                    </w:r>
                    <w:r>
                      <w:rPr>
                        <w:rFonts w:ascii="Arial Narrow" w:hAnsi="Arial Narrow"/>
                        <w:b/>
                        <w:spacing w:val="-29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E</w:t>
                    </w:r>
                    <w:r>
                      <w:rPr>
                        <w:rFonts w:ascii="Arial Narrow" w:hAnsi="Arial Narrow"/>
                        <w:b/>
                        <w:spacing w:val="-29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P</w:t>
                    </w:r>
                    <w:r>
                      <w:rPr>
                        <w:rFonts w:ascii="Arial Narrow" w:hAnsi="Arial Narrow"/>
                        <w:b/>
                        <w:spacing w:val="-28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R</w:t>
                    </w:r>
                    <w:r>
                      <w:rPr>
                        <w:rFonts w:ascii="Arial Narrow" w:hAnsi="Arial Narrow"/>
                        <w:b/>
                        <w:spacing w:val="-28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E</w:t>
                    </w:r>
                    <w:r>
                      <w:rPr>
                        <w:rFonts w:ascii="Arial Narrow" w:hAnsi="Arial Narrow"/>
                        <w:b/>
                        <w:spacing w:val="-28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S</w:t>
                    </w:r>
                    <w:r>
                      <w:rPr>
                        <w:rFonts w:ascii="Arial Narrow" w:hAnsi="Arial Narrow"/>
                        <w:b/>
                        <w:spacing w:val="-29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S</w:t>
                    </w:r>
                    <w:r>
                      <w:rPr>
                        <w:rFonts w:ascii="Arial Narrow" w:hAnsi="Arial Narrow"/>
                        <w:b/>
                        <w:spacing w:val="-28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ã</w:t>
                    </w:r>
                    <w:r>
                      <w:rPr>
                        <w:rFonts w:ascii="Arial Narrow" w:hAnsi="Arial Narrow"/>
                        <w:b/>
                        <w:spacing w:val="-28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O</w:t>
                    </w:r>
                    <w:r>
                      <w:rPr>
                        <w:rFonts w:ascii="Arial Narrow" w:hAnsi="Arial Narrow"/>
                        <w:b/>
                        <w:spacing w:val="35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A</w:t>
                    </w:r>
                    <w:r>
                      <w:rPr>
                        <w:rFonts w:ascii="Arial Narrow" w:hAnsi="Arial Narrow"/>
                        <w:b/>
                        <w:spacing w:val="-28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O</w:t>
                    </w:r>
                    <w:r>
                      <w:rPr>
                        <w:rFonts w:ascii="Arial Narrow" w:hAnsi="Arial Narrow"/>
                        <w:b/>
                        <w:spacing w:val="34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T</w:t>
                    </w:r>
                    <w:r>
                      <w:rPr>
                        <w:rFonts w:ascii="Arial Narrow" w:hAnsi="Arial Narrow"/>
                        <w:b/>
                        <w:spacing w:val="-28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R</w:t>
                    </w:r>
                    <w:r>
                      <w:rPr>
                        <w:rFonts w:ascii="Arial Narrow" w:hAnsi="Arial Narrow"/>
                        <w:b/>
                        <w:spacing w:val="-28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á</w:t>
                    </w:r>
                    <w:r>
                      <w:rPr>
                        <w:rFonts w:ascii="Arial Narrow" w:hAnsi="Arial Narrow"/>
                        <w:b/>
                        <w:spacing w:val="-29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f</w:t>
                    </w:r>
                    <w:r>
                      <w:rPr>
                        <w:rFonts w:ascii="Arial Narrow" w:hAnsi="Arial Narrow"/>
                        <w:b/>
                        <w:spacing w:val="-28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I</w:t>
                    </w:r>
                    <w:r>
                      <w:rPr>
                        <w:rFonts w:ascii="Arial Narrow" w:hAnsi="Arial Narrow"/>
                        <w:b/>
                        <w:spacing w:val="-28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C</w:t>
                    </w:r>
                    <w:r>
                      <w:rPr>
                        <w:rFonts w:ascii="Arial Narrow" w:hAnsi="Arial Narrow"/>
                        <w:b/>
                        <w:spacing w:val="-29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O</w:t>
                    </w:r>
                    <w:r>
                      <w:rPr>
                        <w:rFonts w:ascii="Arial Narrow" w:hAnsi="Arial Narrow"/>
                        <w:b/>
                        <w:spacing w:val="36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d</w:t>
                    </w:r>
                    <w:r>
                      <w:rPr>
                        <w:rFonts w:ascii="Arial Narrow" w:hAnsi="Arial Narrow"/>
                        <w:b/>
                        <w:spacing w:val="-29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E</w:t>
                    </w:r>
                    <w:r>
                      <w:rPr>
                        <w:rFonts w:ascii="Arial Narrow" w:hAnsi="Arial Narrow"/>
                        <w:b/>
                        <w:spacing w:val="36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P</w:t>
                    </w:r>
                    <w:r>
                      <w:rPr>
                        <w:rFonts w:ascii="Arial Narrow" w:hAnsi="Arial Narrow"/>
                        <w:b/>
                        <w:spacing w:val="-29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E</w:t>
                    </w:r>
                    <w:r>
                      <w:rPr>
                        <w:rFonts w:ascii="Arial Narrow" w:hAnsi="Arial Narrow"/>
                        <w:b/>
                        <w:spacing w:val="-29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S</w:t>
                    </w:r>
                    <w:r>
                      <w:rPr>
                        <w:rFonts w:ascii="Arial Narrow" w:hAnsi="Arial Narrow"/>
                        <w:b/>
                        <w:spacing w:val="-27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S</w:t>
                    </w:r>
                    <w:r>
                      <w:rPr>
                        <w:rFonts w:ascii="Arial Narrow" w:hAnsi="Arial Narrow"/>
                        <w:b/>
                        <w:spacing w:val="-29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O</w:t>
                    </w:r>
                    <w:r>
                      <w:rPr>
                        <w:rFonts w:ascii="Arial Narrow" w:hAnsi="Arial Narrow"/>
                        <w:b/>
                        <w:spacing w:val="-28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A</w:t>
                    </w:r>
                    <w:r>
                      <w:rPr>
                        <w:rFonts w:ascii="Arial Narrow" w:hAnsi="Arial Narrow"/>
                        <w:b/>
                        <w:spacing w:val="-28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S</w:t>
                    </w:r>
                    <w:r>
                      <w:rPr>
                        <w:rFonts w:ascii="Arial Narrow" w:hAnsi="Arial Narrow"/>
                        <w:b/>
                        <w:spacing w:val="34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E R</w:t>
                    </w:r>
                    <w:r>
                      <w:rPr>
                        <w:rFonts w:ascii="Arial Narrow" w:hAnsi="Arial Narrow"/>
                        <w:b/>
                        <w:spacing w:val="-32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pacing w:val="23"/>
                        <w:w w:val="115"/>
                        <w:sz w:val="18"/>
                      </w:rPr>
                      <w:t>ESPONSA</w:t>
                    </w:r>
                    <w:r>
                      <w:rPr>
                        <w:rFonts w:ascii="Arial Narrow" w:hAnsi="Arial Narrow"/>
                        <w:b/>
                        <w:spacing w:val="-30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b</w:t>
                    </w:r>
                    <w:r>
                      <w:rPr>
                        <w:rFonts w:ascii="Arial Narrow" w:hAnsi="Arial Narrow"/>
                        <w:b/>
                        <w:spacing w:val="-3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I</w:t>
                    </w:r>
                    <w:r>
                      <w:rPr>
                        <w:rFonts w:ascii="Arial Narrow" w:hAnsi="Arial Narrow"/>
                        <w:b/>
                        <w:spacing w:val="-3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50"/>
                        <w:sz w:val="18"/>
                      </w:rPr>
                      <w:t>l</w:t>
                    </w:r>
                    <w:r>
                      <w:rPr>
                        <w:rFonts w:ascii="Arial Narrow" w:hAnsi="Arial Narrow"/>
                        <w:b/>
                        <w:spacing w:val="-45"/>
                        <w:w w:val="150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I</w:t>
                    </w:r>
                    <w:r>
                      <w:rPr>
                        <w:rFonts w:ascii="Arial Narrow" w:hAnsi="Arial Narrow"/>
                        <w:b/>
                        <w:spacing w:val="-3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z</w:t>
                    </w:r>
                    <w:r>
                      <w:rPr>
                        <w:rFonts w:ascii="Arial Narrow" w:hAnsi="Arial Narrow"/>
                        <w:b/>
                        <w:spacing w:val="-3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A</w:t>
                    </w:r>
                    <w:r>
                      <w:rPr>
                        <w:rFonts w:ascii="Arial Narrow" w:hAnsi="Arial Narrow"/>
                        <w:b/>
                        <w:spacing w:val="-30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pacing w:val="13"/>
                        <w:w w:val="115"/>
                        <w:sz w:val="18"/>
                      </w:rPr>
                      <w:t>çã</w:t>
                    </w:r>
                    <w:r>
                      <w:rPr>
                        <w:rFonts w:ascii="Arial Narrow" w:hAnsi="Arial Narrow"/>
                        <w:b/>
                        <w:spacing w:val="-3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O</w:t>
                    </w:r>
                    <w:r>
                      <w:rPr>
                        <w:rFonts w:ascii="Arial Narrow" w:hAnsi="Arial Narrow"/>
                        <w:b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d</w:t>
                    </w:r>
                    <w:r>
                      <w:rPr>
                        <w:rFonts w:ascii="Arial Narrow" w:hAnsi="Arial Narrow"/>
                        <w:b/>
                        <w:spacing w:val="-3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E</w:t>
                    </w:r>
                    <w:r>
                      <w:rPr>
                        <w:rFonts w:ascii="Arial Narrow" w:hAnsi="Arial Narrow"/>
                        <w:b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pacing w:val="13"/>
                        <w:w w:val="115"/>
                        <w:sz w:val="18"/>
                      </w:rPr>
                      <w:t>SE</w:t>
                    </w:r>
                    <w:r>
                      <w:rPr>
                        <w:rFonts w:ascii="Arial Narrow" w:hAnsi="Arial Narrow"/>
                        <w:b/>
                        <w:spacing w:val="-3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u</w:t>
                    </w:r>
                    <w:r>
                      <w:rPr>
                        <w:rFonts w:ascii="Arial Narrow" w:hAnsi="Arial Narrow"/>
                        <w:b/>
                        <w:spacing w:val="-31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15"/>
                        <w:sz w:val="18"/>
                      </w:rPr>
                      <w:t>S</w:t>
                    </w:r>
                    <w:r>
                      <w:rPr>
                        <w:rFonts w:ascii="Arial Narrow" w:hAnsi="Arial Narrow"/>
                        <w:b/>
                        <w:spacing w:val="-10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pacing w:val="13"/>
                        <w:w w:val="115"/>
                        <w:sz w:val="18"/>
                      </w:rPr>
                      <w:t>Au</w:t>
                    </w:r>
                    <w:r>
                      <w:rPr>
                        <w:rFonts w:ascii="Arial Narrow" w:hAnsi="Arial Narrow"/>
                        <w:b/>
                        <w:spacing w:val="-30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pacing w:val="21"/>
                        <w:w w:val="115"/>
                        <w:sz w:val="18"/>
                      </w:rPr>
                      <w:t>TORES</w:t>
                    </w:r>
                    <w:r>
                      <w:rPr>
                        <w:rFonts w:ascii="Arial Narrow" w:hAnsi="Arial Narrow"/>
                        <w:b/>
                        <w:spacing w:val="-15"/>
                        <w:sz w:val="18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0"/>
        <w:ind w:left="1133" w:right="0" w:firstLine="0"/>
        <w:jc w:val="left"/>
        <w:rPr>
          <w:i/>
          <w:sz w:val="23"/>
        </w:rPr>
      </w:pPr>
      <w:r>
        <w:rPr>
          <w:position w:val="-6"/>
        </w:rPr>
        <w:drawing>
          <wp:inline distT="0" distB="0" distL="0" distR="0">
            <wp:extent cx="144602" cy="147675"/>
            <wp:effectExtent l="0" t="0" r="0" b="0"/>
            <wp:docPr id="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pacing w:val="5"/>
          <w:sz w:val="20"/>
        </w:rPr>
        <w:t> </w:t>
      </w:r>
      <w:r>
        <w:rPr>
          <w:i/>
          <w:sz w:val="23"/>
        </w:rPr>
        <w:t>Qual a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prioridade?</w:t>
      </w:r>
    </w:p>
    <w:p>
      <w:pPr>
        <w:pStyle w:val="BodyText"/>
        <w:tabs>
          <w:tab w:pos="2834" w:val="left" w:leader="none"/>
        </w:tabs>
        <w:spacing w:line="314" w:lineRule="auto" w:before="76"/>
        <w:ind w:left="2834" w:right="1419" w:hanging="1418"/>
      </w:pPr>
      <w:r>
        <w:rPr>
          <w:b/>
          <w:spacing w:val="-7"/>
        </w:rPr>
        <w:t>Prioridade</w:t>
      </w:r>
      <w:r>
        <w:rPr>
          <w:b/>
          <w:spacing w:val="-13"/>
        </w:rPr>
        <w:t> </w:t>
      </w:r>
      <w:r>
        <w:rPr>
          <w:b/>
          <w:spacing w:val="-4"/>
        </w:rPr>
        <w:t>6</w:t>
      </w:r>
      <w:r>
        <w:rPr>
          <w:spacing w:val="-4"/>
        </w:rPr>
        <w:t>:</w:t>
        <w:tab/>
      </w:r>
      <w:r>
        <w:rPr>
          <w:spacing w:val="-8"/>
        </w:rPr>
        <w:t>Aperfeiçoar </w:t>
      </w:r>
      <w:r>
        <w:rPr/>
        <w:t>a </w:t>
      </w:r>
      <w:r>
        <w:rPr>
          <w:spacing w:val="-7"/>
        </w:rPr>
        <w:t>legislação brasileira </w:t>
      </w:r>
      <w:r>
        <w:rPr>
          <w:spacing w:val="-8"/>
        </w:rPr>
        <w:t>relativa </w:t>
      </w:r>
      <w:r>
        <w:rPr>
          <w:spacing w:val="-4"/>
        </w:rPr>
        <w:t>ao </w:t>
      </w:r>
      <w:r>
        <w:rPr>
          <w:spacing w:val="-7"/>
        </w:rPr>
        <w:t>enfren- tamento</w:t>
      </w:r>
      <w:r>
        <w:rPr>
          <w:spacing w:val="-12"/>
        </w:rPr>
        <w:t> </w:t>
      </w:r>
      <w:r>
        <w:rPr>
          <w:spacing w:val="-4"/>
        </w:rPr>
        <w:t>ao</w:t>
      </w:r>
      <w:r>
        <w:rPr>
          <w:spacing w:val="-12"/>
        </w:rPr>
        <w:t> </w:t>
      </w:r>
      <w:r>
        <w:rPr>
          <w:spacing w:val="-6"/>
        </w:rPr>
        <w:t>tráfico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7"/>
        </w:rPr>
        <w:t>pessoas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>
          <w:spacing w:val="-7"/>
        </w:rPr>
        <w:t>crimes</w:t>
      </w:r>
      <w:r>
        <w:rPr>
          <w:spacing w:val="-12"/>
        </w:rPr>
        <w:t> </w:t>
      </w:r>
      <w:r>
        <w:rPr>
          <w:spacing w:val="-8"/>
        </w:rPr>
        <w:t>correlatos.</w:t>
      </w:r>
    </w:p>
    <w:p>
      <w:pPr>
        <w:pStyle w:val="BodyText"/>
        <w:spacing w:before="6"/>
        <w:rPr>
          <w:sz w:val="21"/>
        </w:rPr>
      </w:pPr>
    </w:p>
    <w:p>
      <w:pPr>
        <w:spacing w:before="100"/>
        <w:ind w:left="1133" w:right="0" w:firstLine="0"/>
        <w:jc w:val="both"/>
        <w:rPr>
          <w:i/>
          <w:sz w:val="23"/>
        </w:rPr>
      </w:pPr>
      <w:r>
        <w:rPr>
          <w:position w:val="-6"/>
        </w:rPr>
        <w:drawing>
          <wp:inline distT="0" distB="0" distL="0" distR="0">
            <wp:extent cx="144602" cy="147675"/>
            <wp:effectExtent l="0" t="0" r="0" b="0"/>
            <wp:docPr id="3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pacing w:val="5"/>
          <w:sz w:val="20"/>
        </w:rPr>
        <w:t> </w:t>
      </w:r>
      <w:r>
        <w:rPr>
          <w:i/>
          <w:sz w:val="23"/>
        </w:rPr>
        <w:t>Quais são as ações para se alcançar essa</w:t>
      </w:r>
      <w:r>
        <w:rPr>
          <w:i/>
          <w:spacing w:val="-8"/>
          <w:sz w:val="23"/>
        </w:rPr>
        <w:t> </w:t>
      </w:r>
      <w:r>
        <w:rPr>
          <w:i/>
          <w:sz w:val="23"/>
        </w:rPr>
        <w:t>prioridade?</w:t>
      </w:r>
    </w:p>
    <w:p>
      <w:pPr>
        <w:pStyle w:val="ListParagraph"/>
        <w:numPr>
          <w:ilvl w:val="0"/>
          <w:numId w:val="3"/>
        </w:numPr>
        <w:tabs>
          <w:tab w:pos="1432" w:val="left" w:leader="none"/>
        </w:tabs>
        <w:spacing w:line="314" w:lineRule="auto" w:before="76" w:after="0"/>
        <w:ind w:left="1417" w:right="1415" w:hanging="114"/>
        <w:jc w:val="both"/>
        <w:rPr>
          <w:sz w:val="23"/>
        </w:rPr>
      </w:pPr>
      <w:r>
        <w:rPr/>
        <w:pict>
          <v:group style="position:absolute;margin-left:.0pt;margin-top:47.3857pt;width:31.9pt;height:26.8pt;mso-position-horizontal-relative:page;mso-position-vertical-relative:paragraph;z-index:251703296" coordorigin="0,948" coordsize="638,536">
            <v:shape style="position:absolute;left:0;top:947;width:638;height:536" coordorigin="0,948" coordsize="638,536" path="m524,948l0,948,0,1483,524,1483,590,1481,624,1469,636,1435,638,1370,638,1061,636,996,624,962,590,949,524,948xe" filled="true" fillcolor="#000000" stroked="false">
              <v:path arrowok="t"/>
              <v:fill type="solid"/>
            </v:shape>
            <v:shape style="position:absolute;left:0;top:947;width:638;height:536" type="#_x0000_t202" filled="false" stroked="false">
              <v:textbox inset="0,0,0,0">
                <w:txbxContent>
                  <w:p>
                    <w:pPr>
                      <w:spacing w:before="115"/>
                      <w:ind w:left="155" w:right="0" w:firstLine="0"/>
                      <w:jc w:val="left"/>
                      <w:rPr>
                        <w:rFonts w:ascii="Arial Narrow"/>
                        <w:b/>
                        <w:sz w:val="24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0"/>
                        <w:w w:val="90"/>
                        <w:sz w:val="20"/>
                      </w:rPr>
                      <w:t>&lt;</w:t>
                    </w:r>
                    <w:r>
                      <w:rPr>
                        <w:rFonts w:ascii="Arial Narrow"/>
                        <w:b/>
                        <w:color w:val="FFFFFF"/>
                        <w:w w:val="90"/>
                        <w:sz w:val="20"/>
                      </w:rPr>
                      <w:t>&lt;</w:t>
                    </w:r>
                    <w:r>
                      <w:rPr>
                        <w:rFonts w:ascii="Arial Narrow"/>
                        <w:b/>
                        <w:color w:val="FFFFFF"/>
                        <w:spacing w:val="-33"/>
                        <w:sz w:val="20"/>
                      </w:rPr>
                      <w:t> </w:t>
                    </w:r>
                    <w:r>
                      <w:rPr>
                        <w:rFonts w:ascii="Arial Narrow"/>
                        <w:b/>
                        <w:smallCaps/>
                        <w:color w:val="FFFFFF"/>
                        <w:w w:val="107"/>
                        <w:sz w:val="24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3"/>
        </w:rPr>
        <w:t>Criar um </w:t>
      </w:r>
      <w:r>
        <w:rPr>
          <w:spacing w:val="-3"/>
          <w:sz w:val="23"/>
        </w:rPr>
        <w:t>subgrupo de </w:t>
      </w:r>
      <w:r>
        <w:rPr>
          <w:spacing w:val="-5"/>
          <w:sz w:val="23"/>
        </w:rPr>
        <w:t>especialistas </w:t>
      </w:r>
      <w:r>
        <w:rPr>
          <w:spacing w:val="-4"/>
          <w:sz w:val="23"/>
        </w:rPr>
        <w:t>para </w:t>
      </w:r>
      <w:r>
        <w:rPr>
          <w:spacing w:val="-5"/>
          <w:sz w:val="23"/>
        </w:rPr>
        <w:t>elaborar proposta</w:t>
      </w:r>
      <w:r>
        <w:rPr>
          <w:spacing w:val="-39"/>
          <w:sz w:val="23"/>
        </w:rPr>
        <w:t> </w:t>
      </w:r>
      <w:r>
        <w:rPr>
          <w:spacing w:val="-4"/>
          <w:sz w:val="23"/>
        </w:rPr>
        <w:t>intergo- </w:t>
      </w:r>
      <w:r>
        <w:rPr>
          <w:spacing w:val="-5"/>
          <w:sz w:val="23"/>
        </w:rPr>
        <w:t>vernamental </w:t>
      </w:r>
      <w:r>
        <w:rPr>
          <w:spacing w:val="-3"/>
          <w:sz w:val="23"/>
        </w:rPr>
        <w:t>de </w:t>
      </w:r>
      <w:r>
        <w:rPr>
          <w:spacing w:val="-5"/>
          <w:sz w:val="23"/>
        </w:rPr>
        <w:t>aperfeiçoamento </w:t>
      </w:r>
      <w:r>
        <w:rPr>
          <w:spacing w:val="-3"/>
          <w:sz w:val="23"/>
        </w:rPr>
        <w:t>da </w:t>
      </w:r>
      <w:r>
        <w:rPr>
          <w:spacing w:val="-5"/>
          <w:sz w:val="23"/>
        </w:rPr>
        <w:t>legislação brasileira </w:t>
      </w:r>
      <w:r>
        <w:rPr>
          <w:spacing w:val="-6"/>
          <w:sz w:val="23"/>
        </w:rPr>
        <w:t>relativa </w:t>
      </w:r>
      <w:r>
        <w:rPr>
          <w:spacing w:val="-3"/>
          <w:sz w:val="23"/>
        </w:rPr>
        <w:t>ao </w:t>
      </w:r>
      <w:r>
        <w:rPr>
          <w:spacing w:val="-5"/>
          <w:sz w:val="23"/>
        </w:rPr>
        <w:t>enfrentamento </w:t>
      </w:r>
      <w:r>
        <w:rPr>
          <w:spacing w:val="-3"/>
          <w:sz w:val="23"/>
        </w:rPr>
        <w:t>ao </w:t>
      </w:r>
      <w:r>
        <w:rPr>
          <w:spacing w:val="-4"/>
          <w:sz w:val="23"/>
        </w:rPr>
        <w:t>tráfico </w:t>
      </w:r>
      <w:r>
        <w:rPr>
          <w:sz w:val="23"/>
        </w:rPr>
        <w:t>de pessoas e crimes</w:t>
      </w:r>
      <w:r>
        <w:rPr>
          <w:spacing w:val="-15"/>
          <w:sz w:val="23"/>
        </w:rPr>
        <w:t> </w:t>
      </w:r>
      <w:r>
        <w:rPr>
          <w:sz w:val="23"/>
        </w:rPr>
        <w:t>correlatos.</w:t>
      </w:r>
    </w:p>
    <w:p>
      <w:pPr>
        <w:pStyle w:val="BodyText"/>
        <w:spacing w:before="4"/>
        <w:rPr>
          <w:sz w:val="24"/>
        </w:rPr>
      </w:pPr>
      <w:r>
        <w:rPr/>
        <w:pict>
          <v:line style="position:absolute;mso-position-horizontal-relative:page;mso-position-vertical-relative:paragraph;z-index:-251616256;mso-wrap-distance-left:0;mso-wrap-distance-right:0" from="56.692902pt,16.158705pt" to="354.330902pt,16.158705pt" stroked="true" strokeweight="1pt" strokecolor="#d1d3d4">
            <v:stroke dashstyle="shortdot"/>
            <w10:wrap type="topAndBottom"/>
          </v:line>
        </w:pic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1133" w:right="0" w:firstLine="0"/>
        <w:jc w:val="both"/>
        <w:rPr>
          <w:i/>
          <w:sz w:val="23"/>
        </w:rPr>
      </w:pPr>
      <w:r>
        <w:rPr>
          <w:position w:val="-8"/>
        </w:rPr>
        <w:drawing>
          <wp:inline distT="0" distB="0" distL="0" distR="0">
            <wp:extent cx="144602" cy="147675"/>
            <wp:effectExtent l="0" t="0" r="0" b="0"/>
            <wp:docPr id="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pacing w:val="5"/>
          <w:sz w:val="20"/>
        </w:rPr>
        <w:t> </w:t>
      </w:r>
      <w:r>
        <w:rPr>
          <w:i/>
          <w:sz w:val="23"/>
        </w:rPr>
        <w:t>Qual a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prioridade?</w:t>
      </w:r>
    </w:p>
    <w:p>
      <w:pPr>
        <w:pStyle w:val="BodyText"/>
        <w:spacing w:line="314" w:lineRule="auto" w:before="52"/>
        <w:ind w:left="2834" w:right="1412" w:hanging="1418"/>
        <w:jc w:val="both"/>
      </w:pPr>
      <w:r>
        <w:rPr>
          <w:b/>
        </w:rPr>
        <w:t>Prioridade 7</w:t>
      </w:r>
      <w:r>
        <w:rPr/>
        <w:t>: Ampliar e aperfeiçoar o conhecimento sobre o enfrentamento ao tráfico de pessoas nas instân- cias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órgãos</w:t>
      </w:r>
      <w:r>
        <w:rPr>
          <w:spacing w:val="-9"/>
        </w:rPr>
        <w:t> </w:t>
      </w:r>
      <w:r>
        <w:rPr/>
        <w:t>envolvidos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repressão</w:t>
      </w:r>
      <w:r>
        <w:rPr>
          <w:spacing w:val="-9"/>
        </w:rPr>
        <w:t> </w:t>
      </w:r>
      <w:r>
        <w:rPr/>
        <w:t>ao</w:t>
      </w:r>
      <w:r>
        <w:rPr>
          <w:spacing w:val="-9"/>
        </w:rPr>
        <w:t> </w:t>
      </w:r>
      <w:r>
        <w:rPr/>
        <w:t>crime</w:t>
      </w:r>
      <w:r>
        <w:rPr>
          <w:spacing w:val="-9"/>
        </w:rPr>
        <w:t> </w:t>
      </w:r>
      <w:r>
        <w:rPr/>
        <w:t>e responsabilização dos</w:t>
      </w:r>
      <w:r>
        <w:rPr>
          <w:spacing w:val="-4"/>
        </w:rPr>
        <w:t> </w:t>
      </w:r>
      <w:r>
        <w:rPr/>
        <w:t>autores.</w:t>
      </w:r>
    </w:p>
    <w:p>
      <w:pPr>
        <w:pStyle w:val="BodyText"/>
        <w:spacing w:before="6"/>
        <w:rPr>
          <w:sz w:val="30"/>
        </w:rPr>
      </w:pPr>
    </w:p>
    <w:p>
      <w:pPr>
        <w:spacing w:before="1"/>
        <w:ind w:left="1133" w:right="0" w:firstLine="0"/>
        <w:jc w:val="both"/>
        <w:rPr>
          <w:i/>
          <w:sz w:val="23"/>
        </w:rPr>
      </w:pPr>
      <w:r>
        <w:rPr>
          <w:position w:val="-6"/>
        </w:rPr>
        <w:drawing>
          <wp:inline distT="0" distB="0" distL="0" distR="0">
            <wp:extent cx="144602" cy="147675"/>
            <wp:effectExtent l="0" t="0" r="0" b="0"/>
            <wp:docPr id="3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pacing w:val="5"/>
          <w:sz w:val="20"/>
        </w:rPr>
        <w:t> </w:t>
      </w:r>
      <w:r>
        <w:rPr>
          <w:i/>
          <w:sz w:val="23"/>
        </w:rPr>
        <w:t>Quais são as ações para se alcançar essa</w:t>
      </w:r>
      <w:r>
        <w:rPr>
          <w:i/>
          <w:spacing w:val="-8"/>
          <w:sz w:val="23"/>
        </w:rPr>
        <w:t> </w:t>
      </w:r>
      <w:r>
        <w:rPr>
          <w:i/>
          <w:sz w:val="23"/>
        </w:rPr>
        <w:t>prioridade?</w:t>
      </w:r>
    </w:p>
    <w:p>
      <w:pPr>
        <w:pStyle w:val="ListParagraph"/>
        <w:numPr>
          <w:ilvl w:val="0"/>
          <w:numId w:val="3"/>
        </w:numPr>
        <w:tabs>
          <w:tab w:pos="1465" w:val="left" w:leader="none"/>
        </w:tabs>
        <w:spacing w:line="314" w:lineRule="auto" w:before="73" w:after="0"/>
        <w:ind w:left="1417" w:right="1415" w:hanging="114"/>
        <w:jc w:val="both"/>
        <w:rPr>
          <w:sz w:val="23"/>
        </w:rPr>
      </w:pPr>
      <w:r>
        <w:rPr/>
        <w:tab/>
      </w:r>
      <w:r>
        <w:rPr>
          <w:sz w:val="23"/>
        </w:rPr>
        <w:t>Capacitar profissionais de segurança pública e operadores do direito, federais, estaduais e</w:t>
      </w:r>
      <w:r>
        <w:rPr>
          <w:spacing w:val="-4"/>
          <w:sz w:val="23"/>
        </w:rPr>
        <w:t> </w:t>
      </w:r>
      <w:r>
        <w:rPr>
          <w:sz w:val="23"/>
        </w:rPr>
        <w:t>municipais.</w:t>
      </w:r>
    </w:p>
    <w:p>
      <w:pPr>
        <w:pStyle w:val="BodyText"/>
        <w:spacing w:before="3"/>
        <w:rPr>
          <w:sz w:val="24"/>
        </w:rPr>
      </w:pPr>
      <w:r>
        <w:rPr/>
        <w:pict>
          <v:line style="position:absolute;mso-position-horizontal-relative:page;mso-position-vertical-relative:paragraph;z-index:-251615232;mso-wrap-distance-left:0;mso-wrap-distance-right:0" from="56.692902pt,16.133974pt" to="354.330902pt,16.133974pt" stroked="true" strokeweight="1pt" strokecolor="#d1d3d4">
            <v:stroke dashstyle="shortdot"/>
            <w10:wrap type="topAndBottom"/>
          </v:line>
        </w:pic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1133" w:right="0" w:firstLine="0"/>
        <w:jc w:val="both"/>
        <w:rPr>
          <w:i/>
          <w:sz w:val="23"/>
        </w:rPr>
      </w:pPr>
      <w:r>
        <w:rPr>
          <w:position w:val="-3"/>
        </w:rPr>
        <w:drawing>
          <wp:inline distT="0" distB="0" distL="0" distR="0">
            <wp:extent cx="144602" cy="147674"/>
            <wp:effectExtent l="0" t="0" r="0" b="0"/>
            <wp:docPr id="3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5"/>
          <w:sz w:val="20"/>
        </w:rPr>
        <w:t> </w:t>
      </w:r>
      <w:r>
        <w:rPr>
          <w:i/>
          <w:sz w:val="23"/>
        </w:rPr>
        <w:t>Qual a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prioridade?</w:t>
      </w:r>
    </w:p>
    <w:p>
      <w:pPr>
        <w:pStyle w:val="BodyText"/>
        <w:spacing w:before="81"/>
        <w:ind w:left="1417"/>
        <w:jc w:val="both"/>
      </w:pPr>
      <w:r>
        <w:rPr>
          <w:b/>
        </w:rPr>
        <w:t>Prioridade 8</w:t>
      </w:r>
      <w:r>
        <w:rPr/>
        <w:t>: Fomentar a cooperação entre os órgãos federais,</w:t>
      </w:r>
    </w:p>
    <w:p>
      <w:pPr>
        <w:spacing w:after="0"/>
        <w:jc w:val="both"/>
        <w:sectPr>
          <w:pgSz w:w="8510" w:h="11910"/>
          <w:pgMar w:header="340" w:footer="0" w:top="6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14" w:lineRule="auto" w:before="100"/>
        <w:ind w:left="3118" w:right="1131"/>
        <w:jc w:val="both"/>
      </w:pPr>
      <w:r>
        <w:rPr/>
        <w:t>estaduais e municipais envolvidos no enfrenta- mento</w:t>
      </w:r>
      <w:r>
        <w:rPr>
          <w:spacing w:val="-7"/>
        </w:rPr>
        <w:t> </w:t>
      </w:r>
      <w:r>
        <w:rPr/>
        <w:t>ao</w:t>
      </w:r>
      <w:r>
        <w:rPr>
          <w:spacing w:val="-6"/>
        </w:rPr>
        <w:t> </w:t>
      </w:r>
      <w:r>
        <w:rPr/>
        <w:t>tráfico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pessoas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atuação</w:t>
      </w:r>
      <w:r>
        <w:rPr>
          <w:spacing w:val="-7"/>
        </w:rPr>
        <w:t> </w:t>
      </w:r>
      <w:r>
        <w:rPr/>
        <w:t>articu- lada</w:t>
      </w:r>
      <w:r>
        <w:rPr>
          <w:spacing w:val="-14"/>
        </w:rPr>
        <w:t> </w:t>
      </w:r>
      <w:r>
        <w:rPr/>
        <w:t>na</w:t>
      </w:r>
      <w:r>
        <w:rPr>
          <w:spacing w:val="-13"/>
        </w:rPr>
        <w:t> </w:t>
      </w:r>
      <w:r>
        <w:rPr/>
        <w:t>repressão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tráfico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pessoas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respon- sabilização de seus</w:t>
      </w:r>
      <w:r>
        <w:rPr>
          <w:spacing w:val="-2"/>
        </w:rPr>
        <w:t> </w:t>
      </w:r>
      <w:r>
        <w:rPr/>
        <w:t>autores.</w:t>
      </w:r>
    </w:p>
    <w:p>
      <w:pPr>
        <w:pStyle w:val="BodyText"/>
        <w:spacing w:before="7"/>
        <w:rPr>
          <w:sz w:val="30"/>
        </w:rPr>
      </w:pPr>
    </w:p>
    <w:p>
      <w:pPr>
        <w:spacing w:before="0"/>
        <w:ind w:left="1417" w:right="0" w:firstLine="0"/>
        <w:jc w:val="both"/>
        <w:rPr>
          <w:i/>
          <w:sz w:val="23"/>
        </w:rPr>
      </w:pPr>
      <w:r>
        <w:rPr>
          <w:position w:val="-8"/>
        </w:rPr>
        <w:drawing>
          <wp:inline distT="0" distB="0" distL="0" distR="0">
            <wp:extent cx="144602" cy="147675"/>
            <wp:effectExtent l="0" t="0" r="0" b="0"/>
            <wp:docPr id="3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/>
          <w:spacing w:val="5"/>
          <w:sz w:val="20"/>
        </w:rPr>
        <w:t> </w:t>
      </w:r>
      <w:r>
        <w:rPr>
          <w:i/>
          <w:sz w:val="23"/>
        </w:rPr>
        <w:t>Quais são as ações para se alcançar essa</w:t>
      </w:r>
      <w:r>
        <w:rPr>
          <w:i/>
          <w:spacing w:val="-8"/>
          <w:sz w:val="23"/>
        </w:rPr>
        <w:t> </w:t>
      </w:r>
      <w:r>
        <w:rPr>
          <w:i/>
          <w:sz w:val="23"/>
        </w:rPr>
        <w:t>prioridade?</w:t>
      </w:r>
    </w:p>
    <w:p>
      <w:pPr>
        <w:pStyle w:val="ListParagraph"/>
        <w:numPr>
          <w:ilvl w:val="1"/>
          <w:numId w:val="3"/>
        </w:numPr>
        <w:tabs>
          <w:tab w:pos="1732" w:val="left" w:leader="none"/>
        </w:tabs>
        <w:spacing w:line="314" w:lineRule="auto" w:before="50" w:after="0"/>
        <w:ind w:left="1700" w:right="1130" w:hanging="114"/>
        <w:jc w:val="both"/>
        <w:rPr>
          <w:sz w:val="23"/>
        </w:rPr>
      </w:pPr>
      <w:r>
        <w:rPr>
          <w:sz w:val="23"/>
        </w:rPr>
        <w:t>Padronizar e fortalecer o intercâmbio de informações entre os órgãos de segurança pública em matéria de investigação dos ca- sos de tráfico de</w:t>
      </w:r>
      <w:r>
        <w:rPr>
          <w:spacing w:val="-2"/>
          <w:sz w:val="23"/>
        </w:rPr>
        <w:t> </w:t>
      </w:r>
      <w:r>
        <w:rPr>
          <w:sz w:val="23"/>
        </w:rPr>
        <w:t>pessoas.</w:t>
      </w:r>
    </w:p>
    <w:p>
      <w:pPr>
        <w:pStyle w:val="ListParagraph"/>
        <w:numPr>
          <w:ilvl w:val="1"/>
          <w:numId w:val="3"/>
        </w:numPr>
        <w:tabs>
          <w:tab w:pos="1724" w:val="left" w:leader="none"/>
        </w:tabs>
        <w:spacing w:line="314" w:lineRule="auto" w:before="2" w:after="0"/>
        <w:ind w:left="1700" w:right="1133" w:hanging="114"/>
        <w:jc w:val="both"/>
        <w:rPr>
          <w:sz w:val="23"/>
        </w:rPr>
      </w:pPr>
      <w:r>
        <w:rPr>
          <w:sz w:val="23"/>
        </w:rPr>
        <w:t>Promover a aproximação e integração dos órgãos e instituições envolvidos no enfrentamento ao tráfico de</w:t>
      </w:r>
      <w:r>
        <w:rPr>
          <w:spacing w:val="-11"/>
          <w:sz w:val="23"/>
        </w:rPr>
        <w:t> </w:t>
      </w:r>
      <w:r>
        <w:rPr>
          <w:sz w:val="23"/>
        </w:rPr>
        <w:t>pessoas.</w:t>
      </w:r>
    </w:p>
    <w:p>
      <w:pPr>
        <w:pStyle w:val="BodyText"/>
        <w:spacing w:before="9"/>
        <w:rPr>
          <w:sz w:val="24"/>
        </w:rPr>
      </w:pPr>
      <w:r>
        <w:rPr/>
        <w:pict>
          <v:line style="position:absolute;mso-position-horizontal-relative:page;mso-position-vertical-relative:paragraph;z-index:-251612160;mso-wrap-distance-left:0;mso-wrap-distance-right:0" from="70.866096pt,16.436995pt" to="368.504096pt,16.436995pt" stroked="true" strokeweight="1pt" strokecolor="#d1d3d4">
            <v:stroke dashstyle="shortdot"/>
            <w10:wrap type="topAndBottom"/>
          </v:line>
        </w:pict>
      </w:r>
    </w:p>
    <w:p>
      <w:pPr>
        <w:pStyle w:val="BodyText"/>
        <w:rPr>
          <w:sz w:val="28"/>
        </w:rPr>
      </w:pPr>
    </w:p>
    <w:p>
      <w:pPr>
        <w:spacing w:before="0"/>
        <w:ind w:left="1417" w:right="0" w:firstLine="0"/>
        <w:jc w:val="both"/>
        <w:rPr>
          <w:i/>
          <w:sz w:val="23"/>
        </w:rPr>
      </w:pPr>
      <w:r>
        <w:rPr/>
        <w:pict>
          <v:group style="position:absolute;margin-left:393.307404pt;margin-top:-5.208214pt;width:31.9pt;height:26.8pt;mso-position-horizontal-relative:page;mso-position-vertical-relative:paragraph;z-index:251707392" coordorigin="7866,-104" coordsize="638,536">
            <v:shape style="position:absolute;left:7866;top:-105;width:638;height:536" coordorigin="7866,-104" coordsize="638,536" path="m8504,-104l7980,-104,7914,-102,7880,-90,7868,-56,7866,9,7866,318,7868,384,7880,417,7914,430,7980,431,8504,431,8504,-104xe" filled="true" fillcolor="#000000" stroked="false">
              <v:path arrowok="t"/>
              <v:fill type="solid"/>
            </v:shape>
            <v:shape style="position:absolute;left:7866;top:-105;width:638;height:536" type="#_x0000_t202" filled="false" stroked="false">
              <v:textbox inset="0,0,0,0">
                <w:txbxContent>
                  <w:p>
                    <w:pPr>
                      <w:spacing w:before="115"/>
                      <w:ind w:left="79" w:right="0" w:firstLine="0"/>
                      <w:jc w:val="left"/>
                      <w:rPr>
                        <w:rFonts w:ascii="Arial Narrow"/>
                        <w:b/>
                        <w:sz w:val="20"/>
                      </w:rPr>
                    </w:pPr>
                    <w:r>
                      <w:rPr>
                        <w:rFonts w:ascii="Arial Narrow"/>
                        <w:b/>
                        <w:smallCaps/>
                        <w:color w:val="FFFFFF"/>
                        <w:w w:val="107"/>
                        <w:sz w:val="24"/>
                      </w:rPr>
                      <w:t>15</w:t>
                    </w:r>
                    <w:r>
                      <w:rPr>
                        <w:rFonts w:ascii="Arial Narrow"/>
                        <w:b/>
                        <w:smallCaps w:val="0"/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b/>
                        <w:smallCaps w:val="0"/>
                        <w:color w:val="FFFFFF"/>
                        <w:spacing w:val="-20"/>
                        <w:w w:val="90"/>
                        <w:sz w:val="20"/>
                      </w:rPr>
                      <w:t>&gt;&gt;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7"/>
        </w:rPr>
        <w:drawing>
          <wp:inline distT="0" distB="0" distL="0" distR="0">
            <wp:extent cx="144602" cy="147675"/>
            <wp:effectExtent l="0" t="0" r="0" b="0"/>
            <wp:docPr id="4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pacing w:val="5"/>
          <w:sz w:val="20"/>
        </w:rPr>
        <w:t> </w:t>
      </w:r>
      <w:r>
        <w:rPr>
          <w:i/>
          <w:sz w:val="23"/>
        </w:rPr>
        <w:t>Qual a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prioridade?</w:t>
      </w:r>
    </w:p>
    <w:p>
      <w:pPr>
        <w:pStyle w:val="BodyText"/>
        <w:spacing w:line="314" w:lineRule="auto" w:before="59"/>
        <w:ind w:left="3118" w:right="1132" w:hanging="1418"/>
        <w:jc w:val="both"/>
      </w:pPr>
      <w:r>
        <w:rPr>
          <w:b/>
        </w:rPr>
        <w:t>Prioridade 9</w:t>
      </w:r>
      <w:r>
        <w:rPr/>
        <w:t>: Criar e aprimorar instrumentos para o enfrenta- mento ao tráfico de</w:t>
      </w:r>
      <w:r>
        <w:rPr>
          <w:spacing w:val="-4"/>
        </w:rPr>
        <w:t> </w:t>
      </w:r>
      <w:r>
        <w:rPr/>
        <w:t>pessoas.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1417" w:right="0" w:firstLine="0"/>
        <w:jc w:val="both"/>
        <w:rPr>
          <w:i/>
          <w:sz w:val="23"/>
        </w:rPr>
      </w:pPr>
      <w:r>
        <w:rPr>
          <w:position w:val="-7"/>
        </w:rPr>
        <w:drawing>
          <wp:inline distT="0" distB="0" distL="0" distR="0">
            <wp:extent cx="144602" cy="147675"/>
            <wp:effectExtent l="0" t="0" r="0" b="0"/>
            <wp:docPr id="4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pacing w:val="5"/>
          <w:sz w:val="20"/>
        </w:rPr>
        <w:t> </w:t>
      </w:r>
      <w:r>
        <w:rPr>
          <w:i/>
          <w:sz w:val="23"/>
        </w:rPr>
        <w:t>Quais são as ações para se alcançar essa</w:t>
      </w:r>
      <w:r>
        <w:rPr>
          <w:i/>
          <w:spacing w:val="-30"/>
          <w:sz w:val="23"/>
        </w:rPr>
        <w:t> </w:t>
      </w:r>
      <w:r>
        <w:rPr>
          <w:i/>
          <w:sz w:val="23"/>
        </w:rPr>
        <w:t>prioridade?</w:t>
      </w:r>
    </w:p>
    <w:p>
      <w:pPr>
        <w:pStyle w:val="ListParagraph"/>
        <w:numPr>
          <w:ilvl w:val="1"/>
          <w:numId w:val="3"/>
        </w:numPr>
        <w:tabs>
          <w:tab w:pos="1705" w:val="left" w:leader="none"/>
        </w:tabs>
        <w:spacing w:line="314" w:lineRule="auto" w:before="59" w:after="0"/>
        <w:ind w:left="1700" w:right="1132" w:hanging="114"/>
        <w:jc w:val="both"/>
        <w:rPr>
          <w:sz w:val="23"/>
        </w:rPr>
      </w:pPr>
      <w:r>
        <w:rPr>
          <w:spacing w:val="-7"/>
          <w:sz w:val="23"/>
        </w:rPr>
        <w:t>Desenvolver, </w:t>
      </w:r>
      <w:r>
        <w:rPr>
          <w:spacing w:val="-3"/>
          <w:sz w:val="23"/>
        </w:rPr>
        <w:t>em </w:t>
      </w:r>
      <w:r>
        <w:rPr>
          <w:spacing w:val="-5"/>
          <w:sz w:val="23"/>
        </w:rPr>
        <w:t>âmbito nacional, mecanismos </w:t>
      </w:r>
      <w:r>
        <w:rPr>
          <w:spacing w:val="-3"/>
          <w:sz w:val="23"/>
        </w:rPr>
        <w:t>de </w:t>
      </w:r>
      <w:r>
        <w:rPr>
          <w:spacing w:val="-5"/>
          <w:sz w:val="23"/>
        </w:rPr>
        <w:t>repressão </w:t>
      </w:r>
      <w:r>
        <w:rPr>
          <w:spacing w:val="-3"/>
          <w:sz w:val="23"/>
        </w:rPr>
        <w:t>ao </w:t>
      </w:r>
      <w:r>
        <w:rPr>
          <w:spacing w:val="-4"/>
          <w:sz w:val="23"/>
        </w:rPr>
        <w:t>trá- </w:t>
      </w:r>
      <w:r>
        <w:rPr>
          <w:spacing w:val="-3"/>
          <w:sz w:val="23"/>
        </w:rPr>
        <w:t>fico de </w:t>
      </w:r>
      <w:r>
        <w:rPr>
          <w:spacing w:val="-5"/>
          <w:sz w:val="23"/>
        </w:rPr>
        <w:t>pessoas </w:t>
      </w:r>
      <w:r>
        <w:rPr>
          <w:sz w:val="23"/>
        </w:rPr>
        <w:t>e </w:t>
      </w:r>
      <w:r>
        <w:rPr>
          <w:spacing w:val="-5"/>
          <w:sz w:val="23"/>
        </w:rPr>
        <w:t>conseqüente responsabilização </w:t>
      </w:r>
      <w:r>
        <w:rPr>
          <w:spacing w:val="-3"/>
          <w:sz w:val="23"/>
        </w:rPr>
        <w:t>de</w:t>
      </w:r>
      <w:r>
        <w:rPr>
          <w:spacing w:val="-43"/>
          <w:sz w:val="23"/>
        </w:rPr>
        <w:t> </w:t>
      </w:r>
      <w:r>
        <w:rPr>
          <w:spacing w:val="-4"/>
          <w:sz w:val="23"/>
        </w:rPr>
        <w:t>seus </w:t>
      </w:r>
      <w:r>
        <w:rPr>
          <w:spacing w:val="-6"/>
          <w:sz w:val="23"/>
        </w:rPr>
        <w:t>autores.</w:t>
      </w:r>
    </w:p>
    <w:p>
      <w:pPr>
        <w:pStyle w:val="BodyText"/>
        <w:spacing w:before="3"/>
        <w:rPr>
          <w:sz w:val="28"/>
        </w:rPr>
      </w:pPr>
      <w:r>
        <w:rPr/>
        <w:pict>
          <v:line style="position:absolute;mso-position-horizontal-relative:page;mso-position-vertical-relative:paragraph;z-index:-251611136;mso-wrap-distance-left:0;mso-wrap-distance-right:0" from="70.866096pt,18.370325pt" to="368.504096pt,18.370325pt" stroked="true" strokeweight="1pt" strokecolor="#d1d3d4">
            <v:stroke dashstyle="shortdot"/>
            <w10:wrap type="topAndBottom"/>
          </v:line>
        </w:pict>
      </w:r>
    </w:p>
    <w:p>
      <w:pPr>
        <w:pStyle w:val="BodyText"/>
        <w:spacing w:before="5"/>
        <w:rPr>
          <w:sz w:val="24"/>
        </w:rPr>
      </w:pPr>
    </w:p>
    <w:p>
      <w:pPr>
        <w:spacing w:before="1"/>
        <w:ind w:left="1417" w:right="0" w:firstLine="0"/>
        <w:jc w:val="both"/>
        <w:rPr>
          <w:i/>
          <w:sz w:val="23"/>
        </w:rPr>
      </w:pPr>
      <w:r>
        <w:rPr>
          <w:position w:val="-8"/>
        </w:rPr>
        <w:drawing>
          <wp:inline distT="0" distB="0" distL="0" distR="0">
            <wp:extent cx="144602" cy="147675"/>
            <wp:effectExtent l="0" t="0" r="0" b="0"/>
            <wp:docPr id="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pacing w:val="5"/>
          <w:sz w:val="20"/>
        </w:rPr>
        <w:t> </w:t>
      </w:r>
      <w:r>
        <w:rPr>
          <w:i/>
          <w:sz w:val="23"/>
        </w:rPr>
        <w:t>Qual a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prioridade?</w:t>
      </w:r>
    </w:p>
    <w:p>
      <w:pPr>
        <w:pStyle w:val="BodyText"/>
        <w:spacing w:line="314" w:lineRule="auto" w:before="54"/>
        <w:ind w:left="3118" w:right="1131" w:hanging="1418"/>
        <w:jc w:val="both"/>
      </w:pPr>
      <w:r>
        <w:rPr>
          <w:b/>
        </w:rPr>
        <w:t>Prioridade 10</w:t>
      </w:r>
      <w:r>
        <w:rPr/>
        <w:t>: Estruturar órgãos responsáveis pela repressão ao tráfico </w:t>
      </w:r>
      <w:r>
        <w:rPr>
          <w:spacing w:val="-4"/>
        </w:rPr>
        <w:t>de </w:t>
      </w:r>
      <w:r>
        <w:rPr>
          <w:spacing w:val="-7"/>
        </w:rPr>
        <w:t>pessoas </w:t>
      </w:r>
      <w:r>
        <w:rPr/>
        <w:t>e </w:t>
      </w:r>
      <w:r>
        <w:rPr>
          <w:spacing w:val="-7"/>
        </w:rPr>
        <w:t>responsabilização </w:t>
      </w:r>
      <w:r>
        <w:rPr>
          <w:spacing w:val="-4"/>
        </w:rPr>
        <w:t>de </w:t>
      </w:r>
      <w:r>
        <w:rPr>
          <w:spacing w:val="-6"/>
        </w:rPr>
        <w:t>seus </w:t>
      </w:r>
      <w:r>
        <w:rPr>
          <w:spacing w:val="-8"/>
        </w:rPr>
        <w:t>autores.</w:t>
      </w:r>
    </w:p>
    <w:p>
      <w:pPr>
        <w:spacing w:before="3"/>
        <w:ind w:left="1417" w:right="0" w:firstLine="0"/>
        <w:jc w:val="both"/>
        <w:rPr>
          <w:i/>
          <w:sz w:val="23"/>
        </w:rPr>
      </w:pPr>
      <w:r>
        <w:rPr>
          <w:position w:val="-4"/>
        </w:rPr>
        <w:drawing>
          <wp:inline distT="0" distB="0" distL="0" distR="0">
            <wp:extent cx="144602" cy="147675"/>
            <wp:effectExtent l="0" t="0" r="0" b="0"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pacing w:val="5"/>
          <w:sz w:val="20"/>
        </w:rPr>
        <w:t> </w:t>
      </w:r>
      <w:r>
        <w:rPr>
          <w:i/>
          <w:sz w:val="23"/>
        </w:rPr>
        <w:t>Quais são as ações para se alcançar essa</w:t>
      </w:r>
      <w:r>
        <w:rPr>
          <w:i/>
          <w:spacing w:val="-8"/>
          <w:sz w:val="23"/>
        </w:rPr>
        <w:t> </w:t>
      </w:r>
      <w:r>
        <w:rPr>
          <w:i/>
          <w:sz w:val="23"/>
        </w:rPr>
        <w:t>prioridade?</w:t>
      </w:r>
    </w:p>
    <w:p>
      <w:pPr>
        <w:pStyle w:val="ListParagraph"/>
        <w:numPr>
          <w:ilvl w:val="1"/>
          <w:numId w:val="3"/>
        </w:numPr>
        <w:tabs>
          <w:tab w:pos="1719" w:val="left" w:leader="none"/>
        </w:tabs>
        <w:spacing w:line="240" w:lineRule="auto" w:before="81" w:after="0"/>
        <w:ind w:left="1718" w:right="0" w:hanging="132"/>
        <w:jc w:val="both"/>
        <w:rPr>
          <w:sz w:val="23"/>
        </w:rPr>
      </w:pPr>
      <w:r>
        <w:rPr>
          <w:sz w:val="23"/>
        </w:rPr>
        <w:t>Ampliar os recursos humanos e estrutura logística das</w:t>
      </w:r>
      <w:r>
        <w:rPr>
          <w:spacing w:val="8"/>
          <w:sz w:val="23"/>
        </w:rPr>
        <w:t> </w:t>
      </w:r>
      <w:r>
        <w:rPr>
          <w:sz w:val="23"/>
        </w:rPr>
        <w:t>unidades</w:t>
      </w:r>
    </w:p>
    <w:p>
      <w:pPr>
        <w:spacing w:after="0" w:line="240" w:lineRule="auto"/>
        <w:jc w:val="both"/>
        <w:rPr>
          <w:sz w:val="23"/>
        </w:rPr>
        <w:sectPr>
          <w:pgSz w:w="8510" w:h="11910"/>
          <w:pgMar w:header="331" w:footer="0" w:top="7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14" w:lineRule="auto" w:before="1"/>
        <w:ind w:left="1417" w:right="1409"/>
        <w:jc w:val="both"/>
      </w:pPr>
      <w:r>
        <w:rPr/>
        <w:t>específicas para o enfrentamento ao tráfico de pessoas, como um dos crimes contra os direitos humanos, nas Superintendên- cias Regionais do Departamento de Polícia Federal.</w:t>
      </w:r>
    </w:p>
    <w:p>
      <w:pPr>
        <w:pStyle w:val="BodyText"/>
        <w:spacing w:before="6"/>
        <w:rPr>
          <w:sz w:val="24"/>
        </w:rPr>
      </w:pPr>
      <w:r>
        <w:rPr/>
        <w:pict>
          <v:line style="position:absolute;mso-position-horizontal-relative:page;mso-position-vertical-relative:paragraph;z-index:-251608064;mso-wrap-distance-left:0;mso-wrap-distance-right:0" from="56.692902pt,16.255825pt" to="354.330902pt,16.255825pt" stroked="true" strokeweight="1pt" strokecolor="#d1d3d4">
            <v:stroke dashstyle="shortdot"/>
            <w10:wrap type="topAndBottom"/>
          </v:line>
        </w:pict>
      </w:r>
    </w:p>
    <w:p>
      <w:pPr>
        <w:pStyle w:val="BodyText"/>
        <w:spacing w:before="3"/>
        <w:rPr>
          <w:sz w:val="28"/>
        </w:rPr>
      </w:pPr>
    </w:p>
    <w:p>
      <w:pPr>
        <w:spacing w:before="1"/>
        <w:ind w:left="1133" w:right="0" w:firstLine="0"/>
        <w:jc w:val="left"/>
        <w:rPr>
          <w:i/>
          <w:sz w:val="23"/>
        </w:rPr>
      </w:pPr>
      <w:r>
        <w:rPr>
          <w:position w:val="-5"/>
        </w:rPr>
        <w:drawing>
          <wp:inline distT="0" distB="0" distL="0" distR="0">
            <wp:extent cx="144602" cy="147675"/>
            <wp:effectExtent l="0" t="0" r="0" b="0"/>
            <wp:docPr id="4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5"/>
          <w:sz w:val="20"/>
        </w:rPr>
        <w:t> </w:t>
      </w:r>
      <w:r>
        <w:rPr>
          <w:i/>
          <w:sz w:val="23"/>
        </w:rPr>
        <w:t>Qual a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prioridade?</w:t>
      </w:r>
    </w:p>
    <w:p>
      <w:pPr>
        <w:pStyle w:val="BodyText"/>
        <w:spacing w:line="314" w:lineRule="auto" w:before="81"/>
        <w:ind w:left="2834" w:right="1128" w:hanging="1418"/>
      </w:pPr>
      <w:r>
        <w:rPr>
          <w:b/>
        </w:rPr>
        <w:t>Prioridade 11</w:t>
      </w:r>
      <w:r>
        <w:rPr/>
        <w:t>: Fomentar a cooperação internacional para re- pressão ao tráfico de pessoas.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1133" w:right="0" w:firstLine="0"/>
        <w:jc w:val="left"/>
        <w:rPr>
          <w:i/>
          <w:sz w:val="23"/>
        </w:rPr>
      </w:pPr>
      <w:r>
        <w:rPr>
          <w:position w:val="-5"/>
        </w:rPr>
        <w:drawing>
          <wp:inline distT="0" distB="0" distL="0" distR="0">
            <wp:extent cx="144602" cy="147675"/>
            <wp:effectExtent l="0" t="0" r="0" b="0"/>
            <wp:docPr id="5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pacing w:val="5"/>
          <w:sz w:val="20"/>
        </w:rPr>
        <w:t> </w:t>
      </w:r>
      <w:r>
        <w:rPr>
          <w:i/>
          <w:sz w:val="23"/>
        </w:rPr>
        <w:t>Quais são as ações para se alcançar essa</w:t>
      </w:r>
      <w:r>
        <w:rPr>
          <w:i/>
          <w:spacing w:val="-8"/>
          <w:sz w:val="23"/>
        </w:rPr>
        <w:t> </w:t>
      </w:r>
      <w:r>
        <w:rPr>
          <w:i/>
          <w:sz w:val="23"/>
        </w:rPr>
        <w:t>prioridade?</w:t>
      </w:r>
    </w:p>
    <w:p>
      <w:pPr>
        <w:pStyle w:val="ListParagraph"/>
        <w:numPr>
          <w:ilvl w:val="0"/>
          <w:numId w:val="3"/>
        </w:numPr>
        <w:tabs>
          <w:tab w:pos="1434" w:val="left" w:leader="none"/>
        </w:tabs>
        <w:spacing w:line="240" w:lineRule="auto" w:before="81" w:after="0"/>
        <w:ind w:left="1433" w:right="0" w:hanging="131"/>
        <w:jc w:val="left"/>
        <w:rPr>
          <w:sz w:val="23"/>
        </w:rPr>
      </w:pPr>
      <w:r>
        <w:rPr>
          <w:sz w:val="23"/>
        </w:rPr>
        <w:t>Propor e elaborar instrumentos de cooperação bilateral e</w:t>
      </w:r>
      <w:r>
        <w:rPr>
          <w:spacing w:val="-3"/>
          <w:sz w:val="23"/>
        </w:rPr>
        <w:t> </w:t>
      </w:r>
      <w:r>
        <w:rPr>
          <w:sz w:val="23"/>
        </w:rPr>
        <w:t>multi-</w:t>
      </w:r>
    </w:p>
    <w:p>
      <w:pPr>
        <w:pStyle w:val="BodyText"/>
        <w:spacing w:before="81"/>
        <w:ind w:left="1417"/>
      </w:pPr>
      <w:r>
        <w:rPr/>
        <w:t>lateral na área de repressão ao tráfico de pessoas.</w:t>
      </w:r>
    </w:p>
    <w:p>
      <w:pPr>
        <w:pStyle w:val="ListParagraph"/>
        <w:numPr>
          <w:ilvl w:val="0"/>
          <w:numId w:val="3"/>
        </w:numPr>
        <w:tabs>
          <w:tab w:pos="1465" w:val="left" w:leader="none"/>
        </w:tabs>
        <w:spacing w:line="314" w:lineRule="auto" w:before="81" w:after="0"/>
        <w:ind w:left="1417" w:right="1414" w:hanging="114"/>
        <w:jc w:val="left"/>
        <w:rPr>
          <w:sz w:val="23"/>
        </w:rPr>
      </w:pPr>
      <w:r>
        <w:rPr/>
        <w:pict>
          <v:group style="position:absolute;margin-left:.0pt;margin-top:15.838796pt;width:31.9pt;height:26.8pt;mso-position-horizontal-relative:page;mso-position-vertical-relative:paragraph;z-index:251712512" coordorigin="0,317" coordsize="638,536">
            <v:shape style="position:absolute;left:0;top:316;width:638;height:536" coordorigin="0,317" coordsize="638,536" path="m524,317l0,317,0,852,524,852,590,851,624,838,636,804,638,739,638,430,636,365,624,331,590,319,524,317xe" filled="true" fillcolor="#000000" stroked="false">
              <v:path arrowok="t"/>
              <v:fill type="solid"/>
            </v:shape>
            <v:shape style="position:absolute;left:0;top:316;width:638;height:536" type="#_x0000_t202" filled="false" stroked="false">
              <v:textbox inset="0,0,0,0">
                <w:txbxContent>
                  <w:p>
                    <w:pPr>
                      <w:spacing w:before="115"/>
                      <w:ind w:left="155" w:right="0" w:firstLine="0"/>
                      <w:jc w:val="left"/>
                      <w:rPr>
                        <w:rFonts w:ascii="Arial Narrow"/>
                        <w:b/>
                        <w:sz w:val="24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0"/>
                        <w:w w:val="90"/>
                        <w:sz w:val="20"/>
                      </w:rPr>
                      <w:t>&lt;</w:t>
                    </w:r>
                    <w:r>
                      <w:rPr>
                        <w:rFonts w:ascii="Arial Narrow"/>
                        <w:b/>
                        <w:color w:val="FFFFFF"/>
                        <w:w w:val="90"/>
                        <w:sz w:val="20"/>
                      </w:rPr>
                      <w:t>&lt;</w:t>
                    </w:r>
                    <w:r>
                      <w:rPr>
                        <w:rFonts w:ascii="Arial Narrow"/>
                        <w:b/>
                        <w:color w:val="FFFFFF"/>
                        <w:spacing w:val="-33"/>
                        <w:sz w:val="20"/>
                      </w:rPr>
                      <w:t> </w:t>
                    </w:r>
                    <w:r>
                      <w:rPr>
                        <w:rFonts w:ascii="Arial Narrow"/>
                        <w:b/>
                        <w:smallCaps/>
                        <w:color w:val="FFFFFF"/>
                        <w:w w:val="107"/>
                        <w:sz w:val="24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ab/>
      </w:r>
      <w:r>
        <w:rPr>
          <w:sz w:val="23"/>
        </w:rPr>
        <w:t>Fortalecer e integrar projetos de cooperação internacional na área de enfrentamento ao tráfico de</w:t>
      </w:r>
      <w:r>
        <w:rPr>
          <w:spacing w:val="-6"/>
          <w:sz w:val="23"/>
        </w:rPr>
        <w:t> </w:t>
      </w:r>
      <w:r>
        <w:rPr>
          <w:sz w:val="23"/>
        </w:rPr>
        <w:t>pessoas.</w:t>
      </w:r>
    </w:p>
    <w:p>
      <w:pPr>
        <w:pStyle w:val="ListParagraph"/>
        <w:numPr>
          <w:ilvl w:val="0"/>
          <w:numId w:val="3"/>
        </w:numPr>
        <w:tabs>
          <w:tab w:pos="1431" w:val="left" w:leader="none"/>
        </w:tabs>
        <w:spacing w:line="314" w:lineRule="auto" w:before="2" w:after="0"/>
        <w:ind w:left="1417" w:right="1415" w:hanging="114"/>
        <w:jc w:val="left"/>
        <w:rPr>
          <w:sz w:val="23"/>
        </w:rPr>
      </w:pPr>
      <w:r>
        <w:rPr>
          <w:sz w:val="23"/>
        </w:rPr>
        <w:t>Articular</w:t>
      </w:r>
      <w:r>
        <w:rPr>
          <w:spacing w:val="-5"/>
          <w:sz w:val="23"/>
        </w:rPr>
        <w:t> </w:t>
      </w:r>
      <w:r>
        <w:rPr>
          <w:sz w:val="23"/>
        </w:rPr>
        <w:t>ações</w:t>
      </w:r>
      <w:r>
        <w:rPr>
          <w:spacing w:val="-6"/>
          <w:sz w:val="23"/>
        </w:rPr>
        <w:t> </w:t>
      </w:r>
      <w:r>
        <w:rPr>
          <w:sz w:val="23"/>
        </w:rPr>
        <w:t>conjuntas</w:t>
      </w:r>
      <w:r>
        <w:rPr>
          <w:spacing w:val="-5"/>
          <w:sz w:val="23"/>
        </w:rPr>
        <w:t> </w:t>
      </w:r>
      <w:r>
        <w:rPr>
          <w:sz w:val="23"/>
        </w:rPr>
        <w:t>de</w:t>
      </w:r>
      <w:r>
        <w:rPr>
          <w:spacing w:val="-6"/>
          <w:sz w:val="23"/>
        </w:rPr>
        <w:t> </w:t>
      </w:r>
      <w:r>
        <w:rPr>
          <w:sz w:val="23"/>
        </w:rPr>
        <w:t>enfrentamento</w:t>
      </w:r>
      <w:r>
        <w:rPr>
          <w:spacing w:val="-5"/>
          <w:sz w:val="23"/>
        </w:rPr>
        <w:t> </w:t>
      </w:r>
      <w:r>
        <w:rPr>
          <w:sz w:val="23"/>
        </w:rPr>
        <w:t>ao</w:t>
      </w:r>
      <w:r>
        <w:rPr>
          <w:spacing w:val="-6"/>
          <w:sz w:val="23"/>
        </w:rPr>
        <w:t> </w:t>
      </w:r>
      <w:r>
        <w:rPr>
          <w:sz w:val="23"/>
        </w:rPr>
        <w:t>tráfico</w:t>
      </w:r>
      <w:r>
        <w:rPr>
          <w:spacing w:val="-5"/>
          <w:sz w:val="23"/>
        </w:rPr>
        <w:t> </w:t>
      </w:r>
      <w:r>
        <w:rPr>
          <w:sz w:val="23"/>
        </w:rPr>
        <w:t>de</w:t>
      </w:r>
      <w:r>
        <w:rPr>
          <w:spacing w:val="-6"/>
          <w:sz w:val="23"/>
        </w:rPr>
        <w:t> </w:t>
      </w:r>
      <w:r>
        <w:rPr>
          <w:sz w:val="23"/>
        </w:rPr>
        <w:t>pesso- as em regiões de</w:t>
      </w:r>
      <w:r>
        <w:rPr>
          <w:spacing w:val="-3"/>
          <w:sz w:val="23"/>
        </w:rPr>
        <w:t> </w:t>
      </w:r>
      <w:r>
        <w:rPr>
          <w:sz w:val="23"/>
        </w:rPr>
        <w:t>fronteira.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pict>
          <v:group style="position:absolute;margin-left:56.693199pt;margin-top:18.717783pt;width:297.150pt;height:126.4pt;mso-position-horizontal-relative:page;mso-position-vertical-relative:paragraph;z-index:-251606016;mso-wrap-distance-left:0;mso-wrap-distance-right:0" coordorigin="1134,374" coordsize="5943,2528">
            <v:shape style="position:absolute;left:1133;top:374;width:5943;height:2528" coordorigin="1134,374" coordsize="5943,2528" path="m6963,374l1247,374,1182,376,1148,389,1136,422,1134,488,1134,2788,1136,2854,1148,2887,1182,2900,1247,2901,6963,2901,7029,2900,7062,2887,7075,2854,7077,2788,7077,488,7075,422,7062,389,7029,376,6963,374xe" filled="true" fillcolor="#dcddde" stroked="false">
              <v:path arrowok="t"/>
              <v:fill type="solid"/>
            </v:shape>
            <v:shape style="position:absolute;left:6124;top:374;width:953;height:2528" type="#_x0000_t75" stroked="false">
              <v:imagedata r:id="rId37" o:title=""/>
            </v:shape>
            <v:shape style="position:absolute;left:1133;top:374;width:5943;height:2528" type="#_x0000_t202" filled="false" stroked="false">
              <v:textbox inset="0,0,0,0">
                <w:txbxContent>
                  <w:p>
                    <w:pPr>
                      <w:spacing w:line="338" w:lineRule="auto" w:before="84"/>
                      <w:ind w:left="325" w:right="1121" w:firstLine="701"/>
                      <w:jc w:val="right"/>
                      <w:rPr>
                        <w:rFonts w:ascii="Arial Narrow" w:hAnsi="Arial Narrow"/>
                        <w:b/>
                        <w:sz w:val="21"/>
                      </w:rPr>
                    </w:pP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Garantir os recortes de gênero, orientação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sexual, raça/ etnia, origem social, procedência,</w:t>
                    </w:r>
                    <w:r>
                      <w:rPr>
                        <w:rFonts w:ascii="Arial Narrow" w:hAnsi="Arial Narrow"/>
                        <w:b/>
                        <w:w w:val="106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nacionalidade, atuação profissional,  religião,</w:t>
                    </w:r>
                    <w:r>
                      <w:rPr>
                        <w:rFonts w:ascii="Arial Narrow" w:hAnsi="Arial Narrow"/>
                        <w:b/>
                        <w:w w:val="109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7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faixa etária, situação migratória, especificidades</w:t>
                    </w:r>
                    <w:r>
                      <w:rPr>
                        <w:rFonts w:ascii="Arial Narrow" w:hAnsi="Arial Narrow"/>
                        <w:b/>
                        <w:w w:val="106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regionais, entre outros, é uma preocupação que</w:t>
                    </w:r>
                    <w:r>
                      <w:rPr>
                        <w:rFonts w:ascii="Arial Narrow" w:hAnsi="Arial Narrow"/>
                        <w:b/>
                        <w:w w:val="109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perpassa todo o Plano e será levado em conta na</w:t>
                    </w:r>
                    <w:r>
                      <w:rPr>
                        <w:rFonts w:ascii="Arial Narrow" w:hAnsi="Arial Narrow"/>
                        <w:b/>
                        <w:w w:val="107"/>
                        <w:sz w:val="21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21"/>
                      </w:rPr>
                      <w:t>implementação de todas as suas ações.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8510" w:h="11910"/>
          <w:pgMar w:header="340" w:footer="0" w:top="6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1"/>
        <w:spacing w:line="295" w:lineRule="auto"/>
        <w:ind w:left="4432" w:right="1165" w:hanging="127"/>
      </w:pPr>
      <w:r>
        <w:rPr>
          <w:w w:val="105"/>
        </w:rPr>
        <w:t>&gt;&gt; 4. Como será a avaliação </w:t>
      </w:r>
      <w:r>
        <w:rPr>
          <w:spacing w:val="-16"/>
          <w:w w:val="105"/>
        </w:rPr>
        <w:t>e </w:t>
      </w:r>
      <w:r>
        <w:rPr>
          <w:w w:val="105"/>
        </w:rPr>
        <w:t>o monitoramento do</w:t>
      </w:r>
      <w:r>
        <w:rPr>
          <w:spacing w:val="11"/>
          <w:w w:val="105"/>
        </w:rPr>
        <w:t> </w:t>
      </w:r>
      <w:r>
        <w:rPr>
          <w:spacing w:val="-3"/>
          <w:w w:val="105"/>
        </w:rPr>
        <w:t>PNETP?</w:t>
      </w:r>
    </w:p>
    <w:p>
      <w:pPr>
        <w:pStyle w:val="BodyText"/>
        <w:rPr>
          <w:rFonts w:ascii="Arial Narrow"/>
          <w:b/>
          <w:sz w:val="28"/>
        </w:rPr>
      </w:pPr>
    </w:p>
    <w:p>
      <w:pPr>
        <w:pStyle w:val="BodyText"/>
        <w:rPr>
          <w:rFonts w:ascii="Arial Narrow"/>
          <w:b/>
          <w:sz w:val="28"/>
        </w:rPr>
      </w:pPr>
    </w:p>
    <w:p>
      <w:pPr>
        <w:pStyle w:val="BodyText"/>
        <w:spacing w:before="4"/>
        <w:rPr>
          <w:rFonts w:ascii="Arial Narrow"/>
          <w:b/>
          <w:sz w:val="35"/>
        </w:rPr>
      </w:pPr>
    </w:p>
    <w:p>
      <w:pPr>
        <w:pStyle w:val="BodyText"/>
        <w:spacing w:line="314" w:lineRule="auto" w:before="1"/>
        <w:ind w:left="1417" w:right="1130"/>
        <w:jc w:val="both"/>
      </w:pPr>
      <w:r>
        <w:rPr/>
        <w:pict>
          <v:group style="position:absolute;margin-left:393.307404pt;margin-top:80.479607pt;width:31.9pt;height:26.8pt;mso-position-horizontal-relative:page;mso-position-vertical-relative:paragraph;z-index:251714560" coordorigin="7866,1610" coordsize="638,536">
            <v:shape style="position:absolute;left:7866;top:1609;width:638;height:536" coordorigin="7866,1610" coordsize="638,536" path="m8504,1610l7980,1610,7914,1611,7880,1624,7868,1657,7866,1723,7866,2032,7868,2097,7880,2131,7914,2143,7980,2145,8504,2145,8504,1610xe" filled="true" fillcolor="#000000" stroked="false">
              <v:path arrowok="t"/>
              <v:fill type="solid"/>
            </v:shape>
            <v:shape style="position:absolute;left:7866;top:1609;width:638;height:536" type="#_x0000_t202" filled="false" stroked="false">
              <v:textbox inset="0,0,0,0">
                <w:txbxContent>
                  <w:p>
                    <w:pPr>
                      <w:spacing w:before="115"/>
                      <w:ind w:left="79" w:right="0" w:firstLine="0"/>
                      <w:jc w:val="left"/>
                      <w:rPr>
                        <w:rFonts w:ascii="Arial Narrow"/>
                        <w:b/>
                        <w:sz w:val="20"/>
                      </w:rPr>
                    </w:pPr>
                    <w:r>
                      <w:rPr>
                        <w:rFonts w:ascii="Arial Narrow"/>
                        <w:b/>
                        <w:smallCaps/>
                        <w:color w:val="FFFFFF"/>
                        <w:w w:val="107"/>
                        <w:sz w:val="24"/>
                      </w:rPr>
                      <w:t>17</w:t>
                    </w:r>
                    <w:r>
                      <w:rPr>
                        <w:rFonts w:ascii="Arial Narrow"/>
                        <w:b/>
                        <w:smallCaps w:val="0"/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rFonts w:ascii="Arial Narrow"/>
                        <w:b/>
                        <w:smallCaps w:val="0"/>
                        <w:color w:val="FFFFFF"/>
                        <w:spacing w:val="-20"/>
                        <w:w w:val="90"/>
                        <w:sz w:val="20"/>
                      </w:rPr>
                      <w:t>&gt;&gt;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Uma das partes essenciais no desenho e na implementação do Pla- no Nacional de Enfrentamento ao </w:t>
      </w:r>
      <w:r>
        <w:rPr>
          <w:spacing w:val="-3"/>
        </w:rPr>
        <w:t>Tráfico </w:t>
      </w:r>
      <w:r>
        <w:rPr/>
        <w:t>de Pessoas (PNETP) é a adoção de mecanismos de monitoramento e avaliação do Plano. Essa</w:t>
      </w:r>
      <w:r>
        <w:rPr>
          <w:spacing w:val="-11"/>
        </w:rPr>
        <w:t> </w:t>
      </w:r>
      <w:r>
        <w:rPr/>
        <w:t>tarefa,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acordo</w:t>
      </w:r>
      <w:r>
        <w:rPr>
          <w:spacing w:val="-10"/>
        </w:rPr>
        <w:t> </w:t>
      </w:r>
      <w:r>
        <w:rPr/>
        <w:t>com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Decreto</w:t>
      </w:r>
      <w:r>
        <w:rPr>
          <w:spacing w:val="-10"/>
        </w:rPr>
        <w:t> </w:t>
      </w:r>
      <w:r>
        <w:rPr/>
        <w:t>nº</w:t>
      </w:r>
      <w:r>
        <w:rPr>
          <w:spacing w:val="-10"/>
        </w:rPr>
        <w:t> </w:t>
      </w:r>
      <w:r>
        <w:rPr/>
        <w:t>6.347,</w:t>
      </w:r>
      <w:r>
        <w:rPr>
          <w:spacing w:val="-10"/>
        </w:rPr>
        <w:t> </w:t>
      </w:r>
      <w:r>
        <w:rPr/>
        <w:t>está</w:t>
      </w:r>
      <w:r>
        <w:rPr>
          <w:spacing w:val="-10"/>
        </w:rPr>
        <w:t> </w:t>
      </w:r>
      <w:r>
        <w:rPr/>
        <w:t>sob</w:t>
      </w:r>
      <w:r>
        <w:rPr>
          <w:spacing w:val="-9"/>
        </w:rPr>
        <w:t> </w:t>
      </w:r>
      <w:r>
        <w:rPr/>
        <w:t>o</w:t>
      </w:r>
      <w:r>
        <w:rPr>
          <w:spacing w:val="-11"/>
        </w:rPr>
        <w:t> </w:t>
      </w:r>
      <w:r>
        <w:rPr/>
        <w:t>comando do Ministério da Justiça, com o apoio de um Grupo Assessor de </w:t>
      </w:r>
      <w:r>
        <w:rPr>
          <w:spacing w:val="-3"/>
        </w:rPr>
        <w:t>Avaliação </w:t>
      </w:r>
      <w:r>
        <w:rPr/>
        <w:t>e Disseminação do</w:t>
      </w:r>
      <w:r>
        <w:rPr>
          <w:spacing w:val="1"/>
        </w:rPr>
        <w:t> </w:t>
      </w:r>
      <w:r>
        <w:rPr/>
        <w:t>Plano.</w:t>
      </w:r>
    </w:p>
    <w:p>
      <w:pPr>
        <w:pStyle w:val="BodyText"/>
        <w:spacing w:before="8"/>
        <w:rPr>
          <w:sz w:val="30"/>
        </w:rPr>
      </w:pPr>
    </w:p>
    <w:p>
      <w:pPr>
        <w:spacing w:line="300" w:lineRule="auto" w:before="0"/>
        <w:ind w:left="1700" w:right="1128" w:hanging="284"/>
        <w:jc w:val="left"/>
        <w:rPr>
          <w:i/>
          <w:sz w:val="23"/>
        </w:rPr>
      </w:pPr>
      <w:r>
        <w:rPr>
          <w:position w:val="-6"/>
        </w:rPr>
        <w:drawing>
          <wp:inline distT="0" distB="0" distL="0" distR="0">
            <wp:extent cx="144602" cy="147675"/>
            <wp:effectExtent l="0" t="0" r="0" b="0"/>
            <wp:docPr id="5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pacing w:val="5"/>
          <w:sz w:val="20"/>
        </w:rPr>
        <w:t> </w:t>
      </w:r>
      <w:r>
        <w:rPr>
          <w:i/>
          <w:sz w:val="23"/>
        </w:rPr>
        <w:t>Quais são as atribuições do Grupo Assessor de Avaliação e Disseminação </w:t>
      </w:r>
      <w:r>
        <w:rPr>
          <w:i/>
          <w:sz w:val="23"/>
        </w:rPr>
        <w:t>do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PNETP?</w:t>
      </w:r>
    </w:p>
    <w:p>
      <w:pPr>
        <w:pStyle w:val="BodyText"/>
        <w:spacing w:before="5"/>
        <w:rPr>
          <w:i/>
          <w:sz w:val="30"/>
        </w:rPr>
      </w:pPr>
    </w:p>
    <w:p>
      <w:pPr>
        <w:pStyle w:val="BodyText"/>
        <w:spacing w:line="309" w:lineRule="auto"/>
        <w:ind w:left="1870" w:right="1134" w:hanging="284"/>
        <w:jc w:val="both"/>
      </w:pPr>
      <w:r>
        <w:rPr>
          <w:rFonts w:ascii="Arial Narrow" w:hAnsi="Arial Narrow"/>
          <w:b/>
        </w:rPr>
        <w:t>&gt;&gt; </w:t>
      </w:r>
      <w:r>
        <w:rPr/>
        <w:t>apoiar o Ministério da Justiça no monitoramento e avaliação do PNETP;</w:t>
      </w:r>
    </w:p>
    <w:p>
      <w:pPr>
        <w:pStyle w:val="BodyText"/>
        <w:spacing w:line="312" w:lineRule="auto"/>
        <w:ind w:left="1870" w:right="1132" w:hanging="284"/>
        <w:jc w:val="both"/>
      </w:pPr>
      <w:r>
        <w:rPr>
          <w:rFonts w:ascii="Arial Narrow" w:hAnsi="Arial Narrow"/>
          <w:b/>
        </w:rPr>
        <w:t>&gt;&gt; </w:t>
      </w:r>
      <w:r>
        <w:rPr/>
        <w:t>estabelecer a metodologia de monitoramento e avaliação do PNETP e acompanhar a execução das ações, atividades e me- tas estabelecidas;</w:t>
      </w:r>
    </w:p>
    <w:p>
      <w:pPr>
        <w:pStyle w:val="BodyText"/>
        <w:spacing w:line="268" w:lineRule="exact"/>
        <w:ind w:left="1587"/>
        <w:jc w:val="both"/>
      </w:pPr>
      <w:r>
        <w:rPr>
          <w:rFonts w:ascii="Arial Narrow" w:hAnsi="Arial Narrow"/>
          <w:b/>
        </w:rPr>
        <w:t>&gt;&gt; </w:t>
      </w:r>
      <w:r>
        <w:rPr/>
        <w:t>efetuar ajustes na definição de suas prioridades;</w:t>
      </w:r>
    </w:p>
    <w:p>
      <w:pPr>
        <w:pStyle w:val="BodyText"/>
        <w:spacing w:line="309" w:lineRule="auto" w:before="58"/>
        <w:ind w:left="1870" w:right="1130" w:hanging="284"/>
        <w:jc w:val="both"/>
      </w:pPr>
      <w:r>
        <w:rPr>
          <w:rFonts w:ascii="Arial Narrow" w:hAnsi="Arial Narrow"/>
          <w:b/>
          <w:spacing w:val="-6"/>
        </w:rPr>
        <w:t>&gt;&gt; </w:t>
      </w:r>
      <w:r>
        <w:rPr/>
        <w:t>promover sua difusão junto a órgãos e entidades</w:t>
      </w:r>
      <w:r>
        <w:rPr>
          <w:spacing w:val="-36"/>
        </w:rPr>
        <w:t> </w:t>
      </w:r>
      <w:r>
        <w:rPr/>
        <w:t>governamen- tais e não-governamentais;</w:t>
      </w:r>
      <w:r>
        <w:rPr>
          <w:spacing w:val="-2"/>
        </w:rPr>
        <w:t> </w:t>
      </w:r>
      <w:r>
        <w:rPr/>
        <w:t>e</w:t>
      </w:r>
    </w:p>
    <w:p>
      <w:pPr>
        <w:pStyle w:val="BodyText"/>
        <w:spacing w:line="270" w:lineRule="exact"/>
        <w:ind w:left="1587"/>
        <w:jc w:val="both"/>
      </w:pPr>
      <w:r>
        <w:rPr>
          <w:rFonts w:ascii="Arial Narrow" w:hAnsi="Arial Narrow"/>
          <w:b/>
        </w:rPr>
        <w:t>&gt;&gt; </w:t>
      </w:r>
      <w:r>
        <w:rPr/>
        <w:t>elaborar relatório semestral de acompanhamento.</w:t>
      </w:r>
    </w:p>
    <w:p>
      <w:pPr>
        <w:spacing w:after="0" w:line="270" w:lineRule="exact"/>
        <w:jc w:val="both"/>
        <w:sectPr>
          <w:pgSz w:w="8510" w:h="11910"/>
          <w:pgMar w:header="331" w:footer="0" w:top="7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1"/>
        <w:ind w:left="1417" w:right="0" w:firstLine="0"/>
        <w:jc w:val="left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251717632">
            <wp:simplePos x="0" y="0"/>
            <wp:positionH relativeFrom="page">
              <wp:posOffset>720003</wp:posOffset>
            </wp:positionH>
            <wp:positionV relativeFrom="paragraph">
              <wp:posOffset>18314</wp:posOffset>
            </wp:positionV>
            <wp:extent cx="144602" cy="147675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2" cy="1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3"/>
        </w:rPr>
        <w:t>Como é formado esse Grupo?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BodyText"/>
        <w:spacing w:line="314" w:lineRule="auto" w:before="100"/>
        <w:ind w:left="1133" w:right="1415"/>
        <w:jc w:val="both"/>
      </w:pPr>
      <w:r>
        <w:rPr/>
        <w:t>O Grupo Assessor de Avaliação e Disseminação do PNETP, ins- tituído no âmbito do Ministério da Justiça, é constituído pelos se- guintes órgãos:</w:t>
      </w:r>
    </w:p>
    <w:p>
      <w:pPr>
        <w:pStyle w:val="BodyText"/>
        <w:spacing w:line="262" w:lineRule="exact"/>
        <w:ind w:left="1303"/>
      </w:pPr>
      <w:r>
        <w:rPr>
          <w:rFonts w:ascii="Arial Narrow" w:hAnsi="Arial Narrow"/>
          <w:b/>
        </w:rPr>
        <w:t>&gt;&gt; </w:t>
      </w:r>
      <w:r>
        <w:rPr/>
        <w:t>Ministérios da Justiça, que o coordena;</w:t>
      </w:r>
    </w:p>
    <w:p>
      <w:pPr>
        <w:pStyle w:val="BodyText"/>
        <w:spacing w:before="64"/>
        <w:ind w:left="1303"/>
      </w:pPr>
      <w:r>
        <w:rPr>
          <w:rFonts w:ascii="Arial Narrow" w:hAnsi="Arial Narrow"/>
          <w:b/>
        </w:rPr>
        <w:t>&gt;&gt; </w:t>
      </w:r>
      <w:r>
        <w:rPr/>
        <w:t>Ministério do Desenvolvimento Social e Combate à Fome;</w:t>
      </w:r>
    </w:p>
    <w:p>
      <w:pPr>
        <w:pStyle w:val="BodyText"/>
        <w:spacing w:before="64"/>
        <w:ind w:left="1303"/>
      </w:pPr>
      <w:r>
        <w:rPr/>
        <w:pict>
          <v:line style="position:absolute;mso-position-horizontal-relative:page;mso-position-vertical-relative:paragraph;z-index:251718656" from="423.962494pt,5.818232pt" to="423.962494pt,31.738232pt" stroked="true" strokeweight="2.468991pt" strokecolor="#000000">
            <v:stroke dashstyle="solid"/>
            <w10:wrap type="none"/>
          </v:line>
        </w:pict>
      </w:r>
      <w:r>
        <w:rPr>
          <w:rFonts w:ascii="Arial Narrow" w:hAnsi="Arial Narrow"/>
          <w:b/>
        </w:rPr>
        <w:t>&gt;&gt; </w:t>
      </w:r>
      <w:r>
        <w:rPr/>
        <w:t>Ministério da Saúde;</w:t>
      </w:r>
    </w:p>
    <w:p>
      <w:pPr>
        <w:pStyle w:val="BodyText"/>
        <w:spacing w:before="64"/>
        <w:ind w:left="1303"/>
      </w:pPr>
      <w:r>
        <w:rPr>
          <w:rFonts w:ascii="Arial Narrow" w:hAnsi="Arial Narrow"/>
          <w:b/>
        </w:rPr>
        <w:t>&gt;&gt; </w:t>
      </w:r>
      <w:r>
        <w:rPr/>
        <w:t>Ministério do Trabalho e Emprego;</w:t>
      </w:r>
    </w:p>
    <w:p>
      <w:pPr>
        <w:pStyle w:val="BodyText"/>
        <w:spacing w:before="64"/>
        <w:ind w:left="1303"/>
      </w:pPr>
      <w:r>
        <w:rPr>
          <w:rFonts w:ascii="Arial Narrow" w:hAnsi="Arial Narrow"/>
          <w:b/>
        </w:rPr>
        <w:t>&gt;&gt; </w:t>
      </w:r>
      <w:r>
        <w:rPr/>
        <w:t>Ministério do Desenvolvimento Agrário;</w:t>
      </w:r>
    </w:p>
    <w:p>
      <w:pPr>
        <w:pStyle w:val="BodyText"/>
        <w:spacing w:before="63"/>
        <w:ind w:left="1303"/>
      </w:pPr>
      <w:r>
        <w:rPr>
          <w:rFonts w:ascii="Arial Narrow" w:hAnsi="Arial Narrow"/>
          <w:b/>
        </w:rPr>
        <w:t>&gt;&gt; </w:t>
      </w:r>
      <w:r>
        <w:rPr/>
        <w:t>Ministério da Educação;</w:t>
      </w:r>
    </w:p>
    <w:p>
      <w:pPr>
        <w:pStyle w:val="BodyText"/>
        <w:spacing w:before="64"/>
        <w:ind w:left="1303"/>
      </w:pPr>
      <w:r>
        <w:rPr>
          <w:rFonts w:ascii="Arial Narrow" w:hAnsi="Arial Narrow"/>
          <w:b/>
        </w:rPr>
        <w:t>&gt;&gt; </w:t>
      </w:r>
      <w:r>
        <w:rPr/>
        <w:t>Ministério das Relações Exteriores;</w:t>
      </w:r>
    </w:p>
    <w:p>
      <w:pPr>
        <w:pStyle w:val="BodyText"/>
        <w:spacing w:before="64"/>
        <w:ind w:left="1303"/>
      </w:pPr>
      <w:r>
        <w:rPr/>
        <w:pict>
          <v:group style="position:absolute;margin-left:.0pt;margin-top:15.865047pt;width:31.9pt;height:26.8pt;mso-position-horizontal-relative:page;mso-position-vertical-relative:paragraph;z-index:251716608" coordorigin="0,317" coordsize="638,536">
            <v:shape style="position:absolute;left:0;top:317;width:638;height:536" coordorigin="0,317" coordsize="638,536" path="m524,317l0,317,0,853,524,853,590,851,624,839,636,805,638,739,638,431,636,365,624,331,590,319,524,317xe" filled="true" fillcolor="#000000" stroked="false">
              <v:path arrowok="t"/>
              <v:fill type="solid"/>
            </v:shape>
            <v:shape style="position:absolute;left:0;top:317;width:638;height:536" type="#_x0000_t202" filled="false" stroked="false">
              <v:textbox inset="0,0,0,0">
                <w:txbxContent>
                  <w:p>
                    <w:pPr>
                      <w:spacing w:before="115"/>
                      <w:ind w:left="155" w:right="0" w:firstLine="0"/>
                      <w:jc w:val="left"/>
                      <w:rPr>
                        <w:rFonts w:ascii="Arial Narrow"/>
                        <w:b/>
                        <w:sz w:val="24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0"/>
                        <w:w w:val="90"/>
                        <w:sz w:val="20"/>
                      </w:rPr>
                      <w:t>&lt;</w:t>
                    </w:r>
                    <w:r>
                      <w:rPr>
                        <w:rFonts w:ascii="Arial Narrow"/>
                        <w:b/>
                        <w:color w:val="FFFFFF"/>
                        <w:w w:val="90"/>
                        <w:sz w:val="20"/>
                      </w:rPr>
                      <w:t>&lt;</w:t>
                    </w:r>
                    <w:r>
                      <w:rPr>
                        <w:rFonts w:ascii="Arial Narrow"/>
                        <w:b/>
                        <w:color w:val="FFFFFF"/>
                        <w:spacing w:val="-33"/>
                        <w:sz w:val="20"/>
                      </w:rPr>
                      <w:t> </w:t>
                    </w:r>
                    <w:r>
                      <w:rPr>
                        <w:rFonts w:ascii="Arial Narrow"/>
                        <w:b/>
                        <w:smallCaps/>
                        <w:color w:val="FFFFFF"/>
                        <w:w w:val="107"/>
                        <w:sz w:val="24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Narrow" w:hAnsi="Arial Narrow"/>
          <w:b/>
        </w:rPr>
        <w:t>&gt;&gt; </w:t>
      </w:r>
      <w:r>
        <w:rPr/>
        <w:t>Ministério do Turismo;</w:t>
      </w:r>
    </w:p>
    <w:p>
      <w:pPr>
        <w:pStyle w:val="BodyText"/>
        <w:spacing w:before="64"/>
        <w:ind w:left="1303"/>
      </w:pPr>
      <w:r>
        <w:rPr>
          <w:rFonts w:ascii="Arial Narrow" w:hAnsi="Arial Narrow"/>
          <w:b/>
        </w:rPr>
        <w:t>&gt;&gt; </w:t>
      </w:r>
      <w:r>
        <w:rPr/>
        <w:t>Ministério da Cultura;</w:t>
      </w:r>
    </w:p>
    <w:p>
      <w:pPr>
        <w:pStyle w:val="BodyText"/>
        <w:spacing w:line="309" w:lineRule="auto" w:before="64"/>
        <w:ind w:left="1587" w:right="1128" w:hanging="284"/>
      </w:pPr>
      <w:r>
        <w:rPr>
          <w:rFonts w:ascii="Arial Narrow" w:hAnsi="Arial Narrow"/>
          <w:b/>
        </w:rPr>
        <w:t>&gt;&gt; </w:t>
      </w:r>
      <w:r>
        <w:rPr/>
        <w:t>Secretaria Especial dos Direitos Humanos da Presidência da República;</w:t>
      </w:r>
    </w:p>
    <w:p>
      <w:pPr>
        <w:pStyle w:val="BodyText"/>
        <w:spacing w:line="309" w:lineRule="auto"/>
        <w:ind w:left="1587" w:right="1419" w:hanging="284"/>
      </w:pPr>
      <w:r>
        <w:rPr>
          <w:rFonts w:ascii="Arial Narrow" w:hAnsi="Arial Narrow"/>
          <w:b/>
        </w:rPr>
        <w:t>&gt;&gt; </w:t>
      </w:r>
      <w:r>
        <w:rPr/>
        <w:t>Secretaria Especial de Políticas para as Mulheres da Presidên- cia da República;</w:t>
      </w:r>
    </w:p>
    <w:p>
      <w:pPr>
        <w:pStyle w:val="BodyText"/>
        <w:spacing w:line="309" w:lineRule="auto"/>
        <w:ind w:left="1587" w:right="1128" w:hanging="284"/>
      </w:pPr>
      <w:r>
        <w:rPr>
          <w:rFonts w:ascii="Arial Narrow" w:hAnsi="Arial Narrow"/>
          <w:b/>
        </w:rPr>
        <w:t>&gt;&gt; </w:t>
      </w:r>
      <w:r>
        <w:rPr/>
        <w:t>Secretaria Especial de Políticas de Promoção da Igualdade Ra- cial da Presidência da República; e</w:t>
      </w:r>
    </w:p>
    <w:p>
      <w:pPr>
        <w:pStyle w:val="BodyText"/>
        <w:spacing w:line="270" w:lineRule="exact"/>
        <w:ind w:left="1303"/>
      </w:pPr>
      <w:r>
        <w:rPr>
          <w:rFonts w:ascii="Arial Narrow" w:hAnsi="Arial Narrow"/>
          <w:b/>
        </w:rPr>
        <w:t>&gt;&gt; </w:t>
      </w:r>
      <w:r>
        <w:rPr/>
        <w:t>Advocacia-Geral da União.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14" w:lineRule="auto"/>
        <w:ind w:left="1133" w:right="1415"/>
        <w:jc w:val="both"/>
      </w:pPr>
      <w:r>
        <w:rPr/>
        <w:t>Além disso, conforme dispõe o Decreto nº 6.347, poderão ainda ser convidados a participar das reuniões do Grupo Assessor repre- sentantes do Ministério Público Federal, do Ministério Público do </w:t>
      </w:r>
      <w:r>
        <w:rPr>
          <w:spacing w:val="-3"/>
        </w:rPr>
        <w:t>Trabalho </w:t>
      </w:r>
      <w:r>
        <w:rPr/>
        <w:t>e de outros órgãos e entidades da administração pública e da sociedade civil.</w:t>
      </w:r>
    </w:p>
    <w:p>
      <w:pPr>
        <w:spacing w:after="0" w:line="314" w:lineRule="auto"/>
        <w:jc w:val="both"/>
        <w:sectPr>
          <w:pgSz w:w="8510" w:h="11910"/>
          <w:pgMar w:header="340" w:footer="0" w:top="680" w:bottom="280" w:left="0" w:right="0"/>
        </w:sectPr>
      </w:pPr>
    </w:p>
    <w:p>
      <w:pPr>
        <w:pStyle w:val="BodyText"/>
        <w:ind w:left="2854" w:right="-44"/>
        <w:rPr>
          <w:sz w:val="20"/>
        </w:rPr>
      </w:pPr>
      <w:r>
        <w:rPr/>
        <w:pict>
          <v:shape style="position:absolute;margin-left:72.6884pt;margin-top:16.557774pt;width:70.650pt;height:20.4pt;mso-position-horizontal-relative:page;mso-position-vertical-relative:page;z-index:-252462080" type="#_x0000_t202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Franklin Gothic Book"/>
                      <w:sz w:val="14"/>
                    </w:rPr>
                  </w:pPr>
                  <w:r>
                    <w:rPr>
                      <w:rFonts w:ascii="Franklin Gothic Book"/>
                      <w:sz w:val="14"/>
                    </w:rPr>
                    <w:t>Plano Nacional de Enfr</w:t>
                  </w:r>
                </w:p>
                <w:p>
                  <w:pPr>
                    <w:spacing w:line="272" w:lineRule="exact" w:before="0"/>
                    <w:ind w:left="225" w:right="0" w:firstLine="0"/>
                    <w:jc w:val="left"/>
                    <w:rPr>
                      <w:rFonts w:ascii="Franklin Gothic Demi" w:hAnsi="Franklin Gothic Demi"/>
                      <w:b/>
                      <w:sz w:val="26"/>
                    </w:rPr>
                  </w:pPr>
                  <w:r>
                    <w:rPr>
                      <w:rFonts w:ascii="Franklin Gothic Demi" w:hAnsi="Franklin Gothic Demi"/>
                      <w:b/>
                      <w:color w:val="FFFFFF"/>
                      <w:sz w:val="26"/>
                    </w:rPr>
                    <w:t>Tráfico de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00011pt;margin-top:-.000012pt;width:426.2pt;height:595.3pt;mso-position-horizontal-relative:page;mso-position-vertical-relative:page;z-index:-252461056" coordorigin="0,0" coordsize="8524,11906">
            <v:shape style="position:absolute;left:1433;top:350;width:7071;height:321" type="#_x0000_t75" stroked="false">
              <v:imagedata r:id="rId39" o:title=""/>
            </v:shape>
            <v:shape style="position:absolute;left:1433;top:350;width:7071;height:321" coordorigin="1433,350" coordsize="7071,321" path="m2855,670l8504,670m8504,350l1433,350,1433,670e" filled="false" stroked="true" strokeweight="1pt" strokecolor="#000000">
              <v:path arrowok="t"/>
              <v:stroke dashstyle="solid"/>
            </v:shape>
            <v:shape style="position:absolute;left:0;top:340;width:1354;height:341" type="#_x0000_t75" stroked="false">
              <v:imagedata r:id="rId7" o:title=""/>
            </v:shape>
            <v:shape style="position:absolute;left:0;top:0;width:2887;height:3941" type="#_x0000_t75" stroked="false">
              <v:imagedata r:id="rId24" o:title=""/>
            </v:shape>
            <v:shape style="position:absolute;left:2854;top:4053;width:5650;height:1512" type="#_x0000_t75" stroked="false">
              <v:imagedata r:id="rId26" o:title=""/>
            </v:shape>
            <v:shape style="position:absolute;left:0;top:0;width:8504;height:11906" type="#_x0000_t75" stroked="false">
              <v:imagedata r:id="rId40" o:title=""/>
            </v:shape>
            <v:shape style="position:absolute;left:0;top:3784;width:8504;height:519" coordorigin="0,3784" coordsize="8504,519" path="m8504,4054l0,4054,0,4303,8504,4303,8504,4054m8504,3784l0,3784,0,3883,8504,3883,8504,3784e" filled="true" fillcolor="#000000" stroked="false">
              <v:path arrowok="t"/>
              <v:fill opacity="29491f" type="solid"/>
            </v:shape>
            <v:rect style="position:absolute;left:20;top:3883;width:8484;height:171" filled="true" fillcolor="#a7a9ac" stroked="false">
              <v:fill type="solid"/>
            </v:rect>
            <v:shape style="position:absolute;left:2854;top:7275;width:5650;height:4630" type="#_x0000_t75" stroked="false">
              <v:imagedata r:id="rId41" o:title=""/>
            </v:shape>
            <v:rect style="position:absolute;left:20;top:4033;width:8484;height:40" filled="true" fillcolor="#ffffff" stroked="false">
              <v:fill type="solid"/>
            </v:rect>
            <v:shape style="position:absolute;left:20;top:3883;width:8484;height:171" coordorigin="20,3883" coordsize="8484,171" path="m8504,3883l20,3883,20,4054e" filled="false" stroked="true" strokeweight="2pt" strokecolor="#ffffff">
              <v:path arrowok="t"/>
              <v:stroke dashstyle="solid"/>
            </v:shape>
            <v:shape style="position:absolute;left:2854;top:5593;width:5650;height:1649" type="#_x0000_t75" stroked="false">
              <v:imagedata r:id="rId28" o:title=""/>
            </v:shape>
            <v:line style="position:absolute" from="2855,8900" to="8504,8900" stroked="true" strokeweight="2pt" strokecolor="#ffffff">
              <v:stroke dashstyle="solid"/>
            </v:line>
            <v:line style="position:absolute" from="2855,7261" to="8504,7261" stroked="true" strokeweight="2pt" strokecolor="#ffffff">
              <v:stroke dashstyle="solid"/>
            </v:line>
            <v:line style="position:absolute" from="2855,5580" to="8504,5580" stroked="true" strokeweight="2pt" strokecolor="#ffffff">
              <v:stroke dashstyle="solid"/>
            </v:line>
            <v:line style="position:absolute" from="2855,10508" to="8504,10508" stroked="true" strokeweight="2pt" strokecolor="#ffffff">
              <v:stroke dashstyle="solid"/>
            </v:line>
            <w10:wrap type="none"/>
          </v:group>
        </w:pict>
      </w:r>
      <w:r>
        <w:rPr>
          <w:sz w:val="20"/>
        </w:rPr>
        <w:pict>
          <v:shape style="width:282.5pt;height:15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06" w:lineRule="exact" w:before="0"/>
                    <w:ind w:left="11" w:right="0" w:firstLine="0"/>
                    <w:jc w:val="left"/>
                    <w:rPr>
                      <w:rFonts w:ascii="Franklin Gothic Book"/>
                      <w:sz w:val="14"/>
                    </w:rPr>
                  </w:pPr>
                  <w:r>
                    <w:rPr>
                      <w:rFonts w:ascii="Franklin Gothic Book"/>
                      <w:sz w:val="14"/>
                    </w:rPr>
                    <w:t>entamento ao</w:t>
                  </w:r>
                </w:p>
                <w:p>
                  <w:pPr>
                    <w:spacing w:line="194" w:lineRule="exact" w:before="0"/>
                    <w:ind w:left="-2" w:right="0" w:firstLine="0"/>
                    <w:jc w:val="left"/>
                    <w:rPr>
                      <w:rFonts w:ascii="Franklin Gothic Demi"/>
                      <w:b/>
                      <w:sz w:val="26"/>
                    </w:rPr>
                  </w:pPr>
                  <w:r>
                    <w:rPr>
                      <w:rFonts w:ascii="Franklin Gothic Demi"/>
                      <w:b/>
                      <w:color w:val="FFFFFF"/>
                      <w:sz w:val="26"/>
                    </w:rPr>
                    <w:t>Pessoas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8"/>
          <w:pgSz w:w="8510" w:h="11910"/>
          <w:pgMar w:header="0" w:footer="0" w:top="3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1.9pt;height:26.8pt;mso-position-horizontal-relative:char;mso-position-vertical-relative:line" coordorigin="0,0" coordsize="638,536">
            <v:shape style="position:absolute;left:0;top:0;width:638;height:536" coordorigin="0,0" coordsize="638,536" path="m524,0l0,0,0,536,524,536,590,534,624,521,636,488,638,422,638,113,636,48,624,14,590,2,524,0xe" filled="true" fillcolor="#000000" stroked="false">
              <v:path arrowok="t"/>
              <v:fill type="solid"/>
            </v:shape>
            <v:shape style="position:absolute;left:0;top:0;width:638;height:536" type="#_x0000_t202" filled="false" stroked="false">
              <v:textbox inset="0,0,0,0">
                <w:txbxContent>
                  <w:p>
                    <w:pPr>
                      <w:spacing w:before="115"/>
                      <w:ind w:left="134" w:right="0" w:firstLine="0"/>
                      <w:jc w:val="left"/>
                      <w:rPr>
                        <w:rFonts w:ascii="Arial Narrow"/>
                        <w:b/>
                        <w:sz w:val="24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0"/>
                        <w:w w:val="90"/>
                        <w:sz w:val="20"/>
                      </w:rPr>
                      <w:t>&lt;</w:t>
                    </w:r>
                    <w:r>
                      <w:rPr>
                        <w:rFonts w:ascii="Arial Narrow"/>
                        <w:b/>
                        <w:color w:val="FFFFFF"/>
                        <w:w w:val="90"/>
                        <w:sz w:val="20"/>
                      </w:rPr>
                      <w:t>&lt;</w:t>
                    </w:r>
                    <w:r>
                      <w:rPr>
                        <w:rFonts w:ascii="Arial Narrow"/>
                        <w:b/>
                        <w:color w:val="FFFFFF"/>
                        <w:spacing w:val="-33"/>
                        <w:sz w:val="20"/>
                      </w:rPr>
                      <w:t> </w:t>
                    </w:r>
                    <w:r>
                      <w:rPr>
                        <w:rFonts w:ascii="Arial Narrow"/>
                        <w:b/>
                        <w:smallCaps/>
                        <w:color w:val="FFFFFF"/>
                        <w:w w:val="117"/>
                        <w:sz w:val="24"/>
                      </w:rPr>
                      <w:t>20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line="252" w:lineRule="auto" w:before="98"/>
        <w:ind w:left="3108" w:right="3390" w:firstLine="0"/>
        <w:jc w:val="center"/>
        <w:rPr>
          <w:rFonts w:ascii="Arial Narrow" w:hAnsi="Arial Narrow"/>
          <w:b/>
          <w:sz w:val="16"/>
        </w:rPr>
      </w:pPr>
      <w:r>
        <w:rPr/>
        <w:pict>
          <v:line style="position:absolute;mso-position-horizontal-relative:page;mso-position-vertical-relative:paragraph;z-index:-251591680;mso-wrap-distance-left:0;mso-wrap-distance-right:0" from="56.692902pt,29.053297pt" to="354.330902pt,29.053297pt" stroked="true" strokeweight="1pt" strokecolor="#d1d3d4">
            <v:stroke dashstyle="shortdot"/>
            <w10:wrap type="topAndBottom"/>
          </v:line>
        </w:pict>
      </w:r>
      <w:r>
        <w:rPr>
          <w:rFonts w:ascii="Arial Narrow" w:hAnsi="Arial Narrow"/>
          <w:b/>
          <w:w w:val="105"/>
          <w:sz w:val="16"/>
        </w:rPr>
        <w:t>Ministério da Justiça Secretaria Nacional de</w:t>
      </w:r>
      <w:r>
        <w:rPr>
          <w:rFonts w:ascii="Arial Narrow" w:hAnsi="Arial Narrow"/>
          <w:b/>
          <w:spacing w:val="1"/>
          <w:w w:val="105"/>
          <w:sz w:val="16"/>
        </w:rPr>
        <w:t> </w:t>
      </w:r>
      <w:r>
        <w:rPr>
          <w:rFonts w:ascii="Arial Narrow" w:hAnsi="Arial Narrow"/>
          <w:b/>
          <w:spacing w:val="-3"/>
          <w:w w:val="105"/>
          <w:sz w:val="16"/>
        </w:rPr>
        <w:t>Justiça</w:t>
      </w:r>
    </w:p>
    <w:p>
      <w:pPr>
        <w:spacing w:line="235" w:lineRule="auto" w:before="54"/>
        <w:ind w:left="2147" w:right="2428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Esplanada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w w:val="107"/>
          <w:sz w:val="16"/>
        </w:rPr>
        <w:t>dos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w w:val="101"/>
          <w:sz w:val="16"/>
        </w:rPr>
        <w:t>Ministérios,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w w:val="105"/>
          <w:sz w:val="16"/>
        </w:rPr>
        <w:t>Bloco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w w:val="104"/>
          <w:sz w:val="16"/>
        </w:rPr>
        <w:t>T,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w w:val="100"/>
          <w:sz w:val="16"/>
        </w:rPr>
        <w:t>Ministério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w w:val="104"/>
          <w:sz w:val="16"/>
        </w:rPr>
        <w:t>da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pacing w:val="-2"/>
          <w:w w:val="102"/>
          <w:sz w:val="16"/>
        </w:rPr>
        <w:t>Justiça,</w:t>
      </w:r>
      <w:r>
        <w:rPr>
          <w:rFonts w:ascii="Calibri" w:hAnsi="Calibri"/>
          <w:w w:val="102"/>
          <w:sz w:val="16"/>
        </w:rPr>
        <w:t> </w:t>
      </w:r>
      <w:r>
        <w:rPr>
          <w:rFonts w:ascii="Calibri" w:hAnsi="Calibri"/>
          <w:w w:val="99"/>
          <w:sz w:val="16"/>
        </w:rPr>
        <w:t>3º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w w:val="102"/>
          <w:sz w:val="16"/>
        </w:rPr>
        <w:t>andar,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w w:val="107"/>
          <w:sz w:val="16"/>
        </w:rPr>
        <w:t>sala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mallCaps/>
          <w:w w:val="98"/>
          <w:sz w:val="16"/>
        </w:rPr>
        <w:t>318,</w:t>
      </w:r>
      <w:r>
        <w:rPr>
          <w:rFonts w:ascii="Calibri" w:hAnsi="Calibri"/>
          <w:smallCaps w:val="0"/>
          <w:spacing w:val="17"/>
          <w:sz w:val="16"/>
        </w:rPr>
        <w:t> </w:t>
      </w:r>
      <w:r>
        <w:rPr>
          <w:rFonts w:ascii="Calibri" w:hAnsi="Calibri"/>
          <w:smallCaps w:val="0"/>
          <w:w w:val="106"/>
          <w:sz w:val="16"/>
        </w:rPr>
        <w:t>Brasília,</w:t>
      </w:r>
      <w:r>
        <w:rPr>
          <w:rFonts w:ascii="Calibri" w:hAnsi="Calibri"/>
          <w:smallCaps w:val="0"/>
          <w:spacing w:val="17"/>
          <w:sz w:val="16"/>
        </w:rPr>
        <w:t> </w:t>
      </w:r>
      <w:r>
        <w:rPr>
          <w:rFonts w:ascii="Calibri" w:hAnsi="Calibri"/>
          <w:smallCaps w:val="0"/>
          <w:w w:val="102"/>
          <w:sz w:val="16"/>
        </w:rPr>
        <w:t>DF,</w:t>
      </w:r>
      <w:r>
        <w:rPr>
          <w:rFonts w:ascii="Calibri" w:hAnsi="Calibri"/>
          <w:smallCaps w:val="0"/>
          <w:spacing w:val="17"/>
          <w:sz w:val="16"/>
        </w:rPr>
        <w:t> </w:t>
      </w:r>
      <w:r>
        <w:rPr>
          <w:rFonts w:ascii="Calibri" w:hAnsi="Calibri"/>
          <w:smallCaps w:val="0"/>
          <w:w w:val="106"/>
          <w:sz w:val="16"/>
        </w:rPr>
        <w:t>CEP:</w:t>
      </w:r>
      <w:r>
        <w:rPr>
          <w:rFonts w:ascii="Calibri" w:hAnsi="Calibri"/>
          <w:smallCaps w:val="0"/>
          <w:spacing w:val="17"/>
          <w:sz w:val="16"/>
        </w:rPr>
        <w:t> </w:t>
      </w:r>
      <w:r>
        <w:rPr>
          <w:rFonts w:ascii="Calibri" w:hAnsi="Calibri"/>
          <w:smallCaps w:val="0"/>
          <w:w w:val="105"/>
          <w:sz w:val="16"/>
        </w:rPr>
        <w:t>70064-900</w:t>
      </w:r>
    </w:p>
    <w:p>
      <w:pPr>
        <w:pStyle w:val="BodyText"/>
        <w:spacing w:before="7"/>
        <w:rPr>
          <w:rFonts w:ascii="Calibri"/>
          <w:sz w:val="15"/>
        </w:rPr>
      </w:pPr>
    </w:p>
    <w:p>
      <w:pPr>
        <w:spacing w:before="0"/>
        <w:ind w:left="1790" w:right="2071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w w:val="102"/>
          <w:sz w:val="16"/>
        </w:rPr>
        <w:t>Telefone:</w:t>
      </w:r>
      <w:r>
        <w:rPr>
          <w:rFonts w:ascii="Calibri" w:hAnsi="Calibri"/>
          <w:spacing w:val="17"/>
          <w:sz w:val="16"/>
        </w:rPr>
        <w:t> </w:t>
      </w:r>
      <w:r>
        <w:rPr>
          <w:rFonts w:ascii="Calibri" w:hAnsi="Calibri"/>
          <w:smallCaps/>
          <w:w w:val="97"/>
          <w:sz w:val="16"/>
        </w:rPr>
        <w:t>(61)</w:t>
      </w:r>
      <w:r>
        <w:rPr>
          <w:rFonts w:ascii="Calibri" w:hAnsi="Calibri"/>
          <w:smallCaps w:val="0"/>
          <w:spacing w:val="17"/>
          <w:sz w:val="16"/>
        </w:rPr>
        <w:t> </w:t>
      </w:r>
      <w:r>
        <w:rPr>
          <w:rFonts w:ascii="Calibri" w:hAnsi="Calibri"/>
          <w:smallCaps/>
          <w:w w:val="105"/>
          <w:sz w:val="16"/>
        </w:rPr>
        <w:t>3429.9358</w:t>
      </w:r>
      <w:r>
        <w:rPr>
          <w:rFonts w:ascii="Calibri" w:hAnsi="Calibri"/>
          <w:smallCaps w:val="0"/>
          <w:spacing w:val="17"/>
          <w:sz w:val="16"/>
        </w:rPr>
        <w:t> </w:t>
      </w:r>
      <w:r>
        <w:rPr>
          <w:rFonts w:ascii="Microsoft Sans Serif" w:hAnsi="Microsoft Sans Serif"/>
          <w:smallCaps w:val="0"/>
          <w:w w:val="142"/>
          <w:sz w:val="12"/>
        </w:rPr>
        <w:t>•</w:t>
      </w:r>
      <w:r>
        <w:rPr>
          <w:rFonts w:ascii="Microsoft Sans Serif" w:hAnsi="Microsoft Sans Serif"/>
          <w:smallCaps w:val="0"/>
          <w:sz w:val="12"/>
        </w:rPr>
        <w:t> </w:t>
      </w:r>
      <w:r>
        <w:rPr>
          <w:rFonts w:ascii="Microsoft Sans Serif" w:hAnsi="Microsoft Sans Serif"/>
          <w:smallCaps w:val="0"/>
          <w:spacing w:val="-11"/>
          <w:sz w:val="12"/>
        </w:rPr>
        <w:t> </w:t>
      </w:r>
      <w:r>
        <w:rPr>
          <w:rFonts w:ascii="Calibri" w:hAnsi="Calibri"/>
          <w:smallCaps/>
          <w:w w:val="102"/>
          <w:sz w:val="16"/>
        </w:rPr>
        <w:t>3429.3102</w:t>
      </w:r>
      <w:r>
        <w:rPr>
          <w:rFonts w:ascii="Calibri" w:hAnsi="Calibri"/>
          <w:smallCaps w:val="0"/>
          <w:spacing w:val="17"/>
          <w:sz w:val="16"/>
        </w:rPr>
        <w:t> </w:t>
      </w:r>
      <w:r>
        <w:rPr>
          <w:rFonts w:ascii="Microsoft Sans Serif" w:hAnsi="Microsoft Sans Serif"/>
          <w:smallCaps w:val="0"/>
          <w:w w:val="142"/>
          <w:sz w:val="12"/>
        </w:rPr>
        <w:t>•</w:t>
      </w:r>
      <w:r>
        <w:rPr>
          <w:rFonts w:ascii="Microsoft Sans Serif" w:hAnsi="Microsoft Sans Serif"/>
          <w:smallCaps w:val="0"/>
          <w:sz w:val="12"/>
        </w:rPr>
        <w:t> </w:t>
      </w:r>
      <w:r>
        <w:rPr>
          <w:rFonts w:ascii="Microsoft Sans Serif" w:hAnsi="Microsoft Sans Serif"/>
          <w:smallCaps w:val="0"/>
          <w:spacing w:val="-11"/>
          <w:sz w:val="12"/>
        </w:rPr>
        <w:t> </w:t>
      </w:r>
      <w:r>
        <w:rPr>
          <w:rFonts w:ascii="Calibri" w:hAnsi="Calibri"/>
          <w:smallCaps/>
          <w:w w:val="105"/>
          <w:sz w:val="16"/>
        </w:rPr>
        <w:t>3429.9333</w:t>
      </w:r>
    </w:p>
    <w:p>
      <w:pPr>
        <w:pStyle w:val="BodyText"/>
        <w:spacing w:before="8"/>
        <w:rPr>
          <w:rFonts w:ascii="Calibri"/>
          <w:sz w:val="15"/>
        </w:rPr>
      </w:pPr>
    </w:p>
    <w:p>
      <w:pPr>
        <w:spacing w:before="0"/>
        <w:ind w:left="1790" w:right="2071" w:firstLine="0"/>
        <w:jc w:val="center"/>
        <w:rPr>
          <w:rFonts w:ascii="Arial Narrow"/>
          <w:b/>
          <w:sz w:val="16"/>
        </w:rPr>
      </w:pPr>
      <w:hyperlink r:id="rId22">
        <w:r>
          <w:rPr>
            <w:rFonts w:ascii="Arial Narrow"/>
            <w:b/>
            <w:w w:val="110"/>
            <w:sz w:val="16"/>
          </w:rPr>
          <w:t>www.mj.gov.br</w:t>
        </w:r>
      </w:hyperlink>
    </w:p>
    <w:sectPr>
      <w:headerReference w:type="even" r:id="rId42"/>
      <w:pgSz w:w="8510" w:h="11910"/>
      <w:pgMar w:header="340" w:footer="0" w:top="6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ranklin Gothic Book">
    <w:altName w:val="Franklin Gothic Boo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17.008001pt;width:77.953pt;height:17.008pt;mso-position-horizontal-relative:page;mso-position-vertical-relative:page;z-index:-252524544" filled="true" fillcolor="#e6e7e8" stroked="false">
          <v:fill type="solid"/>
          <w10:wrap type="none"/>
        </v:rect>
      </w:pict>
    </w:r>
    <w:r>
      <w:rPr/>
      <w:pict>
        <v:group style="position:absolute;margin-left:80.775002pt;margin-top:17.008001pt;width:2.85pt;height:17.05pt;mso-position-horizontal-relative:page;mso-position-vertical-relative:page;z-index:-252523520" coordorigin="1616,340" coordsize="57,341">
          <v:line style="position:absolute" from="1644,340" to="1644,680" stroked="true" strokeweight="2.835pt" strokecolor="#e6e7e8">
            <v:stroke dashstyle="solid"/>
          </v:line>
          <v:line style="position:absolute" from="1644,443" to="1644,593" stroked="true" strokeweight="2.835pt" strokecolor="#a7a9ac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52522496" from="87.226303pt,17.258402pt" to="425.197303pt,17.258402pt" stroked="true" strokeweight=".5pt" strokecolor="#a7a9ac">
          <v:stroke dashstyle="shortdot"/>
          <w10:wrap type="none"/>
        </v:line>
      </w:pict>
    </w:r>
    <w:r>
      <w:rPr/>
      <w:pict>
        <v:line style="position:absolute;mso-position-horizontal-relative:page;mso-position-vertical-relative:page;z-index:-252521472" from="87.226303pt,33.766201pt" to="425.197303pt,33.766201pt" stroked="true" strokeweight=".5pt" strokecolor="#a7a9ac">
          <v:stroke dashstyle="shortdot"/>
          <w10:wrap type="none"/>
        </v:line>
      </w:pict>
    </w:r>
    <w:r>
      <w:rPr/>
      <w:pict>
        <v:shape style="position:absolute;margin-left:87.214203pt;margin-top:20.730474pt;width:81.4pt;height:9.950pt;mso-position-horizontal-relative:page;mso-position-vertical-relative:page;z-index:-2525204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Book" w:hAnsi="Franklin Gothic Book"/>
                    <w:sz w:val="14"/>
                  </w:rPr>
                </w:pPr>
                <w:r>
                  <w:rPr>
                    <w:rFonts w:ascii="Franklin Gothic Book" w:hAnsi="Franklin Gothic Book"/>
                    <w:w w:val="115"/>
                    <w:sz w:val="14"/>
                  </w:rPr>
                  <w:t>MiNistério da Justiça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797056">
          <wp:simplePos x="0" y="0"/>
          <wp:positionH relativeFrom="page">
            <wp:posOffset>0</wp:posOffset>
          </wp:positionH>
          <wp:positionV relativeFrom="page">
            <wp:posOffset>216001</wp:posOffset>
          </wp:positionV>
          <wp:extent cx="859497" cy="216001"/>
          <wp:effectExtent l="0" t="0" r="0" b="0"/>
          <wp:wrapNone/>
          <wp:docPr id="3" name="image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9497" cy="216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1.152pt;margin-top:17.008001pt;width:354.55pt;height:17.05pt;mso-position-horizontal-relative:page;mso-position-vertical-relative:page;z-index:-252518400" coordorigin="1423,340" coordsize="7091,341">
          <v:shape style="position:absolute;left:1433;top:350;width:7071;height:321" type="#_x0000_t75" stroked="false">
            <v:imagedata r:id="rId2" o:title=""/>
          </v:shape>
          <v:rect style="position:absolute;left:1433;top:660;width:7071;height:20" filled="true" fillcolor="#000000" stroked="false">
            <v:fill type="solid"/>
          </v:rect>
          <v:shape style="position:absolute;left:1433;top:350;width:7071;height:321" coordorigin="1433,350" coordsize="7071,321" path="m8504,350l1433,350,1433,670e" filled="false" stroked="true" strokeweight="1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71.6884pt;margin-top:15.557274pt;width:119.1pt;height:22.4pt;mso-position-horizontal-relative:page;mso-position-vertical-relative:page;z-index:-252517376" type="#_x0000_t202" filled="false" stroked="false">
          <v:textbox inset="0,0,0,0">
            <w:txbxContent>
              <w:p>
                <w:pPr>
                  <w:spacing w:line="135" w:lineRule="exact" w:before="20"/>
                  <w:ind w:left="20" w:right="0" w:firstLine="0"/>
                  <w:jc w:val="left"/>
                  <w:rPr>
                    <w:rFonts w:ascii="Franklin Gothic Book"/>
                    <w:sz w:val="14"/>
                  </w:rPr>
                </w:pPr>
                <w:r>
                  <w:rPr>
                    <w:rFonts w:ascii="Franklin Gothic Book"/>
                    <w:sz w:val="14"/>
                  </w:rPr>
                  <w:t>Plano Nacional de Enfrentamento ao</w:t>
                </w:r>
              </w:p>
              <w:p>
                <w:pPr>
                  <w:spacing w:line="272" w:lineRule="exact" w:before="0"/>
                  <w:ind w:left="245" w:right="0" w:firstLine="0"/>
                  <w:jc w:val="left"/>
                  <w:rPr>
                    <w:rFonts w:ascii="Franklin Gothic Demi" w:hAnsi="Franklin Gothic Demi"/>
                    <w:b/>
                    <w:sz w:val="26"/>
                  </w:rPr>
                </w:pPr>
                <w:r>
                  <w:rPr>
                    <w:rFonts w:ascii="Franklin Gothic Demi" w:hAnsi="Franklin Gothic Demi"/>
                    <w:b/>
                    <w:color w:val="FFFFFF"/>
                    <w:spacing w:val="-3"/>
                    <w:sz w:val="26"/>
                  </w:rPr>
                  <w:t>Tráfico </w:t>
                </w:r>
                <w:r>
                  <w:rPr>
                    <w:rFonts w:ascii="Franklin Gothic Demi" w:hAnsi="Franklin Gothic Demi"/>
                    <w:b/>
                    <w:color w:val="FFFFFF"/>
                    <w:sz w:val="26"/>
                  </w:rPr>
                  <w:t>de Pessoas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800128">
          <wp:simplePos x="0" y="0"/>
          <wp:positionH relativeFrom="page">
            <wp:posOffset>0</wp:posOffset>
          </wp:positionH>
          <wp:positionV relativeFrom="page">
            <wp:posOffset>216001</wp:posOffset>
          </wp:positionV>
          <wp:extent cx="859497" cy="216001"/>
          <wp:effectExtent l="0" t="0" r="0" b="0"/>
          <wp:wrapNone/>
          <wp:docPr id="7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9497" cy="216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1.152pt;margin-top:17.008001pt;width:354.55pt;height:17.05pt;mso-position-horizontal-relative:page;mso-position-vertical-relative:page;z-index:-252515328" coordorigin="1423,340" coordsize="7091,341">
          <v:shape style="position:absolute;left:1433;top:350;width:7071;height:321" type="#_x0000_t75" stroked="false">
            <v:imagedata r:id="rId2" o:title=""/>
          </v:shape>
          <v:rect style="position:absolute;left:1433;top:660;width:7071;height:20" filled="true" fillcolor="#000000" stroked="false">
            <v:fill type="solid"/>
          </v:rect>
          <v:shape style="position:absolute;left:1433;top:350;width:7071;height:321" coordorigin="1433,350" coordsize="7071,321" path="m8504,350l1433,350,1433,670e" filled="false" stroked="true" strokeweight="1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71.6884pt;margin-top:15.557274pt;width:119.1pt;height:22.4pt;mso-position-horizontal-relative:page;mso-position-vertical-relative:page;z-index:-252514304" type="#_x0000_t202" filled="false" stroked="false">
          <v:textbox inset="0,0,0,0">
            <w:txbxContent>
              <w:p>
                <w:pPr>
                  <w:spacing w:line="135" w:lineRule="exact" w:before="20"/>
                  <w:ind w:left="20" w:right="0" w:firstLine="0"/>
                  <w:jc w:val="left"/>
                  <w:rPr>
                    <w:rFonts w:ascii="Franklin Gothic Book"/>
                    <w:sz w:val="14"/>
                  </w:rPr>
                </w:pPr>
                <w:r>
                  <w:rPr>
                    <w:rFonts w:ascii="Franklin Gothic Book"/>
                    <w:sz w:val="14"/>
                  </w:rPr>
                  <w:t>Plano Nacional de Enfrentamento ao</w:t>
                </w:r>
              </w:p>
              <w:p>
                <w:pPr>
                  <w:spacing w:line="272" w:lineRule="exact" w:before="0"/>
                  <w:ind w:left="245" w:right="0" w:firstLine="0"/>
                  <w:jc w:val="left"/>
                  <w:rPr>
                    <w:rFonts w:ascii="Franklin Gothic Demi" w:hAnsi="Franklin Gothic Demi"/>
                    <w:b/>
                    <w:sz w:val="26"/>
                  </w:rPr>
                </w:pPr>
                <w:r>
                  <w:rPr>
                    <w:rFonts w:ascii="Franklin Gothic Demi" w:hAnsi="Franklin Gothic Demi"/>
                    <w:b/>
                    <w:color w:val="FFFFFF"/>
                    <w:spacing w:val="-3"/>
                    <w:sz w:val="26"/>
                  </w:rPr>
                  <w:t>Tráfico </w:t>
                </w:r>
                <w:r>
                  <w:rPr>
                    <w:rFonts w:ascii="Franklin Gothic Demi" w:hAnsi="Franklin Gothic Demi"/>
                    <w:b/>
                    <w:color w:val="FFFFFF"/>
                    <w:sz w:val="26"/>
                  </w:rPr>
                  <w:t>de Pessoas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17.008001pt;width:77.953pt;height:17.008pt;mso-position-horizontal-relative:page;mso-position-vertical-relative:page;z-index:-252513280" filled="true" fillcolor="#e6e7e8" stroked="false">
          <v:fill type="solid"/>
          <w10:wrap type="none"/>
        </v:rect>
      </w:pict>
    </w:r>
    <w:r>
      <w:rPr/>
      <w:pict>
        <v:group style="position:absolute;margin-left:80.775002pt;margin-top:17.008001pt;width:2.85pt;height:17.05pt;mso-position-horizontal-relative:page;mso-position-vertical-relative:page;z-index:-252512256" coordorigin="1616,340" coordsize="57,341">
          <v:line style="position:absolute" from="1644,340" to="1644,680" stroked="true" strokeweight="2.835pt" strokecolor="#e6e7e8">
            <v:stroke dashstyle="solid"/>
          </v:line>
          <v:line style="position:absolute" from="1644,443" to="1644,593" stroked="true" strokeweight="2.835pt" strokecolor="#a7a9ac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52511232" from="87.226303pt,17.258402pt" to="425.197303pt,17.258402pt" stroked="true" strokeweight=".5pt" strokecolor="#a7a9ac">
          <v:stroke dashstyle="shortdot"/>
          <w10:wrap type="none"/>
        </v:line>
      </w:pict>
    </w:r>
    <w:r>
      <w:rPr/>
      <w:pict>
        <v:line style="position:absolute;mso-position-horizontal-relative:page;mso-position-vertical-relative:page;z-index:-252510208" from="87.226303pt,33.766201pt" to="425.197303pt,33.766201pt" stroked="true" strokeweight=".5pt" strokecolor="#a7a9ac">
          <v:stroke dashstyle="shortdot"/>
          <w10:wrap type="none"/>
        </v:line>
      </w:pict>
    </w:r>
    <w:r>
      <w:rPr/>
      <w:pict>
        <v:shape style="position:absolute;margin-left:87.214203pt;margin-top:20.730474pt;width:81.4pt;height:9.950pt;mso-position-horizontal-relative:page;mso-position-vertical-relative:page;z-index:-2525091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Book" w:hAnsi="Franklin Gothic Book"/>
                    <w:sz w:val="14"/>
                  </w:rPr>
                </w:pPr>
                <w:r>
                  <w:rPr>
                    <w:rFonts w:ascii="Franklin Gothic Book" w:hAnsi="Franklin Gothic Book"/>
                    <w:w w:val="115"/>
                    <w:sz w:val="14"/>
                  </w:rPr>
                  <w:t>MiNistério da Justiça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17.008001pt;width:77.953pt;height:17.008pt;mso-position-horizontal-relative:page;mso-position-vertical-relative:page;z-index:-252508160" filled="true" fillcolor="#e6e7e8" stroked="false">
          <v:fill type="solid"/>
          <w10:wrap type="none"/>
        </v:rect>
      </w:pict>
    </w:r>
    <w:r>
      <w:rPr/>
      <w:pict>
        <v:group style="position:absolute;margin-left:80.775002pt;margin-top:17.008001pt;width:2.85pt;height:17.05pt;mso-position-horizontal-relative:page;mso-position-vertical-relative:page;z-index:-252507136" coordorigin="1616,340" coordsize="57,341">
          <v:line style="position:absolute" from="1644,340" to="1644,680" stroked="true" strokeweight="2.835pt" strokecolor="#e6e7e8">
            <v:stroke dashstyle="solid"/>
          </v:line>
          <v:line style="position:absolute" from="1644,443" to="1644,593" stroked="true" strokeweight="2.835pt" strokecolor="#a7a9ac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52506112" from="87.226303pt,17.258402pt" to="425.197303pt,17.258402pt" stroked="true" strokeweight=".5pt" strokecolor="#a7a9ac">
          <v:stroke dashstyle="shortdot"/>
          <w10:wrap type="none"/>
        </v:line>
      </w:pict>
    </w:r>
    <w:r>
      <w:rPr/>
      <w:pict>
        <v:line style="position:absolute;mso-position-horizontal-relative:page;mso-position-vertical-relative:page;z-index:-252505088" from="87.226303pt,33.766201pt" to="425.197303pt,33.766201pt" stroked="true" strokeweight=".5pt" strokecolor="#a7a9ac">
          <v:stroke dashstyle="shortdot"/>
          <w10:wrap type="none"/>
        </v:line>
      </w:pict>
    </w:r>
    <w:r>
      <w:rPr/>
      <w:pict>
        <v:shape style="position:absolute;margin-left:87.214203pt;margin-top:20.730474pt;width:81.4pt;height:9.950pt;mso-position-horizontal-relative:page;mso-position-vertical-relative:page;z-index:-25250406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Book" w:hAnsi="Franklin Gothic Book"/>
                    <w:sz w:val="14"/>
                  </w:rPr>
                </w:pPr>
                <w:r>
                  <w:rPr>
                    <w:rFonts w:ascii="Franklin Gothic Book" w:hAnsi="Franklin Gothic Book"/>
                    <w:w w:val="115"/>
                    <w:sz w:val="14"/>
                  </w:rPr>
                  <w:t>MiNistério da Justiça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1700" w:hanging="131"/>
      </w:pPr>
      <w:rPr>
        <w:rFonts w:hint="default" w:ascii="Garamond" w:hAnsi="Garamond" w:eastAsia="Garamond" w:cs="Garamond"/>
        <w:w w:val="100"/>
        <w:sz w:val="23"/>
        <w:szCs w:val="23"/>
        <w:lang w:val="pt-PT" w:eastAsia="pt-PT" w:bidi="pt-PT"/>
      </w:rPr>
    </w:lvl>
    <w:lvl w:ilvl="1">
      <w:start w:val="0"/>
      <w:numFmt w:val="bullet"/>
      <w:lvlText w:val="•"/>
      <w:lvlJc w:val="left"/>
      <w:pPr>
        <w:ind w:left="2380" w:hanging="131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3060" w:hanging="131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3741" w:hanging="131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4421" w:hanging="131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5101" w:hanging="131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5782" w:hanging="131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6462" w:hanging="131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7143" w:hanging="131"/>
      </w:pPr>
      <w:rPr>
        <w:rFonts w:hint="default"/>
        <w:lang w:val="pt-PT" w:eastAsia="pt-PT" w:bidi="pt-P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417" w:hanging="132"/>
      </w:pPr>
      <w:rPr>
        <w:rFonts w:hint="default" w:ascii="Garamond" w:hAnsi="Garamond" w:eastAsia="Garamond" w:cs="Garamond"/>
        <w:w w:val="100"/>
        <w:sz w:val="23"/>
        <w:szCs w:val="23"/>
        <w:lang w:val="pt-PT" w:eastAsia="pt-PT" w:bidi="pt-PT"/>
      </w:rPr>
    </w:lvl>
    <w:lvl w:ilvl="1">
      <w:start w:val="0"/>
      <w:numFmt w:val="bullet"/>
      <w:lvlText w:val="-"/>
      <w:lvlJc w:val="left"/>
      <w:pPr>
        <w:ind w:left="1700" w:hanging="131"/>
      </w:pPr>
      <w:rPr>
        <w:rFonts w:hint="default" w:ascii="Garamond" w:hAnsi="Garamond" w:eastAsia="Garamond" w:cs="Garamond"/>
        <w:w w:val="100"/>
        <w:sz w:val="23"/>
        <w:szCs w:val="23"/>
        <w:lang w:val="pt-PT" w:eastAsia="pt-PT" w:bidi="pt-PT"/>
      </w:rPr>
    </w:lvl>
    <w:lvl w:ilvl="2">
      <w:start w:val="0"/>
      <w:numFmt w:val="bullet"/>
      <w:lvlText w:val="•"/>
      <w:lvlJc w:val="left"/>
      <w:pPr>
        <w:ind w:left="2456" w:hanging="131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3211" w:hanging="131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3967" w:hanging="131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4723" w:hanging="131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5479" w:hanging="131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6235" w:hanging="131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6991" w:hanging="131"/>
      </w:pPr>
      <w:rPr>
        <w:rFonts w:hint="default"/>
        <w:lang w:val="pt-PT" w:eastAsia="pt-PT" w:bidi="pt-P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700" w:hanging="172"/>
      </w:pPr>
      <w:rPr>
        <w:rFonts w:hint="default" w:ascii="Garamond" w:hAnsi="Garamond" w:eastAsia="Garamond" w:cs="Garamond"/>
        <w:spacing w:val="-16"/>
        <w:w w:val="99"/>
        <w:sz w:val="23"/>
        <w:szCs w:val="23"/>
        <w:lang w:val="pt-PT" w:eastAsia="pt-PT" w:bidi="pt-PT"/>
      </w:rPr>
    </w:lvl>
    <w:lvl w:ilvl="1">
      <w:start w:val="0"/>
      <w:numFmt w:val="bullet"/>
      <w:lvlText w:val="•"/>
      <w:lvlJc w:val="left"/>
      <w:pPr>
        <w:ind w:left="2380" w:hanging="172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3060" w:hanging="172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3741" w:hanging="172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4421" w:hanging="172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5101" w:hanging="172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5782" w:hanging="172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6462" w:hanging="172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7143" w:hanging="172"/>
      </w:pPr>
      <w:rPr>
        <w:rFonts w:hint="default"/>
        <w:lang w:val="pt-PT" w:eastAsia="pt-PT" w:bidi="pt-PT"/>
      </w:rPr>
    </w:lvl>
  </w:abstractNum>
  <w:abstractNum w:abstractNumId="0">
    <w:multiLevelType w:val="hybridMultilevel"/>
    <w:lvl w:ilvl="0">
      <w:start w:val="2"/>
      <w:numFmt w:val="decimal"/>
      <w:lvlText w:val="%1)"/>
      <w:lvlJc w:val="left"/>
      <w:pPr>
        <w:ind w:left="1417" w:hanging="268"/>
        <w:jc w:val="left"/>
      </w:pPr>
      <w:rPr>
        <w:rFonts w:hint="default" w:ascii="Garamond" w:hAnsi="Garamond" w:eastAsia="Garamond" w:cs="Garamond"/>
        <w:spacing w:val="-28"/>
        <w:w w:val="100"/>
        <w:sz w:val="23"/>
        <w:szCs w:val="23"/>
        <w:lang w:val="pt-PT" w:eastAsia="pt-PT" w:bidi="pt-PT"/>
      </w:rPr>
    </w:lvl>
    <w:lvl w:ilvl="1">
      <w:start w:val="1"/>
      <w:numFmt w:val="decimal"/>
      <w:lvlText w:val="%2)"/>
      <w:lvlJc w:val="left"/>
      <w:pPr>
        <w:ind w:left="1933" w:hanging="233"/>
        <w:jc w:val="left"/>
      </w:pPr>
      <w:rPr>
        <w:rFonts w:hint="default" w:ascii="Garamond" w:hAnsi="Garamond" w:eastAsia="Garamond" w:cs="Garamond"/>
        <w:spacing w:val="-6"/>
        <w:w w:val="100"/>
        <w:sz w:val="23"/>
        <w:szCs w:val="23"/>
        <w:lang w:val="pt-PT" w:eastAsia="pt-PT" w:bidi="pt-PT"/>
      </w:rPr>
    </w:lvl>
    <w:lvl w:ilvl="2">
      <w:start w:val="0"/>
      <w:numFmt w:val="bullet"/>
      <w:lvlText w:val="•"/>
      <w:lvlJc w:val="left"/>
      <w:pPr>
        <w:ind w:left="2669" w:hanging="233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3398" w:hanging="233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4127" w:hanging="233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4857" w:hanging="233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5586" w:hanging="233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6315" w:hanging="233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7045" w:hanging="233"/>
      </w:pPr>
      <w:rPr>
        <w:rFonts w:hint="default"/>
        <w:lang w:val="pt-PT" w:eastAsia="pt-PT" w:bidi="pt-P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aramond" w:hAnsi="Garamond" w:eastAsia="Garamond" w:cs="Garamond"/>
      <w:lang w:val="pt-PT" w:eastAsia="pt-PT" w:bidi="pt-PT"/>
    </w:rPr>
  </w:style>
  <w:style w:styleId="BodyText" w:type="paragraph">
    <w:name w:val="Body Text"/>
    <w:basedOn w:val="Normal"/>
    <w:uiPriority w:val="1"/>
    <w:qFormat/>
    <w:pPr/>
    <w:rPr>
      <w:rFonts w:ascii="Garamond" w:hAnsi="Garamond" w:eastAsia="Garamond" w:cs="Garamond"/>
      <w:sz w:val="23"/>
      <w:szCs w:val="23"/>
      <w:lang w:val="pt-PT" w:eastAsia="pt-PT" w:bidi="pt-PT"/>
    </w:rPr>
  </w:style>
  <w:style w:styleId="Heading1" w:type="paragraph">
    <w:name w:val="Heading 1"/>
    <w:basedOn w:val="Normal"/>
    <w:uiPriority w:val="1"/>
    <w:qFormat/>
    <w:pPr>
      <w:spacing w:before="1"/>
      <w:outlineLvl w:val="1"/>
    </w:pPr>
    <w:rPr>
      <w:rFonts w:ascii="Arial Narrow" w:hAnsi="Arial Narrow" w:eastAsia="Arial Narrow" w:cs="Arial Narrow"/>
      <w:b/>
      <w:bCs/>
      <w:sz w:val="24"/>
      <w:szCs w:val="24"/>
      <w:lang w:val="pt-PT" w:eastAsia="pt-PT" w:bidi="pt-PT"/>
    </w:rPr>
  </w:style>
  <w:style w:styleId="ListParagraph" w:type="paragraph">
    <w:name w:val="List Paragraph"/>
    <w:basedOn w:val="Normal"/>
    <w:uiPriority w:val="1"/>
    <w:qFormat/>
    <w:pPr>
      <w:spacing w:before="2"/>
      <w:ind w:left="1700" w:hanging="114"/>
      <w:jc w:val="both"/>
    </w:pPr>
    <w:rPr>
      <w:rFonts w:ascii="Garamond" w:hAnsi="Garamond" w:eastAsia="Garamond" w:cs="Garamond"/>
      <w:lang w:val="pt-PT" w:eastAsia="pt-PT" w:bidi="pt-PT"/>
    </w:rPr>
  </w:style>
  <w:style w:styleId="TableParagraph" w:type="paragraph">
    <w:name w:val="Table Paragraph"/>
    <w:basedOn w:val="Normal"/>
    <w:uiPriority w:val="1"/>
    <w:qFormat/>
    <w:pPr/>
    <w:rPr>
      <w:lang w:val="pt-PT" w:eastAsia="pt-PT" w:bidi="pt-PT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hyperlink" Target="http://www.mj.gov.br/" TargetMode="External"/><Relationship Id="rId23" Type="http://schemas.openxmlformats.org/officeDocument/2006/relationships/header" Target="header3.xml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header" Target="header4.xml"/><Relationship Id="rId32" Type="http://schemas.openxmlformats.org/officeDocument/2006/relationships/header" Target="header5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header" Target="header6.xml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header" Target="header7.xml"/><Relationship Id="rId43" Type="http://schemas.openxmlformats.org/officeDocument/2006/relationships/numbering" Target="numbering.xml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2019-11-22T13:46:08Z</dcterms:created>
  <dcterms:modified xsi:type="dcterms:W3CDTF">2019-11-22T13:46:08Z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2008-01-11T00:00:00Z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2019-11-22T00:00:00Z</vt:filetime>
  </property>
</Properties>
</file>