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ATA DA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79ª REUNIÃO ORDINÁRIA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ff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2420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Apresentação do Regimento Interno aprovado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Pautas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Aprovação da Ata da 78ª Reunião Ordinária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Aprovação da Ata da 5ª Reunião Extraordinária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Organização para execução do Planejamento do segundo semestre 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Participantes Governo: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Kauã Sabino Condenso (SMDHC/DPS), Revieux dos Santos Lima (SMDHC/DPS), Laís Andrade Furtado Leite (SMDHC/CRAI),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Núria Margarit Carbassa (SMDHC/CPMigTD)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Participantes Sociedade Civil: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Antônio Alves de Almeida (CAMI),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Federico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Marti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Rosa Fornazieri (CDHIC),,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Manuela Leal Santullo (CDHIC),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Aparecida Carmelita de Sousa (Sindicato das Costureiras),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Luiz Evandro Vargas Duplat Filho (AMATRA-2),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Angela Bozzon (ABVTEX), Paola Coelho Gersztein (INPACTO).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Observadores/as: 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Silvana Abramo (NTADT- USP), Wilbert Rivas (OIM)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Às 14h:25min do dia 11 do mês de maio do ano de 2023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no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endereço </w:t>
      </w: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highlight w:val="white"/>
          <w:rtl w:val="0"/>
        </w:rPr>
        <w:t xml:space="preserve">R. Líbero Badaró, 119, SMDHC, 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euniram-se os(as) Srs.(as) representantes do Poder Público, os(as) Srs.(as) representantes da Sociedade Civil e os(as) 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bservadores(as) a fim de discutirem a pauta do dia. A Sra. Núria Margarit Carbassa, excepcionalmente, presidiu a reunião deste dia em detrimento da ausência do presidente Sr. Bryan Zelmar Sempertegui Rodas.</w:t>
      </w:r>
    </w:p>
    <w:p w:rsidR="00000000" w:rsidDel="00000000" w:rsidP="00000000" w:rsidRDefault="00000000" w:rsidRPr="00000000" w14:paraId="00000019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Podemos dar início. Primeiramente, temos as aprovações das atas 78º Reunião Extraordinária e da 5º Reunião Ordinária. Podem assinar aqueles que estiverem com a marcação de presença, por favor. </w:t>
      </w:r>
    </w:p>
    <w:p w:rsidR="00000000" w:rsidDel="00000000" w:rsidP="00000000" w:rsidRDefault="00000000" w:rsidRPr="00000000" w14:paraId="0000001B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Luiz: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meu nome consta diferente, por favor corrigir para Luiz Evandro.</w:t>
      </w:r>
    </w:p>
    <w:p w:rsidR="00000000" w:rsidDel="00000000" w:rsidP="00000000" w:rsidRDefault="00000000" w:rsidRPr="00000000" w14:paraId="0000001D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Lais: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aproveito para pedir que adicionem o Andrade, Laís Andrade Furtado Leite. </w:t>
      </w:r>
    </w:p>
    <w:p w:rsidR="00000000" w:rsidDel="00000000" w:rsidP="00000000" w:rsidRDefault="00000000" w:rsidRPr="00000000" w14:paraId="0000001E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 nº 1: Apresentação do Regimento Interno aprovado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Na última reunião, que foi a 5ª Reunião Extraordinária, o colegiado aprovou a proposta de Regimento Interno. Ficou este documento (mostra o documento), que estaremos publicando para assim entrar em vigência.</w:t>
      </w:r>
    </w:p>
    <w:p w:rsidR="00000000" w:rsidDel="00000000" w:rsidP="00000000" w:rsidRDefault="00000000" w:rsidRPr="00000000" w14:paraId="00000022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 nº 2 : Evento sobre a Exploração do Trabalho Infantil dia 17 de Maio </w:t>
      </w:r>
    </w:p>
    <w:p w:rsidR="00000000" w:rsidDel="00000000" w:rsidP="00000000" w:rsidRDefault="00000000" w:rsidRPr="00000000" w14:paraId="00000024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Enviei a vocês um convite para um evento no dia 17 de maio referente a exploração do trabalho infantil, de CMDCA. Se Kauã quiser falar um pouco mais.</w:t>
      </w:r>
    </w:p>
    <w:p w:rsidR="00000000" w:rsidDel="00000000" w:rsidP="00000000" w:rsidRDefault="00000000" w:rsidRPr="00000000" w14:paraId="00000026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Kauã: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Inicialmente foi a CMDCA que trouxe a proposta do evento e estendemos o convite à COMTRAE.  </w:t>
      </w:r>
    </w:p>
    <w:p w:rsidR="00000000" w:rsidDel="00000000" w:rsidP="00000000" w:rsidRDefault="00000000" w:rsidRPr="00000000" w14:paraId="00000028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gente traz também um convite para que algum integrante da COMTRAE também participe do vídeo de campanha. </w:t>
      </w:r>
    </w:p>
    <w:p w:rsidR="00000000" w:rsidDel="00000000" w:rsidP="00000000" w:rsidRDefault="00000000" w:rsidRPr="00000000" w14:paraId="0000002A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Kauã: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Como a CMDCA tem muita visibilidade e é uma das que possui maiores fundos da América Latina, seria interessante a COMTRAE se apresentar e é muito importante esse vínculo.</w:t>
      </w:r>
    </w:p>
    <w:p w:rsidR="00000000" w:rsidDel="00000000" w:rsidP="00000000" w:rsidRDefault="00000000" w:rsidRPr="00000000" w14:paraId="0000002C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Federico: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Poderiamos fazer uma Reunião Conjunta para discutir essas questões do trabalho infantil e trabalho escravo com CMDCA.</w:t>
      </w:r>
    </w:p>
    <w:p w:rsidR="00000000" w:rsidDel="00000000" w:rsidP="00000000" w:rsidRDefault="00000000" w:rsidRPr="00000000" w14:paraId="0000002E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Kauã: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Essa proposta do vídeo é para ser publicada em 12 de junho.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Encaminhamento: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Aceitar o convite de participação para o vídeo com a CMDCA. </w:t>
      </w:r>
    </w:p>
    <w:p w:rsidR="00000000" w:rsidDel="00000000" w:rsidP="00000000" w:rsidRDefault="00000000" w:rsidRPr="00000000" w14:paraId="00000032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Também aproveito para informar que comecei a acompanhar enquanto representante suplente da SMDHC a Comissão Municipal de Combate ao Trabalho Infantil (CMETI), colegiado vinculado à SMADS. </w:t>
      </w:r>
    </w:p>
    <w:p w:rsidR="00000000" w:rsidDel="00000000" w:rsidP="00000000" w:rsidRDefault="00000000" w:rsidRPr="00000000" w14:paraId="00000034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Federico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Dá para ver quais são os conselhos desta Pasta?</w:t>
      </w:r>
    </w:p>
    <w:p w:rsidR="00000000" w:rsidDel="00000000" w:rsidP="00000000" w:rsidRDefault="00000000" w:rsidRPr="00000000" w14:paraId="00000036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Kauã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Sim, no próprio site você consegue ver. </w:t>
      </w:r>
    </w:p>
    <w:p w:rsidR="00000000" w:rsidDel="00000000" w:rsidP="00000000" w:rsidRDefault="00000000" w:rsidRPr="00000000" w14:paraId="00000038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Federico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Poderíamos transversalizar os conselhos e dialogar várias pautas. Em termos de participação social e construção de políticas públicas, isso fortalece muito.</w:t>
      </w:r>
    </w:p>
    <w:p w:rsidR="00000000" w:rsidDel="00000000" w:rsidP="00000000" w:rsidRDefault="00000000" w:rsidRPr="00000000" w14:paraId="0000003A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Silvana: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Queria saber também a nível estadual, não existe diálogo?</w:t>
      </w:r>
    </w:p>
    <w:p w:rsidR="00000000" w:rsidDel="00000000" w:rsidP="00000000" w:rsidRDefault="00000000" w:rsidRPr="00000000" w14:paraId="0000003C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Já teve diálogo, já foram mais próximos. </w:t>
      </w:r>
    </w:p>
    <w:p w:rsidR="00000000" w:rsidDel="00000000" w:rsidP="00000000" w:rsidRDefault="00000000" w:rsidRPr="00000000" w14:paraId="0000003E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Antonio: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Carla do CAMI, participa da COETRAE e disse que lá deu uma parada. </w:t>
      </w:r>
    </w:p>
    <w:p w:rsidR="00000000" w:rsidDel="00000000" w:rsidP="00000000" w:rsidRDefault="00000000" w:rsidRPr="00000000" w14:paraId="00000040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Luiz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Esse evento do dia 17 é público e aberto?</w:t>
      </w:r>
    </w:p>
    <w:p w:rsidR="00000000" w:rsidDel="00000000" w:rsidP="00000000" w:rsidRDefault="00000000" w:rsidRPr="00000000" w14:paraId="00000042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Kauã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Sim. </w:t>
      </w:r>
    </w:p>
    <w:p w:rsidR="00000000" w:rsidDel="00000000" w:rsidP="00000000" w:rsidRDefault="00000000" w:rsidRPr="00000000" w14:paraId="00000044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Federico: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Infelizmente, não poderemos participar porque estaremos com atividade. Mas podemos divulgar. </w:t>
      </w:r>
    </w:p>
    <w:p w:rsidR="00000000" w:rsidDel="00000000" w:rsidP="00000000" w:rsidRDefault="00000000" w:rsidRPr="00000000" w14:paraId="00000046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Silvana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O Ministério do desenvolvimento social criou uma secretaria nova do cuidado da família. Seria interessante ouvir uma reunião nossa e tentar fazer uma integração maior. </w:t>
      </w:r>
    </w:p>
    <w:p w:rsidR="00000000" w:rsidDel="00000000" w:rsidP="00000000" w:rsidRDefault="00000000" w:rsidRPr="00000000" w14:paraId="00000048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Federico: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A gente vai para Brasília, estamos tentando se aproximar do Ministério dos Direitos Humanos com o CDHIC, posso trazer informes? </w:t>
      </w:r>
    </w:p>
    <w:p w:rsidR="00000000" w:rsidDel="00000000" w:rsidP="00000000" w:rsidRDefault="00000000" w:rsidRPr="00000000" w14:paraId="0000004A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Sim. </w:t>
      </w:r>
    </w:p>
    <w:p w:rsidR="00000000" w:rsidDel="00000000" w:rsidP="00000000" w:rsidRDefault="00000000" w:rsidRPr="00000000" w14:paraId="0000004C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Federico: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gente protocolou o Projeto de Lei no dia 25/04/2023 no PL 2246 de 2023 protocolado pela deputada Erika Hilton e a gente vai fazer o acompanhamento, além de colocar a par que outros possam aderir ao projeto. A comissão dos Direitos Humanos vai entrar em contato . </w:t>
      </w:r>
    </w:p>
    <w:p w:rsidR="00000000" w:rsidDel="00000000" w:rsidP="00000000" w:rsidRDefault="00000000" w:rsidRPr="00000000" w14:paraId="0000004E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Obrigada. </w:t>
      </w:r>
    </w:p>
    <w:p w:rsidR="00000000" w:rsidDel="00000000" w:rsidP="00000000" w:rsidRDefault="00000000" w:rsidRPr="00000000" w14:paraId="00000050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Federico: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Fábio saiu da rede. A gente espera que outra pessoa seja indicada e temos uma vaga. </w:t>
      </w:r>
    </w:p>
    <w:p w:rsidR="00000000" w:rsidDel="00000000" w:rsidP="00000000" w:rsidRDefault="00000000" w:rsidRPr="00000000" w14:paraId="00000052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Perfeito. Vale lembrar que a gente realizou a revisão do Regimento Interno para fortalecer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COMTRAE.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Agora que as indicações do poder público já estão delimitadas, passaremos a verificar o corpo de membros da sociedade civil, para entender quais organizações continuam participando. </w:t>
      </w:r>
    </w:p>
    <w:p w:rsidR="00000000" w:rsidDel="00000000" w:rsidP="00000000" w:rsidRDefault="00000000" w:rsidRPr="00000000" w14:paraId="00000054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Kauã: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como vocês acham que dá pra propor as reuniões conjuntas com outros conselhos? </w:t>
      </w:r>
    </w:p>
    <w:p w:rsidR="00000000" w:rsidDel="00000000" w:rsidP="00000000" w:rsidRDefault="00000000" w:rsidRPr="00000000" w14:paraId="00000056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Federico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Pode ser online e organizar uma agenda. </w:t>
      </w:r>
    </w:p>
    <w:p w:rsidR="00000000" w:rsidDel="00000000" w:rsidP="00000000" w:rsidRDefault="00000000" w:rsidRPr="00000000" w14:paraId="00000058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poderíamos conversar com as outras secretarias executivas e verificar as agendas para propor a vocês.</w:t>
      </w:r>
    </w:p>
    <w:p w:rsidR="00000000" w:rsidDel="00000000" w:rsidP="00000000" w:rsidRDefault="00000000" w:rsidRPr="00000000" w14:paraId="0000005A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Item nº 1 da pauta: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Organização para execução do Planejamento do segundo semestre. </w:t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reunião do GT Denúncia foi agendada para 25 de maio. Será online. </w:t>
      </w:r>
    </w:p>
    <w:p w:rsidR="00000000" w:rsidDel="00000000" w:rsidP="00000000" w:rsidRDefault="00000000" w:rsidRPr="00000000" w14:paraId="0000005E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Temos aqui o planejamento do primeiro semestre.  No segundo semestre tivemos uma sugestão vinda da Repórter Brasil e eles não estão aqui, infelizmente, para apresentar melhor a proposta, e propor tarefas e cronograma. A ideia era propor uma cartilha de pós resgate em alinhamento com a SMADS. A SMADS também não está aqui. </w:t>
      </w:r>
    </w:p>
    <w:p w:rsidR="00000000" w:rsidDel="00000000" w:rsidP="00000000" w:rsidRDefault="00000000" w:rsidRPr="00000000" w14:paraId="0000005F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Silvana: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Estamos pensando no departamento jurídico de atendimento no pós resgate, para a gente é interessante e os estudantes também possuem muito interesse. Tem questões de moradia, familiar e a gente poderia fazer uma conversa nesse rumo. Se vocês acharem que é interessante e que tem mobilidade. </w:t>
      </w:r>
    </w:p>
    <w:p w:rsidR="00000000" w:rsidDel="00000000" w:rsidP="00000000" w:rsidRDefault="00000000" w:rsidRPr="00000000" w14:paraId="00000061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Como tem essa temática do pós resgate, acho interessante somar com a Repórter Brasil. Além disso, quero apresentar uma alternativa. Seria interessante revisar o plano de combate ao trabalho escravo (PMETE), o Bryan colocou como um caminho revisitar esse processo. </w:t>
      </w:r>
    </w:p>
    <w:p w:rsidR="00000000" w:rsidDel="00000000" w:rsidP="00000000" w:rsidRDefault="00000000" w:rsidRPr="00000000" w14:paraId="00000063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Silvana: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Eu participei da formação do plano e foi um processo muito rico e demorado. Acho que de 2015 para cá merece uma revisão, mas acho que faltou foi o pós plano e o fortalecimento daquela rede que foi estabelecida e o acompanhamento das entidades. No próprio plano poderia criar mecanismos para a própria para a seção executiva para o monitoramento do plano, em termos gerais seria interessante isso. </w:t>
      </w:r>
    </w:p>
    <w:p w:rsidR="00000000" w:rsidDel="00000000" w:rsidP="00000000" w:rsidRDefault="00000000" w:rsidRPr="00000000" w14:paraId="00000065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Luiz: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 se pensar de 2015 para cá, os tempos mudaram muito. </w:t>
      </w:r>
    </w:p>
    <w:p w:rsidR="00000000" w:rsidDel="00000000" w:rsidP="00000000" w:rsidRDefault="00000000" w:rsidRPr="00000000" w14:paraId="00000067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Silvana: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Seria bom, alinhar o plano com o fluxo. </w:t>
      </w:r>
    </w:p>
    <w:p w:rsidR="00000000" w:rsidDel="00000000" w:rsidP="00000000" w:rsidRDefault="00000000" w:rsidRPr="00000000" w14:paraId="00000069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Luiz: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Casa totalmente. Tem a revisão do regimento, a PL e olhar para o plano. Acho essencial. Acho que vale a pena a revisão mesmo. Muita coisa mudou, inclusive a composição. </w:t>
      </w:r>
    </w:p>
    <w:p w:rsidR="00000000" w:rsidDel="00000000" w:rsidP="00000000" w:rsidRDefault="00000000" w:rsidRPr="00000000" w14:paraId="0000006B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O plano de trabalho escravo ta muito em aberto, não tem responsáveis indicados e delimitar isso seria bom. Além disso, deveríamos retomar o contato com a CONATRAE e COETRAE.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Encaminhamento: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Metodologia e Planejamento sobre o plano de trabalho escravo. </w:t>
      </w:r>
    </w:p>
    <w:p w:rsidR="00000000" w:rsidDel="00000000" w:rsidP="00000000" w:rsidRDefault="00000000" w:rsidRPr="00000000" w14:paraId="0000006D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Silvana: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Acho que sim. Antes partimos do zero. Podemos colocar agora alguma meta e todos se preparam, trazem suas propostas e revisam o plano através de um calendário e de uma metodologia.</w:t>
      </w:r>
    </w:p>
    <w:p w:rsidR="00000000" w:rsidDel="00000000" w:rsidP="00000000" w:rsidRDefault="00000000" w:rsidRPr="00000000" w14:paraId="0000006F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Manuela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Sobre o GT Denúncia,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omo o Fábio não está, a gente espera alguém novo para substituir no GT Denúncia? </w:t>
      </w:r>
    </w:p>
    <w:p w:rsidR="00000000" w:rsidDel="00000000" w:rsidP="00000000" w:rsidRDefault="00000000" w:rsidRPr="00000000" w14:paraId="00000071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Não impede porque o Fábio era observador. </w:t>
      </w:r>
    </w:p>
    <w:p w:rsidR="00000000" w:rsidDel="00000000" w:rsidP="00000000" w:rsidRDefault="00000000" w:rsidRPr="00000000" w14:paraId="00000073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Silvana: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Vocês estão acompanhando o plano estadual?</w:t>
      </w:r>
    </w:p>
    <w:p w:rsidR="00000000" w:rsidDel="00000000" w:rsidP="00000000" w:rsidRDefault="00000000" w:rsidRPr="00000000" w14:paraId="00000075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Luiz: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Sim, até pelo Silvio Almeida. </w:t>
      </w:r>
    </w:p>
    <w:p w:rsidR="00000000" w:rsidDel="00000000" w:rsidP="00000000" w:rsidRDefault="00000000" w:rsidRPr="00000000" w14:paraId="00000077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Inclusive, ainda não responderam para a gente o pedido de solicitação como parceiro do sistema IPE. A parceria seria no sentido de conseguir acompanhar os casos. </w:t>
      </w:r>
    </w:p>
    <w:p w:rsidR="00000000" w:rsidDel="00000000" w:rsidP="00000000" w:rsidRDefault="00000000" w:rsidRPr="00000000" w14:paraId="00000079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Federico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Pode me enviar o ofício desse pedido?</w:t>
      </w:r>
    </w:p>
    <w:p w:rsidR="00000000" w:rsidDel="00000000" w:rsidP="00000000" w:rsidRDefault="00000000" w:rsidRPr="00000000" w14:paraId="0000007B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Sim. </w:t>
      </w:r>
    </w:p>
    <w:p w:rsidR="00000000" w:rsidDel="00000000" w:rsidP="00000000" w:rsidRDefault="00000000" w:rsidRPr="00000000" w14:paraId="0000007D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Encaminhamento: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Enviar ofício de pedido do sistema IPE. </w:t>
      </w:r>
    </w:p>
    <w:p w:rsidR="00000000" w:rsidDel="00000000" w:rsidP="00000000" w:rsidRDefault="00000000" w:rsidRPr="00000000" w14:paraId="0000007F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Kauã: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Essas questões podem ser levadas ao longo dos dias e meses. Poderíamos fazer isso, para chegar no dia da reunião seja mais enfático e produtivo. </w:t>
      </w:r>
    </w:p>
    <w:p w:rsidR="00000000" w:rsidDel="00000000" w:rsidP="00000000" w:rsidRDefault="00000000" w:rsidRPr="00000000" w14:paraId="00000081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parte de cobrar o ofício, conseguimos fazer nós. Então pelo que eu entendo, a pauta de revisão do PMETE fica aprovada por consenso? </w:t>
      </w:r>
    </w:p>
    <w:p w:rsidR="00000000" w:rsidDel="00000000" w:rsidP="00000000" w:rsidRDefault="00000000" w:rsidRPr="00000000" w14:paraId="00000083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Todos: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Sim. </w:t>
      </w:r>
    </w:p>
    <w:p w:rsidR="00000000" w:rsidDel="00000000" w:rsidP="00000000" w:rsidRDefault="00000000" w:rsidRPr="00000000" w14:paraId="00000085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Luiz: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Seria interessante avaliar o nível federal. </w:t>
      </w:r>
    </w:p>
    <w:p w:rsidR="00000000" w:rsidDel="00000000" w:rsidP="00000000" w:rsidRDefault="00000000" w:rsidRPr="00000000" w14:paraId="00000087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Silvana: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Acho que seria interessante sim, mandar um ofício para COETRAE a nível federal para acompanhar e somar as pautas. </w:t>
      </w:r>
    </w:p>
    <w:p w:rsidR="00000000" w:rsidDel="00000000" w:rsidP="00000000" w:rsidRDefault="00000000" w:rsidRPr="00000000" w14:paraId="00000089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Sugiro também que todos já comecem a ler o plano e poderemos chegar equipados para a revisão. </w:t>
      </w:r>
    </w:p>
    <w:p w:rsidR="00000000" w:rsidDel="00000000" w:rsidP="00000000" w:rsidRDefault="00000000" w:rsidRPr="00000000" w14:paraId="0000008B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Paola: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Seria interessante engajar e mobilização com empresas e empregadores para sensibilizar nesse tema. </w:t>
      </w:r>
    </w:p>
    <w:p w:rsidR="00000000" w:rsidDel="00000000" w:rsidP="00000000" w:rsidRDefault="00000000" w:rsidRPr="00000000" w14:paraId="0000008D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Silvana: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Um seminário ou evento de mobilização. </w:t>
      </w:r>
    </w:p>
    <w:p w:rsidR="00000000" w:rsidDel="00000000" w:rsidP="00000000" w:rsidRDefault="00000000" w:rsidRPr="00000000" w14:paraId="0000008F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Lembrando que precisaria do engajamento da sociedade civil para dar braços e fazer essas interlocuções acontecerem. </w:t>
      </w:r>
    </w:p>
    <w:p w:rsidR="00000000" w:rsidDel="00000000" w:rsidP="00000000" w:rsidRDefault="00000000" w:rsidRPr="00000000" w14:paraId="00000091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Silvana: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Precisa dessa interlocução com juventudes porque a taxa de idade dos resgatados tende a ser maior entre os jovens. A vulnerabilidade da juventude, com falta de emprego formal, torna uma faixa grande da população um alvo fácil. </w:t>
      </w:r>
    </w:p>
    <w:p w:rsidR="00000000" w:rsidDel="00000000" w:rsidP="00000000" w:rsidRDefault="00000000" w:rsidRPr="00000000" w14:paraId="00000093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Manuela: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Nem sempre nas oficinas de costuras acham que tem jovens, as crianças são mão de obra também. </w:t>
      </w:r>
    </w:p>
    <w:p w:rsidR="00000000" w:rsidDel="00000000" w:rsidP="00000000" w:rsidRDefault="00000000" w:rsidRPr="00000000" w14:paraId="00000095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Antonia: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Essa semana dialoguei com dois resgatados da Colômbia, me contaram da trajetória e uma pessoa conhecida trouxe eles para o brasil e colocou os dois nas oficinas de costura. Nunca receberam nada, nem um real e a jornada era das 4 às 18hrs da tarde. A pessoa que trouxe era conhecida da família, pessoa de confiança. Foi finalmente resgatada. </w:t>
      </w:r>
    </w:p>
    <w:p w:rsidR="00000000" w:rsidDel="00000000" w:rsidP="00000000" w:rsidRDefault="00000000" w:rsidRPr="00000000" w14:paraId="00000097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faixa etária na cana de açúcar em sp, era de 30-35 e agora eles não querem mais de 30, querem de idade de 18 a 25. </w:t>
      </w:r>
    </w:p>
    <w:p w:rsidR="00000000" w:rsidDel="00000000" w:rsidP="00000000" w:rsidRDefault="00000000" w:rsidRPr="00000000" w14:paraId="00000098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Kauã: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As agendas das outras coordenações podem ser disponibilizadas, só pedirem por e mail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smdhcdps@prefeitura.sp.gov.br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gente consegue abrir espaço para transversalizar a participação das organizações sociais. Os canais de denúncia tem se fortalecido e isso pode ser um espaço positivo para os conselhos se envolverem.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Silvana: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Desse ponto de vista, é interessante para construir formações e espaço de sensibilização. Seria o caso de integrar a agenda e envolver. A gente possa fazer uma agenda de ministrar palestra até com essas formações que já estão prontas sobre trabalho infantil e trabalho escravo. Eu fui do JC e a formação desses temas nas escolas municipais e os estudantes acabam difundindo essas informações. </w:t>
      </w:r>
    </w:p>
    <w:p w:rsidR="00000000" w:rsidDel="00000000" w:rsidP="00000000" w:rsidRDefault="00000000" w:rsidRPr="00000000" w14:paraId="000000A0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Luiz: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É interessante juntar as organizações para definir essas formações nos pontos estratégicos.</w:t>
      </w:r>
    </w:p>
    <w:p w:rsidR="00000000" w:rsidDel="00000000" w:rsidP="00000000" w:rsidRDefault="00000000" w:rsidRPr="00000000" w14:paraId="000000A2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Kauã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Tem os grêmios, eles são pontos focais para difundir essas formações para várias escolas. </w:t>
      </w:r>
    </w:p>
    <w:p w:rsidR="00000000" w:rsidDel="00000000" w:rsidP="00000000" w:rsidRDefault="00000000" w:rsidRPr="00000000" w14:paraId="000000A4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Encaminhamento: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Compartilhar agendas e planos de formações com outras coordenações. </w:t>
      </w:r>
    </w:p>
    <w:p w:rsidR="00000000" w:rsidDel="00000000" w:rsidP="00000000" w:rsidRDefault="00000000" w:rsidRPr="00000000" w14:paraId="000000A6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Vou comunicar os próximos passos e encaminhamentos. Temos que pensar como esse trabalho pode ser feito e quem vai se encarregar sobre isso. </w:t>
      </w:r>
    </w:p>
    <w:p w:rsidR="00000000" w:rsidDel="00000000" w:rsidP="00000000" w:rsidRDefault="00000000" w:rsidRPr="00000000" w14:paraId="000000A8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Silvana: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se as entidades se organizarem com o conteúdo de formação, a única questão fica com a agenda. </w:t>
      </w:r>
    </w:p>
    <w:p w:rsidR="00000000" w:rsidDel="00000000" w:rsidP="00000000" w:rsidRDefault="00000000" w:rsidRPr="00000000" w14:paraId="000000AA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Seria interessante consultar com as organizações como a Repórter Brasil que tem material. </w:t>
      </w:r>
    </w:p>
    <w:p w:rsidR="00000000" w:rsidDel="00000000" w:rsidP="00000000" w:rsidRDefault="00000000" w:rsidRPr="00000000" w14:paraId="000000AC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Silvana: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Poderia trazer o conteúdo de formação e apresentar para que votemos e façamos uma avaliação do conteúdo antes de exibir nos eventos. </w:t>
      </w:r>
    </w:p>
    <w:p w:rsidR="00000000" w:rsidDel="00000000" w:rsidP="00000000" w:rsidRDefault="00000000" w:rsidRPr="00000000" w14:paraId="000000AE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Federico: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 CDHIC pode apoiar e fazer parte desse calendário e marcar apoio COMTRAE. </w:t>
      </w:r>
    </w:p>
    <w:p w:rsidR="00000000" w:rsidDel="00000000" w:rsidP="00000000" w:rsidRDefault="00000000" w:rsidRPr="00000000" w14:paraId="000000B0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Então seria um calendário de formações e cada organização cuida de uma parte.</w:t>
      </w:r>
    </w:p>
    <w:p w:rsidR="00000000" w:rsidDel="00000000" w:rsidP="00000000" w:rsidRDefault="00000000" w:rsidRPr="00000000" w14:paraId="000000B2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Silvana: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COETRAE por exemplo tem avançado nisso das formações. Acho que é importante. </w:t>
      </w:r>
    </w:p>
    <w:p w:rsidR="00000000" w:rsidDel="00000000" w:rsidP="00000000" w:rsidRDefault="00000000" w:rsidRPr="00000000" w14:paraId="000000B4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Encaminhamento: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Levantar o calendário das formações das Organizações Sociais  e se alinhar. </w:t>
      </w:r>
    </w:p>
    <w:p w:rsidR="00000000" w:rsidDel="00000000" w:rsidP="00000000" w:rsidRDefault="00000000" w:rsidRPr="00000000" w14:paraId="000000B6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CDHIC e AMATRA-2 trazem informes sobre essas formações. Acredito que é isso. Tem mais alguma coisa?</w:t>
      </w:r>
    </w:p>
    <w:p w:rsidR="00000000" w:rsidDel="00000000" w:rsidP="00000000" w:rsidRDefault="00000000" w:rsidRPr="00000000" w14:paraId="000000B8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Kauã: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sala dos conselhos passa a ser agora ao 13 andar e com mais espaço. Para aqueles interessados nos outros conselhos, tem a agenda das reuniões divulgada no instagram, vou encaminhar no grupo. </w:t>
      </w:r>
    </w:p>
    <w:p w:rsidR="00000000" w:rsidDel="00000000" w:rsidP="00000000" w:rsidRDefault="00000000" w:rsidRPr="00000000" w14:paraId="000000BA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Agradeço a presença de todos. </w:t>
      </w:r>
    </w:p>
    <w:p w:rsidR="00000000" w:rsidDel="00000000" w:rsidP="00000000" w:rsidRDefault="00000000" w:rsidRPr="00000000" w14:paraId="000000BC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Sendo o que havia para o momento, deu-se por encerrada a reunião às 16h:30min e, para constar, eu,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Jess Ferreira Silva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lavrei a presente ata, que após lida e aprovada, segue assinada por mim e pelos demais participantes.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Encaminhamentos</w:t>
      </w:r>
    </w:p>
    <w:p w:rsidR="00000000" w:rsidDel="00000000" w:rsidP="00000000" w:rsidRDefault="00000000" w:rsidRPr="00000000" w14:paraId="000000C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4095"/>
        <w:gridCol w:w="1590"/>
        <w:gridCol w:w="2265"/>
        <w:tblGridChange w:id="0">
          <w:tblGrid>
            <w:gridCol w:w="510"/>
            <w:gridCol w:w="4095"/>
            <w:gridCol w:w="1590"/>
            <w:gridCol w:w="2265"/>
          </w:tblGrid>
        </w:tblGridChange>
      </w:tblGrid>
      <w:tr>
        <w:trPr>
          <w:cantSplit w:val="0"/>
          <w:trHeight w:val="187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Descrição dos encaminhamentos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Prazo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Enviar ofício de pedido do sistema IPE.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Secretaria Executiva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Até 15/06/2023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hd w:fill="ffffff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Levantar o calendário das formações das Organizações Sociais.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CDHIC e AMATRA-2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Até 15/06/2023</w:t>
            </w:r>
          </w:p>
        </w:tc>
      </w:tr>
      <w:tr>
        <w:trPr>
          <w:cantSplit w:val="0"/>
          <w:trHeight w:val="1152.10937499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hd w:fill="ffffff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Convite para participação do vídeo sobre trabalho escravo infantil da CMDCA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Secretaria Executiva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Até 15/06/2023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1"/>
              <w:spacing w:after="0" w:before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Levantar agendas do CMETI e CMDCA para pensar em uma agenda conjunta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Secretaria Executiva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Até 15/06/2023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hd w:fill="ffffff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Ofício para fortalecimento de diálogo com outras organizações: COETRAE e CONATRAE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Secretaria Executiva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Até 15/06/2023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hd w:fill="ffffff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Envio PMETE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Secretaria Executiva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Até 15/06/2023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hd w:fill="ffffff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Solicitar publicação do Regimento Interno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Secretaria Executiva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Até 15/06/2023</w:t>
            </w:r>
          </w:p>
        </w:tc>
      </w:tr>
    </w:tbl>
    <w:p w:rsidR="00000000" w:rsidDel="00000000" w:rsidP="00000000" w:rsidRDefault="00000000" w:rsidRPr="00000000" w14:paraId="000000E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before="193" w:lineRule="auto"/>
        <w:ind w:right="20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Membros (as) da COMTRAE/SP</w:t>
      </w:r>
    </w:p>
    <w:p w:rsidR="00000000" w:rsidDel="00000000" w:rsidP="00000000" w:rsidRDefault="00000000" w:rsidRPr="00000000" w14:paraId="000000F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Núria Margarit Carbassa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(Secretaria Executiva - CPMigTD/SMDHC)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Jess Ferreira Silva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(apoio Secretaria Executiva - CPMigTD/SMDHC)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jc w:val="left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3600"/>
        <w:gridCol w:w="465"/>
        <w:gridCol w:w="3765"/>
        <w:gridCol w:w="495"/>
        <w:tblGridChange w:id="0">
          <w:tblGrid>
            <w:gridCol w:w="315"/>
            <w:gridCol w:w="3600"/>
            <w:gridCol w:w="465"/>
            <w:gridCol w:w="3765"/>
            <w:gridCol w:w="495"/>
          </w:tblGrid>
        </w:tblGridChange>
      </w:tblGrid>
      <w:tr>
        <w:trPr>
          <w:cantSplit w:val="0"/>
          <w:trHeight w:val="950.08154880478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Bryan Zelmar Sempertegui Rodas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Presidente (a)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Laís Andrade Furtado Leite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Vice - presidente(a)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Ricardo Fernandes de Menezes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Municipal de Saúde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Cássia Liberato Muniz Ribeiro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Municipal de Saúde (suplente)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Marcela Garcia Corrêa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Municipal de Assistência e Desenvolvimento Social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Matheus Martinez Crepaldi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Municipal de Assistência e Desenvolvimento Social (suplente)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Vanessa Ferraz de Mello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Municipal de Subprefeituras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Claudenice Barbosa de Andrade Francisco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M. de Subprefeituras (suplente)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Rogério Gonçalves da Silva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Municipal de Educação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Gláucia Cristine Silva Burckler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M. de Educação (suplente)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Luiz Carlos Lopez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M. da Pessoa com Deficiência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Raquel Vazquez Paulino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S. M. da Pessoa com Deficiência (suplente)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Vinicius da Silva Alexandre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Municipal de Desenvolvimento Econômico 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Karina Yumi Guimarães Miyamoto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Municipal de Desenvolvimento Econômico e Trabalho (suplente)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Talita Vieira Antonio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M. de Relações Internacionais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Camila Gomes de Assis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M. de Relações Internacionais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Jorge Gustavo Pinna Rodrigues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M. de Inovação e 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Tabata Sousa da Luz Ribeiro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M. de Inovação e 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Camila Cristina Zelezoglo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Abit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Rosane Ramos dos Santos Tanabe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Abit 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Federico Marti da Rosa Fornazieri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CDHIC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Manuela Leal Santullo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CDHIC 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Roque Renato Pattusi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CAMI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Antônio Alves de Almeida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CAMI 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Aparecida Carmelita de Sousa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Sindicato das Costureiras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Sindicato das Costureiras 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Júlia Mello Neiva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CONECTAS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Fernanda Drummond Pinheiro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CONECTAS 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Luiz Evandro Vargas Duplat Filho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AMATRA-2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Flávia Ferreira Jaco de Menezes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AMATRA-2 (Soc. Civil - 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Edmundo Lima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ABVTEX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Angela Bozzon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ABVTEX 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Natália Suzuki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Repórter Brasil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Victória Perino Rosa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Repórter Brasil 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Marina Martins Ferro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INPACTO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Paola Coelho Gersztein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INPACTO 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1BE">
      <w:pPr>
        <w:jc w:val="center"/>
        <w:rPr>
          <w:rFonts w:ascii="Calibri" w:cs="Calibri" w:eastAsia="Calibri" w:hAnsi="Calibri"/>
          <w:b w:val="1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38" w:w="11906" w:orient="portrait"/>
          <w:pgMar w:bottom="1417" w:top="1417" w:left="1701" w:right="1701" w:header="850" w:footer="56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850" w:footer="567"/>
      <w:cols w:equalWidth="0" w:num="3">
        <w:col w:space="720" w:w="2354.666666666666"/>
        <w:col w:space="720" w:w="2354.666666666666"/>
        <w:col w:space="0" w:w="2354.66666666666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Ata de Reunião </w:t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- Página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6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Secretaria Municipal de Direitos Humanos Cidadania </w:t>
    </w:r>
  </w:p>
  <w:p w:rsidR="00000000" w:rsidDel="00000000" w:rsidP="00000000" w:rsidRDefault="00000000" w:rsidRPr="00000000" w14:paraId="000001C7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Rua Líbero Badaró, 119 - Sé, São Paulo - SP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8">
    <w:pPr>
      <w:pBdr>
        <w:bottom w:color="000000" w:space="1" w:sz="12" w:val="single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Ata de Reunião - Página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9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Secretaria Municipal de Direitos Humanos Cidadania </w:t>
    </w:r>
  </w:p>
  <w:p w:rsidR="00000000" w:rsidDel="00000000" w:rsidP="00000000" w:rsidRDefault="00000000" w:rsidRPr="00000000" w14:paraId="000001CA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color w:val="ff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Rua Líbero Badaró, 119 - Sé, São Paulo - SP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1374585" cy="556881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585" cy="5568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SECRETARIA MUNICIPAL DE DIREITOS HUMANOS E CIDADANIA </w:t>
    </w:r>
  </w:p>
  <w:p w:rsidR="00000000" w:rsidDel="00000000" w:rsidP="00000000" w:rsidRDefault="00000000" w:rsidRPr="00000000" w14:paraId="000001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DEPARTAMENTO DE PARTICIPAÇÃO SOCIAL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4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pacing w:after="240" w:lineRule="auto"/>
      <w:jc w:val="center"/>
      <w:rPr>
        <w:rFonts w:ascii="Calibri" w:cs="Calibri" w:eastAsia="Calibri" w:hAnsi="Calibri"/>
        <w:b w:val="1"/>
        <w:color w:val="ff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COMISSÃO MUNICIPAL DE ERRADICAÇÃO DO TRABALHO ESCRAVO - COMTRAE/SP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36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36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72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suppressAutoHyphens w:val="1"/>
      <w:textAlignment w:val="baseline"/>
    </w:pPr>
    <w:rPr>
      <w:rFonts w:cs="Mangal" w:eastAsia="SimSun"/>
      <w:kern w:val="2"/>
      <w:lang w:bidi="hi-IN"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Corpodetexto"/>
    <w:uiPriority w:val="9"/>
    <w:semiHidden w:val="1"/>
    <w:unhideWhenUsed w:val="1"/>
    <w:qFormat w:val="1"/>
    <w:pPr>
      <w:numPr>
        <w:ilvl w:val="2"/>
        <w:numId w:val="1"/>
      </w:numPr>
      <w:spacing w:after="280" w:before="280"/>
      <w:outlineLvl w:val="2"/>
    </w:pPr>
    <w:rPr>
      <w:rFonts w:cs="Times New Roman" w:eastAsia="Times New Roman"/>
      <w:b w:val="1"/>
      <w:bCs w:val="1"/>
      <w:sz w:val="27"/>
      <w:szCs w:val="27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uiPriority w:val="10"/>
    <w:qFormat w:val="1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Fontepargpadro4" w:customStyle="1">
    <w:name w:val="Fonte parág. padrão4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Fontepargpadro3" w:customStyle="1">
    <w:name w:val="Fonte parág. padrão3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-Absatz-Standardschriftart111111111111111111111111111111111111" w:customStyle="1">
    <w:name w:val="WW-Absatz-Standardschriftart111111111111111111111111111111111111"/>
  </w:style>
  <w:style w:type="character" w:styleId="WW-Absatz-Standardschriftart1111111111111111111111111111111111111" w:customStyle="1">
    <w:name w:val="WW-Absatz-Standardschriftart1111111111111111111111111111111111111"/>
  </w:style>
  <w:style w:type="character" w:styleId="WW-Absatz-Standardschriftart11111111111111111111111111111111111111" w:customStyle="1">
    <w:name w:val="WW-Absatz-Standardschriftart11111111111111111111111111111111111111"/>
  </w:style>
  <w:style w:type="character" w:styleId="WW-Absatz-Standardschriftart111111111111111111111111111111111111111" w:customStyle="1">
    <w:name w:val="WW-Absatz-Standardschriftart111111111111111111111111111111111111111"/>
  </w:style>
  <w:style w:type="character" w:styleId="Fontepargpadro2" w:customStyle="1">
    <w:name w:val="Fonte parág. padrão2"/>
  </w:style>
  <w:style w:type="character" w:styleId="WW-Absatz-Standardschriftart1111111111111111111111111111111111111111" w:customStyle="1">
    <w:name w:val="WW-Absatz-Standardschriftart1111111111111111111111111111111111111111"/>
  </w:style>
  <w:style w:type="character" w:styleId="WW-Absatz-Standardschriftart11111111111111111111111111111111111111111" w:customStyle="1">
    <w:name w:val="WW-Absatz-Standardschriftart11111111111111111111111111111111111111111"/>
  </w:style>
  <w:style w:type="character" w:styleId="WW-Absatz-Standardschriftart111111111111111111111111111111111111111111" w:customStyle="1">
    <w:name w:val="WW-Absatz-Standardschriftart111111111111111111111111111111111111111111"/>
  </w:style>
  <w:style w:type="character" w:styleId="WW-Absatz-Standardschriftart1111111111111111111111111111111111111111111" w:customStyle="1">
    <w:name w:val="WW-Absatz-Standardschriftart1111111111111111111111111111111111111111111"/>
  </w:style>
  <w:style w:type="character" w:styleId="WW-Absatz-Standardschriftart11111111111111111111111111111111111111111111" w:customStyle="1">
    <w:name w:val="WW-Absatz-Standardschriftart11111111111111111111111111111111111111111111"/>
  </w:style>
  <w:style w:type="character" w:styleId="WW-Absatz-Standardschriftart111111111111111111111111111111111111111111111" w:customStyle="1">
    <w:name w:val="WW-Absatz-Standardschriftart111111111111111111111111111111111111111111111"/>
  </w:style>
  <w:style w:type="character" w:styleId="WW-Absatz-Standardschriftart1111111111111111111111111111111111111111111111" w:customStyle="1">
    <w:name w:val="WW-Absatz-Standardschriftart1111111111111111111111111111111111111111111111"/>
  </w:style>
  <w:style w:type="character" w:styleId="WW-Absatz-Standardschriftart11111111111111111111111111111111111111111111111" w:customStyle="1">
    <w:name w:val="WW-Absatz-Standardschriftart11111111111111111111111111111111111111111111111"/>
  </w:style>
  <w:style w:type="character" w:styleId="WW-Absatz-Standardschriftart111111111111111111111111111111111111111111111111" w:customStyle="1">
    <w:name w:val="WW-Absatz-Standardschriftart111111111111111111111111111111111111111111111111"/>
  </w:style>
  <w:style w:type="character" w:styleId="WW-Absatz-Standardschriftart1111111111111111111111111111111111111111111111111" w:customStyle="1">
    <w:name w:val="WW-Absatz-Standardschriftart1111111111111111111111111111111111111111111111111"/>
  </w:style>
  <w:style w:type="character" w:styleId="WW-Absatz-Standardschriftart11111111111111111111111111111111111111111111111111" w:customStyle="1">
    <w:name w:val="WW-Absatz-Standardschriftart11111111111111111111111111111111111111111111111111"/>
  </w:style>
  <w:style w:type="character" w:styleId="WW-Absatz-Standardschriftart111111111111111111111111111111111111111111111111111" w:customStyle="1">
    <w:name w:val="WW-Absatz-Standardschriftart111111111111111111111111111111111111111111111111111"/>
  </w:style>
  <w:style w:type="character" w:styleId="WW-Absatz-Standardschriftart1111111111111111111111111111111111111111111111111111" w:customStyle="1">
    <w:name w:val="WW-Absatz-Standardschriftart1111111111111111111111111111111111111111111111111111"/>
  </w:style>
  <w:style w:type="character" w:styleId="WW-Absatz-Standardschriftart11111111111111111111111111111111111111111111111111111" w:customStyle="1">
    <w:name w:val="WW-Absatz-Standardschriftart11111111111111111111111111111111111111111111111111111"/>
  </w:style>
  <w:style w:type="character" w:styleId="WW-Absatz-Standardschriftart111111111111111111111111111111111111111111111111111111" w:customStyle="1">
    <w:name w:val="WW-Absatz-Standardschriftart111111111111111111111111111111111111111111111111111111"/>
  </w:style>
  <w:style w:type="character" w:styleId="WW-Absatz-Standardschriftart1111111111111111111111111111111111111111111111111111111" w:customStyle="1">
    <w:name w:val="WW-Absatz-Standardschriftart1111111111111111111111111111111111111111111111111111111"/>
  </w:style>
  <w:style w:type="character" w:styleId="WW-Absatz-Standardschriftart11111111111111111111111111111111111111111111111111111111" w:customStyle="1">
    <w:name w:val="WW-Absatz-Standardschriftart11111111111111111111111111111111111111111111111111111111"/>
  </w:style>
  <w:style w:type="character" w:styleId="WW-Absatz-Standardschriftart111111111111111111111111111111111111111111111111111111111" w:customStyle="1">
    <w:name w:val="WW-Absatz-Standardschriftart111111111111111111111111111111111111111111111111111111111"/>
  </w:style>
  <w:style w:type="character" w:styleId="WW-Absatz-Standardschriftart1111111111111111111111111111111111111111111111111111111111" w:customStyle="1">
    <w:name w:val="WW-Absatz-Standardschriftart1111111111111111111111111111111111111111111111111111111111"/>
  </w:style>
  <w:style w:type="character" w:styleId="WW-Absatz-Standardschriftart11111111111111111111111111111111111111111111111111111111111" w:customStyle="1">
    <w:name w:val="WW-Absatz-Standardschriftart11111111111111111111111111111111111111111111111111111111111"/>
  </w:style>
  <w:style w:type="character" w:styleId="WW-Absatz-Standardschriftart111111111111111111111111111111111111111111111111111111111111" w:customStyle="1">
    <w:name w:val="WW-Absatz-Standardschriftart111111111111111111111111111111111111111111111111111111111111"/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</w:style>
  <w:style w:type="character" w:styleId="WW-Absatz-Standardschriftart1111111111111111111111111111111111111111111111111111111111111111" w:customStyle="1">
    <w:name w:val="WW-Absatz-Standardschriftart1111111111111111111111111111111111111111111111111111111111111111"/>
  </w:style>
  <w:style w:type="character" w:styleId="WW8Num3z0" w:customStyle="1">
    <w:name w:val="WW8Num3z0"/>
    <w:rPr>
      <w:rFonts w:ascii="Wingdings 2" w:cs="OpenSymbol" w:hAnsi="Wingdings 2"/>
    </w:rPr>
  </w:style>
  <w:style w:type="character" w:styleId="WW8Num4z0" w:customStyle="1">
    <w:name w:val="WW8Num4z0"/>
    <w:rPr>
      <w:rFonts w:ascii="Wingdings 2" w:cs="Wingdings 2" w:hAnsi="Wingdings 2"/>
    </w:rPr>
  </w:style>
  <w:style w:type="character" w:styleId="WW8Num5z0" w:customStyle="1">
    <w:name w:val="WW8Num5z0"/>
    <w:rPr>
      <w:rFonts w:ascii="Wingdings 2" w:cs="Wingdings 2" w:hAnsi="Wingdings 2"/>
    </w:rPr>
  </w:style>
  <w:style w:type="character" w:styleId="WW8Num6z0" w:customStyle="1">
    <w:name w:val="WW8Num6z0"/>
    <w:rPr>
      <w:rFonts w:ascii="Wingdings 2" w:cs="Wingdings 2" w:hAnsi="Wingdings 2"/>
    </w:rPr>
  </w:style>
  <w:style w:type="character" w:styleId="WW8Num7z0" w:customStyle="1">
    <w:name w:val="WW8Num7z0"/>
    <w:rPr>
      <w:rFonts w:ascii="Wingdings 2" w:cs="Wingdings 2" w:hAnsi="Wingdings 2"/>
    </w:rPr>
  </w:style>
  <w:style w:type="character" w:styleId="WW8Num8z0" w:customStyle="1">
    <w:name w:val="WW8Num8z0"/>
    <w:rPr>
      <w:rFonts w:ascii="Wingdings 2" w:cs="Wingdings 2" w:hAnsi="Wingdings 2"/>
    </w:rPr>
  </w:style>
  <w:style w:type="character" w:styleId="WW-Absatz-Standardschriftart11111111111111111111111111111111111111111111111111111111111111111" w:customStyle="1">
    <w:name w:val="WW-Absatz-Standardschriftart11111111111111111111111111111111111111111111111111111111111111111"/>
  </w:style>
  <w:style w:type="character" w:styleId="WW-Absatz-Standardschriftart111111111111111111111111111111111111111111111111111111111111111111" w:customStyle="1">
    <w:name w:val="WW-Absatz-Standardschriftart111111111111111111111111111111111111111111111111111111111111111111"/>
  </w:style>
  <w:style w:type="character" w:styleId="WW-Absatz-Standardschriftart1111111111111111111111111111111111111111111111111111111111111111111" w:customStyle="1">
    <w:name w:val="WW-Absatz-Standardschriftart1111111111111111111111111111111111111111111111111111111111111111111"/>
  </w:style>
  <w:style w:type="character" w:styleId="WW-Absatz-Standardschriftart11111111111111111111111111111111111111111111111111111111111111111111" w:customStyle="1">
    <w:name w:val="WW-Absatz-Standardschriftart11111111111111111111111111111111111111111111111111111111111111111111"/>
  </w:style>
  <w:style w:type="character" w:styleId="WW-Absatz-Standardschriftart111111111111111111111111111111111111111111111111111111111111111111111" w:customStyle="1">
    <w:name w:val="WW-Absatz-Standardschriftart111111111111111111111111111111111111111111111111111111111111111111111"/>
  </w:style>
  <w:style w:type="character" w:styleId="WW-Absatz-Standardschriftart1111111111111111111111111111111111111111111111111111111111111111111111" w:customStyle="1">
    <w:name w:val="WW-Absatz-Standardschriftart1111111111111111111111111111111111111111111111111111111111111111111111"/>
  </w:style>
  <w:style w:type="character" w:styleId="WW-Absatz-Standardschriftart11111111111111111111111111111111111111111111111111111111111111111111111" w:customStyle="1">
    <w:name w:val="WW-Absatz-Standardschriftart11111111111111111111111111111111111111111111111111111111111111111111111"/>
  </w:style>
  <w:style w:type="character" w:styleId="Fontepargpadro1" w:customStyle="1">
    <w:name w:val="Fonte parág. padrão1"/>
  </w:style>
  <w:style w:type="character" w:styleId="TextodebaloChar" w:customStyle="1">
    <w:name w:val="Texto de balão Char"/>
    <w:rPr>
      <w:rFonts w:ascii="Tahoma" w:cs="Tahoma" w:hAnsi="Tahoma"/>
      <w:sz w:val="16"/>
      <w:szCs w:val="14"/>
    </w:rPr>
  </w:style>
  <w:style w:type="character" w:styleId="Marcas" w:customStyle="1">
    <w:name w:val="Marcas"/>
    <w:rPr>
      <w:rFonts w:ascii="OpenSymbol" w:cs="OpenSymbol" w:eastAsia="OpenSymbol" w:hAnsi="OpenSymbol"/>
    </w:rPr>
  </w:style>
  <w:style w:type="character" w:styleId="Smbolosdenumerao" w:customStyle="1">
    <w:name w:val="Símbolos de numeração"/>
  </w:style>
  <w:style w:type="character" w:styleId="Teletipo" w:customStyle="1">
    <w:name w:val="Teletipo"/>
    <w:rPr>
      <w:rFonts w:ascii="Courier New" w:cs="Courier New" w:eastAsia="NSimSun" w:hAnsi="Courier New"/>
    </w:rPr>
  </w:style>
  <w:style w:type="character" w:styleId="Forte">
    <w:name w:val="Strong"/>
    <w:qFormat w:val="1"/>
    <w:rPr>
      <w:b w:val="1"/>
      <w:bCs w:val="1"/>
    </w:rPr>
  </w:style>
  <w:style w:type="character" w:styleId="tex3" w:customStyle="1">
    <w:name w:val="tex3"/>
    <w:basedOn w:val="Fontepargpadro1"/>
  </w:style>
  <w:style w:type="character" w:styleId="Fontepargpadro5" w:customStyle="1">
    <w:name w:val="Fonte parág. padrão5"/>
  </w:style>
  <w:style w:type="character" w:styleId="destaque" w:customStyle="1">
    <w:name w:val="destaque"/>
    <w:basedOn w:val="Fontepargpadro5"/>
  </w:style>
  <w:style w:type="character" w:styleId="Hyperlink">
    <w:name w:val="Hyperlink"/>
    <w:rPr>
      <w:color w:val="000080"/>
      <w:u w:val="single"/>
    </w:rPr>
  </w:style>
  <w:style w:type="character" w:styleId="Refdenotaderodap1" w:customStyle="1">
    <w:name w:val="Ref. de nota de rodapé1"/>
    <w:rPr>
      <w:vertAlign w:val="superscript"/>
    </w:rPr>
  </w:style>
  <w:style w:type="character" w:styleId="Caracteresdenotaderodap" w:customStyle="1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ListLabel19" w:customStyle="1">
    <w:name w:val="ListLabel 19"/>
    <w:rPr>
      <w:rFonts w:ascii="Times New Roman" w:cs="Times New Roman" w:hAnsi="Times New Roman"/>
      <w:sz w:val="24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Standard" w:customStyle="1">
    <w:name w:val="Standard"/>
    <w:pPr>
      <w:suppressAutoHyphens w:val="1"/>
      <w:textAlignment w:val="baseline"/>
    </w:pPr>
    <w:rPr>
      <w:rFonts w:cs="Mangal" w:eastAsia="SimSun"/>
      <w:kern w:val="2"/>
      <w:lang w:bidi="hi-IN" w:eastAsia="zh-CN"/>
    </w:r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Subttulo">
    <w:name w:val="Subtitle"/>
    <w:basedOn w:val="Normal"/>
    <w:next w:val="Textbody"/>
    <w:uiPriority w:val="1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abealho">
    <w:name w:val="header"/>
    <w:basedOn w:val="Standard"/>
    <w:pPr>
      <w:suppressLineNumbers w:val="1"/>
    </w:pPr>
  </w:style>
  <w:style w:type="paragraph" w:styleId="Rodap">
    <w:name w:val="footer"/>
    <w:basedOn w:val="Standard"/>
    <w:link w:val="RodapChar"/>
    <w:uiPriority w:val="99"/>
    <w:pPr>
      <w:suppressLineNumbers w:val="1"/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extodebalo">
    <w:name w:val="Balloon Text"/>
    <w:basedOn w:val="Normal"/>
    <w:rPr>
      <w:rFonts w:ascii="Tahoma" w:cs="Tahoma" w:hAnsi="Tahoma"/>
      <w:sz w:val="16"/>
      <w:szCs w:val="14"/>
    </w:r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TextosemFormatao1" w:customStyle="1">
    <w:name w:val="Texto sem Formatação1"/>
    <w:basedOn w:val="Normal"/>
    <w:pPr>
      <w:tabs>
        <w:tab w:val="left" w:pos="3404"/>
        <w:tab w:val="left" w:pos="3971"/>
        <w:tab w:val="left" w:pos="4538"/>
        <w:tab w:val="left" w:pos="5105"/>
      </w:tabs>
      <w:spacing w:after="60" w:before="60"/>
      <w:ind w:left="851"/>
      <w:jc w:val="both"/>
    </w:pPr>
    <w:rPr>
      <w:rFonts w:ascii="Century Gothic" w:cs="Courier New" w:hAnsi="Century Gothic"/>
      <w:sz w:val="20"/>
      <w:szCs w:val="20"/>
    </w:rPr>
  </w:style>
  <w:style w:type="paragraph" w:styleId="Textodenotaderodap">
    <w:name w:val="footnote text"/>
    <w:basedOn w:val="Normal"/>
    <w:pPr>
      <w:suppressLineNumbers w:val="1"/>
      <w:ind w:left="283" w:hanging="283"/>
    </w:pPr>
    <w:rPr>
      <w:sz w:val="20"/>
      <w:szCs w:val="20"/>
    </w:rPr>
  </w:style>
  <w:style w:type="table" w:styleId="TableNormal5" w:customStyle="1">
    <w:name w:val="Table Normal"/>
    <w:unhideWhenUsed w:val="1"/>
    <w:qFormat w:val="1"/>
    <w:rsid w:val="00517775"/>
    <w:pPr>
      <w:autoSpaceDE w:val="0"/>
      <w:autoSpaceDN w:val="0"/>
    </w:pPr>
    <w:rPr>
      <w:rFonts w:ascii="Calibri" w:eastAsia="Calibri" w:hAnsi="Calibr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517775"/>
    <w:pPr>
      <w:suppressAutoHyphens w:val="0"/>
      <w:autoSpaceDE w:val="0"/>
      <w:autoSpaceDN w:val="0"/>
      <w:textAlignment w:val="auto"/>
    </w:pPr>
    <w:rPr>
      <w:rFonts w:cs="Times New Roman" w:eastAsia="Times New Roman"/>
      <w:kern w:val="0"/>
      <w:sz w:val="22"/>
      <w:szCs w:val="22"/>
      <w:lang w:bidi="pt-BR" w:eastAsia="pt-BR"/>
    </w:rPr>
  </w:style>
  <w:style w:type="paragraph" w:styleId="PargrafodaLista">
    <w:name w:val="List Paragraph"/>
    <w:basedOn w:val="Normal"/>
    <w:uiPriority w:val="34"/>
    <w:qFormat w:val="1"/>
    <w:rsid w:val="00517775"/>
    <w:pPr>
      <w:ind w:left="708"/>
    </w:pPr>
    <w:rPr>
      <w:szCs w:val="21"/>
    </w:rPr>
  </w:style>
  <w:style w:type="character" w:styleId="RodapChar" w:customStyle="1">
    <w:name w:val="Rodapé Char"/>
    <w:link w:val="Rodap"/>
    <w:uiPriority w:val="99"/>
    <w:rsid w:val="00A44BF3"/>
    <w:rPr>
      <w:rFonts w:cs="Mangal" w:eastAsia="SimSun"/>
      <w:kern w:val="2"/>
      <w:sz w:val="24"/>
      <w:szCs w:val="24"/>
      <w:lang w:bidi="hi-IN" w:eastAsia="zh-CN"/>
    </w:rPr>
  </w:style>
  <w:style w:type="paragraph" w:styleId="LO-normal" w:customStyle="1">
    <w:name w:val="LO-normal"/>
    <w:qFormat w:val="1"/>
    <w:rsid w:val="00A41D3E"/>
    <w:rPr>
      <w:rFonts w:ascii="Liberation Serif" w:cs="Liberation Serif" w:eastAsia="Liberation Serif" w:hAnsi="Liberation Serif"/>
      <w:lang w:bidi="hi-IN" w:eastAsia="zh-CN"/>
    </w:rPr>
  </w:style>
  <w:style w:type="character" w:styleId="LinkdaInternet" w:customStyle="1">
    <w:name w:val="Link da Internet"/>
    <w:rsid w:val="00A65908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172FF2"/>
    <w:rPr>
      <w:color w:val="605e5c"/>
      <w:shd w:color="auto" w:fill="e1dfdd" w:val="clear"/>
    </w:rPr>
  </w:style>
  <w:style w:type="table" w:styleId="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5"/>
    <w:rPr>
      <w:rFonts w:cs="Calibri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mdhcdps@prefeitura.sp.gov.br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+0fGM5MiK+ivoIc/Z054ijYtyQ==">CgMxLjA4AHIhMUJoU09kZzRzcS1MN1pTcE1EQUR0bE9CWHRWd1NfbkV1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2022-12-06T19:38:00Z</dcterms:created>
  <dc:creator>Barbara Mariano Vicente</dc:creator>
</cp:coreProperties>
</file>