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1999999999998" w:line="276" w:lineRule="auto"/>
        <w:ind w:left="4867.200000000001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Paulo, 09 de Setembro de 2015.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331.20000000000005" w:right="355.200000000000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COMUNICADO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ELEIÇÃO/2015, CONSELHO MUNICIPAL DE POLÍTICAS LGBT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182.4000000000001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Secretaria Municipal de Direitos Humanos e Cidadania, por meio da Coordenação de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82.4000000000001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Políticas para LGBT, torna público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Resultado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das (os) candidatas (os) eleitas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82.4000000000001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(os) referente ao processo eleitoral do Conselho Municipal de Políticas LGBT,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82.4000000000001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juntamente com os respectivas cadeiras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Titularidade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Suplência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cada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82.4000000000001" w:right="201.600000000000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membro, seguindo assim nosso Calendário do Regimento Eleitoral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Item 01.14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82.4000000000001" w:right="648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Resultado dos Eleitos.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2875.2" w:right="289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FÍSICAS ELEITAS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2.8" w:line="276" w:lineRule="auto"/>
        <w:ind w:left="1171.2" w:right="40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Nome (Social) CADEIRA SEGMENTO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40.8000000000001" w:right="475.20000000000095" w:hanging="48.00000000000011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Ravenna Veiga dos Santos TITULAR Meiry Ellen de Souza Nascimento SUPLENTE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LESBICAS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609.6000000000001" w:right="374.40000000000055" w:hanging="456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Renato Carlos Libanio TITULAR Wemerson Azevedo Lima SUPLENTE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GAYS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Rodrigo de Assis Gomes TITULAR Luiz Henrique Dias da Silva SUPLENTE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BISSEXUAIS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960" w:right="3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Valeryah Rodriguez TITULAR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089.6000000000001" w:right="417.60000000000105" w:hanging="1065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Adriana da Silva SUPLENTE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TRAVESTIS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Luiza Coppieters TITULAR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08.79999999999995" w:right="-321.59999999999854" w:firstLine="249.600000000000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Brunna Valin SUPLENTE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MULHERES TRANSEXUAIS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Thomas F. Hackmann Pereira TITULAR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64.7999999999999" w:right="-201.59999999999854" w:firstLine="52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Gil Santos SUPLENTE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HOMENS TRANSEXUAIS TOTAL DE VOTOS VÁLIDOS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353 VOTOS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DE VOTOS NULOS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13 VOTOS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DE VOTOS BRANCOS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 VOTOS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DE VOTOS APURADOS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368 VOTOS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7.6" w:line="276" w:lineRule="auto"/>
        <w:ind w:left="8697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4" w:line="276" w:lineRule="auto"/>
        <w:ind w:left="2472" w:right="249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CONSELHOS DE CLASSE ELEITOS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2246.3999999999996" w:right="109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ENTIDADE CADEIRA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70.3999999999999" w:right="10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CRP – Conselho Regional de Psicologia (6a região) TITULAR CRP – Conselho Regional de Psicologia (6a região) SUPLENTE CRP – Conselho Regional de Psicologia (6a região) TITULAR CRP – Conselho Regional de Psicologia (6a região) SUPLENTE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8000000000002" w:line="276" w:lineRule="auto"/>
        <w:ind w:left="532.8" w:right="54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ENTIDADES DA SOCIEDADE CIVIL COM PERSONALIDADE JURÍDICA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835.2" w:right="1099.2000000000007" w:firstLine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ENTIDADE CADEIRA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GADVS - Grupo de Advogados pela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54.39999999999998" w:right="1142.4000000000012" w:firstLine="1209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Diversidade Sexual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TITULAR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APOGLBT - Associação da Parada do Orgulho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684.8000000000002" w:right="10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GLBT de São Paulo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SUPLENTE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830.3999999999999" w:right="84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COLETIVOS/ORGANIZAÇÕES SEM PERSONALIDADE JURIDICA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1766.3999999999999" w:right="1027.2000000000014" w:hanging="130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ENTIDADE CADEIRA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Família D'Matthah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TITULAR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Família Vallentyne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SUPLENTE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2.7999999999997" w:line="276" w:lineRule="auto"/>
        <w:ind w:left="1392" w:right="1416.000000000001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Alessandro Melchior Coordenador de Políticas LGBT Secretaria Municipal de Direitos Humanos e Cidadania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1.6" w:line="276" w:lineRule="auto"/>
        <w:ind w:left="8697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