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6.8000000000002" w:line="276" w:lineRule="auto"/>
        <w:ind w:left="1036.8000000000002" w:right="1032.0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DE REUNIÃO DO CONSELHO MUNICIPAL DE ATENÇÃO A DIVERSIDADE SEXUAL – 10 DE ABRIL DE 2013 ÁS 17H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 Rodrigues: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Abre a reunião e pede que todas e todos se apresentem. Em seguida passa a palavra para, Joana Zylbersztajn, Chefe de Gabinete da Secretaria Municipal de Direitos Humanos e Cidadania, para fazer uma saudação em nome do Secretario Rogério Sotilli.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Joana Zylbersztajn: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 a ausência do Secretario, Rogério Sotilli, que não pode estar presente, pois acaba de chegar de uma viagem internacional, parabeniza a formação do conselho que é representativo, e ressalva que o conselho precisa ser fortalecido, afirma que a participação social é um compromisso dessa gestão. Destaca que após 100 dias de governo, foram realizadas a Oficina para construção do programa de Travestis e Transexuais e o diálogos de DH LGBT. Explica ainda que a Secretaria Municipal de Direitos Humanos e Cidadania é uma fusão da antiga Secretaria Municipal de Participação e Parceria e da Comissão de Direitos Humanos, dá boas vindas aos conselheiros e conselheiras e deseja bom trabalho.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 Rodrigues: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Agradece a presença da Joana e passa para a segunda pauta da reunião, eleição da mesa diretora, explica que os conselheiros e as conselheiras do governo se reuniram e decidiram indicar o nome dele para presidente do conselho, lembra que de acordo com o decreto que cria o conselho, esse ano a presidência é do governo.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657096862793"/>
          <w:szCs w:val="24.84657096862793"/>
          <w:u w:val="none"/>
          <w:shd w:fill="auto" w:val="clear"/>
          <w:vertAlign w:val="baseline"/>
          <w:rtl w:val="0"/>
        </w:rPr>
        <w:t xml:space="preserve">Abre-se as inscrições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André Pomba: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 que á 2 anos atrás a presidência do conselho foi de outra secretaria, não a CADS, foi uma experiência muito ruim, não funcionou, por isso recomenda que seja alguém da CADS a assumir a presidência do Conselho.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Felipe Oliva: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 Phamela Godoy para assumir a presidência do conselho, argumenta que por uma gestão de gênero acha mais indicado. Pergunta quem foi o vice na outra gestão?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Phamela Godoy: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 que não tinha vice presidente no decreto, que na reunião do governo foi sugerido criar a Vice Presidência na mesa diretora para ter paridade.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Gabriel Medina: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Reforça a importância do gestor da área ser o presidente, assim a relação fica mais direta, facilita o andamento do conselho, o gestor é quem faz a política.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1.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Joana Zylbersztajn: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Reforça a importância em ter o/a vice-presidente/a e ter alternância, para fortalecer o conselho.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Adriana da Silva: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Acha que a CADS tem que estar na presidência do conselho, conta o caso de discriminação sofrida por travestis e transexuais em alguns cinemas do município, e relata que atuação da CADS foi fundamental para dirimir o conflito.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Phamela: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Agradece a indicação, mas declina da indicação.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Rute Alonso: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Acha que devia ser uma mulher, mas como a Phamela declinou, não tem outra indicação.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Pomba: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Pergunta sobre a Vice Presidência, diz que Janaina Lima não esta na reunião, mas seria a mais qualificada.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Felipe: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Argumenta que isso pode ser visto depois, propõe fazer uma reunião dos(as) conselheiros(as) sociedade civil para definir.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Gil Santos: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Concorda em eleger depois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Abre a votação para Presidente, tendo apenas um candidato Julian Rodrigues: 12 votos a favor 4 votos contra 0 Abstenção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657096862793"/>
          <w:szCs w:val="24.84657096862793"/>
          <w:u w:val="none"/>
          <w:shd w:fill="auto" w:val="clear"/>
          <w:vertAlign w:val="baseline"/>
          <w:rtl w:val="0"/>
        </w:rPr>
        <w:t xml:space="preserve">Julian Rodrigues é eleito novo Presidente do Conselho Municipal de Atenção a Diversidade Sexual.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Abre processo de votação para que o vice-presidente(a) da Sociedade Civil seja votado na próxima reunião.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657096862793"/>
          <w:szCs w:val="24.84657096862793"/>
          <w:u w:val="none"/>
          <w:shd w:fill="auto" w:val="clear"/>
          <w:vertAlign w:val="baseline"/>
          <w:rtl w:val="0"/>
        </w:rPr>
        <w:t xml:space="preserve">Aprovado por unanimidade Passasse para o terceiro ponto de pauta – CADS: apresentação do relatório de situação e ações desenvolvidas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Diz que a gestão tem se dedicado basicamente á 3 principais linhas de atuação nesse período, além de arrumar a casa. Herdamos uma institucionalidade, e nenhum grande problema, mas falta Políticas Publicas, os salários são baixíssimos, em especial dos servidores concursados, estamos a 10 anos sem concurso publico, o que faz com que a maquina fique cansada. 1 – Articulação institucional: procuramos conversar com as mais diversas secretarias como Saúde, Assistência Social, Trabalho, Educação, Pessoas com Deficiência e Mobilidade Reduzida, entre outras, falta ainda Cultura e a GCM, a intenção é criar uma rede de parceiros. 2 – Diálogo com a Sociedade Civil – Recebi a LBL, inclusive vamos apoiar a Caminhada de Mulheres Lésbicas e Bissexuais, todas as redes e ativistas assim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8.399999999999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as universidades PUC, Universidade Municipal de São Caetano, USP, e UNICAMP. 3 – Diálogo com o mercado, nós reunimos com 17 grandes empresas, para conhecer que tem feito na área e falar o que a CADS tem feito e pensa em fazer. Além disso o apoio a Parada do Orgulho LGBT tem sido uma prioridade, a Comissão da Parada está em pleno funcionamento, e o edital quase pronto. Estamos trabalhando também em um Programa para Travestis e Transexuais, realizamos uma oficina de alinhamento conceitual e levantamento das demandas, o relatório ficou pronto hoje, a idéia é começar o programa com 500 a 1000 pessoas. O Programa terá uma perna na saúde, uma no trabalho, uma na assistência social e outra na educação, além do apoio na cultura entre outros, será uma cesta de políticas. Encaminharemos o relatório para o conselho, quando o programa passará estiver mais desenhado pela aprovação do conselho. Conversamos também com alguns militantes da Zona Leste, a idéia em fazer uma Parada Regional. Temos apoiado todas as iniciativas, o orçamento é pequeno, mas não tem muitas demandas. Estamos pensando em um Festival de Juventude e Diversidade, além de atividades no 29 de Agosto (Visibilidade Lésbica) que pode um seminário ou encontro. No 2o Semestre queremos lançar a primeira unidade móvel, a idéia é fazer um edital, mas ainda não sabemos o formato, queremos que a primeira seja no Largo do Arouche.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Pergunta sobre o convenio com a peça 10.948 do Instituto Omindaré.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Phamela: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na contabilidade para fazer a nota de reserva, falta alguns documentos que já foram solicitados para o Instituto, o próximo passo é encaminhar para a analise jurídica.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Annabela: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Fala do Projeto das meninas catadoras, quer apresentar para a CADS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Pomba: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Comenta que foi realizado na antiga gestão o projeto Diversidade vai aos CÉUS.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Diz que vai resgatar esse projeto com o antigo Coordenador.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Roberto Bartolomeu: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 que esta muito animado com a Parada na Zona Leste, ela já foi feita em outros anos, mas sem apoio, agora esta crescendo. Comenta que algumas pessoas da Zona Norte também querem fazer, vai conversar com o Julian e a Dindry.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Gabriel: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Pede desculpas, mas tem que sair, a Secretaria de Cultura, vai realizar um Dialogo com o Hip Hop, e ele precisa estar presente. Ressalta que a Coordenadoria de Juventude esta muito próxima da CADS.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8.399999999999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 também que a Coordenadoria de Educação em Direitos Humanos, realizará uma grande formação com a Guarda Civil Metropolitana, que incluirá, entre outros, os temas de Juventude e Diversidade Sexual. Informa também que a Secretaria esta participando da discussão sobre o Plano Diretor, e uma das propostas é recuperar a historia das lutas populares, remontar a historia da cidade, finaliza parabenizando a participação da CADS no Plano de Metas, que mesmo tendo sido enxugado, tem uma meta própria para a temática LGBT, o que mostra a sensibilidade do Prefeito.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Agradece a presença do Gabriel, e diz que a CADS tem com uma das metas para essa gestão discutir varias populações, por isso é importante essa relação com a SEPIR e a Coordenadoria de Juventude, ambas terão Trio na Parada. Aproveita para complementar a fala sobre as ações desenvolvidas pela CADS, conta que esta discutindo com a Secretaria das Pessoas com Deficiência uma Parada mais acessível, e com o Mix um festival nos CÉUS.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Felipe: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Fala sobre a meta 53 do plano de metas, Desenvolver ações permanentes de combate a homofobia, argumenta que a meta é insuficiente, é uma não meta. Elogia o horário do Diálogo LGBT realizado no dia 13 de março, e diz que o horário da reunião do conselho deveria ser o mesmo. Sugere também a criação de uma agenda aberta para que as pessoas possam participar das reuniões. Pergunta sobre evento em parceria com a ONG CORSA.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Dindry Buck: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Fala sobre os horários das atividades, que não pode ser Manhã, fica difícil para as pessoas participarem, cita exemplo da oficina de DJ e Oficina de Trans realizadas nos Céu Parelheiros.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Diz que Virada Cultural tem vários palcos que dialogam com a pauta LGBT. Sobre o Corsa, explica que a parceria do evento é com o pessoal das vacinas, que a CADS não está ajudando o evento. Em relação á agenda, diz que a CADS esta com dificuldades de comunicação, por que o secretaria esta sem site, mas que esta trabalhando para resolver isso, nesse momento estamos usando a pagina no Facebook como meio de comunicação. Em relação agenda, explica que algumas são abertas e outras não, mas que atende tudo mundo dentro do possível. Na construção do Plano de Metas conta foram mandadas 4 metas pela CADS, mas a opção da SEMPLA foi fazer uma meta guarda chuva, e considera melhor ter uma meta guarda-chuva do que uma que amarre.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1.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657096862793"/>
          <w:szCs w:val="24.846570968627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Lembra também que o plano não esta fechado, que haverá plenárias de consulta popular sobre o plano de metas, compromete-se a mandar o calendário de penarias para o conselho divulgar e participar.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657096862793"/>
          <w:szCs w:val="24.84657096862793"/>
          <w:u w:val="none"/>
          <w:shd w:fill="auto" w:val="clear"/>
          <w:vertAlign w:val="baseline"/>
          <w:rtl w:val="0"/>
        </w:rPr>
        <w:t xml:space="preserve">Passasse para o próximo ponto de pauta - Plano Municipal Cidadania LGBT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proposta deixada pela ultima gestão, precisa ser melhorada, a proposta é realizar uma oficina no dia 30 com a participação do Conselho, para discutir a metodologia que será usada para construir o plano.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Pomba: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Lembra que a versão já foi aprovada pelas Secretarias.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Argumenta que tem que enxugar para ser mais objetivo, quem tem 100 metas não tem nenhuma.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Diz que uma oficina o dia todo dificulta a participação da Sociedade Civil.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Reconhece é difícil, mas não tem outro jeito, os conselhos nacionais e estaduais, funcionam assim. O Plano vai ser publicado, será bom para todos, possibilitará discutir orçamento para a execução.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Felipe: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aberto um edital para contratação de profissionais da área de saúde, sugeri incluir a temática diversidade sexual, e também fazer campanhas no jornal do ônibus.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que vem vamos conversar na SPTrans sobre o Jornal do Ônibus. Em relação o edital da saúde, sugere que o conselho faça um oficio pedindo a inclusão.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657096862793"/>
          <w:szCs w:val="24.84657096862793"/>
          <w:u w:val="none"/>
          <w:shd w:fill="auto" w:val="clear"/>
          <w:vertAlign w:val="baseline"/>
          <w:rtl w:val="0"/>
        </w:rPr>
        <w:t xml:space="preserve">Monta-se uma comissão para fazer o oficio, formada por Felipe, Marcia 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64.00000000000006" w:right="268.8000000000011" w:firstLine="16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657096862793"/>
          <w:szCs w:val="24.84657096862793"/>
          <w:u w:val="none"/>
          <w:shd w:fill="auto" w:val="clear"/>
          <w:vertAlign w:val="baseline"/>
          <w:rtl w:val="0"/>
        </w:rPr>
        <w:t xml:space="preserve">Reginaldo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Pomba: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 que o Vereador Coronel Telhada quer ajudar com a temática LGBT, ele tem 2 homossexuais no gabinete.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procura-lo.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84657096862793"/>
          <w:szCs w:val="24.84657096862793"/>
          <w:u w:val="none"/>
          <w:shd w:fill="auto" w:val="clear"/>
          <w:vertAlign w:val="baseline"/>
          <w:rtl w:val="0"/>
        </w:rPr>
        <w:t xml:space="preserve">Como ultimo ponto de pauta - calendário de reuniões do Conselho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Aprovado o seguinte calendário: 21/05 19/06 16/07 14/08 17/09 16/10 12/11 04/12 Sempre às 17h Não tendo mais nenhuma pauta para ser discutida, Julian encerra a reunião.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