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1"/>
        </w:rPr>
      </w:pPr>
    </w:p>
    <w:p>
      <w:pPr>
        <w:spacing w:line="379" w:lineRule="auto" w:before="93"/>
        <w:ind w:left="3702" w:right="3711" w:firstLine="0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6"/>
        </w:rPr>
        <w:t>EGIMENTO </w:t>
      </w:r>
      <w:r>
        <w:rPr>
          <w:b/>
          <w:sz w:val="24"/>
        </w:rPr>
        <w:t>I</w:t>
      </w:r>
      <w:r>
        <w:rPr>
          <w:b/>
          <w:sz w:val="16"/>
        </w:rPr>
        <w:t>NTERNO </w:t>
      </w:r>
      <w:r>
        <w:rPr>
          <w:b/>
          <w:sz w:val="24"/>
        </w:rPr>
        <w:t>2018-2020</w:t>
      </w:r>
    </w:p>
    <w:p>
      <w:pPr>
        <w:pStyle w:val="BodyText"/>
        <w:spacing w:before="11"/>
        <w:ind w:left="0"/>
        <w:jc w:val="left"/>
        <w:rPr>
          <w:b/>
          <w:sz w:val="37"/>
        </w:rPr>
      </w:pPr>
    </w:p>
    <w:p>
      <w:pPr>
        <w:pStyle w:val="BodyText"/>
        <w:spacing w:line="369" w:lineRule="auto" w:before="0"/>
        <w:ind w:right="115"/>
      </w:pPr>
      <w:r>
        <w:rPr>
          <w:b/>
        </w:rPr>
        <w:t>Art. 1º </w:t>
      </w:r>
      <w:r>
        <w:rPr/>
        <w:t>Este Regimento Interno estabelece, de acordo com a Lei Municipal nº 16.120, de 14 de janeiro de 2015, às normas de organização e funcionamento do CONSELHO MUNICIPAL DOS DIREITOS DA JUVENTUDE DA CIDADE DE SÃO</w:t>
      </w:r>
      <w:r>
        <w:rPr>
          <w:spacing w:val="-20"/>
        </w:rPr>
        <w:t> </w:t>
      </w:r>
      <w:r>
        <w:rPr/>
        <w:t>PAULO.</w:t>
      </w:r>
    </w:p>
    <w:p>
      <w:pPr>
        <w:pStyle w:val="BodyText"/>
        <w:spacing w:line="369" w:lineRule="auto"/>
        <w:ind w:right="115"/>
      </w:pPr>
      <w:r>
        <w:rPr>
          <w:b/>
        </w:rPr>
        <w:t>Art. 2º- </w:t>
      </w:r>
      <w:r>
        <w:rPr/>
        <w:t>O Conselho Municipal dos Direitos da Juventude, vinculado à Coordenação de Políticas para Juventude, da Secretaria Municipal de Direitos Humanos e Cidadania, é órgão de representação da população jovem, do município de São Paulo e tem caráter: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40" w:lineRule="auto" w:before="1" w:after="0"/>
        <w:ind w:left="117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autônomo;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369" w:lineRule="auto" w:before="137" w:after="0"/>
        <w:ind w:left="117" w:right="7579" w:firstLine="0"/>
        <w:jc w:val="left"/>
        <w:rPr>
          <w:sz w:val="22"/>
        </w:rPr>
      </w:pPr>
      <w:r>
        <w:rPr>
          <w:sz w:val="22"/>
        </w:rPr>
        <w:t>- permanente; III - consultivo;</w:t>
      </w:r>
      <w:r>
        <w:rPr>
          <w:spacing w:val="-14"/>
          <w:sz w:val="22"/>
        </w:rPr>
        <w:t> </w:t>
      </w:r>
      <w:r>
        <w:rPr>
          <w:sz w:val="22"/>
        </w:rPr>
        <w:t>e</w:t>
      </w:r>
    </w:p>
    <w:p>
      <w:pPr>
        <w:pStyle w:val="BodyText"/>
        <w:jc w:val="left"/>
      </w:pPr>
      <w:r>
        <w:rPr/>
        <w:t>IV - fiscalizador da Política Municipal de atendimento aos direitos da juventude.</w:t>
      </w:r>
    </w:p>
    <w:p>
      <w:pPr>
        <w:pStyle w:val="BodyText"/>
        <w:spacing w:before="137"/>
        <w:jc w:val="left"/>
      </w:pPr>
      <w:r>
        <w:rPr>
          <w:b/>
        </w:rPr>
        <w:t>Art. 3º - </w:t>
      </w:r>
      <w:r>
        <w:rPr/>
        <w:t>O Conselho Municipal dos Direitos da Juventude tem como objetivos e atribuições: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369" w:lineRule="auto" w:before="137" w:after="0"/>
        <w:ind w:left="117" w:right="109" w:firstLine="0"/>
        <w:jc w:val="both"/>
        <w:rPr>
          <w:sz w:val="22"/>
        </w:rPr>
      </w:pPr>
      <w:r>
        <w:rPr>
          <w:sz w:val="22"/>
        </w:rPr>
        <w:t>- Colaborar no acompanhamento da gestão local das Políticas Públicas de Juventude das diversas Secretarias Municipais que tenham como destinatários, no geral ou exclusivo, a juventude de 15 a 29 anos residente no Município de São Paulo, ressalvado o disposto na Lei nº 12.852, de 5 de agosto de 2013 - Estatuto da Juventude e na Lei nº 8.060, de 13 de julho de 1990 – Estatuto da Criança e do</w:t>
      </w:r>
      <w:r>
        <w:rPr>
          <w:spacing w:val="-14"/>
          <w:sz w:val="22"/>
        </w:rPr>
        <w:t> </w:t>
      </w:r>
      <w:r>
        <w:rPr>
          <w:sz w:val="22"/>
        </w:rPr>
        <w:t>Adolescente;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369" w:lineRule="auto" w:before="2" w:after="0"/>
        <w:ind w:left="117" w:right="123" w:firstLine="0"/>
        <w:jc w:val="both"/>
        <w:rPr>
          <w:sz w:val="22"/>
        </w:rPr>
      </w:pPr>
      <w:r>
        <w:rPr>
          <w:sz w:val="22"/>
        </w:rPr>
        <w:t>– Apoiar na articulação com outros órgãos da administração pública federal, estaduais ou municipais e a sociedade</w:t>
      </w:r>
      <w:r>
        <w:rPr>
          <w:spacing w:val="-5"/>
          <w:sz w:val="22"/>
        </w:rPr>
        <w:t> </w:t>
      </w:r>
      <w:r>
        <w:rPr>
          <w:sz w:val="22"/>
        </w:rPr>
        <w:t>civil;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369" w:lineRule="auto" w:before="1" w:after="0"/>
        <w:ind w:left="117" w:right="121" w:firstLine="0"/>
        <w:jc w:val="both"/>
        <w:rPr>
          <w:sz w:val="22"/>
        </w:rPr>
      </w:pPr>
      <w:r>
        <w:rPr>
          <w:sz w:val="22"/>
        </w:rPr>
        <w:t>- Estimular e zelar pela participação social no âmbito das Políticas Públicas de Juventude, nos termos descritos no inciso</w:t>
      </w:r>
      <w:r>
        <w:rPr>
          <w:spacing w:val="-7"/>
          <w:sz w:val="22"/>
        </w:rPr>
        <w:t> </w:t>
      </w:r>
      <w:r>
        <w:rPr>
          <w:sz w:val="22"/>
        </w:rPr>
        <w:t>anterior;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369" w:lineRule="auto" w:before="1" w:after="0"/>
        <w:ind w:left="117" w:right="122" w:firstLine="0"/>
        <w:jc w:val="both"/>
        <w:rPr>
          <w:sz w:val="22"/>
        </w:rPr>
      </w:pPr>
      <w:r>
        <w:rPr>
          <w:sz w:val="22"/>
        </w:rPr>
        <w:t>- Fiscalizar e analisar a execução local das Políticas Públicas de Juventude, nos termos descritos no inciso</w:t>
      </w:r>
      <w:r>
        <w:rPr>
          <w:spacing w:val="-4"/>
          <w:sz w:val="22"/>
        </w:rPr>
        <w:t> </w:t>
      </w:r>
      <w:r>
        <w:rPr>
          <w:sz w:val="22"/>
        </w:rPr>
        <w:t>I.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369" w:lineRule="auto" w:before="1" w:after="0"/>
        <w:ind w:left="117" w:right="113" w:firstLine="0"/>
        <w:jc w:val="both"/>
        <w:rPr>
          <w:sz w:val="22"/>
        </w:rPr>
      </w:pPr>
      <w:r>
        <w:rPr>
          <w:sz w:val="22"/>
        </w:rPr>
        <w:t>- Participar na elaboração e na execução de políticas públicas municipais da juventude, em colaboração com os órgãos públicos</w:t>
      </w:r>
      <w:r>
        <w:rPr>
          <w:spacing w:val="-9"/>
          <w:sz w:val="22"/>
        </w:rPr>
        <w:t> </w:t>
      </w:r>
      <w:r>
        <w:rPr>
          <w:sz w:val="22"/>
        </w:rPr>
        <w:t>municipais;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69" w:lineRule="auto" w:before="0" w:after="0"/>
        <w:ind w:left="117" w:right="115" w:firstLine="0"/>
        <w:jc w:val="both"/>
        <w:rPr>
          <w:sz w:val="22"/>
        </w:rPr>
      </w:pPr>
      <w:r>
        <w:rPr>
          <w:sz w:val="22"/>
        </w:rPr>
        <w:t>- Colaborar com a administração municipal na implementação de políticas públicas voltadas ao atendimento das necessidades da</w:t>
      </w:r>
      <w:r>
        <w:rPr>
          <w:spacing w:val="-10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69" w:lineRule="auto" w:before="1" w:after="0"/>
        <w:ind w:left="117" w:right="117" w:firstLine="0"/>
        <w:jc w:val="both"/>
        <w:rPr>
          <w:sz w:val="22"/>
        </w:rPr>
      </w:pPr>
      <w:r>
        <w:rPr>
          <w:sz w:val="22"/>
        </w:rPr>
        <w:t>- Atuar no sentido da fiscalização e cumprimento da legislação que assegure os direitos dos</w:t>
      </w:r>
      <w:r>
        <w:rPr>
          <w:spacing w:val="-2"/>
          <w:sz w:val="22"/>
        </w:rPr>
        <w:t> </w:t>
      </w:r>
      <w:r>
        <w:rPr>
          <w:sz w:val="22"/>
        </w:rPr>
        <w:t>jovens;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42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369" w:lineRule="auto" w:before="93" w:after="0"/>
        <w:ind w:left="117" w:right="43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Fomentar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associativismo</w:t>
      </w:r>
      <w:r>
        <w:rPr>
          <w:spacing w:val="-7"/>
          <w:sz w:val="22"/>
        </w:rPr>
        <w:t> </w:t>
      </w:r>
      <w:r>
        <w:rPr>
          <w:sz w:val="22"/>
        </w:rPr>
        <w:t>juvenil,</w:t>
      </w:r>
      <w:r>
        <w:rPr>
          <w:spacing w:val="-6"/>
          <w:sz w:val="22"/>
        </w:rPr>
        <w:t> </w:t>
      </w:r>
      <w:r>
        <w:rPr>
          <w:sz w:val="22"/>
        </w:rPr>
        <w:t>prestando</w:t>
      </w:r>
      <w:r>
        <w:rPr>
          <w:spacing w:val="-7"/>
          <w:sz w:val="22"/>
        </w:rPr>
        <w:t> </w:t>
      </w:r>
      <w:r>
        <w:rPr>
          <w:sz w:val="22"/>
        </w:rPr>
        <w:t>apoio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assistência,</w:t>
      </w:r>
      <w:r>
        <w:rPr>
          <w:spacing w:val="-7"/>
          <w:sz w:val="22"/>
        </w:rPr>
        <w:t> </w:t>
      </w:r>
      <w:r>
        <w:rPr>
          <w:sz w:val="22"/>
        </w:rPr>
        <w:t>quando</w:t>
      </w:r>
      <w:r>
        <w:rPr>
          <w:spacing w:val="-6"/>
          <w:sz w:val="22"/>
        </w:rPr>
        <w:t> </w:t>
      </w:r>
      <w:r>
        <w:rPr>
          <w:sz w:val="22"/>
        </w:rPr>
        <w:t>solicitado; IX-</w:t>
      </w:r>
      <w:r>
        <w:rPr>
          <w:spacing w:val="-6"/>
          <w:sz w:val="22"/>
        </w:rPr>
        <w:t> </w:t>
      </w:r>
      <w:r>
        <w:rPr>
          <w:sz w:val="22"/>
        </w:rPr>
        <w:t>Estimular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participação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juventude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6"/>
          <w:sz w:val="22"/>
        </w:rPr>
        <w:t> </w:t>
      </w:r>
      <w:r>
        <w:rPr>
          <w:sz w:val="22"/>
        </w:rPr>
        <w:t>organismos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movimentos</w:t>
      </w:r>
      <w:r>
        <w:rPr>
          <w:spacing w:val="-6"/>
          <w:sz w:val="22"/>
        </w:rPr>
        <w:t> </w:t>
      </w:r>
      <w:r>
        <w:rPr>
          <w:sz w:val="22"/>
        </w:rPr>
        <w:t>sociais.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369" w:lineRule="auto" w:before="1" w:after="0"/>
        <w:ind w:left="117" w:right="113" w:firstLine="0"/>
        <w:jc w:val="both"/>
        <w:rPr>
          <w:sz w:val="22"/>
        </w:rPr>
      </w:pPr>
      <w:r>
        <w:rPr>
          <w:sz w:val="22"/>
        </w:rPr>
        <w:t>- Desenvolver estudos e pesquisas relativos à juventude, objetivando subsidiar o planejamento das políticas públicas para este segmento no</w:t>
      </w:r>
      <w:r>
        <w:rPr>
          <w:spacing w:val="-17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369" w:lineRule="auto" w:before="0" w:after="0"/>
        <w:ind w:left="117" w:right="116" w:firstLine="0"/>
        <w:jc w:val="both"/>
        <w:rPr>
          <w:sz w:val="22"/>
        </w:rPr>
      </w:pPr>
      <w:r>
        <w:rPr>
          <w:sz w:val="22"/>
        </w:rPr>
        <w:t>- Promover e participar de seminários, cursos, congressos e eventos correlatos para a discussão de temas relativos à</w:t>
      </w:r>
      <w:r>
        <w:rPr>
          <w:spacing w:val="-7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1" w:after="0"/>
        <w:ind w:left="44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Propor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criação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canais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jovens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4"/>
          <w:sz w:val="22"/>
        </w:rPr>
        <w:t> </w:t>
      </w:r>
      <w:r>
        <w:rPr>
          <w:sz w:val="22"/>
        </w:rPr>
        <w:t>aos</w:t>
      </w:r>
      <w:r>
        <w:rPr>
          <w:spacing w:val="-3"/>
          <w:sz w:val="22"/>
        </w:rPr>
        <w:t> </w:t>
      </w:r>
      <w:r>
        <w:rPr>
          <w:sz w:val="22"/>
        </w:rPr>
        <w:t>órgãos</w:t>
      </w:r>
      <w:r>
        <w:rPr>
          <w:spacing w:val="-3"/>
          <w:sz w:val="22"/>
        </w:rPr>
        <w:t> </w:t>
      </w:r>
      <w:r>
        <w:rPr>
          <w:sz w:val="22"/>
        </w:rPr>
        <w:t>municipais;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369" w:lineRule="auto" w:before="137" w:after="0"/>
        <w:ind w:left="117" w:right="124" w:firstLine="0"/>
        <w:jc w:val="both"/>
        <w:rPr>
          <w:sz w:val="22"/>
        </w:rPr>
      </w:pPr>
      <w:r>
        <w:rPr>
          <w:sz w:val="22"/>
        </w:rPr>
        <w:t>- Receber, analisar e examinar propostas, denúncias e queixas relacionadas à área da juventude, encaminhadas por qualquer pessoa ou entidade, e a elas</w:t>
      </w:r>
      <w:r>
        <w:rPr>
          <w:spacing w:val="-28"/>
          <w:sz w:val="22"/>
        </w:rPr>
        <w:t> </w:t>
      </w:r>
      <w:r>
        <w:rPr>
          <w:sz w:val="22"/>
        </w:rPr>
        <w:t>responder;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369" w:lineRule="auto" w:before="1" w:after="0"/>
        <w:ind w:left="117" w:right="110" w:firstLine="0"/>
        <w:jc w:val="both"/>
        <w:rPr>
          <w:sz w:val="22"/>
        </w:rPr>
      </w:pPr>
      <w:r>
        <w:rPr>
          <w:sz w:val="22"/>
        </w:rPr>
        <w:t>- Denunciar aos órgãos competentes, mediante representação, os crimes, as contravenções e as informações que violarem interesses coletivos e/ou individuais da juventude;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1" w:after="0"/>
        <w:ind w:left="472" w:right="0" w:hanging="355"/>
        <w:jc w:val="left"/>
        <w:rPr>
          <w:sz w:val="22"/>
        </w:rPr>
      </w:pPr>
      <w:r>
        <w:rPr>
          <w:sz w:val="22"/>
        </w:rPr>
        <w:t>- Acompanhar o orçamento destinado à</w:t>
      </w:r>
      <w:r>
        <w:rPr>
          <w:spacing w:val="-9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137" w:after="0"/>
        <w:ind w:left="533" w:right="0" w:hanging="416"/>
        <w:jc w:val="left"/>
        <w:rPr>
          <w:sz w:val="22"/>
        </w:rPr>
      </w:pPr>
      <w:r>
        <w:rPr>
          <w:sz w:val="22"/>
        </w:rPr>
        <w:t>- Elaborar e aprovar seu Regimento Interno e normas de</w:t>
      </w:r>
      <w:r>
        <w:rPr>
          <w:spacing w:val="-23"/>
          <w:sz w:val="22"/>
        </w:rPr>
        <w:t> </w:t>
      </w:r>
      <w:r>
        <w:rPr>
          <w:sz w:val="22"/>
        </w:rPr>
        <w:t>funcionamento;</w:t>
      </w:r>
    </w:p>
    <w:p>
      <w:pPr>
        <w:pStyle w:val="ListParagraph"/>
        <w:numPr>
          <w:ilvl w:val="0"/>
          <w:numId w:val="3"/>
        </w:numPr>
        <w:tabs>
          <w:tab w:pos="670" w:val="left" w:leader="none"/>
        </w:tabs>
        <w:spacing w:line="369" w:lineRule="auto" w:before="137" w:after="0"/>
        <w:ind w:left="117" w:right="111" w:firstLine="0"/>
        <w:jc w:val="both"/>
        <w:rPr>
          <w:sz w:val="22"/>
        </w:rPr>
      </w:pPr>
      <w:r>
        <w:rPr>
          <w:sz w:val="22"/>
        </w:rPr>
        <w:t>- Realizar em parceria com a Comissão Extraordinária da Juventude da Câmara Municipal de São Paulo e a Coordenação de Políticas para Juventude a elaboração das diretrizes, programas e projetos relativos à juventude, bem como avaliar o trabalho desenvolvido;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369" w:lineRule="auto" w:before="2" w:after="0"/>
        <w:ind w:left="117" w:right="118" w:firstLine="0"/>
        <w:jc w:val="both"/>
        <w:rPr>
          <w:sz w:val="22"/>
        </w:rPr>
      </w:pPr>
      <w:r>
        <w:rPr>
          <w:sz w:val="22"/>
        </w:rPr>
        <w:t>- Realizar Assembléia Geral, de periodicidade bienal, em ano distinto da Conferência Municipal de Juventude, tendo como pauta principal a eleição do</w:t>
      </w:r>
      <w:r>
        <w:rPr>
          <w:spacing w:val="-24"/>
          <w:sz w:val="22"/>
        </w:rPr>
        <w:t> </w:t>
      </w:r>
      <w:r>
        <w:rPr>
          <w:sz w:val="22"/>
        </w:rPr>
        <w:t>Conselho;</w:t>
      </w:r>
    </w:p>
    <w:p>
      <w:pPr>
        <w:pStyle w:val="BodyText"/>
        <w:spacing w:line="369" w:lineRule="auto"/>
        <w:ind w:right="116"/>
      </w:pPr>
      <w:r>
        <w:rPr/>
        <w:t>§ 1°. A fim de realizar seus objetivos, caberá ao Conselho Municipal dos Direitos da Juventude, sem detrimento de outras atribuições, as seguintes atividades:</w:t>
      </w: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240" w:lineRule="auto" w:before="1" w:after="0"/>
        <w:ind w:left="117" w:right="0" w:firstLine="0"/>
        <w:jc w:val="left"/>
        <w:rPr>
          <w:sz w:val="22"/>
        </w:rPr>
      </w:pPr>
      <w:r>
        <w:rPr>
          <w:sz w:val="22"/>
        </w:rPr>
        <w:t>- No que se refere à Gestão das Políticas Públicas de</w:t>
      </w:r>
      <w:r>
        <w:rPr>
          <w:spacing w:val="-19"/>
          <w:sz w:val="22"/>
        </w:rPr>
        <w:t> </w:t>
      </w:r>
      <w:r>
        <w:rPr>
          <w:sz w:val="22"/>
        </w:rPr>
        <w:t>Juventude:</w:t>
      </w:r>
    </w:p>
    <w:p>
      <w:pPr>
        <w:pStyle w:val="BodyText"/>
        <w:spacing w:line="369" w:lineRule="auto" w:before="137"/>
        <w:ind w:right="112"/>
      </w:pPr>
      <w:r>
        <w:rPr/>
        <w:t>a) Acompanhar os atos de gestão, as condições de acesso e permanência dos programas e projetos das Políticas Públicas de Juventude realizados pelas secretarias municipais.</w:t>
      </w: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369" w:lineRule="auto" w:before="1" w:after="0"/>
        <w:ind w:left="117" w:right="111" w:firstLine="0"/>
        <w:jc w:val="both"/>
        <w:rPr>
          <w:sz w:val="22"/>
        </w:rPr>
      </w:pPr>
      <w:r>
        <w:rPr>
          <w:sz w:val="22"/>
        </w:rPr>
        <w:t>- No que se refere aos Programas Complementares, acompanhar e estimular a integração e a oferta de políticas públicas que favoreçam a emancipação dos jovens beneficiários das Políticas Públicas de Juventude, e que sejam articuladas entre os conselhos setoriais existentes no município, os entes federados e a sociedade</w:t>
      </w:r>
      <w:r>
        <w:rPr>
          <w:spacing w:val="-17"/>
          <w:sz w:val="22"/>
        </w:rPr>
        <w:t> </w:t>
      </w:r>
      <w:r>
        <w:rPr>
          <w:sz w:val="22"/>
        </w:rPr>
        <w:t>civil.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369" w:lineRule="auto" w:before="1" w:after="0"/>
        <w:ind w:left="117" w:right="120" w:firstLine="0"/>
        <w:jc w:val="both"/>
        <w:rPr>
          <w:sz w:val="22"/>
        </w:rPr>
      </w:pPr>
      <w:r>
        <w:rPr>
          <w:sz w:val="22"/>
        </w:rPr>
        <w:t>- No que se refere à Fiscalização, Monitoramento e Avaliação das Políticas Públicas de Juventude: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6"/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369" w:lineRule="auto" w:before="93" w:after="0"/>
        <w:ind w:left="117" w:right="114" w:firstLine="0"/>
        <w:jc w:val="both"/>
        <w:rPr>
          <w:sz w:val="22"/>
        </w:rPr>
      </w:pPr>
      <w:r>
        <w:rPr>
          <w:sz w:val="22"/>
        </w:rPr>
        <w:t>Exercer o controle social das políticas de juventude articulado com os fluxos, procedimentos, instrumentos e metodologias de fiscalização dos órgãos de controle públicos;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369" w:lineRule="auto" w:before="1" w:after="0"/>
        <w:ind w:left="117" w:right="112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7"/>
          <w:sz w:val="22"/>
        </w:rPr>
        <w:t> </w:t>
      </w:r>
      <w:r>
        <w:rPr>
          <w:sz w:val="22"/>
        </w:rPr>
        <w:t>às</w:t>
      </w:r>
      <w:r>
        <w:rPr>
          <w:spacing w:val="-7"/>
          <w:sz w:val="22"/>
        </w:rPr>
        <w:t> </w:t>
      </w:r>
      <w:r>
        <w:rPr>
          <w:sz w:val="22"/>
        </w:rPr>
        <w:t>instituições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Fiscalização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Políticas</w:t>
      </w:r>
      <w:r>
        <w:rPr>
          <w:spacing w:val="-6"/>
          <w:sz w:val="22"/>
        </w:rPr>
        <w:t> </w:t>
      </w:r>
      <w:r>
        <w:rPr>
          <w:sz w:val="22"/>
        </w:rPr>
        <w:t>Públicas</w:t>
      </w:r>
      <w:r>
        <w:rPr>
          <w:spacing w:val="-7"/>
          <w:sz w:val="22"/>
        </w:rPr>
        <w:t> </w:t>
      </w:r>
      <w:r>
        <w:rPr>
          <w:sz w:val="22"/>
        </w:rPr>
        <w:t>(Ministérios</w:t>
      </w:r>
      <w:r>
        <w:rPr>
          <w:spacing w:val="-7"/>
          <w:sz w:val="22"/>
        </w:rPr>
        <w:t> </w:t>
      </w:r>
      <w:r>
        <w:rPr>
          <w:sz w:val="22"/>
        </w:rPr>
        <w:t>Públicos)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à Coordenação de Políticas para Juventude e à Secretaria Municipal de Direitos Humanos e Cidadania eventuais irregularidades no que se refere à gestão e execução local das Políticas Públicas de</w:t>
      </w:r>
      <w:r>
        <w:rPr>
          <w:spacing w:val="-4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369" w:lineRule="auto" w:before="2" w:after="0"/>
        <w:ind w:left="117" w:right="121" w:firstLine="0"/>
        <w:jc w:val="both"/>
        <w:rPr>
          <w:sz w:val="22"/>
        </w:rPr>
      </w:pPr>
      <w:r>
        <w:rPr>
          <w:sz w:val="22"/>
        </w:rPr>
        <w:t>Contribuir para a realização de avaliações e diagnósticos que permitam aferir a eficácia, efetividade e eficiência das Políticas Públicas de Juventude e políticas de outras secretarias com este</w:t>
      </w:r>
      <w:r>
        <w:rPr>
          <w:spacing w:val="-3"/>
          <w:sz w:val="22"/>
        </w:rPr>
        <w:t> </w:t>
      </w:r>
      <w:r>
        <w:rPr>
          <w:sz w:val="22"/>
        </w:rPr>
        <w:t>público.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1" w:after="0"/>
        <w:ind w:left="386" w:right="0" w:hanging="269"/>
        <w:jc w:val="both"/>
        <w:rPr>
          <w:sz w:val="22"/>
        </w:rPr>
      </w:pPr>
      <w:r>
        <w:rPr>
          <w:sz w:val="22"/>
        </w:rPr>
        <w:t>- No que se refere à participação</w:t>
      </w:r>
      <w:r>
        <w:rPr>
          <w:spacing w:val="-9"/>
          <w:sz w:val="22"/>
        </w:rPr>
        <w:t> </w:t>
      </w:r>
      <w:r>
        <w:rPr>
          <w:sz w:val="22"/>
        </w:rPr>
        <w:t>social:</w:t>
      </w:r>
    </w:p>
    <w:p>
      <w:pPr>
        <w:pStyle w:val="ListParagraph"/>
        <w:numPr>
          <w:ilvl w:val="0"/>
          <w:numId w:val="6"/>
        </w:numPr>
        <w:tabs>
          <w:tab w:pos="435" w:val="left" w:leader="none"/>
        </w:tabs>
        <w:spacing w:line="369" w:lineRule="auto" w:before="137" w:after="0"/>
        <w:ind w:left="117" w:right="114" w:firstLine="0"/>
        <w:jc w:val="both"/>
        <w:rPr>
          <w:sz w:val="22"/>
        </w:rPr>
      </w:pPr>
      <w:r>
        <w:rPr>
          <w:sz w:val="22"/>
        </w:rPr>
        <w:t>Estimular a participação comunitária no acompanhamento da execução das Políticas Públicas de Juventude, em seu respectivo âmbito administrativo;</w:t>
      </w:r>
      <w:r>
        <w:rPr>
          <w:spacing w:val="-16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369" w:lineRule="auto" w:before="1" w:after="0"/>
        <w:ind w:left="117" w:right="122" w:firstLine="0"/>
        <w:jc w:val="both"/>
        <w:rPr>
          <w:sz w:val="22"/>
        </w:rPr>
      </w:pPr>
      <w:r>
        <w:rPr>
          <w:sz w:val="22"/>
        </w:rPr>
        <w:t>Contribuir para a formulação e disseminação de estratégias de informação à sociedade sobre as Políticas Públicas de</w:t>
      </w:r>
      <w:r>
        <w:rPr>
          <w:spacing w:val="-7"/>
          <w:sz w:val="22"/>
        </w:rPr>
        <w:t> </w:t>
      </w:r>
      <w:r>
        <w:rPr>
          <w:sz w:val="22"/>
        </w:rPr>
        <w:t>Juventude.</w:t>
      </w: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0" w:lineRule="auto" w:before="1" w:after="0"/>
        <w:ind w:left="325" w:right="0" w:hanging="208"/>
        <w:jc w:val="both"/>
        <w:rPr>
          <w:sz w:val="22"/>
        </w:rPr>
      </w:pPr>
      <w:r>
        <w:rPr>
          <w:sz w:val="22"/>
        </w:rPr>
        <w:t>- No que se refere à</w:t>
      </w:r>
      <w:r>
        <w:rPr>
          <w:spacing w:val="-8"/>
          <w:sz w:val="22"/>
        </w:rPr>
        <w:t> </w:t>
      </w:r>
      <w:r>
        <w:rPr>
          <w:sz w:val="22"/>
        </w:rPr>
        <w:t>Capacitação:</w:t>
      </w:r>
    </w:p>
    <w:p>
      <w:pPr>
        <w:pStyle w:val="BodyText"/>
        <w:spacing w:line="369" w:lineRule="auto" w:before="137"/>
        <w:ind w:right="110"/>
      </w:pPr>
      <w:r>
        <w:rPr/>
        <w:t>a) Auxiliar o Governo Municipal no desenvolvimento de processos de capacitação sobre juventude das(os) conselheiras(os) das Instâncias de Controle Social do município e das(os) gestoras(es) e auxiliares municipais das Políticas Públicas de Juventude.</w:t>
      </w:r>
    </w:p>
    <w:p>
      <w:pPr>
        <w:pStyle w:val="BodyText"/>
        <w:spacing w:line="369" w:lineRule="auto"/>
        <w:ind w:right="113"/>
      </w:pPr>
      <w:r>
        <w:rPr/>
        <w:t>§ 2°. A modificação das competências impostas ao Conselho Municipal dos Direitos da Juventude estará condicionada às prescrições das normas que disciplinam a matéria.</w:t>
      </w:r>
    </w:p>
    <w:p>
      <w:pPr>
        <w:pStyle w:val="BodyText"/>
        <w:spacing w:before="11"/>
        <w:ind w:left="0"/>
        <w:jc w:val="left"/>
        <w:rPr>
          <w:sz w:val="33"/>
        </w:rPr>
      </w:pPr>
    </w:p>
    <w:p>
      <w:pPr>
        <w:pStyle w:val="BodyText"/>
        <w:spacing w:line="369" w:lineRule="auto" w:before="0"/>
        <w:ind w:right="118"/>
      </w:pPr>
      <w:r>
        <w:rPr>
          <w:b/>
        </w:rPr>
        <w:t>Art. 4º </w:t>
      </w:r>
      <w:r>
        <w:rPr/>
        <w:t>O Conselho Municipal dos Direitos da Juventude é o órgão de decisão autônoma e de representação paritária entre o governo municipal e a sociedade civil, composto por 42 (quarenta e dois) membros, com mandato de 2 (dois) anos, permitida uma recondução por igual</w:t>
      </w:r>
      <w:r>
        <w:rPr>
          <w:spacing w:val="-2"/>
        </w:rPr>
        <w:t> </w:t>
      </w:r>
      <w:r>
        <w:rPr/>
        <w:t>período:</w:t>
      </w:r>
    </w:p>
    <w:p>
      <w:pPr>
        <w:pStyle w:val="ListParagraph"/>
        <w:numPr>
          <w:ilvl w:val="0"/>
          <w:numId w:val="7"/>
        </w:numPr>
        <w:tabs>
          <w:tab w:pos="241" w:val="left" w:leader="none"/>
        </w:tabs>
        <w:spacing w:line="240" w:lineRule="auto" w:before="2" w:after="0"/>
        <w:ind w:left="240" w:right="0" w:hanging="123"/>
        <w:jc w:val="both"/>
        <w:rPr>
          <w:sz w:val="22"/>
        </w:rPr>
      </w:pPr>
      <w:r>
        <w:rPr>
          <w:sz w:val="22"/>
        </w:rPr>
        <w:t>- 21 (vinte e um) representantes do Poder Público Municipal,</w:t>
      </w:r>
      <w:r>
        <w:rPr>
          <w:spacing w:val="-19"/>
          <w:sz w:val="22"/>
        </w:rPr>
        <w:t> </w:t>
      </w:r>
      <w:r>
        <w:rPr>
          <w:sz w:val="22"/>
        </w:rPr>
        <w:t>sendo:</w:t>
      </w:r>
    </w:p>
    <w:p>
      <w:pPr>
        <w:pStyle w:val="ListParagraph"/>
        <w:numPr>
          <w:ilvl w:val="0"/>
          <w:numId w:val="8"/>
        </w:numPr>
        <w:tabs>
          <w:tab w:pos="420" w:val="left" w:leader="none"/>
        </w:tabs>
        <w:spacing w:line="369" w:lineRule="auto" w:before="137" w:after="0"/>
        <w:ind w:left="117" w:right="117" w:firstLine="0"/>
        <w:jc w:val="both"/>
        <w:rPr>
          <w:sz w:val="22"/>
        </w:rPr>
      </w:pPr>
      <w:r>
        <w:rPr>
          <w:sz w:val="22"/>
        </w:rPr>
        <w:t>1 (uma/um) representante da Coordenação de Políticas para Juventude, da Secretaria Municipal de Direitos Humanos e</w:t>
      </w:r>
      <w:r>
        <w:rPr>
          <w:spacing w:val="-7"/>
          <w:sz w:val="22"/>
        </w:rPr>
        <w:t> </w:t>
      </w:r>
      <w:r>
        <w:rPr>
          <w:sz w:val="22"/>
        </w:rPr>
        <w:t>Cidadania;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" w:after="0"/>
        <w:ind w:left="374" w:right="0" w:hanging="257"/>
        <w:jc w:val="both"/>
        <w:rPr>
          <w:sz w:val="22"/>
        </w:rPr>
      </w:pPr>
      <w:r>
        <w:rPr>
          <w:sz w:val="22"/>
        </w:rPr>
        <w:t>1 (uma/um) representante da Secretaria Municipal de Políticas para</w:t>
      </w:r>
      <w:r>
        <w:rPr>
          <w:spacing w:val="-26"/>
          <w:sz w:val="22"/>
        </w:rPr>
        <w:t> </w:t>
      </w:r>
      <w:r>
        <w:rPr>
          <w:sz w:val="22"/>
        </w:rPr>
        <w:t>Mulheres;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137" w:after="0"/>
        <w:ind w:left="362" w:right="0" w:hanging="245"/>
        <w:jc w:val="both"/>
        <w:rPr>
          <w:sz w:val="22"/>
        </w:rPr>
      </w:pPr>
      <w:r>
        <w:rPr>
          <w:sz w:val="22"/>
        </w:rPr>
        <w:t>1 (uma/um) representante Secretaria Municipal de Promoção da Igualdade</w:t>
      </w:r>
      <w:r>
        <w:rPr>
          <w:spacing w:val="-31"/>
          <w:sz w:val="22"/>
        </w:rPr>
        <w:t> </w:t>
      </w:r>
      <w:r>
        <w:rPr>
          <w:sz w:val="22"/>
        </w:rPr>
        <w:t>Racial;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37" w:after="0"/>
        <w:ind w:left="374" w:right="0" w:hanging="257"/>
        <w:jc w:val="both"/>
        <w:rPr>
          <w:sz w:val="22"/>
        </w:rPr>
      </w:pPr>
      <w:r>
        <w:rPr>
          <w:sz w:val="22"/>
        </w:rPr>
        <w:t>1 (uma/um) representante da Secretaria Municipal de</w:t>
      </w:r>
      <w:r>
        <w:rPr>
          <w:spacing w:val="-13"/>
          <w:sz w:val="22"/>
        </w:rPr>
        <w:t> </w:t>
      </w:r>
      <w:r>
        <w:rPr>
          <w:sz w:val="22"/>
        </w:rPr>
        <w:t>Cultura;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93" w:after="0"/>
        <w:ind w:left="374" w:right="0" w:hanging="257"/>
        <w:jc w:val="left"/>
        <w:rPr>
          <w:sz w:val="22"/>
        </w:rPr>
      </w:pPr>
      <w:r>
        <w:rPr>
          <w:sz w:val="22"/>
        </w:rPr>
        <w:t>1 (uma/um) representante da Secretaria Municipal de</w:t>
      </w:r>
      <w:r>
        <w:rPr>
          <w:spacing w:val="-14"/>
          <w:sz w:val="22"/>
        </w:rPr>
        <w:t> </w:t>
      </w:r>
      <w:r>
        <w:rPr>
          <w:sz w:val="22"/>
        </w:rPr>
        <w:t>Educação;</w:t>
      </w:r>
    </w:p>
    <w:p>
      <w:pPr>
        <w:pStyle w:val="ListParagraph"/>
        <w:numPr>
          <w:ilvl w:val="0"/>
          <w:numId w:val="8"/>
        </w:numPr>
        <w:tabs>
          <w:tab w:pos="314" w:val="left" w:leader="none"/>
        </w:tabs>
        <w:spacing w:line="240" w:lineRule="auto" w:before="137" w:after="0"/>
        <w:ind w:left="313" w:right="0" w:hanging="196"/>
        <w:jc w:val="left"/>
        <w:rPr>
          <w:sz w:val="22"/>
        </w:rPr>
      </w:pPr>
      <w:r>
        <w:rPr>
          <w:sz w:val="22"/>
        </w:rPr>
        <w:t>1 (uma/um) representante da Secretaria Municipal de Esportes, Lazer e</w:t>
      </w:r>
      <w:r>
        <w:rPr>
          <w:spacing w:val="-35"/>
          <w:sz w:val="22"/>
        </w:rPr>
        <w:t> </w:t>
      </w:r>
      <w:r>
        <w:rPr>
          <w:sz w:val="22"/>
        </w:rPr>
        <w:t>Recreação;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37" w:after="0"/>
        <w:ind w:left="374" w:right="0" w:hanging="257"/>
        <w:jc w:val="left"/>
        <w:rPr>
          <w:sz w:val="22"/>
        </w:rPr>
      </w:pPr>
      <w:r>
        <w:rPr>
          <w:sz w:val="22"/>
        </w:rPr>
        <w:t>1 (uma/um) representante da Secretaria Municipal do Verde e do Meio</w:t>
      </w:r>
      <w:r>
        <w:rPr>
          <w:spacing w:val="-32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37" w:after="0"/>
        <w:ind w:left="374" w:right="0" w:hanging="257"/>
        <w:jc w:val="left"/>
        <w:rPr>
          <w:sz w:val="22"/>
        </w:rPr>
      </w:pPr>
      <w:r>
        <w:rPr>
          <w:sz w:val="22"/>
        </w:rPr>
        <w:t>1 (uma/um) representante da Secretaria Municipal da</w:t>
      </w:r>
      <w:r>
        <w:rPr>
          <w:spacing w:val="-13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0"/>
          <w:numId w:val="8"/>
        </w:numPr>
        <w:tabs>
          <w:tab w:pos="393" w:val="left" w:leader="none"/>
        </w:tabs>
        <w:spacing w:line="240" w:lineRule="auto" w:before="197" w:after="0"/>
        <w:ind w:left="392" w:right="0" w:hanging="275"/>
        <w:jc w:val="left"/>
        <w:rPr>
          <w:sz w:val="22"/>
        </w:rPr>
      </w:pPr>
      <w:r>
        <w:rPr>
          <w:sz w:val="22"/>
        </w:rPr>
        <w:t>1 (uma/um) representante da Secretaria Municipal do Desenvolvimento, Trabalho</w:t>
      </w:r>
      <w:r>
        <w:rPr>
          <w:spacing w:val="49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before="0"/>
        <w:jc w:val="left"/>
      </w:pPr>
      <w:r>
        <w:rPr/>
        <w:t>Empreendedorismo;</w:t>
      </w:r>
    </w:p>
    <w:p>
      <w:pPr>
        <w:pStyle w:val="ListParagraph"/>
        <w:numPr>
          <w:ilvl w:val="0"/>
          <w:numId w:val="8"/>
        </w:numPr>
        <w:tabs>
          <w:tab w:pos="302" w:val="left" w:leader="none"/>
        </w:tabs>
        <w:spacing w:line="240" w:lineRule="auto" w:before="197" w:after="0"/>
        <w:ind w:left="301" w:right="0" w:hanging="184"/>
        <w:jc w:val="left"/>
        <w:rPr>
          <w:sz w:val="22"/>
        </w:rPr>
      </w:pP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(uma/um)</w:t>
      </w:r>
      <w:r>
        <w:rPr>
          <w:spacing w:val="-6"/>
          <w:sz w:val="22"/>
        </w:rPr>
        <w:t> </w:t>
      </w:r>
      <w:r>
        <w:rPr>
          <w:sz w:val="22"/>
        </w:rPr>
        <w:t>representante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Secretaria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Assistência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Desenvolvimento</w:t>
      </w:r>
      <w:r>
        <w:rPr>
          <w:spacing w:val="-5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8"/>
        </w:numPr>
        <w:tabs>
          <w:tab w:pos="363" w:val="left" w:leader="none"/>
        </w:tabs>
        <w:spacing w:line="240" w:lineRule="auto" w:before="137" w:after="0"/>
        <w:ind w:left="362" w:right="0" w:hanging="245"/>
        <w:jc w:val="left"/>
        <w:rPr>
          <w:sz w:val="22"/>
        </w:rPr>
      </w:pPr>
      <w:r>
        <w:rPr>
          <w:sz w:val="22"/>
        </w:rPr>
        <w:t>1 (uma/um) representante da Secretaria Municipal de</w:t>
      </w:r>
      <w:r>
        <w:rPr>
          <w:spacing w:val="-15"/>
          <w:sz w:val="22"/>
        </w:rPr>
        <w:t> </w:t>
      </w:r>
      <w:r>
        <w:rPr>
          <w:sz w:val="22"/>
        </w:rPr>
        <w:t>Transportes;</w:t>
      </w:r>
    </w:p>
    <w:p>
      <w:pPr>
        <w:pStyle w:val="ListParagraph"/>
        <w:numPr>
          <w:ilvl w:val="0"/>
          <w:numId w:val="8"/>
        </w:numPr>
        <w:tabs>
          <w:tab w:pos="302" w:val="left" w:leader="none"/>
        </w:tabs>
        <w:spacing w:line="240" w:lineRule="auto" w:before="137" w:after="0"/>
        <w:ind w:left="301" w:right="0" w:hanging="184"/>
        <w:jc w:val="left"/>
        <w:rPr>
          <w:sz w:val="22"/>
        </w:rPr>
      </w:pPr>
      <w:r>
        <w:rPr>
          <w:sz w:val="22"/>
        </w:rPr>
        <w:t>1 (uma/um) representante da Secretaria do Governo</w:t>
      </w:r>
      <w:r>
        <w:rPr>
          <w:spacing w:val="-1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8"/>
        </w:numPr>
        <w:tabs>
          <w:tab w:pos="436" w:val="left" w:leader="none"/>
        </w:tabs>
        <w:spacing w:line="240" w:lineRule="auto" w:before="137" w:after="0"/>
        <w:ind w:left="435" w:right="0" w:hanging="318"/>
        <w:jc w:val="left"/>
        <w:rPr>
          <w:sz w:val="22"/>
        </w:rPr>
      </w:pP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(uma/um)</w:t>
      </w:r>
      <w:r>
        <w:rPr>
          <w:spacing w:val="-8"/>
          <w:sz w:val="22"/>
        </w:rPr>
        <w:t> </w:t>
      </w:r>
      <w:r>
        <w:rPr>
          <w:sz w:val="22"/>
        </w:rPr>
        <w:t>representante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Secretaria</w:t>
      </w:r>
      <w:r>
        <w:rPr>
          <w:spacing w:val="-7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37" w:after="0"/>
        <w:ind w:left="374" w:right="0" w:hanging="257"/>
        <w:jc w:val="left"/>
        <w:rPr>
          <w:sz w:val="22"/>
        </w:rPr>
      </w:pPr>
      <w:r>
        <w:rPr>
          <w:sz w:val="22"/>
        </w:rPr>
        <w:t>1</w:t>
      </w:r>
      <w:r>
        <w:rPr>
          <w:spacing w:val="-8"/>
          <w:sz w:val="22"/>
        </w:rPr>
        <w:t> </w:t>
      </w:r>
      <w:r>
        <w:rPr>
          <w:sz w:val="22"/>
        </w:rPr>
        <w:t>(uma/um)</w:t>
      </w:r>
      <w:r>
        <w:rPr>
          <w:spacing w:val="-8"/>
          <w:sz w:val="22"/>
        </w:rPr>
        <w:t> </w:t>
      </w:r>
      <w:r>
        <w:rPr>
          <w:sz w:val="22"/>
        </w:rPr>
        <w:t>representante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Secretaria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Habitação;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37" w:after="0"/>
        <w:ind w:left="374" w:right="0" w:hanging="257"/>
        <w:jc w:val="left"/>
        <w:rPr>
          <w:sz w:val="22"/>
        </w:rPr>
      </w:pP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(uma/um)</w:t>
      </w:r>
      <w:r>
        <w:rPr>
          <w:spacing w:val="-5"/>
          <w:sz w:val="22"/>
        </w:rPr>
        <w:t> </w:t>
      </w:r>
      <w:r>
        <w:rPr>
          <w:sz w:val="22"/>
        </w:rPr>
        <w:t>representante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Secretaria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Coordenação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Subprefeituras;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369" w:lineRule="auto" w:before="1" w:after="0"/>
        <w:ind w:left="117" w:right="123" w:firstLine="0"/>
        <w:jc w:val="left"/>
        <w:rPr>
          <w:sz w:val="22"/>
        </w:rPr>
      </w:pPr>
      <w:r>
        <w:rPr>
          <w:sz w:val="22"/>
        </w:rPr>
        <w:t>5 (cinco) auxiliares da juventude das Subprefeituras, sendo um de cada região da Cidade (Norte, Sul, Leste, Oeste e</w:t>
      </w:r>
      <w:r>
        <w:rPr>
          <w:spacing w:val="-7"/>
          <w:sz w:val="22"/>
        </w:rPr>
        <w:t> </w:t>
      </w:r>
      <w:r>
        <w:rPr>
          <w:sz w:val="22"/>
        </w:rPr>
        <w:t>Centro).</w:t>
      </w:r>
    </w:p>
    <w:p>
      <w:pPr>
        <w:pStyle w:val="ListParagraph"/>
        <w:numPr>
          <w:ilvl w:val="0"/>
          <w:numId w:val="8"/>
        </w:numPr>
        <w:tabs>
          <w:tab w:pos="435" w:val="left" w:leader="none"/>
        </w:tabs>
        <w:spacing w:line="256" w:lineRule="auto" w:before="0" w:after="0"/>
        <w:ind w:left="117" w:right="117" w:firstLine="0"/>
        <w:jc w:val="left"/>
        <w:rPr>
          <w:sz w:val="22"/>
        </w:rPr>
      </w:pPr>
      <w:r>
        <w:rPr>
          <w:sz w:val="22"/>
        </w:rPr>
        <w:t>1 (uma/um) representante da Comissão de Juventude da Câmara Municipal de São Paulo;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" w:val="left" w:leader="none"/>
        </w:tabs>
        <w:spacing w:line="240" w:lineRule="auto" w:before="1" w:after="0"/>
        <w:ind w:left="301" w:right="0" w:hanging="184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21</w:t>
      </w:r>
      <w:r>
        <w:rPr>
          <w:spacing w:val="-4"/>
          <w:sz w:val="22"/>
        </w:rPr>
        <w:t> </w:t>
      </w:r>
      <w:r>
        <w:rPr>
          <w:sz w:val="22"/>
        </w:rPr>
        <w:t>(vinte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um)</w:t>
      </w:r>
      <w:r>
        <w:rPr>
          <w:spacing w:val="-4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sociedade</w:t>
      </w:r>
      <w:r>
        <w:rPr>
          <w:spacing w:val="-4"/>
          <w:sz w:val="22"/>
        </w:rPr>
        <w:t> </w:t>
      </w:r>
      <w:r>
        <w:rPr>
          <w:sz w:val="22"/>
        </w:rPr>
        <w:t>civil,</w:t>
      </w:r>
      <w:r>
        <w:rPr>
          <w:spacing w:val="-3"/>
          <w:sz w:val="22"/>
        </w:rPr>
        <w:t> </w:t>
      </w:r>
      <w:r>
        <w:rPr>
          <w:sz w:val="22"/>
        </w:rPr>
        <w:t>obedecida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seguinte</w:t>
      </w:r>
      <w:r>
        <w:rPr>
          <w:spacing w:val="-3"/>
          <w:sz w:val="22"/>
        </w:rPr>
        <w:t> </w:t>
      </w:r>
      <w:r>
        <w:rPr>
          <w:sz w:val="22"/>
        </w:rPr>
        <w:t>composição:</w:t>
      </w: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369" w:lineRule="auto" w:before="137" w:after="0"/>
        <w:ind w:left="117" w:right="109" w:firstLine="0"/>
        <w:jc w:val="both"/>
        <w:rPr>
          <w:sz w:val="22"/>
        </w:rPr>
      </w:pPr>
      <w:r>
        <w:rPr>
          <w:sz w:val="22"/>
        </w:rPr>
        <w:t>14 (quatorze) membros, com idade igual ou inferior a 29 (vinte e nove) anos no momento da postulação do cargo, representantes de Movimentos, Associações ou Organizações da Juventude eleitos, pelo voto direto, na Assembléia Geral, e que atuem, preferencialmente, nas seguintes</w:t>
      </w:r>
      <w:r>
        <w:rPr>
          <w:spacing w:val="-3"/>
          <w:sz w:val="22"/>
        </w:rPr>
        <w:t> </w:t>
      </w:r>
      <w:r>
        <w:rPr>
          <w:sz w:val="22"/>
        </w:rPr>
        <w:t>áreas:</w:t>
      </w:r>
    </w:p>
    <w:p>
      <w:pPr>
        <w:pStyle w:val="ListParagraph"/>
        <w:numPr>
          <w:ilvl w:val="0"/>
          <w:numId w:val="10"/>
        </w:numPr>
        <w:tabs>
          <w:tab w:pos="302" w:val="left" w:leader="none"/>
        </w:tabs>
        <w:spacing w:line="240" w:lineRule="auto" w:before="1" w:after="0"/>
        <w:ind w:left="117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Educação;</w:t>
      </w:r>
    </w:p>
    <w:p>
      <w:pPr>
        <w:pStyle w:val="ListParagraph"/>
        <w:numPr>
          <w:ilvl w:val="0"/>
          <w:numId w:val="10"/>
        </w:numPr>
        <w:tabs>
          <w:tab w:pos="302" w:val="left" w:leader="none"/>
        </w:tabs>
        <w:spacing w:line="369" w:lineRule="auto" w:before="137" w:after="0"/>
        <w:ind w:left="117" w:right="4817" w:firstLine="0"/>
        <w:jc w:val="left"/>
        <w:rPr>
          <w:sz w:val="22"/>
        </w:rPr>
      </w:pPr>
      <w:r>
        <w:rPr>
          <w:sz w:val="22"/>
        </w:rPr>
        <w:t>- Trabalho, Emprego e Geração de</w:t>
      </w:r>
      <w:r>
        <w:rPr>
          <w:spacing w:val="-30"/>
          <w:sz w:val="22"/>
        </w:rPr>
        <w:t> </w:t>
      </w:r>
      <w:r>
        <w:rPr>
          <w:sz w:val="22"/>
        </w:rPr>
        <w:t>Renda; 3 - Esporte e</w:t>
      </w:r>
      <w:r>
        <w:rPr>
          <w:spacing w:val="-11"/>
          <w:sz w:val="22"/>
        </w:rPr>
        <w:t> </w:t>
      </w:r>
      <w:r>
        <w:rPr>
          <w:sz w:val="22"/>
        </w:rPr>
        <w:t>lazer;</w:t>
      </w:r>
    </w:p>
    <w:p>
      <w:pPr>
        <w:pStyle w:val="BodyText"/>
        <w:spacing w:line="369" w:lineRule="auto"/>
        <w:ind w:right="6460"/>
        <w:jc w:val="left"/>
      </w:pPr>
      <w:r>
        <w:rPr/>
        <w:t>4 - Saúde e meio ambiente; 5 - Diversidade religiosa;</w:t>
      </w:r>
    </w:p>
    <w:p>
      <w:pPr>
        <w:pStyle w:val="BodyText"/>
        <w:spacing w:line="369" w:lineRule="auto"/>
        <w:ind w:right="5494"/>
        <w:jc w:val="left"/>
      </w:pPr>
      <w:r>
        <w:rPr/>
        <w:t>6 - Deficiência e mobilidade reduzida; 7 – Juventude negra;</w:t>
      </w:r>
    </w:p>
    <w:p>
      <w:pPr>
        <w:pStyle w:val="BodyText"/>
        <w:spacing w:line="369" w:lineRule="auto"/>
        <w:ind w:right="6943"/>
        <w:jc w:val="left"/>
      </w:pPr>
      <w:r>
        <w:rPr/>
        <w:t>8 – Jovens Mulheres; 9 - Diversidade sexual; 10 - Cultura e</w:t>
      </w:r>
      <w:r>
        <w:rPr>
          <w:spacing w:val="-9"/>
        </w:rPr>
        <w:t> </w:t>
      </w:r>
      <w:r>
        <w:rPr/>
        <w:t>Arte;</w:t>
      </w:r>
    </w:p>
    <w:p>
      <w:pPr>
        <w:spacing w:after="0" w:line="369" w:lineRule="auto"/>
        <w:jc w:val="left"/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240" w:lineRule="auto" w:before="93" w:after="0"/>
        <w:ind w:left="117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Moradia;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376" w:lineRule="auto" w:before="140" w:after="0"/>
        <w:ind w:left="117" w:right="4103" w:firstLine="0"/>
        <w:jc w:val="left"/>
        <w:rPr>
          <w:sz w:val="22"/>
        </w:rPr>
      </w:pPr>
      <w:r>
        <w:rPr>
          <w:sz w:val="22"/>
        </w:rPr>
        <w:t>– Inclusão digital e acesso às novas</w:t>
      </w:r>
      <w:r>
        <w:rPr>
          <w:spacing w:val="-38"/>
          <w:sz w:val="22"/>
        </w:rPr>
        <w:t> </w:t>
      </w:r>
      <w:r>
        <w:rPr>
          <w:sz w:val="22"/>
        </w:rPr>
        <w:t>tecnologias</w:t>
      </w:r>
      <w:r>
        <w:rPr>
          <w:sz w:val="28"/>
        </w:rPr>
        <w:t>; </w:t>
      </w:r>
      <w:r>
        <w:rPr>
          <w:sz w:val="22"/>
        </w:rPr>
        <w:t>13 – Mobilidade, direito a</w:t>
      </w:r>
      <w:r>
        <w:rPr>
          <w:spacing w:val="-9"/>
          <w:sz w:val="22"/>
        </w:rPr>
        <w:t> </w:t>
      </w:r>
      <w:r>
        <w:rPr>
          <w:sz w:val="22"/>
        </w:rPr>
        <w:t>cidade;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144" w:after="0"/>
        <w:ind w:left="117" w:right="0" w:firstLine="0"/>
        <w:jc w:val="left"/>
        <w:rPr>
          <w:sz w:val="22"/>
        </w:rPr>
      </w:pPr>
      <w:r>
        <w:rPr>
          <w:sz w:val="22"/>
        </w:rPr>
        <w:t>– Movimento</w:t>
      </w:r>
      <w:r>
        <w:rPr>
          <w:spacing w:val="-3"/>
          <w:sz w:val="22"/>
        </w:rPr>
        <w:t> </w:t>
      </w:r>
      <w:r>
        <w:rPr>
          <w:sz w:val="22"/>
        </w:rPr>
        <w:t>estudantil;</w:t>
      </w:r>
    </w:p>
    <w:p>
      <w:pPr>
        <w:pStyle w:val="BodyText"/>
        <w:spacing w:before="1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469" w:val="left" w:leader="none"/>
        </w:tabs>
        <w:spacing w:line="256" w:lineRule="auto" w:before="0" w:after="0"/>
        <w:ind w:left="117" w:right="117" w:firstLine="0"/>
        <w:jc w:val="left"/>
        <w:rPr>
          <w:sz w:val="22"/>
        </w:rPr>
      </w:pPr>
      <w:r>
        <w:rPr>
          <w:sz w:val="22"/>
        </w:rPr>
        <w:t>– 5 (cinco) jovens representantes de cada região da cidade (norte, sul, leste, oeste e centro).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369" w:lineRule="auto" w:before="0" w:after="0"/>
        <w:ind w:left="117" w:right="122" w:firstLine="0"/>
        <w:jc w:val="left"/>
        <w:rPr>
          <w:sz w:val="22"/>
        </w:rPr>
      </w:pPr>
      <w:r>
        <w:rPr>
          <w:sz w:val="22"/>
        </w:rPr>
        <w:t>2 (dois) representantes de organizações da sociedade civil que trabalhem com o tema de juventude, eleitos pelo voto direto na assembléia</w:t>
      </w:r>
      <w:r>
        <w:rPr>
          <w:spacing w:val="-12"/>
          <w:sz w:val="22"/>
        </w:rPr>
        <w:t> </w:t>
      </w:r>
      <w:r>
        <w:rPr>
          <w:sz w:val="22"/>
        </w:rPr>
        <w:t>geral;</w:t>
      </w:r>
    </w:p>
    <w:p>
      <w:pPr>
        <w:pStyle w:val="BodyText"/>
        <w:spacing w:line="369" w:lineRule="auto"/>
        <w:jc w:val="left"/>
      </w:pPr>
      <w:r>
        <w:rPr/>
        <w:t>§ 1º A representação da sociedade civil será exercida pelo membro regularmente eleito em Assembléia Geral para este fim, respeitados os requisitos de permanência na forma da lei;</w:t>
      </w:r>
    </w:p>
    <w:p>
      <w:pPr>
        <w:pStyle w:val="BodyText"/>
        <w:spacing w:line="369" w:lineRule="auto"/>
        <w:ind w:right="150"/>
        <w:jc w:val="left"/>
      </w:pPr>
      <w:r>
        <w:rPr/>
        <w:t>§2º. O Poder Executivo Municipal deverá indicar os respectivos representantes e suplentes no prazo de até 30 (trinta) dias antes do término do mandato em curso.</w:t>
      </w:r>
    </w:p>
    <w:p>
      <w:pPr>
        <w:pStyle w:val="BodyText"/>
        <w:spacing w:line="369" w:lineRule="auto"/>
        <w:ind w:right="150"/>
        <w:jc w:val="left"/>
      </w:pPr>
      <w:r>
        <w:rPr/>
        <w:t>§3º. Cada representante terá um suplente, ambos com mandato de dois anos, permitida uma recondução, conforme previsto em</w:t>
      </w:r>
      <w:r>
        <w:rPr>
          <w:spacing w:val="-7"/>
        </w:rPr>
        <w:t> </w:t>
      </w:r>
      <w:r>
        <w:rPr/>
        <w:t>lei.</w:t>
      </w:r>
    </w:p>
    <w:p>
      <w:pPr>
        <w:pStyle w:val="BodyText"/>
        <w:spacing w:line="369" w:lineRule="auto"/>
        <w:ind w:right="113"/>
      </w:pPr>
      <w:r>
        <w:rPr/>
        <w:t>§4°. O exercício efetivo da função de conselheira(o) será atribuído aos membros titulares, exceto quando seja necessária a substituição por seus respectivos suplentes, nos casos de impedimento ou de ausência à reunião ou trabalho a ser desenvolvido pelo Conselho Municipal dos Direitos da Juventude.</w:t>
      </w:r>
    </w:p>
    <w:p>
      <w:pPr>
        <w:pStyle w:val="BodyText"/>
        <w:spacing w:line="374" w:lineRule="auto"/>
        <w:jc w:val="left"/>
        <w:rPr>
          <w:sz w:val="28"/>
        </w:rPr>
      </w:pPr>
      <w:r>
        <w:rPr/>
        <w:t>§5° No caso das(os) jovens representantes de cada região da cidade, serão indicados pelas(os) eleitas(os) suas/seus respectivas(os) suplentes respeitando a paridade de gênero</w:t>
      </w:r>
      <w:r>
        <w:rPr>
          <w:sz w:val="28"/>
        </w:rPr>
        <w:t>.</w:t>
      </w:r>
    </w:p>
    <w:p>
      <w:pPr>
        <w:spacing w:after="0" w:line="374" w:lineRule="auto"/>
        <w:jc w:val="left"/>
        <w:rPr>
          <w:sz w:val="28"/>
        </w:rPr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369" w:lineRule="auto" w:before="93"/>
        <w:ind w:right="115"/>
      </w:pPr>
      <w:r>
        <w:rPr/>
        <w:t>§6°. Não sendo eleitas(os) ou não estarem presentes representantes para determinados segmentos (titulares e suplentes), deverá assumir a condição de membro titular a(o) suplente na ordem de</w:t>
      </w:r>
      <w:r>
        <w:rPr>
          <w:spacing w:val="-5"/>
        </w:rPr>
        <w:t> </w:t>
      </w:r>
      <w:r>
        <w:rPr/>
        <w:t>votação.</w:t>
      </w:r>
    </w:p>
    <w:p>
      <w:pPr>
        <w:pStyle w:val="BodyText"/>
        <w:spacing w:line="369" w:lineRule="auto"/>
        <w:ind w:right="123"/>
      </w:pPr>
      <w:r>
        <w:rPr>
          <w:b/>
        </w:rPr>
        <w:t>Art. 5º </w:t>
      </w:r>
      <w:r>
        <w:rPr/>
        <w:t>A nomeação dos membros do Poder Público do Conselho Municipal dos Direitos da Juventude, titulares e suplentes dar-se-á mediante ato do Poder Executivo Municipal.</w:t>
      </w:r>
    </w:p>
    <w:p>
      <w:pPr>
        <w:pStyle w:val="BodyText"/>
        <w:spacing w:line="369" w:lineRule="auto"/>
        <w:ind w:right="111"/>
      </w:pPr>
      <w:r>
        <w:rPr/>
        <w:t>Parágrafo único. A indicação das(os) representantes da Administração Municipal deverá dar cumprimento à exigência de intersetorialidade, nos termos do art. Art. 3º, § 1 do presente regimento.</w:t>
      </w:r>
    </w:p>
    <w:p>
      <w:pPr>
        <w:pStyle w:val="BodyText"/>
        <w:spacing w:line="369" w:lineRule="auto"/>
        <w:ind w:right="113"/>
      </w:pPr>
      <w:r>
        <w:rPr>
          <w:b/>
        </w:rPr>
        <w:t>Art. 6º </w:t>
      </w:r>
      <w:r>
        <w:rPr/>
        <w:t>A escolha das(os) representantes da Sociedade Civil no Conselho Municipal dos Direitos da Juventude, será realizada via eleição direta, em Assembléia Geral organizada a cada dois anos pelo Conselho.</w:t>
      </w:r>
    </w:p>
    <w:p>
      <w:pPr>
        <w:pStyle w:val="BodyText"/>
        <w:spacing w:line="369" w:lineRule="auto"/>
        <w:ind w:right="113"/>
      </w:pPr>
      <w:r>
        <w:rPr/>
        <w:t>§ Único. As(os) representantes da Sociedade Civil deverão ser escolhidos com autonomia em relação ao Governo Municipal.</w:t>
      </w:r>
    </w:p>
    <w:p>
      <w:pPr>
        <w:pStyle w:val="BodyText"/>
        <w:spacing w:line="369" w:lineRule="auto"/>
        <w:ind w:right="110"/>
      </w:pPr>
      <w:r>
        <w:rPr>
          <w:b/>
        </w:rPr>
        <w:t>Art. 7° </w:t>
      </w:r>
      <w:r>
        <w:rPr/>
        <w:t>A indicação das(os) representantes governamentais e não-governamentais que deverão compor o Conselho Municipal dos Direitos da Juventude deverá ser registrada em ata e encaminhada à Secretaria Municipal de Direitos Humanos e Cidadania, ou órgão que venha a substituí-la, para publicação no Diário Oficial e no site da prefeitura municipal, e/ou em jornal de grande circulação, no prazo máximo de 40 dias após a reunião em que foram empossadas(os) as(os) representantes.</w:t>
      </w:r>
    </w:p>
    <w:p>
      <w:pPr>
        <w:pStyle w:val="BodyText"/>
        <w:spacing w:line="369" w:lineRule="auto" w:before="3"/>
        <w:ind w:right="117"/>
      </w:pPr>
      <w:r>
        <w:rPr>
          <w:b/>
        </w:rPr>
        <w:t>Art. 8° </w:t>
      </w:r>
      <w:r>
        <w:rPr/>
        <w:t>O Conselho Municipal dos Direitos da Juventude funcionará com a seguinte estrutura:</w:t>
      </w:r>
    </w:p>
    <w:p>
      <w:pPr>
        <w:pStyle w:val="ListParagraph"/>
        <w:numPr>
          <w:ilvl w:val="0"/>
          <w:numId w:val="13"/>
        </w:numPr>
        <w:tabs>
          <w:tab w:pos="241" w:val="left" w:leader="none"/>
        </w:tabs>
        <w:spacing w:line="240" w:lineRule="auto" w:before="0" w:after="0"/>
        <w:ind w:left="117" w:right="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Presidência;</w:t>
      </w:r>
    </w:p>
    <w:p>
      <w:pPr>
        <w:pStyle w:val="ListParagraph"/>
        <w:numPr>
          <w:ilvl w:val="0"/>
          <w:numId w:val="13"/>
        </w:numPr>
        <w:tabs>
          <w:tab w:pos="302" w:val="left" w:leader="none"/>
        </w:tabs>
        <w:spacing w:line="369" w:lineRule="auto" w:before="137" w:after="0"/>
        <w:ind w:left="117" w:right="310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Plenário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Conselho</w:t>
      </w:r>
      <w:r>
        <w:rPr>
          <w:spacing w:val="-6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Direitos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Juventude; III - Secretaria</w:t>
      </w:r>
      <w:r>
        <w:rPr>
          <w:spacing w:val="-4"/>
          <w:sz w:val="22"/>
        </w:rPr>
        <w:t> </w:t>
      </w:r>
      <w:r>
        <w:rPr>
          <w:sz w:val="22"/>
        </w:rPr>
        <w:t>Executiva;</w:t>
      </w:r>
    </w:p>
    <w:p>
      <w:pPr>
        <w:pStyle w:val="BodyText"/>
        <w:spacing w:line="369" w:lineRule="auto"/>
        <w:ind w:right="6497"/>
        <w:jc w:val="left"/>
      </w:pPr>
      <w:r>
        <w:rPr/>
        <w:t>IV – Câmaras Temáticas; e V – Grupos de Trabalho</w:t>
      </w:r>
    </w:p>
    <w:p>
      <w:pPr>
        <w:pStyle w:val="BodyText"/>
        <w:spacing w:line="369" w:lineRule="auto"/>
        <w:ind w:right="110"/>
      </w:pPr>
      <w:r>
        <w:rPr/>
        <w:t>§ 1°. As deliberações do Colegiado do Conselho Municipal dos Direitos da Juventude serão tomadas pelo voto da maioria simples de seus membros.</w:t>
      </w:r>
    </w:p>
    <w:p>
      <w:pPr>
        <w:pStyle w:val="BodyText"/>
      </w:pPr>
      <w:r>
        <w:rPr/>
        <w:t>§ 2º. Cada membro titular terá direito a apenas 01 (um) voto que é pessoal e intransferível.</w:t>
      </w:r>
    </w:p>
    <w:p>
      <w:pPr>
        <w:pStyle w:val="BodyText"/>
        <w:spacing w:line="369" w:lineRule="auto" w:before="137"/>
        <w:ind w:right="119"/>
      </w:pPr>
      <w:r>
        <w:rPr/>
        <w:t>§</w:t>
      </w:r>
      <w:r>
        <w:rPr>
          <w:spacing w:val="-6"/>
        </w:rPr>
        <w:t> </w:t>
      </w:r>
      <w:r>
        <w:rPr/>
        <w:t>3º.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membros</w:t>
      </w:r>
      <w:r>
        <w:rPr>
          <w:spacing w:val="-5"/>
        </w:rPr>
        <w:t> </w:t>
      </w:r>
      <w:r>
        <w:rPr/>
        <w:t>suplentes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Direitos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Juventude</w:t>
      </w:r>
      <w:r>
        <w:rPr>
          <w:spacing w:val="-5"/>
        </w:rPr>
        <w:t> </w:t>
      </w:r>
      <w:r>
        <w:rPr/>
        <w:t>terão</w:t>
      </w:r>
      <w:r>
        <w:rPr>
          <w:spacing w:val="-5"/>
        </w:rPr>
        <w:t> </w:t>
      </w:r>
      <w:r>
        <w:rPr/>
        <w:t>direito</w:t>
      </w:r>
      <w:r>
        <w:rPr>
          <w:spacing w:val="-5"/>
        </w:rPr>
        <w:t> </w:t>
      </w:r>
      <w:r>
        <w:rPr/>
        <w:t>a voz em todas as reuniões, e poderão votar apenas na ausência do respectivo membro titular.</w:t>
      </w:r>
    </w:p>
    <w:p>
      <w:pPr>
        <w:spacing w:after="0" w:line="369" w:lineRule="auto"/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369" w:lineRule="auto" w:before="93"/>
        <w:ind w:right="110"/>
      </w:pPr>
      <w:r>
        <w:rPr/>
        <w:t>§ 4°. O Conselho Municipal dos Direitos da Juventude poderá instituir câmaras temáticas permanentes ou grupos de trabalho, de caráter temporário, para estudar e propor medidas específicas, abertas à participação das(os) conselheiras(os) e de jovens em geral que estejam presentes nas reuniões do Conselho em que tais câmaras ou GTs forem instituídos. I- Os Grupos de Trabalho e Comissões poderão promover seminários ou encontros regionais sobre temas constitutivos de sua agenda, com a colaboração da Coordenação de Políticas para Juventude do Município e da Secretaria Municipal de Direitos Humanos e Cidadania, ou órgãos que venham a</w:t>
      </w:r>
      <w:r>
        <w:rPr>
          <w:spacing w:val="-9"/>
        </w:rPr>
        <w:t> </w:t>
      </w:r>
      <w:r>
        <w:rPr/>
        <w:t>substituí-los.</w:t>
      </w:r>
    </w:p>
    <w:p>
      <w:pPr>
        <w:pStyle w:val="BodyText"/>
        <w:spacing w:line="369" w:lineRule="auto" w:before="3"/>
        <w:ind w:right="111"/>
      </w:pPr>
      <w:r>
        <w:rPr/>
        <w:t>§ 5°. Toda(o) e qualquer cidadã(o) poderá acompanhar as reuniões ordinárias e extraordinárias do Conselho Municipal dos Direitos da Juventude com direito a voz e sem direito a voto.</w:t>
      </w:r>
    </w:p>
    <w:p>
      <w:pPr>
        <w:pStyle w:val="BodyText"/>
        <w:spacing w:line="369" w:lineRule="auto"/>
        <w:ind w:right="112"/>
      </w:pPr>
      <w:r>
        <w:rPr/>
        <w:t>§ 6°. Fica facultado ao plenário e à/ao Presidenta(e) convidar cidadãs(os) e instituições para as reuniões do Conselho Municipal dos Direitos da Juventude, ordinárias e extraordinárias, com direito a voz, sem direito a voto.</w:t>
      </w:r>
    </w:p>
    <w:p>
      <w:pPr>
        <w:pStyle w:val="BodyText"/>
        <w:spacing w:before="2"/>
        <w:jc w:val="left"/>
      </w:pPr>
      <w:r>
        <w:rPr>
          <w:b/>
        </w:rPr>
        <w:t>Art. 9º </w:t>
      </w:r>
      <w:r>
        <w:rPr/>
        <w:t>O Plenário do Conselho deliberará sobre a pauta nas seguintes formas:</w:t>
      </w:r>
    </w:p>
    <w:p>
      <w:pPr>
        <w:pStyle w:val="ListParagraph"/>
        <w:numPr>
          <w:ilvl w:val="0"/>
          <w:numId w:val="14"/>
        </w:numPr>
        <w:tabs>
          <w:tab w:pos="241" w:val="left" w:leader="none"/>
        </w:tabs>
        <w:spacing w:line="240" w:lineRule="auto" w:before="137" w:after="0"/>
        <w:ind w:left="117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Acordo:</w:t>
      </w:r>
      <w:r>
        <w:rPr>
          <w:spacing w:val="-4"/>
          <w:sz w:val="22"/>
        </w:rPr>
        <w:t> </w:t>
      </w:r>
      <w:r>
        <w:rPr>
          <w:sz w:val="22"/>
        </w:rPr>
        <w:t>deliberações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consenso</w:t>
      </w:r>
      <w:r>
        <w:rPr>
          <w:spacing w:val="-4"/>
          <w:sz w:val="22"/>
        </w:rPr>
        <w:t> </w:t>
      </w:r>
      <w:r>
        <w:rPr>
          <w:sz w:val="22"/>
        </w:rPr>
        <w:t>das/os</w:t>
      </w:r>
      <w:r>
        <w:rPr>
          <w:spacing w:val="-4"/>
          <w:sz w:val="22"/>
        </w:rPr>
        <w:t> </w:t>
      </w:r>
      <w:r>
        <w:rPr>
          <w:sz w:val="22"/>
        </w:rPr>
        <w:t>titulares</w:t>
      </w:r>
      <w:r>
        <w:rPr>
          <w:spacing w:val="-4"/>
          <w:sz w:val="22"/>
        </w:rPr>
        <w:t> </w:t>
      </w:r>
      <w:r>
        <w:rPr>
          <w:sz w:val="22"/>
        </w:rPr>
        <w:t>presentes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reunião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Plenário.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369" w:lineRule="auto" w:before="137" w:after="0"/>
        <w:ind w:left="117" w:right="114" w:firstLine="0"/>
        <w:jc w:val="left"/>
        <w:rPr>
          <w:sz w:val="22"/>
        </w:rPr>
      </w:pPr>
      <w:r>
        <w:rPr>
          <w:sz w:val="22"/>
        </w:rPr>
        <w:t>- Recomendação: deliberação por maioria absoluta das/os conselheiras/os titulares, a partir de vinte e dois</w:t>
      </w:r>
      <w:r>
        <w:rPr>
          <w:spacing w:val="-6"/>
          <w:sz w:val="22"/>
        </w:rPr>
        <w:t> </w:t>
      </w:r>
      <w:r>
        <w:rPr>
          <w:sz w:val="22"/>
        </w:rPr>
        <w:t>membros.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369" w:lineRule="auto" w:before="0" w:after="0"/>
        <w:ind w:left="117" w:right="85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Indicação:</w:t>
      </w:r>
      <w:r>
        <w:rPr>
          <w:spacing w:val="-6"/>
          <w:sz w:val="22"/>
        </w:rPr>
        <w:t> </w:t>
      </w:r>
      <w:r>
        <w:rPr>
          <w:sz w:val="22"/>
        </w:rPr>
        <w:t>maioria</w:t>
      </w:r>
      <w:r>
        <w:rPr>
          <w:spacing w:val="-6"/>
          <w:sz w:val="22"/>
        </w:rPr>
        <w:t> </w:t>
      </w:r>
      <w:r>
        <w:rPr>
          <w:sz w:val="22"/>
        </w:rPr>
        <w:t>simples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plenário,</w:t>
      </w:r>
      <w:r>
        <w:rPr>
          <w:spacing w:val="-6"/>
          <w:sz w:val="22"/>
        </w:rPr>
        <w:t> </w:t>
      </w:r>
      <w:r>
        <w:rPr>
          <w:sz w:val="22"/>
        </w:rPr>
        <w:t>metade</w:t>
      </w:r>
      <w:r>
        <w:rPr>
          <w:spacing w:val="-7"/>
          <w:sz w:val="22"/>
        </w:rPr>
        <w:t> </w:t>
      </w:r>
      <w:r>
        <w:rPr>
          <w:sz w:val="22"/>
        </w:rPr>
        <w:t>mais</w:t>
      </w:r>
      <w:r>
        <w:rPr>
          <w:spacing w:val="-6"/>
          <w:sz w:val="22"/>
        </w:rPr>
        <w:t> </w:t>
      </w:r>
      <w:r>
        <w:rPr>
          <w:sz w:val="22"/>
        </w:rPr>
        <w:t>uma(um)</w:t>
      </w:r>
      <w:r>
        <w:rPr>
          <w:spacing w:val="-6"/>
          <w:sz w:val="22"/>
        </w:rPr>
        <w:t> </w:t>
      </w:r>
      <w:r>
        <w:rPr>
          <w:sz w:val="22"/>
        </w:rPr>
        <w:t>das(os)</w:t>
      </w:r>
      <w:r>
        <w:rPr>
          <w:spacing w:val="-7"/>
          <w:sz w:val="22"/>
        </w:rPr>
        <w:t> </w:t>
      </w:r>
      <w:r>
        <w:rPr>
          <w:sz w:val="22"/>
        </w:rPr>
        <w:t>presentes. IV - Alterações no regimento necessitam de aprovação de 2/3 dos</w:t>
      </w:r>
      <w:r>
        <w:rPr>
          <w:spacing w:val="-32"/>
          <w:sz w:val="22"/>
        </w:rPr>
        <w:t> </w:t>
      </w:r>
      <w:r>
        <w:rPr>
          <w:sz w:val="22"/>
        </w:rPr>
        <w:t>membros.</w:t>
      </w:r>
    </w:p>
    <w:p>
      <w:pPr>
        <w:pStyle w:val="BodyText"/>
        <w:spacing w:line="369" w:lineRule="auto"/>
        <w:ind w:right="109"/>
      </w:pPr>
      <w:r>
        <w:rPr>
          <w:b/>
        </w:rPr>
        <w:t>Art. 10 </w:t>
      </w:r>
      <w:r>
        <w:rPr/>
        <w:t>As intervenções durante a discussão das matérias no Conselho Municipal dos Direitos da Juventude deverão ter duração de até cinco minutos, sendo permitida duas reinscrições por ponto de pauta a cada conselheira(o), titular ou suplente, ou cidadã(o) participante.</w:t>
      </w:r>
    </w:p>
    <w:p>
      <w:pPr>
        <w:pStyle w:val="BodyText"/>
        <w:spacing w:line="369" w:lineRule="auto" w:before="2"/>
        <w:ind w:right="113"/>
        <w:jc w:val="left"/>
      </w:pPr>
      <w:r>
        <w:rPr/>
        <w:t>Parágrafo único. Por decisão da plenária, o tempo das intervenções poderá ser ampliado, tal como permitidas mais reinscrições.</w:t>
      </w:r>
    </w:p>
    <w:p>
      <w:pPr>
        <w:pStyle w:val="BodyText"/>
        <w:jc w:val="left"/>
      </w:pPr>
      <w:r>
        <w:rPr>
          <w:b/>
        </w:rPr>
        <w:t>Art. 11 </w:t>
      </w:r>
      <w:r>
        <w:rPr/>
        <w:t>Os trabalhos das sessões plenárias terão a seguinte seqüência:</w:t>
      </w:r>
    </w:p>
    <w:p>
      <w:pPr>
        <w:pStyle w:val="BodyText"/>
        <w:spacing w:line="369" w:lineRule="auto" w:before="137"/>
        <w:ind w:right="935"/>
        <w:jc w:val="left"/>
      </w:pPr>
      <w:r>
        <w:rPr/>
        <w:t>I - verificação da presença e da existência de quórum para instalação do colegiado; II – leitura e aprovação da ata da sessão anterior;</w:t>
      </w:r>
    </w:p>
    <w:p>
      <w:pPr>
        <w:pStyle w:val="ListParagraph"/>
        <w:numPr>
          <w:ilvl w:val="0"/>
          <w:numId w:val="15"/>
        </w:numPr>
        <w:tabs>
          <w:tab w:pos="363" w:val="left" w:leader="none"/>
        </w:tabs>
        <w:spacing w:line="240" w:lineRule="auto" w:before="1" w:after="0"/>
        <w:ind w:left="117" w:right="0" w:firstLine="0"/>
        <w:jc w:val="left"/>
        <w:rPr>
          <w:sz w:val="22"/>
        </w:rPr>
      </w:pPr>
      <w:r>
        <w:rPr>
          <w:sz w:val="22"/>
        </w:rPr>
        <w:t>- leitura e aprovação da</w:t>
      </w:r>
      <w:r>
        <w:rPr>
          <w:spacing w:val="-6"/>
          <w:sz w:val="22"/>
        </w:rPr>
        <w:t> </w:t>
      </w:r>
      <w:r>
        <w:rPr>
          <w:sz w:val="22"/>
        </w:rPr>
        <w:t>pauta;</w:t>
      </w:r>
    </w:p>
    <w:p>
      <w:pPr>
        <w:pStyle w:val="ListParagraph"/>
        <w:numPr>
          <w:ilvl w:val="0"/>
          <w:numId w:val="15"/>
        </w:numPr>
        <w:tabs>
          <w:tab w:pos="387" w:val="left" w:leader="none"/>
        </w:tabs>
        <w:spacing w:line="369" w:lineRule="auto" w:before="137" w:after="0"/>
        <w:ind w:left="117" w:right="243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apresentação,</w:t>
      </w:r>
      <w:r>
        <w:rPr>
          <w:spacing w:val="-7"/>
          <w:sz w:val="22"/>
        </w:rPr>
        <w:t> </w:t>
      </w:r>
      <w:r>
        <w:rPr>
          <w:sz w:val="22"/>
        </w:rPr>
        <w:t>discussão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deliberação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matérias</w:t>
      </w:r>
      <w:r>
        <w:rPr>
          <w:spacing w:val="-7"/>
          <w:sz w:val="22"/>
        </w:rPr>
        <w:t> </w:t>
      </w:r>
      <w:r>
        <w:rPr>
          <w:sz w:val="22"/>
        </w:rPr>
        <w:t>agendadas; V -</w:t>
      </w:r>
      <w:r>
        <w:rPr>
          <w:spacing w:val="-3"/>
          <w:sz w:val="22"/>
        </w:rPr>
        <w:t> </w:t>
      </w:r>
      <w:r>
        <w:rPr>
          <w:sz w:val="22"/>
        </w:rPr>
        <w:t>informes;</w:t>
      </w:r>
    </w:p>
    <w:p>
      <w:pPr>
        <w:spacing w:after="0" w:line="369" w:lineRule="auto"/>
        <w:jc w:val="left"/>
        <w:rPr>
          <w:sz w:val="22"/>
        </w:rPr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before="93"/>
      </w:pPr>
      <w:r>
        <w:rPr/>
        <w:t>VI - encerramento.</w:t>
      </w:r>
    </w:p>
    <w:p>
      <w:pPr>
        <w:pStyle w:val="BodyText"/>
        <w:spacing w:line="369" w:lineRule="auto" w:before="137"/>
        <w:ind w:right="112"/>
      </w:pPr>
      <w:r>
        <w:rPr>
          <w:b/>
        </w:rPr>
        <w:t>Art. 12 </w:t>
      </w:r>
      <w:r>
        <w:rPr/>
        <w:t>O Conselho Municipal dos Direitos da Juventude realizará reuniões ordinárias mensais, com reuniões alternadas entre o primeiro dia útil e o primeiro sábado de cada mês, sem necessidade de convocação da presidência.</w:t>
      </w:r>
    </w:p>
    <w:p>
      <w:pPr>
        <w:pStyle w:val="BodyText"/>
        <w:spacing w:line="369" w:lineRule="auto"/>
        <w:ind w:right="114"/>
      </w:pPr>
      <w:r>
        <w:rPr/>
        <w:t>§1º. O quórum exigido para a realização de reunião do Conselho Municipal dos Direitos da Juventude é de:</w:t>
      </w:r>
    </w:p>
    <w:p>
      <w:pPr>
        <w:pStyle w:val="ListParagraph"/>
        <w:numPr>
          <w:ilvl w:val="0"/>
          <w:numId w:val="16"/>
        </w:numPr>
        <w:tabs>
          <w:tab w:pos="241" w:val="left" w:leader="none"/>
        </w:tabs>
        <w:spacing w:line="240" w:lineRule="auto" w:before="1" w:after="0"/>
        <w:ind w:left="117" w:right="0" w:firstLine="0"/>
        <w:jc w:val="both"/>
        <w:rPr>
          <w:sz w:val="22"/>
        </w:rPr>
      </w:pPr>
      <w:r>
        <w:rPr>
          <w:sz w:val="22"/>
        </w:rPr>
        <w:t>- Primeira chamada: metade mais um de seus membros, vinte e</w:t>
      </w:r>
      <w:r>
        <w:rPr>
          <w:spacing w:val="-21"/>
          <w:sz w:val="22"/>
        </w:rPr>
        <w:t> </w:t>
      </w:r>
      <w:r>
        <w:rPr>
          <w:sz w:val="22"/>
        </w:rPr>
        <w:t>dois;</w:t>
      </w:r>
    </w:p>
    <w:p>
      <w:pPr>
        <w:pStyle w:val="ListParagraph"/>
        <w:numPr>
          <w:ilvl w:val="0"/>
          <w:numId w:val="16"/>
        </w:numPr>
        <w:tabs>
          <w:tab w:pos="317" w:val="left" w:leader="none"/>
        </w:tabs>
        <w:spacing w:line="369" w:lineRule="auto" w:before="137" w:after="0"/>
        <w:ind w:left="117" w:right="113" w:firstLine="0"/>
        <w:jc w:val="both"/>
        <w:rPr>
          <w:sz w:val="22"/>
        </w:rPr>
      </w:pPr>
      <w:r>
        <w:rPr>
          <w:sz w:val="22"/>
        </w:rPr>
        <w:t>- Segunda chamada (30 minutos após): um terço dos membros, quatorze, desde que haja a presença de pelo menos 01 (uma/um) representante do governo e 01 (uma/um) da sociedade</w:t>
      </w:r>
      <w:r>
        <w:rPr>
          <w:spacing w:val="-2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line="369" w:lineRule="auto"/>
        <w:ind w:right="117"/>
      </w:pPr>
      <w:r>
        <w:rPr/>
        <w:t>§2º. Poderá a Plenária do CMDJ decidir a realização da próxima reunião ordinária em data diversa do caput.</w:t>
      </w:r>
    </w:p>
    <w:p>
      <w:pPr>
        <w:pStyle w:val="BodyText"/>
        <w:spacing w:line="369" w:lineRule="auto"/>
        <w:ind w:right="116"/>
      </w:pPr>
      <w:r>
        <w:rPr>
          <w:b/>
        </w:rPr>
        <w:t>Art. 13 </w:t>
      </w:r>
      <w:r>
        <w:rPr/>
        <w:t>Os membros do Conselho Municipal dos Direitos da Juventude deverão receber, com antecedência de 07 (sete) dias, a pauta, a ata, o local e horário, e a documentação relativa às matérias que serão objeto de discussão e deliberação, por via eletrônica e telefônica.</w:t>
      </w:r>
    </w:p>
    <w:p>
      <w:pPr>
        <w:pStyle w:val="BodyText"/>
        <w:spacing w:line="369" w:lineRule="auto" w:before="2"/>
        <w:ind w:right="110"/>
      </w:pPr>
      <w:r>
        <w:rPr>
          <w:b/>
        </w:rPr>
        <w:t>Art. 14 </w:t>
      </w:r>
      <w:r>
        <w:rPr/>
        <w:t>As reuniões extraordinárias do Conselho Municipal dos Direitos da Juventude serão realizadas em dia, hora e local marcados com antecedência mínima de 05 (cinco) dias.</w:t>
      </w:r>
    </w:p>
    <w:p>
      <w:pPr>
        <w:pStyle w:val="BodyText"/>
        <w:spacing w:line="369" w:lineRule="auto" w:before="0"/>
        <w:ind w:right="114"/>
      </w:pPr>
      <w:r>
        <w:rPr/>
        <w:t>Parágrafo Único. Para a convocação das reuniões de que trata o caput, é imprescindível a apresentação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comunicação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(ao)</w:t>
      </w:r>
      <w:r>
        <w:rPr>
          <w:spacing w:val="-6"/>
        </w:rPr>
        <w:t> </w:t>
      </w:r>
      <w:r>
        <w:rPr/>
        <w:t>Secretária</w:t>
      </w:r>
      <w:r>
        <w:rPr>
          <w:spacing w:val="-6"/>
        </w:rPr>
        <w:t> </w:t>
      </w:r>
      <w:r>
        <w:rPr/>
        <w:t>(o)</w:t>
      </w:r>
      <w:r>
        <w:rPr>
          <w:spacing w:val="-5"/>
        </w:rPr>
        <w:t> </w:t>
      </w:r>
      <w:r>
        <w:rPr/>
        <w:t>Executiva</w:t>
      </w:r>
      <w:r>
        <w:rPr>
          <w:spacing w:val="-6"/>
        </w:rPr>
        <w:t> </w:t>
      </w:r>
      <w:r>
        <w:rPr/>
        <w:t>(o)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dos Direitos da Juventude, acompanhada de justificativa, por parte da presidência ou por um terço dos membros do</w:t>
      </w:r>
      <w:r>
        <w:rPr>
          <w:spacing w:val="-5"/>
        </w:rPr>
        <w:t> </w:t>
      </w:r>
      <w:r>
        <w:rPr/>
        <w:t>conselho.</w:t>
      </w:r>
    </w:p>
    <w:p>
      <w:pPr>
        <w:pStyle w:val="BodyText"/>
        <w:spacing w:line="369" w:lineRule="auto" w:before="2"/>
        <w:ind w:right="112"/>
      </w:pPr>
      <w:r>
        <w:rPr>
          <w:b/>
        </w:rPr>
        <w:t>Art. 15 </w:t>
      </w:r>
      <w:r>
        <w:rPr/>
        <w:t>A Presidência do Conselho Municipal dos Direitos da Juventude de São Paulo será exercida de forma rotativa, a cada ano, entre representante de organizações da Sociedade Civil e representante do Poder Público Municipal, sendo eleita por maioria simples por todas (os) as(os) conselheiras(os), conforme disposto na Lei Municipal 16.120/15, artigo 8.</w:t>
      </w:r>
    </w:p>
    <w:p>
      <w:pPr>
        <w:pStyle w:val="BodyText"/>
        <w:spacing w:line="369" w:lineRule="auto" w:before="2"/>
        <w:ind w:right="112"/>
      </w:pPr>
      <w:r>
        <w:rPr/>
        <w:t>§1º. Em sua ausência ou impedimento eventual, será automaticamente substituído pela(o) representante suplente da entidade, no caso de presidência da sociedade civil; por representante da Coordenação de Políticas para Juventude, no caso do poder público.</w:t>
      </w:r>
    </w:p>
    <w:p>
      <w:pPr>
        <w:pStyle w:val="BodyText"/>
        <w:spacing w:line="369" w:lineRule="auto"/>
        <w:ind w:right="112"/>
      </w:pPr>
      <w:r>
        <w:rPr/>
        <w:t>§ 2º. A direção dos trabalhos das reuniões do CMDJ será feita pela presidência, acompanhado de representante do Poder Público, escolhido por seus pares preferencialmente em regime de rodízio, e com o auxílio da Secretaria Executiva.</w:t>
      </w:r>
    </w:p>
    <w:p>
      <w:pPr>
        <w:spacing w:after="0" w:line="369" w:lineRule="auto"/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369" w:lineRule="auto" w:before="93"/>
        <w:ind w:right="1602"/>
        <w:jc w:val="left"/>
      </w:pPr>
      <w:r>
        <w:rPr/>
        <w:t>§ 3°. Caberá à presidência do Conselho Municipal dos Direitos da Juventude: I - presidir as reuniões, determinar sua pauta e orientar as discussões;</w:t>
      </w:r>
    </w:p>
    <w:p>
      <w:pPr>
        <w:pStyle w:val="BodyText"/>
        <w:spacing w:line="369" w:lineRule="auto"/>
        <w:ind w:right="1351"/>
        <w:jc w:val="left"/>
      </w:pPr>
      <w:r>
        <w:rPr/>
        <w:t>II - emitir voto de qualidade, resolvendo as deliberações nos casos de empate; III - convocar reuniões ordinárias e extraordinárias;</w:t>
      </w: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369" w:lineRule="auto" w:before="0" w:after="0"/>
        <w:ind w:left="117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requisitar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informações</w:t>
      </w:r>
      <w:r>
        <w:rPr>
          <w:spacing w:val="-8"/>
          <w:sz w:val="22"/>
        </w:rPr>
        <w:t> </w:t>
      </w:r>
      <w:r>
        <w:rPr>
          <w:sz w:val="22"/>
        </w:rPr>
        <w:t>necessárias</w:t>
      </w:r>
      <w:r>
        <w:rPr>
          <w:spacing w:val="-9"/>
          <w:sz w:val="22"/>
        </w:rPr>
        <w:t> </w:t>
      </w:r>
      <w:r>
        <w:rPr>
          <w:sz w:val="22"/>
        </w:rPr>
        <w:t>ao</w:t>
      </w:r>
      <w:r>
        <w:rPr>
          <w:spacing w:val="-8"/>
          <w:sz w:val="22"/>
        </w:rPr>
        <w:t> </w:t>
      </w:r>
      <w:r>
        <w:rPr>
          <w:sz w:val="22"/>
        </w:rPr>
        <w:t>acompanhamento,</w:t>
      </w:r>
      <w:r>
        <w:rPr>
          <w:spacing w:val="-9"/>
          <w:sz w:val="22"/>
        </w:rPr>
        <w:t> </w:t>
      </w:r>
      <w:r>
        <w:rPr>
          <w:sz w:val="22"/>
        </w:rPr>
        <w:t>monitoramento,</w:t>
      </w:r>
      <w:r>
        <w:rPr>
          <w:spacing w:val="-8"/>
          <w:sz w:val="22"/>
        </w:rPr>
        <w:t> </w:t>
      </w:r>
      <w:r>
        <w:rPr>
          <w:sz w:val="22"/>
        </w:rPr>
        <w:t>fiscalização e avaliação da execução das Políticas Públicas de Juventude no seu município, a qualquer tempo e a seu</w:t>
      </w:r>
      <w:r>
        <w:rPr>
          <w:spacing w:val="-5"/>
          <w:sz w:val="22"/>
        </w:rPr>
        <w:t> </w:t>
      </w:r>
      <w:r>
        <w:rPr>
          <w:sz w:val="22"/>
        </w:rPr>
        <w:t>critério;</w:t>
      </w:r>
    </w:p>
    <w:p>
      <w:pPr>
        <w:pStyle w:val="ListParagraph"/>
        <w:numPr>
          <w:ilvl w:val="0"/>
          <w:numId w:val="17"/>
        </w:numPr>
        <w:tabs>
          <w:tab w:pos="416" w:val="left" w:leader="none"/>
        </w:tabs>
        <w:spacing w:line="369" w:lineRule="auto" w:before="2" w:after="0"/>
        <w:ind w:left="117" w:right="118" w:firstLine="0"/>
        <w:jc w:val="left"/>
        <w:rPr>
          <w:sz w:val="22"/>
        </w:rPr>
      </w:pPr>
      <w:r>
        <w:rPr>
          <w:sz w:val="22"/>
        </w:rPr>
        <w:t>- fazer interlocução com as secretarias municipais e demais instâncias/instituições relacionadas à gestão das Políticas Públicas de</w:t>
      </w:r>
      <w:r>
        <w:rPr>
          <w:spacing w:val="-12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17"/>
        </w:numPr>
        <w:tabs>
          <w:tab w:pos="417" w:val="left" w:leader="none"/>
        </w:tabs>
        <w:spacing w:line="369" w:lineRule="auto" w:before="0" w:after="0"/>
        <w:ind w:left="117" w:right="123" w:firstLine="0"/>
        <w:jc w:val="left"/>
        <w:rPr>
          <w:sz w:val="22"/>
        </w:rPr>
      </w:pPr>
      <w:r>
        <w:rPr>
          <w:sz w:val="22"/>
        </w:rPr>
        <w:t>- elaborar e encaminhar ao Conselho e à imprensa documento anual com informações sobre o acompanhamento das Políticas Públicas de Juventude no município;</w:t>
      </w:r>
      <w:r>
        <w:rPr>
          <w:spacing w:val="-26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7"/>
        </w:numPr>
        <w:tabs>
          <w:tab w:pos="448" w:val="left" w:leader="none"/>
        </w:tabs>
        <w:spacing w:line="240" w:lineRule="auto" w:before="1" w:after="0"/>
        <w:ind w:left="447" w:right="0" w:hanging="330"/>
        <w:jc w:val="left"/>
        <w:rPr>
          <w:sz w:val="22"/>
        </w:rPr>
      </w:pPr>
      <w:r>
        <w:rPr>
          <w:sz w:val="22"/>
        </w:rPr>
        <w:t>- cumprir e fazer cumprir este</w:t>
      </w:r>
      <w:r>
        <w:rPr>
          <w:spacing w:val="-8"/>
          <w:sz w:val="22"/>
        </w:rPr>
        <w:t> </w:t>
      </w:r>
      <w:r>
        <w:rPr>
          <w:sz w:val="22"/>
        </w:rPr>
        <w:t>Regimento.</w:t>
      </w:r>
    </w:p>
    <w:p>
      <w:pPr>
        <w:pStyle w:val="ListParagraph"/>
        <w:numPr>
          <w:ilvl w:val="0"/>
          <w:numId w:val="17"/>
        </w:numPr>
        <w:tabs>
          <w:tab w:pos="539" w:val="left" w:leader="none"/>
        </w:tabs>
        <w:spacing w:line="369" w:lineRule="auto" w:before="137" w:after="0"/>
        <w:ind w:left="117" w:right="113" w:firstLine="0"/>
        <w:jc w:val="left"/>
        <w:rPr>
          <w:sz w:val="22"/>
        </w:rPr>
      </w:pPr>
      <w:r>
        <w:rPr>
          <w:sz w:val="22"/>
        </w:rPr>
        <w:t>– executar as tarefas deliberadas pelo Plenário do Conselho Municipal dos Direitos da Juventude.</w:t>
      </w:r>
    </w:p>
    <w:p>
      <w:pPr>
        <w:pStyle w:val="BodyText"/>
        <w:spacing w:line="369" w:lineRule="auto"/>
        <w:ind w:right="1544"/>
        <w:jc w:val="left"/>
      </w:pPr>
      <w:r>
        <w:rPr>
          <w:b/>
        </w:rPr>
        <w:t>Art. 16 </w:t>
      </w:r>
      <w:r>
        <w:rPr/>
        <w:t>Cabe aos membros do Conselho Municipal dos Direitos da Juventude: I - participar das reuniões e debater as matérias em exame;</w:t>
      </w:r>
    </w:p>
    <w:p>
      <w:pPr>
        <w:pStyle w:val="ListParagraph"/>
        <w:numPr>
          <w:ilvl w:val="0"/>
          <w:numId w:val="18"/>
        </w:numPr>
        <w:tabs>
          <w:tab w:pos="362" w:val="left" w:leader="none"/>
        </w:tabs>
        <w:spacing w:line="369" w:lineRule="auto" w:before="1" w:after="0"/>
        <w:ind w:left="117" w:right="111" w:firstLine="0"/>
        <w:jc w:val="left"/>
        <w:rPr>
          <w:sz w:val="22"/>
        </w:rPr>
      </w:pPr>
      <w:r>
        <w:rPr>
          <w:sz w:val="22"/>
        </w:rPr>
        <w:t>- requisitar, à Secretaria Executiva, à Presidência e aos demais membros do CMDJ, informações que julgarem necessárias ao desempenho de suas</w:t>
      </w:r>
      <w:r>
        <w:rPr>
          <w:spacing w:val="-20"/>
          <w:sz w:val="22"/>
        </w:rPr>
        <w:t> </w:t>
      </w:r>
      <w:r>
        <w:rPr>
          <w:sz w:val="22"/>
        </w:rPr>
        <w:t>atribuições;</w:t>
      </w:r>
    </w:p>
    <w:p>
      <w:pPr>
        <w:pStyle w:val="ListParagraph"/>
        <w:numPr>
          <w:ilvl w:val="0"/>
          <w:numId w:val="18"/>
        </w:numPr>
        <w:tabs>
          <w:tab w:pos="363" w:val="left" w:leader="none"/>
        </w:tabs>
        <w:spacing w:line="240" w:lineRule="auto" w:before="1" w:after="0"/>
        <w:ind w:left="362" w:right="0" w:hanging="245"/>
        <w:jc w:val="left"/>
        <w:rPr>
          <w:sz w:val="22"/>
        </w:rPr>
      </w:pPr>
      <w:r>
        <w:rPr>
          <w:sz w:val="22"/>
        </w:rPr>
        <w:t>- cumprir e fazer cumprir este</w:t>
      </w:r>
      <w:r>
        <w:rPr>
          <w:spacing w:val="-8"/>
          <w:sz w:val="22"/>
        </w:rPr>
        <w:t> </w:t>
      </w:r>
      <w:r>
        <w:rPr>
          <w:sz w:val="22"/>
        </w:rPr>
        <w:t>Regimento.</w:t>
      </w:r>
    </w:p>
    <w:p>
      <w:pPr>
        <w:pStyle w:val="BodyText"/>
        <w:spacing w:line="369" w:lineRule="auto" w:before="137"/>
        <w:jc w:val="left"/>
      </w:pPr>
      <w:r>
        <w:rPr/>
        <w:t>Parágrafo único. A função dos membros do Conselho Municipal dos Direitos da Juventude é considerada serviço público relevante e não será de nenhuma forma remunerada.</w:t>
      </w:r>
    </w:p>
    <w:p>
      <w:pPr>
        <w:pStyle w:val="BodyText"/>
        <w:spacing w:line="369" w:lineRule="auto"/>
        <w:ind w:right="5665"/>
        <w:jc w:val="left"/>
      </w:pPr>
      <w:r>
        <w:rPr>
          <w:b/>
        </w:rPr>
        <w:t>Art. 17 </w:t>
      </w:r>
      <w:r>
        <w:rPr/>
        <w:t>São atribuições do Plenário: I - aprovar a pauta das reuniões;</w:t>
      </w:r>
    </w:p>
    <w:p>
      <w:pPr>
        <w:pStyle w:val="BodyText"/>
        <w:spacing w:line="369" w:lineRule="auto" w:before="0"/>
        <w:jc w:val="left"/>
      </w:pPr>
      <w:r>
        <w:rPr/>
        <w:t>II - analisar e aprovar as matérias em pauta, de acordo com as competências do CMDJ, na forma deste regimento e da lei;</w:t>
      </w:r>
    </w:p>
    <w:p>
      <w:pPr>
        <w:pStyle w:val="BodyText"/>
        <w:spacing w:line="369" w:lineRule="auto"/>
        <w:jc w:val="left"/>
      </w:pPr>
      <w:r>
        <w:rPr/>
        <w:t>III. Indicar entre as(os) conselheiras(os) uma comissão para analisar os casos relativos à perda do mandato;</w:t>
      </w:r>
    </w:p>
    <w:p>
      <w:pPr>
        <w:pStyle w:val="ListParagraph"/>
        <w:numPr>
          <w:ilvl w:val="0"/>
          <w:numId w:val="19"/>
        </w:numPr>
        <w:tabs>
          <w:tab w:pos="447" w:val="left" w:leader="none"/>
        </w:tabs>
        <w:spacing w:line="369" w:lineRule="auto" w:before="1" w:after="0"/>
        <w:ind w:left="117" w:right="110" w:firstLine="0"/>
        <w:jc w:val="left"/>
        <w:rPr>
          <w:sz w:val="22"/>
        </w:rPr>
      </w:pPr>
      <w:r>
        <w:rPr>
          <w:sz w:val="22"/>
        </w:rPr>
        <w:t>- decidir sobre perda dos mandatos das(os) Conselheiras(os) a partir do relatório da comissão;</w:t>
      </w:r>
    </w:p>
    <w:p>
      <w:pPr>
        <w:pStyle w:val="ListParagraph"/>
        <w:numPr>
          <w:ilvl w:val="0"/>
          <w:numId w:val="19"/>
        </w:numPr>
        <w:tabs>
          <w:tab w:pos="416" w:val="left" w:leader="none"/>
        </w:tabs>
        <w:spacing w:line="369" w:lineRule="auto" w:before="1" w:after="0"/>
        <w:ind w:left="117" w:right="113" w:firstLine="0"/>
        <w:jc w:val="left"/>
        <w:rPr>
          <w:sz w:val="22"/>
        </w:rPr>
      </w:pPr>
      <w:r>
        <w:rPr>
          <w:sz w:val="22"/>
        </w:rPr>
        <w:t>- constituir Câmaras Temáticas e Grupos de Trabalho e designar os respectivos integrantes;</w:t>
      </w:r>
    </w:p>
    <w:p>
      <w:pPr>
        <w:pStyle w:val="ListParagraph"/>
        <w:numPr>
          <w:ilvl w:val="0"/>
          <w:numId w:val="19"/>
        </w:numPr>
        <w:tabs>
          <w:tab w:pos="387" w:val="left" w:leader="none"/>
        </w:tabs>
        <w:spacing w:line="240" w:lineRule="auto" w:before="1" w:after="0"/>
        <w:ind w:left="386" w:right="0" w:hanging="269"/>
        <w:jc w:val="both"/>
        <w:rPr>
          <w:sz w:val="22"/>
        </w:rPr>
      </w:pPr>
      <w:r>
        <w:rPr>
          <w:sz w:val="22"/>
        </w:rPr>
        <w:t>- aprovar relatório anual de</w:t>
      </w:r>
      <w:r>
        <w:rPr>
          <w:spacing w:val="-7"/>
          <w:sz w:val="22"/>
        </w:rPr>
        <w:t> </w:t>
      </w:r>
      <w:r>
        <w:rPr>
          <w:sz w:val="22"/>
        </w:rPr>
        <w:t>atividades;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553" w:val="left" w:leader="none"/>
        </w:tabs>
        <w:spacing w:line="369" w:lineRule="auto" w:before="93" w:after="0"/>
        <w:ind w:left="117" w:right="119" w:firstLine="0"/>
        <w:jc w:val="both"/>
        <w:rPr>
          <w:sz w:val="22"/>
        </w:rPr>
      </w:pPr>
      <w:r>
        <w:rPr>
          <w:sz w:val="22"/>
        </w:rPr>
        <w:t>- propor, analisar e aprovar o Regimento Interno do Conselho e suas futuras modificações, mediante proposta devidamente justificada de no mínimo um terço dos seus membros, sendo necessário 2/3 dos membros para aprovação em reunião convocada para este</w:t>
      </w:r>
      <w:r>
        <w:rPr>
          <w:spacing w:val="-2"/>
          <w:sz w:val="22"/>
        </w:rPr>
        <w:t> </w:t>
      </w:r>
      <w:r>
        <w:rPr>
          <w:sz w:val="22"/>
        </w:rPr>
        <w:t>fim;</w:t>
      </w:r>
    </w:p>
    <w:p>
      <w:pPr>
        <w:pStyle w:val="ListParagraph"/>
        <w:numPr>
          <w:ilvl w:val="0"/>
          <w:numId w:val="19"/>
        </w:numPr>
        <w:tabs>
          <w:tab w:pos="509" w:val="left" w:leader="none"/>
        </w:tabs>
        <w:spacing w:line="240" w:lineRule="auto" w:before="1" w:after="0"/>
        <w:ind w:left="508" w:right="0" w:hanging="391"/>
        <w:jc w:val="both"/>
        <w:rPr>
          <w:sz w:val="22"/>
        </w:rPr>
      </w:pPr>
      <w:r>
        <w:rPr>
          <w:sz w:val="22"/>
        </w:rPr>
        <w:t>- Decidir sobre os casos omissos neste</w:t>
      </w:r>
      <w:r>
        <w:rPr>
          <w:spacing w:val="-11"/>
          <w:sz w:val="22"/>
        </w:rPr>
        <w:t> </w:t>
      </w:r>
      <w:r>
        <w:rPr>
          <w:sz w:val="22"/>
        </w:rPr>
        <w:t>regimento.</w:t>
      </w:r>
    </w:p>
    <w:p>
      <w:pPr>
        <w:pStyle w:val="BodyText"/>
        <w:spacing w:before="137"/>
      </w:pPr>
      <w:r>
        <w:rPr>
          <w:b/>
        </w:rPr>
        <w:t>Art. 18 </w:t>
      </w:r>
      <w:r>
        <w:rPr/>
        <w:t>São atribuições das(os) Conselheiras(os) titulares:</w:t>
      </w:r>
    </w:p>
    <w:p>
      <w:pPr>
        <w:pStyle w:val="ListParagraph"/>
        <w:numPr>
          <w:ilvl w:val="0"/>
          <w:numId w:val="20"/>
        </w:numPr>
        <w:tabs>
          <w:tab w:pos="330" w:val="left" w:leader="none"/>
        </w:tabs>
        <w:spacing w:line="369" w:lineRule="auto" w:before="137" w:after="0"/>
        <w:ind w:left="117" w:right="119" w:firstLine="0"/>
        <w:jc w:val="both"/>
        <w:rPr>
          <w:sz w:val="22"/>
        </w:rPr>
      </w:pPr>
      <w:r>
        <w:rPr>
          <w:sz w:val="22"/>
        </w:rPr>
        <w:t>- participar do Plenário, dos Grupos de Trabalho e Câmaras para os quais forem designados;</w:t>
      </w:r>
    </w:p>
    <w:p>
      <w:pPr>
        <w:pStyle w:val="ListParagraph"/>
        <w:numPr>
          <w:ilvl w:val="0"/>
          <w:numId w:val="20"/>
        </w:numPr>
        <w:tabs>
          <w:tab w:pos="302" w:val="left" w:leader="none"/>
        </w:tabs>
        <w:spacing w:line="240" w:lineRule="auto" w:before="1" w:after="0"/>
        <w:ind w:left="301" w:right="0" w:hanging="184"/>
        <w:jc w:val="both"/>
        <w:rPr>
          <w:sz w:val="22"/>
        </w:rPr>
      </w:pPr>
      <w:r>
        <w:rPr>
          <w:sz w:val="22"/>
        </w:rPr>
        <w:t>- propor a criação de grupos de trabalho e indicar nomes para sua</w:t>
      </w:r>
      <w:r>
        <w:rPr>
          <w:spacing w:val="-31"/>
          <w:sz w:val="22"/>
        </w:rPr>
        <w:t> </w:t>
      </w:r>
      <w:r>
        <w:rPr>
          <w:sz w:val="22"/>
        </w:rPr>
        <w:t>integração;</w:t>
      </w:r>
    </w:p>
    <w:p>
      <w:pPr>
        <w:pStyle w:val="ListParagraph"/>
        <w:numPr>
          <w:ilvl w:val="0"/>
          <w:numId w:val="20"/>
        </w:numPr>
        <w:tabs>
          <w:tab w:pos="378" w:val="left" w:leader="none"/>
        </w:tabs>
        <w:spacing w:line="369" w:lineRule="auto" w:before="137" w:after="0"/>
        <w:ind w:left="117" w:right="118" w:firstLine="0"/>
        <w:jc w:val="both"/>
        <w:rPr>
          <w:sz w:val="22"/>
        </w:rPr>
      </w:pPr>
      <w:r>
        <w:rPr>
          <w:sz w:val="22"/>
        </w:rPr>
        <w:t>- exercer outras atividades que lhes sejam atribuídas pelo Plenário ou diretamente pela(o) Secretária(o) - Executiva(o), por delegação da(o)</w:t>
      </w:r>
      <w:r>
        <w:rPr>
          <w:spacing w:val="-11"/>
          <w:sz w:val="22"/>
        </w:rPr>
        <w:t> </w:t>
      </w:r>
      <w:r>
        <w:rPr>
          <w:sz w:val="22"/>
        </w:rPr>
        <w:t>Presidente.</w:t>
      </w:r>
    </w:p>
    <w:p>
      <w:pPr>
        <w:pStyle w:val="BodyText"/>
        <w:spacing w:line="369" w:lineRule="auto"/>
        <w:ind w:right="110"/>
      </w:pPr>
      <w:r>
        <w:rPr/>
        <w:t>Parágrafo único. A ausência às sessões plenárias deve ser justificada em comunicação por escrito à Mesa Diretora com antecedência de, no mínimo, três dias, ou nos três dias posteriores à sessão, por falta imprevisível.</w:t>
      </w:r>
    </w:p>
    <w:p>
      <w:pPr>
        <w:pStyle w:val="BodyText"/>
      </w:pPr>
      <w:r>
        <w:rPr>
          <w:b/>
        </w:rPr>
        <w:t>Art. 19 </w:t>
      </w:r>
      <w:r>
        <w:rPr/>
        <w:t>São atribuições das(os) Suplentes:</w:t>
      </w:r>
    </w:p>
    <w:p>
      <w:pPr>
        <w:pStyle w:val="ListParagraph"/>
        <w:numPr>
          <w:ilvl w:val="0"/>
          <w:numId w:val="21"/>
        </w:numPr>
        <w:tabs>
          <w:tab w:pos="270" w:val="left" w:leader="none"/>
        </w:tabs>
        <w:spacing w:line="369" w:lineRule="auto" w:before="137" w:after="0"/>
        <w:ind w:left="117" w:right="112" w:firstLine="0"/>
        <w:jc w:val="both"/>
        <w:rPr>
          <w:sz w:val="22"/>
        </w:rPr>
      </w:pPr>
      <w:r>
        <w:rPr>
          <w:sz w:val="22"/>
        </w:rPr>
        <w:t>- substituir as(os) conselheiras(os) titulares nas reuniões plenárias em caso de ausência das(os) mesmas(os), tendo o mesmo direito a voto no exercício da</w:t>
      </w:r>
      <w:r>
        <w:rPr>
          <w:spacing w:val="-29"/>
          <w:sz w:val="22"/>
        </w:rPr>
        <w:t> </w:t>
      </w:r>
      <w:r>
        <w:rPr>
          <w:sz w:val="22"/>
        </w:rPr>
        <w:t>titularidade.</w:t>
      </w:r>
    </w:p>
    <w:p>
      <w:pPr>
        <w:pStyle w:val="ListParagraph"/>
        <w:numPr>
          <w:ilvl w:val="0"/>
          <w:numId w:val="21"/>
        </w:numPr>
        <w:tabs>
          <w:tab w:pos="302" w:val="left" w:leader="none"/>
        </w:tabs>
        <w:spacing w:line="369" w:lineRule="auto" w:before="1" w:after="0"/>
        <w:ind w:left="117" w:right="3705" w:firstLine="0"/>
        <w:jc w:val="left"/>
        <w:rPr>
          <w:sz w:val="22"/>
        </w:rPr>
      </w:pPr>
      <w:r>
        <w:rPr>
          <w:sz w:val="22"/>
        </w:rPr>
        <w:t>- ser designado para grupos de trabalho e comissões. III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Participar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reuniões</w:t>
      </w:r>
      <w:r>
        <w:rPr>
          <w:spacing w:val="-5"/>
          <w:sz w:val="22"/>
        </w:rPr>
        <w:t> </w:t>
      </w:r>
      <w:r>
        <w:rPr>
          <w:sz w:val="22"/>
        </w:rPr>
        <w:t>plenárias,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voz.</w:t>
      </w:r>
    </w:p>
    <w:p>
      <w:pPr>
        <w:pStyle w:val="BodyText"/>
        <w:spacing w:line="369" w:lineRule="auto"/>
        <w:ind w:right="110"/>
      </w:pPr>
      <w:r>
        <w:rPr/>
        <w:t>Parágrafo único. A ausência às sessões plenárias deve ser justificada em comunicação por escrito à Mesa Diretora com antecedência de, no mínimo, três dias, ou nos três dias posteriores à sessão, por falta imprevisível.</w:t>
      </w:r>
    </w:p>
    <w:p>
      <w:pPr>
        <w:pStyle w:val="BodyText"/>
        <w:spacing w:line="369" w:lineRule="auto"/>
        <w:ind w:right="116"/>
      </w:pPr>
      <w:r>
        <w:rPr>
          <w:b/>
        </w:rPr>
        <w:t>Art. 20 </w:t>
      </w:r>
      <w:r>
        <w:rPr/>
        <w:t>As Câmaras Temáticas e os Grupos de Trabalho, compostos por quatro, seis ou oito membros titulares ou suplentes, são destinados ao estudo e elaboração de propostas sobre temas específicos que serão submetidas ao plenário.</w:t>
      </w:r>
    </w:p>
    <w:p>
      <w:pPr>
        <w:pStyle w:val="BodyText"/>
        <w:spacing w:line="369" w:lineRule="auto" w:before="2"/>
        <w:ind w:right="116"/>
      </w:pPr>
      <w:r>
        <w:rPr/>
        <w:t>§ 1º Será definido no ato da criação do Grupo de Trabalho, seus objetivos específicos, sua composição e prazo para conclusão do trabalho em função da complexidade dos temas a ele</w:t>
      </w:r>
      <w:r>
        <w:rPr>
          <w:spacing w:val="-2"/>
        </w:rPr>
        <w:t> </w:t>
      </w:r>
      <w:r>
        <w:rPr/>
        <w:t>cometidos.</w:t>
      </w:r>
    </w:p>
    <w:p>
      <w:pPr>
        <w:pStyle w:val="BodyText"/>
        <w:spacing w:line="369" w:lineRule="auto"/>
        <w:ind w:right="112"/>
      </w:pPr>
      <w:r>
        <w:rPr/>
        <w:t>§ 2º Cada Grupo de Trabalho terá uma(um) coordenadora(r) e uma relatora(r) que serão sempre escolhidas(os) entre as(os) integrantes do Poder Público e da Sociedade Civil.</w:t>
      </w:r>
    </w:p>
    <w:p>
      <w:pPr>
        <w:spacing w:after="0" w:line="369" w:lineRule="auto"/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369" w:lineRule="auto" w:before="93"/>
        <w:ind w:right="114"/>
      </w:pPr>
      <w:r>
        <w:rPr>
          <w:b/>
        </w:rPr>
        <w:t>Art. 21 </w:t>
      </w:r>
      <w:r>
        <w:rPr/>
        <w:t>A Secretaria Executiva será indicada, por força da Lei, pela Coordenação de Políticas para Juventude, com ciência do coletivo do Conselho Municipal dos Direitos da Juventude.</w:t>
      </w:r>
    </w:p>
    <w:p>
      <w:pPr>
        <w:pStyle w:val="BodyText"/>
        <w:jc w:val="left"/>
      </w:pPr>
      <w:r>
        <w:rPr/>
        <w:t>Parágrafo único. À Secretaria Executiva compete:</w:t>
      </w:r>
    </w:p>
    <w:p>
      <w:pPr>
        <w:pStyle w:val="ListParagraph"/>
        <w:numPr>
          <w:ilvl w:val="0"/>
          <w:numId w:val="22"/>
        </w:numPr>
        <w:tabs>
          <w:tab w:pos="390" w:val="left" w:leader="none"/>
        </w:tabs>
        <w:spacing w:line="369" w:lineRule="auto" w:before="137" w:after="0"/>
        <w:ind w:left="117" w:right="112" w:firstLine="0"/>
        <w:jc w:val="both"/>
        <w:rPr>
          <w:sz w:val="22"/>
        </w:rPr>
      </w:pPr>
      <w:r>
        <w:rPr>
          <w:sz w:val="22"/>
        </w:rPr>
        <w:t>- Secretariar as reuniões do Conselho Municipal dos Direitos da Juventude, responsabilizando-se pela elaboração de suas atas e</w:t>
      </w:r>
      <w:r>
        <w:rPr>
          <w:spacing w:val="-13"/>
          <w:sz w:val="22"/>
        </w:rPr>
        <w:t> </w:t>
      </w:r>
      <w:r>
        <w:rPr>
          <w:sz w:val="22"/>
        </w:rPr>
        <w:t>pautas;</w:t>
      </w:r>
    </w:p>
    <w:p>
      <w:pPr>
        <w:pStyle w:val="ListParagraph"/>
        <w:numPr>
          <w:ilvl w:val="0"/>
          <w:numId w:val="22"/>
        </w:numPr>
        <w:tabs>
          <w:tab w:pos="362" w:val="left" w:leader="none"/>
        </w:tabs>
        <w:spacing w:line="369" w:lineRule="auto" w:before="1" w:after="0"/>
        <w:ind w:left="117" w:right="116" w:firstLine="0"/>
        <w:jc w:val="both"/>
        <w:rPr>
          <w:sz w:val="22"/>
        </w:rPr>
      </w:pPr>
      <w:r>
        <w:rPr>
          <w:sz w:val="22"/>
        </w:rPr>
        <w:t>- Enviar a cada membro, com antecedência de pelo menos sete dias da reunião do Conselho Municipal dos Direitos da Juventude, cópia da ata da reunião anterior, assim como a convocação da próxima</w:t>
      </w:r>
      <w:r>
        <w:rPr>
          <w:spacing w:val="-5"/>
          <w:sz w:val="22"/>
        </w:rPr>
        <w:t> </w:t>
      </w:r>
      <w:r>
        <w:rPr>
          <w:sz w:val="22"/>
        </w:rPr>
        <w:t>reunião;</w:t>
      </w:r>
    </w:p>
    <w:p>
      <w:pPr>
        <w:pStyle w:val="ListParagraph"/>
        <w:numPr>
          <w:ilvl w:val="0"/>
          <w:numId w:val="22"/>
        </w:numPr>
        <w:tabs>
          <w:tab w:pos="363" w:val="left" w:leader="none"/>
        </w:tabs>
        <w:spacing w:line="369" w:lineRule="auto" w:before="1" w:after="0"/>
        <w:ind w:left="117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Receber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encaminhar</w:t>
      </w:r>
      <w:r>
        <w:rPr>
          <w:spacing w:val="-6"/>
          <w:sz w:val="22"/>
        </w:rPr>
        <w:t> </w:t>
      </w:r>
      <w:r>
        <w:rPr>
          <w:sz w:val="22"/>
        </w:rPr>
        <w:t>documentos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propostas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demandem</w:t>
      </w:r>
      <w:r>
        <w:rPr>
          <w:spacing w:val="-6"/>
          <w:sz w:val="22"/>
        </w:rPr>
        <w:t> </w:t>
      </w:r>
      <w:r>
        <w:rPr>
          <w:sz w:val="22"/>
        </w:rPr>
        <w:t>apreciação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aprovação do</w:t>
      </w:r>
      <w:r>
        <w:rPr>
          <w:spacing w:val="-2"/>
          <w:sz w:val="22"/>
        </w:rPr>
        <w:t> </w:t>
      </w:r>
      <w:r>
        <w:rPr>
          <w:sz w:val="22"/>
        </w:rPr>
        <w:t>conselho;</w:t>
      </w:r>
    </w:p>
    <w:p>
      <w:pPr>
        <w:pStyle w:val="ListParagraph"/>
        <w:numPr>
          <w:ilvl w:val="0"/>
          <w:numId w:val="22"/>
        </w:numPr>
        <w:tabs>
          <w:tab w:pos="387" w:val="left" w:leader="none"/>
        </w:tabs>
        <w:spacing w:line="240" w:lineRule="auto" w:before="1" w:after="0"/>
        <w:ind w:left="386" w:right="0" w:hanging="269"/>
        <w:jc w:val="left"/>
        <w:rPr>
          <w:sz w:val="22"/>
        </w:rPr>
      </w:pPr>
      <w:r>
        <w:rPr>
          <w:sz w:val="22"/>
        </w:rPr>
        <w:t>- Adotar as providências necessárias à convocação das reuniões</w:t>
      </w:r>
      <w:r>
        <w:rPr>
          <w:spacing w:val="-30"/>
          <w:sz w:val="22"/>
        </w:rPr>
        <w:t> </w:t>
      </w:r>
      <w:r>
        <w:rPr>
          <w:sz w:val="22"/>
        </w:rPr>
        <w:t>extraordinárias;</w:t>
      </w:r>
    </w:p>
    <w:p>
      <w:pPr>
        <w:pStyle w:val="ListParagraph"/>
        <w:numPr>
          <w:ilvl w:val="0"/>
          <w:numId w:val="22"/>
        </w:numPr>
        <w:tabs>
          <w:tab w:pos="341" w:val="left" w:leader="none"/>
        </w:tabs>
        <w:spacing w:line="369" w:lineRule="auto" w:before="137" w:after="0"/>
        <w:ind w:left="117" w:right="121" w:firstLine="0"/>
        <w:jc w:val="both"/>
        <w:rPr>
          <w:sz w:val="22"/>
        </w:rPr>
      </w:pPr>
      <w:r>
        <w:rPr>
          <w:sz w:val="22"/>
        </w:rPr>
        <w:t>- Cumprir e fazer cumprir as instruções emanadas da Presidência do Conselho Municipal dos Direitos da</w:t>
      </w:r>
      <w:r>
        <w:rPr>
          <w:spacing w:val="-4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22"/>
        </w:numPr>
        <w:tabs>
          <w:tab w:pos="417" w:val="left" w:leader="none"/>
        </w:tabs>
        <w:spacing w:line="369" w:lineRule="auto" w:before="1" w:after="0"/>
        <w:ind w:left="117" w:right="112" w:firstLine="0"/>
        <w:jc w:val="both"/>
        <w:rPr>
          <w:sz w:val="22"/>
        </w:rPr>
      </w:pPr>
      <w:r>
        <w:rPr>
          <w:sz w:val="22"/>
        </w:rPr>
        <w:t>- Promover a cooperação entre a Secretaria Executiva, as áreas técnicas da Prefeitura Municipal, as assessorias técnicas e os órgãos/entidades representados no Conselho Municipal dos Direitos da</w:t>
      </w:r>
      <w:r>
        <w:rPr>
          <w:spacing w:val="-6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22"/>
        </w:numPr>
        <w:tabs>
          <w:tab w:pos="463" w:val="left" w:leader="none"/>
        </w:tabs>
        <w:spacing w:line="369" w:lineRule="auto" w:before="1" w:after="0"/>
        <w:ind w:left="117" w:right="110" w:firstLine="0"/>
        <w:jc w:val="both"/>
        <w:rPr>
          <w:sz w:val="22"/>
        </w:rPr>
      </w:pPr>
      <w:r>
        <w:rPr>
          <w:sz w:val="22"/>
        </w:rPr>
        <w:t>- Assessorar a presidência e membros do Conselho Municipal dos Direitos da Juventude nos assuntos referentes à sua</w:t>
      </w:r>
      <w:r>
        <w:rPr>
          <w:spacing w:val="-7"/>
          <w:sz w:val="22"/>
        </w:rPr>
        <w:t> </w:t>
      </w:r>
      <w:r>
        <w:rPr>
          <w:sz w:val="22"/>
        </w:rPr>
        <w:t>competência;</w:t>
      </w:r>
    </w:p>
    <w:p>
      <w:pPr>
        <w:pStyle w:val="ListParagraph"/>
        <w:numPr>
          <w:ilvl w:val="0"/>
          <w:numId w:val="22"/>
        </w:numPr>
        <w:tabs>
          <w:tab w:pos="554" w:val="left" w:leader="none"/>
        </w:tabs>
        <w:spacing w:line="369" w:lineRule="auto" w:before="1" w:after="0"/>
        <w:ind w:left="117" w:right="122" w:firstLine="0"/>
        <w:jc w:val="both"/>
        <w:rPr>
          <w:sz w:val="22"/>
        </w:rPr>
      </w:pPr>
      <w:r>
        <w:rPr>
          <w:sz w:val="22"/>
        </w:rPr>
        <w:t>- Sistematizar informações necessárias para discussão pelo Conselho Municipal dos Direitos da Juventude, inclusive elaborando</w:t>
      </w:r>
      <w:r>
        <w:rPr>
          <w:spacing w:val="-9"/>
          <w:sz w:val="22"/>
        </w:rPr>
        <w:t> </w:t>
      </w:r>
      <w:r>
        <w:rPr>
          <w:sz w:val="22"/>
        </w:rPr>
        <w:t>relatórios;</w:t>
      </w:r>
    </w:p>
    <w:p>
      <w:pPr>
        <w:pStyle w:val="ListParagraph"/>
        <w:numPr>
          <w:ilvl w:val="0"/>
          <w:numId w:val="22"/>
        </w:numPr>
        <w:tabs>
          <w:tab w:pos="462" w:val="left" w:leader="none"/>
        </w:tabs>
        <w:spacing w:line="369" w:lineRule="auto" w:before="1" w:after="0"/>
        <w:ind w:left="117" w:right="124" w:firstLine="0"/>
        <w:jc w:val="both"/>
        <w:rPr>
          <w:sz w:val="22"/>
        </w:rPr>
      </w:pPr>
      <w:r>
        <w:rPr>
          <w:sz w:val="22"/>
        </w:rPr>
        <w:t>- Executar outras atividades que lhe sejam atribuídas pelo Conselho Municipal dos Direitos da</w:t>
      </w:r>
      <w:r>
        <w:rPr>
          <w:spacing w:val="-3"/>
          <w:sz w:val="22"/>
        </w:rPr>
        <w:t> </w:t>
      </w:r>
      <w:r>
        <w:rPr>
          <w:sz w:val="22"/>
        </w:rPr>
        <w:t>Juventude;</w:t>
      </w:r>
    </w:p>
    <w:p>
      <w:pPr>
        <w:pStyle w:val="ListParagraph"/>
        <w:numPr>
          <w:ilvl w:val="0"/>
          <w:numId w:val="22"/>
        </w:numPr>
        <w:tabs>
          <w:tab w:pos="416" w:val="left" w:leader="none"/>
        </w:tabs>
        <w:spacing w:line="369" w:lineRule="auto" w:before="0" w:after="0"/>
        <w:ind w:left="117" w:right="111" w:firstLine="0"/>
        <w:jc w:val="both"/>
        <w:rPr>
          <w:sz w:val="22"/>
        </w:rPr>
      </w:pPr>
      <w:r>
        <w:rPr>
          <w:sz w:val="22"/>
        </w:rPr>
        <w:t>- Zelar pela organização dos documentos do Conselho Municipal dos Direitos da Juventude, divulgando às(aos) Conselheiras(os) os conteúdos dos</w:t>
      </w:r>
      <w:r>
        <w:rPr>
          <w:spacing w:val="-19"/>
          <w:sz w:val="22"/>
        </w:rPr>
        <w:t> </w:t>
      </w:r>
      <w:r>
        <w:rPr>
          <w:sz w:val="22"/>
        </w:rPr>
        <w:t>mesmos;</w:t>
      </w:r>
    </w:p>
    <w:p>
      <w:pPr>
        <w:pStyle w:val="ListParagraph"/>
        <w:numPr>
          <w:ilvl w:val="0"/>
          <w:numId w:val="22"/>
        </w:numPr>
        <w:tabs>
          <w:tab w:pos="387" w:val="left" w:leader="none"/>
        </w:tabs>
        <w:spacing w:line="240" w:lineRule="auto" w:before="1" w:after="0"/>
        <w:ind w:left="386" w:right="0" w:hanging="269"/>
        <w:jc w:val="left"/>
        <w:rPr>
          <w:sz w:val="22"/>
        </w:rPr>
      </w:pPr>
      <w:r>
        <w:rPr>
          <w:sz w:val="22"/>
        </w:rPr>
        <w:t>- Cumprir e fazer cumprir este</w:t>
      </w:r>
      <w:r>
        <w:rPr>
          <w:spacing w:val="-8"/>
          <w:sz w:val="22"/>
        </w:rPr>
        <w:t> </w:t>
      </w:r>
      <w:r>
        <w:rPr>
          <w:sz w:val="22"/>
        </w:rPr>
        <w:t>Regimento.</w:t>
      </w:r>
    </w:p>
    <w:p>
      <w:pPr>
        <w:pStyle w:val="BodyText"/>
        <w:spacing w:line="369" w:lineRule="auto" w:before="137"/>
        <w:ind w:right="120"/>
      </w:pPr>
      <w:r>
        <w:rPr>
          <w:b/>
        </w:rPr>
        <w:t>Art. 22 </w:t>
      </w:r>
      <w:r>
        <w:rPr/>
        <w:t>Será excluído do quadro de membros do Conselho Municipal dos Direitos da Juventude o representante que:</w:t>
      </w:r>
    </w:p>
    <w:p>
      <w:pPr>
        <w:pStyle w:val="ListParagraph"/>
        <w:numPr>
          <w:ilvl w:val="0"/>
          <w:numId w:val="23"/>
        </w:numPr>
        <w:tabs>
          <w:tab w:pos="285" w:val="left" w:leader="none"/>
        </w:tabs>
        <w:spacing w:line="369" w:lineRule="auto" w:before="1" w:after="0"/>
        <w:ind w:left="117" w:right="112" w:firstLine="0"/>
        <w:jc w:val="both"/>
        <w:rPr>
          <w:sz w:val="22"/>
        </w:rPr>
      </w:pPr>
      <w:r>
        <w:rPr>
          <w:sz w:val="22"/>
        </w:rPr>
        <w:t>- deixar de comparecer a duas reuniões consecutivas sem justificativa, ordinárias e/ou extraordinárias, ou a três reuniões intercaladas, sem</w:t>
      </w:r>
      <w:r>
        <w:rPr>
          <w:spacing w:val="-14"/>
          <w:sz w:val="22"/>
        </w:rPr>
        <w:t> </w:t>
      </w:r>
      <w:r>
        <w:rPr>
          <w:sz w:val="22"/>
        </w:rPr>
        <w:t>justificativa;</w:t>
      </w:r>
    </w:p>
    <w:p>
      <w:pPr>
        <w:pStyle w:val="ListParagraph"/>
        <w:numPr>
          <w:ilvl w:val="0"/>
          <w:numId w:val="23"/>
        </w:numPr>
        <w:tabs>
          <w:tab w:pos="302" w:val="left" w:leader="none"/>
        </w:tabs>
        <w:spacing w:line="369" w:lineRule="auto" w:before="1" w:after="0"/>
        <w:ind w:left="117" w:right="2361" w:firstLine="0"/>
        <w:jc w:val="left"/>
        <w:rPr>
          <w:sz w:val="22"/>
        </w:rPr>
      </w:pPr>
      <w:r>
        <w:rPr>
          <w:sz w:val="22"/>
        </w:rPr>
        <w:t>- praticar atos incompatíveis com as atribuições de conselheira(o); III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candidata(o)</w:t>
      </w:r>
      <w:r>
        <w:rPr>
          <w:spacing w:val="-5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eleições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poder</w:t>
      </w:r>
      <w:r>
        <w:rPr>
          <w:spacing w:val="-5"/>
          <w:sz w:val="22"/>
        </w:rPr>
        <w:t> </w:t>
      </w:r>
      <w:r>
        <w:rPr>
          <w:sz w:val="22"/>
        </w:rPr>
        <w:t>executivo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legislativo;</w:t>
      </w:r>
    </w:p>
    <w:p>
      <w:pPr>
        <w:spacing w:after="0" w:line="369" w:lineRule="auto"/>
        <w:jc w:val="left"/>
        <w:rPr>
          <w:sz w:val="22"/>
        </w:rPr>
        <w:sectPr>
          <w:pgSz w:w="12240" w:h="15840"/>
          <w:pgMar w:header="420" w:footer="0" w:top="1860" w:bottom="280" w:left="1300" w:right="164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387" w:val="left" w:leader="none"/>
        </w:tabs>
        <w:spacing w:line="240" w:lineRule="auto" w:before="93" w:after="0"/>
        <w:ind w:left="117" w:right="0" w:firstLine="0"/>
        <w:jc w:val="left"/>
        <w:rPr>
          <w:sz w:val="22"/>
        </w:rPr>
      </w:pPr>
      <w:r>
        <w:rPr>
          <w:sz w:val="22"/>
        </w:rPr>
        <w:t>- descumprir o Regimento</w:t>
      </w:r>
      <w:r>
        <w:rPr>
          <w:spacing w:val="-5"/>
          <w:sz w:val="22"/>
        </w:rPr>
        <w:t> </w:t>
      </w:r>
      <w:r>
        <w:rPr>
          <w:sz w:val="22"/>
        </w:rPr>
        <w:t>Interno;</w:t>
      </w:r>
    </w:p>
    <w:p>
      <w:pPr>
        <w:pStyle w:val="ListParagraph"/>
        <w:numPr>
          <w:ilvl w:val="0"/>
          <w:numId w:val="24"/>
        </w:numPr>
        <w:tabs>
          <w:tab w:pos="326" w:val="left" w:leader="none"/>
        </w:tabs>
        <w:spacing w:line="369" w:lineRule="auto" w:before="137" w:after="0"/>
        <w:ind w:left="117" w:right="105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designado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exercício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atribuições</w:t>
      </w:r>
      <w:r>
        <w:rPr>
          <w:spacing w:val="-6"/>
          <w:sz w:val="22"/>
        </w:rPr>
        <w:t> </w:t>
      </w:r>
      <w:r>
        <w:rPr>
          <w:sz w:val="22"/>
        </w:rPr>
        <w:t>incompatíveis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Conselho; VI – requerer seu afastamento e obter aprovação do Plenário para</w:t>
      </w:r>
      <w:r>
        <w:rPr>
          <w:spacing w:val="-30"/>
          <w:sz w:val="22"/>
        </w:rPr>
        <w:t> </w:t>
      </w:r>
      <w:r>
        <w:rPr>
          <w:sz w:val="22"/>
        </w:rPr>
        <w:t>tanto.</w:t>
      </w:r>
    </w:p>
    <w:p>
      <w:pPr>
        <w:pStyle w:val="BodyText"/>
        <w:spacing w:line="369" w:lineRule="auto"/>
        <w:ind w:right="118"/>
      </w:pPr>
      <w:r>
        <w:rPr/>
        <w:t>§1º. A exclusão de membros do Conselho Municipal dos Direitos da Juventude somente ocorrerá mediante voto de maioria simples dos seus membros.</w:t>
      </w:r>
    </w:p>
    <w:p>
      <w:pPr>
        <w:pStyle w:val="BodyText"/>
        <w:spacing w:before="0"/>
        <w:jc w:val="left"/>
      </w:pPr>
      <w:r>
        <w:rPr/>
        <w:t>§2º. A presença de suplente nas reuniões supre as ausências referidas no caput.</w:t>
      </w:r>
    </w:p>
    <w:p>
      <w:pPr>
        <w:pStyle w:val="BodyText"/>
        <w:spacing w:line="369" w:lineRule="auto" w:before="137"/>
        <w:ind w:right="122"/>
      </w:pPr>
      <w:r>
        <w:rPr/>
        <w:t>§3º.No caso de deliberação sobre representante do Poder Público, a Secretaria correspondente deverá ser oficiada solicitando a substituição e explicitando os motivos da solicitação.</w:t>
      </w:r>
    </w:p>
    <w:p>
      <w:pPr>
        <w:pStyle w:val="BodyText"/>
        <w:spacing w:line="369" w:lineRule="auto" w:before="2"/>
        <w:ind w:right="110"/>
      </w:pPr>
      <w:r>
        <w:rPr>
          <w:b/>
        </w:rPr>
        <w:t>Art. 23 </w:t>
      </w:r>
      <w:r>
        <w:rPr/>
        <w:t>Cada membro do Conselho terá direito à um crachá de identificação como conselheira(o) do CMDJ.</w:t>
      </w:r>
    </w:p>
    <w:p>
      <w:pPr>
        <w:pStyle w:val="BodyText"/>
        <w:spacing w:line="369" w:lineRule="auto"/>
        <w:ind w:right="111"/>
      </w:pPr>
      <w:r>
        <w:rPr>
          <w:b/>
        </w:rPr>
        <w:t>Art. 24 </w:t>
      </w:r>
      <w:r>
        <w:rPr/>
        <w:t>O Conselho Municipal dos Direitos da Juventude terá sede e foro no Município de São Paulo e Jurisdição sobre a área de seu respectivo território, e terá duração por prazo indeterminado.</w:t>
      </w:r>
    </w:p>
    <w:p>
      <w:pPr>
        <w:pStyle w:val="BodyText"/>
        <w:spacing w:line="369" w:lineRule="auto"/>
        <w:ind w:right="117"/>
      </w:pPr>
      <w:r>
        <w:rPr>
          <w:b/>
        </w:rPr>
        <w:t>Art. 25 </w:t>
      </w:r>
      <w:r>
        <w:rPr/>
        <w:t>Os trabalhos do Conselho Municipal dos Direitos da Juventude terão natureza propositiva e fiscalizatória.</w:t>
      </w:r>
    </w:p>
    <w:p>
      <w:pPr>
        <w:pStyle w:val="BodyText"/>
        <w:spacing w:line="369" w:lineRule="auto"/>
        <w:ind w:right="122"/>
      </w:pPr>
      <w:r>
        <w:rPr>
          <w:b/>
        </w:rPr>
        <w:t>Art. 26 </w:t>
      </w:r>
      <w:r>
        <w:rPr/>
        <w:t>Este Regimento entra em vigor na data de sua publicação e terá vigência até a aprovação do próximo.</w:t>
      </w:r>
    </w:p>
    <w:sectPr>
      <w:pgSz w:w="12240" w:h="15840"/>
      <w:pgMar w:header="420" w:footer="0" w:top="1860" w:bottom="280" w:left="13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0pt;margin-top:0pt;width:.1pt;height:.1pt;mso-position-horizontal-relative:page;mso-position-vertical-relative:page;z-index:-8080" coordorigin="0,0" coordsize="0,0" path="m0,0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27399">
          <wp:simplePos x="0" y="0"/>
          <wp:positionH relativeFrom="page">
            <wp:posOffset>2628900</wp:posOffset>
          </wp:positionH>
          <wp:positionV relativeFrom="page">
            <wp:posOffset>266700</wp:posOffset>
          </wp:positionV>
          <wp:extent cx="2248090" cy="92304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090" cy="923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268427423">
          <wp:simplePos x="0" y="0"/>
          <wp:positionH relativeFrom="page">
            <wp:posOffset>2628900</wp:posOffset>
          </wp:positionH>
          <wp:positionV relativeFrom="page">
            <wp:posOffset>266700</wp:posOffset>
          </wp:positionV>
          <wp:extent cx="2248090" cy="923041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8090" cy="923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4"/>
      <w:numFmt w:val="upperRoman"/>
      <w:lvlText w:val="%1"/>
      <w:lvlJc w:val="left"/>
      <w:pPr>
        <w:ind w:left="117" w:hanging="26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69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117" w:hanging="168"/>
        <w:jc w:val="left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68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"/>
      <w:lvlJc w:val="left"/>
      <w:pPr>
        <w:ind w:left="117" w:hanging="27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73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117" w:hanging="15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53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17" w:hanging="213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13"/>
      </w:pPr>
      <w:rPr>
        <w:rFonts w:hint="default"/>
      </w:rPr>
    </w:lvl>
  </w:abstractNum>
  <w:abstractNum w:abstractNumId="18">
    <w:multiLevelType w:val="hybridMultilevel"/>
    <w:lvl w:ilvl="0">
      <w:start w:val="4"/>
      <w:numFmt w:val="upperRoman"/>
      <w:lvlText w:val="%1"/>
      <w:lvlJc w:val="left"/>
      <w:pPr>
        <w:ind w:left="117" w:hanging="329"/>
        <w:jc w:val="left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29"/>
      </w:pPr>
      <w:rPr>
        <w:rFonts w:hint="default"/>
      </w:rPr>
    </w:lvl>
  </w:abstractNum>
  <w:abstractNum w:abstractNumId="17">
    <w:multiLevelType w:val="hybridMultilevel"/>
    <w:lvl w:ilvl="0">
      <w:start w:val="2"/>
      <w:numFmt w:val="upperRoman"/>
      <w:lvlText w:val="%1"/>
      <w:lvlJc w:val="left"/>
      <w:pPr>
        <w:ind w:left="117" w:hanging="244"/>
        <w:jc w:val="left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44"/>
      </w:pPr>
      <w:rPr>
        <w:rFonts w:hint="default"/>
      </w:rPr>
    </w:lvl>
  </w:abstractNum>
  <w:abstractNum w:abstractNumId="16">
    <w:multiLevelType w:val="hybridMultilevel"/>
    <w:lvl w:ilvl="0">
      <w:start w:val="4"/>
      <w:numFmt w:val="upperRoman"/>
      <w:lvlText w:val="%1"/>
      <w:lvlJc w:val="left"/>
      <w:pPr>
        <w:ind w:left="117" w:hanging="26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69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17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14">
    <w:multiLevelType w:val="hybridMultilevel"/>
    <w:lvl w:ilvl="0">
      <w:start w:val="3"/>
      <w:numFmt w:val="upperRoman"/>
      <w:lvlText w:val="%1"/>
      <w:lvlJc w:val="left"/>
      <w:pPr>
        <w:ind w:left="117" w:hanging="24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17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17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117" w:hanging="30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06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17" w:hanging="306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0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7" w:hanging="18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84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7" w:hanging="27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72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7" w:hanging="302"/>
        <w:jc w:val="left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02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240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6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2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12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7" w:hanging="317"/>
        <w:jc w:val="left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7" w:hanging="377"/>
        <w:jc w:val="left"/>
      </w:pPr>
      <w:rPr>
        <w:rFonts w:hint="default" w:ascii="Arial" w:hAnsi="Arial" w:eastAsia="Arial" w:cs="Arial"/>
        <w:spacing w:val="-1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37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7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23"/>
      </w:pPr>
      <w:rPr>
        <w:rFonts w:hint="default"/>
      </w:rPr>
    </w:lvl>
  </w:abstractNum>
  <w:abstractNum w:abstractNumId="2">
    <w:multiLevelType w:val="hybridMultilevel"/>
    <w:lvl w:ilvl="0">
      <w:start w:val="10"/>
      <w:numFmt w:val="upperRoman"/>
      <w:lvlText w:val="%1"/>
      <w:lvlJc w:val="left"/>
      <w:pPr>
        <w:ind w:left="117" w:hanging="29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29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7" w:hanging="138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3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7" w:hanging="123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6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4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123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  <w:ind w:left="117"/>
      <w:jc w:val="both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11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2019-08-23T19:59:21Z</dcterms:created>
  <dcterms:modified xsi:type="dcterms:W3CDTF">2019-08-23T19:59:21Z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