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32" w:rsidRDefault="001E4AE6">
      <w:pPr>
        <w:spacing w:line="240" w:lineRule="auto"/>
        <w:ind w:left="-180" w:right="-54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__________________________________________________________________</w:t>
      </w:r>
    </w:p>
    <w:p w:rsidR="00DE3132" w:rsidRDefault="00DE3132">
      <w:pPr>
        <w:spacing w:line="240" w:lineRule="auto"/>
        <w:ind w:right="-540"/>
        <w:rPr>
          <w:rFonts w:ascii="Tahoma" w:eastAsia="Tahoma" w:hAnsi="Tahoma" w:cs="Tahoma"/>
          <w:b/>
          <w:sz w:val="24"/>
          <w:szCs w:val="24"/>
        </w:rPr>
      </w:pPr>
    </w:p>
    <w:p w:rsidR="00DE3132" w:rsidRDefault="001E4AE6">
      <w:pPr>
        <w:spacing w:line="240" w:lineRule="auto"/>
        <w:ind w:right="-54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ATA DA REUNIÃO </w:t>
      </w:r>
    </w:p>
    <w:p w:rsidR="00DE3132" w:rsidRDefault="00DE3132">
      <w:pPr>
        <w:spacing w:line="240" w:lineRule="auto"/>
        <w:ind w:right="43"/>
        <w:jc w:val="center"/>
        <w:rPr>
          <w:rFonts w:ascii="Tahoma" w:eastAsia="Tahoma" w:hAnsi="Tahoma" w:cs="Tahoma"/>
          <w:b/>
        </w:rPr>
      </w:pPr>
    </w:p>
    <w:tbl>
      <w:tblPr>
        <w:tblStyle w:val="a"/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E3132">
        <w:tc>
          <w:tcPr>
            <w:tcW w:w="10138" w:type="dxa"/>
            <w:shd w:val="clear" w:color="auto" w:fill="F2F2F2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Atividade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: </w:t>
            </w:r>
          </w:p>
        </w:tc>
      </w:tr>
      <w:tr w:rsidR="00DE3132">
        <w:tc>
          <w:tcPr>
            <w:tcW w:w="10138" w:type="dxa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Reunião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do </w:t>
            </w:r>
            <w:proofErr w:type="spellStart"/>
            <w:r>
              <w:rPr>
                <w:rFonts w:ascii="Tahoma" w:eastAsia="Tahoma" w:hAnsi="Tahoma" w:cs="Tahoma"/>
                <w:b/>
              </w:rPr>
              <w:t>Conselho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Municipal dos </w:t>
            </w:r>
            <w:proofErr w:type="spellStart"/>
            <w:r>
              <w:rPr>
                <w:rFonts w:ascii="Tahoma" w:eastAsia="Tahoma" w:hAnsi="Tahoma" w:cs="Tahoma"/>
                <w:b/>
              </w:rPr>
              <w:t>Direitos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da </w:t>
            </w:r>
            <w:proofErr w:type="spellStart"/>
            <w:r>
              <w:rPr>
                <w:rFonts w:ascii="Tahoma" w:eastAsia="Tahoma" w:hAnsi="Tahoma" w:cs="Tahoma"/>
                <w:b/>
              </w:rPr>
              <w:t>Juventude</w:t>
            </w:r>
            <w:proofErr w:type="spellEnd"/>
          </w:p>
        </w:tc>
      </w:tr>
    </w:tbl>
    <w:p w:rsidR="00DE3132" w:rsidRDefault="00DE3132">
      <w:pPr>
        <w:spacing w:line="240" w:lineRule="auto"/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0"/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3378"/>
        <w:gridCol w:w="3383"/>
      </w:tblGrid>
      <w:tr w:rsidR="00DE3132">
        <w:tc>
          <w:tcPr>
            <w:tcW w:w="3377" w:type="dxa"/>
            <w:shd w:val="clear" w:color="auto" w:fill="F2F2F2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Data: </w:t>
            </w:r>
          </w:p>
        </w:tc>
        <w:tc>
          <w:tcPr>
            <w:tcW w:w="3378" w:type="dxa"/>
            <w:shd w:val="clear" w:color="auto" w:fill="F2F2F2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Hora: </w:t>
            </w:r>
          </w:p>
        </w:tc>
        <w:tc>
          <w:tcPr>
            <w:tcW w:w="3383" w:type="dxa"/>
            <w:shd w:val="clear" w:color="auto" w:fill="F2F2F2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Local: </w:t>
            </w:r>
          </w:p>
        </w:tc>
      </w:tr>
      <w:tr w:rsidR="00DE3132">
        <w:tc>
          <w:tcPr>
            <w:tcW w:w="3377" w:type="dxa"/>
          </w:tcPr>
          <w:p w:rsidR="00DE3132" w:rsidRDefault="001E4AE6">
            <w:pPr>
              <w:spacing w:before="60" w:after="60" w:line="240" w:lineRule="auto"/>
              <w:ind w:right="43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27/05/2020</w:t>
            </w:r>
          </w:p>
        </w:tc>
        <w:tc>
          <w:tcPr>
            <w:tcW w:w="3378" w:type="dxa"/>
          </w:tcPr>
          <w:p w:rsidR="00DE3132" w:rsidRDefault="001E4AE6">
            <w:pPr>
              <w:spacing w:before="60" w:after="60" w:line="240" w:lineRule="auto"/>
              <w:ind w:right="43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09h00 - 10h30</w:t>
            </w:r>
          </w:p>
        </w:tc>
        <w:tc>
          <w:tcPr>
            <w:tcW w:w="3383" w:type="dxa"/>
          </w:tcPr>
          <w:p w:rsidR="00DE3132" w:rsidRDefault="001E4AE6">
            <w:pPr>
              <w:spacing w:before="60" w:after="60" w:line="240" w:lineRule="auto"/>
              <w:ind w:right="43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Plataforma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Microsoft Teams (</w:t>
            </w:r>
            <w:proofErr w:type="spellStart"/>
            <w:r>
              <w:rPr>
                <w:rFonts w:ascii="Tahoma" w:eastAsia="Tahoma" w:hAnsi="Tahoma" w:cs="Tahoma"/>
                <w:b/>
              </w:rPr>
              <w:t>reunião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remota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</w:tc>
      </w:tr>
    </w:tbl>
    <w:p w:rsidR="00DE3132" w:rsidRDefault="00DE3132">
      <w:pPr>
        <w:spacing w:line="240" w:lineRule="auto"/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1"/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E3132">
        <w:tc>
          <w:tcPr>
            <w:tcW w:w="10138" w:type="dxa"/>
            <w:shd w:val="clear" w:color="auto" w:fill="F2F2F2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Observação</w:t>
            </w:r>
            <w:proofErr w:type="spellEnd"/>
          </w:p>
        </w:tc>
      </w:tr>
      <w:tr w:rsidR="00DE3132">
        <w:tc>
          <w:tcPr>
            <w:tcW w:w="10138" w:type="dxa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 xml:space="preserve">Segunda </w:t>
            </w:r>
            <w:proofErr w:type="spellStart"/>
            <w:r>
              <w:rPr>
                <w:rFonts w:ascii="Tahoma" w:eastAsia="Tahoma" w:hAnsi="Tahoma" w:cs="Tahoma"/>
              </w:rPr>
              <w:t>Reunião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Extraordinária</w:t>
            </w:r>
            <w:proofErr w:type="spellEnd"/>
            <w:r>
              <w:rPr>
                <w:rFonts w:ascii="Tahoma" w:eastAsia="Tahoma" w:hAnsi="Tahoma" w:cs="Tahoma"/>
              </w:rPr>
              <w:t xml:space="preserve"> de 2020</w:t>
            </w:r>
          </w:p>
        </w:tc>
      </w:tr>
    </w:tbl>
    <w:p w:rsidR="00DE3132" w:rsidRDefault="00DE3132">
      <w:pPr>
        <w:spacing w:line="240" w:lineRule="auto"/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2"/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E3132">
        <w:trPr>
          <w:trHeight w:val="375"/>
        </w:trPr>
        <w:tc>
          <w:tcPr>
            <w:tcW w:w="10138" w:type="dxa"/>
            <w:shd w:val="clear" w:color="auto" w:fill="F2F2F2"/>
          </w:tcPr>
          <w:p w:rsidR="00DE3132" w:rsidRDefault="001E4AE6">
            <w:pPr>
              <w:spacing w:before="60" w:after="60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Participantes</w:t>
            </w:r>
            <w:proofErr w:type="spellEnd"/>
          </w:p>
        </w:tc>
      </w:tr>
      <w:tr w:rsidR="00DE3132">
        <w:trPr>
          <w:trHeight w:val="2640"/>
        </w:trPr>
        <w:tc>
          <w:tcPr>
            <w:tcW w:w="10138" w:type="dxa"/>
          </w:tcPr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Sociedade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Civil: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Ana Julia Fernandes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Deficiência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Mobilidade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Reduzida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Bruno Ferreira –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Educação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, AUJ (titular)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Gabriela Macedo Pereira de Souza –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Diversidade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Sexual, JPT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Sampa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(titular) 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Lucas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Câmara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Movimento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Estudantil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- JPT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Nicole Hanna Santos Vieira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Representação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Regional - Centro (titular)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Pedro Souza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Diversidade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Religiosa - (titular)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Thais Braga de Souza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Entidade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Apoio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, CCJ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)</w:t>
            </w:r>
          </w:p>
          <w:p w:rsidR="00DE3132" w:rsidRDefault="00DE3132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Poder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Público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Ramirez Augusto Lopes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Tosta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– SMDHC, CPJ (titular)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Fernanda Gonçalves da Silva Coimbra – SMDHC, CPJ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Flavia Fernandes de Oliveira - SMC (titular)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Maria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Auxiliadora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- SMS (titular)</w:t>
            </w:r>
          </w:p>
          <w:p w:rsidR="00DE3132" w:rsidRDefault="001E4AE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Pedro Cardoso Smith - SVMA (titular)</w:t>
            </w:r>
          </w:p>
          <w:p w:rsidR="00DE3132" w:rsidRDefault="00DE3132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</w:p>
        </w:tc>
      </w:tr>
    </w:tbl>
    <w:p w:rsidR="00DE3132" w:rsidRDefault="00DE3132">
      <w:pPr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3"/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E3132">
        <w:tc>
          <w:tcPr>
            <w:tcW w:w="10138" w:type="dxa"/>
            <w:shd w:val="clear" w:color="auto" w:fill="F2F2F2"/>
          </w:tcPr>
          <w:p w:rsidR="00DE3132" w:rsidRDefault="001E4AE6">
            <w:pPr>
              <w:spacing w:before="60" w:after="60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lastRenderedPageBreak/>
              <w:t>Principais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assuntos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trat</w:t>
            </w:r>
            <w:r>
              <w:rPr>
                <w:rFonts w:ascii="Tahoma" w:eastAsia="Tahoma" w:hAnsi="Tahoma" w:cs="Tahoma"/>
                <w:b/>
              </w:rPr>
              <w:t>ados</w:t>
            </w:r>
            <w:proofErr w:type="spellEnd"/>
          </w:p>
        </w:tc>
      </w:tr>
    </w:tbl>
    <w:p w:rsidR="00DE3132" w:rsidRDefault="00DE3132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DE3132" w:rsidRDefault="001E4AE6">
      <w:pPr>
        <w:numPr>
          <w:ilvl w:val="0"/>
          <w:numId w:val="1"/>
        </w:numPr>
        <w:spacing w:before="24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 2ª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Extraordinária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2020 do </w:t>
      </w:r>
      <w:proofErr w:type="spellStart"/>
      <w:r>
        <w:rPr>
          <w:rFonts w:ascii="Tahoma" w:eastAsia="Tahoma" w:hAnsi="Tahoma" w:cs="Tahoma"/>
          <w:sz w:val="24"/>
          <w:szCs w:val="24"/>
        </w:rPr>
        <w:t>Conselho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Municipal dos </w:t>
      </w:r>
      <w:bookmarkStart w:id="0" w:name="_GoBack"/>
      <w:bookmarkEnd w:id="0"/>
      <w:proofErr w:type="spellStart"/>
      <w:r>
        <w:rPr>
          <w:rFonts w:ascii="Tahoma" w:eastAsia="Tahoma" w:hAnsi="Tahoma" w:cs="Tahoma"/>
          <w:sz w:val="24"/>
          <w:szCs w:val="24"/>
        </w:rPr>
        <w:t>Direitos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(CMDJ) </w:t>
      </w:r>
      <w:proofErr w:type="spellStart"/>
      <w:r>
        <w:rPr>
          <w:rFonts w:ascii="Tahoma" w:eastAsia="Tahoma" w:hAnsi="Tahoma" w:cs="Tahoma"/>
          <w:sz w:val="24"/>
          <w:szCs w:val="24"/>
        </w:rPr>
        <w:t>teve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primeira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chamada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09:00 e </w:t>
      </w:r>
      <w:proofErr w:type="spellStart"/>
      <w:r>
        <w:rPr>
          <w:rFonts w:ascii="Tahoma" w:eastAsia="Tahoma" w:hAnsi="Tahoma" w:cs="Tahoma"/>
          <w:sz w:val="24"/>
          <w:szCs w:val="24"/>
        </w:rPr>
        <w:t>iniciou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09:17. 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sessão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iniciada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Secretário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Executivo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Ramirez Lopes, o qual </w:t>
      </w:r>
      <w:proofErr w:type="spellStart"/>
      <w:r>
        <w:rPr>
          <w:rFonts w:ascii="Tahoma" w:eastAsia="Tahoma" w:hAnsi="Tahoma" w:cs="Tahoma"/>
          <w:sz w:val="24"/>
          <w:szCs w:val="24"/>
        </w:rPr>
        <w:t>deu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instruções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Plataforma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proofErr w:type="spellStart"/>
      <w:r>
        <w:rPr>
          <w:rFonts w:ascii="Tahoma" w:eastAsia="Tahoma" w:hAnsi="Tahoma" w:cs="Tahoma"/>
          <w:sz w:val="24"/>
          <w:szCs w:val="24"/>
        </w:rPr>
        <w:t>explicou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formato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inclusive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sistema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registro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presença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funcionaria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seguinte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forma: </w:t>
      </w:r>
      <w:proofErr w:type="spellStart"/>
      <w:r>
        <w:rPr>
          <w:rFonts w:ascii="Tahoma" w:eastAsia="Tahoma" w:hAnsi="Tahoma" w:cs="Tahoma"/>
          <w:sz w:val="24"/>
          <w:szCs w:val="24"/>
        </w:rPr>
        <w:t>cada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(o) </w:t>
      </w:r>
      <w:proofErr w:type="spellStart"/>
      <w:r>
        <w:rPr>
          <w:rFonts w:ascii="Tahoma" w:eastAsia="Tahoma" w:hAnsi="Tahoma" w:cs="Tahoma"/>
          <w:sz w:val="24"/>
          <w:szCs w:val="24"/>
        </w:rPr>
        <w:t>presente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colocar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nome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cadeira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chat. O aviso era </w:t>
      </w:r>
      <w:proofErr w:type="spellStart"/>
      <w:r>
        <w:rPr>
          <w:rFonts w:ascii="Tahoma" w:eastAsia="Tahoma" w:hAnsi="Tahoma" w:cs="Tahoma"/>
          <w:sz w:val="24"/>
          <w:szCs w:val="24"/>
        </w:rPr>
        <w:t>repetido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sempre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algum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(a) novo(a) </w:t>
      </w:r>
      <w:proofErr w:type="spellStart"/>
      <w:r>
        <w:rPr>
          <w:rFonts w:ascii="Tahoma" w:eastAsia="Tahoma" w:hAnsi="Tahoma" w:cs="Tahoma"/>
          <w:sz w:val="24"/>
          <w:szCs w:val="24"/>
        </w:rPr>
        <w:t>Co</w:t>
      </w:r>
      <w:r>
        <w:rPr>
          <w:rFonts w:ascii="Tahoma" w:eastAsia="Tahoma" w:hAnsi="Tahoma" w:cs="Tahoma"/>
          <w:sz w:val="24"/>
          <w:szCs w:val="24"/>
        </w:rPr>
        <w:t>nselheiro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(a) </w:t>
      </w:r>
      <w:proofErr w:type="spellStart"/>
      <w:r>
        <w:rPr>
          <w:rFonts w:ascii="Tahoma" w:eastAsia="Tahoma" w:hAnsi="Tahoma" w:cs="Tahoma"/>
          <w:sz w:val="24"/>
          <w:szCs w:val="24"/>
        </w:rPr>
        <w:t>entrava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sala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Posteriormente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sz w:val="24"/>
          <w:szCs w:val="24"/>
        </w:rPr>
        <w:t>Presidenta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Gabriela Macedo, </w:t>
      </w:r>
      <w:proofErr w:type="spellStart"/>
      <w:r>
        <w:rPr>
          <w:rFonts w:ascii="Tahoma" w:eastAsia="Tahoma" w:hAnsi="Tahoma" w:cs="Tahoma"/>
          <w:sz w:val="24"/>
          <w:szCs w:val="24"/>
        </w:rPr>
        <w:t>deu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início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oficialmente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período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isolamento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social e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aos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questão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seus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respectivos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bairros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abordar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diretrizes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as </w:t>
      </w:r>
      <w:proofErr w:type="spellStart"/>
      <w:r>
        <w:rPr>
          <w:rFonts w:ascii="Tahoma" w:eastAsia="Tahoma" w:hAnsi="Tahoma" w:cs="Tahoma"/>
          <w:sz w:val="24"/>
          <w:szCs w:val="24"/>
        </w:rPr>
        <w:t>Conferências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estadual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nacional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Ramirez </w:t>
      </w:r>
      <w:proofErr w:type="spellStart"/>
      <w:r>
        <w:rPr>
          <w:rFonts w:ascii="Tahoma" w:eastAsia="Tahoma" w:hAnsi="Tahoma" w:cs="Tahoma"/>
          <w:sz w:val="24"/>
          <w:szCs w:val="24"/>
        </w:rPr>
        <w:t>então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já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poderia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adiantar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tema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Conferências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vista que </w:t>
      </w:r>
      <w:proofErr w:type="spellStart"/>
      <w:r>
        <w:rPr>
          <w:rFonts w:ascii="Tahoma" w:eastAsia="Tahoma" w:hAnsi="Tahoma" w:cs="Tahoma"/>
          <w:sz w:val="24"/>
          <w:szCs w:val="24"/>
        </w:rPr>
        <w:t>estas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sofreram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alterações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datas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segundo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Portaria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Nacional </w:t>
      </w:r>
      <w:r>
        <w:rPr>
          <w:rFonts w:ascii="Tahoma" w:eastAsia="Tahoma" w:hAnsi="Tahoma" w:cs="Tahoma"/>
          <w:sz w:val="24"/>
          <w:szCs w:val="24"/>
        </w:rPr>
        <w:t xml:space="preserve">nº 05, a qual 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Fernanda, da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Executiva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enviado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previamente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as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solicitadas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anterior.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conteúdo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Portaria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previsto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 </w:t>
      </w:r>
      <w:proofErr w:type="spellStart"/>
      <w:r>
        <w:rPr>
          <w:rFonts w:ascii="Tahoma" w:eastAsia="Tahoma" w:hAnsi="Tahoma" w:cs="Tahoma"/>
          <w:sz w:val="24"/>
          <w:szCs w:val="24"/>
        </w:rPr>
        <w:t>período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inscrições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conferências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municipais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</w:t>
      </w:r>
      <w:r>
        <w:rPr>
          <w:rFonts w:ascii="Tahoma" w:eastAsia="Tahoma" w:hAnsi="Tahoma" w:cs="Tahoma"/>
          <w:sz w:val="24"/>
          <w:szCs w:val="24"/>
        </w:rPr>
        <w:t>zadas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validação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que por </w:t>
      </w:r>
      <w:proofErr w:type="spellStart"/>
      <w:r>
        <w:rPr>
          <w:rFonts w:ascii="Tahoma" w:eastAsia="Tahoma" w:hAnsi="Tahoma" w:cs="Tahoma"/>
          <w:sz w:val="24"/>
          <w:szCs w:val="24"/>
        </w:rPr>
        <w:t>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necessário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Comissão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Organização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Municipal (COM) para </w:t>
      </w:r>
      <w:proofErr w:type="spellStart"/>
      <w:r>
        <w:rPr>
          <w:rFonts w:ascii="Tahoma" w:eastAsia="Tahoma" w:hAnsi="Tahoma" w:cs="Tahoma"/>
          <w:sz w:val="24"/>
          <w:szCs w:val="24"/>
        </w:rPr>
        <w:t>adequação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conforme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requisitos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normativa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quantidade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propostas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delegadas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). Por </w:t>
      </w:r>
      <w:proofErr w:type="spellStart"/>
      <w:r>
        <w:rPr>
          <w:rFonts w:ascii="Tahoma" w:eastAsia="Tahoma" w:hAnsi="Tahoma" w:cs="Tahoma"/>
          <w:sz w:val="24"/>
          <w:szCs w:val="24"/>
        </w:rPr>
        <w:t>fim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Ramirez </w:t>
      </w:r>
      <w:proofErr w:type="spellStart"/>
      <w:r>
        <w:rPr>
          <w:rFonts w:ascii="Tahoma" w:eastAsia="Tahoma" w:hAnsi="Tahoma" w:cs="Tahoma"/>
          <w:sz w:val="24"/>
          <w:szCs w:val="24"/>
        </w:rPr>
        <w:t>faz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consideração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possíve</w:t>
      </w:r>
      <w:r>
        <w:rPr>
          <w:rFonts w:ascii="Tahoma" w:eastAsia="Tahoma" w:hAnsi="Tahoma" w:cs="Tahoma"/>
          <w:sz w:val="24"/>
          <w:szCs w:val="24"/>
        </w:rPr>
        <w:t>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atraso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eastAsia="Tahoma" w:hAnsi="Tahoma" w:cs="Tahoma"/>
          <w:sz w:val="24"/>
          <w:szCs w:val="24"/>
        </w:rPr>
        <w:t>calendário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proposto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Nacional </w:t>
      </w:r>
      <w:proofErr w:type="spellStart"/>
      <w:r>
        <w:rPr>
          <w:rFonts w:ascii="Tahoma" w:eastAsia="Tahoma" w:hAnsi="Tahoma" w:cs="Tahoma"/>
          <w:sz w:val="24"/>
          <w:szCs w:val="24"/>
        </w:rPr>
        <w:t>tendo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vista que a </w:t>
      </w:r>
      <w:proofErr w:type="spellStart"/>
      <w:r>
        <w:rPr>
          <w:rFonts w:ascii="Tahoma" w:eastAsia="Tahoma" w:hAnsi="Tahoma" w:cs="Tahoma"/>
          <w:sz w:val="24"/>
          <w:szCs w:val="24"/>
        </w:rPr>
        <w:t>curva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pandemia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eastAsia="Tahoma" w:hAnsi="Tahoma" w:cs="Tahoma"/>
          <w:sz w:val="24"/>
          <w:szCs w:val="24"/>
        </w:rPr>
        <w:t>Brasil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ainda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mantém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crescente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relação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à </w:t>
      </w:r>
      <w:proofErr w:type="spellStart"/>
      <w:r>
        <w:rPr>
          <w:rFonts w:ascii="Tahoma" w:eastAsia="Tahoma" w:hAnsi="Tahoma" w:cs="Tahoma"/>
          <w:sz w:val="24"/>
          <w:szCs w:val="24"/>
        </w:rPr>
        <w:t>pandemia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Ana se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preocupação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quanto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formato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chegam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pessoas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deficiência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intelectual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 que por </w:t>
      </w:r>
      <w:proofErr w:type="spellStart"/>
      <w:r>
        <w:rPr>
          <w:rFonts w:ascii="Tahoma" w:eastAsia="Tahoma" w:hAnsi="Tahoma" w:cs="Tahoma"/>
          <w:sz w:val="24"/>
          <w:szCs w:val="24"/>
        </w:rPr>
        <w:lastRenderedPageBreak/>
        <w:t>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muitas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delas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entendem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que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acontecido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Ramirez </w:t>
      </w:r>
      <w:proofErr w:type="spellStart"/>
      <w:r>
        <w:rPr>
          <w:rFonts w:ascii="Tahoma" w:eastAsia="Tahoma" w:hAnsi="Tahoma" w:cs="Tahoma"/>
          <w:sz w:val="24"/>
          <w:szCs w:val="24"/>
        </w:rPr>
        <w:t>então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sugeriu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gravação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um </w:t>
      </w:r>
      <w:proofErr w:type="spellStart"/>
      <w:r>
        <w:rPr>
          <w:rFonts w:ascii="Tahoma" w:eastAsia="Tahoma" w:hAnsi="Tahoma" w:cs="Tahoma"/>
          <w:sz w:val="24"/>
          <w:szCs w:val="24"/>
        </w:rPr>
        <w:t>vídeo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Coordenação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que </w:t>
      </w:r>
      <w:proofErr w:type="spellStart"/>
      <w:r>
        <w:rPr>
          <w:rFonts w:ascii="Tahoma" w:eastAsia="Tahoma" w:hAnsi="Tahoma" w:cs="Tahoma"/>
          <w:sz w:val="24"/>
          <w:szCs w:val="24"/>
        </w:rPr>
        <w:t>essa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comunicação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fosse </w:t>
      </w:r>
      <w:proofErr w:type="spellStart"/>
      <w:r>
        <w:rPr>
          <w:rFonts w:ascii="Tahoma" w:eastAsia="Tahoma" w:hAnsi="Tahoma" w:cs="Tahoma"/>
          <w:sz w:val="24"/>
          <w:szCs w:val="24"/>
        </w:rPr>
        <w:t>realizada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Convidou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participar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produção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da </w:t>
      </w:r>
      <w:proofErr w:type="spellStart"/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omunicação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Ana </w:t>
      </w:r>
      <w:proofErr w:type="spellStart"/>
      <w:r>
        <w:rPr>
          <w:rFonts w:ascii="Tahoma" w:eastAsia="Tahoma" w:hAnsi="Tahoma" w:cs="Tahoma"/>
          <w:sz w:val="24"/>
          <w:szCs w:val="24"/>
        </w:rPr>
        <w:t>aceitou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>) as(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presentes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posicionaram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acordo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Posteriormente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Thaís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pediu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palavra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falar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entrada do novo </w:t>
      </w:r>
      <w:proofErr w:type="spellStart"/>
      <w:r>
        <w:rPr>
          <w:rFonts w:ascii="Tahoma" w:eastAsia="Tahoma" w:hAnsi="Tahoma" w:cs="Tahoma"/>
          <w:sz w:val="24"/>
          <w:szCs w:val="24"/>
        </w:rPr>
        <w:t>membro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Conselho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: Pedro </w:t>
      </w:r>
      <w:proofErr w:type="spellStart"/>
      <w:r>
        <w:rPr>
          <w:rFonts w:ascii="Tahoma" w:eastAsia="Tahoma" w:hAnsi="Tahoma" w:cs="Tahoma"/>
          <w:sz w:val="24"/>
          <w:szCs w:val="24"/>
        </w:rPr>
        <w:t>Marim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Almeida Souza,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titular da </w:t>
      </w:r>
      <w:proofErr w:type="spellStart"/>
      <w:r>
        <w:rPr>
          <w:rFonts w:ascii="Tahoma" w:eastAsia="Tahoma" w:hAnsi="Tahoma" w:cs="Tahoma"/>
          <w:sz w:val="24"/>
          <w:szCs w:val="24"/>
        </w:rPr>
        <w:t>cadeir</w:t>
      </w:r>
      <w:r>
        <w:rPr>
          <w:rFonts w:ascii="Tahoma" w:eastAsia="Tahoma" w:hAnsi="Tahoma" w:cs="Tahoma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Diversidade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Religiosa.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o novo </w:t>
      </w:r>
      <w:proofErr w:type="spellStart"/>
      <w:r>
        <w:rPr>
          <w:rFonts w:ascii="Tahoma" w:eastAsia="Tahoma" w:hAnsi="Tahoma" w:cs="Tahoma"/>
          <w:sz w:val="24"/>
          <w:szCs w:val="24"/>
        </w:rPr>
        <w:t>Conselheiro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enviado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 </w:t>
      </w:r>
      <w:proofErr w:type="spellStart"/>
      <w:r>
        <w:rPr>
          <w:rFonts w:ascii="Tahoma" w:eastAsia="Tahoma" w:hAnsi="Tahoma" w:cs="Tahoma"/>
          <w:sz w:val="24"/>
          <w:szCs w:val="24"/>
        </w:rPr>
        <w:t>ofício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Executiva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a </w:t>
      </w:r>
      <w:proofErr w:type="spellStart"/>
      <w:r>
        <w:rPr>
          <w:rFonts w:ascii="Tahoma" w:eastAsia="Tahoma" w:hAnsi="Tahoma" w:cs="Tahoma"/>
          <w:sz w:val="24"/>
          <w:szCs w:val="24"/>
        </w:rPr>
        <w:t>formalização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substituição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Brenda de Paula </w:t>
      </w:r>
      <w:proofErr w:type="spellStart"/>
      <w:r>
        <w:rPr>
          <w:rFonts w:ascii="Tahoma" w:eastAsia="Tahoma" w:hAnsi="Tahoma" w:cs="Tahoma"/>
          <w:sz w:val="24"/>
          <w:szCs w:val="24"/>
        </w:rPr>
        <w:t>Sarraipa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Fernanda, da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Executiva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apontou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recebido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ofí</w:t>
      </w:r>
      <w:r>
        <w:rPr>
          <w:rFonts w:ascii="Tahoma" w:eastAsia="Tahoma" w:hAnsi="Tahoma" w:cs="Tahoma"/>
          <w:sz w:val="24"/>
          <w:szCs w:val="24"/>
        </w:rPr>
        <w:t>cio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a </w:t>
      </w:r>
      <w:proofErr w:type="spellStart"/>
      <w:r>
        <w:rPr>
          <w:rFonts w:ascii="Tahoma" w:eastAsia="Tahoma" w:hAnsi="Tahoma" w:cs="Tahoma"/>
          <w:sz w:val="24"/>
          <w:szCs w:val="24"/>
        </w:rPr>
        <w:t>substituição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enviada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o </w:t>
      </w:r>
      <w:proofErr w:type="spellStart"/>
      <w:r>
        <w:rPr>
          <w:rFonts w:ascii="Tahoma" w:eastAsia="Tahoma" w:hAnsi="Tahoma" w:cs="Tahoma"/>
          <w:sz w:val="24"/>
          <w:szCs w:val="24"/>
        </w:rPr>
        <w:t>Diário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Oficial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eastAsia="Tahoma" w:hAnsi="Tahoma" w:cs="Tahoma"/>
          <w:sz w:val="24"/>
          <w:szCs w:val="24"/>
        </w:rPr>
        <w:t>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anterior e que a </w:t>
      </w:r>
      <w:proofErr w:type="spellStart"/>
      <w:r>
        <w:rPr>
          <w:rFonts w:ascii="Tahoma" w:eastAsia="Tahoma" w:hAnsi="Tahoma" w:cs="Tahoma"/>
          <w:sz w:val="24"/>
          <w:szCs w:val="24"/>
        </w:rPr>
        <w:t>publicação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presente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enviado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por e-mail para Pedro </w:t>
      </w:r>
      <w:proofErr w:type="spellStart"/>
      <w:r>
        <w:rPr>
          <w:rFonts w:ascii="Tahoma" w:eastAsia="Tahoma" w:hAnsi="Tahoma" w:cs="Tahoma"/>
          <w:sz w:val="24"/>
          <w:szCs w:val="24"/>
        </w:rPr>
        <w:t>após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término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atividades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Coordenação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Ramirez </w:t>
      </w:r>
      <w:proofErr w:type="spellStart"/>
      <w:r>
        <w:rPr>
          <w:rFonts w:ascii="Tahoma" w:eastAsia="Tahoma" w:hAnsi="Tahoma" w:cs="Tahoma"/>
          <w:sz w:val="24"/>
          <w:szCs w:val="24"/>
        </w:rPr>
        <w:t>reforçou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convite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por e-mail para a </w:t>
      </w:r>
      <w:proofErr w:type="spellStart"/>
      <w:r>
        <w:rPr>
          <w:rFonts w:ascii="Tahoma" w:eastAsia="Tahoma" w:hAnsi="Tahoma" w:cs="Tahoma"/>
          <w:sz w:val="24"/>
          <w:szCs w:val="24"/>
        </w:rPr>
        <w:t>participação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live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Participação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Cidadã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Juvenil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Pandemia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seria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naquele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mesmo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19h30. 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Gabriela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Ramirez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GT de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Renda e </w:t>
      </w:r>
      <w:proofErr w:type="spellStart"/>
      <w:r>
        <w:rPr>
          <w:rFonts w:ascii="Tahoma" w:eastAsia="Tahoma" w:hAnsi="Tahoma" w:cs="Tahoma"/>
          <w:sz w:val="24"/>
          <w:szCs w:val="24"/>
        </w:rPr>
        <w:t>Tecnologia</w:t>
      </w:r>
      <w:proofErr w:type="spellEnd"/>
      <w:r>
        <w:rPr>
          <w:rFonts w:ascii="Tahoma" w:eastAsia="Tahoma" w:hAnsi="Tahoma" w:cs="Tahoma"/>
          <w:sz w:val="24"/>
          <w:szCs w:val="24"/>
        </w:rPr>
        <w:t>, qu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proofErr w:type="spellStart"/>
      <w:r>
        <w:rPr>
          <w:rFonts w:ascii="Tahoma" w:eastAsia="Tahoma" w:hAnsi="Tahoma" w:cs="Tahoma"/>
          <w:sz w:val="24"/>
          <w:szCs w:val="24"/>
        </w:rPr>
        <w:t>ele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comentado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última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Ramirez </w:t>
      </w:r>
      <w:proofErr w:type="spellStart"/>
      <w:r>
        <w:rPr>
          <w:rFonts w:ascii="Tahoma" w:eastAsia="Tahoma" w:hAnsi="Tahoma" w:cs="Tahoma"/>
          <w:sz w:val="24"/>
          <w:szCs w:val="24"/>
        </w:rPr>
        <w:t>explicou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referido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GT,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verdade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é do </w:t>
      </w:r>
      <w:proofErr w:type="spellStart"/>
      <w:r>
        <w:rPr>
          <w:rFonts w:ascii="Tahoma" w:eastAsia="Tahoma" w:hAnsi="Tahoma" w:cs="Tahoma"/>
          <w:sz w:val="24"/>
          <w:szCs w:val="24"/>
        </w:rPr>
        <w:t>programa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Bolsa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Fabricação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Digital, </w:t>
      </w:r>
      <w:proofErr w:type="spellStart"/>
      <w:r>
        <w:rPr>
          <w:rFonts w:ascii="Tahoma" w:eastAsia="Tahoma" w:hAnsi="Tahoma" w:cs="Tahoma"/>
          <w:sz w:val="24"/>
          <w:szCs w:val="24"/>
        </w:rPr>
        <w:t>este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é </w:t>
      </w:r>
      <w:proofErr w:type="spellStart"/>
      <w:r>
        <w:rPr>
          <w:rFonts w:ascii="Tahoma" w:eastAsia="Tahoma" w:hAnsi="Tahoma" w:cs="Tahoma"/>
          <w:sz w:val="24"/>
          <w:szCs w:val="24"/>
        </w:rPr>
        <w:t>responsável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institucionalização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viabilização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Programa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>, Ramire</w:t>
      </w:r>
      <w:r>
        <w:rPr>
          <w:rFonts w:ascii="Tahoma" w:eastAsia="Tahoma" w:hAnsi="Tahoma" w:cs="Tahoma"/>
          <w:sz w:val="24"/>
          <w:szCs w:val="24"/>
        </w:rPr>
        <w:t xml:space="preserve">z </w:t>
      </w:r>
      <w:proofErr w:type="spellStart"/>
      <w:r>
        <w:rPr>
          <w:rFonts w:ascii="Tahoma" w:eastAsia="Tahoma" w:hAnsi="Tahoma" w:cs="Tahoma"/>
          <w:sz w:val="24"/>
          <w:szCs w:val="24"/>
        </w:rPr>
        <w:t>atualizou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bom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desenvolvimento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atual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turma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mesmo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de forma </w:t>
      </w:r>
      <w:proofErr w:type="spellStart"/>
      <w:r>
        <w:rPr>
          <w:rFonts w:ascii="Tahoma" w:eastAsia="Tahoma" w:hAnsi="Tahoma" w:cs="Tahoma"/>
          <w:sz w:val="24"/>
          <w:szCs w:val="24"/>
        </w:rPr>
        <w:t>remota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Conselheiro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Pedro </w:t>
      </w:r>
      <w:proofErr w:type="spellStart"/>
      <w:r>
        <w:rPr>
          <w:rFonts w:ascii="Tahoma" w:eastAsia="Tahoma" w:hAnsi="Tahoma" w:cs="Tahoma"/>
          <w:sz w:val="24"/>
          <w:szCs w:val="24"/>
        </w:rPr>
        <w:t>pediu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palavra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pois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naquele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momento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era </w:t>
      </w:r>
      <w:proofErr w:type="spellStart"/>
      <w:r>
        <w:rPr>
          <w:rFonts w:ascii="Tahoma" w:eastAsia="Tahoma" w:hAnsi="Tahoma" w:cs="Tahoma"/>
          <w:sz w:val="24"/>
          <w:szCs w:val="24"/>
        </w:rPr>
        <w:t>possível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fazer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apresentação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Falou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quarentena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mudanças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encontros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pessoai</w:t>
      </w:r>
      <w:r>
        <w:rPr>
          <w:rFonts w:ascii="Tahoma" w:eastAsia="Tahoma" w:hAnsi="Tahoma" w:cs="Tahoma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virtuais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atual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momento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resignificação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Gabriela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à Nicole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região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mora, no </w:t>
      </w:r>
      <w:proofErr w:type="spellStart"/>
      <w:r>
        <w:rPr>
          <w:rFonts w:ascii="Tahoma" w:eastAsia="Tahoma" w:hAnsi="Tahoma" w:cs="Tahoma"/>
          <w:sz w:val="24"/>
          <w:szCs w:val="24"/>
        </w:rPr>
        <w:t>centro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circulação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pessoas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Nicole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as </w:t>
      </w:r>
      <w:proofErr w:type="spellStart"/>
      <w:r>
        <w:rPr>
          <w:rFonts w:ascii="Tahoma" w:eastAsia="Tahoma" w:hAnsi="Tahoma" w:cs="Tahoma"/>
          <w:sz w:val="24"/>
          <w:szCs w:val="24"/>
        </w:rPr>
        <w:t>ruas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muito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movimentadas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Lucas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mesma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impressão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eastAsia="Tahoma" w:hAnsi="Tahoma" w:cs="Tahoma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lugares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Brasilândia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muito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pior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 que </w:t>
      </w:r>
      <w:proofErr w:type="spellStart"/>
      <w:r>
        <w:rPr>
          <w:rFonts w:ascii="Tahoma" w:eastAsia="Tahoma" w:hAnsi="Tahoma" w:cs="Tahoma"/>
          <w:sz w:val="24"/>
          <w:szCs w:val="24"/>
        </w:rPr>
        <w:t>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é um </w:t>
      </w:r>
      <w:proofErr w:type="spellStart"/>
      <w:r>
        <w:rPr>
          <w:rFonts w:ascii="Tahoma" w:eastAsia="Tahoma" w:hAnsi="Tahoma" w:cs="Tahoma"/>
          <w:sz w:val="24"/>
          <w:szCs w:val="24"/>
        </w:rPr>
        <w:t>preocupação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registrou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presença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oralmente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pois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conseguiu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inserir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presença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chat.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fala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muitos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dos </w:t>
      </w:r>
      <w:proofErr w:type="spellStart"/>
      <w:r>
        <w:rPr>
          <w:rFonts w:ascii="Tahoma" w:eastAsia="Tahoma" w:hAnsi="Tahoma" w:cs="Tahoma"/>
          <w:sz w:val="24"/>
          <w:szCs w:val="24"/>
        </w:rPr>
        <w:t>serviços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seguem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funcionando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atentou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importância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divulgar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atendimento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continua </w:t>
      </w:r>
      <w:proofErr w:type="spellStart"/>
      <w:r>
        <w:rPr>
          <w:rFonts w:ascii="Tahoma" w:eastAsia="Tahoma" w:hAnsi="Tahoma" w:cs="Tahoma"/>
          <w:sz w:val="24"/>
          <w:szCs w:val="24"/>
        </w:rPr>
        <w:t>funcionando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apesar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estar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outro </w:t>
      </w:r>
      <w:proofErr w:type="spellStart"/>
      <w:r>
        <w:rPr>
          <w:rFonts w:ascii="Tahoma" w:eastAsia="Tahoma" w:hAnsi="Tahoma" w:cs="Tahoma"/>
          <w:sz w:val="24"/>
          <w:szCs w:val="24"/>
        </w:rPr>
        <w:t>ritmo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Com </w:t>
      </w:r>
      <w:proofErr w:type="spellStart"/>
      <w:r>
        <w:rPr>
          <w:rFonts w:ascii="Tahoma" w:eastAsia="Tahoma" w:hAnsi="Tahoma" w:cs="Tahoma"/>
          <w:sz w:val="24"/>
          <w:szCs w:val="24"/>
        </w:rPr>
        <w:t>relação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à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há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muitos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jovens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deprimidos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ansiosos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teleatendimento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atendimento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CAPS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funcionando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pandemia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índices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bons e que </w:t>
      </w:r>
      <w:proofErr w:type="spellStart"/>
      <w:r>
        <w:rPr>
          <w:rFonts w:ascii="Tahoma" w:eastAsia="Tahoma" w:hAnsi="Tahoma" w:cs="Tahoma"/>
          <w:sz w:val="24"/>
          <w:szCs w:val="24"/>
        </w:rPr>
        <w:t>mais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tempo de </w:t>
      </w:r>
      <w:proofErr w:type="spellStart"/>
      <w:r>
        <w:rPr>
          <w:rFonts w:ascii="Tahoma" w:eastAsia="Tahoma" w:hAnsi="Tahoma" w:cs="Tahoma"/>
          <w:sz w:val="24"/>
          <w:szCs w:val="24"/>
        </w:rPr>
        <w:t>isolamento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ideal para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sobrecarregar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sistema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dispôs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falar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trabalhos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Secre</w:t>
      </w:r>
      <w:r>
        <w:rPr>
          <w:rFonts w:ascii="Tahoma" w:eastAsia="Tahoma" w:hAnsi="Tahoma" w:cs="Tahoma"/>
          <w:sz w:val="24"/>
          <w:szCs w:val="24"/>
        </w:rPr>
        <w:t>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ajudar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que </w:t>
      </w:r>
      <w:proofErr w:type="spellStart"/>
      <w:r>
        <w:rPr>
          <w:rFonts w:ascii="Tahoma" w:eastAsia="Tahoma" w:hAnsi="Tahoma" w:cs="Tahoma"/>
          <w:sz w:val="24"/>
          <w:szCs w:val="24"/>
        </w:rPr>
        <w:t>puder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Por </w:t>
      </w:r>
      <w:proofErr w:type="spellStart"/>
      <w:r>
        <w:rPr>
          <w:rFonts w:ascii="Tahoma" w:eastAsia="Tahoma" w:hAnsi="Tahoma" w:cs="Tahoma"/>
          <w:sz w:val="24"/>
          <w:szCs w:val="24"/>
        </w:rPr>
        <w:t>fim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1ª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Extraordinária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houve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condições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participação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por </w:t>
      </w:r>
      <w:proofErr w:type="spellStart"/>
      <w:r>
        <w:rPr>
          <w:rFonts w:ascii="Tahoma" w:eastAsia="Tahoma" w:hAnsi="Tahoma" w:cs="Tahoma"/>
          <w:sz w:val="24"/>
          <w:szCs w:val="24"/>
        </w:rPr>
        <w:t>conta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organização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interna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fala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Gabriela </w:t>
      </w:r>
      <w:proofErr w:type="spellStart"/>
      <w:r>
        <w:rPr>
          <w:rFonts w:ascii="Tahoma" w:eastAsia="Tahoma" w:hAnsi="Tahoma" w:cs="Tahoma"/>
          <w:sz w:val="24"/>
          <w:szCs w:val="24"/>
        </w:rPr>
        <w:t>questionou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haver </w:t>
      </w:r>
      <w:proofErr w:type="spellStart"/>
      <w:r>
        <w:rPr>
          <w:rFonts w:ascii="Tahoma" w:eastAsia="Tahoma" w:hAnsi="Tahoma" w:cs="Tahoma"/>
          <w:sz w:val="24"/>
          <w:szCs w:val="24"/>
        </w:rPr>
        <w:t>organizações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alguma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intenção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relação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à </w:t>
      </w:r>
      <w:proofErr w:type="spellStart"/>
      <w:r>
        <w:rPr>
          <w:rFonts w:ascii="Tahoma" w:eastAsia="Tahoma" w:hAnsi="Tahoma" w:cs="Tahoma"/>
          <w:sz w:val="24"/>
          <w:szCs w:val="24"/>
        </w:rPr>
        <w:t>jovens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famílias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isolamento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social e </w:t>
      </w:r>
      <w:proofErr w:type="spellStart"/>
      <w:r>
        <w:rPr>
          <w:rFonts w:ascii="Tahoma" w:eastAsia="Tahoma" w:hAnsi="Tahoma" w:cs="Tahoma"/>
          <w:sz w:val="24"/>
          <w:szCs w:val="24"/>
        </w:rPr>
        <w:t>mantendo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atividades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normalmente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 </w:t>
      </w:r>
      <w:proofErr w:type="spellStart"/>
      <w:r>
        <w:rPr>
          <w:rFonts w:ascii="Tahoma" w:eastAsia="Tahoma" w:hAnsi="Tahoma" w:cs="Tahoma"/>
          <w:sz w:val="24"/>
          <w:szCs w:val="24"/>
        </w:rPr>
        <w:t>exemplo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falou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carreata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Brasilândia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qual </w:t>
      </w:r>
      <w:proofErr w:type="spellStart"/>
      <w:r>
        <w:rPr>
          <w:rFonts w:ascii="Tahoma" w:eastAsia="Tahoma" w:hAnsi="Tahoma" w:cs="Tahoma"/>
          <w:sz w:val="24"/>
          <w:szCs w:val="24"/>
        </w:rPr>
        <w:t>doou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máscaras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falou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importância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solamento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de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funciona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vírus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eastAsia="Tahoma" w:hAnsi="Tahoma" w:cs="Tahoma"/>
          <w:sz w:val="24"/>
          <w:szCs w:val="24"/>
        </w:rPr>
        <w:t>organismo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humano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diversas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coisa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lúdicas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feitas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abordagens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falou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muitos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agentes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comunitários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fazendo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No </w:t>
      </w:r>
      <w:proofErr w:type="spellStart"/>
      <w:r>
        <w:rPr>
          <w:rFonts w:ascii="Tahoma" w:eastAsia="Tahoma" w:hAnsi="Tahoma" w:cs="Tahoma"/>
          <w:sz w:val="24"/>
          <w:szCs w:val="24"/>
        </w:rPr>
        <w:t>caso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vacinas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inf</w:t>
      </w:r>
      <w:r>
        <w:rPr>
          <w:rFonts w:ascii="Tahoma" w:eastAsia="Tahoma" w:hAnsi="Tahoma" w:cs="Tahoma"/>
          <w:sz w:val="24"/>
          <w:szCs w:val="24"/>
        </w:rPr>
        <w:t xml:space="preserve">luenza,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outro </w:t>
      </w:r>
      <w:proofErr w:type="spellStart"/>
      <w:r>
        <w:rPr>
          <w:rFonts w:ascii="Tahoma" w:eastAsia="Tahoma" w:hAnsi="Tahoma" w:cs="Tahoma"/>
          <w:sz w:val="24"/>
          <w:szCs w:val="24"/>
        </w:rPr>
        <w:t>exemplo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haver </w:t>
      </w:r>
      <w:proofErr w:type="spellStart"/>
      <w:r>
        <w:rPr>
          <w:rFonts w:ascii="Tahoma" w:eastAsia="Tahoma" w:hAnsi="Tahoma" w:cs="Tahoma"/>
          <w:sz w:val="24"/>
          <w:szCs w:val="24"/>
        </w:rPr>
        <w:t>espaços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alternativos para </w:t>
      </w:r>
      <w:proofErr w:type="spellStart"/>
      <w:r>
        <w:rPr>
          <w:rFonts w:ascii="Tahoma" w:eastAsia="Tahoma" w:hAnsi="Tahoma" w:cs="Tahoma"/>
          <w:sz w:val="24"/>
          <w:szCs w:val="24"/>
        </w:rPr>
        <w:t>aplicação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sobretudo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crianças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0 a 6 </w:t>
      </w:r>
      <w:proofErr w:type="spellStart"/>
      <w:r>
        <w:rPr>
          <w:rFonts w:ascii="Tahoma" w:eastAsia="Tahoma" w:hAnsi="Tahoma" w:cs="Tahoma"/>
          <w:sz w:val="24"/>
          <w:szCs w:val="24"/>
        </w:rPr>
        <w:t>anos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(no </w:t>
      </w:r>
      <w:proofErr w:type="spellStart"/>
      <w:r>
        <w:rPr>
          <w:rFonts w:ascii="Tahoma" w:eastAsia="Tahoma" w:hAnsi="Tahoma" w:cs="Tahoma"/>
          <w:sz w:val="24"/>
          <w:szCs w:val="24"/>
        </w:rPr>
        <w:t>atual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momento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teve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drive thru, o que </w:t>
      </w:r>
      <w:proofErr w:type="spellStart"/>
      <w:r>
        <w:rPr>
          <w:rFonts w:ascii="Tahoma" w:eastAsia="Tahoma" w:hAnsi="Tahoma" w:cs="Tahoma"/>
          <w:sz w:val="24"/>
          <w:szCs w:val="24"/>
        </w:rPr>
        <w:t>resultou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diminuição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concentração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pessoas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aglomerações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vacinação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lastRenderedPageBreak/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>, q</w:t>
      </w:r>
      <w:r>
        <w:rPr>
          <w:rFonts w:ascii="Tahoma" w:eastAsia="Tahoma" w:hAnsi="Tahoma" w:cs="Tahoma"/>
          <w:sz w:val="24"/>
          <w:szCs w:val="24"/>
        </w:rPr>
        <w:t xml:space="preserve">ue 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Educação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muito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parceria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disponibilizando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escolas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essa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outras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vacinas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manual de </w:t>
      </w:r>
      <w:proofErr w:type="spellStart"/>
      <w:r>
        <w:rPr>
          <w:rFonts w:ascii="Tahoma" w:eastAsia="Tahoma" w:hAnsi="Tahoma" w:cs="Tahoma"/>
          <w:sz w:val="24"/>
          <w:szCs w:val="24"/>
        </w:rPr>
        <w:t>atenção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básica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produzido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fala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todos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atendimentos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disponibilizados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fun</w:t>
      </w:r>
      <w:r>
        <w:rPr>
          <w:rFonts w:ascii="Tahoma" w:eastAsia="Tahoma" w:hAnsi="Tahoma" w:cs="Tahoma"/>
          <w:sz w:val="24"/>
          <w:szCs w:val="24"/>
        </w:rPr>
        <w:t>cionando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durante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quarentena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informou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página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prefeitura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COVISA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produzindo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material </w:t>
      </w:r>
      <w:proofErr w:type="spellStart"/>
      <w:r>
        <w:rPr>
          <w:rFonts w:ascii="Tahoma" w:eastAsia="Tahoma" w:hAnsi="Tahoma" w:cs="Tahoma"/>
          <w:sz w:val="24"/>
          <w:szCs w:val="24"/>
        </w:rPr>
        <w:t>explicativo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pessoas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acessarem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desmistificar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fake news, e que a </w:t>
      </w:r>
      <w:proofErr w:type="spellStart"/>
      <w:r>
        <w:rPr>
          <w:rFonts w:ascii="Tahoma" w:eastAsia="Tahoma" w:hAnsi="Tahoma" w:cs="Tahoma"/>
          <w:sz w:val="24"/>
          <w:szCs w:val="24"/>
        </w:rPr>
        <w:t>assessoria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imprensa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concentrado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nesse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sz w:val="24"/>
          <w:szCs w:val="24"/>
        </w:rPr>
        <w:t>divul</w:t>
      </w:r>
      <w:r>
        <w:rPr>
          <w:rFonts w:ascii="Tahoma" w:eastAsia="Tahoma" w:hAnsi="Tahoma" w:cs="Tahoma"/>
          <w:sz w:val="24"/>
          <w:szCs w:val="24"/>
        </w:rPr>
        <w:t>gar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links de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lavar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alimentos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solução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higienização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precise de </w:t>
      </w:r>
      <w:proofErr w:type="spellStart"/>
      <w:r>
        <w:rPr>
          <w:rFonts w:ascii="Tahoma" w:eastAsia="Tahoma" w:hAnsi="Tahoma" w:cs="Tahoma"/>
          <w:sz w:val="24"/>
          <w:szCs w:val="24"/>
        </w:rPr>
        <w:t>álcool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70, por </w:t>
      </w:r>
      <w:proofErr w:type="spellStart"/>
      <w:r>
        <w:rPr>
          <w:rFonts w:ascii="Tahoma" w:eastAsia="Tahoma" w:hAnsi="Tahoma" w:cs="Tahoma"/>
          <w:sz w:val="24"/>
          <w:szCs w:val="24"/>
        </w:rPr>
        <w:t>conta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preço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amamentação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transmite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vírus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 outros </w:t>
      </w:r>
      <w:proofErr w:type="spellStart"/>
      <w:r>
        <w:rPr>
          <w:rFonts w:ascii="Tahoma" w:eastAsia="Tahoma" w:hAnsi="Tahoma" w:cs="Tahoma"/>
          <w:sz w:val="24"/>
          <w:szCs w:val="24"/>
        </w:rPr>
        <w:t>exemplos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Gabriela </w:t>
      </w:r>
      <w:proofErr w:type="spellStart"/>
      <w:r>
        <w:rPr>
          <w:rFonts w:ascii="Tahoma" w:eastAsia="Tahoma" w:hAnsi="Tahoma" w:cs="Tahoma"/>
          <w:sz w:val="24"/>
          <w:szCs w:val="24"/>
        </w:rPr>
        <w:t>agradeceu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parceria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o Ramire</w:t>
      </w:r>
      <w:r>
        <w:rPr>
          <w:rFonts w:ascii="Tahoma" w:eastAsia="Tahoma" w:hAnsi="Tahoma" w:cs="Tahoma"/>
          <w:sz w:val="24"/>
          <w:szCs w:val="24"/>
        </w:rPr>
        <w:t xml:space="preserve">z </w:t>
      </w:r>
      <w:proofErr w:type="spellStart"/>
      <w:r>
        <w:rPr>
          <w:rFonts w:ascii="Tahoma" w:eastAsia="Tahoma" w:hAnsi="Tahoma" w:cs="Tahoma"/>
          <w:sz w:val="24"/>
          <w:szCs w:val="24"/>
        </w:rPr>
        <w:t>iria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procurar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divulgar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essas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as(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>).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eastAsia="Tahoma" w:hAnsi="Tahoma" w:cs="Tahoma"/>
          <w:sz w:val="24"/>
          <w:szCs w:val="24"/>
        </w:rPr>
        <w:t>Conselheiro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Lucas </w:t>
      </w:r>
      <w:proofErr w:type="spellStart"/>
      <w:r>
        <w:rPr>
          <w:rFonts w:ascii="Tahoma" w:eastAsia="Tahoma" w:hAnsi="Tahoma" w:cs="Tahoma"/>
          <w:sz w:val="24"/>
          <w:szCs w:val="24"/>
        </w:rPr>
        <w:t>afirmou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é um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heróico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mesmo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nenhum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apoio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governo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federal e com </w:t>
      </w:r>
      <w:proofErr w:type="spellStart"/>
      <w:r>
        <w:rPr>
          <w:rFonts w:ascii="Tahoma" w:eastAsia="Tahoma" w:hAnsi="Tahoma" w:cs="Tahoma"/>
          <w:sz w:val="24"/>
          <w:szCs w:val="24"/>
        </w:rPr>
        <w:t>poucos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recursos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Reforçou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ainda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mensagem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que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jovens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atentos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idoso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pelo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visto de </w:t>
      </w:r>
      <w:proofErr w:type="spellStart"/>
      <w:r>
        <w:rPr>
          <w:rFonts w:ascii="Tahoma" w:eastAsia="Tahoma" w:hAnsi="Tahoma" w:cs="Tahoma"/>
          <w:sz w:val="24"/>
          <w:szCs w:val="24"/>
        </w:rPr>
        <w:t>pessoas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próximas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Então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entende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jovens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têm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papel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difundir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Thaís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sabe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será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possível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</w:t>
      </w:r>
      <w:r>
        <w:rPr>
          <w:rFonts w:ascii="Tahoma" w:eastAsia="Tahoma" w:hAnsi="Tahoma" w:cs="Tahoma"/>
          <w:sz w:val="24"/>
          <w:szCs w:val="24"/>
        </w:rPr>
        <w:t>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faça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grupo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whatsapp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), mas que </w:t>
      </w:r>
      <w:proofErr w:type="spellStart"/>
      <w:r>
        <w:rPr>
          <w:rFonts w:ascii="Tahoma" w:eastAsia="Tahoma" w:hAnsi="Tahoma" w:cs="Tahoma"/>
          <w:sz w:val="24"/>
          <w:szCs w:val="24"/>
        </w:rPr>
        <w:t>que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interessante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imagens e </w:t>
      </w:r>
      <w:proofErr w:type="spellStart"/>
      <w:r>
        <w:rPr>
          <w:rFonts w:ascii="Tahoma" w:eastAsia="Tahoma" w:hAnsi="Tahoma" w:cs="Tahoma"/>
          <w:sz w:val="24"/>
          <w:szCs w:val="24"/>
        </w:rPr>
        <w:t>informativos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rápidos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circulação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o </w:t>
      </w:r>
      <w:proofErr w:type="spellStart"/>
      <w:r>
        <w:rPr>
          <w:rFonts w:ascii="Tahoma" w:eastAsia="Tahoma" w:hAnsi="Tahoma" w:cs="Tahoma"/>
          <w:sz w:val="24"/>
          <w:szCs w:val="24"/>
        </w:rPr>
        <w:t>whatsapp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para </w:t>
      </w:r>
      <w:proofErr w:type="spellStart"/>
      <w:r>
        <w:rPr>
          <w:rFonts w:ascii="Tahoma" w:eastAsia="Tahoma" w:hAnsi="Tahoma" w:cs="Tahoma"/>
          <w:sz w:val="24"/>
          <w:szCs w:val="24"/>
        </w:rPr>
        <w:t>facilitar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divulgação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o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dos </w:t>
      </w:r>
      <w:proofErr w:type="spellStart"/>
      <w:r>
        <w:rPr>
          <w:rFonts w:ascii="Tahoma" w:eastAsia="Tahoma" w:hAnsi="Tahoma" w:cs="Tahoma"/>
          <w:sz w:val="24"/>
          <w:szCs w:val="24"/>
        </w:rPr>
        <w:t>agentes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passar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de casa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casa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acontecendo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há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algo </w:t>
      </w:r>
      <w:proofErr w:type="spellStart"/>
      <w:r>
        <w:rPr>
          <w:rFonts w:ascii="Tahoma" w:eastAsia="Tahoma" w:hAnsi="Tahoma" w:cs="Tahoma"/>
          <w:sz w:val="24"/>
          <w:szCs w:val="24"/>
        </w:rPr>
        <w:t>específico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relacionado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à Covid-19. 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t xml:space="preserve">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equipe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reduzida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metade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pois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revezamento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teletrabalho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 que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equipe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super </w:t>
      </w:r>
      <w:proofErr w:type="spellStart"/>
      <w:r>
        <w:rPr>
          <w:rFonts w:ascii="Tahoma" w:eastAsia="Tahoma" w:hAnsi="Tahoma" w:cs="Tahoma"/>
          <w:sz w:val="24"/>
          <w:szCs w:val="24"/>
        </w:rPr>
        <w:t>demandada</w:t>
      </w:r>
      <w:proofErr w:type="spellEnd"/>
      <w:r>
        <w:rPr>
          <w:rFonts w:ascii="Tahoma" w:eastAsia="Tahoma" w:hAnsi="Tahoma" w:cs="Tahoma"/>
          <w:sz w:val="24"/>
          <w:szCs w:val="24"/>
        </w:rPr>
        <w:t>, e que po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proofErr w:type="spellStart"/>
      <w:r>
        <w:rPr>
          <w:rFonts w:ascii="Tahoma" w:eastAsia="Tahoma" w:hAnsi="Tahoma" w:cs="Tahoma"/>
          <w:sz w:val="24"/>
          <w:szCs w:val="24"/>
        </w:rPr>
        <w:t>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talvez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ela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demore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 </w:t>
      </w:r>
      <w:proofErr w:type="spellStart"/>
      <w:r>
        <w:rPr>
          <w:rFonts w:ascii="Tahoma" w:eastAsia="Tahoma" w:hAnsi="Tahoma" w:cs="Tahoma"/>
          <w:sz w:val="24"/>
          <w:szCs w:val="24"/>
        </w:rPr>
        <w:t>pouco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responder, mas que </w:t>
      </w:r>
      <w:proofErr w:type="spellStart"/>
      <w:r>
        <w:rPr>
          <w:rFonts w:ascii="Tahoma" w:eastAsia="Tahoma" w:hAnsi="Tahoma" w:cs="Tahoma"/>
          <w:sz w:val="24"/>
          <w:szCs w:val="24"/>
        </w:rPr>
        <w:t>gostaria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fazer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lastRenderedPageBreak/>
        <w:t>parte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grupo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whatsapp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questões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levantadas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por </w:t>
      </w:r>
      <w:proofErr w:type="spellStart"/>
      <w:r>
        <w:rPr>
          <w:rFonts w:ascii="Tahoma" w:eastAsia="Tahoma" w:hAnsi="Tahoma" w:cs="Tahoma"/>
          <w:sz w:val="24"/>
          <w:szCs w:val="24"/>
        </w:rPr>
        <w:t>Thaís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o PSE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outra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logística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nova </w:t>
      </w:r>
      <w:proofErr w:type="spellStart"/>
      <w:r>
        <w:rPr>
          <w:rFonts w:ascii="Tahoma" w:eastAsia="Tahoma" w:hAnsi="Tahoma" w:cs="Tahoma"/>
          <w:sz w:val="24"/>
          <w:szCs w:val="24"/>
        </w:rPr>
        <w:t>dinâmica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Com a </w:t>
      </w:r>
      <w:proofErr w:type="spellStart"/>
      <w:r>
        <w:rPr>
          <w:rFonts w:ascii="Tahoma" w:eastAsia="Tahoma" w:hAnsi="Tahoma" w:cs="Tahoma"/>
          <w:sz w:val="24"/>
          <w:szCs w:val="24"/>
        </w:rPr>
        <w:t>pandemia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as </w:t>
      </w:r>
      <w:proofErr w:type="spellStart"/>
      <w:r>
        <w:rPr>
          <w:rFonts w:ascii="Tahoma" w:eastAsia="Tahoma" w:hAnsi="Tahoma" w:cs="Tahoma"/>
          <w:sz w:val="24"/>
          <w:szCs w:val="24"/>
        </w:rPr>
        <w:t>pessoas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nece</w:t>
      </w:r>
      <w:r>
        <w:rPr>
          <w:rFonts w:ascii="Tahoma" w:eastAsia="Tahoma" w:hAnsi="Tahoma" w:cs="Tahoma"/>
          <w:sz w:val="24"/>
          <w:szCs w:val="24"/>
        </w:rPr>
        <w:t>ssitam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atendimento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apresentam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crises, </w:t>
      </w:r>
      <w:proofErr w:type="spellStart"/>
      <w:r>
        <w:rPr>
          <w:rFonts w:ascii="Tahoma" w:eastAsia="Tahoma" w:hAnsi="Tahoma" w:cs="Tahoma"/>
          <w:sz w:val="24"/>
          <w:szCs w:val="24"/>
        </w:rPr>
        <w:t>piora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seus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casos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recebendo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atendimento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casa, mas nesses </w:t>
      </w:r>
      <w:proofErr w:type="spellStart"/>
      <w:r>
        <w:rPr>
          <w:rFonts w:ascii="Tahoma" w:eastAsia="Tahoma" w:hAnsi="Tahoma" w:cs="Tahoma"/>
          <w:sz w:val="24"/>
          <w:szCs w:val="24"/>
        </w:rPr>
        <w:t>casos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sz w:val="24"/>
          <w:szCs w:val="24"/>
        </w:rPr>
        <w:t>pessoa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é </w:t>
      </w:r>
      <w:proofErr w:type="spellStart"/>
      <w:r>
        <w:rPr>
          <w:rFonts w:ascii="Tahoma" w:eastAsia="Tahoma" w:hAnsi="Tahoma" w:cs="Tahoma"/>
          <w:sz w:val="24"/>
          <w:szCs w:val="24"/>
        </w:rPr>
        <w:t>acompanhada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por </w:t>
      </w:r>
      <w:proofErr w:type="spellStart"/>
      <w:r>
        <w:rPr>
          <w:rFonts w:ascii="Tahoma" w:eastAsia="Tahoma" w:hAnsi="Tahoma" w:cs="Tahoma"/>
          <w:sz w:val="24"/>
          <w:szCs w:val="24"/>
        </w:rPr>
        <w:t>toda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equipe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o </w:t>
      </w:r>
      <w:proofErr w:type="spellStart"/>
      <w:r>
        <w:rPr>
          <w:rFonts w:ascii="Tahoma" w:eastAsia="Tahoma" w:hAnsi="Tahoma" w:cs="Tahoma"/>
          <w:sz w:val="24"/>
          <w:szCs w:val="24"/>
        </w:rPr>
        <w:t>agente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casos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rotineiros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alternância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entre consulta </w:t>
      </w:r>
      <w:proofErr w:type="spellStart"/>
      <w:r>
        <w:rPr>
          <w:rFonts w:ascii="Tahoma" w:eastAsia="Tahoma" w:hAnsi="Tahoma" w:cs="Tahoma"/>
          <w:sz w:val="24"/>
          <w:szCs w:val="24"/>
        </w:rPr>
        <w:t>presencia</w:t>
      </w:r>
      <w:r>
        <w:rPr>
          <w:rFonts w:ascii="Tahoma" w:eastAsia="Tahoma" w:hAnsi="Tahoma" w:cs="Tahoma"/>
          <w:sz w:val="24"/>
          <w:szCs w:val="24"/>
        </w:rPr>
        <w:t>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remota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t xml:space="preserve">Thais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existem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testes </w:t>
      </w:r>
      <w:proofErr w:type="spellStart"/>
      <w:r>
        <w:rPr>
          <w:rFonts w:ascii="Tahoma" w:eastAsia="Tahoma" w:hAnsi="Tahoma" w:cs="Tahoma"/>
          <w:sz w:val="24"/>
          <w:szCs w:val="24"/>
        </w:rPr>
        <w:t>rápidos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serem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feitos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postos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respondeu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faltado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toda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mas </w:t>
      </w:r>
      <w:proofErr w:type="spellStart"/>
      <w:r>
        <w:rPr>
          <w:rFonts w:ascii="Tahoma" w:eastAsia="Tahoma" w:hAnsi="Tahoma" w:cs="Tahoma"/>
          <w:sz w:val="24"/>
          <w:szCs w:val="24"/>
        </w:rPr>
        <w:t>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regiões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periféricas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feita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PSE, </w:t>
      </w:r>
      <w:proofErr w:type="spellStart"/>
      <w:r>
        <w:rPr>
          <w:rFonts w:ascii="Tahoma" w:eastAsia="Tahoma" w:hAnsi="Tahoma" w:cs="Tahoma"/>
          <w:sz w:val="24"/>
          <w:szCs w:val="24"/>
        </w:rPr>
        <w:t>porém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pesso</w:t>
      </w:r>
      <w:r>
        <w:rPr>
          <w:rFonts w:ascii="Tahoma" w:eastAsia="Tahoma" w:hAnsi="Tahoma" w:cs="Tahoma"/>
          <w:sz w:val="24"/>
          <w:szCs w:val="24"/>
        </w:rPr>
        <w:t>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sintomas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chegaram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testes e 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regulamentou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eastAsia="Tahoma" w:hAnsi="Tahoma" w:cs="Tahoma"/>
          <w:sz w:val="24"/>
          <w:szCs w:val="24"/>
        </w:rPr>
        <w:t>mas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há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 </w:t>
      </w:r>
      <w:proofErr w:type="spellStart"/>
      <w:r>
        <w:rPr>
          <w:rFonts w:ascii="Tahoma" w:eastAsia="Tahoma" w:hAnsi="Tahoma" w:cs="Tahoma"/>
          <w:sz w:val="24"/>
          <w:szCs w:val="24"/>
        </w:rPr>
        <w:t>protocolo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deve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ser </w:t>
      </w:r>
      <w:proofErr w:type="spellStart"/>
      <w:r>
        <w:rPr>
          <w:rFonts w:ascii="Tahoma" w:eastAsia="Tahoma" w:hAnsi="Tahoma" w:cs="Tahoma"/>
          <w:sz w:val="24"/>
          <w:szCs w:val="24"/>
        </w:rPr>
        <w:t>seguido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Assim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testes para </w:t>
      </w:r>
      <w:proofErr w:type="spellStart"/>
      <w:r>
        <w:rPr>
          <w:rFonts w:ascii="Tahoma" w:eastAsia="Tahoma" w:hAnsi="Tahoma" w:cs="Tahoma"/>
          <w:sz w:val="24"/>
          <w:szCs w:val="24"/>
        </w:rPr>
        <w:t>testar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profissionais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as </w:t>
      </w:r>
      <w:proofErr w:type="spellStart"/>
      <w:r>
        <w:rPr>
          <w:rFonts w:ascii="Tahoma" w:eastAsia="Tahoma" w:hAnsi="Tahoma" w:cs="Tahoma"/>
          <w:sz w:val="24"/>
          <w:szCs w:val="24"/>
        </w:rPr>
        <w:t>compras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feitas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eastAsia="Tahoma" w:hAnsi="Tahoma" w:cs="Tahoma"/>
          <w:sz w:val="24"/>
          <w:szCs w:val="24"/>
        </w:rPr>
        <w:t>começo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fevereiro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de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empresa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americana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pois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era </w:t>
      </w:r>
      <w:proofErr w:type="spellStart"/>
      <w:r>
        <w:rPr>
          <w:rFonts w:ascii="Tahoma" w:eastAsia="Tahoma" w:hAnsi="Tahoma" w:cs="Tahoma"/>
          <w:sz w:val="24"/>
          <w:szCs w:val="24"/>
        </w:rPr>
        <w:t>viável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esperar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Ministério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mas </w:t>
      </w:r>
      <w:proofErr w:type="spellStart"/>
      <w:r>
        <w:rPr>
          <w:rFonts w:ascii="Tahoma" w:eastAsia="Tahoma" w:hAnsi="Tahoma" w:cs="Tahoma"/>
          <w:sz w:val="24"/>
          <w:szCs w:val="24"/>
        </w:rPr>
        <w:t>mesmo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assim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estes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demoraram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muito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chegar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Além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dos testes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outros </w:t>
      </w:r>
      <w:proofErr w:type="spellStart"/>
      <w:r>
        <w:rPr>
          <w:rFonts w:ascii="Tahoma" w:eastAsia="Tahoma" w:hAnsi="Tahoma" w:cs="Tahoma"/>
          <w:sz w:val="24"/>
          <w:szCs w:val="24"/>
        </w:rPr>
        <w:t>materiais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complementares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faltam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 com o </w:t>
      </w:r>
      <w:proofErr w:type="spellStart"/>
      <w:r>
        <w:rPr>
          <w:rFonts w:ascii="Tahoma" w:eastAsia="Tahoma" w:hAnsi="Tahoma" w:cs="Tahoma"/>
          <w:sz w:val="24"/>
          <w:szCs w:val="24"/>
        </w:rPr>
        <w:t>atual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contexto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demorado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chegar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t xml:space="preserve">Ramirez </w:t>
      </w:r>
      <w:proofErr w:type="spellStart"/>
      <w:r>
        <w:rPr>
          <w:rFonts w:ascii="Tahoma" w:eastAsia="Tahoma" w:hAnsi="Tahoma" w:cs="Tahoma"/>
          <w:sz w:val="24"/>
          <w:szCs w:val="24"/>
        </w:rPr>
        <w:t>retomou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palavra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informar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Nacional de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parceria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diversas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organizações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pesquisa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nacional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denominada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“</w:t>
      </w:r>
      <w:proofErr w:type="spellStart"/>
      <w:r>
        <w:rPr>
          <w:rFonts w:ascii="Tahoma" w:eastAsia="Tahoma" w:hAnsi="Tahoma" w:cs="Tahoma"/>
          <w:sz w:val="24"/>
          <w:szCs w:val="24"/>
        </w:rPr>
        <w:t>Juventudes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a </w:t>
      </w:r>
      <w:proofErr w:type="spellStart"/>
      <w:r>
        <w:rPr>
          <w:rFonts w:ascii="Tahoma" w:eastAsia="Tahoma" w:hAnsi="Tahoma" w:cs="Tahoma"/>
          <w:sz w:val="24"/>
          <w:szCs w:val="24"/>
        </w:rPr>
        <w:t>Pandemia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Coronavírus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”, a </w:t>
      </w:r>
      <w:proofErr w:type="spellStart"/>
      <w:r>
        <w:rPr>
          <w:rFonts w:ascii="Tahoma" w:eastAsia="Tahoma" w:hAnsi="Tahoma" w:cs="Tahoma"/>
          <w:sz w:val="24"/>
          <w:szCs w:val="24"/>
        </w:rPr>
        <w:t>fim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direcionar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políticas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públicas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gajar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discussões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temática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Ramirez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iria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enviar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eastAsia="Tahoma" w:hAnsi="Tahoma" w:cs="Tahoma"/>
          <w:sz w:val="24"/>
          <w:szCs w:val="24"/>
        </w:rPr>
        <w:t>grupo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whatsapp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t xml:space="preserve">Gabriela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mais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alguém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gostaria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falar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encaminhou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o </w:t>
      </w:r>
      <w:proofErr w:type="spellStart"/>
      <w:r>
        <w:rPr>
          <w:rFonts w:ascii="Tahoma" w:eastAsia="Tahoma" w:hAnsi="Tahoma" w:cs="Tahoma"/>
          <w:sz w:val="24"/>
          <w:szCs w:val="24"/>
        </w:rPr>
        <w:t>encerramento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agradecendo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>) as(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presentes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iria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encaminhar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questões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explicadas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agradeceu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parabenizou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dos </w:t>
      </w:r>
      <w:proofErr w:type="spellStart"/>
      <w:r>
        <w:rPr>
          <w:rFonts w:ascii="Tahoma" w:eastAsia="Tahoma" w:hAnsi="Tahoma" w:cs="Tahoma"/>
          <w:sz w:val="24"/>
          <w:szCs w:val="24"/>
        </w:rPr>
        <w:t>profissionais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saúde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O </w:t>
      </w:r>
      <w:proofErr w:type="spellStart"/>
      <w:r>
        <w:rPr>
          <w:rFonts w:ascii="Tahoma" w:eastAsia="Tahoma" w:hAnsi="Tahoma" w:cs="Tahoma"/>
          <w:sz w:val="24"/>
          <w:szCs w:val="24"/>
        </w:rPr>
        <w:t>Conselheiro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Pedro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agradece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à Maria </w:t>
      </w:r>
      <w:proofErr w:type="spellStart"/>
      <w:r>
        <w:rPr>
          <w:rFonts w:ascii="Tahoma" w:eastAsia="Tahoma" w:hAnsi="Tahoma" w:cs="Tahoma"/>
          <w:sz w:val="24"/>
          <w:szCs w:val="24"/>
        </w:rPr>
        <w:t>Auxiliadora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 Pastoral da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trabalhado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muito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periferia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inclusive, </w:t>
      </w:r>
      <w:proofErr w:type="spellStart"/>
      <w:r>
        <w:rPr>
          <w:rFonts w:ascii="Tahoma" w:eastAsia="Tahoma" w:hAnsi="Tahoma" w:cs="Tahoma"/>
          <w:sz w:val="24"/>
          <w:szCs w:val="24"/>
        </w:rPr>
        <w:t>desmistificando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fake news. </w:t>
      </w:r>
      <w:proofErr w:type="spellStart"/>
      <w:r>
        <w:rPr>
          <w:rFonts w:ascii="Tahoma" w:eastAsia="Tahoma" w:hAnsi="Tahoma" w:cs="Tahoma"/>
          <w:sz w:val="24"/>
          <w:szCs w:val="24"/>
        </w:rPr>
        <w:t>Criticou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posicionamento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governo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federal e </w:t>
      </w:r>
      <w:proofErr w:type="spellStart"/>
      <w:r>
        <w:rPr>
          <w:rFonts w:ascii="Tahoma" w:eastAsia="Tahoma" w:hAnsi="Tahoma" w:cs="Tahoma"/>
          <w:sz w:val="24"/>
          <w:szCs w:val="24"/>
        </w:rPr>
        <w:t>falou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importância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ter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foram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discutidas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durante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Por </w:t>
      </w:r>
      <w:proofErr w:type="spellStart"/>
      <w:r>
        <w:rPr>
          <w:rFonts w:ascii="Tahoma" w:eastAsia="Tahoma" w:hAnsi="Tahoma" w:cs="Tahoma"/>
          <w:sz w:val="24"/>
          <w:szCs w:val="24"/>
        </w:rPr>
        <w:t>fim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novidades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Conferência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Estadual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Ramirez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coordenador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estadual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informou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as </w:t>
      </w:r>
      <w:proofErr w:type="spellStart"/>
      <w:r>
        <w:rPr>
          <w:rFonts w:ascii="Tahoma" w:eastAsia="Tahoma" w:hAnsi="Tahoma" w:cs="Tahoma"/>
          <w:sz w:val="24"/>
          <w:szCs w:val="24"/>
        </w:rPr>
        <w:t>iniciativas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a </w:t>
      </w:r>
      <w:proofErr w:type="spellStart"/>
      <w:r>
        <w:rPr>
          <w:rFonts w:ascii="Tahoma" w:eastAsia="Tahoma" w:hAnsi="Tahoma" w:cs="Tahoma"/>
          <w:sz w:val="24"/>
          <w:szCs w:val="24"/>
        </w:rPr>
        <w:t>realização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retomadas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eastAsia="Tahoma" w:hAnsi="Tahoma" w:cs="Tahoma"/>
          <w:sz w:val="24"/>
          <w:szCs w:val="24"/>
        </w:rPr>
        <w:t>mas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entrou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detalhes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iria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conversar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ele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retornar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</w:t>
      </w:r>
      <w:proofErr w:type="spellStart"/>
      <w:r>
        <w:rPr>
          <w:rFonts w:ascii="Tahoma" w:eastAsia="Tahoma" w:hAnsi="Tahoma" w:cs="Tahoma"/>
          <w:sz w:val="24"/>
          <w:szCs w:val="24"/>
        </w:rPr>
        <w:t>novas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Por </w:t>
      </w:r>
      <w:proofErr w:type="spellStart"/>
      <w:r>
        <w:rPr>
          <w:rFonts w:ascii="Tahoma" w:eastAsia="Tahoma" w:hAnsi="Tahoma" w:cs="Tahoma"/>
          <w:sz w:val="24"/>
          <w:szCs w:val="24"/>
        </w:rPr>
        <w:t>último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Gabriela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fim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presente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mandato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q</w:t>
      </w:r>
      <w:r>
        <w:rPr>
          <w:rFonts w:ascii="Tahoma" w:eastAsia="Tahoma" w:hAnsi="Tahoma" w:cs="Tahoma"/>
          <w:sz w:val="24"/>
          <w:szCs w:val="24"/>
        </w:rPr>
        <w:t xml:space="preserve">ue </w:t>
      </w:r>
      <w:proofErr w:type="spellStart"/>
      <w:r>
        <w:rPr>
          <w:rFonts w:ascii="Tahoma" w:eastAsia="Tahoma" w:hAnsi="Tahoma" w:cs="Tahoma"/>
          <w:sz w:val="24"/>
          <w:szCs w:val="24"/>
        </w:rPr>
        <w:t>novas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eleições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devem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ser </w:t>
      </w:r>
      <w:proofErr w:type="spellStart"/>
      <w:r>
        <w:rPr>
          <w:rFonts w:ascii="Tahoma" w:eastAsia="Tahoma" w:hAnsi="Tahoma" w:cs="Tahoma"/>
          <w:sz w:val="24"/>
          <w:szCs w:val="24"/>
        </w:rPr>
        <w:t>realizadas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ano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Ramirez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iria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perguntar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outras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coordenações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SMDHC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previsão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eleições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a </w:t>
      </w:r>
      <w:proofErr w:type="spellStart"/>
      <w:r>
        <w:rPr>
          <w:rFonts w:ascii="Tahoma" w:eastAsia="Tahoma" w:hAnsi="Tahoma" w:cs="Tahoma"/>
          <w:sz w:val="24"/>
          <w:szCs w:val="24"/>
        </w:rPr>
        <w:t>viabilidade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técnica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Coordenação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seriam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enviadas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por e-mail, </w:t>
      </w:r>
      <w:proofErr w:type="spellStart"/>
      <w:r>
        <w:rPr>
          <w:rFonts w:ascii="Tahoma" w:eastAsia="Tahoma" w:hAnsi="Tahoma" w:cs="Tahoma"/>
          <w:sz w:val="24"/>
          <w:szCs w:val="24"/>
        </w:rPr>
        <w:t>assim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convites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falou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>, para as(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acompanharem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novidades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direitos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humanos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redes </w:t>
      </w:r>
      <w:proofErr w:type="spellStart"/>
      <w:r>
        <w:rPr>
          <w:rFonts w:ascii="Tahoma" w:eastAsia="Tahoma" w:hAnsi="Tahoma" w:cs="Tahoma"/>
          <w:sz w:val="24"/>
          <w:szCs w:val="24"/>
        </w:rPr>
        <w:t>sociais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Secretaria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Lembrou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registro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presença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da </w:t>
      </w:r>
      <w:proofErr w:type="spellStart"/>
      <w:r>
        <w:rPr>
          <w:rFonts w:ascii="Tahoma" w:eastAsia="Tahoma" w:hAnsi="Tahoma" w:cs="Tahoma"/>
          <w:sz w:val="24"/>
          <w:szCs w:val="24"/>
        </w:rPr>
        <w:t>participação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no </w:t>
      </w:r>
      <w:proofErr w:type="spellStart"/>
      <w:r>
        <w:rPr>
          <w:rFonts w:ascii="Tahoma" w:eastAsia="Tahoma" w:hAnsi="Tahoma" w:cs="Tahoma"/>
          <w:sz w:val="24"/>
          <w:szCs w:val="24"/>
        </w:rPr>
        <w:t>grupo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whatsapp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CMDJ.</w:t>
      </w:r>
    </w:p>
    <w:p w:rsidR="00DE3132" w:rsidRDefault="001E4AE6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data da </w:t>
      </w:r>
      <w:proofErr w:type="spellStart"/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róxima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ficou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o </w:t>
      </w:r>
      <w:proofErr w:type="spellStart"/>
      <w:r>
        <w:rPr>
          <w:rFonts w:ascii="Tahoma" w:eastAsia="Tahoma" w:hAnsi="Tahoma" w:cs="Tahoma"/>
          <w:sz w:val="24"/>
          <w:szCs w:val="24"/>
        </w:rPr>
        <w:t>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24 de </w:t>
      </w:r>
      <w:proofErr w:type="spellStart"/>
      <w:r>
        <w:rPr>
          <w:rFonts w:ascii="Tahoma" w:eastAsia="Tahoma" w:hAnsi="Tahoma" w:cs="Tahoma"/>
          <w:sz w:val="24"/>
          <w:szCs w:val="24"/>
        </w:rPr>
        <w:t>junho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09h, no </w:t>
      </w:r>
      <w:proofErr w:type="spellStart"/>
      <w:r>
        <w:rPr>
          <w:rFonts w:ascii="Tahoma" w:eastAsia="Tahoma" w:hAnsi="Tahoma" w:cs="Tahoma"/>
          <w:sz w:val="24"/>
          <w:szCs w:val="24"/>
        </w:rPr>
        <w:t>mesmo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formato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DE3132" w:rsidRDefault="001E4AE6">
      <w:pPr>
        <w:numPr>
          <w:ilvl w:val="0"/>
          <w:numId w:val="1"/>
        </w:numPr>
        <w:spacing w:after="240" w:line="360" w:lineRule="auto"/>
        <w:jc w:val="both"/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sessão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encerrada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10:30.</w:t>
      </w:r>
    </w:p>
    <w:p w:rsidR="00DE3132" w:rsidRDefault="001E4AE6">
      <w:pPr>
        <w:spacing w:before="240" w:after="24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*</w:t>
      </w:r>
      <w:proofErr w:type="spellStart"/>
      <w:r>
        <w:rPr>
          <w:rFonts w:ascii="Tahoma" w:eastAsia="Tahoma" w:hAnsi="Tahoma" w:cs="Tahoma"/>
          <w:sz w:val="24"/>
          <w:szCs w:val="24"/>
        </w:rPr>
        <w:t>Observação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: A </w:t>
      </w:r>
      <w:proofErr w:type="spellStart"/>
      <w:r>
        <w:rPr>
          <w:rFonts w:ascii="Tahoma" w:eastAsia="Tahoma" w:hAnsi="Tahoma" w:cs="Tahoma"/>
          <w:sz w:val="24"/>
          <w:szCs w:val="24"/>
        </w:rPr>
        <w:t>presença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registrada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através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envio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mensagem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o </w:t>
      </w:r>
      <w:proofErr w:type="spellStart"/>
      <w:r>
        <w:rPr>
          <w:rFonts w:ascii="Tahoma" w:eastAsia="Tahoma" w:hAnsi="Tahoma" w:cs="Tahoma"/>
          <w:sz w:val="24"/>
          <w:szCs w:val="24"/>
        </w:rPr>
        <w:t>nome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cadeira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por </w:t>
      </w:r>
      <w:proofErr w:type="spellStart"/>
      <w:r>
        <w:rPr>
          <w:rFonts w:ascii="Tahoma" w:eastAsia="Tahoma" w:hAnsi="Tahoma" w:cs="Tahoma"/>
          <w:sz w:val="24"/>
          <w:szCs w:val="24"/>
        </w:rPr>
        <w:t>cada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um(a) dos(as)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(as) </w:t>
      </w:r>
      <w:proofErr w:type="spellStart"/>
      <w:r>
        <w:rPr>
          <w:rFonts w:ascii="Tahoma" w:eastAsia="Tahoma" w:hAnsi="Tahoma" w:cs="Tahoma"/>
          <w:sz w:val="24"/>
          <w:szCs w:val="24"/>
        </w:rPr>
        <w:t>presentes</w:t>
      </w:r>
      <w:proofErr w:type="spellEnd"/>
      <w:r>
        <w:rPr>
          <w:rFonts w:ascii="Tahoma" w:eastAsia="Tahoma" w:hAnsi="Tahoma" w:cs="Tahoma"/>
          <w:sz w:val="24"/>
          <w:szCs w:val="24"/>
        </w:rPr>
        <w:t>. A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plataforma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Teams, </w:t>
      </w:r>
      <w:proofErr w:type="spellStart"/>
      <w:r>
        <w:rPr>
          <w:rFonts w:ascii="Tahoma" w:eastAsia="Tahoma" w:hAnsi="Tahoma" w:cs="Tahoma"/>
          <w:sz w:val="24"/>
          <w:szCs w:val="24"/>
        </w:rPr>
        <w:t>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formato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virtual. </w:t>
      </w:r>
    </w:p>
    <w:sectPr w:rsidR="00DE3132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E6" w:rsidRDefault="001E4AE6">
      <w:pPr>
        <w:spacing w:line="240" w:lineRule="auto"/>
      </w:pPr>
      <w:r>
        <w:separator/>
      </w:r>
    </w:p>
  </w:endnote>
  <w:endnote w:type="continuationSeparator" w:id="0">
    <w:p w:rsidR="001E4AE6" w:rsidRDefault="001E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32" w:rsidRDefault="001E4AE6">
    <w:pPr>
      <w:tabs>
        <w:tab w:val="center" w:pos="4252"/>
        <w:tab w:val="right" w:pos="8504"/>
      </w:tabs>
      <w:spacing w:line="240" w:lineRule="auto"/>
      <w:jc w:val="center"/>
    </w:pPr>
    <w:proofErr w:type="spellStart"/>
    <w:r>
      <w:rPr>
        <w:rFonts w:ascii="Tahoma" w:eastAsia="Tahoma" w:hAnsi="Tahoma" w:cs="Tahoma"/>
        <w:b/>
        <w:sz w:val="14"/>
        <w:szCs w:val="14"/>
      </w:rPr>
      <w:t>Rua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b/>
        <w:sz w:val="14"/>
        <w:szCs w:val="14"/>
      </w:rPr>
      <w:t>Líbero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b/>
        <w:sz w:val="14"/>
        <w:szCs w:val="14"/>
      </w:rPr>
      <w:t>Badaró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, 119, 5º </w:t>
    </w:r>
    <w:proofErr w:type="spellStart"/>
    <w:r>
      <w:rPr>
        <w:rFonts w:ascii="Tahoma" w:eastAsia="Tahoma" w:hAnsi="Tahoma" w:cs="Tahoma"/>
        <w:b/>
        <w:sz w:val="14"/>
        <w:szCs w:val="14"/>
      </w:rPr>
      <w:t>andar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 – Centro – CEP 01009-000 – São Paulo - Tel.: (11) 3113-9730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E6" w:rsidRDefault="001E4AE6">
      <w:pPr>
        <w:spacing w:line="240" w:lineRule="auto"/>
      </w:pPr>
      <w:r>
        <w:separator/>
      </w:r>
    </w:p>
  </w:footnote>
  <w:footnote w:type="continuationSeparator" w:id="0">
    <w:p w:rsidR="001E4AE6" w:rsidRDefault="001E4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32" w:rsidRDefault="001E4AE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>
          <wp:extent cx="1742440" cy="619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132" w:rsidRDefault="00DE313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DE3132" w:rsidRDefault="00DE3132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E3132" w:rsidRDefault="001E4AE6">
    <w:pPr>
      <w:spacing w:line="240" w:lineRule="auto"/>
      <w:jc w:val="center"/>
      <w:rPr>
        <w:sz w:val="24"/>
        <w:szCs w:val="24"/>
      </w:rPr>
    </w:pPr>
    <w:proofErr w:type="spellStart"/>
    <w:r>
      <w:rPr>
        <w:b/>
        <w:sz w:val="24"/>
        <w:szCs w:val="24"/>
      </w:rPr>
      <w:t>Conselho</w:t>
    </w:r>
    <w:proofErr w:type="spellEnd"/>
    <w:r>
      <w:rPr>
        <w:b/>
        <w:sz w:val="24"/>
        <w:szCs w:val="24"/>
      </w:rPr>
      <w:t xml:space="preserve"> Municipal dos </w:t>
    </w:r>
    <w:proofErr w:type="spellStart"/>
    <w:r>
      <w:rPr>
        <w:b/>
        <w:sz w:val="24"/>
        <w:szCs w:val="24"/>
      </w:rPr>
      <w:t>Direitos</w:t>
    </w:r>
    <w:proofErr w:type="spellEnd"/>
    <w:r>
      <w:rPr>
        <w:b/>
        <w:sz w:val="24"/>
        <w:szCs w:val="24"/>
      </w:rPr>
      <w:t xml:space="preserve"> da </w:t>
    </w:r>
    <w:proofErr w:type="spellStart"/>
    <w:r>
      <w:rPr>
        <w:b/>
        <w:sz w:val="24"/>
        <w:szCs w:val="24"/>
      </w:rPr>
      <w:t>Juventude</w:t>
    </w:r>
    <w:proofErr w:type="spellEnd"/>
    <w:r>
      <w:rPr>
        <w:b/>
        <w:sz w:val="24"/>
        <w:szCs w:val="24"/>
      </w:rPr>
      <w:t xml:space="preserve"> - CMDJ</w:t>
    </w:r>
    <w:r>
      <w:rPr>
        <w:b/>
        <w:sz w:val="24"/>
        <w:szCs w:val="24"/>
      </w:rPr>
      <w:br/>
    </w:r>
    <w:r>
      <w:rPr>
        <w:sz w:val="24"/>
        <w:szCs w:val="24"/>
      </w:rPr>
      <w:br/>
      <w:t xml:space="preserve">2ª </w:t>
    </w:r>
    <w:proofErr w:type="spellStart"/>
    <w:r>
      <w:rPr>
        <w:sz w:val="24"/>
        <w:szCs w:val="24"/>
      </w:rPr>
      <w:t>Reunião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Extraordinária</w:t>
    </w:r>
    <w:proofErr w:type="spellEnd"/>
    <w:r>
      <w:rPr>
        <w:sz w:val="24"/>
        <w:szCs w:val="24"/>
      </w:rPr>
      <w:t xml:space="preserve"> de 2020</w:t>
    </w:r>
  </w:p>
  <w:p w:rsidR="00DE3132" w:rsidRDefault="00DE3132">
    <w:pPr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51B3"/>
    <w:multiLevelType w:val="multilevel"/>
    <w:tmpl w:val="30E05B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32"/>
    <w:rsid w:val="001E4AE6"/>
    <w:rsid w:val="00745454"/>
    <w:rsid w:val="00D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B7F"/>
  <w15:docId w15:val="{BB45B4E5-202E-434A-893A-8C4AD5C0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G. Coimbra</cp:lastModifiedBy>
  <cp:revision>2</cp:revision>
  <dcterms:created xsi:type="dcterms:W3CDTF">2020-09-15T15:39:00Z</dcterms:created>
  <dcterms:modified xsi:type="dcterms:W3CDTF">2020-09-15T15:40:00Z</dcterms:modified>
</cp:coreProperties>
</file>