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ind w:left="-180" w:right="-540" w:firstLine="0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__________________________________________________________________</w:t>
      </w:r>
    </w:p>
    <w:p w:rsidR="00000000" w:rsidDel="00000000" w:rsidP="00000000" w:rsidRDefault="00000000" w:rsidRPr="00000000" w14:paraId="00000002">
      <w:pPr>
        <w:spacing w:line="240" w:lineRule="auto"/>
        <w:ind w:right="-540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ind w:right="-540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ATA DA REUNIÃO </w:t>
      </w:r>
    </w:p>
    <w:p w:rsidR="00000000" w:rsidDel="00000000" w:rsidP="00000000" w:rsidRDefault="00000000" w:rsidRPr="00000000" w14:paraId="00000004">
      <w:pPr>
        <w:spacing w:line="240" w:lineRule="auto"/>
        <w:ind w:right="43"/>
        <w:jc w:val="center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38.0" w:type="dxa"/>
        <w:jc w:val="left"/>
        <w:tblInd w:w="-106.0" w:type="dxa"/>
        <w:tblBorders>
          <w:bottom w:color="00000a" w:space="0" w:sz="4" w:val="single"/>
          <w:insideH w:color="00000a" w:space="0" w:sz="4" w:val="single"/>
        </w:tblBorders>
        <w:tblLayout w:type="fixed"/>
        <w:tblLook w:val="0000"/>
      </w:tblPr>
      <w:tblGrid>
        <w:gridCol w:w="10138"/>
        <w:tblGridChange w:id="0">
          <w:tblGrid>
            <w:gridCol w:w="10138"/>
          </w:tblGrid>
        </w:tblGridChange>
      </w:tblGrid>
      <w:tr>
        <w:tc>
          <w:tcPr>
            <w:shd w:fill="f2f2f2" w:val="clear"/>
          </w:tcPr>
          <w:p w:rsidR="00000000" w:rsidDel="00000000" w:rsidP="00000000" w:rsidRDefault="00000000" w:rsidRPr="00000000" w14:paraId="00000005">
            <w:pPr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Atividade: </w:t>
            </w:r>
          </w:p>
        </w:tc>
      </w:tr>
      <w:tr>
        <w:tc>
          <w:tcPr/>
          <w:p w:rsidR="00000000" w:rsidDel="00000000" w:rsidP="00000000" w:rsidRDefault="00000000" w:rsidRPr="00000000" w14:paraId="00000006">
            <w:pPr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Reunião do Conselho Municipal dos Direitos da Juventude</w:t>
            </w:r>
          </w:p>
        </w:tc>
      </w:tr>
    </w:tbl>
    <w:p w:rsidR="00000000" w:rsidDel="00000000" w:rsidP="00000000" w:rsidRDefault="00000000" w:rsidRPr="00000000" w14:paraId="00000007">
      <w:pPr>
        <w:spacing w:line="240" w:lineRule="auto"/>
        <w:ind w:right="43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138.0" w:type="dxa"/>
        <w:jc w:val="left"/>
        <w:tblInd w:w="-106.0" w:type="dxa"/>
        <w:tblBorders>
          <w:bottom w:color="00000a" w:space="0" w:sz="4" w:val="single"/>
          <w:insideH w:color="00000a" w:space="0" w:sz="4" w:val="single"/>
        </w:tblBorders>
        <w:tblLayout w:type="fixed"/>
        <w:tblLook w:val="0000"/>
      </w:tblPr>
      <w:tblGrid>
        <w:gridCol w:w="3377"/>
        <w:gridCol w:w="3378"/>
        <w:gridCol w:w="3383"/>
        <w:tblGridChange w:id="0">
          <w:tblGrid>
            <w:gridCol w:w="3377"/>
            <w:gridCol w:w="3378"/>
            <w:gridCol w:w="3383"/>
          </w:tblGrid>
        </w:tblGridChange>
      </w:tblGrid>
      <w:tr>
        <w:tc>
          <w:tcPr>
            <w:shd w:fill="f2f2f2" w:val="clear"/>
          </w:tcPr>
          <w:p w:rsidR="00000000" w:rsidDel="00000000" w:rsidP="00000000" w:rsidRDefault="00000000" w:rsidRPr="00000000" w14:paraId="00000008">
            <w:pPr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Data: 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09">
            <w:pPr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Hora: 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0A">
            <w:pPr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Local: </w:t>
            </w:r>
          </w:p>
        </w:tc>
      </w:tr>
      <w:tr>
        <w:tc>
          <w:tcPr/>
          <w:p w:rsidR="00000000" w:rsidDel="00000000" w:rsidP="00000000" w:rsidRDefault="00000000" w:rsidRPr="00000000" w14:paraId="0000000B">
            <w:pPr>
              <w:spacing w:after="60" w:before="60" w:line="240" w:lineRule="auto"/>
              <w:ind w:right="43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22/01/2020</w:t>
            </w:r>
          </w:p>
        </w:tc>
        <w:tc>
          <w:tcPr/>
          <w:p w:rsidR="00000000" w:rsidDel="00000000" w:rsidP="00000000" w:rsidRDefault="00000000" w:rsidRPr="00000000" w14:paraId="0000000C">
            <w:pPr>
              <w:spacing w:after="60" w:before="60" w:line="240" w:lineRule="auto"/>
              <w:ind w:right="43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09h00 - 12h00</w:t>
            </w:r>
          </w:p>
        </w:tc>
        <w:tc>
          <w:tcPr/>
          <w:p w:rsidR="00000000" w:rsidDel="00000000" w:rsidP="00000000" w:rsidRDefault="00000000" w:rsidRPr="00000000" w14:paraId="0000000D">
            <w:pPr>
              <w:spacing w:after="60" w:before="60" w:line="240" w:lineRule="auto"/>
              <w:ind w:right="43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Auditório Páteo do Colégio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spacing w:line="240" w:lineRule="auto"/>
        <w:ind w:right="43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138.0" w:type="dxa"/>
        <w:jc w:val="left"/>
        <w:tblInd w:w="-106.0" w:type="dxa"/>
        <w:tblBorders>
          <w:bottom w:color="00000a" w:space="0" w:sz="4" w:val="single"/>
          <w:insideH w:color="00000a" w:space="0" w:sz="4" w:val="single"/>
        </w:tblBorders>
        <w:tblLayout w:type="fixed"/>
        <w:tblLook w:val="0000"/>
      </w:tblPr>
      <w:tblGrid>
        <w:gridCol w:w="10138"/>
        <w:tblGridChange w:id="0">
          <w:tblGrid>
            <w:gridCol w:w="10138"/>
          </w:tblGrid>
        </w:tblGridChange>
      </w:tblGrid>
      <w:tr>
        <w:tc>
          <w:tcPr>
            <w:shd w:fill="f2f2f2" w:val="clear"/>
          </w:tcPr>
          <w:p w:rsidR="00000000" w:rsidDel="00000000" w:rsidP="00000000" w:rsidRDefault="00000000" w:rsidRPr="00000000" w14:paraId="0000000F">
            <w:pPr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Observação</w:t>
            </w:r>
          </w:p>
        </w:tc>
      </w:tr>
      <w:tr>
        <w:tc>
          <w:tcPr/>
          <w:p w:rsidR="00000000" w:rsidDel="00000000" w:rsidP="00000000" w:rsidRDefault="00000000" w:rsidRPr="00000000" w14:paraId="00000010">
            <w:pPr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Primeira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Reunião Ordinária de 2020 (presencial)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spacing w:line="240" w:lineRule="auto"/>
        <w:ind w:right="43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138.0" w:type="dxa"/>
        <w:jc w:val="left"/>
        <w:tblInd w:w="-106.0" w:type="dxa"/>
        <w:tblBorders>
          <w:bottom w:color="00000a" w:space="0" w:sz="4" w:val="single"/>
          <w:insideH w:color="00000a" w:space="0" w:sz="4" w:val="single"/>
        </w:tblBorders>
        <w:tblLayout w:type="fixed"/>
        <w:tblLook w:val="0000"/>
      </w:tblPr>
      <w:tblGrid>
        <w:gridCol w:w="10138"/>
        <w:tblGridChange w:id="0">
          <w:tblGrid>
            <w:gridCol w:w="10138"/>
          </w:tblGrid>
        </w:tblGridChange>
      </w:tblGrid>
      <w:tr>
        <w:trPr>
          <w:trHeight w:val="375" w:hRule="atLeast"/>
        </w:trPr>
        <w:tc>
          <w:tcPr>
            <w:shd w:fill="f2f2f2" w:val="clear"/>
          </w:tcPr>
          <w:p w:rsidR="00000000" w:rsidDel="00000000" w:rsidP="00000000" w:rsidRDefault="00000000" w:rsidRPr="00000000" w14:paraId="00000012">
            <w:pPr>
              <w:spacing w:after="60" w:before="60" w:line="276" w:lineRule="auto"/>
              <w:ind w:right="43"/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Participantes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3">
            <w:pPr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Sociedade Civil:</w:t>
            </w:r>
          </w:p>
          <w:p w:rsidR="00000000" w:rsidDel="00000000" w:rsidP="00000000" w:rsidRDefault="00000000" w:rsidRPr="00000000" w14:paraId="00000014">
            <w:pPr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Bruno Ferreira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– Educação, AUJ (titular)</w:t>
            </w:r>
          </w:p>
          <w:p w:rsidR="00000000" w:rsidDel="00000000" w:rsidP="00000000" w:rsidRDefault="00000000" w:rsidRPr="00000000" w14:paraId="00000015">
            <w:pPr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Jeferson Carlos da Silva - Saúde e Meio ambiente, CMP (suplente)</w:t>
            </w:r>
          </w:p>
          <w:p w:rsidR="00000000" w:rsidDel="00000000" w:rsidP="00000000" w:rsidRDefault="00000000" w:rsidRPr="00000000" w14:paraId="00000016">
            <w:pPr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Welyson Pereira Faustino - Diversidade religiosa, PJ (suplente)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Ana Júlia Fernandes – Deficiência e Mobilidade Reduzida, APAE-SP (suplente)</w:t>
            </w:r>
          </w:p>
          <w:p w:rsidR="00000000" w:rsidDel="00000000" w:rsidP="00000000" w:rsidRDefault="00000000" w:rsidRPr="00000000" w14:paraId="00000018">
            <w:pPr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Gabriela Macedo Pereira de Souza – Diversidade Sexual, JPT Sampa (titular)</w:t>
            </w:r>
          </w:p>
          <w:p w:rsidR="00000000" w:rsidDel="00000000" w:rsidP="00000000" w:rsidRDefault="00000000" w:rsidRPr="00000000" w14:paraId="00000019">
            <w:pPr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Priscila de Souza Neves - Moradia, UMM (titular)</w:t>
            </w:r>
          </w:p>
          <w:p w:rsidR="00000000" w:rsidDel="00000000" w:rsidP="00000000" w:rsidRDefault="00000000" w:rsidRPr="00000000" w14:paraId="0000001A">
            <w:pPr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João Paulo Rodrigues – Mobilidade Urbana, ULCM/UMM (titular)</w:t>
            </w:r>
          </w:p>
          <w:p w:rsidR="00000000" w:rsidDel="00000000" w:rsidP="00000000" w:rsidRDefault="00000000" w:rsidRPr="00000000" w14:paraId="0000001B">
            <w:pPr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Lucas Morbach de Arruda Câmara – Movimento Estudantil, JPT (suplente)</w:t>
            </w:r>
          </w:p>
          <w:p w:rsidR="00000000" w:rsidDel="00000000" w:rsidP="00000000" w:rsidRDefault="00000000" w:rsidRPr="00000000" w14:paraId="0000001C">
            <w:pPr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Nicole Hana – Cadeira Regional, Centro (titular)</w:t>
            </w:r>
          </w:p>
          <w:p w:rsidR="00000000" w:rsidDel="00000000" w:rsidP="00000000" w:rsidRDefault="00000000" w:rsidRPr="00000000" w14:paraId="0000001D">
            <w:pPr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Elson Lopes - Entidade de Apoio, CCJ (titular)</w:t>
            </w:r>
          </w:p>
          <w:p w:rsidR="00000000" w:rsidDel="00000000" w:rsidP="00000000" w:rsidRDefault="00000000" w:rsidRPr="00000000" w14:paraId="0000001E">
            <w:pPr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Poder Público:</w:t>
            </w:r>
          </w:p>
          <w:p w:rsidR="00000000" w:rsidDel="00000000" w:rsidP="00000000" w:rsidRDefault="00000000" w:rsidRPr="00000000" w14:paraId="00000020">
            <w:pPr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Ramirez Augusto Lopes Tosta – SMDHC, CPJ (titular)</w:t>
            </w:r>
          </w:p>
          <w:p w:rsidR="00000000" w:rsidDel="00000000" w:rsidP="00000000" w:rsidRDefault="00000000" w:rsidRPr="00000000" w14:paraId="00000021">
            <w:pPr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Fernanda Gonçalves da Silva Coimbra – SMDHC, CPJ (suplente)</w:t>
            </w:r>
          </w:p>
          <w:p w:rsidR="00000000" w:rsidDel="00000000" w:rsidP="00000000" w:rsidRDefault="00000000" w:rsidRPr="00000000" w14:paraId="00000022">
            <w:pPr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Adriana Szmyhiel - SMDHC, CPIR (suplente)</w:t>
            </w:r>
          </w:p>
          <w:p w:rsidR="00000000" w:rsidDel="00000000" w:rsidP="00000000" w:rsidRDefault="00000000" w:rsidRPr="00000000" w14:paraId="00000023">
            <w:pPr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Flávia Lopes Fernandes - SMC (titular)</w:t>
            </w:r>
          </w:p>
          <w:p w:rsidR="00000000" w:rsidDel="00000000" w:rsidP="00000000" w:rsidRDefault="00000000" w:rsidRPr="00000000" w14:paraId="00000024">
            <w:pPr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Mateus Torres Penedo Naves - SEME (titular)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Maria Auxiliadora Camargo Cusinato - SMS (titular)</w:t>
            </w:r>
          </w:p>
          <w:p w:rsidR="00000000" w:rsidDel="00000000" w:rsidP="00000000" w:rsidRDefault="00000000" w:rsidRPr="00000000" w14:paraId="00000026">
            <w:pPr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Gabriela Mota Bezerra - SEHAB (titular)</w:t>
            </w:r>
          </w:p>
          <w:p w:rsidR="00000000" w:rsidDel="00000000" w:rsidP="00000000" w:rsidRDefault="00000000" w:rsidRPr="00000000" w14:paraId="00000027">
            <w:pPr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Ingrid Belem Martins -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Auxiliar de Juventude, Centro (suplente)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Convidados: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Bianca Bienbaumu Sauleu</w:t>
            </w:r>
          </w:p>
          <w:p w:rsidR="00000000" w:rsidDel="00000000" w:rsidP="00000000" w:rsidRDefault="00000000" w:rsidRPr="00000000" w14:paraId="0000002B">
            <w:pPr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Daniel Hernandes</w:t>
            </w:r>
          </w:p>
          <w:p w:rsidR="00000000" w:rsidDel="00000000" w:rsidP="00000000" w:rsidRDefault="00000000" w:rsidRPr="00000000" w14:paraId="0000002C">
            <w:pPr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Luiz Henrique Dias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spacing w:line="276" w:lineRule="auto"/>
        <w:ind w:right="43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138.0" w:type="dxa"/>
        <w:jc w:val="left"/>
        <w:tblInd w:w="-106.0" w:type="dxa"/>
        <w:tblBorders>
          <w:bottom w:color="00000a" w:space="0" w:sz="4" w:val="single"/>
          <w:insideH w:color="00000a" w:space="0" w:sz="4" w:val="single"/>
        </w:tblBorders>
        <w:tblLayout w:type="fixed"/>
        <w:tblLook w:val="0000"/>
      </w:tblPr>
      <w:tblGrid>
        <w:gridCol w:w="10138"/>
        <w:tblGridChange w:id="0">
          <w:tblGrid>
            <w:gridCol w:w="10138"/>
          </w:tblGrid>
        </w:tblGridChange>
      </w:tblGrid>
      <w:tr>
        <w:tc>
          <w:tcPr>
            <w:shd w:fill="f2f2f2" w:val="clear"/>
          </w:tcPr>
          <w:p w:rsidR="00000000" w:rsidDel="00000000" w:rsidP="00000000" w:rsidRDefault="00000000" w:rsidRPr="00000000" w14:paraId="0000002E">
            <w:pPr>
              <w:spacing w:after="60" w:before="60" w:line="276" w:lineRule="auto"/>
              <w:ind w:right="43"/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Principais assuntos tratados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spacing w:line="360" w:lineRule="auto"/>
        <w:ind w:left="0" w:firstLine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spacing w:after="0" w:afterAutospacing="0" w:before="240" w:line="360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A 1ª Reunião Ordinária de 2020 do Conselho Municipal dos Direitos da Juventude (CMDJ) teve a sua primeira chamada às 09:00 e iniciou a reunião às 09:30, garantido o número mínimo de membras(os) presentes no local. 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A sessão foi pautada pelos informes gerais. Gabriela Macedo,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presidenta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do Conselho (Diversidade sexual, titular), iniciou os informes divulgando o andamento do Grupo de Trabalho (GT) Mobilidade pelos encaminhamentos realizados até o presente momento. A seguir, apresentou o convidado Luiz Henrique, professor de ensino fundamental e cursinhos preparatórios para vestibulares, para falar brevemente sobre a inclusão das(os) estudantes de cursinhos populares no benefício do passe livre e da meia passagem de estudante.</w:t>
      </w:r>
    </w:p>
    <w:p w:rsidR="00000000" w:rsidDel="00000000" w:rsidP="00000000" w:rsidRDefault="00000000" w:rsidRPr="00000000" w14:paraId="00000032">
      <w:pPr>
        <w:numPr>
          <w:ilvl w:val="1"/>
          <w:numId w:val="1"/>
        </w:numPr>
        <w:spacing w:after="0" w:afterAutospacing="0" w:before="0" w:beforeAutospacing="0" w:line="360" w:lineRule="auto"/>
        <w:ind w:left="1440" w:hanging="360"/>
        <w:jc w:val="both"/>
        <w:rPr>
          <w:rFonts w:ascii="Tahoma" w:cs="Tahoma" w:eastAsia="Tahoma" w:hAnsi="Tahoma"/>
          <w:sz w:val="24"/>
          <w:szCs w:val="24"/>
          <w:u w:val="none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O Professor Luiz expressou a importância do Conselho em ajudar a alavancar o Projeto de Lei nº </w:t>
      </w:r>
      <w:r w:rsidDel="00000000" w:rsidR="00000000" w:rsidRPr="00000000">
        <w:rPr>
          <w:rFonts w:ascii="Tahoma" w:cs="Tahoma" w:eastAsia="Tahoma" w:hAnsi="Tahoma"/>
          <w:sz w:val="24"/>
          <w:szCs w:val="24"/>
          <w:highlight w:val="white"/>
          <w:rtl w:val="0"/>
        </w:rPr>
        <w:t xml:space="preserve">1023/2019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, criado pelo deputado José Américo e que já obteve quatro pareceres positivos, sendo aprovado na Comissão de Transporte, na Comissão de Finanças, na Comissão de Educação e na Comissão de Constituição e Justiça, em detrimento de nenhum parecer negativo na ALESP. O Projeto de Lei ajudaria a combater a evasão das(os) jovens que não podem arcar com as despesas de deslocamento para o cursinho, incluindo-as(os) na oferta do meio passe ou do passe livre nos transportes públicos da cidade mediante critérios pré-definidos e proporcionais às necessidades de cada aluna(o). Ele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também enalteceu a importância de estimular, através do transporte mais acessível, o acesso à cultura na cidade de São Paulo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33">
      <w:pPr>
        <w:numPr>
          <w:ilvl w:val="1"/>
          <w:numId w:val="1"/>
        </w:numPr>
        <w:spacing w:after="0" w:afterAutospacing="0" w:before="0" w:beforeAutospacing="0" w:line="360" w:lineRule="auto"/>
        <w:ind w:left="1440" w:hanging="360"/>
        <w:jc w:val="both"/>
        <w:rPr>
          <w:rFonts w:ascii="Tahoma" w:cs="Tahoma" w:eastAsia="Tahoma" w:hAnsi="Tahoma"/>
          <w:sz w:val="24"/>
          <w:szCs w:val="24"/>
          <w:u w:val="none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O Professor também indicou que os principais contrapontos encontrados foram a falta de formalização, cadastramento e georreferenciamento das instituições de ensino populares e de suas/seus estudantes, de forma a poder identificá-las(os). O professor respondeu estimativamente que cerca de 40.000 estudantes que seriam beneficiados com este Projeto de Lei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, número que declarou ser irrisório no aumento das despesas públicas e, portanto, fácil de executar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. Ele também indicou a importância do poder público na realização do mapeamento, da identificação e do devido registro dessas instituições.</w:t>
      </w:r>
    </w:p>
    <w:p w:rsidR="00000000" w:rsidDel="00000000" w:rsidP="00000000" w:rsidRDefault="00000000" w:rsidRPr="00000000" w14:paraId="00000034">
      <w:pPr>
        <w:numPr>
          <w:ilvl w:val="1"/>
          <w:numId w:val="1"/>
        </w:numPr>
        <w:spacing w:after="0" w:afterAutospacing="0" w:before="0" w:beforeAutospacing="0" w:line="360" w:lineRule="auto"/>
        <w:ind w:left="1440" w:hanging="360"/>
        <w:jc w:val="both"/>
        <w:rPr>
          <w:rFonts w:ascii="Tahoma" w:cs="Tahoma" w:eastAsia="Tahoma" w:hAnsi="Tahoma"/>
          <w:sz w:val="24"/>
          <w:szCs w:val="24"/>
          <w:u w:val="none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A sugestão oferecida pelo palestrante constituiu-se em:</w:t>
      </w:r>
    </w:p>
    <w:p w:rsidR="00000000" w:rsidDel="00000000" w:rsidP="00000000" w:rsidRDefault="00000000" w:rsidRPr="00000000" w14:paraId="00000035">
      <w:pPr>
        <w:numPr>
          <w:ilvl w:val="2"/>
          <w:numId w:val="1"/>
        </w:numPr>
        <w:spacing w:after="0" w:afterAutospacing="0" w:before="0" w:beforeAutospacing="0" w:line="360" w:lineRule="auto"/>
        <w:ind w:left="2160" w:hanging="360"/>
        <w:jc w:val="both"/>
        <w:rPr>
          <w:rFonts w:ascii="Tahoma" w:cs="Tahoma" w:eastAsia="Tahoma" w:hAnsi="Tahoma"/>
          <w:sz w:val="24"/>
          <w:szCs w:val="24"/>
          <w:u w:val="none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Avançar com o Projeto de Lei, que abrangeria o âmbito municipal e estadual e, portanto, incluiria a SPTrans (ônibus municipais), a EMTU (ônibus intermunicipais), a CPTM (trens) e o Metrô. </w:t>
      </w:r>
    </w:p>
    <w:p w:rsidR="00000000" w:rsidDel="00000000" w:rsidP="00000000" w:rsidRDefault="00000000" w:rsidRPr="00000000" w14:paraId="00000036">
      <w:pPr>
        <w:numPr>
          <w:ilvl w:val="2"/>
          <w:numId w:val="1"/>
        </w:numPr>
        <w:spacing w:after="0" w:afterAutospacing="0" w:before="0" w:beforeAutospacing="0" w:line="360" w:lineRule="auto"/>
        <w:ind w:left="2160" w:hanging="360"/>
        <w:jc w:val="both"/>
        <w:rPr>
          <w:rFonts w:ascii="Tahoma" w:cs="Tahoma" w:eastAsia="Tahoma" w:hAnsi="Tahoma"/>
          <w:sz w:val="24"/>
          <w:szCs w:val="24"/>
          <w:u w:val="none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Repensar, caso o Projeto seja novamente vetado, um debate com instituições e a sociedade civil para realização de novo consenso e posterior consolidação de um projeto que não seja vetado pelo executivo;</w:t>
      </w:r>
    </w:p>
    <w:p w:rsidR="00000000" w:rsidDel="00000000" w:rsidP="00000000" w:rsidRDefault="00000000" w:rsidRPr="00000000" w14:paraId="00000037">
      <w:pPr>
        <w:numPr>
          <w:ilvl w:val="2"/>
          <w:numId w:val="1"/>
        </w:numPr>
        <w:spacing w:after="0" w:afterAutospacing="0" w:before="0" w:beforeAutospacing="0" w:line="360" w:lineRule="auto"/>
        <w:ind w:left="216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Convidar um parlamentar para acompanhar as reuniões do CMDJ e contribuir com as discussões do projeto.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Em seguida, a presidenta Gabriela realizou o segundo informe, em que trouxe um recorte de dados da pesquisa “Juventude e Mercado de Trabalho” concebida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pela Fundação Escola de Sociologia e Política de São Paulo (FESPSP)</w:t>
      </w:r>
      <w:r w:rsidDel="00000000" w:rsidR="00000000" w:rsidRPr="00000000">
        <w:rPr>
          <w:rFonts w:ascii="Roboto" w:cs="Roboto" w:eastAsia="Roboto" w:hAnsi="Roboto"/>
          <w:color w:val="4a4a4a"/>
          <w:sz w:val="24"/>
          <w:szCs w:val="24"/>
          <w:shd w:fill="fafafa" w:val="clear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sobre a conjuntura atual das(os) jovens no ambiente do mercado de trabalho. A pesquisa realizada em 2019 possui 95% de confiança sobre os dados e teve como público alvo as(os) jovens entre 15 a 29 anos. Gabriela citou alguns dados que considerou mais relevantes para posterior debate.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Posteriormente, Ramirez Lopes (SMDHC-CPJ, titular) informou sobre os projetos em andamento na Coordenação de Políticas para Juventude (CPJ):</w:t>
      </w:r>
    </w:p>
    <w:p w:rsidR="00000000" w:rsidDel="00000000" w:rsidP="00000000" w:rsidRDefault="00000000" w:rsidRPr="00000000" w14:paraId="0000003A">
      <w:pPr>
        <w:numPr>
          <w:ilvl w:val="1"/>
          <w:numId w:val="1"/>
        </w:numPr>
        <w:spacing w:after="0" w:afterAutospacing="0" w:before="0" w:beforeAutospacing="0" w:line="360" w:lineRule="auto"/>
        <w:ind w:left="144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Divulgou o andamento do projeto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Don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@ do Meu Trampo.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Gabriela solicitou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a divulgação dos resultados do projeto e Ramirez apontou que o relatório dos monitoramentos parciais encontravam-se em andamento.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Maria Auxiliadora, por sua vez, indaga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se haveria proposta de ampliação deste projeto. O Secretário Executivo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informou não haver orçamento suficiente para ampliá-lo, mas mencionou a possibilidade de busca por emendas parlamentares para tornar a ampliação possível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;</w:t>
      </w:r>
    </w:p>
    <w:p w:rsidR="00000000" w:rsidDel="00000000" w:rsidP="00000000" w:rsidRDefault="00000000" w:rsidRPr="00000000" w14:paraId="0000003B">
      <w:pPr>
        <w:numPr>
          <w:ilvl w:val="1"/>
          <w:numId w:val="1"/>
        </w:numPr>
        <w:spacing w:after="0" w:afterAutospacing="0" w:before="0" w:beforeAutospacing="0" w:line="360" w:lineRule="auto"/>
        <w:ind w:left="144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Apresentou a Primavera Empreendedora, evento promovido pela Agência São Paulo de Desenvolvimento - ADE SAMPA - em Cidade Tiradentes, que busca aproximar, educar e instrumentalizar a juventude periférica de São Paulo em relação ao empreendedorismo.</w:t>
      </w:r>
    </w:p>
    <w:p w:rsidR="00000000" w:rsidDel="00000000" w:rsidP="00000000" w:rsidRDefault="00000000" w:rsidRPr="00000000" w14:paraId="0000003C">
      <w:pPr>
        <w:numPr>
          <w:ilvl w:val="1"/>
          <w:numId w:val="1"/>
        </w:numPr>
        <w:spacing w:after="0" w:afterAutospacing="0" w:before="0" w:beforeAutospacing="0" w:line="360" w:lineRule="auto"/>
        <w:ind w:left="144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Tratou sobre o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Summer Job, curso de educação financeira da startup “Grão” voltado aos jovens, que ocorria ao longo do mês de janeiro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. Segundo Ramirez, haveria uma reunião em breve da CPJ com a Grão para discutir a possibilidade de levar boa parte dos jovens do Programa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Bolsa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Trabalho: Juventude, Trabalho e Fabricação Digital para a realização de estágio de curta duração nas startups do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Cubo Itaú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3D">
      <w:pPr>
        <w:numPr>
          <w:ilvl w:val="1"/>
          <w:numId w:val="1"/>
        </w:numPr>
        <w:spacing w:after="0" w:afterAutospacing="0" w:before="0" w:beforeAutospacing="0" w:line="360" w:lineRule="auto"/>
        <w:ind w:left="144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Versou sobre os encaminhamentos do Programa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Bolsa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Trabalho: Juventude, Trabalho e Fabricação Digital:</w:t>
      </w:r>
    </w:p>
    <w:p w:rsidR="00000000" w:rsidDel="00000000" w:rsidP="00000000" w:rsidRDefault="00000000" w:rsidRPr="00000000" w14:paraId="0000003E">
      <w:pPr>
        <w:numPr>
          <w:ilvl w:val="2"/>
          <w:numId w:val="1"/>
        </w:numPr>
        <w:spacing w:after="0" w:afterAutospacing="0" w:before="0" w:beforeAutospacing="0" w:line="360" w:lineRule="auto"/>
        <w:ind w:left="216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Discorreu sobre as primeiras aulas, que seriam voltadas para a temática de direitos humanos, junto à outras coordenações da SMDHC e outros parceiros de juventude. Os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debate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s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consistiriam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nas temáticas de álcool e drogas, juventude e também incluiria o Parlamento Jovem. Elson pediu que o Secretário passasse todos os dados (datas, horários e programações) do Programa para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os Conselheiros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, ao passo que Ramirez solicitou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aos Conselheiros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que fossem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participar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de alguma aula do Programa, que confirmassem presença com antecedência.  </w:t>
      </w:r>
    </w:p>
    <w:p w:rsidR="00000000" w:rsidDel="00000000" w:rsidP="00000000" w:rsidRDefault="00000000" w:rsidRPr="00000000" w14:paraId="0000003F">
      <w:pPr>
        <w:numPr>
          <w:ilvl w:val="2"/>
          <w:numId w:val="1"/>
        </w:numPr>
        <w:spacing w:after="0" w:afterAutospacing="0" w:before="0" w:beforeAutospacing="0" w:line="360" w:lineRule="auto"/>
        <w:ind w:left="216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C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omunicou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uma possível aliança à recente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criação de um setor específico dentro do CATe para lidar com jovens em vulnerabilidade social, buscando, assim, aumentar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o alcance da empregabilidade no Programa. </w:t>
      </w:r>
    </w:p>
    <w:p w:rsidR="00000000" w:rsidDel="00000000" w:rsidP="00000000" w:rsidRDefault="00000000" w:rsidRPr="00000000" w14:paraId="00000040">
      <w:pPr>
        <w:numPr>
          <w:ilvl w:val="2"/>
          <w:numId w:val="1"/>
        </w:numPr>
        <w:spacing w:after="0" w:afterAutospacing="0" w:before="0" w:beforeAutospacing="0" w:line="360" w:lineRule="auto"/>
        <w:ind w:left="216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Ingrid, por sua vez, perguntou sobre a previsão de edital, período de chamamento e de inscrição do Programa, enquanto que a Conselheira Adriana questionou se possuía porcentagens de vagas reservadas para jovens negras(os) e deficientes. Ramirez orientou que o processo seletivo ocorria semestralmente e discorreu sobre todas as cotas existentes no processos seletivo. Atualmente, o plano de trabalho do Programa institui que se busque incluir: </w:t>
      </w:r>
    </w:p>
    <w:p w:rsidR="00000000" w:rsidDel="00000000" w:rsidP="00000000" w:rsidRDefault="00000000" w:rsidRPr="00000000" w14:paraId="00000041">
      <w:pPr>
        <w:numPr>
          <w:ilvl w:val="3"/>
          <w:numId w:val="1"/>
        </w:numPr>
        <w:spacing w:after="0" w:afterAutospacing="0" w:before="0" w:beforeAutospacing="0" w:line="360" w:lineRule="auto"/>
        <w:ind w:left="288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50% das vagas para jovens negros;</w:t>
      </w:r>
    </w:p>
    <w:p w:rsidR="00000000" w:rsidDel="00000000" w:rsidP="00000000" w:rsidRDefault="00000000" w:rsidRPr="00000000" w14:paraId="00000042">
      <w:pPr>
        <w:numPr>
          <w:ilvl w:val="3"/>
          <w:numId w:val="1"/>
        </w:numPr>
        <w:spacing w:after="0" w:afterAutospacing="0" w:before="0" w:beforeAutospacing="0" w:line="360" w:lineRule="auto"/>
        <w:ind w:left="2880" w:hanging="360"/>
        <w:jc w:val="both"/>
        <w:rPr>
          <w:rFonts w:ascii="Tahoma" w:cs="Tahoma" w:eastAsia="Tahoma" w:hAnsi="Tahoma"/>
          <w:sz w:val="24"/>
          <w:szCs w:val="24"/>
          <w:u w:val="none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50% das vagas para jovens mulheres;</w:t>
      </w:r>
    </w:p>
    <w:p w:rsidR="00000000" w:rsidDel="00000000" w:rsidP="00000000" w:rsidRDefault="00000000" w:rsidRPr="00000000" w14:paraId="00000043">
      <w:pPr>
        <w:numPr>
          <w:ilvl w:val="3"/>
          <w:numId w:val="1"/>
        </w:numPr>
        <w:spacing w:after="0" w:afterAutospacing="0" w:before="0" w:beforeAutospacing="0" w:line="360" w:lineRule="auto"/>
        <w:ind w:left="2880" w:hanging="360"/>
        <w:jc w:val="both"/>
        <w:rPr>
          <w:rFonts w:ascii="Tahoma" w:cs="Tahoma" w:eastAsia="Tahoma" w:hAnsi="Tahoma"/>
          <w:sz w:val="24"/>
          <w:szCs w:val="24"/>
          <w:u w:val="none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36% das vagas para jovens em situação de vulnerabilidade social;</w:t>
      </w:r>
    </w:p>
    <w:p w:rsidR="00000000" w:rsidDel="00000000" w:rsidP="00000000" w:rsidRDefault="00000000" w:rsidRPr="00000000" w14:paraId="00000044">
      <w:pPr>
        <w:numPr>
          <w:ilvl w:val="3"/>
          <w:numId w:val="1"/>
        </w:numPr>
        <w:spacing w:after="0" w:afterAutospacing="0" w:before="0" w:beforeAutospacing="0" w:line="360" w:lineRule="auto"/>
        <w:ind w:left="288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10% das vagas para jovens imigrantes e/ou refugiados;</w:t>
      </w:r>
    </w:p>
    <w:p w:rsidR="00000000" w:rsidDel="00000000" w:rsidP="00000000" w:rsidRDefault="00000000" w:rsidRPr="00000000" w14:paraId="00000045">
      <w:pPr>
        <w:numPr>
          <w:ilvl w:val="3"/>
          <w:numId w:val="1"/>
        </w:numPr>
        <w:spacing w:after="0" w:afterAutospacing="0" w:before="0" w:beforeAutospacing="0" w:line="360" w:lineRule="auto"/>
        <w:ind w:left="288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10% das vagas para jovens LGBTQ+;</w:t>
      </w:r>
    </w:p>
    <w:p w:rsidR="00000000" w:rsidDel="00000000" w:rsidP="00000000" w:rsidRDefault="00000000" w:rsidRPr="00000000" w14:paraId="00000046">
      <w:pPr>
        <w:numPr>
          <w:ilvl w:val="3"/>
          <w:numId w:val="1"/>
        </w:numPr>
        <w:spacing w:after="0" w:afterAutospacing="0" w:before="0" w:beforeAutospacing="0" w:line="360" w:lineRule="auto"/>
        <w:ind w:left="288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2% das vagas para jovens indígenas.</w:t>
      </w:r>
    </w:p>
    <w:p w:rsidR="00000000" w:rsidDel="00000000" w:rsidP="00000000" w:rsidRDefault="00000000" w:rsidRPr="00000000" w14:paraId="00000047">
      <w:pPr>
        <w:numPr>
          <w:ilvl w:val="3"/>
          <w:numId w:val="1"/>
        </w:numPr>
        <w:spacing w:after="0" w:afterAutospacing="0" w:before="0" w:beforeAutospacing="0" w:line="360" w:lineRule="auto"/>
        <w:ind w:left="288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Elson demonstrou preocupação com o alcance das informações para o respectivo público alvo e sugeriu que o Conselho pensasse em meios mais efetivos de divulgação, principalmente sobre os jovens menos engajados e sugeriu o aumento das divulgações nas escolas, por exemplo. Em resposta ao Elson,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Ramirez informou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que os critérios e quantidades de alunas(os) do Programa Bolsa Trabalho são também baseados nos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FABLABs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, equipamentos que se encontram em grande parte nas periferias da cidade.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O Secretário falou também da dificuldade de divulgação de políticas públicas dentro do poder público e que pensa em dois mecanismos para solucionar este caso específico: primeiramente, na intensificação da comunicação com o Grupo de Trabalho (GT) Social e com as(os) técnicas(os), de modo que o Grupo colabore na divulgação das informações em suas respectivas regiões; depois, aprimorar os meios de divulgação tradicionais, via e-mail, redes sociais e pelo portal da prefeitura, sob os quais estavam ocorrendo debates internos para tentar solucionar este problema.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1"/>
          <w:numId w:val="1"/>
        </w:numPr>
        <w:spacing w:after="0" w:afterAutospacing="0" w:before="0" w:beforeAutospacing="0" w:line="360" w:lineRule="auto"/>
        <w:ind w:left="144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Anunciou os planos para a realização da </w:t>
      </w:r>
      <w:r w:rsidDel="00000000" w:rsidR="00000000" w:rsidRPr="00000000">
        <w:rPr>
          <w:rFonts w:ascii="Tahoma" w:cs="Tahoma" w:eastAsia="Tahoma" w:hAnsi="Tahoma"/>
          <w:i w:val="1"/>
          <w:sz w:val="24"/>
          <w:szCs w:val="24"/>
          <w:rtl w:val="0"/>
        </w:rPr>
        <w:t xml:space="preserve">Semana da Juventude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em 2020. Ramirez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informara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que, até o presente momento, a execução da </w:t>
      </w:r>
      <w:r w:rsidDel="00000000" w:rsidR="00000000" w:rsidRPr="00000000">
        <w:rPr>
          <w:rFonts w:ascii="Tahoma" w:cs="Tahoma" w:eastAsia="Tahoma" w:hAnsi="Tahoma"/>
          <w:i w:val="1"/>
          <w:sz w:val="24"/>
          <w:szCs w:val="24"/>
          <w:rtl w:val="0"/>
        </w:rPr>
        <w:t xml:space="preserve">Semana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estava em etapa de consultas jurídicas para garantir a legalidade do evento, devido à concomitância com as eleições executivas municipais. Ele enalteceu a importância dos conselheiros em participar ativamente da execução do evento, principalmente quanto à ampliação de seu alcance.</w:t>
      </w:r>
    </w:p>
    <w:p w:rsidR="00000000" w:rsidDel="00000000" w:rsidP="00000000" w:rsidRDefault="00000000" w:rsidRPr="00000000" w14:paraId="00000049">
      <w:pPr>
        <w:numPr>
          <w:ilvl w:val="1"/>
          <w:numId w:val="1"/>
        </w:numPr>
        <w:spacing w:after="0" w:afterAutospacing="0" w:before="0" w:beforeAutospacing="0" w:line="360" w:lineRule="auto"/>
        <w:ind w:left="144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Indicou o andamento do Programa Embaixadores da Juventude, que encontrava-se com o pagamento recém efetuado. Ele ainda informou sobre a ocorrência de aumento no financiamento para este projeto, devido à recente parceria realizada com o Instituto Caixa Seguradora. Segundo Ramirez, estimou-se cerca de 10.000 inscritos n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este programa.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1"/>
          <w:numId w:val="1"/>
        </w:numPr>
        <w:spacing w:after="0" w:afterAutospacing="0" w:before="0" w:beforeAutospacing="0" w:line="360" w:lineRule="auto"/>
        <w:ind w:left="144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Anunciou brevemente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as datas obtidas com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os Conselheiros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do Conselho Nacional de Juventude sobre a Conferência. O Secretário afirmou que a previsão era de que entre o dia 5 e 6 de fevereiro seriam realizadas a posse e nova gestão do CONJUVE para deliberação sobre a 4ª Conferência Nacional de Juventude. </w:t>
      </w:r>
    </w:p>
    <w:p w:rsidR="00000000" w:rsidDel="00000000" w:rsidP="00000000" w:rsidRDefault="00000000" w:rsidRPr="00000000" w14:paraId="0000004B">
      <w:pPr>
        <w:numPr>
          <w:ilvl w:val="1"/>
          <w:numId w:val="1"/>
        </w:numPr>
        <w:spacing w:after="0" w:afterAutospacing="0" w:before="0" w:beforeAutospacing="0" w:line="360" w:lineRule="auto"/>
        <w:ind w:left="144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Versou sobre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alguns acontecimentos no final do ano passado, como a formatura da turma 2019.2 do Bolsa Trabalho e nova emenda que a CPJ executou no final do ano para fomentar o projeto de capacitação </w:t>
      </w:r>
      <w:r w:rsidDel="00000000" w:rsidR="00000000" w:rsidRPr="00000000">
        <w:rPr>
          <w:rFonts w:ascii="Tahoma" w:cs="Tahoma" w:eastAsia="Tahoma" w:hAnsi="Tahoma"/>
          <w:i w:val="1"/>
          <w:sz w:val="24"/>
          <w:szCs w:val="24"/>
          <w:rtl w:val="0"/>
        </w:rPr>
        <w:t xml:space="preserve">Bora Inovar!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, realizado no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Digilab Centro Poeta - ITI Mooca em dezembro de 2019. O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curso de capacitação contou com a presença de 270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jovens.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1"/>
          <w:numId w:val="1"/>
        </w:numPr>
        <w:spacing w:after="0" w:afterAutospacing="0" w:before="0" w:beforeAutospacing="0" w:line="360" w:lineRule="auto"/>
        <w:ind w:left="144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Discorreu sobre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o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projeto de Funk. Ramirez notificou que a SMDHC mudou o seu foco de atuação para a realização de diálogos sociais entre as autoridades policiais e os jovens moradores das regiões em questão,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de forma que ambos reconheçam a realidade um do outro e que, segundo Fernanda (SMDHC-CPJ, suplente),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subsidiem as tomadas de decisão dentro do poder público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1"/>
          <w:numId w:val="1"/>
        </w:numPr>
        <w:spacing w:after="0" w:afterAutospacing="0" w:before="0" w:beforeAutospacing="0" w:line="360" w:lineRule="auto"/>
        <w:ind w:left="144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Por fim,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Ramirez, Ingrid e Flávia divulgaram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a programação do Aniversário de São Paulo, a ser comemorado no dia 25 de janeiro em toda a cidade.</w:t>
      </w:r>
    </w:p>
    <w:p w:rsidR="00000000" w:rsidDel="00000000" w:rsidP="00000000" w:rsidRDefault="00000000" w:rsidRPr="00000000" w14:paraId="0000004E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Após os informes, surgiu nova discussão quanto à participação social do Conselho, após Maria Auxiliadora ressaltar a dificuldade de acesso das pessoas ao portal da prefeitura e, portanto, de acesso aos programas e eventos voltados para juventude.</w:t>
      </w:r>
    </w:p>
    <w:p w:rsidR="00000000" w:rsidDel="00000000" w:rsidP="00000000" w:rsidRDefault="00000000" w:rsidRPr="00000000" w14:paraId="0000004F">
      <w:pPr>
        <w:numPr>
          <w:ilvl w:val="1"/>
          <w:numId w:val="1"/>
        </w:numPr>
        <w:spacing w:after="0" w:afterAutospacing="0" w:before="0" w:beforeAutospacing="0" w:line="360" w:lineRule="auto"/>
        <w:ind w:left="144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Elson propôs receber os dados de todos os projetos e eventos da CPJ para divulgar na rede de mailing de jovens da periferia da Pastoral da Juventude.</w:t>
      </w:r>
    </w:p>
    <w:p w:rsidR="00000000" w:rsidDel="00000000" w:rsidP="00000000" w:rsidRDefault="00000000" w:rsidRPr="00000000" w14:paraId="00000050">
      <w:pPr>
        <w:numPr>
          <w:ilvl w:val="1"/>
          <w:numId w:val="1"/>
        </w:numPr>
        <w:spacing w:after="0" w:afterAutospacing="0" w:before="0" w:beforeAutospacing="0" w:line="360" w:lineRule="auto"/>
        <w:ind w:left="144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Gabriela, por sua vez, sugeriu a criação de cards explicativos para divulgação de todos os projetos e eventos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no município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sobre juventude.</w:t>
      </w:r>
    </w:p>
    <w:p w:rsidR="00000000" w:rsidDel="00000000" w:rsidP="00000000" w:rsidRDefault="00000000" w:rsidRPr="00000000" w14:paraId="00000051">
      <w:pPr>
        <w:numPr>
          <w:ilvl w:val="1"/>
          <w:numId w:val="1"/>
        </w:numPr>
        <w:spacing w:after="0" w:afterAutospacing="0" w:before="0" w:beforeAutospacing="0" w:line="360" w:lineRule="auto"/>
        <w:ind w:left="144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O convidado Daniel aconselhou divulgar o trabalho da FESPSP no site da Coordenação de Políticas para Juventude. Todos os presentes aceitaram. Enfim, a Conselheira Adriana (SMDHC-CPIR, suplente) sugeriu incluir as datas das próximas reuniões no Clipping de Notícias do site da SMDHC e Fernanda afirmou verificar a possibilidade desta inclusão.</w:t>
      </w:r>
    </w:p>
    <w:p w:rsidR="00000000" w:rsidDel="00000000" w:rsidP="00000000" w:rsidRDefault="00000000" w:rsidRPr="00000000" w14:paraId="00000052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Ramirez atentou para a eventual inclusão de pauta sobre a troca de presidência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Gabriela também atentou para possível acréscimo de pauta, ponderando a criação de vagas suplentes das Cadeiras Regionais da Sociedade Civil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54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Por fim,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Gabriela propôs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que fossem decididas as datas da próxima reunião do Conselho e da próxima reunião do GT Mobilidade. </w:t>
      </w:r>
    </w:p>
    <w:p w:rsidR="00000000" w:rsidDel="00000000" w:rsidP="00000000" w:rsidRDefault="00000000" w:rsidRPr="00000000" w14:paraId="00000055">
      <w:pPr>
        <w:numPr>
          <w:ilvl w:val="1"/>
          <w:numId w:val="1"/>
        </w:numPr>
        <w:spacing w:after="0" w:afterAutospacing="0" w:before="0" w:beforeAutospacing="0" w:line="360" w:lineRule="auto"/>
        <w:ind w:left="144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Sobre a data da próxima reunião do Conselho, Ingrid pediu para que os presentes se atentassem ao período de carnaval. Gabriela sugeriu o dia 14/03 e todos os presentes membros aceitaram.</w:t>
      </w:r>
    </w:p>
    <w:p w:rsidR="00000000" w:rsidDel="00000000" w:rsidP="00000000" w:rsidRDefault="00000000" w:rsidRPr="00000000" w14:paraId="00000056">
      <w:pPr>
        <w:numPr>
          <w:ilvl w:val="1"/>
          <w:numId w:val="1"/>
        </w:numPr>
        <w:spacing w:after="0" w:afterAutospacing="0" w:before="0" w:beforeAutospacing="0" w:line="360" w:lineRule="auto"/>
        <w:ind w:left="144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Sobre a data da próxima reunião do GT, Gabriela sugeriu o dia 31/01, às 10h00 da manhã.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Todos os Membros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do GT presentes também aceitaram.</w:t>
      </w:r>
    </w:p>
    <w:p w:rsidR="00000000" w:rsidDel="00000000" w:rsidP="00000000" w:rsidRDefault="00000000" w:rsidRPr="00000000" w14:paraId="00000057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A sessão foi encerrada às 11:20.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360" w:lineRule="auto"/>
        <w:ind w:left="0" w:firstLine="0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Sociedade Civil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60" w:before="60" w:line="276" w:lineRule="auto"/>
        <w:ind w:right="43"/>
        <w:jc w:val="center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60" w:before="60" w:line="276" w:lineRule="auto"/>
        <w:ind w:right="43"/>
        <w:jc w:val="center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_______________________________________________________</w:t>
      </w:r>
    </w:p>
    <w:p w:rsidR="00000000" w:rsidDel="00000000" w:rsidP="00000000" w:rsidRDefault="00000000" w:rsidRPr="00000000" w14:paraId="0000005C">
      <w:pPr>
        <w:spacing w:after="60" w:before="60" w:line="240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Bruno Ferreira</w:t>
      </w:r>
    </w:p>
    <w:p w:rsidR="00000000" w:rsidDel="00000000" w:rsidP="00000000" w:rsidRDefault="00000000" w:rsidRPr="00000000" w14:paraId="0000005D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Educação – AUJ (Titular)</w:t>
      </w:r>
    </w:p>
    <w:p w:rsidR="00000000" w:rsidDel="00000000" w:rsidP="00000000" w:rsidRDefault="00000000" w:rsidRPr="00000000" w14:paraId="0000005E">
      <w:pPr>
        <w:spacing w:after="60" w:before="60" w:line="276" w:lineRule="auto"/>
        <w:ind w:right="43"/>
        <w:jc w:val="left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60" w:before="60" w:line="276" w:lineRule="auto"/>
        <w:ind w:right="43"/>
        <w:jc w:val="left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_________________________________________________________</w:t>
      </w:r>
    </w:p>
    <w:p w:rsidR="00000000" w:rsidDel="00000000" w:rsidP="00000000" w:rsidRDefault="00000000" w:rsidRPr="00000000" w14:paraId="00000061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Jeferson Carlos da Silva</w:t>
        <w:br w:type="textWrapping"/>
        <w:t xml:space="preserve">Saúde e Meio Ambiente – CMP (Suplente)</w:t>
      </w:r>
    </w:p>
    <w:p w:rsidR="00000000" w:rsidDel="00000000" w:rsidP="00000000" w:rsidRDefault="00000000" w:rsidRPr="00000000" w14:paraId="00000062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__________________________________________________________</w:t>
      </w:r>
    </w:p>
    <w:p w:rsidR="00000000" w:rsidDel="00000000" w:rsidP="00000000" w:rsidRDefault="00000000" w:rsidRPr="00000000" w14:paraId="00000065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Welyson Pereira Faustino</w:t>
        <w:br w:type="textWrapping"/>
        <w:t xml:space="preserve">Diversidade religiosa, PJ (suplente)</w:t>
      </w:r>
    </w:p>
    <w:p w:rsidR="00000000" w:rsidDel="00000000" w:rsidP="00000000" w:rsidRDefault="00000000" w:rsidRPr="00000000" w14:paraId="00000066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_________________________________________________________</w:t>
      </w:r>
    </w:p>
    <w:p w:rsidR="00000000" w:rsidDel="00000000" w:rsidP="00000000" w:rsidRDefault="00000000" w:rsidRPr="00000000" w14:paraId="00000069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Ana Júlia Fernandes</w:t>
        <w:br w:type="textWrapping"/>
        <w:t xml:space="preserve">Deficiência Mobilidade Reduzida – APAE-SE (Suplente)</w:t>
      </w:r>
    </w:p>
    <w:p w:rsidR="00000000" w:rsidDel="00000000" w:rsidP="00000000" w:rsidRDefault="00000000" w:rsidRPr="00000000" w14:paraId="0000006A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__________________________________________________________</w:t>
      </w:r>
    </w:p>
    <w:p w:rsidR="00000000" w:rsidDel="00000000" w:rsidP="00000000" w:rsidRDefault="00000000" w:rsidRPr="00000000" w14:paraId="0000006D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Gabriela Macedo Pereira de Souza</w:t>
        <w:br w:type="textWrapping"/>
        <w:t xml:space="preserve">Diversidade Sexual – JPT Sampa (Titular)</w:t>
      </w:r>
    </w:p>
    <w:p w:rsidR="00000000" w:rsidDel="00000000" w:rsidP="00000000" w:rsidRDefault="00000000" w:rsidRPr="00000000" w14:paraId="0000006E">
      <w:pPr>
        <w:spacing w:after="60" w:before="60" w:line="276" w:lineRule="auto"/>
        <w:ind w:right="43"/>
        <w:jc w:val="left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60" w:before="60" w:line="276" w:lineRule="auto"/>
        <w:ind w:right="43"/>
        <w:jc w:val="left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____________________________________________________________</w:t>
      </w:r>
    </w:p>
    <w:p w:rsidR="00000000" w:rsidDel="00000000" w:rsidP="00000000" w:rsidRDefault="00000000" w:rsidRPr="00000000" w14:paraId="00000073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Priscila de Souza Neves</w:t>
        <w:br w:type="textWrapping"/>
        <w:t xml:space="preserve">Moradia, UMM (titular)</w:t>
      </w:r>
    </w:p>
    <w:p w:rsidR="00000000" w:rsidDel="00000000" w:rsidP="00000000" w:rsidRDefault="00000000" w:rsidRPr="00000000" w14:paraId="00000074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____________________________________________________________</w:t>
      </w:r>
    </w:p>
    <w:p w:rsidR="00000000" w:rsidDel="00000000" w:rsidP="00000000" w:rsidRDefault="00000000" w:rsidRPr="00000000" w14:paraId="00000077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João Paulo Rodrigues</w:t>
        <w:br w:type="textWrapping"/>
        <w:t xml:space="preserve">ULCM/UMM (titular)</w:t>
      </w:r>
    </w:p>
    <w:p w:rsidR="00000000" w:rsidDel="00000000" w:rsidP="00000000" w:rsidRDefault="00000000" w:rsidRPr="00000000" w14:paraId="00000078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____________________________________________________________</w:t>
      </w:r>
    </w:p>
    <w:p w:rsidR="00000000" w:rsidDel="00000000" w:rsidP="00000000" w:rsidRDefault="00000000" w:rsidRPr="00000000" w14:paraId="0000007B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Lucas Morbach de Arruda Câmara</w:t>
        <w:br w:type="textWrapping"/>
        <w:t xml:space="preserve">JPT (suplente)</w:t>
      </w:r>
    </w:p>
    <w:p w:rsidR="00000000" w:rsidDel="00000000" w:rsidP="00000000" w:rsidRDefault="00000000" w:rsidRPr="00000000" w14:paraId="0000007C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____________________________________________________________</w:t>
      </w:r>
    </w:p>
    <w:p w:rsidR="00000000" w:rsidDel="00000000" w:rsidP="00000000" w:rsidRDefault="00000000" w:rsidRPr="00000000" w14:paraId="0000007F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Nicole Hana</w:t>
        <w:br w:type="textWrapping"/>
        <w:t xml:space="preserve">Cadeira Regional  – Centro (Titular)</w:t>
      </w:r>
    </w:p>
    <w:p w:rsidR="00000000" w:rsidDel="00000000" w:rsidP="00000000" w:rsidRDefault="00000000" w:rsidRPr="00000000" w14:paraId="00000080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____________________________________________________________</w:t>
      </w:r>
    </w:p>
    <w:p w:rsidR="00000000" w:rsidDel="00000000" w:rsidP="00000000" w:rsidRDefault="00000000" w:rsidRPr="00000000" w14:paraId="00000083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Elson Lopes</w:t>
        <w:br w:type="textWrapping"/>
        <w:t xml:space="preserve">Entidade de Apoio – CCJ (Titular)</w:t>
      </w:r>
    </w:p>
    <w:p w:rsidR="00000000" w:rsidDel="00000000" w:rsidP="00000000" w:rsidRDefault="00000000" w:rsidRPr="00000000" w14:paraId="00000084">
      <w:pPr>
        <w:spacing w:after="60" w:before="60" w:line="276" w:lineRule="auto"/>
        <w:ind w:right="43"/>
        <w:jc w:val="left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line="360" w:lineRule="auto"/>
        <w:jc w:val="center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line="360" w:lineRule="auto"/>
        <w:jc w:val="center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line="360" w:lineRule="auto"/>
        <w:jc w:val="center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Poder Público</w:t>
      </w:r>
    </w:p>
    <w:p w:rsidR="00000000" w:rsidDel="00000000" w:rsidP="00000000" w:rsidRDefault="00000000" w:rsidRPr="00000000" w14:paraId="00000088">
      <w:pPr>
        <w:spacing w:line="360" w:lineRule="auto"/>
        <w:jc w:val="both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line="360" w:lineRule="auto"/>
        <w:jc w:val="both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____________________________________________________________</w:t>
      </w:r>
    </w:p>
    <w:p w:rsidR="00000000" w:rsidDel="00000000" w:rsidP="00000000" w:rsidRDefault="00000000" w:rsidRPr="00000000" w14:paraId="0000008B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Ramirez Augusto Lopes Tosta</w:t>
        <w:br w:type="textWrapping"/>
        <w:t xml:space="preserve">Coordenação de Políticas para Juventude – SMDHC (Titular)</w:t>
      </w:r>
    </w:p>
    <w:p w:rsidR="00000000" w:rsidDel="00000000" w:rsidP="00000000" w:rsidRDefault="00000000" w:rsidRPr="00000000" w14:paraId="0000008C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____________________________________________________________</w:t>
      </w:r>
    </w:p>
    <w:p w:rsidR="00000000" w:rsidDel="00000000" w:rsidP="00000000" w:rsidRDefault="00000000" w:rsidRPr="00000000" w14:paraId="0000008F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Fernanda Gonçalves da Silva Coimbra</w:t>
        <w:br w:type="textWrapping"/>
        <w:t xml:space="preserve">Coordenação de Políticas para Juventude – SMDHC (Suplente)</w:t>
      </w:r>
    </w:p>
    <w:p w:rsidR="00000000" w:rsidDel="00000000" w:rsidP="00000000" w:rsidRDefault="00000000" w:rsidRPr="00000000" w14:paraId="00000090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____________________________________________________________</w:t>
      </w:r>
    </w:p>
    <w:p w:rsidR="00000000" w:rsidDel="00000000" w:rsidP="00000000" w:rsidRDefault="00000000" w:rsidRPr="00000000" w14:paraId="00000093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Adriana Szmyhiel</w:t>
        <w:br w:type="textWrapping"/>
        <w:t xml:space="preserve">SMDHC, CPIR (Suplente)</w:t>
      </w:r>
    </w:p>
    <w:p w:rsidR="00000000" w:rsidDel="00000000" w:rsidP="00000000" w:rsidRDefault="00000000" w:rsidRPr="00000000" w14:paraId="00000094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____________________________________________________________</w:t>
      </w:r>
    </w:p>
    <w:p w:rsidR="00000000" w:rsidDel="00000000" w:rsidP="00000000" w:rsidRDefault="00000000" w:rsidRPr="00000000" w14:paraId="00000097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Flávia Lopes Fernandes</w:t>
        <w:br w:type="textWrapping"/>
        <w:t xml:space="preserve">SMC (Titular)</w:t>
      </w:r>
    </w:p>
    <w:p w:rsidR="00000000" w:rsidDel="00000000" w:rsidP="00000000" w:rsidRDefault="00000000" w:rsidRPr="00000000" w14:paraId="00000098">
      <w:pPr>
        <w:spacing w:after="60" w:before="60" w:line="276" w:lineRule="auto"/>
        <w:ind w:right="43"/>
        <w:jc w:val="left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60" w:before="60" w:line="276" w:lineRule="auto"/>
        <w:ind w:right="43"/>
        <w:jc w:val="left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____________________________________________________________</w:t>
      </w:r>
    </w:p>
    <w:p w:rsidR="00000000" w:rsidDel="00000000" w:rsidP="00000000" w:rsidRDefault="00000000" w:rsidRPr="00000000" w14:paraId="0000009B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Mateus Torres Penedo Naves</w:t>
        <w:br w:type="textWrapping"/>
        <w:t xml:space="preserve">SEME (Titular)</w:t>
      </w:r>
    </w:p>
    <w:p w:rsidR="00000000" w:rsidDel="00000000" w:rsidP="00000000" w:rsidRDefault="00000000" w:rsidRPr="00000000" w14:paraId="0000009C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60" w:before="60" w:line="276" w:lineRule="auto"/>
        <w:ind w:right="43"/>
        <w:jc w:val="left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____________________________________________________________</w:t>
      </w:r>
    </w:p>
    <w:p w:rsidR="00000000" w:rsidDel="00000000" w:rsidP="00000000" w:rsidRDefault="00000000" w:rsidRPr="00000000" w14:paraId="000000A1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Maria Auxiliadora Camargo Cusinato</w:t>
        <w:br w:type="textWrapping"/>
        <w:t xml:space="preserve">SMS (Titular)</w:t>
      </w:r>
    </w:p>
    <w:p w:rsidR="00000000" w:rsidDel="00000000" w:rsidP="00000000" w:rsidRDefault="00000000" w:rsidRPr="00000000" w14:paraId="000000A2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____________________________________________________________</w:t>
      </w:r>
    </w:p>
    <w:p w:rsidR="00000000" w:rsidDel="00000000" w:rsidP="00000000" w:rsidRDefault="00000000" w:rsidRPr="00000000" w14:paraId="000000A5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Gabriela Mota Bezerra</w:t>
        <w:br w:type="textWrapping"/>
        <w:t xml:space="preserve">SEHAB (Titular)</w:t>
      </w:r>
    </w:p>
    <w:p w:rsidR="00000000" w:rsidDel="00000000" w:rsidP="00000000" w:rsidRDefault="00000000" w:rsidRPr="00000000" w14:paraId="000000A6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____________________________________________________________</w:t>
      </w:r>
    </w:p>
    <w:p w:rsidR="00000000" w:rsidDel="00000000" w:rsidP="00000000" w:rsidRDefault="00000000" w:rsidRPr="00000000" w14:paraId="000000A9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Ingrid Belem Martins</w:t>
        <w:br w:type="textWrapping"/>
        <w:t xml:space="preserve">Auxiliar de Juventude - Centro (Suplente)</w:t>
      </w:r>
    </w:p>
    <w:p w:rsidR="00000000" w:rsidDel="00000000" w:rsidP="00000000" w:rsidRDefault="00000000" w:rsidRPr="00000000" w14:paraId="000000AA">
      <w:pPr>
        <w:spacing w:after="60" w:before="60" w:line="276" w:lineRule="auto"/>
        <w:ind w:right="43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/>
      <w:pgMar w:bottom="1440" w:top="1440" w:left="1440" w:right="9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0">
    <w:pPr>
      <w:tabs>
        <w:tab w:val="center" w:pos="4252"/>
        <w:tab w:val="right" w:pos="8504"/>
      </w:tabs>
      <w:spacing w:line="240" w:lineRule="auto"/>
      <w:jc w:val="center"/>
      <w:rPr/>
    </w:pPr>
    <w:r w:rsidDel="00000000" w:rsidR="00000000" w:rsidRPr="00000000">
      <w:rPr>
        <w:rFonts w:ascii="Tahoma" w:cs="Tahoma" w:eastAsia="Tahoma" w:hAnsi="Tahoma"/>
        <w:b w:val="1"/>
        <w:sz w:val="14"/>
        <w:szCs w:val="14"/>
        <w:rtl w:val="0"/>
      </w:rPr>
      <w:t xml:space="preserve">Rua Líbero Badaró, 119, 5º andar – Centro – CEP 01009-000 – São Paulo - Tel.: (11) 3113-9730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B">
    <w:pPr>
      <w:spacing w:line="240" w:lineRule="auto"/>
      <w:jc w:val="center"/>
      <w:rPr>
        <w:rFonts w:ascii="Times New Roman" w:cs="Times New Roman" w:eastAsia="Times New Roman" w:hAnsi="Times New Roman"/>
        <w:sz w:val="24"/>
        <w:szCs w:val="24"/>
      </w:rPr>
    </w:pPr>
    <w:r w:rsidDel="00000000" w:rsidR="00000000" w:rsidRPr="00000000">
      <w:rPr>
        <w:rFonts w:ascii="Times New Roman" w:cs="Times New Roman" w:eastAsia="Times New Roman" w:hAnsi="Times New Roman"/>
        <w:sz w:val="24"/>
        <w:szCs w:val="24"/>
      </w:rPr>
      <w:drawing>
        <wp:inline distB="114300" distT="114300" distL="114300" distR="114300">
          <wp:extent cx="1742440" cy="619125"/>
          <wp:effectExtent b="0" l="0" r="0" t="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42440" cy="6191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C">
    <w:pPr>
      <w:spacing w:line="240" w:lineRule="auto"/>
      <w:jc w:val="center"/>
      <w:rPr>
        <w:rFonts w:ascii="Times New Roman" w:cs="Times New Roman" w:eastAsia="Times New Roman" w:hAnsi="Times New Roman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D">
    <w:pPr>
      <w:spacing w:line="240" w:lineRule="auto"/>
      <w:jc w:val="left"/>
      <w:rPr>
        <w:rFonts w:ascii="Times New Roman" w:cs="Times New Roman" w:eastAsia="Times New Roman" w:hAnsi="Times New Roman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E">
    <w:pPr>
      <w:spacing w:line="240" w:lineRule="auto"/>
      <w:jc w:val="center"/>
      <w:rPr>
        <w:sz w:val="24"/>
        <w:szCs w:val="24"/>
      </w:rPr>
    </w:pPr>
    <w:r w:rsidDel="00000000" w:rsidR="00000000" w:rsidRPr="00000000">
      <w:rPr>
        <w:b w:val="1"/>
        <w:sz w:val="24"/>
        <w:szCs w:val="24"/>
        <w:rtl w:val="0"/>
      </w:rPr>
      <w:t xml:space="preserve">Conselho Municipal dos Direitos da Juventude - CMDJ</w:t>
      <w:br w:type="textWrapping"/>
    </w:r>
    <w:r w:rsidDel="00000000" w:rsidR="00000000" w:rsidRPr="00000000">
      <w:rPr>
        <w:sz w:val="24"/>
        <w:szCs w:val="24"/>
        <w:rtl w:val="0"/>
      </w:rPr>
      <w:br w:type="textWrapping"/>
      <w:t xml:space="preserve">1ª Reunião Ordinária de 2020</w:t>
    </w:r>
  </w:p>
  <w:p w:rsidR="00000000" w:rsidDel="00000000" w:rsidP="00000000" w:rsidRDefault="00000000" w:rsidRPr="00000000" w14:paraId="000000AF">
    <w:pPr>
      <w:spacing w:line="240" w:lineRule="auto"/>
      <w:jc w:val="center"/>
      <w:rPr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