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252B" w:rsidRDefault="0092252B">
      <w:bookmarkStart w:id="0" w:name="_heading=h.gjdgxs" w:colFirst="0" w:colLast="0"/>
      <w:bookmarkEnd w:id="0"/>
    </w:p>
    <w:p w:rsidR="0092252B" w:rsidRDefault="0092252B">
      <w:pPr>
        <w:rPr>
          <w:sz w:val="24"/>
          <w:szCs w:val="24"/>
        </w:rPr>
      </w:pPr>
    </w:p>
    <w:p w:rsidR="0092252B" w:rsidRDefault="003150F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Grupo de Trabalho - Plano Municipal de Políticas para Imigrantes 2020</w:t>
      </w:r>
    </w:p>
    <w:p w:rsidR="0092252B" w:rsidRDefault="003150F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 de maio de 2020</w:t>
      </w:r>
    </w:p>
    <w:p w:rsidR="0092252B" w:rsidRDefault="003150F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Reunião Virtual</w:t>
      </w:r>
    </w:p>
    <w:p w:rsidR="0092252B" w:rsidRDefault="003150F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Secretaria Municipal de Direitos Humanos e Cidadania </w:t>
      </w:r>
    </w:p>
    <w:p w:rsidR="0092252B" w:rsidRDefault="003150F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Rua Líbero Badaró,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119</w:t>
      </w:r>
      <w:proofErr w:type="gramEnd"/>
    </w:p>
    <w:p w:rsidR="0092252B" w:rsidRDefault="0092252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52B" w:rsidRDefault="003150F9">
      <w:pPr>
        <w:spacing w:line="36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ATA DA 2ª REUNIÃO DO GT PLANO</w:t>
      </w:r>
    </w:p>
    <w:p w:rsidR="0092252B" w:rsidRDefault="009225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52B" w:rsidRDefault="003150F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Presença de membros da sociedade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civilPresença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membros da sociedade civil</w:t>
      </w:r>
    </w:p>
    <w:tbl>
      <w:tblPr>
        <w:tblStyle w:val="a2"/>
        <w:tblW w:w="9919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695"/>
        <w:gridCol w:w="360"/>
        <w:gridCol w:w="4303"/>
        <w:gridCol w:w="561"/>
      </w:tblGrid>
      <w:tr w:rsidR="0092252B">
        <w:trPr>
          <w:trHeight w:val="26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Sociedade civil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252B">
        <w:trPr>
          <w:trHeight w:val="22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Samba (Associação Senegalesa de São Paulo – ASENSP)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Elisa Jung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92252B">
        <w:trPr>
          <w:trHeight w:val="14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Diego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Meriguetti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Cáritas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Paulo Farah (Bibliaspa)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92252B">
        <w:trPr>
          <w:trHeight w:val="26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Isabel Torres (CAMI)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Lafortune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252B">
        <w:trPr>
          <w:trHeight w:val="28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Letícia Carvalho (Missão Paz)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Hortense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Mbuyi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Mwanza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252B">
        <w:trPr>
          <w:trHeight w:val="14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Nour Massoud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Mulondayi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(África do Coração)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252B">
        <w:trPr>
          <w:trHeight w:val="32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Oriana Jara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(Presença da América Latina – PAL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Ngalula Lorenzo Freddy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252B">
        <w:trPr>
          <w:trHeight w:val="26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Tang Wei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René Barrientos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252B">
        <w:trPr>
          <w:trHeight w:val="26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Yoo Na Kim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Tanya Tshisuaka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252B" w:rsidRDefault="009225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Presença de membros do poder público</w:t>
      </w:r>
    </w:p>
    <w:tbl>
      <w:tblPr>
        <w:tblStyle w:val="a3"/>
        <w:tblW w:w="992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695"/>
        <w:gridCol w:w="360"/>
        <w:gridCol w:w="4320"/>
        <w:gridCol w:w="553"/>
      </w:tblGrid>
      <w:tr w:rsidR="0092252B">
        <w:trPr>
          <w:trHeight w:val="24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Secretarias</w:t>
            </w:r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  <w:tc>
          <w:tcPr>
            <w:tcW w:w="5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252B">
        <w:trPr>
          <w:trHeight w:val="28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SMDHC – Titular: Vinicius Duque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SMDHC – Suplente: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Grevisse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Mulamba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Kalalala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252B">
        <w:trPr>
          <w:trHeight w:val="34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SMPR – Titular: Helio de Oliveira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SMPR – Suplente: Adriano Marques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252B">
        <w:trPr>
          <w:trHeight w:val="24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SMC – Titular: Sylvia Monastérios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SMC – Suplente: B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envenutti de Andrade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252B">
        <w:trPr>
          <w:trHeight w:val="26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SMDE – Titular: Celso Gomes Casa Grande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SMDE – Suplente: Claudete Dias Silva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252B">
        <w:trPr>
          <w:trHeight w:val="34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SMADS – Titular: Maria Luiza Mancini do Nascimento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SMADS – Suplente: Silvia Helena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Maschesan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252B">
        <w:trPr>
          <w:trHeight w:val="34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SME – Titular: Roseli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Marcelli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Santos de Carvalho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 – Suplente: Elayne Fernandes Pinheiro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252B">
        <w:trPr>
          <w:trHeight w:val="24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SEHAB – Titular: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SEHAB – Suplente: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252B">
        <w:trPr>
          <w:trHeight w:val="260"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SMS – Titular: Breno Souza de Aguiar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3150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SMS – Suplente: Lucia Helena da Silva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2252B" w:rsidRDefault="00922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252B" w:rsidRDefault="009225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92252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52B" w:rsidRDefault="003150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Participantes e observadores: </w:t>
      </w:r>
      <w:r>
        <w:rPr>
          <w:rFonts w:ascii="Times New Roman" w:eastAsia="Times New Roman" w:hAnsi="Times New Roman" w:cs="Times New Roman"/>
          <w:sz w:val="24"/>
          <w:szCs w:val="24"/>
        </w:rPr>
        <w:t>Luciana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CPMigTD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), Ana Leon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CPMigTD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Silvia (ACNUR), Maria Beatriz (ACNUR), Guilherme (OIM)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Pauta </w:t>
      </w:r>
    </w:p>
    <w:p w:rsidR="0092252B" w:rsidRDefault="003150F9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Discussão geral sobre os Eixos</w:t>
      </w:r>
    </w:p>
    <w:p w:rsidR="0092252B" w:rsidRDefault="003150F9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Retorno com apontamentos dos membros do GT Plano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Apresentação: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comentários sobre as colocações dos eixos da matriz, para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echar o documento que será enviado para 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secretarias</w:t>
      </w:r>
      <w:proofErr w:type="gramEnd"/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Importante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ideia é alterar o mínimo possível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ações das propostas. </w:t>
      </w: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Sempre que vamos discutir sobre mudar o texto da ação, é importante ter cuidado para não alterar o objetivo da ação. 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</w:p>
    <w:p w:rsidR="0092252B" w:rsidRDefault="0092252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Propostas Yoo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Na: </w:t>
      </w: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5: como fazer com que, de fato, seja eficiente?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possível uma ação com a SPTrans?</w:t>
      </w: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obs:por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não foi pautada a naturalização.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deixar só o direito ao voto para imigrantes.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limitar ao “advogar pelo direito”</w:t>
      </w: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7: promover a contratação de mulheres e LGBTI+, retirar “mulheres e LGBTI+” ou alterar a proposta para o Eixo 5.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Propostas da Oriana</w:t>
      </w: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1: tomada de decisões. </w:t>
      </w: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3: das pessoas capacitadas, 70% a meta. Fortalecer a transparência dos canais de comunicação. Existe diagnóstico de proporção de imigrantes que conhecem os serviços? </w:t>
      </w: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mapeamento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ações existentes. </w:t>
      </w: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Indicador possível: registro dos canais existentes.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5: meta contínua, campanha deve ser uma proposta que deve partir da sociedade civil. 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Incorporar sugestão da Oriana. Eixo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Incorporação de alteração da ação ACEITA.</w:t>
      </w:r>
    </w:p>
    <w:p w:rsidR="0092252B" w:rsidRDefault="003150F9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Eixo 1 irá para o Eixo 5. 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Sugestão: utilizar a linha de base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como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ponto de partida. Ou que o indicador de base seja 40%, e a meta de conhecimento se mantenha em 80%. </w:t>
      </w:r>
    </w:p>
    <w:p w:rsidR="0092252B" w:rsidRDefault="0092252B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Criar uma meta e um indicador de capacitação.</w:t>
      </w:r>
    </w:p>
    <w:p w:rsidR="0092252B" w:rsidRDefault="003150F9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Adicionar indicador para realizar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pesquisa. E retirar o indicador de capacitação 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>gestão Silvia: respeitar o texto da proposta</w:t>
      </w: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545031943"/>
        </w:sdtPr>
        <w:sdtEndPr/>
        <w:sdtContent>
          <w:r>
            <w:rPr>
              <w:rFonts w:ascii="Cardo" w:eastAsia="Cardo" w:hAnsi="Cardo" w:cs="Cardo"/>
              <w:sz w:val="24"/>
              <w:szCs w:val="24"/>
            </w:rPr>
            <w:t xml:space="preserve">→ Em relação aos canais de comunicação, manter os indicadores e as </w:t>
          </w:r>
          <w:proofErr w:type="gramStart"/>
          <w:r>
            <w:rPr>
              <w:rFonts w:ascii="Cardo" w:eastAsia="Cardo" w:hAnsi="Cardo" w:cs="Cardo"/>
              <w:sz w:val="24"/>
              <w:szCs w:val="24"/>
            </w:rPr>
            <w:t>metas,</w:t>
          </w:r>
          <w:proofErr w:type="gramEnd"/>
        </w:sdtContent>
      </w:sdt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fazer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levantamento periódico sobre as denúncias/acessos nos canais de comunicação. </w:t>
      </w: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Manter da forma como está, incluindo a sugestão da Oriana. 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Permanece como está, mas na hora da execução, podemos procurar outros caminhos. 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proposta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indicador absoluto de um relatório sobre participação política de imigrantes no brasi</w:t>
      </w:r>
      <w:r>
        <w:rPr>
          <w:rFonts w:ascii="Times New Roman" w:eastAsia="Times New Roman" w:hAnsi="Times New Roman" w:cs="Times New Roman"/>
          <w:sz w:val="24"/>
          <w:szCs w:val="24"/>
        </w:rPr>
        <w:t>l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solicitando números amplos de naturalizados</w:t>
      </w:r>
    </w:p>
    <w:p w:rsidR="0092252B" w:rsidRDefault="003150F9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realização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relatório de participação política de imigrantes no Brasil. 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proposta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promover a contratação de imigrantes</w:t>
      </w:r>
    </w:p>
    <w:p w:rsidR="0092252B" w:rsidRDefault="003150F9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mudar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proposta para o Eixo 2. 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2252B" w:rsidRDefault="003150F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Incluir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sub-prefeitu</w:t>
      </w:r>
      <w:r>
        <w:rPr>
          <w:rFonts w:ascii="Times New Roman" w:eastAsia="Times New Roman" w:hAnsi="Times New Roman" w:cs="Times New Roman"/>
          <w:sz w:val="24"/>
          <w:szCs w:val="24"/>
        </w:rPr>
        <w:t>ras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nos responsáveis</w:t>
      </w:r>
    </w:p>
    <w:p w:rsidR="0092252B" w:rsidRDefault="003150F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Ambos os indicadores tem de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territorializados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252B" w:rsidRDefault="003150F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Juntar dois indicadores e a quantidade de unidades móveis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eixo 5 já contempla </w:t>
      </w:r>
    </w:p>
    <w:p w:rsidR="0092252B" w:rsidRDefault="003150F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suprime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ação do eixo 2</w:t>
      </w:r>
    </w:p>
    <w:p w:rsidR="0092252B" w:rsidRDefault="003150F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eixo 5 inclui na ação indicadores de mulheres atendidas</w:t>
      </w:r>
    </w:p>
    <w:p w:rsidR="0092252B" w:rsidRDefault="0092252B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parte de saúde mental vai para outro lugar</w:t>
      </w:r>
    </w:p>
    <w:p w:rsidR="0092252B" w:rsidRDefault="003150F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adaptar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redação e acrescentar: </w:t>
      </w:r>
    </w:p>
    <w:p w:rsidR="0092252B" w:rsidRDefault="003150F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“promover melhorias nos centros de acolhida [...] por meio de tipificação, que leve em conta suas especificidades [...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</w:p>
    <w:p w:rsidR="0092252B" w:rsidRDefault="0092252B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proofErr w:type="gramEnd"/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6</w:t>
      </w:r>
    </w:p>
    <w:p w:rsidR="0092252B" w:rsidRDefault="003150F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Tanto na 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quanto 6, mante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o conteúdo, mas desmembrar para que sejam ações menores 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252B" w:rsidRDefault="003150F9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pensar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numa meta possível.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considerando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 são 4 por ano, que tenham ações organizadas por imigrantes</w:t>
      </w:r>
    </w:p>
    <w:p w:rsidR="0092252B" w:rsidRDefault="003150F9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sugestão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mais um indicador.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ações realizadas por imigrantes. 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ações. 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como se trataria a questão dos dados</w:t>
      </w:r>
    </w:p>
    <w:p w:rsidR="0092252B" w:rsidRDefault="003150F9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Ao invés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estudos, pensar em 4 estudos por ano sobre a questão da xenofobia, dos casos 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como se trataria a questão das respostas</w:t>
      </w:r>
    </w:p>
    <w:p w:rsidR="0092252B" w:rsidRDefault="003150F9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80% de atendentes,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idiomas </w:t>
      </w:r>
    </w:p>
    <w:p w:rsidR="0092252B" w:rsidRDefault="003150F9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canais de comunicação</w:t>
      </w:r>
    </w:p>
    <w:p w:rsidR="0092252B" w:rsidRDefault="003150F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proofErr w:type="gramEnd"/>
    </w:p>
    <w:p w:rsidR="0092252B" w:rsidRDefault="0092252B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Ação 4: 4 campanhas anuais</w:t>
      </w:r>
    </w:p>
    <w:p w:rsidR="0092252B" w:rsidRDefault="003150F9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colocar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eixo 4 como uma proposta geral - sobre mulheres LGBTI+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proofErr w:type="gramEnd"/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252B" w:rsidRDefault="003150F9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ano</w:t>
      </w:r>
    </w:p>
    <w:p w:rsidR="0092252B" w:rsidRDefault="003150F9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Manter 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mapeamentos. Isto é,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por ano.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Indicador: constar número de pessoas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acessam,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número de pes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soas que concluem. </w:t>
      </w: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Sugestão: suprimir o tópico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ação número 7</w:t>
      </w:r>
    </w:p>
    <w:p w:rsidR="0092252B" w:rsidRDefault="003150F9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Meta: 16 ações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Encaminhamentos: </w:t>
      </w:r>
    </w:p>
    <w:p w:rsidR="0092252B" w:rsidRDefault="003150F9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 estão com esta marca 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31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assessora Luciana encerrou a reunião. </w:t>
      </w:r>
    </w:p>
    <w:p w:rsidR="0092252B" w:rsidRDefault="009225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52B" w:rsidRDefault="0092252B">
      <w:pPr>
        <w:spacing w:line="240" w:lineRule="auto"/>
        <w:ind w:left="2160"/>
        <w:jc w:val="both"/>
        <w:rPr>
          <w:rFonts w:ascii="Times New Roman" w:eastAsia="Times New Roman" w:hAnsi="Times New Roman" w:cs="Times New Roman"/>
        </w:rPr>
      </w:pPr>
    </w:p>
    <w:p w:rsidR="0092252B" w:rsidRDefault="0092252B"/>
    <w:sectPr w:rsidR="0092252B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d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6C4"/>
    <w:multiLevelType w:val="multilevel"/>
    <w:tmpl w:val="C52E07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84B4D12"/>
    <w:multiLevelType w:val="multilevel"/>
    <w:tmpl w:val="D340B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12F62D0"/>
    <w:multiLevelType w:val="multilevel"/>
    <w:tmpl w:val="08BA3E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B62283C"/>
    <w:multiLevelType w:val="multilevel"/>
    <w:tmpl w:val="7CFC66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1527343"/>
    <w:multiLevelType w:val="multilevel"/>
    <w:tmpl w:val="3B967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2F12758"/>
    <w:multiLevelType w:val="multilevel"/>
    <w:tmpl w:val="2E1EB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EF532BE"/>
    <w:multiLevelType w:val="multilevel"/>
    <w:tmpl w:val="A3E4E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63663A2"/>
    <w:multiLevelType w:val="multilevel"/>
    <w:tmpl w:val="FEFA6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8C05D3D"/>
    <w:multiLevelType w:val="multilevel"/>
    <w:tmpl w:val="4BD478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9F82548"/>
    <w:multiLevelType w:val="multilevel"/>
    <w:tmpl w:val="F3489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C7E7D1C"/>
    <w:multiLevelType w:val="multilevel"/>
    <w:tmpl w:val="EFFC5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E6F7B53"/>
    <w:multiLevelType w:val="multilevel"/>
    <w:tmpl w:val="D4544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D4465AD"/>
    <w:multiLevelType w:val="multilevel"/>
    <w:tmpl w:val="D4764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31B3C4B"/>
    <w:multiLevelType w:val="multilevel"/>
    <w:tmpl w:val="AAE45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3463BF0"/>
    <w:multiLevelType w:val="multilevel"/>
    <w:tmpl w:val="2CA06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690A036B"/>
    <w:multiLevelType w:val="multilevel"/>
    <w:tmpl w:val="AA4A4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404004C"/>
    <w:multiLevelType w:val="multilevel"/>
    <w:tmpl w:val="049C5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B454FF7"/>
    <w:multiLevelType w:val="multilevel"/>
    <w:tmpl w:val="FE464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6"/>
  </w:num>
  <w:num w:numId="5">
    <w:abstractNumId w:val="2"/>
  </w:num>
  <w:num w:numId="6">
    <w:abstractNumId w:val="1"/>
  </w:num>
  <w:num w:numId="7">
    <w:abstractNumId w:val="17"/>
  </w:num>
  <w:num w:numId="8">
    <w:abstractNumId w:val="12"/>
  </w:num>
  <w:num w:numId="9">
    <w:abstractNumId w:val="9"/>
  </w:num>
  <w:num w:numId="10">
    <w:abstractNumId w:val="8"/>
  </w:num>
  <w:num w:numId="11">
    <w:abstractNumId w:val="15"/>
  </w:num>
  <w:num w:numId="12">
    <w:abstractNumId w:val="10"/>
  </w:num>
  <w:num w:numId="13">
    <w:abstractNumId w:val="7"/>
  </w:num>
  <w:num w:numId="14">
    <w:abstractNumId w:val="4"/>
  </w:num>
  <w:num w:numId="15">
    <w:abstractNumId w:val="5"/>
  </w:num>
  <w:num w:numId="16">
    <w:abstractNumId w:val="13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2252B"/>
    <w:rsid w:val="003150F9"/>
    <w:rsid w:val="0092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50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50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1ky8fBulmPVVjESj+8BCnhKUJQ==">AMUW2mXelK/WKZg6hdIr5+3b3maXXTdzjJNcWLeldICWTRQRN2kqKl/B5YWwqAFbJTgGpN+cM/4qAmBQ89ji0U/qNxA9CpSmnNS3ifNY30WMX5qJ4yHwSDSaovU9MlUbU0veROPnlCV2nCk2k8M0IcxYI2u9hyUF4wLkbqiTmIAfFo1kqI6A9Is=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4482</Characters>
  <Application>Microsoft Office Word</Application>
  <DocSecurity>0</DocSecurity>
  <Lines>37</Lines>
  <Paragraphs>10</Paragraphs>
  <ScaleCrop>false</ScaleCrop>
  <Company>Microsoft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Elizabeth Leon Gonzalez</dc:creator>
  <cp:lastModifiedBy>8563501</cp:lastModifiedBy>
  <cp:revision>2</cp:revision>
  <dcterms:created xsi:type="dcterms:W3CDTF">2020-06-11T18:56:00Z</dcterms:created>
  <dcterms:modified xsi:type="dcterms:W3CDTF">2020-07-23T17:29:00Z</dcterms:modified>
</cp:coreProperties>
</file>