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hanging="708.6614173228347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92912" cy="11359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2912" cy="1135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708.6614173228347"/>
        <w:jc w:val="center"/>
        <w:rPr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ATA DE GRUPO DE TRABALHO POR EIXO - CONFERÊNCIA</w:t>
      </w:r>
      <w:r w:rsidDel="00000000" w:rsidR="00000000" w:rsidRPr="00000000">
        <w:rPr>
          <w:rtl w:val="0"/>
        </w:rPr>
      </w:r>
    </w:p>
    <w:tbl>
      <w:tblPr>
        <w:tblStyle w:val="Table1"/>
        <w:tblW w:w="1019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9"/>
        <w:tblGridChange w:id="0">
          <w:tblGrid>
            <w:gridCol w:w="1019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 09/11/2019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Eixo do Grupo de Trabalho: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I - Participação Social e protagonismo imigrante na governança imigratória local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II - Acesso à assistência social e habitação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III - Valorização e incentivo à diversidade cultural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IV - Proteção aos direitos humanos e combate à xenofobia, racismo, intolerância religiosa e outras formas de discriminação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V - Mulheres e população LGBTI+: acesso a direitos e serviços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VI - Promoção do trabalho decente, geração de emprego e renda e qualificação profissional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VII - Acesso à educação integral, ensino de língua portuguesa para imigrantes e respeito à interculturalidade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EIXO VIII - Acesso à saúde integral, lazer e esporte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Nº de Participantes do Grupo de Trabalho: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_____________</w:t>
            </w:r>
          </w:p>
        </w:tc>
      </w:tr>
    </w:tbl>
    <w:p w:rsidR="00000000" w:rsidDel="00000000" w:rsidP="00000000" w:rsidRDefault="00000000" w:rsidRPr="00000000" w14:paraId="00000010">
      <w:pPr>
        <w:ind w:firstLine="0"/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9"/>
        <w:tblGridChange w:id="0">
          <w:tblGrid>
            <w:gridCol w:w="1019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Identificação da Equipe do Grupo de Trabalho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I - Coordenador/a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Instituição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(se houver)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E-mail para contato: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Telefone para contato: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II - Mediador/a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(caso haja)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Instituição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(se houver)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E-mail para contato: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Telefone para contato: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III - Relator/a de Ata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Instituição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(se houver)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E-mail para contato: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Telefone para contato: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IV - Relator/a de Propostas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Instituição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(se houver)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E-mail para contato: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Telefone para contato:</w:t>
            </w:r>
          </w:p>
        </w:tc>
      </w:tr>
    </w:tbl>
    <w:p w:rsidR="00000000" w:rsidDel="00000000" w:rsidP="00000000" w:rsidRDefault="00000000" w:rsidRPr="00000000" w14:paraId="0000002E">
      <w:pPr>
        <w:ind w:firstLine="0"/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0"/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ATA: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Aos _______ de ____________________ de 2019, às __________________ horas, a/o coordenador/a do grupo de trabalho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 iniciou as discussões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na presença das pessoas cadastradas para participar do Grupo de Trabalho, conforme lista de presença em anexo, e da Equipe responsável pelo desenvolvimento dos trabalhos deste GT.</w:t>
      </w:r>
    </w:p>
    <w:p w:rsidR="00000000" w:rsidDel="00000000" w:rsidP="00000000" w:rsidRDefault="00000000" w:rsidRPr="00000000" w14:paraId="00000031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(Descrição dos pontos principais da discussão:)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both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(Para preenchimento após o encerramento dos trabalhos do GT:)</w:t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O GT recebeu _____ propostas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, dentre as quais se elegeram, conforme indicações da Comissão Organizadora (COM), dez propostas prioritárias a serem encaminhadas para a Plenária Final.</w:t>
      </w:r>
    </w:p>
    <w:p w:rsidR="00000000" w:rsidDel="00000000" w:rsidP="00000000" w:rsidRDefault="00000000" w:rsidRPr="00000000" w14:paraId="0000003B">
      <w:pPr>
        <w:widowControl w:val="0"/>
        <w:spacing w:line="36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48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(Se necessário:)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Além dos componentes da Equipe responsável, o GT contou com a colaboração das seguintes pessoas para o andamento dos trabalhos____________________________________________________</w:t>
      </w:r>
    </w:p>
    <w:p w:rsidR="00000000" w:rsidDel="00000000" w:rsidP="00000000" w:rsidRDefault="00000000" w:rsidRPr="00000000" w14:paraId="0000003D">
      <w:pPr>
        <w:widowControl w:val="0"/>
        <w:spacing w:line="48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360" w:lineRule="auto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Às __________ horas, o GT considerou encerrados os trabalhos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, tendo contado com a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 presença de ___________ participantes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ao longo da discussão.</w:t>
      </w:r>
    </w:p>
    <w:p w:rsidR="00000000" w:rsidDel="00000000" w:rsidP="00000000" w:rsidRDefault="00000000" w:rsidRPr="00000000" w14:paraId="00000040">
      <w:pPr>
        <w:widowControl w:val="0"/>
        <w:spacing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3.8582677165355" w:top="566.9291338582677" w:left="992.1259842519685" w:right="71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rtl w:val="0"/>
      </w:rPr>
      <w:t xml:space="preserve">pág </w:t>
    </w:r>
    <w:r w:rsidDel="00000000" w:rsidR="00000000" w:rsidRPr="00000000">
      <w:rPr>
        <w:rFonts w:ascii="Questrial" w:cs="Questrial" w:eastAsia="Questrial" w:hAnsi="Quest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I0ezIO3eg7SMmBJ3O60/WWP1aw==">AMUW2mXQiy60O1B/8y73U4Uf2zlwm3LNLxsEEGMhV3VGg33RLdHDX/kOtgURxuoOB0+hEhXS21L6wlh/dZ3txmPQGul0vd2GW6HKwOm8fYkfL9TNRXpy6y4=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