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pageBreakBefore w:val="0"/>
        <w:widowControl w:val="0"/>
        <w:spacing w:after="0" w:before="60" w:line="240" w:lineRule="auto"/>
        <w:ind w:right="-40.866141732282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Conselho Municipal de Imigrantes</w:t>
      </w:r>
    </w:p>
    <w:p w:rsidR="00000000" w:rsidDel="00000000" w:rsidP="00000000" w:rsidRDefault="00000000" w:rsidRPr="00000000" w14:paraId="00000002">
      <w:pPr>
        <w:pageBreakBefore w:val="0"/>
        <w:widowControl w:val="0"/>
        <w:spacing w:before="1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Style w:val="Heading1"/>
        <w:keepNext w:val="0"/>
        <w:keepLines w:val="0"/>
        <w:pageBreakBefore w:val="0"/>
        <w:widowControl w:val="0"/>
        <w:spacing w:after="0" w:before="0" w:line="240" w:lineRule="auto"/>
        <w:ind w:left="3393" w:right="340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de novembro de 2021</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4">
      <w:pPr>
        <w:pStyle w:val="Heading1"/>
        <w:keepNext w:val="0"/>
        <w:keepLines w:val="0"/>
        <w:pageBreakBefore w:val="0"/>
        <w:widowControl w:val="0"/>
        <w:spacing w:after="0" w:before="0" w:line="240" w:lineRule="auto"/>
        <w:ind w:left="3393" w:right="340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15h00-17h00</w:t>
      </w:r>
    </w:p>
    <w:p w:rsidR="00000000" w:rsidDel="00000000" w:rsidP="00000000" w:rsidRDefault="00000000" w:rsidRPr="00000000" w14:paraId="00000005">
      <w:pPr>
        <w:pageBreakBefore w:val="0"/>
        <w:widowControl w:val="0"/>
        <w:spacing w:line="240" w:lineRule="auto"/>
        <w:ind w:left="1593" w:right="161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Reunião Virtual</w:t>
      </w:r>
    </w:p>
    <w:p w:rsidR="00000000" w:rsidDel="00000000" w:rsidP="00000000" w:rsidRDefault="00000000" w:rsidRPr="00000000" w14:paraId="00000006">
      <w:pPr>
        <w:pageBreakBefore w:val="0"/>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pageBreakBefore w:val="0"/>
        <w:widowControl w:val="0"/>
        <w:spacing w:before="1" w:line="240" w:lineRule="auto"/>
        <w:ind w:left="1535" w:right="1613"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ATA DA REUNIÃO EXTRAORDINÁRIA DO CMI</w:t>
      </w:r>
    </w:p>
    <w:p w:rsidR="00000000" w:rsidDel="00000000" w:rsidP="00000000" w:rsidRDefault="00000000" w:rsidRPr="00000000" w14:paraId="00000008">
      <w:pPr>
        <w:pageBreakBefore w:val="0"/>
        <w:widowControl w:val="0"/>
        <w:spacing w:before="11"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pageBreakBefore w:val="0"/>
        <w:widowControl w:val="0"/>
        <w:spacing w:line="240" w:lineRule="auto"/>
        <w:ind w:left="18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Presença de membros da sociedade civil</w:t>
      </w:r>
    </w:p>
    <w:tbl>
      <w:tblPr>
        <w:tblStyle w:val="Table1"/>
        <w:tblW w:w="8652.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0"/>
        <w:gridCol w:w="225"/>
        <w:gridCol w:w="3975"/>
        <w:gridCol w:w="252"/>
        <w:tblGridChange w:id="0">
          <w:tblGrid>
            <w:gridCol w:w="4200"/>
            <w:gridCol w:w="225"/>
            <w:gridCol w:w="3975"/>
            <w:gridCol w:w="252"/>
          </w:tblGrid>
        </w:tblGridChange>
      </w:tblGrid>
      <w:tr>
        <w:trPr>
          <w:cantSplit w:val="0"/>
          <w:trHeight w:val="275" w:hRule="atLeast"/>
          <w:tblHeader w:val="0"/>
        </w:trPr>
        <w:tc>
          <w:tcPr>
            <w:shd w:fill="c0c0c0" w:val="clear"/>
          </w:tcPr>
          <w:p w:rsidR="00000000" w:rsidDel="00000000" w:rsidP="00000000" w:rsidRDefault="00000000" w:rsidRPr="00000000" w14:paraId="0000000A">
            <w:pPr>
              <w:pageBreakBefore w:val="0"/>
              <w:widowControl w:val="0"/>
              <w:spacing w:line="256"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Titulares</w:t>
            </w:r>
            <w:r w:rsidDel="00000000" w:rsidR="00000000" w:rsidRPr="00000000">
              <w:rPr>
                <w:rtl w:val="0"/>
              </w:rPr>
            </w:r>
          </w:p>
        </w:tc>
        <w:tc>
          <w:tcPr>
            <w:tcBorders>
              <w:right w:color="000000" w:space="0" w:sz="8" w:val="single"/>
            </w:tcBorders>
            <w:shd w:fill="c0c0c0" w:val="clear"/>
          </w:tcPr>
          <w:p w:rsidR="00000000" w:rsidDel="00000000" w:rsidP="00000000" w:rsidRDefault="00000000" w:rsidRPr="00000000" w14:paraId="0000000B">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tcBorders>
            <w:shd w:fill="c0c0c0" w:val="clear"/>
          </w:tcPr>
          <w:p w:rsidR="00000000" w:rsidDel="00000000" w:rsidP="00000000" w:rsidRDefault="00000000" w:rsidRPr="00000000" w14:paraId="0000000C">
            <w:pPr>
              <w:pageBreakBefore w:val="0"/>
              <w:widowControl w:val="0"/>
              <w:spacing w:line="256" w:lineRule="auto"/>
              <w:ind w:left="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Suplentes</w:t>
            </w:r>
          </w:p>
        </w:tc>
        <w:tc>
          <w:tcPr>
            <w:shd w:fill="c0c0c0" w:val="clear"/>
          </w:tcPr>
          <w:p w:rsidR="00000000" w:rsidDel="00000000" w:rsidP="00000000" w:rsidRDefault="00000000" w:rsidRPr="00000000" w14:paraId="0000000D">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0E">
            <w:pPr>
              <w:pageBreakBefore w:val="0"/>
              <w:widowControl w:val="0"/>
              <w:spacing w:before="0" w:line="240" w:lineRule="auto"/>
              <w:ind w:left="69" w:right="1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Presença América Latina - PAL - Representante: Mónica Rodrigues Ulo</w:t>
            </w:r>
          </w:p>
        </w:tc>
        <w:tc>
          <w:tcPr>
            <w:tcBorders>
              <w:right w:color="000000" w:space="0" w:sz="8" w:val="single"/>
            </w:tcBorders>
          </w:tcPr>
          <w:p w:rsidR="00000000" w:rsidDel="00000000" w:rsidP="00000000" w:rsidRDefault="00000000" w:rsidRPr="00000000" w14:paraId="0000000F">
            <w:pPr>
              <w:pageBreakBefore w:val="0"/>
              <w:widowControl w:val="0"/>
              <w:spacing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tcBorders>
          </w:tcPr>
          <w:p w:rsidR="00000000" w:rsidDel="00000000" w:rsidP="00000000" w:rsidRDefault="00000000" w:rsidRPr="00000000" w14:paraId="00000010">
            <w:pPr>
              <w:pageBreakBefore w:val="0"/>
              <w:widowControl w:val="0"/>
              <w:spacing w:before="0"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União Malinesa em São Paulo do Brasil - UMSPB - Representante: Assa Dite Aichata Sidibe </w:t>
            </w:r>
          </w:p>
        </w:tc>
        <w:tc>
          <w:tcPr/>
          <w:p w:rsidR="00000000" w:rsidDel="00000000" w:rsidP="00000000" w:rsidRDefault="00000000" w:rsidRPr="00000000" w14:paraId="00000011">
            <w:pPr>
              <w:pageBreakBefore w:val="0"/>
              <w:widowControl w:val="0"/>
              <w:spacing w:line="251" w:lineRule="auto"/>
              <w:ind w:right="58"/>
              <w:jc w:val="both"/>
              <w:rPr>
                <w:rFonts w:ascii="Times New Roman" w:cs="Times New Roman" w:eastAsia="Times New Roman" w:hAnsi="Times New Roman"/>
                <w:sz w:val="24"/>
                <w:szCs w:val="24"/>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12">
            <w:pPr>
              <w:pageBreakBefore w:val="0"/>
              <w:widowControl w:val="0"/>
              <w:spacing w:line="240" w:lineRule="auto"/>
              <w:ind w:left="0" w:right="1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PDMIG - África do Coração- Representante: Mónica Vani Vieira da Silva</w:t>
            </w:r>
          </w:p>
        </w:tc>
        <w:tc>
          <w:tcPr>
            <w:tcBorders>
              <w:right w:color="000000" w:space="0" w:sz="8" w:val="single"/>
            </w:tcBorders>
          </w:tcPr>
          <w:p w:rsidR="00000000" w:rsidDel="00000000" w:rsidP="00000000" w:rsidRDefault="00000000" w:rsidRPr="00000000" w14:paraId="00000013">
            <w:pPr>
              <w:pageBreakBefore w:val="0"/>
              <w:widowControl w:val="0"/>
              <w:spacing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tcBorders>
          </w:tcPr>
          <w:p w:rsidR="00000000" w:rsidDel="00000000" w:rsidP="00000000" w:rsidRDefault="00000000" w:rsidRPr="00000000" w14:paraId="00000014">
            <w:pPr>
              <w:pageBreakBefore w:val="0"/>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Equipe de Base Warmis – Convergência das Culturas - Representante: Natali Condori Mamani</w:t>
            </w:r>
          </w:p>
        </w:tc>
        <w:tc>
          <w:tcPr/>
          <w:p w:rsidR="00000000" w:rsidDel="00000000" w:rsidP="00000000" w:rsidRDefault="00000000" w:rsidRPr="00000000" w14:paraId="00000015">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6">
            <w:pPr>
              <w:pageBreakBefore w:val="0"/>
              <w:widowControl w:val="0"/>
              <w:spacing w:line="240" w:lineRule="auto"/>
              <w:ind w:left="0" w:right="1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Associação Senegalesa De São Paulo Brasil - Representante: Diack Samba</w:t>
            </w:r>
          </w:p>
        </w:tc>
        <w:tc>
          <w:tcPr>
            <w:tcBorders>
              <w:right w:color="000000" w:space="0" w:sz="8" w:val="single"/>
            </w:tcBorders>
          </w:tcPr>
          <w:p w:rsidR="00000000" w:rsidDel="00000000" w:rsidP="00000000" w:rsidRDefault="00000000" w:rsidRPr="00000000" w14:paraId="00000017">
            <w:pPr>
              <w:pageBreakBefore w:val="0"/>
              <w:widowControl w:val="0"/>
              <w:spacing w:before="0" w:line="240" w:lineRule="auto"/>
              <w:ind w:left="5" w:firstLine="0"/>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tcBorders>
          </w:tcPr>
          <w:p w:rsidR="00000000" w:rsidDel="00000000" w:rsidP="00000000" w:rsidRDefault="00000000" w:rsidRPr="00000000" w14:paraId="00000018">
            <w:pPr>
              <w:pageBreakBefore w:val="0"/>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Centro de Estudos e Cultura da Guiné - Representante: Aboubarcar Sidibé </w:t>
            </w:r>
          </w:p>
          <w:p w:rsidR="00000000" w:rsidDel="00000000" w:rsidP="00000000" w:rsidRDefault="00000000" w:rsidRPr="00000000" w14:paraId="00000019">
            <w:pPr>
              <w:pageBreakBefore w:val="0"/>
              <w:widowControl w:val="0"/>
              <w:spacing w:before="0" w:line="240" w:lineRule="auto"/>
              <w:ind w:right="20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A">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1B">
            <w:pPr>
              <w:pageBreakBefore w:val="0"/>
              <w:widowControl w:val="0"/>
              <w:spacing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CAMI - Representante: Isabel Cristina Camacho Torres </w:t>
            </w:r>
          </w:p>
        </w:tc>
        <w:tc>
          <w:tcPr>
            <w:tcBorders>
              <w:right w:color="000000" w:space="0" w:sz="8" w:val="single"/>
            </w:tcBorders>
          </w:tcPr>
          <w:p w:rsidR="00000000" w:rsidDel="00000000" w:rsidP="00000000" w:rsidRDefault="00000000" w:rsidRPr="00000000" w14:paraId="0000001C">
            <w:pPr>
              <w:pageBreakBefore w:val="0"/>
              <w:widowControl w:val="0"/>
              <w:spacing w:before="0" w:line="240" w:lineRule="auto"/>
              <w:ind w:left="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tcBorders>
          </w:tcPr>
          <w:p w:rsidR="00000000" w:rsidDel="00000000" w:rsidP="00000000" w:rsidRDefault="00000000" w:rsidRPr="00000000" w14:paraId="0000001D">
            <w:pPr>
              <w:pageBreakBefore w:val="0"/>
              <w:widowControl w:val="0"/>
              <w:spacing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Associação Impacto Saúde - Representante: Sonia Flores Mamani </w:t>
            </w:r>
          </w:p>
        </w:tc>
        <w:tc>
          <w:tcPr/>
          <w:p w:rsidR="00000000" w:rsidDel="00000000" w:rsidP="00000000" w:rsidRDefault="00000000" w:rsidRPr="00000000" w14:paraId="0000001E">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1F">
            <w:pPr>
              <w:pageBreakBefore w:val="0"/>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Missão Paz - Representante: Letícia Carvalho</w:t>
            </w:r>
          </w:p>
        </w:tc>
        <w:tc>
          <w:tcPr>
            <w:tcBorders>
              <w:right w:color="000000" w:space="0" w:sz="8" w:val="single"/>
            </w:tcBorders>
          </w:tcPr>
          <w:p w:rsidR="00000000" w:rsidDel="00000000" w:rsidP="00000000" w:rsidRDefault="00000000" w:rsidRPr="00000000" w14:paraId="00000020">
            <w:pPr>
              <w:pageBreakBefore w:val="0"/>
              <w:widowControl w:val="0"/>
              <w:spacing w:before="0" w:line="240" w:lineRule="auto"/>
              <w:ind w:left="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tcBorders>
          </w:tcPr>
          <w:p w:rsidR="00000000" w:rsidDel="00000000" w:rsidP="00000000" w:rsidRDefault="00000000" w:rsidRPr="00000000" w14:paraId="00000021">
            <w:pPr>
              <w:pageBreakBefore w:val="0"/>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Associação Comunitária São Mateus –ASCOM - Representante: Jeferson Deivid da Silva</w:t>
            </w:r>
          </w:p>
        </w:tc>
        <w:tc>
          <w:tcPr/>
          <w:p w:rsidR="00000000" w:rsidDel="00000000" w:rsidP="00000000" w:rsidRDefault="00000000" w:rsidRPr="00000000" w14:paraId="00000022">
            <w:pPr>
              <w:pageBreakBefore w:val="0"/>
              <w:widowControl w:val="0"/>
              <w:spacing w:before="1" w:line="240" w:lineRule="auto"/>
              <w:ind w:right="5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cantSplit w:val="0"/>
          <w:trHeight w:val="319" w:hRule="atLeast"/>
          <w:tblHeader w:val="0"/>
        </w:trPr>
        <w:tc>
          <w:tcPr/>
          <w:p w:rsidR="00000000" w:rsidDel="00000000" w:rsidP="00000000" w:rsidRDefault="00000000" w:rsidRPr="00000000" w14:paraId="00000023">
            <w:pPr>
              <w:pageBreakBefore w:val="0"/>
              <w:widowControl w:val="0"/>
              <w:spacing w:before="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Yoo Na Kim   </w:t>
            </w:r>
          </w:p>
        </w:tc>
        <w:tc>
          <w:tcPr>
            <w:tcBorders>
              <w:right w:color="000000" w:space="0" w:sz="8" w:val="single"/>
            </w:tcBorders>
          </w:tcPr>
          <w:p w:rsidR="00000000" w:rsidDel="00000000" w:rsidP="00000000" w:rsidRDefault="00000000" w:rsidRPr="00000000" w14:paraId="00000024">
            <w:pPr>
              <w:pageBreakBefore w:val="0"/>
              <w:widowControl w:val="0"/>
              <w:spacing w:before="0" w:line="240" w:lineRule="auto"/>
              <w:ind w:left="5" w:firstLine="0"/>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tcBorders>
          </w:tcPr>
          <w:p w:rsidR="00000000" w:rsidDel="00000000" w:rsidP="00000000" w:rsidRDefault="00000000" w:rsidRPr="00000000" w14:paraId="00000025">
            <w:pPr>
              <w:pageBreakBefore w:val="0"/>
              <w:widowControl w:val="0"/>
              <w:spacing w:before="0"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Cheikhou Cisse </w:t>
            </w:r>
          </w:p>
        </w:tc>
        <w:tc>
          <w:tcPr/>
          <w:p w:rsidR="00000000" w:rsidDel="00000000" w:rsidP="00000000" w:rsidRDefault="00000000" w:rsidRPr="00000000" w14:paraId="00000026">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cantSplit w:val="0"/>
          <w:trHeight w:val="275" w:hRule="atLeast"/>
          <w:tblHeader w:val="0"/>
        </w:trPr>
        <w:tc>
          <w:tcPr/>
          <w:p w:rsidR="00000000" w:rsidDel="00000000" w:rsidP="00000000" w:rsidRDefault="00000000" w:rsidRPr="00000000" w14:paraId="00000027">
            <w:pPr>
              <w:pageBreakBefore w:val="0"/>
              <w:widowControl w:val="0"/>
              <w:spacing w:before="0"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Hortense Mbuyi Mwanza </w:t>
            </w:r>
          </w:p>
        </w:tc>
        <w:tc>
          <w:tcPr>
            <w:tcBorders>
              <w:right w:color="000000" w:space="0" w:sz="8" w:val="single"/>
            </w:tcBorders>
          </w:tcPr>
          <w:p w:rsidR="00000000" w:rsidDel="00000000" w:rsidP="00000000" w:rsidRDefault="00000000" w:rsidRPr="00000000" w14:paraId="00000028">
            <w:pPr>
              <w:pageBreakBefore w:val="0"/>
              <w:widowControl w:val="0"/>
              <w:spacing w:before="0" w:line="240" w:lineRule="auto"/>
              <w:ind w:lef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tcBorders>
          </w:tcPr>
          <w:p w:rsidR="00000000" w:rsidDel="00000000" w:rsidP="00000000" w:rsidRDefault="00000000" w:rsidRPr="00000000" w14:paraId="00000029">
            <w:pPr>
              <w:pageBreakBefore w:val="0"/>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Teresa Adão João Sebastião</w:t>
            </w:r>
          </w:p>
        </w:tc>
        <w:tc>
          <w:tcPr/>
          <w:p w:rsidR="00000000" w:rsidDel="00000000" w:rsidP="00000000" w:rsidRDefault="00000000" w:rsidRPr="00000000" w14:paraId="0000002A">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cantSplit w:val="0"/>
          <w:trHeight w:val="275" w:hRule="atLeast"/>
          <w:tblHeader w:val="0"/>
        </w:trPr>
        <w:tc>
          <w:tcPr/>
          <w:p w:rsidR="00000000" w:rsidDel="00000000" w:rsidP="00000000" w:rsidRDefault="00000000" w:rsidRPr="00000000" w14:paraId="0000002B">
            <w:pPr>
              <w:pageBreakBefore w:val="0"/>
              <w:widowControl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Kiala Diazambi</w:t>
            </w:r>
          </w:p>
        </w:tc>
        <w:tc>
          <w:tcPr>
            <w:tcBorders>
              <w:right w:color="000000" w:space="0" w:sz="8" w:val="single"/>
            </w:tcBorders>
          </w:tcPr>
          <w:p w:rsidR="00000000" w:rsidDel="00000000" w:rsidP="00000000" w:rsidRDefault="00000000" w:rsidRPr="00000000" w14:paraId="0000002C">
            <w:pPr>
              <w:pageBreakBefore w:val="0"/>
              <w:widowControl w:val="0"/>
              <w:spacing w:before="0" w:line="240" w:lineRule="auto"/>
              <w:ind w:left="5" w:firstLine="0"/>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tcBorders>
          </w:tcPr>
          <w:p w:rsidR="00000000" w:rsidDel="00000000" w:rsidP="00000000" w:rsidRDefault="00000000" w:rsidRPr="00000000" w14:paraId="0000002D">
            <w:pPr>
              <w:pageBreakBefore w:val="0"/>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 Córdova</w:t>
            </w:r>
          </w:p>
        </w:tc>
        <w:tc>
          <w:tcPr/>
          <w:p w:rsidR="00000000" w:rsidDel="00000000" w:rsidP="00000000" w:rsidRDefault="00000000" w:rsidRPr="00000000" w14:paraId="0000002E">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F">
      <w:pPr>
        <w:pageBreakBefore w:val="0"/>
        <w:widowControl w:val="0"/>
        <w:spacing w:before="1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pageBreakBefore w:val="0"/>
        <w:widowControl w:val="0"/>
        <w:spacing w:line="240" w:lineRule="auto"/>
        <w:ind w:left="18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Presença de membros do poder público</w:t>
      </w:r>
    </w:p>
    <w:tbl>
      <w:tblPr>
        <w:tblStyle w:val="Table2"/>
        <w:tblW w:w="8685.0" w:type="dxa"/>
        <w:jc w:val="left"/>
        <w:tblInd w:w="12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260"/>
        <w:gridCol w:w="255"/>
        <w:gridCol w:w="3900"/>
        <w:gridCol w:w="270"/>
        <w:tblGridChange w:id="0">
          <w:tblGrid>
            <w:gridCol w:w="4260"/>
            <w:gridCol w:w="255"/>
            <w:gridCol w:w="3900"/>
            <w:gridCol w:w="270"/>
          </w:tblGrid>
        </w:tblGridChange>
      </w:tblGrid>
      <w:tr>
        <w:trPr>
          <w:cantSplit w:val="0"/>
          <w:trHeight w:val="277" w:hRule="atLeast"/>
          <w:tblHeader w:val="1"/>
        </w:trPr>
        <w:tc>
          <w:tcPr>
            <w:tcBorders>
              <w:bottom w:color="000000" w:space="0" w:sz="4" w:val="single"/>
              <w:right w:color="000000" w:space="0" w:sz="4" w:val="single"/>
            </w:tcBorders>
            <w:shd w:fill="c0c0c0" w:val="clear"/>
          </w:tcPr>
          <w:p w:rsidR="00000000" w:rsidDel="00000000" w:rsidP="00000000" w:rsidRDefault="00000000" w:rsidRPr="00000000" w14:paraId="00000031">
            <w:pPr>
              <w:pageBreakBefore w:val="0"/>
              <w:widowControl w:val="0"/>
              <w:spacing w:before="1" w:line="257"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Titulares</w:t>
            </w:r>
            <w:r w:rsidDel="00000000" w:rsidR="00000000" w:rsidRPr="00000000">
              <w:rPr>
                <w:rtl w:val="0"/>
              </w:rPr>
            </w:r>
          </w:p>
        </w:tc>
        <w:tc>
          <w:tcPr>
            <w:tcBorders>
              <w:left w:color="000000" w:space="0" w:sz="4" w:val="single"/>
              <w:bottom w:color="000000" w:space="0" w:sz="4" w:val="single"/>
            </w:tcBorders>
            <w:shd w:fill="c0c0c0" w:val="clear"/>
          </w:tcPr>
          <w:p w:rsidR="00000000" w:rsidDel="00000000" w:rsidP="00000000" w:rsidRDefault="00000000" w:rsidRPr="00000000" w14:paraId="00000032">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shd w:fill="c0c0c0" w:val="clear"/>
          </w:tcPr>
          <w:p w:rsidR="00000000" w:rsidDel="00000000" w:rsidP="00000000" w:rsidRDefault="00000000" w:rsidRPr="00000000" w14:paraId="00000033">
            <w:pPr>
              <w:pageBreakBefore w:val="0"/>
              <w:widowControl w:val="0"/>
              <w:spacing w:before="1" w:line="257"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Suplentes</w:t>
            </w:r>
          </w:p>
        </w:tc>
        <w:tc>
          <w:tcPr>
            <w:tcBorders>
              <w:bottom w:color="000000" w:space="0" w:sz="4" w:val="single"/>
            </w:tcBorders>
            <w:shd w:fill="c0c0c0" w:val="clear"/>
          </w:tcPr>
          <w:p w:rsidR="00000000" w:rsidDel="00000000" w:rsidP="00000000" w:rsidRDefault="00000000" w:rsidRPr="00000000" w14:paraId="00000034">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80" w:hRule="atLeast"/>
          <w:tblHeader w:val="1"/>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5">
            <w:pPr>
              <w:pageBreakBefore w:val="0"/>
              <w:widowControl w:val="0"/>
              <w:spacing w:line="261"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SMDHC – Titular: Bryan Rodas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6">
            <w:pPr>
              <w:pageBreakBefore w:val="0"/>
              <w:widowControl w:val="0"/>
              <w:spacing w:line="251" w:lineRule="auto"/>
              <w:ind w:left="2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bottom w:color="000000" w:space="0" w:sz="4" w:val="single"/>
            </w:tcBorders>
          </w:tcPr>
          <w:p w:rsidR="00000000" w:rsidDel="00000000" w:rsidP="00000000" w:rsidRDefault="00000000" w:rsidRPr="00000000" w14:paraId="00000037">
            <w:pPr>
              <w:pageBreakBefore w:val="0"/>
              <w:widowControl w:val="0"/>
              <w:spacing w:line="261"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SMDHC – Suplente: Grevisse Kalala</w:t>
            </w:r>
          </w:p>
        </w:tc>
        <w:tc>
          <w:tcPr>
            <w:tcBorders>
              <w:top w:color="000000" w:space="0" w:sz="4" w:val="single"/>
              <w:bottom w:color="000000" w:space="0" w:sz="4" w:val="single"/>
            </w:tcBorders>
          </w:tcPr>
          <w:p w:rsidR="00000000" w:rsidDel="00000000" w:rsidP="00000000" w:rsidRDefault="00000000" w:rsidRPr="00000000" w14:paraId="00000038">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cantSplit w:val="0"/>
          <w:trHeight w:val="337" w:hRule="atLeast"/>
          <w:tblHeader w:val="1"/>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9">
            <w:pPr>
              <w:pageBreakBefore w:val="0"/>
              <w:widowControl w:val="0"/>
              <w:spacing w:line="275"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SMUB – Titular: Rosimeiri da Silva Lopes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A">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B">
            <w:pPr>
              <w:pageBreakBefore w:val="0"/>
              <w:widowControl w:val="0"/>
              <w:spacing w:line="275"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SMUB – Suplente: Luana Nascimento dos Santos</w:t>
            </w:r>
          </w:p>
        </w:tc>
        <w:tc>
          <w:tcPr>
            <w:tcBorders>
              <w:top w:color="000000" w:space="0" w:sz="4" w:val="single"/>
              <w:bottom w:color="000000" w:space="0" w:sz="4" w:val="single"/>
            </w:tcBorders>
          </w:tcPr>
          <w:p w:rsidR="00000000" w:rsidDel="00000000" w:rsidP="00000000" w:rsidRDefault="00000000" w:rsidRPr="00000000" w14:paraId="0000003C">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553"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D">
            <w:pPr>
              <w:pageBreakBefore w:val="0"/>
              <w:widowControl w:val="0"/>
              <w:spacing w:before="1"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SMC – Titular: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E">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F">
            <w:pPr>
              <w:pageBreakBefore w:val="0"/>
              <w:widowControl w:val="0"/>
              <w:tabs>
                <w:tab w:val="left" w:pos="837"/>
                <w:tab w:val="left" w:pos="1213"/>
                <w:tab w:val="left" w:pos="2377"/>
                <w:tab w:val="left" w:pos="3689"/>
              </w:tabs>
              <w:spacing w:before="1" w:line="240" w:lineRule="auto"/>
              <w:ind w:left="68" w:right="5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SMC</w:t>
              <w:tab/>
              <w:t xml:space="preserve">–</w:t>
              <w:tab/>
              <w:t xml:space="preserve">Suplente:</w:t>
              <w:tab/>
            </w:r>
          </w:p>
        </w:tc>
        <w:tc>
          <w:tcPr>
            <w:tcBorders>
              <w:top w:color="000000" w:space="0" w:sz="4" w:val="single"/>
              <w:bottom w:color="000000" w:space="0" w:sz="4" w:val="single"/>
            </w:tcBorders>
          </w:tcPr>
          <w:p w:rsidR="00000000" w:rsidDel="00000000" w:rsidP="00000000" w:rsidRDefault="00000000" w:rsidRPr="00000000" w14:paraId="00000040">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7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1">
            <w:pPr>
              <w:pageBreakBefore w:val="0"/>
              <w:widowControl w:val="0"/>
              <w:spacing w:line="256"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SMDE – Titular: </w:t>
            </w:r>
            <w:r w:rsidDel="00000000" w:rsidR="00000000" w:rsidRPr="00000000">
              <w:rPr>
                <w:rFonts w:ascii="Times New Roman" w:cs="Times New Roman" w:eastAsia="Times New Roman" w:hAnsi="Times New Roman"/>
                <w:sz w:val="24"/>
                <w:szCs w:val="24"/>
                <w:rtl w:val="0"/>
              </w:rPr>
              <w:t xml:space="preserve">Cleia Maria Ferreira Lima</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2">
            <w:pPr>
              <w:pageBreakBefore w:val="0"/>
              <w:widowControl w:val="0"/>
              <w:spacing w:line="240" w:lineRule="auto"/>
              <w:ind w:left="12"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3">
            <w:pPr>
              <w:pageBreakBefore w:val="0"/>
              <w:widowControl w:val="0"/>
              <w:spacing w:line="256"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SMDE – Suplente: Claudete Dias Silva</w:t>
            </w:r>
          </w:p>
        </w:tc>
        <w:tc>
          <w:tcPr>
            <w:tcBorders>
              <w:top w:color="000000" w:space="0" w:sz="4" w:val="single"/>
              <w:bottom w:color="000000" w:space="0" w:sz="4" w:val="single"/>
            </w:tcBorders>
          </w:tcPr>
          <w:p w:rsidR="00000000" w:rsidDel="00000000" w:rsidP="00000000" w:rsidRDefault="00000000" w:rsidRPr="00000000" w14:paraId="00000044">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551"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5">
            <w:pPr>
              <w:pageBreakBefore w:val="0"/>
              <w:widowControl w:val="0"/>
              <w:spacing w:before="2" w:line="276" w:lineRule="auto"/>
              <w:ind w:left="69" w:right="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SMADS – Titular: Maria Luiza Mancini do Nascimento</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6">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7">
            <w:pPr>
              <w:pageBreakBefore w:val="0"/>
              <w:widowControl w:val="0"/>
              <w:spacing w:before="2" w:line="276"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SMADS – Suplente: Fátima de Jesus Teixeira</w:t>
            </w:r>
          </w:p>
        </w:tc>
        <w:tc>
          <w:tcPr>
            <w:tcBorders>
              <w:top w:color="000000" w:space="0" w:sz="4" w:val="single"/>
              <w:bottom w:color="000000" w:space="0" w:sz="4" w:val="single"/>
            </w:tcBorders>
          </w:tcPr>
          <w:p w:rsidR="00000000" w:rsidDel="00000000" w:rsidP="00000000" w:rsidRDefault="00000000" w:rsidRPr="00000000" w14:paraId="00000048">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54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9">
            <w:pPr>
              <w:pageBreakBefore w:val="0"/>
              <w:widowControl w:val="0"/>
              <w:spacing w:line="273"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SME – Titular: Gláucia Bruckler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A">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bottom w:color="000000" w:space="0" w:sz="4" w:val="single"/>
            </w:tcBorders>
          </w:tcPr>
          <w:p w:rsidR="00000000" w:rsidDel="00000000" w:rsidP="00000000" w:rsidRDefault="00000000" w:rsidRPr="00000000" w14:paraId="0000004B">
            <w:pPr>
              <w:pageBreakBefore w:val="0"/>
              <w:widowControl w:val="0"/>
              <w:spacing w:line="273"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SME – Suplente: Jane Mara Gama</w:t>
            </w:r>
          </w:p>
        </w:tc>
        <w:tc>
          <w:tcPr>
            <w:tcBorders>
              <w:top w:color="000000" w:space="0" w:sz="4" w:val="single"/>
              <w:bottom w:color="000000" w:space="0" w:sz="4" w:val="single"/>
            </w:tcBorders>
          </w:tcPr>
          <w:p w:rsidR="00000000" w:rsidDel="00000000" w:rsidP="00000000" w:rsidRDefault="00000000" w:rsidRPr="00000000" w14:paraId="0000004C">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551"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D">
            <w:pPr>
              <w:pageBreakBefore w:val="0"/>
              <w:widowControl w:val="0"/>
              <w:spacing w:line="275"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SEHAB – Titular:Vania Cristiane Flores Salinas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E">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bottom w:color="000000" w:space="0" w:sz="4" w:val="single"/>
            </w:tcBorders>
          </w:tcPr>
          <w:p w:rsidR="00000000" w:rsidDel="00000000" w:rsidP="00000000" w:rsidRDefault="00000000" w:rsidRPr="00000000" w14:paraId="0000004F">
            <w:pPr>
              <w:pageBreakBefore w:val="0"/>
              <w:widowControl w:val="0"/>
              <w:spacing w:line="273"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SEHAB – Suplente: Patrícia Maria</w:t>
            </w:r>
          </w:p>
          <w:p w:rsidR="00000000" w:rsidDel="00000000" w:rsidP="00000000" w:rsidRDefault="00000000" w:rsidRPr="00000000" w14:paraId="00000050">
            <w:pPr>
              <w:pageBreakBefore w:val="0"/>
              <w:widowControl w:val="0"/>
              <w:spacing w:line="273" w:lineRule="auto"/>
              <w:ind w:left="68"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1">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75" w:hRule="atLeast"/>
          <w:tblHeader w:val="0"/>
        </w:trPr>
        <w:tc>
          <w:tcPr>
            <w:tcBorders>
              <w:top w:color="000000" w:space="0" w:sz="4" w:val="single"/>
              <w:right w:color="000000" w:space="0" w:sz="4" w:val="single"/>
            </w:tcBorders>
          </w:tcPr>
          <w:p w:rsidR="00000000" w:rsidDel="00000000" w:rsidP="00000000" w:rsidRDefault="00000000" w:rsidRPr="00000000" w14:paraId="00000052">
            <w:pPr>
              <w:pageBreakBefore w:val="0"/>
              <w:widowControl w:val="0"/>
              <w:spacing w:line="255"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SMS – Titular: Lucia Helena da Silva</w:t>
            </w:r>
          </w:p>
        </w:tc>
        <w:tc>
          <w:tcPr>
            <w:tcBorders>
              <w:top w:color="000000" w:space="0" w:sz="4" w:val="single"/>
              <w:left w:color="000000" w:space="0" w:sz="4" w:val="single"/>
            </w:tcBorders>
          </w:tcPr>
          <w:p w:rsidR="00000000" w:rsidDel="00000000" w:rsidP="00000000" w:rsidRDefault="00000000" w:rsidRPr="00000000" w14:paraId="00000053">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54">
            <w:pPr>
              <w:pageBreakBefore w:val="0"/>
              <w:widowControl w:val="0"/>
              <w:spacing w:line="255"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SMS – Suplente: Érica Gimenes Rinaldi</w:t>
            </w:r>
          </w:p>
        </w:tc>
        <w:tc>
          <w:tcPr>
            <w:tcBorders>
              <w:top w:color="000000" w:space="0" w:sz="4" w:val="single"/>
            </w:tcBorders>
          </w:tcPr>
          <w:p w:rsidR="00000000" w:rsidDel="00000000" w:rsidP="00000000" w:rsidRDefault="00000000" w:rsidRPr="00000000" w14:paraId="00000055">
            <w:pPr>
              <w:pageBreakBefore w:val="0"/>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6">
      <w:pPr>
        <w:pageBreakBefore w:val="0"/>
        <w:widowControl w:val="0"/>
        <w:spacing w:before="193" w:line="276" w:lineRule="auto"/>
        <w:ind w:left="182" w:right="20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pageBreakBefore w:val="0"/>
        <w:widowControl w:val="0"/>
        <w:spacing w:before="193" w:line="276" w:lineRule="auto"/>
        <w:ind w:left="182" w:right="20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pageBreakBefore w:val="0"/>
        <w:widowControl w:val="0"/>
        <w:spacing w:before="193" w:line="276" w:lineRule="auto"/>
        <w:ind w:left="182"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Participantes e observadores: </w:t>
      </w:r>
      <w:r w:rsidDel="00000000" w:rsidR="00000000" w:rsidRPr="00000000">
        <w:rPr>
          <w:rFonts w:ascii="Times New Roman" w:cs="Times New Roman" w:eastAsia="Times New Roman" w:hAnsi="Times New Roman"/>
          <w:sz w:val="24"/>
          <w:szCs w:val="24"/>
          <w:rtl w:val="0"/>
        </w:rPr>
        <w:t xml:space="preserve">Zenaida Lauda-Rodriguez (CPMigTD), Nádia Ferreira (CPMigTD), </w:t>
      </w:r>
      <w:r w:rsidDel="00000000" w:rsidR="00000000" w:rsidRPr="00000000">
        <w:rPr>
          <w:rFonts w:ascii="Times New Roman" w:cs="Times New Roman" w:eastAsia="Times New Roman" w:hAnsi="Times New Roman"/>
          <w:sz w:val="24"/>
          <w:szCs w:val="24"/>
          <w:highlight w:val="white"/>
          <w:rtl w:val="0"/>
        </w:rPr>
        <w:t xml:space="preserve">Erica Gimenes Ruiz Barbosa Porto Rinaldi, Carla Herminia Mustafa Barbosa Ferreira (Comissão dos Direitos dos Imigrantes e Refugiados da OAB/SP), William Laureano (ACNUR), Benjamin Soto (Asociacion Batista Hispana), Bruna Iglesias Martins de Oliveira (Estagiária do Departamento de Participação Social da SMDHC), João Chaves (DPU), Isabella Traub (DPU), Omar Castro Sanchez, Wilbert Rivas (OIM), Nives Ybama Ramírez Guevara (Bolívia solidária). </w:t>
      </w:r>
      <w:r w:rsidDel="00000000" w:rsidR="00000000" w:rsidRPr="00000000">
        <w:rPr>
          <w:rtl w:val="0"/>
        </w:rPr>
      </w:r>
    </w:p>
    <w:p w:rsidR="00000000" w:rsidDel="00000000" w:rsidP="00000000" w:rsidRDefault="00000000" w:rsidRPr="00000000" w14:paraId="00000059">
      <w:pPr>
        <w:pageBreakBefore w:val="0"/>
        <w:widowControl w:val="0"/>
        <w:spacing w:before="193" w:line="276" w:lineRule="auto"/>
        <w:ind w:left="182" w:right="20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Reunião:</w:t>
      </w:r>
    </w:p>
    <w:p w:rsidR="00000000" w:rsidDel="00000000" w:rsidP="00000000" w:rsidRDefault="00000000" w:rsidRPr="00000000" w14:paraId="0000005A">
      <w:pPr>
        <w:pageBreakBefore w:val="0"/>
        <w:widowControl w:val="0"/>
        <w:spacing w:before="193" w:line="276" w:lineRule="auto"/>
        <w:ind w:left="182"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Hortense Mbuyi: </w:t>
      </w:r>
      <w:r w:rsidDel="00000000" w:rsidR="00000000" w:rsidRPr="00000000">
        <w:rPr>
          <w:rFonts w:ascii="Times New Roman" w:cs="Times New Roman" w:eastAsia="Times New Roman" w:hAnsi="Times New Roman"/>
          <w:sz w:val="24"/>
          <w:szCs w:val="24"/>
          <w:rtl w:val="0"/>
        </w:rPr>
        <w:t xml:space="preserve">Dá início à sessão. </w:t>
      </w:r>
    </w:p>
    <w:p w:rsidR="00000000" w:rsidDel="00000000" w:rsidP="00000000" w:rsidRDefault="00000000" w:rsidRPr="00000000" w14:paraId="0000005B">
      <w:pPr>
        <w:pageBreakBefore w:val="0"/>
        <w:widowControl w:val="0"/>
        <w:spacing w:before="193" w:line="276" w:lineRule="auto"/>
        <w:ind w:left="182"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 sobre o motivo da reunião que compreende fazer uma apresentação sobre o PMPI.</w:t>
      </w:r>
    </w:p>
    <w:p w:rsidR="00000000" w:rsidDel="00000000" w:rsidP="00000000" w:rsidRDefault="00000000" w:rsidRPr="00000000" w14:paraId="0000005C">
      <w:pPr>
        <w:pageBreakBefore w:val="0"/>
        <w:widowControl w:val="0"/>
        <w:spacing w:before="193" w:line="276" w:lineRule="auto"/>
        <w:ind w:left="182"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Convida a quem tiver interesse em traduzir do plano para que possa ser ampliado à população migrante.</w:t>
        <w:tab/>
      </w:r>
    </w:p>
    <w:p w:rsidR="00000000" w:rsidDel="00000000" w:rsidP="00000000" w:rsidRDefault="00000000" w:rsidRPr="00000000" w14:paraId="0000005D">
      <w:pPr>
        <w:pageBreakBefore w:val="0"/>
        <w:widowControl w:val="0"/>
        <w:spacing w:before="193" w:line="276" w:lineRule="auto"/>
        <w:ind w:left="182"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Bryan Rodas: </w:t>
      </w:r>
      <w:r w:rsidDel="00000000" w:rsidR="00000000" w:rsidRPr="00000000">
        <w:rPr>
          <w:rFonts w:ascii="Times New Roman" w:cs="Times New Roman" w:eastAsia="Times New Roman" w:hAnsi="Times New Roman"/>
          <w:sz w:val="24"/>
          <w:szCs w:val="24"/>
          <w:rtl w:val="0"/>
        </w:rPr>
        <w:t xml:space="preserve">Confirma os encaminhamentos referidos por Hortense e indica as seguintes datas de reunião.</w:t>
      </w:r>
    </w:p>
    <w:p w:rsidR="00000000" w:rsidDel="00000000" w:rsidP="00000000" w:rsidRDefault="00000000" w:rsidRPr="00000000" w14:paraId="0000005E">
      <w:pPr>
        <w:pageBreakBefore w:val="0"/>
        <w:widowControl w:val="0"/>
        <w:spacing w:before="193" w:line="276" w:lineRule="auto"/>
        <w:ind w:left="182"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Leticia Carvalho: </w:t>
      </w:r>
      <w:r w:rsidDel="00000000" w:rsidR="00000000" w:rsidRPr="00000000">
        <w:rPr>
          <w:rFonts w:ascii="Times New Roman" w:cs="Times New Roman" w:eastAsia="Times New Roman" w:hAnsi="Times New Roman"/>
          <w:sz w:val="24"/>
          <w:szCs w:val="24"/>
          <w:rtl w:val="0"/>
        </w:rPr>
        <w:t xml:space="preserve">Pergunta se as oficinas sobre o PMPI já foram realizadas. </w:t>
      </w:r>
    </w:p>
    <w:p w:rsidR="00000000" w:rsidDel="00000000" w:rsidP="00000000" w:rsidRDefault="00000000" w:rsidRPr="00000000" w14:paraId="0000005F">
      <w:pPr>
        <w:pageBreakBefore w:val="0"/>
        <w:widowControl w:val="0"/>
        <w:spacing w:before="193" w:line="276" w:lineRule="auto"/>
        <w:ind w:left="182"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Bryan Rodas: </w:t>
      </w:r>
      <w:r w:rsidDel="00000000" w:rsidR="00000000" w:rsidRPr="00000000">
        <w:rPr>
          <w:rFonts w:ascii="Times New Roman" w:cs="Times New Roman" w:eastAsia="Times New Roman" w:hAnsi="Times New Roman"/>
          <w:sz w:val="24"/>
          <w:szCs w:val="24"/>
          <w:rtl w:val="0"/>
        </w:rPr>
        <w:t xml:space="preserve">Indica que ainda não. Decidiu-se por fazer esta apresentação antes para depois realizar as oficinas. </w:t>
      </w:r>
    </w:p>
    <w:p w:rsidR="00000000" w:rsidDel="00000000" w:rsidP="00000000" w:rsidRDefault="00000000" w:rsidRPr="00000000" w14:paraId="00000060">
      <w:pPr>
        <w:pageBreakBefore w:val="0"/>
        <w:widowControl w:val="0"/>
        <w:spacing w:before="193" w:line="276" w:lineRule="auto"/>
        <w:ind w:left="182"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Hortense Mbuyi: </w:t>
      </w:r>
      <w:r w:rsidDel="00000000" w:rsidR="00000000" w:rsidRPr="00000000">
        <w:rPr>
          <w:rFonts w:ascii="Times New Roman" w:cs="Times New Roman" w:eastAsia="Times New Roman" w:hAnsi="Times New Roman"/>
          <w:sz w:val="24"/>
          <w:szCs w:val="24"/>
          <w:rtl w:val="0"/>
        </w:rPr>
        <w:t xml:space="preserve">Indica que ela está fazendo a tradução em francês e se alguém tem interesse em fazer em outros idiomas é bem-vindo. </w:t>
      </w:r>
    </w:p>
    <w:p w:rsidR="00000000" w:rsidDel="00000000" w:rsidP="00000000" w:rsidRDefault="00000000" w:rsidRPr="00000000" w14:paraId="00000061">
      <w:pPr>
        <w:pageBreakBefore w:val="0"/>
        <w:widowControl w:val="0"/>
        <w:spacing w:before="193" w:line="276" w:lineRule="auto"/>
        <w:ind w:left="182"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Leticia Carvalho:</w:t>
      </w:r>
      <w:r w:rsidDel="00000000" w:rsidR="00000000" w:rsidRPr="00000000">
        <w:rPr>
          <w:rFonts w:ascii="Times New Roman" w:cs="Times New Roman" w:eastAsia="Times New Roman" w:hAnsi="Times New Roman"/>
          <w:sz w:val="24"/>
          <w:szCs w:val="24"/>
          <w:rtl w:val="0"/>
        </w:rPr>
        <w:t xml:space="preserve"> Indica que fez atividades para falar sobre o plano para outras pastorais que trabalham com a pauta, mas que não tem acesso a participar neste espaço. </w:t>
      </w:r>
    </w:p>
    <w:p w:rsidR="00000000" w:rsidDel="00000000" w:rsidP="00000000" w:rsidRDefault="00000000" w:rsidRPr="00000000" w14:paraId="00000062">
      <w:pPr>
        <w:pageBreakBefore w:val="0"/>
        <w:widowControl w:val="0"/>
        <w:spacing w:before="193" w:line="276" w:lineRule="auto"/>
        <w:ind w:left="182"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Hortense Mbuyi: </w:t>
      </w:r>
      <w:r w:rsidDel="00000000" w:rsidR="00000000" w:rsidRPr="00000000">
        <w:rPr>
          <w:rFonts w:ascii="Times New Roman" w:cs="Times New Roman" w:eastAsia="Times New Roman" w:hAnsi="Times New Roman"/>
          <w:sz w:val="24"/>
          <w:szCs w:val="24"/>
          <w:rtl w:val="0"/>
        </w:rPr>
        <w:t xml:space="preserve">Ressalta a importância das ações feitas pela Missão Paz.</w:t>
      </w:r>
    </w:p>
    <w:p w:rsidR="00000000" w:rsidDel="00000000" w:rsidP="00000000" w:rsidRDefault="00000000" w:rsidRPr="00000000" w14:paraId="00000063">
      <w:pPr>
        <w:pageBreakBefore w:val="0"/>
        <w:widowControl w:val="0"/>
        <w:spacing w:before="193" w:line="276" w:lineRule="auto"/>
        <w:ind w:left="182"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Bryan Rodas: </w:t>
      </w:r>
      <w:r w:rsidDel="00000000" w:rsidR="00000000" w:rsidRPr="00000000">
        <w:rPr>
          <w:rFonts w:ascii="Times New Roman" w:cs="Times New Roman" w:eastAsia="Times New Roman" w:hAnsi="Times New Roman"/>
          <w:sz w:val="24"/>
          <w:szCs w:val="24"/>
          <w:rtl w:val="0"/>
        </w:rPr>
        <w:t xml:space="preserve">Dá início à apresentação preparada e conclui. </w:t>
      </w:r>
    </w:p>
    <w:p w:rsidR="00000000" w:rsidDel="00000000" w:rsidP="00000000" w:rsidRDefault="00000000" w:rsidRPr="00000000" w14:paraId="00000064">
      <w:pPr>
        <w:pageBreakBefore w:val="0"/>
        <w:widowControl w:val="0"/>
        <w:spacing w:before="193" w:line="276" w:lineRule="auto"/>
        <w:ind w:left="182"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William Laureano: </w:t>
      </w:r>
      <w:r w:rsidDel="00000000" w:rsidR="00000000" w:rsidRPr="00000000">
        <w:rPr>
          <w:rFonts w:ascii="Times New Roman" w:cs="Times New Roman" w:eastAsia="Times New Roman" w:hAnsi="Times New Roman"/>
          <w:sz w:val="24"/>
          <w:szCs w:val="24"/>
          <w:rtl w:val="0"/>
        </w:rPr>
        <w:t xml:space="preserve">Fez um comentário sobre a correlação existente entre o PMPI com as ações do ACNUR e menciona que o trabalho do Município foi reconhecido pelo comissário do mandato. </w:t>
      </w:r>
    </w:p>
    <w:p w:rsidR="00000000" w:rsidDel="00000000" w:rsidP="00000000" w:rsidRDefault="00000000" w:rsidRPr="00000000" w14:paraId="00000065">
      <w:pPr>
        <w:pageBreakBefore w:val="0"/>
        <w:widowControl w:val="0"/>
        <w:spacing w:before="193" w:line="276" w:lineRule="auto"/>
        <w:ind w:left="182"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Letícia Carvalho:</w:t>
      </w:r>
      <w:r w:rsidDel="00000000" w:rsidR="00000000" w:rsidRPr="00000000">
        <w:rPr>
          <w:rFonts w:ascii="Times New Roman" w:cs="Times New Roman" w:eastAsia="Times New Roman" w:hAnsi="Times New Roman"/>
          <w:sz w:val="24"/>
          <w:szCs w:val="24"/>
          <w:rtl w:val="0"/>
        </w:rPr>
        <w:t xml:space="preserve"> Sugere que para o início das oficinas, a SMDHC e demais secretarias informem sobre se alguma coisa já está sendo implementada, já que o calendário já está em andamento. Acha necessário ter aproximação com o que já está sendo feito pelo poder público, para poder ter um entendimento mais concreto. Isso para não duplicar ações que estejam sendo feitas ou implementadas. </w:t>
      </w:r>
    </w:p>
    <w:p w:rsidR="00000000" w:rsidDel="00000000" w:rsidP="00000000" w:rsidRDefault="00000000" w:rsidRPr="00000000" w14:paraId="00000066">
      <w:pPr>
        <w:pageBreakBefore w:val="0"/>
        <w:widowControl w:val="0"/>
        <w:spacing w:before="193" w:line="276" w:lineRule="auto"/>
        <w:ind w:left="182"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Bryan Rodas: </w:t>
      </w:r>
      <w:r w:rsidDel="00000000" w:rsidR="00000000" w:rsidRPr="00000000">
        <w:rPr>
          <w:rFonts w:ascii="Times New Roman" w:cs="Times New Roman" w:eastAsia="Times New Roman" w:hAnsi="Times New Roman"/>
          <w:sz w:val="24"/>
          <w:szCs w:val="24"/>
          <w:rtl w:val="0"/>
        </w:rPr>
        <w:t xml:space="preserve">Precisa que o objetivo das oficinas não vai se debruçar em todas as ações, mas que o Conselho se aproprie e debruce com maior profundidade sobre as ações que podem ser implementadas. O intuito é que os conselheiros tenham aproximação e experiência com as ações do plano e não necessariamente já entrar na implementação, pois são muitas ações que envolvem diversos órgãos. </w:t>
      </w:r>
    </w:p>
    <w:p w:rsidR="00000000" w:rsidDel="00000000" w:rsidP="00000000" w:rsidRDefault="00000000" w:rsidRPr="00000000" w14:paraId="00000067">
      <w:pPr>
        <w:pageBreakBefore w:val="0"/>
        <w:widowControl w:val="0"/>
        <w:spacing w:before="193" w:line="276" w:lineRule="auto"/>
        <w:ind w:left="182"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Coordenação irá trabalhar na preparação do relatório anual sobre as ações de implementação do PMPI, para dezembro.</w:t>
      </w:r>
    </w:p>
    <w:p w:rsidR="00000000" w:rsidDel="00000000" w:rsidP="00000000" w:rsidRDefault="00000000" w:rsidRPr="00000000" w14:paraId="00000068">
      <w:pPr>
        <w:pageBreakBefore w:val="0"/>
        <w:widowControl w:val="0"/>
        <w:spacing w:before="193" w:line="276" w:lineRule="auto"/>
        <w:ind w:left="182"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Hortense Mbuyi: </w:t>
      </w:r>
      <w:r w:rsidDel="00000000" w:rsidR="00000000" w:rsidRPr="00000000">
        <w:rPr>
          <w:rFonts w:ascii="Times New Roman" w:cs="Times New Roman" w:eastAsia="Times New Roman" w:hAnsi="Times New Roman"/>
          <w:sz w:val="24"/>
          <w:szCs w:val="24"/>
          <w:rtl w:val="0"/>
        </w:rPr>
        <w:t xml:space="preserve">Indica aos conselheiros que não é possível se aprofundar sobre os eixos, pois o plano é amplo. Exorta aos conselheiros a escolherem o eixo no qual desejem participar.</w:t>
      </w:r>
    </w:p>
    <w:p w:rsidR="00000000" w:rsidDel="00000000" w:rsidP="00000000" w:rsidRDefault="00000000" w:rsidRPr="00000000" w14:paraId="00000069">
      <w:pPr>
        <w:pageBreakBefore w:val="0"/>
        <w:widowControl w:val="0"/>
        <w:spacing w:before="193" w:line="276" w:lineRule="auto"/>
        <w:ind w:left="182" w:right="2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Anotação dos membros nos grupos de trabalho durante a reunião:</w:t>
      </w:r>
    </w:p>
    <w:p w:rsidR="00000000" w:rsidDel="00000000" w:rsidP="00000000" w:rsidRDefault="00000000" w:rsidRPr="00000000" w14:paraId="0000006A">
      <w:pPr>
        <w:pageBreakBefore w:val="0"/>
        <w:widowControl w:val="0"/>
        <w:numPr>
          <w:ilvl w:val="0"/>
          <w:numId w:val="2"/>
        </w:numPr>
        <w:spacing w:after="0" w:afterAutospacing="0" w:before="193" w:line="276" w:lineRule="auto"/>
        <w:ind w:left="720" w:right="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Monica Rulo: Eixo 5</w:t>
      </w:r>
    </w:p>
    <w:p w:rsidR="00000000" w:rsidDel="00000000" w:rsidP="00000000" w:rsidRDefault="00000000" w:rsidRPr="00000000" w14:paraId="0000006B">
      <w:pPr>
        <w:pageBreakBefore w:val="0"/>
        <w:widowControl w:val="0"/>
        <w:numPr>
          <w:ilvl w:val="0"/>
          <w:numId w:val="2"/>
        </w:numPr>
        <w:spacing w:after="0" w:afterAutospacing="0" w:before="0" w:beforeAutospacing="0" w:line="276" w:lineRule="auto"/>
        <w:ind w:left="720" w:right="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rtl w:val="0"/>
        </w:rPr>
        <w:t xml:space="preserve">Isabel Cristina Camacho Torres</w:t>
      </w:r>
      <w:r w:rsidDel="00000000" w:rsidR="00000000" w:rsidRPr="00000000">
        <w:rPr>
          <w:rFonts w:ascii="Times New Roman" w:cs="Times New Roman" w:eastAsia="Times New Roman" w:hAnsi="Times New Roman"/>
          <w:color w:val="5f6368"/>
          <w:sz w:val="24"/>
          <w:szCs w:val="24"/>
          <w:rtl w:val="0"/>
        </w:rPr>
        <w:t xml:space="preserve">: </w:t>
      </w:r>
      <w:r w:rsidDel="00000000" w:rsidR="00000000" w:rsidRPr="00000000">
        <w:rPr>
          <w:rFonts w:ascii="Times New Roman" w:cs="Times New Roman" w:eastAsia="Times New Roman" w:hAnsi="Times New Roman"/>
          <w:color w:val="202124"/>
          <w:sz w:val="24"/>
          <w:szCs w:val="24"/>
          <w:rtl w:val="0"/>
        </w:rPr>
        <w:t xml:space="preserve">Eixo 3 e 6</w:t>
      </w:r>
    </w:p>
    <w:p w:rsidR="00000000" w:rsidDel="00000000" w:rsidP="00000000" w:rsidRDefault="00000000" w:rsidRPr="00000000" w14:paraId="0000006C">
      <w:pPr>
        <w:pageBreakBefore w:val="0"/>
        <w:widowControl w:val="0"/>
        <w:numPr>
          <w:ilvl w:val="0"/>
          <w:numId w:val="2"/>
        </w:numPr>
        <w:spacing w:after="0" w:afterAutospacing="0" w:before="0" w:beforeAutospacing="0" w:line="276" w:lineRule="auto"/>
        <w:ind w:left="720" w:right="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Hortense, eixos 1 e 6</w:t>
      </w:r>
    </w:p>
    <w:p w:rsidR="00000000" w:rsidDel="00000000" w:rsidP="00000000" w:rsidRDefault="00000000" w:rsidRPr="00000000" w14:paraId="0000006D">
      <w:pPr>
        <w:pageBreakBefore w:val="0"/>
        <w:widowControl w:val="0"/>
        <w:numPr>
          <w:ilvl w:val="0"/>
          <w:numId w:val="2"/>
        </w:numPr>
        <w:spacing w:after="0" w:afterAutospacing="0" w:before="0" w:beforeAutospacing="0" w:line="276" w:lineRule="auto"/>
        <w:ind w:left="720" w:right="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Vania Cristiane da SEHAB - Eixo 2</w:t>
      </w:r>
    </w:p>
    <w:p w:rsidR="00000000" w:rsidDel="00000000" w:rsidP="00000000" w:rsidRDefault="00000000" w:rsidRPr="00000000" w14:paraId="0000006E">
      <w:pPr>
        <w:pageBreakBefore w:val="0"/>
        <w:widowControl w:val="0"/>
        <w:numPr>
          <w:ilvl w:val="0"/>
          <w:numId w:val="2"/>
        </w:numPr>
        <w:spacing w:after="0" w:afterAutospacing="0" w:before="0" w:beforeAutospacing="0" w:line="276" w:lineRule="auto"/>
        <w:ind w:left="720" w:right="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Grupo A- Eixo I e III - Mónica Vani (PDMIG)</w:t>
      </w:r>
    </w:p>
    <w:p w:rsidR="00000000" w:rsidDel="00000000" w:rsidP="00000000" w:rsidRDefault="00000000" w:rsidRPr="00000000" w14:paraId="0000006F">
      <w:pPr>
        <w:pageBreakBefore w:val="0"/>
        <w:widowControl w:val="0"/>
        <w:numPr>
          <w:ilvl w:val="0"/>
          <w:numId w:val="2"/>
        </w:numPr>
        <w:spacing w:after="0" w:afterAutospacing="0" w:before="0" w:beforeAutospacing="0" w:line="276" w:lineRule="auto"/>
        <w:ind w:left="720" w:right="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Érica ou Lúcia SMS -  Eixo VIII</w:t>
      </w:r>
    </w:p>
    <w:p w:rsidR="00000000" w:rsidDel="00000000" w:rsidP="00000000" w:rsidRDefault="00000000" w:rsidRPr="00000000" w14:paraId="00000070">
      <w:pPr>
        <w:pageBreakBefore w:val="0"/>
        <w:widowControl w:val="0"/>
        <w:numPr>
          <w:ilvl w:val="0"/>
          <w:numId w:val="2"/>
        </w:numPr>
        <w:spacing w:after="0" w:afterAutospacing="0" w:before="0" w:beforeAutospacing="0" w:line="276" w:lineRule="auto"/>
        <w:ind w:left="720" w:right="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Benjamin Soto: Gostaria de participar no Grupo D</w:t>
      </w:r>
    </w:p>
    <w:p w:rsidR="00000000" w:rsidDel="00000000" w:rsidP="00000000" w:rsidRDefault="00000000" w:rsidRPr="00000000" w14:paraId="00000071">
      <w:pPr>
        <w:pageBreakBefore w:val="0"/>
        <w:widowControl w:val="0"/>
        <w:numPr>
          <w:ilvl w:val="0"/>
          <w:numId w:val="2"/>
        </w:numPr>
        <w:spacing w:after="0" w:afterAutospacing="0" w:before="0" w:beforeAutospacing="0" w:line="276" w:lineRule="auto"/>
        <w:ind w:left="720" w:right="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Letícia - Grupo B - Eixo II, posso ser mediadora</w:t>
      </w:r>
    </w:p>
    <w:p w:rsidR="00000000" w:rsidDel="00000000" w:rsidP="00000000" w:rsidRDefault="00000000" w:rsidRPr="00000000" w14:paraId="00000072">
      <w:pPr>
        <w:pageBreakBefore w:val="0"/>
        <w:widowControl w:val="0"/>
        <w:numPr>
          <w:ilvl w:val="0"/>
          <w:numId w:val="2"/>
        </w:numPr>
        <w:spacing w:after="0" w:afterAutospacing="0" w:before="0" w:beforeAutospacing="0" w:line="276" w:lineRule="auto"/>
        <w:ind w:left="720" w:right="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Nives Ybana</w:t>
      </w:r>
      <w:r w:rsidDel="00000000" w:rsidR="00000000" w:rsidRPr="00000000">
        <w:rPr>
          <w:rFonts w:ascii="Times New Roman" w:cs="Times New Roman" w:eastAsia="Times New Roman" w:hAnsi="Times New Roman"/>
          <w:color w:val="5f6368"/>
          <w:sz w:val="24"/>
          <w:szCs w:val="24"/>
          <w:highlight w:val="white"/>
          <w:rtl w:val="0"/>
        </w:rPr>
        <w:t xml:space="preserve">: </w:t>
      </w:r>
      <w:r w:rsidDel="00000000" w:rsidR="00000000" w:rsidRPr="00000000">
        <w:rPr>
          <w:rFonts w:ascii="Times New Roman" w:cs="Times New Roman" w:eastAsia="Times New Roman" w:hAnsi="Times New Roman"/>
          <w:color w:val="202124"/>
          <w:sz w:val="24"/>
          <w:szCs w:val="24"/>
          <w:highlight w:val="white"/>
          <w:rtl w:val="0"/>
        </w:rPr>
        <w:t xml:space="preserve">Eu  posso no 3e 6</w:t>
      </w:r>
    </w:p>
    <w:p w:rsidR="00000000" w:rsidDel="00000000" w:rsidP="00000000" w:rsidRDefault="00000000" w:rsidRPr="00000000" w14:paraId="00000073">
      <w:pPr>
        <w:pageBreakBefore w:val="0"/>
        <w:widowControl w:val="0"/>
        <w:numPr>
          <w:ilvl w:val="0"/>
          <w:numId w:val="2"/>
        </w:numPr>
        <w:spacing w:after="0" w:afterAutospacing="0" w:before="0" w:beforeAutospacing="0" w:line="276" w:lineRule="auto"/>
        <w:ind w:left="720" w:right="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Eixo V mediador (Presença da América Latina)</w:t>
      </w:r>
    </w:p>
    <w:p w:rsidR="00000000" w:rsidDel="00000000" w:rsidP="00000000" w:rsidRDefault="00000000" w:rsidRPr="00000000" w14:paraId="00000074">
      <w:pPr>
        <w:pageBreakBefore w:val="0"/>
        <w:widowControl w:val="0"/>
        <w:numPr>
          <w:ilvl w:val="0"/>
          <w:numId w:val="2"/>
        </w:numPr>
        <w:spacing w:after="0" w:afterAutospacing="0" w:before="0" w:beforeAutospacing="0" w:line="276" w:lineRule="auto"/>
        <w:ind w:left="720" w:right="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Isabel Cristina Camacho Torres</w:t>
      </w:r>
      <w:r w:rsidDel="00000000" w:rsidR="00000000" w:rsidRPr="00000000">
        <w:rPr>
          <w:rFonts w:ascii="Times New Roman" w:cs="Times New Roman" w:eastAsia="Times New Roman" w:hAnsi="Times New Roman"/>
          <w:color w:val="5f6368"/>
          <w:sz w:val="24"/>
          <w:szCs w:val="24"/>
          <w:highlight w:val="white"/>
          <w:rtl w:val="0"/>
        </w:rPr>
        <w:t xml:space="preserve">: </w:t>
      </w:r>
      <w:r w:rsidDel="00000000" w:rsidR="00000000" w:rsidRPr="00000000">
        <w:rPr>
          <w:rFonts w:ascii="Times New Roman" w:cs="Times New Roman" w:eastAsia="Times New Roman" w:hAnsi="Times New Roman"/>
          <w:color w:val="202124"/>
          <w:sz w:val="24"/>
          <w:szCs w:val="24"/>
          <w:highlight w:val="white"/>
          <w:rtl w:val="0"/>
        </w:rPr>
        <w:t xml:space="preserve">Mediador Eixo 6</w:t>
      </w:r>
    </w:p>
    <w:p w:rsidR="00000000" w:rsidDel="00000000" w:rsidP="00000000" w:rsidRDefault="00000000" w:rsidRPr="00000000" w14:paraId="00000075">
      <w:pPr>
        <w:pageBreakBefore w:val="0"/>
        <w:widowControl w:val="0"/>
        <w:numPr>
          <w:ilvl w:val="0"/>
          <w:numId w:val="2"/>
        </w:numPr>
        <w:spacing w:before="0" w:beforeAutospacing="0" w:line="276" w:lineRule="auto"/>
        <w:ind w:left="720" w:right="2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PDMIG DIRETOR</w:t>
      </w:r>
      <w:r w:rsidDel="00000000" w:rsidR="00000000" w:rsidRPr="00000000">
        <w:rPr>
          <w:rFonts w:ascii="Times New Roman" w:cs="Times New Roman" w:eastAsia="Times New Roman" w:hAnsi="Times New Roman"/>
          <w:color w:val="5f6368"/>
          <w:sz w:val="24"/>
          <w:szCs w:val="24"/>
          <w:highlight w:val="white"/>
          <w:rtl w:val="0"/>
        </w:rPr>
        <w:t xml:space="preserve">: </w:t>
      </w:r>
      <w:r w:rsidDel="00000000" w:rsidR="00000000" w:rsidRPr="00000000">
        <w:rPr>
          <w:rFonts w:ascii="Times New Roman" w:cs="Times New Roman" w:eastAsia="Times New Roman" w:hAnsi="Times New Roman"/>
          <w:color w:val="202124"/>
          <w:sz w:val="24"/>
          <w:szCs w:val="24"/>
          <w:highlight w:val="white"/>
          <w:rtl w:val="0"/>
        </w:rPr>
        <w:t xml:space="preserve">Eu posso ser mediador do Grupo A</w:t>
      </w:r>
    </w:p>
    <w:p w:rsidR="00000000" w:rsidDel="00000000" w:rsidP="00000000" w:rsidRDefault="00000000" w:rsidRPr="00000000" w14:paraId="00000076">
      <w:pPr>
        <w:pageBreakBefore w:val="0"/>
        <w:widowControl w:val="0"/>
        <w:spacing w:before="193" w:line="276" w:lineRule="auto"/>
        <w:ind w:left="0" w:right="200" w:firstLine="0"/>
        <w:jc w:val="both"/>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77">
      <w:pPr>
        <w:pageBreakBefore w:val="0"/>
        <w:widowControl w:val="0"/>
        <w:spacing w:before="193" w:line="276" w:lineRule="auto"/>
        <w:ind w:left="0" w:right="200" w:firstLine="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sz w:val="24"/>
          <w:szCs w:val="24"/>
          <w:rtl w:val="0"/>
        </w:rPr>
        <w:t xml:space="preserve">Hortense Mbuyi: </w:t>
      </w:r>
      <w:r w:rsidDel="00000000" w:rsidR="00000000" w:rsidRPr="00000000">
        <w:rPr>
          <w:rFonts w:ascii="Times New Roman" w:cs="Times New Roman" w:eastAsia="Times New Roman" w:hAnsi="Times New Roman"/>
          <w:color w:val="202124"/>
          <w:sz w:val="24"/>
          <w:szCs w:val="24"/>
          <w:highlight w:val="white"/>
          <w:rtl w:val="0"/>
        </w:rPr>
        <w:t xml:space="preserve">Solicita que a CPMigTD envie informação dos eixos pelo grupo de whatsapp do CMI, para que os conselheiros possam escolher os grupos. </w:t>
      </w:r>
    </w:p>
    <w:p w:rsidR="00000000" w:rsidDel="00000000" w:rsidP="00000000" w:rsidRDefault="00000000" w:rsidRPr="00000000" w14:paraId="00000078">
      <w:pPr>
        <w:widowControl w:val="0"/>
        <w:shd w:fill="ffffff" w:val="clear"/>
        <w:spacing w:before="193" w:lineRule="auto"/>
        <w:ind w:right="20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sz w:val="24"/>
          <w:szCs w:val="24"/>
          <w:rtl w:val="0"/>
        </w:rPr>
        <w:t xml:space="preserve">Bryan Rodas: </w:t>
      </w:r>
      <w:r w:rsidDel="00000000" w:rsidR="00000000" w:rsidRPr="00000000">
        <w:rPr>
          <w:rFonts w:ascii="Times New Roman" w:cs="Times New Roman" w:eastAsia="Times New Roman" w:hAnsi="Times New Roman"/>
          <w:color w:val="202124"/>
          <w:sz w:val="24"/>
          <w:szCs w:val="24"/>
          <w:highlight w:val="white"/>
          <w:rtl w:val="0"/>
        </w:rPr>
        <w:t xml:space="preserve">Vai encaminhar a informação solicitada nos grupos. </w:t>
      </w:r>
    </w:p>
    <w:p w:rsidR="00000000" w:rsidDel="00000000" w:rsidP="00000000" w:rsidRDefault="00000000" w:rsidRPr="00000000" w14:paraId="00000079">
      <w:pPr>
        <w:widowControl w:val="0"/>
        <w:shd w:fill="ffffff" w:val="clear"/>
        <w:spacing w:before="193" w:lineRule="auto"/>
        <w:ind w:right="20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color w:val="202124"/>
          <w:sz w:val="24"/>
          <w:szCs w:val="24"/>
          <w:highlight w:val="white"/>
          <w:rtl w:val="0"/>
        </w:rPr>
        <w:t xml:space="preserve">Indica que a metodologia das oficinas foi desenhada para ser feita virtualmente. </w:t>
      </w:r>
    </w:p>
    <w:p w:rsidR="00000000" w:rsidDel="00000000" w:rsidP="00000000" w:rsidRDefault="00000000" w:rsidRPr="00000000" w14:paraId="0000007A">
      <w:pPr>
        <w:widowControl w:val="0"/>
        <w:shd w:fill="ffffff" w:val="clear"/>
        <w:spacing w:before="193" w:lineRule="auto"/>
        <w:ind w:right="20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color w:val="202124"/>
          <w:sz w:val="24"/>
          <w:szCs w:val="24"/>
          <w:highlight w:val="white"/>
          <w:rtl w:val="0"/>
        </w:rPr>
        <w:t xml:space="preserve">Nádia Ferreira:</w:t>
      </w:r>
      <w:r w:rsidDel="00000000" w:rsidR="00000000" w:rsidRPr="00000000">
        <w:rPr>
          <w:rFonts w:ascii="Times New Roman" w:cs="Times New Roman" w:eastAsia="Times New Roman" w:hAnsi="Times New Roman"/>
          <w:color w:val="202124"/>
          <w:sz w:val="24"/>
          <w:szCs w:val="24"/>
          <w:highlight w:val="white"/>
          <w:rtl w:val="0"/>
        </w:rPr>
        <w:t xml:space="preserve"> Esclarece que a metodologia será virtual e que agora os conselheiros devem escolher os grupos</w:t>
      </w:r>
    </w:p>
    <w:p w:rsidR="00000000" w:rsidDel="00000000" w:rsidP="00000000" w:rsidRDefault="00000000" w:rsidRPr="00000000" w14:paraId="0000007B">
      <w:pPr>
        <w:widowControl w:val="0"/>
        <w:shd w:fill="ffffff" w:val="clear"/>
        <w:spacing w:before="193" w:lineRule="auto"/>
        <w:ind w:right="20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color w:val="202124"/>
          <w:sz w:val="24"/>
          <w:szCs w:val="24"/>
          <w:highlight w:val="white"/>
          <w:rtl w:val="0"/>
        </w:rPr>
        <w:t xml:space="preserve">Jean (PDMIG): </w:t>
      </w:r>
      <w:r w:rsidDel="00000000" w:rsidR="00000000" w:rsidRPr="00000000">
        <w:rPr>
          <w:rFonts w:ascii="Times New Roman" w:cs="Times New Roman" w:eastAsia="Times New Roman" w:hAnsi="Times New Roman"/>
          <w:color w:val="202124"/>
          <w:sz w:val="24"/>
          <w:szCs w:val="24"/>
          <w:highlight w:val="white"/>
          <w:rtl w:val="0"/>
        </w:rPr>
        <w:t xml:space="preserve">Solicita informação sobre o conselho estadual</w:t>
      </w:r>
    </w:p>
    <w:p w:rsidR="00000000" w:rsidDel="00000000" w:rsidP="00000000" w:rsidRDefault="00000000" w:rsidRPr="00000000" w14:paraId="0000007C">
      <w:pPr>
        <w:widowControl w:val="0"/>
        <w:shd w:fill="ffffff" w:val="clear"/>
        <w:spacing w:before="193" w:lineRule="auto"/>
        <w:ind w:right="20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sz w:val="24"/>
          <w:szCs w:val="24"/>
          <w:rtl w:val="0"/>
        </w:rPr>
        <w:t xml:space="preserve">Hortense Mbuyi: </w:t>
      </w:r>
      <w:r w:rsidDel="00000000" w:rsidR="00000000" w:rsidRPr="00000000">
        <w:rPr>
          <w:rFonts w:ascii="Times New Roman" w:cs="Times New Roman" w:eastAsia="Times New Roman" w:hAnsi="Times New Roman"/>
          <w:color w:val="202124"/>
          <w:sz w:val="24"/>
          <w:szCs w:val="24"/>
          <w:highlight w:val="white"/>
          <w:rtl w:val="0"/>
        </w:rPr>
        <w:t xml:space="preserve">Indica que isso será tocado na reunião ordinária do dia 30/11. Novamente, reitera que está aberto para fazer a tradução do PMPI. Também menciona sobre carta para audiência pública na câmara, mas esse tema será tocado no dia 30/11.</w:t>
      </w:r>
    </w:p>
    <w:p w:rsidR="00000000" w:rsidDel="00000000" w:rsidP="00000000" w:rsidRDefault="00000000" w:rsidRPr="00000000" w14:paraId="0000007D">
      <w:pPr>
        <w:widowControl w:val="0"/>
        <w:shd w:fill="ffffff" w:val="clear"/>
        <w:spacing w:before="193" w:lineRule="auto"/>
        <w:ind w:right="20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color w:val="202124"/>
          <w:sz w:val="24"/>
          <w:szCs w:val="24"/>
          <w:highlight w:val="white"/>
          <w:rtl w:val="0"/>
        </w:rPr>
        <w:t xml:space="preserve">Sonia Flores Mamani: </w:t>
      </w:r>
      <w:r w:rsidDel="00000000" w:rsidR="00000000" w:rsidRPr="00000000">
        <w:rPr>
          <w:rFonts w:ascii="Times New Roman" w:cs="Times New Roman" w:eastAsia="Times New Roman" w:hAnsi="Times New Roman"/>
          <w:color w:val="202124"/>
          <w:sz w:val="24"/>
          <w:szCs w:val="24"/>
          <w:highlight w:val="white"/>
          <w:rtl w:val="0"/>
        </w:rPr>
        <w:t xml:space="preserve">indica que recebeu um convite da câmara de vereadores para que o CMI participe como apoiador de um evento de saúde.</w:t>
      </w:r>
    </w:p>
    <w:p w:rsidR="00000000" w:rsidDel="00000000" w:rsidP="00000000" w:rsidRDefault="00000000" w:rsidRPr="00000000" w14:paraId="0000007E">
      <w:pPr>
        <w:widowControl w:val="0"/>
        <w:shd w:fill="ffffff" w:val="clear"/>
        <w:spacing w:before="193" w:lineRule="auto"/>
        <w:ind w:right="20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sz w:val="24"/>
          <w:szCs w:val="24"/>
          <w:rtl w:val="0"/>
        </w:rPr>
        <w:t xml:space="preserve">Hortense Mbuyi: </w:t>
      </w:r>
      <w:r w:rsidDel="00000000" w:rsidR="00000000" w:rsidRPr="00000000">
        <w:rPr>
          <w:rFonts w:ascii="Times New Roman" w:cs="Times New Roman" w:eastAsia="Times New Roman" w:hAnsi="Times New Roman"/>
          <w:color w:val="202124"/>
          <w:sz w:val="24"/>
          <w:szCs w:val="24"/>
          <w:highlight w:val="white"/>
          <w:rtl w:val="0"/>
        </w:rPr>
        <w:t xml:space="preserve">Indica que não recebeu um convite formal, mas que ela pode participar como ativista e membro do CMI. </w:t>
      </w:r>
    </w:p>
    <w:p w:rsidR="00000000" w:rsidDel="00000000" w:rsidP="00000000" w:rsidRDefault="00000000" w:rsidRPr="00000000" w14:paraId="0000007F">
      <w:pPr>
        <w:widowControl w:val="0"/>
        <w:shd w:fill="ffffff" w:val="clear"/>
        <w:spacing w:before="193" w:lineRule="auto"/>
        <w:ind w:right="200"/>
        <w:jc w:val="both"/>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b w:val="1"/>
          <w:color w:val="202124"/>
          <w:sz w:val="24"/>
          <w:szCs w:val="24"/>
          <w:highlight w:val="white"/>
          <w:rtl w:val="0"/>
        </w:rPr>
        <w:t xml:space="preserve">Sonia Flores Mamani: </w:t>
      </w:r>
      <w:r w:rsidDel="00000000" w:rsidR="00000000" w:rsidRPr="00000000">
        <w:rPr>
          <w:rFonts w:ascii="Times New Roman" w:cs="Times New Roman" w:eastAsia="Times New Roman" w:hAnsi="Times New Roman"/>
          <w:color w:val="202124"/>
          <w:sz w:val="24"/>
          <w:szCs w:val="24"/>
          <w:highlight w:val="white"/>
          <w:rtl w:val="0"/>
        </w:rPr>
        <w:t xml:space="preserve">Indicou que verá se solicita o envio do convite. </w:t>
      </w:r>
    </w:p>
    <w:p w:rsidR="00000000" w:rsidDel="00000000" w:rsidP="00000000" w:rsidRDefault="00000000" w:rsidRPr="00000000" w14:paraId="00000080">
      <w:pPr>
        <w:widowControl w:val="0"/>
        <w:shd w:fill="ffffff" w:val="clear"/>
        <w:spacing w:before="193" w:lineRule="auto"/>
        <w:ind w:right="200"/>
        <w:jc w:val="both"/>
        <w:rPr>
          <w:rFonts w:ascii="Times New Roman" w:cs="Times New Roman" w:eastAsia="Times New Roman" w:hAnsi="Times New Roman"/>
          <w:b w:val="1"/>
          <w:color w:val="202124"/>
          <w:sz w:val="24"/>
          <w:szCs w:val="24"/>
          <w:highlight w:val="white"/>
        </w:rPr>
      </w:pPr>
      <w:r w:rsidDel="00000000" w:rsidR="00000000" w:rsidRPr="00000000">
        <w:rPr>
          <w:rFonts w:ascii="Times New Roman" w:cs="Times New Roman" w:eastAsia="Times New Roman" w:hAnsi="Times New Roman"/>
          <w:b w:val="1"/>
          <w:color w:val="202124"/>
          <w:sz w:val="24"/>
          <w:szCs w:val="24"/>
          <w:highlight w:val="white"/>
          <w:rtl w:val="0"/>
        </w:rPr>
        <w:t xml:space="preserve">ENCAMINHAMENTOS FINAIS:</w:t>
      </w:r>
    </w:p>
    <w:p w:rsidR="00000000" w:rsidDel="00000000" w:rsidP="00000000" w:rsidRDefault="00000000" w:rsidRPr="00000000" w14:paraId="00000081">
      <w:pPr>
        <w:widowControl w:val="0"/>
        <w:numPr>
          <w:ilvl w:val="0"/>
          <w:numId w:val="1"/>
        </w:numPr>
        <w:shd w:fill="ffffff" w:val="clear"/>
        <w:spacing w:after="0" w:afterAutospacing="0" w:before="193" w:lineRule="auto"/>
        <w:ind w:left="720" w:right="200" w:hanging="360"/>
        <w:jc w:val="both"/>
        <w:rPr>
          <w:rFonts w:ascii="Roboto" w:cs="Roboto" w:eastAsia="Roboto" w:hAnsi="Roboto"/>
          <w:color w:val="202124"/>
          <w:sz w:val="24"/>
          <w:szCs w:val="24"/>
          <w:highlight w:val="white"/>
        </w:rPr>
      </w:pPr>
      <w:r w:rsidDel="00000000" w:rsidR="00000000" w:rsidRPr="00000000">
        <w:rPr>
          <w:rFonts w:ascii="Times New Roman" w:cs="Times New Roman" w:eastAsia="Times New Roman" w:hAnsi="Times New Roman"/>
          <w:b w:val="1"/>
          <w:color w:val="202124"/>
          <w:sz w:val="24"/>
          <w:szCs w:val="24"/>
          <w:highlight w:val="white"/>
          <w:rtl w:val="0"/>
        </w:rPr>
        <w:t xml:space="preserve">CPMigTD: </w:t>
      </w:r>
      <w:r w:rsidDel="00000000" w:rsidR="00000000" w:rsidRPr="00000000">
        <w:rPr>
          <w:rFonts w:ascii="Times New Roman" w:cs="Times New Roman" w:eastAsia="Times New Roman" w:hAnsi="Times New Roman"/>
          <w:color w:val="202124"/>
          <w:sz w:val="24"/>
          <w:szCs w:val="24"/>
          <w:highlight w:val="white"/>
          <w:rtl w:val="0"/>
        </w:rPr>
        <w:t xml:space="preserve">Mandar a informação pelo grupo </w:t>
      </w:r>
    </w:p>
    <w:p w:rsidR="00000000" w:rsidDel="00000000" w:rsidP="00000000" w:rsidRDefault="00000000" w:rsidRPr="00000000" w14:paraId="00000082">
      <w:pPr>
        <w:widowControl w:val="0"/>
        <w:numPr>
          <w:ilvl w:val="0"/>
          <w:numId w:val="1"/>
        </w:numPr>
        <w:shd w:fill="ffffff" w:val="clear"/>
        <w:spacing w:before="0" w:beforeAutospacing="0" w:lineRule="auto"/>
        <w:ind w:left="720" w:right="200" w:hanging="360"/>
        <w:jc w:val="both"/>
        <w:rPr>
          <w:rFonts w:ascii="Roboto" w:cs="Roboto" w:eastAsia="Roboto" w:hAnsi="Roboto"/>
          <w:color w:val="202124"/>
          <w:sz w:val="24"/>
          <w:szCs w:val="24"/>
          <w:highlight w:val="white"/>
        </w:rPr>
      </w:pPr>
      <w:r w:rsidDel="00000000" w:rsidR="00000000" w:rsidRPr="00000000">
        <w:rPr>
          <w:rFonts w:ascii="Times New Roman" w:cs="Times New Roman" w:eastAsia="Times New Roman" w:hAnsi="Times New Roman"/>
          <w:b w:val="1"/>
          <w:color w:val="202124"/>
          <w:sz w:val="24"/>
          <w:szCs w:val="24"/>
          <w:highlight w:val="white"/>
          <w:rtl w:val="0"/>
        </w:rPr>
        <w:t xml:space="preserve">CMI:</w:t>
      </w:r>
      <w:r w:rsidDel="00000000" w:rsidR="00000000" w:rsidRPr="00000000">
        <w:rPr>
          <w:rFonts w:ascii="Times New Roman" w:cs="Times New Roman" w:eastAsia="Times New Roman" w:hAnsi="Times New Roman"/>
          <w:color w:val="202124"/>
          <w:sz w:val="24"/>
          <w:szCs w:val="24"/>
          <w:highlight w:val="white"/>
          <w:rtl w:val="0"/>
        </w:rPr>
        <w:t xml:space="preserve"> Convoca-se à próxima reunião do dia 30/11</w:t>
      </w:r>
    </w:p>
    <w:p w:rsidR="00000000" w:rsidDel="00000000" w:rsidP="00000000" w:rsidRDefault="00000000" w:rsidRPr="00000000" w14:paraId="00000083">
      <w:pPr>
        <w:widowControl w:val="0"/>
        <w:shd w:fill="ffffff" w:val="clear"/>
        <w:spacing w:before="193" w:lineRule="auto"/>
        <w:ind w:right="200"/>
        <w:jc w:val="both"/>
        <w:rPr>
          <w:rFonts w:ascii="Times New Roman" w:cs="Times New Roman" w:eastAsia="Times New Roman" w:hAnsi="Times New Roman"/>
          <w:color w:val="202124"/>
          <w:sz w:val="24"/>
          <w:szCs w:val="24"/>
          <w:highlight w:val="white"/>
        </w:rPr>
      </w:pPr>
      <w:r w:rsidDel="00000000" w:rsidR="00000000" w:rsidRPr="00000000">
        <w:rPr>
          <w:rtl w:val="0"/>
        </w:rPr>
      </w:r>
    </w:p>
    <w:p w:rsidR="00000000" w:rsidDel="00000000" w:rsidP="00000000" w:rsidRDefault="00000000" w:rsidRPr="00000000" w14:paraId="00000084">
      <w:pPr>
        <w:widowControl w:val="0"/>
        <w:shd w:fill="ffffff" w:val="clear"/>
        <w:spacing w:before="193" w:lineRule="auto"/>
        <w:ind w:left="3600" w:right="200" w:firstLine="720"/>
        <w:jc w:val="both"/>
        <w:rPr>
          <w:rFonts w:ascii="Times New Roman" w:cs="Times New Roman" w:eastAsia="Times New Roman" w:hAnsi="Times New Roman"/>
          <w:b w:val="1"/>
          <w:color w:val="202124"/>
          <w:sz w:val="24"/>
          <w:szCs w:val="24"/>
          <w:highlight w:val="white"/>
        </w:rPr>
      </w:pPr>
      <w:r w:rsidDel="00000000" w:rsidR="00000000" w:rsidRPr="00000000">
        <w:rPr>
          <w:rFonts w:ascii="Times New Roman" w:cs="Times New Roman" w:eastAsia="Times New Roman" w:hAnsi="Times New Roman"/>
          <w:b w:val="1"/>
          <w:color w:val="202124"/>
          <w:sz w:val="24"/>
          <w:szCs w:val="24"/>
          <w:highlight w:val="white"/>
          <w:rtl w:val="0"/>
        </w:rPr>
        <w:t xml:space="preserve">Finalizou a reunião às 17h23.</w:t>
      </w:r>
    </w:p>
    <w:p w:rsidR="00000000" w:rsidDel="00000000" w:rsidP="00000000" w:rsidRDefault="00000000" w:rsidRPr="00000000" w14:paraId="00000085">
      <w:pPr>
        <w:widowControl w:val="0"/>
        <w:spacing w:before="193" w:line="276" w:lineRule="auto"/>
        <w:ind w:left="0" w:right="200" w:firstLine="0"/>
        <w:jc w:val="both"/>
        <w:rPr>
          <w:rFonts w:ascii="Times New Roman" w:cs="Times New Roman" w:eastAsia="Times New Roman" w:hAnsi="Times New Roman"/>
          <w:sz w:val="24"/>
          <w:szCs w:val="24"/>
        </w:rPr>
      </w:pPr>
      <w:r w:rsidDel="00000000" w:rsidR="00000000" w:rsidRPr="00000000">
        <w:rPr>
          <w:rtl w:val="0"/>
        </w:rPr>
      </w:r>
    </w:p>
    <w:tbl>
      <w:tblPr>
        <w:tblStyle w:val="Table3"/>
        <w:tblW w:w="904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80"/>
        <w:gridCol w:w="3645"/>
        <w:gridCol w:w="3420"/>
        <w:tblGridChange w:id="0">
          <w:tblGrid>
            <w:gridCol w:w="1980"/>
            <w:gridCol w:w="3645"/>
            <w:gridCol w:w="3420"/>
          </w:tblGrid>
        </w:tblGridChange>
      </w:tblGrid>
      <w:tr>
        <w:trPr>
          <w:cantSplit w:val="0"/>
          <w:trHeight w:val="585" w:hRule="atLeast"/>
          <w:tblHeader w:val="0"/>
        </w:trPr>
        <w:tc>
          <w:tcPr>
            <w:gridSpan w:val="3"/>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6">
            <w:pPr>
              <w:widowControl w:val="0"/>
              <w:jc w:val="center"/>
              <w:rPr>
                <w:b w:val="1"/>
                <w:sz w:val="20"/>
                <w:szCs w:val="20"/>
              </w:rPr>
            </w:pPr>
            <w:r w:rsidDel="00000000" w:rsidR="00000000" w:rsidRPr="00000000">
              <w:rPr>
                <w:b w:val="1"/>
                <w:sz w:val="20"/>
                <w:szCs w:val="20"/>
                <w:rtl w:val="0"/>
              </w:rPr>
              <w:t xml:space="preserve">Lista de Presença - Reunião Extraordinária 16 11 21</w:t>
            </w:r>
          </w:p>
        </w:tc>
      </w:tr>
      <w:tr>
        <w:trPr>
          <w:cantSplit w:val="0"/>
          <w:trHeight w:val="165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9">
            <w:pPr>
              <w:widowControl w:val="0"/>
              <w:rPr>
                <w:sz w:val="20"/>
                <w:szCs w:val="20"/>
              </w:rPr>
            </w:pPr>
            <w:r w:rsidDel="00000000" w:rsidR="00000000" w:rsidRPr="00000000">
              <w:rPr>
                <w:sz w:val="20"/>
                <w:szCs w:val="20"/>
                <w:rtl w:val="0"/>
              </w:rPr>
              <w:t xml:space="preserve">Carimbo de data/hora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A">
            <w:pPr>
              <w:widowControl w:val="0"/>
              <w:jc w:val="center"/>
              <w:rPr>
                <w:sz w:val="20"/>
                <w:szCs w:val="20"/>
              </w:rPr>
            </w:pPr>
            <w:r w:rsidDel="00000000" w:rsidR="00000000" w:rsidRPr="00000000">
              <w:rPr>
                <w:sz w:val="20"/>
                <w:szCs w:val="20"/>
                <w:rtl w:val="0"/>
              </w:rPr>
              <w:t xml:space="preserve">Nome Completo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B">
            <w:pPr>
              <w:widowControl w:val="0"/>
              <w:rPr>
                <w:sz w:val="20"/>
                <w:szCs w:val="20"/>
              </w:rPr>
            </w:pPr>
            <w:r w:rsidDel="00000000" w:rsidR="00000000" w:rsidRPr="00000000">
              <w:rPr>
                <w:sz w:val="20"/>
                <w:szCs w:val="20"/>
                <w:rtl w:val="0"/>
              </w:rPr>
              <w:t xml:space="preserve">Se você está participando como OBSERVADOR/A, ou seja não é membro titular nem suplente do CMI, informe sua filiação institucional (se pertence algum coletivo, associação ou universidade, ou se é independente).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16/11/2021 15:09:54</w:t>
            </w:r>
          </w:p>
        </w:tc>
        <w:tc>
          <w:tcPr>
            <w:tcBorders>
              <w:top w:color="cccccc" w:space="0" w:sz="6" w:val="single"/>
              <w:left w:color="cccccc" w:space="0" w:sz="6" w:val="single"/>
              <w:bottom w:color="cccccc" w:space="0" w:sz="6" w:val="single"/>
              <w:right w:color="000000" w:space="0" w:sz="6" w:val="single"/>
            </w:tcBorders>
            <w:tcMar>
              <w:top w:w="40.0" w:type="dxa"/>
              <w:left w:w="0.0" w:type="dxa"/>
              <w:bottom w:w="40.0" w:type="dxa"/>
              <w:right w:w="0.0" w:type="dxa"/>
            </w:tcMar>
            <w:vAlign w:val="center"/>
          </w:tcPr>
          <w:p w:rsidR="00000000" w:rsidDel="00000000" w:rsidP="00000000" w:rsidRDefault="00000000" w:rsidRPr="00000000" w14:paraId="0000008D">
            <w:pPr>
              <w:widowControl w:val="0"/>
              <w:rPr>
                <w:sz w:val="20"/>
                <w:szCs w:val="20"/>
              </w:rPr>
            </w:pPr>
            <w:r w:rsidDel="00000000" w:rsidR="00000000" w:rsidRPr="00000000">
              <w:rPr>
                <w:sz w:val="20"/>
                <w:szCs w:val="20"/>
                <w:rtl w:val="0"/>
              </w:rPr>
              <w:t xml:space="preserve">ERICA GIMENES RUIZ BARBOSA PORTO RINALDI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E">
            <w:pPr>
              <w:widowControl w:val="0"/>
              <w:rPr>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8F">
            <w:pPr>
              <w:widowControl w:val="0"/>
              <w:rPr>
                <w:sz w:val="20"/>
                <w:szCs w:val="20"/>
              </w:rPr>
            </w:pPr>
            <w:r w:rsidDel="00000000" w:rsidR="00000000" w:rsidRPr="00000000">
              <w:rPr>
                <w:sz w:val="20"/>
                <w:szCs w:val="20"/>
                <w:rtl w:val="0"/>
              </w:rPr>
              <w:t xml:space="preserve">16/11/2021 15:09:55</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center"/>
          </w:tcPr>
          <w:p w:rsidR="00000000" w:rsidDel="00000000" w:rsidP="00000000" w:rsidRDefault="00000000" w:rsidRPr="00000000" w14:paraId="00000090">
            <w:pPr>
              <w:widowControl w:val="0"/>
              <w:rPr>
                <w:sz w:val="20"/>
                <w:szCs w:val="20"/>
              </w:rPr>
            </w:pPr>
            <w:r w:rsidDel="00000000" w:rsidR="00000000" w:rsidRPr="00000000">
              <w:rPr>
                <w:sz w:val="20"/>
                <w:szCs w:val="20"/>
                <w:rtl w:val="0"/>
              </w:rPr>
              <w:t xml:space="preserve">Carla Herminia Mustafa Barbosa Ferreira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1">
            <w:pPr>
              <w:widowControl w:val="0"/>
              <w:rPr>
                <w:sz w:val="20"/>
                <w:szCs w:val="20"/>
              </w:rPr>
            </w:pPr>
            <w:r w:rsidDel="00000000" w:rsidR="00000000" w:rsidRPr="00000000">
              <w:rPr>
                <w:sz w:val="20"/>
                <w:szCs w:val="20"/>
                <w:rtl w:val="0"/>
              </w:rPr>
              <w:t xml:space="preserve">Comissão dos Direitos dos Imigrantes e Refugiados da OAB/SP</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2">
            <w:pPr>
              <w:widowControl w:val="0"/>
              <w:rPr>
                <w:sz w:val="20"/>
                <w:szCs w:val="20"/>
              </w:rPr>
            </w:pPr>
            <w:r w:rsidDel="00000000" w:rsidR="00000000" w:rsidRPr="00000000">
              <w:rPr>
                <w:sz w:val="20"/>
                <w:szCs w:val="20"/>
                <w:rtl w:val="0"/>
              </w:rPr>
              <w:t xml:space="preserve">16/11/2021 15:11:06</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center"/>
          </w:tcPr>
          <w:p w:rsidR="00000000" w:rsidDel="00000000" w:rsidP="00000000" w:rsidRDefault="00000000" w:rsidRPr="00000000" w14:paraId="00000093">
            <w:pPr>
              <w:widowControl w:val="0"/>
              <w:rPr>
                <w:sz w:val="20"/>
                <w:szCs w:val="20"/>
              </w:rPr>
            </w:pPr>
            <w:r w:rsidDel="00000000" w:rsidR="00000000" w:rsidRPr="00000000">
              <w:rPr>
                <w:sz w:val="20"/>
                <w:szCs w:val="20"/>
                <w:rtl w:val="0"/>
              </w:rPr>
              <w:t xml:space="preserve">Bryan Zelmar Sempertegui Rodas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4">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5">
            <w:pPr>
              <w:widowControl w:val="0"/>
              <w:rPr>
                <w:sz w:val="20"/>
                <w:szCs w:val="20"/>
              </w:rPr>
            </w:pPr>
            <w:r w:rsidDel="00000000" w:rsidR="00000000" w:rsidRPr="00000000">
              <w:rPr>
                <w:sz w:val="20"/>
                <w:szCs w:val="20"/>
                <w:rtl w:val="0"/>
              </w:rPr>
              <w:t xml:space="preserve">16/11/2021 15:11:28</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center"/>
          </w:tcPr>
          <w:p w:rsidR="00000000" w:rsidDel="00000000" w:rsidP="00000000" w:rsidRDefault="00000000" w:rsidRPr="00000000" w14:paraId="00000096">
            <w:pPr>
              <w:widowControl w:val="0"/>
              <w:rPr>
                <w:sz w:val="20"/>
                <w:szCs w:val="20"/>
              </w:rPr>
            </w:pPr>
            <w:r w:rsidDel="00000000" w:rsidR="00000000" w:rsidRPr="00000000">
              <w:rPr>
                <w:sz w:val="20"/>
                <w:szCs w:val="20"/>
                <w:rtl w:val="0"/>
              </w:rPr>
              <w:t xml:space="preserve">Leticia Carvalho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7">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8">
            <w:pPr>
              <w:widowControl w:val="0"/>
              <w:rPr>
                <w:sz w:val="20"/>
                <w:szCs w:val="20"/>
              </w:rPr>
            </w:pPr>
            <w:r w:rsidDel="00000000" w:rsidR="00000000" w:rsidRPr="00000000">
              <w:rPr>
                <w:sz w:val="20"/>
                <w:szCs w:val="20"/>
                <w:rtl w:val="0"/>
              </w:rPr>
              <w:t xml:space="preserve">16/11/2021 15:12:48</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center"/>
          </w:tcPr>
          <w:p w:rsidR="00000000" w:rsidDel="00000000" w:rsidP="00000000" w:rsidRDefault="00000000" w:rsidRPr="00000000" w14:paraId="00000099">
            <w:pPr>
              <w:widowControl w:val="0"/>
              <w:rPr>
                <w:sz w:val="20"/>
                <w:szCs w:val="20"/>
              </w:rPr>
            </w:pPr>
            <w:r w:rsidDel="00000000" w:rsidR="00000000" w:rsidRPr="00000000">
              <w:rPr>
                <w:sz w:val="20"/>
                <w:szCs w:val="20"/>
                <w:rtl w:val="0"/>
              </w:rPr>
              <w:t xml:space="preserve">William Laureano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A">
            <w:pPr>
              <w:widowControl w:val="0"/>
              <w:rPr>
                <w:sz w:val="20"/>
                <w:szCs w:val="20"/>
              </w:rPr>
            </w:pPr>
            <w:r w:rsidDel="00000000" w:rsidR="00000000" w:rsidRPr="00000000">
              <w:rPr>
                <w:sz w:val="20"/>
                <w:szCs w:val="20"/>
                <w:rtl w:val="0"/>
              </w:rPr>
              <w:t xml:space="preserve">ACNUR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B">
            <w:pPr>
              <w:widowControl w:val="0"/>
              <w:rPr>
                <w:sz w:val="20"/>
                <w:szCs w:val="20"/>
              </w:rPr>
            </w:pPr>
            <w:r w:rsidDel="00000000" w:rsidR="00000000" w:rsidRPr="00000000">
              <w:rPr>
                <w:sz w:val="20"/>
                <w:szCs w:val="20"/>
                <w:rtl w:val="0"/>
              </w:rPr>
              <w:t xml:space="preserve">16/11/2021 15:12:48</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center"/>
          </w:tcPr>
          <w:p w:rsidR="00000000" w:rsidDel="00000000" w:rsidP="00000000" w:rsidRDefault="00000000" w:rsidRPr="00000000" w14:paraId="0000009C">
            <w:pPr>
              <w:widowControl w:val="0"/>
              <w:rPr>
                <w:sz w:val="20"/>
                <w:szCs w:val="20"/>
              </w:rPr>
            </w:pPr>
            <w:r w:rsidDel="00000000" w:rsidR="00000000" w:rsidRPr="00000000">
              <w:rPr>
                <w:sz w:val="20"/>
                <w:szCs w:val="20"/>
                <w:rtl w:val="0"/>
              </w:rPr>
              <w:t xml:space="preserve">Mônica Rodriguez Ulo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D">
            <w:pPr>
              <w:widowControl w:val="0"/>
              <w:rPr>
                <w:sz w:val="20"/>
                <w:szCs w:val="20"/>
              </w:rPr>
            </w:pPr>
            <w:r w:rsidDel="00000000" w:rsidR="00000000" w:rsidRPr="00000000">
              <w:rPr>
                <w:sz w:val="20"/>
                <w:szCs w:val="20"/>
                <w:rtl w:val="0"/>
              </w:rPr>
              <w:t xml:space="preserve">PAL</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9E">
            <w:pPr>
              <w:widowControl w:val="0"/>
              <w:rPr>
                <w:sz w:val="20"/>
                <w:szCs w:val="20"/>
              </w:rPr>
            </w:pPr>
            <w:r w:rsidDel="00000000" w:rsidR="00000000" w:rsidRPr="00000000">
              <w:rPr>
                <w:sz w:val="20"/>
                <w:szCs w:val="20"/>
                <w:rtl w:val="0"/>
              </w:rPr>
              <w:t xml:space="preserve">16/11/2021 15:14:23</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center"/>
          </w:tcPr>
          <w:p w:rsidR="00000000" w:rsidDel="00000000" w:rsidP="00000000" w:rsidRDefault="00000000" w:rsidRPr="00000000" w14:paraId="0000009F">
            <w:pPr>
              <w:widowControl w:val="0"/>
              <w:rPr>
                <w:sz w:val="20"/>
                <w:szCs w:val="20"/>
              </w:rPr>
            </w:pPr>
            <w:r w:rsidDel="00000000" w:rsidR="00000000" w:rsidRPr="00000000">
              <w:rPr>
                <w:sz w:val="20"/>
                <w:szCs w:val="20"/>
                <w:rtl w:val="0"/>
              </w:rPr>
              <w:t xml:space="preserve">Jeferson Deivid da Silva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0">
            <w:pPr>
              <w:widowControl w:val="0"/>
              <w:rPr>
                <w:sz w:val="20"/>
                <w:szCs w:val="20"/>
              </w:rPr>
            </w:pPr>
            <w:r w:rsidDel="00000000" w:rsidR="00000000" w:rsidRPr="00000000">
              <w:rPr>
                <w:sz w:val="20"/>
                <w:szCs w:val="20"/>
                <w:rtl w:val="0"/>
              </w:rPr>
              <w:t xml:space="preserve">ASCOM</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1">
            <w:pPr>
              <w:widowControl w:val="0"/>
              <w:rPr>
                <w:sz w:val="20"/>
                <w:szCs w:val="20"/>
              </w:rPr>
            </w:pPr>
            <w:r w:rsidDel="00000000" w:rsidR="00000000" w:rsidRPr="00000000">
              <w:rPr>
                <w:sz w:val="20"/>
                <w:szCs w:val="20"/>
                <w:rtl w:val="0"/>
              </w:rPr>
              <w:t xml:space="preserve">16/11/2021 15:14:29</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center"/>
          </w:tcPr>
          <w:p w:rsidR="00000000" w:rsidDel="00000000" w:rsidP="00000000" w:rsidRDefault="00000000" w:rsidRPr="00000000" w14:paraId="000000A2">
            <w:pPr>
              <w:widowControl w:val="0"/>
              <w:rPr>
                <w:sz w:val="20"/>
                <w:szCs w:val="20"/>
              </w:rPr>
            </w:pPr>
            <w:r w:rsidDel="00000000" w:rsidR="00000000" w:rsidRPr="00000000">
              <w:rPr>
                <w:sz w:val="20"/>
                <w:szCs w:val="20"/>
                <w:rtl w:val="0"/>
              </w:rPr>
              <w:t xml:space="preserve">Benjamin Soto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3">
            <w:pPr>
              <w:widowControl w:val="0"/>
              <w:rPr>
                <w:sz w:val="20"/>
                <w:szCs w:val="20"/>
              </w:rPr>
            </w:pPr>
            <w:r w:rsidDel="00000000" w:rsidR="00000000" w:rsidRPr="00000000">
              <w:rPr>
                <w:sz w:val="20"/>
                <w:szCs w:val="20"/>
                <w:rtl w:val="0"/>
              </w:rPr>
              <w:t xml:space="preserve">ASOCIACION BATISTA HISPANA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4">
            <w:pPr>
              <w:widowControl w:val="0"/>
              <w:rPr>
                <w:sz w:val="20"/>
                <w:szCs w:val="20"/>
              </w:rPr>
            </w:pPr>
            <w:r w:rsidDel="00000000" w:rsidR="00000000" w:rsidRPr="00000000">
              <w:rPr>
                <w:sz w:val="20"/>
                <w:szCs w:val="20"/>
                <w:rtl w:val="0"/>
              </w:rPr>
              <w:t xml:space="preserve">16/11/2021 15:22:03</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center"/>
          </w:tcPr>
          <w:p w:rsidR="00000000" w:rsidDel="00000000" w:rsidP="00000000" w:rsidRDefault="00000000" w:rsidRPr="00000000" w14:paraId="000000A5">
            <w:pPr>
              <w:widowControl w:val="0"/>
              <w:rPr>
                <w:sz w:val="20"/>
                <w:szCs w:val="20"/>
              </w:rPr>
            </w:pPr>
            <w:r w:rsidDel="00000000" w:rsidR="00000000" w:rsidRPr="00000000">
              <w:rPr>
                <w:sz w:val="20"/>
                <w:szCs w:val="20"/>
                <w:rtl w:val="0"/>
              </w:rPr>
              <w:t xml:space="preserve">Vania Cristiane Flores Salinas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6">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7">
            <w:pPr>
              <w:widowControl w:val="0"/>
              <w:rPr>
                <w:sz w:val="20"/>
                <w:szCs w:val="20"/>
              </w:rPr>
            </w:pPr>
            <w:r w:rsidDel="00000000" w:rsidR="00000000" w:rsidRPr="00000000">
              <w:rPr>
                <w:sz w:val="20"/>
                <w:szCs w:val="20"/>
                <w:rtl w:val="0"/>
              </w:rPr>
              <w:t xml:space="preserve">16/11/2021 15:23:11</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center"/>
          </w:tcPr>
          <w:p w:rsidR="00000000" w:rsidDel="00000000" w:rsidP="00000000" w:rsidRDefault="00000000" w:rsidRPr="00000000" w14:paraId="000000A8">
            <w:pPr>
              <w:widowControl w:val="0"/>
              <w:rPr>
                <w:sz w:val="20"/>
                <w:szCs w:val="20"/>
              </w:rPr>
            </w:pPr>
            <w:r w:rsidDel="00000000" w:rsidR="00000000" w:rsidRPr="00000000">
              <w:rPr>
                <w:sz w:val="20"/>
                <w:szCs w:val="20"/>
                <w:rtl w:val="0"/>
              </w:rPr>
              <w:t xml:space="preserve">Isabel Torres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9">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A">
            <w:pPr>
              <w:widowControl w:val="0"/>
              <w:rPr>
                <w:sz w:val="20"/>
                <w:szCs w:val="20"/>
              </w:rPr>
            </w:pPr>
            <w:r w:rsidDel="00000000" w:rsidR="00000000" w:rsidRPr="00000000">
              <w:rPr>
                <w:sz w:val="20"/>
                <w:szCs w:val="20"/>
                <w:rtl w:val="0"/>
              </w:rPr>
              <w:t xml:space="preserve">16/11/2021 15:25:43</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center"/>
          </w:tcPr>
          <w:p w:rsidR="00000000" w:rsidDel="00000000" w:rsidP="00000000" w:rsidRDefault="00000000" w:rsidRPr="00000000" w14:paraId="000000AB">
            <w:pPr>
              <w:widowControl w:val="0"/>
              <w:rPr>
                <w:sz w:val="20"/>
                <w:szCs w:val="20"/>
              </w:rPr>
            </w:pPr>
            <w:r w:rsidDel="00000000" w:rsidR="00000000" w:rsidRPr="00000000">
              <w:rPr>
                <w:sz w:val="20"/>
                <w:szCs w:val="20"/>
                <w:rtl w:val="0"/>
              </w:rPr>
              <w:t xml:space="preserve">Teresa Adão João Sebastião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C">
            <w:pPr>
              <w:widowControl w:val="0"/>
              <w:rPr>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D">
            <w:pPr>
              <w:widowControl w:val="0"/>
              <w:rPr>
                <w:sz w:val="20"/>
                <w:szCs w:val="20"/>
              </w:rPr>
            </w:pPr>
            <w:r w:rsidDel="00000000" w:rsidR="00000000" w:rsidRPr="00000000">
              <w:rPr>
                <w:sz w:val="20"/>
                <w:szCs w:val="20"/>
                <w:rtl w:val="0"/>
              </w:rPr>
              <w:t xml:space="preserve">16/11/2021 15:27:48</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center"/>
          </w:tcPr>
          <w:p w:rsidR="00000000" w:rsidDel="00000000" w:rsidP="00000000" w:rsidRDefault="00000000" w:rsidRPr="00000000" w14:paraId="000000AE">
            <w:pPr>
              <w:widowControl w:val="0"/>
              <w:rPr>
                <w:sz w:val="20"/>
                <w:szCs w:val="20"/>
              </w:rPr>
            </w:pPr>
            <w:r w:rsidDel="00000000" w:rsidR="00000000" w:rsidRPr="00000000">
              <w:rPr>
                <w:sz w:val="20"/>
                <w:szCs w:val="20"/>
                <w:rtl w:val="0"/>
              </w:rPr>
              <w:t xml:space="preserve">Bruna Iglesias Martins de Oliveira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AF">
            <w:pPr>
              <w:widowControl w:val="0"/>
              <w:rPr>
                <w:sz w:val="20"/>
                <w:szCs w:val="20"/>
              </w:rPr>
            </w:pPr>
            <w:r w:rsidDel="00000000" w:rsidR="00000000" w:rsidRPr="00000000">
              <w:rPr>
                <w:sz w:val="20"/>
                <w:szCs w:val="20"/>
                <w:rtl w:val="0"/>
              </w:rPr>
              <w:t xml:space="preserve">Estagiária do Departamento de Participação Social da SMDHC</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B0">
            <w:pPr>
              <w:widowControl w:val="0"/>
              <w:rPr>
                <w:sz w:val="20"/>
                <w:szCs w:val="20"/>
              </w:rPr>
            </w:pPr>
            <w:r w:rsidDel="00000000" w:rsidR="00000000" w:rsidRPr="00000000">
              <w:rPr>
                <w:sz w:val="20"/>
                <w:szCs w:val="20"/>
                <w:rtl w:val="0"/>
              </w:rPr>
              <w:t xml:space="preserve">16/11/2021 15:28:06</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center"/>
          </w:tcPr>
          <w:p w:rsidR="00000000" w:rsidDel="00000000" w:rsidP="00000000" w:rsidRDefault="00000000" w:rsidRPr="00000000" w14:paraId="000000B1">
            <w:pPr>
              <w:widowControl w:val="0"/>
              <w:rPr>
                <w:sz w:val="20"/>
                <w:szCs w:val="20"/>
              </w:rPr>
            </w:pPr>
            <w:r w:rsidDel="00000000" w:rsidR="00000000" w:rsidRPr="00000000">
              <w:rPr>
                <w:sz w:val="20"/>
                <w:szCs w:val="20"/>
                <w:rtl w:val="0"/>
              </w:rPr>
              <w:t xml:space="preserve">João Chaves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B2">
            <w:pPr>
              <w:widowControl w:val="0"/>
              <w:rPr>
                <w:sz w:val="20"/>
                <w:szCs w:val="20"/>
              </w:rPr>
            </w:pPr>
            <w:r w:rsidDel="00000000" w:rsidR="00000000" w:rsidRPr="00000000">
              <w:rPr>
                <w:sz w:val="20"/>
                <w:szCs w:val="20"/>
                <w:rtl w:val="0"/>
              </w:rPr>
              <w:t xml:space="preserve">Observador - DPU</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B3">
            <w:pPr>
              <w:widowControl w:val="0"/>
              <w:rPr>
                <w:sz w:val="20"/>
                <w:szCs w:val="20"/>
              </w:rPr>
            </w:pPr>
            <w:r w:rsidDel="00000000" w:rsidR="00000000" w:rsidRPr="00000000">
              <w:rPr>
                <w:sz w:val="20"/>
                <w:szCs w:val="20"/>
                <w:rtl w:val="0"/>
              </w:rPr>
              <w:t xml:space="preserve">16/11/2021 15:28:06</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center"/>
          </w:tcPr>
          <w:p w:rsidR="00000000" w:rsidDel="00000000" w:rsidP="00000000" w:rsidRDefault="00000000" w:rsidRPr="00000000" w14:paraId="000000B4">
            <w:pPr>
              <w:widowControl w:val="0"/>
              <w:rPr>
                <w:sz w:val="20"/>
                <w:szCs w:val="20"/>
              </w:rPr>
            </w:pPr>
            <w:r w:rsidDel="00000000" w:rsidR="00000000" w:rsidRPr="00000000">
              <w:rPr>
                <w:sz w:val="20"/>
                <w:szCs w:val="20"/>
                <w:rtl w:val="0"/>
              </w:rPr>
              <w:t xml:space="preserve">Isabella Traub</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B5">
            <w:pPr>
              <w:widowControl w:val="0"/>
              <w:rPr>
                <w:sz w:val="20"/>
                <w:szCs w:val="20"/>
              </w:rPr>
            </w:pPr>
            <w:r w:rsidDel="00000000" w:rsidR="00000000" w:rsidRPr="00000000">
              <w:rPr>
                <w:sz w:val="20"/>
                <w:szCs w:val="20"/>
                <w:rtl w:val="0"/>
              </w:rPr>
              <w:t xml:space="preserve">DPU</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B6">
            <w:pPr>
              <w:widowControl w:val="0"/>
              <w:rPr>
                <w:sz w:val="20"/>
                <w:szCs w:val="20"/>
              </w:rPr>
            </w:pPr>
            <w:r w:rsidDel="00000000" w:rsidR="00000000" w:rsidRPr="00000000">
              <w:rPr>
                <w:sz w:val="20"/>
                <w:szCs w:val="20"/>
                <w:rtl w:val="0"/>
              </w:rPr>
              <w:t xml:space="preserve">16/11/2021 15:28:10</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center"/>
          </w:tcPr>
          <w:p w:rsidR="00000000" w:rsidDel="00000000" w:rsidP="00000000" w:rsidRDefault="00000000" w:rsidRPr="00000000" w14:paraId="000000B7">
            <w:pPr>
              <w:widowControl w:val="0"/>
              <w:rPr>
                <w:sz w:val="20"/>
                <w:szCs w:val="20"/>
              </w:rPr>
            </w:pPr>
            <w:r w:rsidDel="00000000" w:rsidR="00000000" w:rsidRPr="00000000">
              <w:rPr>
                <w:sz w:val="20"/>
                <w:szCs w:val="20"/>
                <w:rtl w:val="0"/>
              </w:rPr>
              <w:t xml:space="preserve">omar castro sanchez</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B8">
            <w:pPr>
              <w:widowControl w:val="0"/>
              <w:rPr>
                <w:sz w:val="20"/>
                <w:szCs w:val="20"/>
              </w:rPr>
            </w:pPr>
            <w:r w:rsidDel="00000000" w:rsidR="00000000" w:rsidRPr="00000000">
              <w:rPr>
                <w:rtl w:val="0"/>
              </w:rPr>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B9">
            <w:pPr>
              <w:widowControl w:val="0"/>
              <w:rPr>
                <w:sz w:val="20"/>
                <w:szCs w:val="20"/>
              </w:rPr>
            </w:pPr>
            <w:r w:rsidDel="00000000" w:rsidR="00000000" w:rsidRPr="00000000">
              <w:rPr>
                <w:sz w:val="20"/>
                <w:szCs w:val="20"/>
                <w:rtl w:val="0"/>
              </w:rPr>
              <w:t xml:space="preserve">16/11/2021 15:37:22</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center"/>
          </w:tcPr>
          <w:p w:rsidR="00000000" w:rsidDel="00000000" w:rsidP="00000000" w:rsidRDefault="00000000" w:rsidRPr="00000000" w14:paraId="000000BA">
            <w:pPr>
              <w:widowControl w:val="0"/>
              <w:rPr>
                <w:sz w:val="20"/>
                <w:szCs w:val="20"/>
              </w:rPr>
            </w:pPr>
            <w:r w:rsidDel="00000000" w:rsidR="00000000" w:rsidRPr="00000000">
              <w:rPr>
                <w:sz w:val="20"/>
                <w:szCs w:val="20"/>
                <w:rtl w:val="0"/>
              </w:rPr>
              <w:t xml:space="preserve">Wilbert Rivas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BB">
            <w:pPr>
              <w:widowControl w:val="0"/>
              <w:rPr>
                <w:sz w:val="20"/>
                <w:szCs w:val="20"/>
              </w:rPr>
            </w:pPr>
            <w:r w:rsidDel="00000000" w:rsidR="00000000" w:rsidRPr="00000000">
              <w:rPr>
                <w:sz w:val="20"/>
                <w:szCs w:val="20"/>
                <w:rtl w:val="0"/>
              </w:rPr>
              <w:t xml:space="preserve">Organização Internacional para as Migrações - OIM</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BC">
            <w:pPr>
              <w:widowControl w:val="0"/>
              <w:rPr>
                <w:sz w:val="20"/>
                <w:szCs w:val="20"/>
              </w:rPr>
            </w:pPr>
            <w:r w:rsidDel="00000000" w:rsidR="00000000" w:rsidRPr="00000000">
              <w:rPr>
                <w:sz w:val="20"/>
                <w:szCs w:val="20"/>
                <w:rtl w:val="0"/>
              </w:rPr>
              <w:t xml:space="preserve">16/11/2021 15:42:11</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center"/>
          </w:tcPr>
          <w:p w:rsidR="00000000" w:rsidDel="00000000" w:rsidP="00000000" w:rsidRDefault="00000000" w:rsidRPr="00000000" w14:paraId="000000BD">
            <w:pPr>
              <w:widowControl w:val="0"/>
              <w:rPr>
                <w:sz w:val="20"/>
                <w:szCs w:val="20"/>
              </w:rPr>
            </w:pPr>
            <w:r w:rsidDel="00000000" w:rsidR="00000000" w:rsidRPr="00000000">
              <w:rPr>
                <w:sz w:val="20"/>
                <w:szCs w:val="20"/>
                <w:rtl w:val="0"/>
              </w:rPr>
              <w:t xml:space="preserve">Hortense Mbuyi Mwanza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BE">
            <w:pPr>
              <w:widowControl w:val="0"/>
              <w:rPr>
                <w:sz w:val="20"/>
                <w:szCs w:val="20"/>
              </w:rPr>
            </w:pPr>
            <w:r w:rsidDel="00000000" w:rsidR="00000000" w:rsidRPr="00000000">
              <w:rPr>
                <w:sz w:val="20"/>
                <w:szCs w:val="20"/>
                <w:rtl w:val="0"/>
              </w:rPr>
              <w:t xml:space="preserve">Conselheira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BF">
            <w:pPr>
              <w:widowControl w:val="0"/>
              <w:rPr>
                <w:sz w:val="20"/>
                <w:szCs w:val="20"/>
              </w:rPr>
            </w:pPr>
            <w:r w:rsidDel="00000000" w:rsidR="00000000" w:rsidRPr="00000000">
              <w:rPr>
                <w:sz w:val="20"/>
                <w:szCs w:val="20"/>
                <w:rtl w:val="0"/>
              </w:rPr>
              <w:t xml:space="preserve">16/11/2021 16:02:11</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center"/>
          </w:tcPr>
          <w:p w:rsidR="00000000" w:rsidDel="00000000" w:rsidP="00000000" w:rsidRDefault="00000000" w:rsidRPr="00000000" w14:paraId="000000C0">
            <w:pPr>
              <w:widowControl w:val="0"/>
              <w:rPr>
                <w:sz w:val="20"/>
                <w:szCs w:val="20"/>
              </w:rPr>
            </w:pPr>
            <w:r w:rsidDel="00000000" w:rsidR="00000000" w:rsidRPr="00000000">
              <w:rPr>
                <w:sz w:val="20"/>
                <w:szCs w:val="20"/>
                <w:rtl w:val="0"/>
              </w:rPr>
              <w:t xml:space="preserve">Grevisse Mulamaba Kalala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1">
            <w:pPr>
              <w:widowControl w:val="0"/>
              <w:rPr>
                <w:sz w:val="20"/>
                <w:szCs w:val="20"/>
              </w:rPr>
            </w:pPr>
            <w:r w:rsidDel="00000000" w:rsidR="00000000" w:rsidRPr="00000000">
              <w:rPr>
                <w:sz w:val="20"/>
                <w:szCs w:val="20"/>
                <w:rtl w:val="0"/>
              </w:rPr>
              <w:t xml:space="preserve">Suplente - CRAI ORIANA JARA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2">
            <w:pPr>
              <w:widowControl w:val="0"/>
              <w:rPr>
                <w:sz w:val="20"/>
                <w:szCs w:val="20"/>
              </w:rPr>
            </w:pPr>
            <w:r w:rsidDel="00000000" w:rsidR="00000000" w:rsidRPr="00000000">
              <w:rPr>
                <w:sz w:val="20"/>
                <w:szCs w:val="20"/>
                <w:rtl w:val="0"/>
              </w:rPr>
              <w:t xml:space="preserve">16/11/2021 16:16:45</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center"/>
          </w:tcPr>
          <w:p w:rsidR="00000000" w:rsidDel="00000000" w:rsidP="00000000" w:rsidRDefault="00000000" w:rsidRPr="00000000" w14:paraId="000000C3">
            <w:pPr>
              <w:widowControl w:val="0"/>
              <w:rPr>
                <w:sz w:val="20"/>
                <w:szCs w:val="20"/>
              </w:rPr>
            </w:pPr>
            <w:r w:rsidDel="00000000" w:rsidR="00000000" w:rsidRPr="00000000">
              <w:rPr>
                <w:sz w:val="20"/>
                <w:szCs w:val="20"/>
                <w:rtl w:val="0"/>
              </w:rPr>
              <w:t xml:space="preserve">Mónica Vani Vieira Lopes da Silva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4">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5">
            <w:pPr>
              <w:widowControl w:val="0"/>
              <w:rPr>
                <w:sz w:val="20"/>
                <w:szCs w:val="20"/>
              </w:rPr>
            </w:pPr>
            <w:r w:rsidDel="00000000" w:rsidR="00000000" w:rsidRPr="00000000">
              <w:rPr>
                <w:sz w:val="20"/>
                <w:szCs w:val="20"/>
                <w:rtl w:val="0"/>
              </w:rPr>
              <w:t xml:space="preserve">16/11/2021 16:17:55</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center"/>
          </w:tcPr>
          <w:p w:rsidR="00000000" w:rsidDel="00000000" w:rsidP="00000000" w:rsidRDefault="00000000" w:rsidRPr="00000000" w14:paraId="000000C6">
            <w:pPr>
              <w:widowControl w:val="0"/>
              <w:rPr>
                <w:sz w:val="20"/>
                <w:szCs w:val="20"/>
              </w:rPr>
            </w:pPr>
            <w:r w:rsidDel="00000000" w:rsidR="00000000" w:rsidRPr="00000000">
              <w:rPr>
                <w:sz w:val="20"/>
                <w:szCs w:val="20"/>
                <w:rtl w:val="0"/>
              </w:rPr>
              <w:t xml:space="preserve">Nives Ybama Ramírez Guevara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7">
            <w:pPr>
              <w:widowControl w:val="0"/>
              <w:rPr>
                <w:sz w:val="20"/>
                <w:szCs w:val="20"/>
              </w:rPr>
            </w:pPr>
            <w:r w:rsidDel="00000000" w:rsidR="00000000" w:rsidRPr="00000000">
              <w:rPr>
                <w:sz w:val="20"/>
                <w:szCs w:val="20"/>
                <w:rtl w:val="0"/>
              </w:rPr>
              <w:t xml:space="preserve">Bolívia solidária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8">
            <w:pPr>
              <w:widowControl w:val="0"/>
              <w:rPr>
                <w:sz w:val="20"/>
                <w:szCs w:val="20"/>
              </w:rPr>
            </w:pPr>
            <w:r w:rsidDel="00000000" w:rsidR="00000000" w:rsidRPr="00000000">
              <w:rPr>
                <w:sz w:val="20"/>
                <w:szCs w:val="20"/>
                <w:rtl w:val="0"/>
              </w:rPr>
              <w:t xml:space="preserve">16/11/2021 16:43:22</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center"/>
          </w:tcPr>
          <w:p w:rsidR="00000000" w:rsidDel="00000000" w:rsidP="00000000" w:rsidRDefault="00000000" w:rsidRPr="00000000" w14:paraId="000000C9">
            <w:pPr>
              <w:widowControl w:val="0"/>
              <w:rPr>
                <w:sz w:val="20"/>
                <w:szCs w:val="20"/>
              </w:rPr>
            </w:pPr>
            <w:r w:rsidDel="00000000" w:rsidR="00000000" w:rsidRPr="00000000">
              <w:rPr>
                <w:sz w:val="20"/>
                <w:szCs w:val="20"/>
                <w:rtl w:val="0"/>
              </w:rPr>
              <w:t xml:space="preserve">CHEIKHOU CISSE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A">
            <w:pPr>
              <w:widowControl w:val="0"/>
              <w:rPr>
                <w:sz w:val="20"/>
                <w:szCs w:val="20"/>
              </w:rPr>
            </w:pPr>
            <w:r w:rsidDel="00000000" w:rsidR="00000000" w:rsidRPr="00000000">
              <w:rPr>
                <w:sz w:val="20"/>
                <w:szCs w:val="20"/>
                <w:rtl w:val="0"/>
              </w:rPr>
              <w:t xml:space="preserve">Conselheiro suplente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B">
            <w:pPr>
              <w:widowControl w:val="0"/>
              <w:rPr>
                <w:sz w:val="20"/>
                <w:szCs w:val="20"/>
              </w:rPr>
            </w:pPr>
            <w:r w:rsidDel="00000000" w:rsidR="00000000" w:rsidRPr="00000000">
              <w:rPr>
                <w:sz w:val="20"/>
                <w:szCs w:val="20"/>
                <w:rtl w:val="0"/>
              </w:rPr>
              <w:t xml:space="preserve">16/11/2021 16:46:09</w:t>
            </w:r>
          </w:p>
        </w:tc>
        <w:tc>
          <w:tcPr>
            <w:tcBorders>
              <w:top w:color="cccccc" w:space="0" w:sz="6" w:val="single"/>
              <w:left w:color="cccccc" w:space="0" w:sz="6" w:val="single"/>
              <w:bottom w:color="cccccc" w:space="0" w:sz="6" w:val="single"/>
              <w:right w:color="cccccc" w:space="0" w:sz="6" w:val="single"/>
            </w:tcBorders>
            <w:tcMar>
              <w:top w:w="40.0" w:type="dxa"/>
              <w:left w:w="0.0" w:type="dxa"/>
              <w:bottom w:w="40.0" w:type="dxa"/>
              <w:right w:w="0.0" w:type="dxa"/>
            </w:tcMar>
            <w:vAlign w:val="center"/>
          </w:tcPr>
          <w:p w:rsidR="00000000" w:rsidDel="00000000" w:rsidP="00000000" w:rsidRDefault="00000000" w:rsidRPr="00000000" w14:paraId="000000CC">
            <w:pPr>
              <w:widowControl w:val="0"/>
              <w:rPr>
                <w:sz w:val="20"/>
                <w:szCs w:val="20"/>
              </w:rPr>
            </w:pPr>
            <w:r w:rsidDel="00000000" w:rsidR="00000000" w:rsidRPr="00000000">
              <w:rPr>
                <w:sz w:val="20"/>
                <w:szCs w:val="20"/>
                <w:rtl w:val="0"/>
              </w:rPr>
              <w:t xml:space="preserve">Gláucia Cristine Silva Burckler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CD">
            <w:pPr>
              <w:widowControl w:val="0"/>
              <w:rPr>
                <w:sz w:val="20"/>
                <w:szCs w:val="20"/>
              </w:rPr>
            </w:pPr>
            <w:r w:rsidDel="00000000" w:rsidR="00000000" w:rsidRPr="00000000">
              <w:rPr>
                <w:rtl w:val="0"/>
              </w:rPr>
            </w:r>
          </w:p>
        </w:tc>
      </w:tr>
    </w:tbl>
    <w:p w:rsidR="00000000" w:rsidDel="00000000" w:rsidP="00000000" w:rsidRDefault="00000000" w:rsidRPr="00000000" w14:paraId="000000CE">
      <w:pPr>
        <w:widowControl w:val="0"/>
        <w:spacing w:before="193" w:line="276" w:lineRule="auto"/>
        <w:ind w:left="0" w:right="2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widowControl w:val="0"/>
        <w:spacing w:before="193" w:line="276" w:lineRule="auto"/>
        <w:ind w:left="0" w:right="2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widowControl w:val="0"/>
        <w:spacing w:before="193" w:line="276" w:lineRule="auto"/>
        <w:ind w:left="0" w:right="2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widowControl w:val="0"/>
        <w:spacing w:before="193" w:line="276" w:lineRule="auto"/>
        <w:ind w:left="0" w:right="200" w:firstLine="0"/>
        <w:jc w:val="both"/>
        <w:rPr>
          <w:rFonts w:ascii="Times New Roman" w:cs="Times New Roman" w:eastAsia="Times New Roman" w:hAnsi="Times New Roman"/>
          <w:sz w:val="24"/>
          <w:szCs w:val="24"/>
        </w:rPr>
      </w:pPr>
      <w:r w:rsidDel="00000000" w:rsidR="00000000" w:rsidRPr="00000000">
        <w:rPr>
          <w:rtl w:val="0"/>
        </w:rPr>
      </w:r>
    </w:p>
    <w:sectPr>
      <w:headerReference r:id="rId6"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2270288</wp:posOffset>
          </wp:positionH>
          <wp:positionV relativeFrom="paragraph">
            <wp:posOffset>-142874</wp:posOffset>
          </wp:positionV>
          <wp:extent cx="1190625" cy="6000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0625" cy="600075"/>
                  </a:xfrm>
                  <a:prstGeom prst="rect"/>
                  <a:ln/>
                </pic:spPr>
              </pic:pic>
            </a:graphicData>
          </a:graphic>
        </wp:anchor>
      </w:drawing>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