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BCF" w:rsidRDefault="00CB5BCF">
      <w:bookmarkStart w:id="0" w:name="_GoBack"/>
      <w:bookmarkEnd w:id="0"/>
    </w:p>
    <w:p w:rsidR="00CB5BCF" w:rsidRDefault="00CB5BCF">
      <w:pPr>
        <w:rPr>
          <w:sz w:val="24"/>
          <w:szCs w:val="24"/>
        </w:rPr>
      </w:pPr>
    </w:p>
    <w:p w:rsidR="00CB5BCF" w:rsidRDefault="00CB5BCF">
      <w:pPr>
        <w:rPr>
          <w:sz w:val="24"/>
          <w:szCs w:val="24"/>
        </w:rPr>
      </w:pP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Conselho Municipal de Imigrantes</w:t>
      </w:r>
    </w:p>
    <w:p w:rsidR="00CB5BCF" w:rsidRDefault="00CB5B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 de abril de 2020</w:t>
      </w: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15h00-18h00</w:t>
      </w: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Municipal de Direitos Humanos e Cidadania</w:t>
      </w: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Rua Líbero Badaró, 119.</w:t>
      </w:r>
    </w:p>
    <w:p w:rsidR="00CB5BCF" w:rsidRDefault="00CB5B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BCF" w:rsidRDefault="002B32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ATA DA 27ª REUNIÃO ORDINÁRIA DO CMI </w:t>
      </w:r>
    </w:p>
    <w:p w:rsidR="00CB5BCF" w:rsidRDefault="00CB5B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2B32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da sociedade civil</w:t>
      </w:r>
    </w:p>
    <w:tbl>
      <w:tblPr>
        <w:tblStyle w:val="a"/>
        <w:tblW w:w="991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CB5BCF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 civil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BCF">
        <w:trPr>
          <w:trHeight w:val="2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Elisa Jung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5BCF">
        <w:trPr>
          <w:trHeight w:val="14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Meriguetti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Paulo Farah (Bibliaspa)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5BCF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Torres (CAMI)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8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Hortense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Mwanza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14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Nour Massoud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Mulondayi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5BCF">
        <w:trPr>
          <w:trHeight w:val="3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Oriana Jara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(Presença da América Latina – PAL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Ngalula Lorenzo Freddy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BCF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René Barrientos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Yoo Na Kim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Tanya Tshisuaka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BCF" w:rsidRDefault="00CB5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BCF" w:rsidRDefault="002B32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do poder público</w:t>
      </w:r>
    </w:p>
    <w:tbl>
      <w:tblPr>
        <w:tblStyle w:val="a0"/>
        <w:tblW w:w="992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CB5BCF">
        <w:trPr>
          <w:trHeight w:val="24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Secretarias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8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SMDHC – Titular: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SMDHC – Suplente: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Grevisse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5BCF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SMPR – Titular: Helio de Oliveira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SMPR – Suplente: Adriano Marques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Titular: Sylvia Monastérios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Suplente: Benvenutti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6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Titular: Claudete Dias Silva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SMDE – Suplente: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Titular: Maria Luiza Mancini do Nascimento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SMADS – Suplente: Silvia 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Titular: Maria Alice Zimmermann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Suplente: Elayne Fernandes Pinheiro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SEHAB – Titular: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SEHAB – Suplente: Maria do Carmo Hueso Morales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CF">
        <w:trPr>
          <w:trHeight w:val="26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Titular: Breno Souza de Aguiar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2B32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Suplente: Lucia Helena da Silva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CB5BCF" w:rsidRDefault="00CB5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BCF" w:rsidRDefault="00CB5B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2B3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Participantes e observadores: </w:t>
      </w:r>
      <w:r>
        <w:rPr>
          <w:rFonts w:ascii="Times New Roman" w:eastAsia="Times New Roman" w:hAnsi="Times New Roman" w:cs="Times New Roman"/>
          <w:sz w:val="24"/>
          <w:szCs w:val="24"/>
        </w:rPr>
        <w:t>Luciana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Ana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Vinicius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Marina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Silvia (ACNUR), Maria Beatriz (ACNUR), Guilherme (OIM), Daniel (Fronteiras Cruzadas), 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Cusicanqui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(Fronteiras Cruzadas), Alexandre (Conviva). </w:t>
      </w:r>
    </w:p>
    <w:p w:rsidR="00CB5BCF" w:rsidRDefault="00CB5B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CB5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BCF" w:rsidRDefault="002B32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Pauta </w:t>
      </w:r>
    </w:p>
    <w:p w:rsidR="00CB5BCF" w:rsidRDefault="002B326B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Plano Municipal </w:t>
      </w:r>
      <w:r>
        <w:rPr>
          <w:rFonts w:ascii="Times New Roman" w:eastAsia="Times New Roman" w:hAnsi="Times New Roman" w:cs="Times New Roman"/>
          <w:sz w:val="24"/>
          <w:szCs w:val="24"/>
        </w:rPr>
        <w:t>(1h)</w:t>
      </w:r>
    </w:p>
    <w:p w:rsidR="00CB5BCF" w:rsidRDefault="002B326B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Context</w:t>
      </w:r>
      <w:r>
        <w:rPr>
          <w:rFonts w:ascii="Times New Roman" w:eastAsia="Times New Roman" w:hAnsi="Times New Roman" w:cs="Times New Roman"/>
          <w:sz w:val="24"/>
          <w:szCs w:val="24"/>
        </w:rPr>
        <w:t>ualização sobre a elaboração do Plano</w:t>
      </w:r>
    </w:p>
    <w:p w:rsidR="00CB5BCF" w:rsidRDefault="002B326B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e definição das bases do Plano</w:t>
      </w:r>
    </w:p>
    <w:p w:rsidR="00CB5BCF" w:rsidRDefault="002B326B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Cronograma preliminar </w:t>
      </w:r>
    </w:p>
    <w:p w:rsidR="00CB5BCF" w:rsidRDefault="002B326B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Devolutiva do GT Integração Local: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reuniões realizadas sobre o COVID-19 e os impactos na população imigrante </w:t>
      </w:r>
      <w:r>
        <w:rPr>
          <w:rFonts w:ascii="Times New Roman" w:eastAsia="Times New Roman" w:hAnsi="Times New Roman" w:cs="Times New Roman"/>
          <w:sz w:val="24"/>
          <w:szCs w:val="24"/>
        </w:rPr>
        <w:t>(1h)</w:t>
      </w:r>
    </w:p>
    <w:p w:rsidR="00CB5BCF" w:rsidRDefault="002B326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das secretaria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executiva d</w:t>
      </w:r>
      <w:r>
        <w:rPr>
          <w:rFonts w:ascii="Times New Roman" w:eastAsia="Times New Roman" w:hAnsi="Times New Roman" w:cs="Times New Roman"/>
          <w:sz w:val="24"/>
          <w:szCs w:val="24"/>
        </w:rPr>
        <w:t>o CMI.</w:t>
      </w:r>
    </w:p>
    <w:p w:rsidR="00CB5BCF" w:rsidRDefault="002B326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Informes adicionais da Sociedade Civil e/ou demais órgãos envolvidos. </w:t>
      </w:r>
    </w:p>
    <w:p w:rsidR="00CB5BCF" w:rsidRDefault="002B326B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Informe internos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(1h) </w:t>
      </w:r>
    </w:p>
    <w:p w:rsidR="00CB5BCF" w:rsidRDefault="002B326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do Relatório Final da Conferência</w:t>
      </w:r>
    </w:p>
    <w:p w:rsidR="00CB5BCF" w:rsidRDefault="002B326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Vídeos Campanha Jarina Filmes</w:t>
      </w:r>
    </w:p>
    <w:p w:rsidR="00CB5BCF" w:rsidRDefault="002B326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Informes Comissão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Eleitoral</w:t>
      </w:r>
    </w:p>
    <w:p w:rsidR="00CB5BCF" w:rsidRDefault="002B326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Regimento Interno</w:t>
      </w:r>
    </w:p>
    <w:p w:rsidR="00CB5BCF" w:rsidRDefault="00CB5BCF">
      <w:pPr>
        <w:spacing w:line="240" w:lineRule="auto"/>
        <w:ind w:left="2160"/>
        <w:jc w:val="both"/>
        <w:rPr>
          <w:rFonts w:ascii="Times New Roman" w:eastAsia="Times New Roman" w:hAnsi="Times New Roman" w:cs="Times New Roman"/>
        </w:rPr>
      </w:pPr>
    </w:p>
    <w:p w:rsidR="00CB5BCF" w:rsidRDefault="00CB5BCF">
      <w:pPr>
        <w:spacing w:line="240" w:lineRule="auto"/>
        <w:jc w:val="both"/>
        <w:rPr>
          <w:rFonts w:ascii="Calibri" w:eastAsia="Calibri" w:hAnsi="Calibri" w:cs="Calibri"/>
        </w:rPr>
      </w:pPr>
    </w:p>
    <w:p w:rsidR="00CB5BCF" w:rsidRDefault="002B3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Jennifer deu as boas vindas ás pessoas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reunião e deu início com a leitura da pauta. </w:t>
      </w:r>
    </w:p>
    <w:p w:rsidR="00CB5BCF" w:rsidRDefault="00CB5B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BCF" w:rsidRDefault="002B326B">
      <w:pPr>
        <w:jc w:val="both"/>
      </w:pPr>
      <w:r>
        <w:t xml:space="preserve">A </w:t>
      </w:r>
      <w:proofErr w:type="spellStart"/>
      <w:r>
        <w:t>sra</w:t>
      </w:r>
      <w:proofErr w:type="spellEnd"/>
      <w:r>
        <w:t xml:space="preserve"> Leticia solicitou incluir uma pauta sobre a caixa económica. </w:t>
      </w:r>
    </w:p>
    <w:p w:rsidR="00CB5BCF" w:rsidRDefault="00CB5BCF">
      <w:pPr>
        <w:jc w:val="both"/>
      </w:pPr>
    </w:p>
    <w:p w:rsidR="00CB5BCF" w:rsidRDefault="002B32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Plano Municipal</w:t>
      </w:r>
    </w:p>
    <w:p w:rsidR="00CB5BCF" w:rsidRDefault="00CB5B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2B326B">
      <w:pPr>
        <w:jc w:val="both"/>
      </w:pPr>
      <w:proofErr w:type="spellStart"/>
      <w:r>
        <w:t>Sra</w:t>
      </w:r>
      <w:proofErr w:type="spellEnd"/>
      <w:r>
        <w:t xml:space="preserve"> Luciana realizou a apresentação e explicou cada um dos tópicos sobre o Plano:</w:t>
      </w:r>
    </w:p>
    <w:p w:rsidR="00CB5BCF" w:rsidRDefault="00CB5BCF">
      <w:pPr>
        <w:jc w:val="both"/>
      </w:pPr>
    </w:p>
    <w:p w:rsidR="00CB5BCF" w:rsidRDefault="002B326B">
      <w:pPr>
        <w:numPr>
          <w:ilvl w:val="0"/>
          <w:numId w:val="2"/>
        </w:numPr>
        <w:jc w:val="both"/>
      </w:pPr>
      <w:r>
        <w:t>Bases Jurídicas</w:t>
      </w:r>
    </w:p>
    <w:p w:rsidR="00CB5BCF" w:rsidRDefault="002B326B">
      <w:pPr>
        <w:numPr>
          <w:ilvl w:val="0"/>
          <w:numId w:val="2"/>
        </w:numPr>
        <w:jc w:val="both"/>
      </w:pPr>
      <w:r>
        <w:t>Contexto</w:t>
      </w:r>
    </w:p>
    <w:p w:rsidR="00CB5BCF" w:rsidRDefault="002B326B">
      <w:pPr>
        <w:numPr>
          <w:ilvl w:val="0"/>
          <w:numId w:val="2"/>
        </w:numPr>
        <w:jc w:val="both"/>
      </w:pPr>
      <w:r>
        <w:t>Características</w:t>
      </w:r>
    </w:p>
    <w:p w:rsidR="00CB5BCF" w:rsidRDefault="002B326B">
      <w:pPr>
        <w:numPr>
          <w:ilvl w:val="0"/>
          <w:numId w:val="2"/>
        </w:numPr>
        <w:jc w:val="both"/>
      </w:pPr>
      <w:r>
        <w:t xml:space="preserve">Exemplo de estrutura: Plano Municipal para Erradicação do Trabalho Escravo. </w:t>
      </w:r>
    </w:p>
    <w:p w:rsidR="00CB5BCF" w:rsidRDefault="002B326B">
      <w:pPr>
        <w:numPr>
          <w:ilvl w:val="0"/>
          <w:numId w:val="2"/>
        </w:numPr>
        <w:jc w:val="both"/>
      </w:pPr>
      <w:r>
        <w:t>Atores</w:t>
      </w:r>
    </w:p>
    <w:p w:rsidR="00CB5BCF" w:rsidRDefault="002B326B">
      <w:pPr>
        <w:numPr>
          <w:ilvl w:val="0"/>
          <w:numId w:val="2"/>
        </w:numPr>
        <w:jc w:val="both"/>
      </w:pPr>
      <w:r>
        <w:t>Subsídios</w:t>
      </w:r>
    </w:p>
    <w:p w:rsidR="00CB5BCF" w:rsidRDefault="002B326B">
      <w:pPr>
        <w:numPr>
          <w:ilvl w:val="0"/>
          <w:numId w:val="2"/>
        </w:numPr>
        <w:jc w:val="both"/>
      </w:pPr>
      <w:r>
        <w:t>Objetivos</w:t>
      </w:r>
    </w:p>
    <w:p w:rsidR="00CB5BCF" w:rsidRDefault="002B326B">
      <w:pPr>
        <w:numPr>
          <w:ilvl w:val="0"/>
          <w:numId w:val="2"/>
        </w:numPr>
        <w:jc w:val="both"/>
      </w:pPr>
      <w:r>
        <w:t>Diretrizes</w:t>
      </w:r>
    </w:p>
    <w:p w:rsidR="00CB5BCF" w:rsidRDefault="002B326B">
      <w:pPr>
        <w:numPr>
          <w:ilvl w:val="0"/>
          <w:numId w:val="2"/>
        </w:numPr>
        <w:jc w:val="both"/>
      </w:pPr>
      <w:r>
        <w:t>Cronograma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Posteriormente a </w:t>
      </w:r>
      <w:proofErr w:type="spellStart"/>
      <w:r>
        <w:t>sra</w:t>
      </w:r>
      <w:proofErr w:type="spellEnd"/>
      <w:r>
        <w:t xml:space="preserve"> Maria Beatriz Nogueira e o </w:t>
      </w:r>
      <w:proofErr w:type="spellStart"/>
      <w:r>
        <w:t>Sr</w:t>
      </w:r>
      <w:proofErr w:type="spellEnd"/>
      <w:r>
        <w:t xml:space="preserve"> Guilherme, fizeram a apresentação sobre o apoio Técnico das Organizações Internacionais ACNUR e OIM.  </w:t>
      </w:r>
      <w:proofErr w:type="gramStart"/>
      <w:r>
        <w:t>a</w:t>
      </w:r>
      <w:proofErr w:type="gramEnd"/>
      <w:r>
        <w:t xml:space="preserve"> </w:t>
      </w:r>
      <w:proofErr w:type="spellStart"/>
      <w:r>
        <w:t>Sra</w:t>
      </w:r>
      <w:proofErr w:type="spellEnd"/>
      <w:r>
        <w:t xml:space="preserve"> Silvia </w:t>
      </w:r>
      <w:proofErr w:type="spellStart"/>
      <w:r>
        <w:t>Sanders</w:t>
      </w:r>
      <w:proofErr w:type="spellEnd"/>
      <w:r>
        <w:t xml:space="preserve"> disse que a consultoria cumprirá um papel de </w:t>
      </w:r>
      <w:proofErr w:type="spellStart"/>
      <w:r>
        <w:t>análisis</w:t>
      </w:r>
      <w:proofErr w:type="spellEnd"/>
      <w:r>
        <w:t xml:space="preserve"> e sistematização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>Foram apr</w:t>
      </w:r>
      <w:r>
        <w:t xml:space="preserve">esentadas as bases do Plano, o Cronograma e colocada sua vigência.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A </w:t>
      </w:r>
      <w:proofErr w:type="spellStart"/>
      <w:r>
        <w:t>sra</w:t>
      </w:r>
      <w:proofErr w:type="spellEnd"/>
      <w:r>
        <w:t xml:space="preserve"> Oriana disse que em termos do prazo, Junho é muito pouco tempo.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A </w:t>
      </w:r>
      <w:proofErr w:type="spellStart"/>
      <w:r>
        <w:t>sra</w:t>
      </w:r>
      <w:proofErr w:type="spellEnd"/>
      <w:r>
        <w:t xml:space="preserve"> Letícia sugeriu </w:t>
      </w:r>
      <w:proofErr w:type="gramStart"/>
      <w:r>
        <w:t>que que</w:t>
      </w:r>
      <w:proofErr w:type="gramEnd"/>
      <w:r>
        <w:t xml:space="preserve"> o plano leve em consideração o contexto atual, que seja um reflexo. Baseando-se na co</w:t>
      </w:r>
      <w:r>
        <w:t xml:space="preserve">nferência. Sobre o apoio técnico, considera que são agências muito solicitas e considera positivo que se dê dessa forma.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lastRenderedPageBreak/>
        <w:t xml:space="preserve">Surgiram indagações e comentários sobre o Plano e suas diretrizes em torno ao contexto atual da pandemia. O </w:t>
      </w:r>
      <w:proofErr w:type="spellStart"/>
      <w:proofErr w:type="gramStart"/>
      <w:r>
        <w:t>sr</w:t>
      </w:r>
      <w:proofErr w:type="spellEnd"/>
      <w:proofErr w:type="gramEnd"/>
      <w:r>
        <w:t xml:space="preserve"> Juan Cusicanki disse q</w:t>
      </w:r>
      <w:r>
        <w:t xml:space="preserve">ue é importante lembrar do momento que é muito específico. Apontou a demanda da comunidade boliviana no contexto do Covid19.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A </w:t>
      </w:r>
      <w:proofErr w:type="spellStart"/>
      <w:r>
        <w:t>sra</w:t>
      </w:r>
      <w:proofErr w:type="spellEnd"/>
      <w:r>
        <w:t xml:space="preserve"> Oriana levantou a proposta de que se criem dois grupos, um sobre o trabalho do CMI e outro para necessidades emergenciais. </w:t>
      </w:r>
      <w:r>
        <w:t>Disse que agora temos o desafio sobre como superar o que aconteceu e tentar levar para frente o plano.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A </w:t>
      </w:r>
      <w:proofErr w:type="spellStart"/>
      <w:proofErr w:type="gramStart"/>
      <w:r>
        <w:t>sra.</w:t>
      </w:r>
      <w:proofErr w:type="spellEnd"/>
      <w:proofErr w:type="gramEnd"/>
      <w:r>
        <w:t xml:space="preserve"> Jennifer comentou que o plano poderia contemplar essas as situações e ressaltou o papel dos indicadores de governança migratória.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</w:t>
      </w:r>
      <w:proofErr w:type="spellStart"/>
      <w:proofErr w:type="gramStart"/>
      <w:r>
        <w:t>sr.</w:t>
      </w:r>
      <w:proofErr w:type="spellEnd"/>
      <w:proofErr w:type="gramEnd"/>
      <w:r>
        <w:t xml:space="preserve"> Paulo c</w:t>
      </w:r>
      <w:r>
        <w:t xml:space="preserve">omentou no chat  sua preocupação com o tempo e indagou se houver orçamento para o plano.  Por sua vez, a </w:t>
      </w:r>
      <w:proofErr w:type="spellStart"/>
      <w:r>
        <w:t>sra</w:t>
      </w:r>
      <w:proofErr w:type="spellEnd"/>
      <w:r>
        <w:t xml:space="preserve"> Isabel disse que concorda com as colocações dos conselheiros. Considera que devem ter duas frentes.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Conselho deliberou sobre o apoio das OIS na </w:t>
      </w:r>
      <w:r>
        <w:t xml:space="preserve">construção do Plano: </w:t>
      </w:r>
    </w:p>
    <w:p w:rsidR="00CB5BCF" w:rsidRDefault="002B326B">
      <w:pPr>
        <w:jc w:val="both"/>
      </w:pPr>
      <w:r>
        <w:t xml:space="preserve">Foi aprovado por consenso pelo plenário.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conselho deliberou sobre a definição e público alvo: </w:t>
      </w:r>
    </w:p>
    <w:p w:rsidR="00CB5BCF" w:rsidRDefault="002B326B">
      <w:pPr>
        <w:jc w:val="both"/>
      </w:pPr>
      <w:r>
        <w:t xml:space="preserve">Foi aprovado por consenso pelo plenário. </w:t>
      </w:r>
    </w:p>
    <w:p w:rsidR="00CB5BCF" w:rsidRDefault="00CB5BCF">
      <w:pPr>
        <w:jc w:val="both"/>
      </w:pPr>
    </w:p>
    <w:p w:rsidR="00CB5BCF" w:rsidRDefault="002B326B">
      <w:pPr>
        <w:jc w:val="both"/>
      </w:pPr>
      <w:proofErr w:type="gramStart"/>
      <w:r>
        <w:t>Se discute</w:t>
      </w:r>
      <w:proofErr w:type="gramEnd"/>
      <w:r>
        <w:t xml:space="preserve"> em torno à definição de migrante e imigrante. A </w:t>
      </w:r>
      <w:proofErr w:type="spellStart"/>
      <w:proofErr w:type="gramStart"/>
      <w:r>
        <w:t>sra.</w:t>
      </w:r>
      <w:proofErr w:type="spellEnd"/>
      <w:proofErr w:type="gramEnd"/>
      <w:r>
        <w:t xml:space="preserve"> Letícia comenta que a defini</w:t>
      </w:r>
      <w:r>
        <w:t>ção da lei federal é mais abrangente.</w:t>
      </w:r>
    </w:p>
    <w:p w:rsidR="00CB5BCF" w:rsidRDefault="00CB5BCF">
      <w:pPr>
        <w:jc w:val="both"/>
      </w:pPr>
    </w:p>
    <w:p w:rsidR="00CB5BCF" w:rsidRDefault="002B326B">
      <w:pPr>
        <w:jc w:val="both"/>
      </w:pPr>
      <w:proofErr w:type="gramStart"/>
      <w:r>
        <w:t>Se define</w:t>
      </w:r>
      <w:proofErr w:type="gramEnd"/>
      <w:r>
        <w:t xml:space="preserve"> por consenso a definição de migrante e população em retorno. 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conselho deliberou sobre o sobre o Cronograma: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>Abstenção: Jean</w:t>
      </w:r>
    </w:p>
    <w:p w:rsidR="00CB5BCF" w:rsidRDefault="002B326B">
      <w:pPr>
        <w:jc w:val="both"/>
      </w:pPr>
      <w:r>
        <w:t>Contra: Paulo</w:t>
      </w:r>
    </w:p>
    <w:p w:rsidR="00CB5BCF" w:rsidRDefault="002B326B">
      <w:pPr>
        <w:jc w:val="both"/>
      </w:pPr>
      <w:proofErr w:type="gramStart"/>
      <w:r>
        <w:t>A favor</w:t>
      </w:r>
      <w:proofErr w:type="gramEnd"/>
      <w:r>
        <w:t xml:space="preserve">: </w:t>
      </w:r>
      <w:proofErr w:type="spellStart"/>
      <w:r>
        <w:t>Elissa</w:t>
      </w:r>
      <w:proofErr w:type="spellEnd"/>
      <w:r>
        <w:t xml:space="preserve">, Leticia, Isabel, Claudete, Tang Wei, Sylvia, SMDHC </w:t>
      </w:r>
    </w:p>
    <w:p w:rsidR="00CB5BCF" w:rsidRDefault="00CB5BCF">
      <w:pPr>
        <w:jc w:val="both"/>
      </w:pPr>
    </w:p>
    <w:p w:rsidR="00CB5BCF" w:rsidRDefault="002B32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Devolutiva do GT Integração Local: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reuniões realizadas sobre o COVID-19 e os impactos na população imigrante.</w:t>
      </w:r>
    </w:p>
    <w:p w:rsidR="00CB5BCF" w:rsidRDefault="00CB5B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CF" w:rsidRDefault="002B326B">
      <w:pPr>
        <w:jc w:val="both"/>
      </w:pPr>
      <w:proofErr w:type="gramStart"/>
      <w:r>
        <w:t>Se apresenta</w:t>
      </w:r>
      <w:proofErr w:type="gramEnd"/>
      <w:r>
        <w:t xml:space="preserve"> o resumo das reuniões do GT Integração Local. </w:t>
      </w:r>
    </w:p>
    <w:p w:rsidR="00CB5BCF" w:rsidRDefault="002B326B">
      <w:pPr>
        <w:jc w:val="both"/>
      </w:pPr>
      <w:proofErr w:type="gramStart"/>
      <w:r>
        <w:t>a</w:t>
      </w:r>
      <w:proofErr w:type="gramEnd"/>
      <w:r>
        <w:t xml:space="preserve"> Sra. Letici</w:t>
      </w:r>
      <w:r>
        <w:t xml:space="preserve">a, disse o informe sobre a missão paz. </w:t>
      </w:r>
    </w:p>
    <w:p w:rsidR="00CB5BCF" w:rsidRDefault="00CB5BCF">
      <w:pPr>
        <w:jc w:val="both"/>
      </w:pPr>
    </w:p>
    <w:p w:rsidR="00CB5BCF" w:rsidRDefault="002B326B">
      <w:pPr>
        <w:jc w:val="both"/>
      </w:pPr>
      <w:proofErr w:type="gramStart"/>
      <w:r>
        <w:t>Foi</w:t>
      </w:r>
      <w:proofErr w:type="gramEnd"/>
      <w:r>
        <w:t xml:space="preserve"> discutido os entraves da população imigrante para o acesso ao Auxílio Emergencial. </w:t>
      </w:r>
      <w:proofErr w:type="gramStart"/>
      <w:r>
        <w:t>Se apresentou</w:t>
      </w:r>
      <w:proofErr w:type="gramEnd"/>
      <w:r>
        <w:t xml:space="preserve"> a minuta para encaminhar ofício para a Receita Federal e a Caixa Econômica Federal. Foram apresentadas dúvidas ao </w:t>
      </w:r>
      <w:r>
        <w:t xml:space="preserve">respeito e levantados algumas dificuldades mais recorrentes. </w:t>
      </w:r>
    </w:p>
    <w:p w:rsidR="00CB5BCF" w:rsidRDefault="002B326B">
      <w:pPr>
        <w:jc w:val="both"/>
      </w:pPr>
      <w:proofErr w:type="gramStart"/>
      <w:r>
        <w:t>Se propus</w:t>
      </w:r>
      <w:proofErr w:type="gramEnd"/>
      <w:r>
        <w:t xml:space="preserve"> endereçar os ofícios à Comissão </w:t>
      </w:r>
      <w:proofErr w:type="spellStart"/>
      <w:r>
        <w:t>Mixta</w:t>
      </w:r>
      <w:proofErr w:type="spellEnd"/>
      <w:r>
        <w:t xml:space="preserve"> parlamentar. Foi aceita a proposta.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</w:t>
      </w:r>
      <w:proofErr w:type="spellStart"/>
      <w:proofErr w:type="gramStart"/>
      <w:r>
        <w:t>sr</w:t>
      </w:r>
      <w:proofErr w:type="spellEnd"/>
      <w:proofErr w:type="gramEnd"/>
      <w:r>
        <w:t xml:space="preserve"> Jean colocou a demanda prioritária de doação de cestas básicas e sobre o cartão de alimentação dos aluno</w:t>
      </w:r>
      <w:r>
        <w:t>s da rede pública. Foram mencionadas outras questões como a demissão de imigrantes nos trabalhos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Foi proposto como encaminhamento que algumas demandas sejam abordadas no GT para pensar nas estratégias de forma mais detalhada e específica. A </w:t>
      </w:r>
      <w:proofErr w:type="spellStart"/>
      <w:r>
        <w:t>sra</w:t>
      </w:r>
      <w:proofErr w:type="spellEnd"/>
      <w:r>
        <w:t xml:space="preserve"> Isabel e O</w:t>
      </w:r>
      <w:r>
        <w:t xml:space="preserve">riana se colocaram a disposição para elaborar um documento complementar aos ofícios.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Conselho deliberou sobre os ofícios para a CEF e RFB: Foram aprovados por consenso.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O </w:t>
      </w:r>
      <w:proofErr w:type="spellStart"/>
      <w:proofErr w:type="gramStart"/>
      <w:r>
        <w:t>sr</w:t>
      </w:r>
      <w:proofErr w:type="spellEnd"/>
      <w:proofErr w:type="gramEnd"/>
      <w:r>
        <w:t xml:space="preserve"> Daniel propôs que se criasse um comitê de crise. Foi feito o esclarecimento </w:t>
      </w:r>
      <w:r>
        <w:t xml:space="preserve">sobre o papel do GT Integração local. Também se discutiu sobre elaborar um ofício para a Saúde que indague por dados da população imigrante. </w:t>
      </w:r>
    </w:p>
    <w:p w:rsidR="00CB5BCF" w:rsidRDefault="00CB5BCF">
      <w:pPr>
        <w:jc w:val="both"/>
      </w:pPr>
    </w:p>
    <w:p w:rsidR="00CB5BCF" w:rsidRDefault="002B326B">
      <w:pPr>
        <w:jc w:val="both"/>
      </w:pPr>
      <w:r>
        <w:t xml:space="preserve">Devido ao tempo, a pauta seguinte será retomada na próxima reunião ordinária. </w:t>
      </w:r>
    </w:p>
    <w:p w:rsidR="00CB5BCF" w:rsidRDefault="00CB5BCF"/>
    <w:p w:rsidR="00CB5BCF" w:rsidRDefault="00CB5BCF"/>
    <w:p w:rsidR="00CB5BCF" w:rsidRDefault="00CB5BCF"/>
    <w:p w:rsidR="00CB5BCF" w:rsidRDefault="00CB5BCF"/>
    <w:p w:rsidR="00CB5BCF" w:rsidRDefault="00CB5BCF"/>
    <w:p w:rsidR="00CB5BCF" w:rsidRDefault="002B326B">
      <w:r>
        <w:t xml:space="preserve"> </w:t>
      </w:r>
    </w:p>
    <w:p w:rsidR="00CB5BCF" w:rsidRDefault="00CB5BCF"/>
    <w:sectPr w:rsidR="00CB5BC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B5C"/>
    <w:multiLevelType w:val="multilevel"/>
    <w:tmpl w:val="9A1A4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DB59FF"/>
    <w:multiLevelType w:val="multilevel"/>
    <w:tmpl w:val="CE0C5A5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nsid w:val="2F7263F9"/>
    <w:multiLevelType w:val="multilevel"/>
    <w:tmpl w:val="1B88749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nsid w:val="505636D5"/>
    <w:multiLevelType w:val="multilevel"/>
    <w:tmpl w:val="AA2A90CA"/>
    <w:lvl w:ilvl="0">
      <w:start w:val="1"/>
      <w:numFmt w:val="decimal"/>
      <w:lvlText w:val="%1.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5BCF"/>
    <w:rsid w:val="002B326B"/>
    <w:rsid w:val="00C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Leon Gonzalez</dc:creator>
  <cp:lastModifiedBy>8563501</cp:lastModifiedBy>
  <cp:revision>2</cp:revision>
  <cp:lastPrinted>2020-06-11T18:57:00Z</cp:lastPrinted>
  <dcterms:created xsi:type="dcterms:W3CDTF">2020-06-11T18:56:00Z</dcterms:created>
  <dcterms:modified xsi:type="dcterms:W3CDTF">2020-06-11T18:58:00Z</dcterms:modified>
</cp:coreProperties>
</file>