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1D" w:rsidRDefault="00425E1D" w:rsidP="003E1DE8">
      <w:pPr>
        <w:jc w:val="center"/>
        <w:rPr>
          <w:rFonts w:ascii="Calibri" w:hAnsi="Calibri"/>
          <w:b/>
        </w:rPr>
      </w:pPr>
      <w:r w:rsidRPr="003E1DE8">
        <w:rPr>
          <w:b/>
        </w:rPr>
        <w:softHyphen/>
      </w:r>
      <w:r w:rsidRPr="003E1DE8">
        <w:rPr>
          <w:b/>
        </w:rPr>
        <w:softHyphen/>
      </w:r>
      <w:r w:rsidRPr="003E1DE8">
        <w:rPr>
          <w:b/>
        </w:rPr>
        <w:softHyphen/>
      </w:r>
      <w:r w:rsidRPr="003E1DE8">
        <w:rPr>
          <w:rFonts w:ascii="Calibri" w:hAnsi="Calibri"/>
          <w:b/>
        </w:rPr>
        <w:t>Conselho Municipal de Imigrantes</w:t>
      </w:r>
    </w:p>
    <w:p w:rsidR="00425E1D" w:rsidRPr="003E1DE8" w:rsidRDefault="00425E1D" w:rsidP="003E1DE8">
      <w:pPr>
        <w:jc w:val="center"/>
        <w:rPr>
          <w:rFonts w:ascii="Calibri" w:hAnsi="Calibri"/>
          <w:b/>
        </w:rPr>
      </w:pPr>
    </w:p>
    <w:p w:rsidR="00425E1D" w:rsidRPr="003E1DE8" w:rsidRDefault="00D51490" w:rsidP="003E1DE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31 de maio</w:t>
      </w:r>
      <w:r w:rsidR="00425E1D" w:rsidRPr="003E1DE8">
        <w:rPr>
          <w:rFonts w:ascii="Calibri" w:hAnsi="Calibri"/>
          <w:b/>
        </w:rPr>
        <w:t xml:space="preserve"> de</w:t>
      </w:r>
      <w:bookmarkStart w:id="0" w:name="_GoBack"/>
      <w:bookmarkEnd w:id="0"/>
      <w:r w:rsidR="00425E1D" w:rsidRPr="003E1DE8">
        <w:rPr>
          <w:rFonts w:ascii="Calibri" w:hAnsi="Calibri"/>
          <w:b/>
        </w:rPr>
        <w:t>2019</w:t>
      </w:r>
    </w:p>
    <w:p w:rsidR="00425E1D" w:rsidRDefault="00425E1D" w:rsidP="003E1DE8">
      <w:pPr>
        <w:jc w:val="center"/>
        <w:rPr>
          <w:rFonts w:ascii="Calibri" w:hAnsi="Calibri"/>
          <w:b/>
        </w:rPr>
      </w:pPr>
      <w:proofErr w:type="gramStart"/>
      <w:r w:rsidRPr="003E1DE8">
        <w:rPr>
          <w:rFonts w:ascii="Calibri" w:hAnsi="Calibri"/>
          <w:b/>
        </w:rPr>
        <w:t>15:00</w:t>
      </w:r>
      <w:proofErr w:type="gramEnd"/>
      <w:r w:rsidRPr="003E1DE8">
        <w:rPr>
          <w:rFonts w:ascii="Calibri" w:hAnsi="Calibri"/>
          <w:b/>
        </w:rPr>
        <w:t>-18:00</w:t>
      </w:r>
    </w:p>
    <w:p w:rsidR="00425E1D" w:rsidRPr="003E1DE8" w:rsidRDefault="00425E1D" w:rsidP="003E1DE8">
      <w:pPr>
        <w:jc w:val="center"/>
        <w:rPr>
          <w:rFonts w:ascii="Calibri" w:hAnsi="Calibri"/>
          <w:b/>
        </w:rPr>
      </w:pPr>
    </w:p>
    <w:p w:rsidR="00425E1D" w:rsidRPr="003E1DE8" w:rsidRDefault="00425E1D" w:rsidP="003E1DE8">
      <w:pPr>
        <w:jc w:val="center"/>
        <w:rPr>
          <w:rFonts w:ascii="Calibri" w:hAnsi="Calibri"/>
          <w:b/>
        </w:rPr>
      </w:pPr>
      <w:r w:rsidRPr="003E1DE8">
        <w:rPr>
          <w:rFonts w:ascii="Calibri" w:hAnsi="Calibri"/>
          <w:b/>
        </w:rPr>
        <w:t>Secretaria Municipal de Direitos Humanos e Cidadania</w:t>
      </w:r>
    </w:p>
    <w:p w:rsidR="00425E1D" w:rsidRPr="003E1DE8" w:rsidRDefault="00425E1D" w:rsidP="003E1DE8">
      <w:pPr>
        <w:jc w:val="center"/>
        <w:rPr>
          <w:rFonts w:ascii="Calibri" w:hAnsi="Calibri"/>
          <w:b/>
        </w:rPr>
      </w:pPr>
      <w:r w:rsidRPr="003E1DE8">
        <w:rPr>
          <w:rFonts w:ascii="Calibri" w:hAnsi="Calibri"/>
          <w:b/>
        </w:rPr>
        <w:t xml:space="preserve">Rua Líbero Badaró, </w:t>
      </w:r>
      <w:proofErr w:type="gramStart"/>
      <w:r w:rsidRPr="003E1DE8">
        <w:rPr>
          <w:rFonts w:ascii="Calibri" w:hAnsi="Calibri"/>
          <w:b/>
        </w:rPr>
        <w:t>119</w:t>
      </w:r>
      <w:proofErr w:type="gramEnd"/>
    </w:p>
    <w:p w:rsidR="00425E1D" w:rsidRPr="003E1DE8" w:rsidRDefault="00425E1D" w:rsidP="003E1DE8">
      <w:pPr>
        <w:rPr>
          <w:rFonts w:ascii="Calibri" w:hAnsi="Calibri"/>
        </w:rPr>
      </w:pPr>
    </w:p>
    <w:p w:rsidR="00425E1D" w:rsidRPr="003E1DE8" w:rsidRDefault="00425E1D" w:rsidP="003E1DE8">
      <w:pPr>
        <w:jc w:val="center"/>
        <w:rPr>
          <w:rFonts w:ascii="Calibri" w:hAnsi="Calibri"/>
          <w:b/>
        </w:rPr>
      </w:pPr>
      <w:r w:rsidRPr="003E1DE8">
        <w:rPr>
          <w:rFonts w:ascii="Calibri" w:hAnsi="Calibri"/>
          <w:b/>
        </w:rPr>
        <w:t>ATA DA REUNIÃO EXTRAORDINÁRIA DO CMI</w:t>
      </w:r>
    </w:p>
    <w:p w:rsidR="00425E1D" w:rsidRPr="003E1DE8" w:rsidRDefault="00425E1D" w:rsidP="003E1DE8">
      <w:pPr>
        <w:jc w:val="center"/>
        <w:rPr>
          <w:rFonts w:ascii="Calibri" w:hAnsi="Calibri"/>
          <w:b/>
        </w:rPr>
      </w:pPr>
    </w:p>
    <w:p w:rsidR="00425E1D" w:rsidRPr="003E1DE8" w:rsidRDefault="00425E1D" w:rsidP="003E1DE8">
      <w:pPr>
        <w:jc w:val="center"/>
        <w:rPr>
          <w:rFonts w:ascii="Calibri" w:hAnsi="Calibri"/>
          <w:b/>
        </w:rPr>
      </w:pPr>
      <w:r w:rsidRPr="003E1DE8">
        <w:rPr>
          <w:rFonts w:ascii="Calibri" w:hAnsi="Calibri"/>
          <w:b/>
        </w:rPr>
        <w:t>Presença de membros eleitos da sociedade civil</w:t>
      </w:r>
    </w:p>
    <w:tbl>
      <w:tblPr>
        <w:tblW w:w="99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360"/>
        <w:gridCol w:w="4303"/>
        <w:gridCol w:w="561"/>
      </w:tblGrid>
      <w:tr w:rsidR="00425E1D" w:rsidRPr="003E1DE8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Sociedade civil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 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Suplentes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 </w:t>
            </w:r>
          </w:p>
        </w:tc>
      </w:tr>
      <w:tr w:rsidR="00425E1D" w:rsidRPr="003E1DE8" w:rsidTr="008445CF">
        <w:trPr>
          <w:trHeight w:val="23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proofErr w:type="spellStart"/>
            <w:r w:rsidRPr="003E1DE8">
              <w:rPr>
                <w:rFonts w:ascii="Calibri" w:hAnsi="Calibri"/>
              </w:rPr>
              <w:t>Diack</w:t>
            </w:r>
            <w:proofErr w:type="spellEnd"/>
            <w:r w:rsidRPr="003E1DE8">
              <w:rPr>
                <w:rFonts w:ascii="Calibri" w:hAnsi="Calibri"/>
              </w:rPr>
              <w:t xml:space="preserve"> Samba (Associação Senegalesa de São Paulo – ASENSP)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X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Elisa Jung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  <w:tr w:rsidR="00425E1D" w:rsidRPr="003E1DE8" w:rsidTr="008445CF">
        <w:trPr>
          <w:trHeight w:val="15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Diego </w:t>
            </w:r>
            <w:proofErr w:type="spellStart"/>
            <w:r w:rsidRPr="003E1DE8">
              <w:rPr>
                <w:rFonts w:ascii="Calibri" w:hAnsi="Calibri"/>
              </w:rPr>
              <w:t>Meriguetti</w:t>
            </w:r>
            <w:proofErr w:type="spellEnd"/>
            <w:r w:rsidRPr="003E1DE8">
              <w:rPr>
                <w:rFonts w:ascii="Calibri" w:hAnsi="Calibri"/>
              </w:rPr>
              <w:t xml:space="preserve"> (</w:t>
            </w:r>
            <w:proofErr w:type="spellStart"/>
            <w:r w:rsidRPr="003E1DE8">
              <w:rPr>
                <w:rFonts w:ascii="Calibri" w:hAnsi="Calibri"/>
              </w:rPr>
              <w:t>Cáritas</w:t>
            </w:r>
            <w:proofErr w:type="spellEnd"/>
            <w:r w:rsidRPr="003E1DE8">
              <w:rPr>
                <w:rFonts w:ascii="Calibri" w:hAnsi="Calibri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proofErr w:type="spellStart"/>
            <w:r w:rsidRPr="003E1DE8">
              <w:rPr>
                <w:rFonts w:ascii="Calibri" w:hAnsi="Calibri"/>
              </w:rPr>
              <w:t>Elissa</w:t>
            </w:r>
            <w:proofErr w:type="spellEnd"/>
            <w:r w:rsidRPr="003E1DE8">
              <w:rPr>
                <w:rFonts w:ascii="Calibri" w:hAnsi="Calibri"/>
              </w:rPr>
              <w:t xml:space="preserve"> Fortunato (</w:t>
            </w:r>
            <w:proofErr w:type="spellStart"/>
            <w:r w:rsidRPr="003E1DE8">
              <w:rPr>
                <w:rFonts w:ascii="Calibri" w:hAnsi="Calibri"/>
              </w:rPr>
              <w:t>Bibliaspa</w:t>
            </w:r>
            <w:proofErr w:type="spellEnd"/>
            <w:r w:rsidRPr="003E1DE8">
              <w:rPr>
                <w:rFonts w:ascii="Calibri" w:hAnsi="Calibri"/>
              </w:rPr>
              <w:t>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X</w:t>
            </w:r>
          </w:p>
        </w:tc>
      </w:tr>
      <w:tr w:rsidR="00425E1D" w:rsidRPr="003E1DE8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Isabel Torres (CAMI)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proofErr w:type="spellStart"/>
            <w:r w:rsidRPr="003E1DE8">
              <w:rPr>
                <w:rFonts w:ascii="Calibri" w:hAnsi="Calibri"/>
              </w:rPr>
              <w:t>Keder</w:t>
            </w:r>
            <w:proofErr w:type="spellEnd"/>
            <w:r w:rsidRPr="003E1DE8">
              <w:rPr>
                <w:rFonts w:ascii="Calibri" w:hAnsi="Calibri"/>
              </w:rPr>
              <w:t xml:space="preserve"> </w:t>
            </w:r>
            <w:proofErr w:type="spellStart"/>
            <w:r w:rsidRPr="003E1DE8">
              <w:rPr>
                <w:rFonts w:ascii="Calibri" w:hAnsi="Calibri"/>
              </w:rPr>
              <w:t>Lafortune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  <w:tr w:rsidR="00425E1D" w:rsidRPr="003E1DE8" w:rsidTr="008445CF">
        <w:trPr>
          <w:trHeight w:val="28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Letícia Carvalho (Missão Paz)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Hortense </w:t>
            </w:r>
            <w:proofErr w:type="spellStart"/>
            <w:r w:rsidRPr="003E1DE8">
              <w:rPr>
                <w:rFonts w:ascii="Calibri" w:hAnsi="Calibri"/>
              </w:rPr>
              <w:t>Mbuyi</w:t>
            </w:r>
            <w:proofErr w:type="spellEnd"/>
            <w:r w:rsidRPr="003E1DE8">
              <w:rPr>
                <w:rFonts w:ascii="Calibri" w:hAnsi="Calibri"/>
              </w:rPr>
              <w:t xml:space="preserve"> Mwanza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  <w:tr w:rsidR="00425E1D" w:rsidRPr="003E1DE8" w:rsidTr="008445CF">
        <w:trPr>
          <w:trHeight w:val="14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Nour Massoud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Jean </w:t>
            </w:r>
            <w:proofErr w:type="spellStart"/>
            <w:r w:rsidRPr="003E1DE8">
              <w:rPr>
                <w:rFonts w:ascii="Calibri" w:hAnsi="Calibri"/>
              </w:rPr>
              <w:t>Mulondayi</w:t>
            </w:r>
            <w:proofErr w:type="spellEnd"/>
            <w:r w:rsidRPr="003E1DE8">
              <w:rPr>
                <w:rFonts w:ascii="Calibri" w:hAnsi="Calibri"/>
              </w:rPr>
              <w:t xml:space="preserve"> (África do Coração)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 </w:t>
            </w:r>
          </w:p>
        </w:tc>
      </w:tr>
      <w:tr w:rsidR="00425E1D" w:rsidRPr="003E1DE8" w:rsidTr="008445CF">
        <w:trPr>
          <w:trHeight w:val="33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proofErr w:type="spellStart"/>
            <w:r w:rsidRPr="003E1DE8">
              <w:rPr>
                <w:rFonts w:ascii="Calibri" w:hAnsi="Calibri"/>
              </w:rPr>
              <w:t>Oriana</w:t>
            </w:r>
            <w:proofErr w:type="spellEnd"/>
            <w:r w:rsidRPr="003E1DE8">
              <w:rPr>
                <w:rFonts w:ascii="Calibri" w:hAnsi="Calibri"/>
              </w:rPr>
              <w:t xml:space="preserve"> </w:t>
            </w:r>
            <w:proofErr w:type="spellStart"/>
            <w:r w:rsidRPr="003E1DE8">
              <w:rPr>
                <w:rFonts w:ascii="Calibri" w:hAnsi="Calibri"/>
              </w:rPr>
              <w:t>Jara</w:t>
            </w:r>
            <w:proofErr w:type="spellEnd"/>
            <w:r w:rsidRPr="003E1DE8">
              <w:rPr>
                <w:rFonts w:ascii="Calibri" w:hAnsi="Calibri"/>
              </w:rPr>
              <w:t xml:space="preserve"> </w:t>
            </w:r>
            <w:proofErr w:type="gramStart"/>
            <w:r w:rsidRPr="003E1DE8">
              <w:rPr>
                <w:rFonts w:ascii="Calibri" w:hAnsi="Calibri"/>
              </w:rPr>
              <w:t>(Presença da América Latina - PAL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proofErr w:type="gramEnd"/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proofErr w:type="spellStart"/>
            <w:r w:rsidRPr="003E1DE8">
              <w:rPr>
                <w:rFonts w:ascii="Calibri" w:hAnsi="Calibri"/>
              </w:rPr>
              <w:t>Ngalula</w:t>
            </w:r>
            <w:proofErr w:type="spellEnd"/>
            <w:r w:rsidRPr="003E1DE8">
              <w:rPr>
                <w:rFonts w:ascii="Calibri" w:hAnsi="Calibri"/>
              </w:rPr>
              <w:t xml:space="preserve"> Lorenzo Freddy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 </w:t>
            </w:r>
          </w:p>
        </w:tc>
      </w:tr>
      <w:tr w:rsidR="00425E1D" w:rsidRPr="003E1DE8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Tang Wei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René Barrientos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  <w:tr w:rsidR="00425E1D" w:rsidRPr="003E1DE8" w:rsidTr="008445CF">
        <w:trPr>
          <w:trHeight w:val="27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Yoo Na Kim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X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Tanya Tshisuaka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</w:tbl>
    <w:p w:rsidR="00425E1D" w:rsidRPr="003E1DE8" w:rsidRDefault="00425E1D" w:rsidP="003E1DE8">
      <w:pPr>
        <w:rPr>
          <w:rFonts w:ascii="Calibri" w:hAnsi="Calibri"/>
        </w:rPr>
      </w:pPr>
    </w:p>
    <w:p w:rsidR="00425E1D" w:rsidRPr="003E1DE8" w:rsidRDefault="00425E1D" w:rsidP="003E1DE8">
      <w:pPr>
        <w:rPr>
          <w:rFonts w:ascii="Calibri" w:hAnsi="Calibri"/>
        </w:rPr>
      </w:pPr>
      <w:r w:rsidRPr="003E1DE8">
        <w:rPr>
          <w:rFonts w:ascii="Calibri" w:hAnsi="Calibri"/>
        </w:rPr>
        <w:t>Presença de membros indicados do poder público</w:t>
      </w:r>
    </w:p>
    <w:tbl>
      <w:tblPr>
        <w:tblW w:w="992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360"/>
        <w:gridCol w:w="4320"/>
        <w:gridCol w:w="553"/>
      </w:tblGrid>
      <w:tr w:rsidR="00425E1D" w:rsidRPr="003E1DE8" w:rsidTr="00DB373E">
        <w:trPr>
          <w:trHeight w:val="255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Secretarias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Suplentes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  <w:tr w:rsidR="00425E1D" w:rsidRPr="003E1DE8" w:rsidTr="003C72AB">
        <w:trPr>
          <w:trHeight w:val="281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SMDHC – Titular: Jennifer Alvarez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SMDHC – Suplente: Erika </w:t>
            </w:r>
            <w:proofErr w:type="spellStart"/>
            <w:r w:rsidRPr="003E1DE8">
              <w:rPr>
                <w:rFonts w:ascii="Calibri" w:hAnsi="Calibri"/>
              </w:rPr>
              <w:t>Lipa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X</w:t>
            </w:r>
          </w:p>
        </w:tc>
      </w:tr>
      <w:tr w:rsidR="00425E1D" w:rsidRPr="003E1DE8" w:rsidTr="00DB373E">
        <w:trPr>
          <w:trHeight w:val="352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SMPR – Titular: </w:t>
            </w:r>
            <w:smartTag w:uri="urn:schemas-microsoft-com:office:smarttags" w:element="PersonName">
              <w:r w:rsidRPr="003E1DE8">
                <w:rPr>
                  <w:rFonts w:ascii="Calibri" w:hAnsi="Calibri"/>
                </w:rPr>
                <w:t>Helio de Oliveira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SMPR – Suplente: </w:t>
            </w:r>
            <w:smartTag w:uri="urn:schemas-microsoft-com:office:smarttags" w:element="PersonName">
              <w:r w:rsidRPr="003E1DE8">
                <w:rPr>
                  <w:rFonts w:ascii="Calibri" w:hAnsi="Calibri"/>
                </w:rPr>
                <w:t>Denise Aparecida Bonifácio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  <w:tr w:rsidR="00425E1D" w:rsidRPr="003E1DE8" w:rsidTr="00DB373E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SMC – Titular: Natália Silva Cunha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SMC – Suplente: Benvenutti de Andrade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  <w:tr w:rsidR="00425E1D" w:rsidRPr="003E1DE8" w:rsidTr="00DB373E">
        <w:trPr>
          <w:trHeight w:val="274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1560C5" w:rsidP="0015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SMDE – Titular: Claudete Dias</w:t>
            </w:r>
            <w:proofErr w:type="gramStart"/>
            <w:r>
              <w:rPr>
                <w:rFonts w:ascii="Calibri" w:hAnsi="Calibri"/>
              </w:rPr>
              <w:t xml:space="preserve"> </w:t>
            </w:r>
            <w:r w:rsidR="00425E1D" w:rsidRPr="003E1DE8">
              <w:rPr>
                <w:rFonts w:ascii="Calibri" w:hAnsi="Calibri"/>
              </w:rPr>
              <w:t xml:space="preserve"> </w:t>
            </w:r>
            <w:proofErr w:type="gramEnd"/>
            <w:r w:rsidR="00425E1D" w:rsidRPr="003E1DE8">
              <w:rPr>
                <w:rFonts w:ascii="Calibri" w:hAnsi="Calibri"/>
              </w:rPr>
              <w:t>Silva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SMDE – Suplente: </w:t>
            </w:r>
            <w:smartTag w:uri="urn:schemas-microsoft-com:office:smarttags" w:element="PersonName">
              <w:r w:rsidRPr="003E1DE8">
                <w:rPr>
                  <w:rFonts w:ascii="Calibri" w:hAnsi="Calibri"/>
                </w:rPr>
                <w:t>Luciana Gandelman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  <w:tr w:rsidR="00425E1D" w:rsidRPr="003E1DE8" w:rsidTr="00DB373E">
        <w:trPr>
          <w:trHeight w:val="349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SMADS – Titular: </w:t>
            </w:r>
            <w:smartTag w:uri="urn:schemas-microsoft-com:office:smarttags" w:element="PersonName">
              <w:r w:rsidRPr="003E1DE8">
                <w:rPr>
                  <w:rFonts w:ascii="Calibri" w:hAnsi="Calibri"/>
                </w:rPr>
                <w:t>Maria Luiza Mancini do Nascimento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SMADS – Suplente: Silvia Helena </w:t>
            </w:r>
            <w:proofErr w:type="spellStart"/>
            <w:r w:rsidRPr="003E1DE8">
              <w:rPr>
                <w:rFonts w:ascii="Calibri" w:hAnsi="Calibri"/>
              </w:rPr>
              <w:t>Maschesan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  <w:tr w:rsidR="00425E1D" w:rsidRPr="003E1DE8" w:rsidTr="00DB373E">
        <w:trPr>
          <w:trHeight w:val="34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SME – Titular: </w:t>
            </w:r>
            <w:smartTag w:uri="urn:schemas-microsoft-com:office:smarttags" w:element="PersonName">
              <w:r w:rsidRPr="003E1DE8">
                <w:rPr>
                  <w:rFonts w:ascii="Calibri" w:hAnsi="Calibri"/>
                </w:rPr>
                <w:t>Maria Alice Zimmermann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SME – Suplente: </w:t>
            </w:r>
            <w:smartTag w:uri="urn:schemas-microsoft-com:office:smarttags" w:element="PersonName">
              <w:r w:rsidRPr="003E1DE8">
                <w:rPr>
                  <w:rFonts w:ascii="Calibri" w:hAnsi="Calibri"/>
                </w:rPr>
                <w:t>Elayne Fernandes Pinheiro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  <w:tr w:rsidR="00425E1D" w:rsidRPr="003E1DE8" w:rsidTr="00DB373E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SEHAB – Titular: </w:t>
            </w:r>
            <w:smartTag w:uri="urn:schemas-microsoft-com:office:smarttags" w:element="PersonName">
              <w:r w:rsidRPr="003E1DE8">
                <w:rPr>
                  <w:rFonts w:ascii="Calibri" w:hAnsi="Calibri"/>
                </w:rPr>
                <w:t>Suelma Inês Alves de Deus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SEHAB – Suplente: </w:t>
            </w:r>
            <w:smartTag w:uri="urn:schemas-microsoft-com:office:smarttags" w:element="PersonName">
              <w:r w:rsidRPr="003E1DE8">
                <w:rPr>
                  <w:rFonts w:ascii="Calibri" w:hAnsi="Calibri"/>
                </w:rPr>
                <w:t>Maria do Carmo Hueso Morales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  <w:tr w:rsidR="00425E1D" w:rsidRPr="003E1DE8" w:rsidTr="00DB373E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SMS – Titular: </w:t>
            </w:r>
            <w:smartTag w:uri="urn:schemas-microsoft-com:office:smarttags" w:element="PersonName">
              <w:r w:rsidRPr="003E1DE8">
                <w:rPr>
                  <w:rFonts w:ascii="Calibri" w:hAnsi="Calibri"/>
                </w:rPr>
                <w:t>Breno Souza de Aguiar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  <w:r w:rsidRPr="003E1DE8">
              <w:rPr>
                <w:rFonts w:ascii="Calibri" w:hAnsi="Calibri"/>
              </w:rPr>
              <w:t xml:space="preserve">SMS – Suplente: </w:t>
            </w:r>
            <w:smartTag w:uri="urn:schemas-microsoft-com:office:smarttags" w:element="PersonName">
              <w:r w:rsidRPr="003E1DE8">
                <w:rPr>
                  <w:rFonts w:ascii="Calibri" w:hAnsi="Calibri"/>
                </w:rPr>
                <w:t>Lucia Helena da Silva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E1D" w:rsidRPr="003E1DE8" w:rsidRDefault="00425E1D" w:rsidP="003E1DE8">
            <w:pPr>
              <w:rPr>
                <w:rFonts w:ascii="Calibri" w:hAnsi="Calibri"/>
              </w:rPr>
            </w:pPr>
          </w:p>
        </w:tc>
      </w:tr>
    </w:tbl>
    <w:p w:rsidR="00425E1D" w:rsidRPr="003E1DE8" w:rsidRDefault="00425E1D" w:rsidP="003E1DE8">
      <w:pPr>
        <w:rPr>
          <w:rFonts w:ascii="Calibri" w:hAnsi="Calibri"/>
        </w:rPr>
      </w:pPr>
    </w:p>
    <w:p w:rsidR="00425E1D" w:rsidRPr="003E1DE8" w:rsidRDefault="00425E1D" w:rsidP="003E1DE8">
      <w:pPr>
        <w:rPr>
          <w:rFonts w:ascii="Calibri" w:hAnsi="Calibri"/>
          <w:b/>
        </w:rPr>
      </w:pPr>
      <w:r w:rsidRPr="003E1DE8">
        <w:rPr>
          <w:rFonts w:ascii="Calibri" w:hAnsi="Calibri"/>
          <w:b/>
        </w:rPr>
        <w:lastRenderedPageBreak/>
        <w:t>Participantes e observadores:</w:t>
      </w:r>
    </w:p>
    <w:p w:rsidR="00425E1D" w:rsidRPr="003E1DE8" w:rsidRDefault="00425E1D" w:rsidP="003E1DE8">
      <w:pPr>
        <w:rPr>
          <w:rFonts w:ascii="Calibri" w:hAnsi="Calibri"/>
        </w:rPr>
      </w:pPr>
      <w:r w:rsidRPr="003E1DE8">
        <w:rPr>
          <w:rFonts w:ascii="Calibri" w:hAnsi="Calibri"/>
        </w:rPr>
        <w:t xml:space="preserve">Ana León (SMDHC); Marina Luna (SMDHC); Isabella H. Ide (SMDHC); Carla </w:t>
      </w:r>
      <w:proofErr w:type="spellStart"/>
      <w:r w:rsidRPr="003E1DE8">
        <w:rPr>
          <w:rFonts w:ascii="Calibri" w:hAnsi="Calibri"/>
        </w:rPr>
        <w:t>Lorenzi</w:t>
      </w:r>
      <w:proofErr w:type="spellEnd"/>
      <w:r w:rsidRPr="003E1DE8">
        <w:rPr>
          <w:rFonts w:ascii="Calibri" w:hAnsi="Calibri"/>
        </w:rPr>
        <w:t xml:space="preserve"> (OIM); William da Rosa (ACNUR); Tatiana Belons (DPE); Paulo Farah (</w:t>
      </w:r>
      <w:proofErr w:type="spellStart"/>
      <w:r w:rsidRPr="003E1DE8">
        <w:rPr>
          <w:rFonts w:ascii="Calibri" w:hAnsi="Calibri"/>
        </w:rPr>
        <w:t>Blibi</w:t>
      </w:r>
      <w:r>
        <w:rPr>
          <w:rFonts w:ascii="Calibri" w:hAnsi="Calibri"/>
        </w:rPr>
        <w:t>aspa</w:t>
      </w:r>
      <w:proofErr w:type="spellEnd"/>
      <w:r>
        <w:rPr>
          <w:rFonts w:ascii="Calibri" w:hAnsi="Calibri"/>
        </w:rPr>
        <w:t xml:space="preserve">); </w:t>
      </w:r>
      <w:proofErr w:type="spellStart"/>
      <w:r>
        <w:rPr>
          <w:rFonts w:ascii="Calibri" w:hAnsi="Calibri"/>
        </w:rPr>
        <w:t>Nathália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Condé</w:t>
      </w:r>
      <w:proofErr w:type="spellEnd"/>
      <w:r>
        <w:rPr>
          <w:rFonts w:ascii="Calibri" w:hAnsi="Calibri"/>
        </w:rPr>
        <w:t xml:space="preserve"> (CDHIC); </w:t>
      </w:r>
      <w:r w:rsidRPr="003E1DE8">
        <w:rPr>
          <w:rFonts w:ascii="Calibri" w:hAnsi="Calibri"/>
        </w:rPr>
        <w:t>Mónica Rodrigues (PAL); Carolina Guagliano (DPS-SMDHC); Daniel Hernandes (DPS-SMDHC)</w:t>
      </w:r>
    </w:p>
    <w:p w:rsidR="00425E1D" w:rsidRPr="003E1DE8" w:rsidRDefault="00425E1D" w:rsidP="003E1DE8">
      <w:pPr>
        <w:rPr>
          <w:rFonts w:ascii="Calibri" w:hAnsi="Calibri"/>
        </w:rPr>
      </w:pPr>
    </w:p>
    <w:p w:rsidR="00425E1D" w:rsidRPr="003E1DE8" w:rsidRDefault="00425E1D" w:rsidP="003E1DE8">
      <w:pPr>
        <w:rPr>
          <w:rFonts w:ascii="Calibri" w:hAnsi="Calibri"/>
          <w:b/>
        </w:rPr>
      </w:pPr>
      <w:r w:rsidRPr="003E1DE8">
        <w:rPr>
          <w:rFonts w:ascii="Calibri" w:hAnsi="Calibri"/>
          <w:b/>
        </w:rPr>
        <w:t>Pauta:</w:t>
      </w:r>
      <w:r w:rsidRPr="003E1DE8">
        <w:rPr>
          <w:rFonts w:ascii="Calibri" w:hAnsi="Calibri"/>
          <w:b/>
        </w:rPr>
        <w:tab/>
      </w:r>
    </w:p>
    <w:p w:rsidR="00425E1D" w:rsidRPr="003E1DE8" w:rsidRDefault="00425E1D" w:rsidP="003E1DE8">
      <w:pPr>
        <w:numPr>
          <w:ilvl w:val="0"/>
          <w:numId w:val="23"/>
        </w:numPr>
        <w:rPr>
          <w:rFonts w:ascii="Calibri" w:hAnsi="Calibri"/>
          <w:b/>
        </w:rPr>
      </w:pPr>
      <w:r w:rsidRPr="003E1DE8">
        <w:rPr>
          <w:rFonts w:ascii="Calibri" w:hAnsi="Calibri"/>
          <w:b/>
        </w:rPr>
        <w:t>Discussão e deliberação sobre a Resolução da Conferência Municipal de Políticas Para Imigrantes</w:t>
      </w:r>
    </w:p>
    <w:p w:rsidR="00425E1D" w:rsidRDefault="00425E1D" w:rsidP="003E1DE8">
      <w:pPr>
        <w:rPr>
          <w:rFonts w:ascii="Calibri" w:hAnsi="Calibri"/>
        </w:rPr>
      </w:pPr>
    </w:p>
    <w:p w:rsidR="00425E1D" w:rsidRPr="003E1DE8" w:rsidRDefault="00425E1D" w:rsidP="003E1DE8">
      <w:pPr>
        <w:rPr>
          <w:rFonts w:ascii="Calibri" w:hAnsi="Calibri"/>
          <w:b/>
        </w:rPr>
      </w:pPr>
      <w:r w:rsidRPr="003E1DE8">
        <w:rPr>
          <w:rFonts w:ascii="Calibri" w:hAnsi="Calibri"/>
          <w:b/>
        </w:rPr>
        <w:t>Abertura da reunião</w:t>
      </w:r>
    </w:p>
    <w:p w:rsidR="00425E1D" w:rsidRDefault="00425E1D" w:rsidP="003E1DE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3E1DE8">
        <w:rPr>
          <w:rFonts w:ascii="Calibri" w:hAnsi="Calibri"/>
        </w:rPr>
        <w:t xml:space="preserve">A Sra. Jennifer abriu a reunião dando boas-vindas e informou aos presentes que sobre o acordo de cooperação técnica da </w:t>
      </w:r>
      <w:r>
        <w:rPr>
          <w:rFonts w:ascii="Calibri" w:hAnsi="Calibri"/>
        </w:rPr>
        <w:t>Secretaria Municipal de Direitos Humanos e Cidadania (</w:t>
      </w:r>
      <w:r w:rsidRPr="003E1DE8">
        <w:rPr>
          <w:rFonts w:ascii="Calibri" w:hAnsi="Calibri"/>
        </w:rPr>
        <w:t>SMDHC</w:t>
      </w:r>
      <w:r>
        <w:rPr>
          <w:rFonts w:ascii="Calibri" w:hAnsi="Calibri"/>
        </w:rPr>
        <w:t>)</w:t>
      </w:r>
      <w:r w:rsidRPr="003E1DE8">
        <w:rPr>
          <w:rFonts w:ascii="Calibri" w:hAnsi="Calibri"/>
        </w:rPr>
        <w:t xml:space="preserve"> com a Organização Internacional Para as Migrações (OIM) que prevê o apoio técnico de tal instituição para a sistematização de dados e elaboração de metodologia para a Conferência.</w:t>
      </w:r>
    </w:p>
    <w:p w:rsidR="00425E1D" w:rsidRDefault="00425E1D" w:rsidP="003E1DE8">
      <w:pPr>
        <w:rPr>
          <w:rFonts w:ascii="Calibri" w:hAnsi="Calibri"/>
        </w:rPr>
      </w:pPr>
    </w:p>
    <w:p w:rsidR="00425E1D" w:rsidRDefault="00425E1D" w:rsidP="003E1DE8">
      <w:pPr>
        <w:rPr>
          <w:rFonts w:ascii="Calibri" w:hAnsi="Calibri"/>
          <w:b/>
        </w:rPr>
      </w:pPr>
      <w:r w:rsidRPr="0035701A">
        <w:rPr>
          <w:rFonts w:ascii="Calibri" w:hAnsi="Calibri"/>
          <w:b/>
        </w:rPr>
        <w:t>Discussão sobre o texto da Resolução da Conferência Municipal de Políticas Para Imigrantes</w:t>
      </w:r>
    </w:p>
    <w:p w:rsidR="00425E1D" w:rsidRDefault="00425E1D" w:rsidP="0035701A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 w:rsidRPr="0035701A">
        <w:rPr>
          <w:rFonts w:ascii="Calibri" w:hAnsi="Calibri"/>
        </w:rPr>
        <w:t xml:space="preserve">A Sra. Ana falou que a </w:t>
      </w:r>
      <w:proofErr w:type="spellStart"/>
      <w:r w:rsidRPr="0035701A">
        <w:rPr>
          <w:rFonts w:ascii="Calibri" w:hAnsi="Calibri"/>
        </w:rPr>
        <w:t>CPMigTD</w:t>
      </w:r>
      <w:proofErr w:type="spellEnd"/>
      <w:r w:rsidRPr="0035701A">
        <w:rPr>
          <w:rFonts w:ascii="Calibri" w:hAnsi="Calibri"/>
        </w:rPr>
        <w:t xml:space="preserve"> considerava importante a presença </w:t>
      </w:r>
      <w:r>
        <w:rPr>
          <w:rFonts w:ascii="Calibri" w:hAnsi="Calibri"/>
        </w:rPr>
        <w:t xml:space="preserve">no texto </w:t>
      </w:r>
      <w:r w:rsidRPr="0035701A">
        <w:rPr>
          <w:rFonts w:ascii="Calibri" w:hAnsi="Calibri"/>
        </w:rPr>
        <w:t>da definição da população imigrante segundo a P</w:t>
      </w:r>
      <w:r>
        <w:rPr>
          <w:rFonts w:ascii="Calibri" w:hAnsi="Calibri"/>
        </w:rPr>
        <w:t xml:space="preserve">olítica </w:t>
      </w:r>
      <w:r w:rsidRPr="0035701A">
        <w:rPr>
          <w:rFonts w:ascii="Calibri" w:hAnsi="Calibri"/>
        </w:rPr>
        <w:t>M</w:t>
      </w:r>
      <w:r>
        <w:rPr>
          <w:rFonts w:ascii="Calibri" w:hAnsi="Calibri"/>
        </w:rPr>
        <w:t xml:space="preserve">unicipal </w:t>
      </w:r>
      <w:r w:rsidRPr="0035701A">
        <w:rPr>
          <w:rFonts w:ascii="Calibri" w:hAnsi="Calibri"/>
        </w:rPr>
        <w:t>P</w:t>
      </w:r>
      <w:r>
        <w:rPr>
          <w:rFonts w:ascii="Calibri" w:hAnsi="Calibri"/>
        </w:rPr>
        <w:t>ara a População Imigrante (PMPI)</w:t>
      </w:r>
      <w:r w:rsidRPr="0035701A">
        <w:rPr>
          <w:rFonts w:ascii="Calibri" w:hAnsi="Calibri"/>
        </w:rPr>
        <w:t xml:space="preserve"> no início da Resolução. </w:t>
      </w:r>
      <w:r>
        <w:rPr>
          <w:rFonts w:ascii="Calibri" w:hAnsi="Calibri"/>
        </w:rPr>
        <w:t>A proposta foi aprovada</w:t>
      </w:r>
      <w:r w:rsidRPr="0035701A">
        <w:rPr>
          <w:rFonts w:ascii="Calibri" w:hAnsi="Calibri"/>
        </w:rPr>
        <w:t xml:space="preserve"> por consenso</w:t>
      </w:r>
      <w:r>
        <w:rPr>
          <w:rFonts w:ascii="Calibri" w:hAnsi="Calibri"/>
        </w:rPr>
        <w:t>.</w:t>
      </w:r>
    </w:p>
    <w:p w:rsidR="00425E1D" w:rsidRDefault="00425E1D" w:rsidP="0035701A">
      <w:pPr>
        <w:jc w:val="both"/>
        <w:rPr>
          <w:rFonts w:ascii="Calibri" w:hAnsi="Calibri"/>
        </w:rPr>
      </w:pPr>
    </w:p>
    <w:p w:rsidR="00425E1D" w:rsidRPr="001A795A" w:rsidRDefault="00425E1D" w:rsidP="0035701A">
      <w:pPr>
        <w:jc w:val="both"/>
        <w:rPr>
          <w:rFonts w:ascii="Calibri" w:hAnsi="Calibri"/>
          <w:b/>
        </w:rPr>
      </w:pPr>
      <w:r w:rsidRPr="001A795A">
        <w:rPr>
          <w:rFonts w:ascii="Calibri" w:hAnsi="Calibri"/>
          <w:b/>
        </w:rPr>
        <w:t>Discussão sobre os objetivos da Conferência</w:t>
      </w:r>
    </w:p>
    <w:p w:rsidR="00425E1D" w:rsidRDefault="00425E1D" w:rsidP="0035701A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O Sr. Paulo disse que o objetivo da Conferência não pode ser </w:t>
      </w:r>
      <w:r w:rsidRPr="00142658">
        <w:rPr>
          <w:rFonts w:ascii="Calibri" w:hAnsi="Calibri"/>
        </w:rPr>
        <w:t xml:space="preserve">apenas alimentar o Plano Municipal, pode </w:t>
      </w:r>
      <w:r>
        <w:rPr>
          <w:rFonts w:ascii="Calibri" w:hAnsi="Calibri"/>
        </w:rPr>
        <w:t>ser um dos objetivos</w:t>
      </w:r>
      <w:r w:rsidRPr="00142658">
        <w:rPr>
          <w:rFonts w:ascii="Calibri" w:hAnsi="Calibri"/>
        </w:rPr>
        <w:t xml:space="preserve">, mas não </w:t>
      </w:r>
      <w:r>
        <w:rPr>
          <w:rFonts w:ascii="Calibri" w:hAnsi="Calibri"/>
        </w:rPr>
        <w:t>o único</w:t>
      </w:r>
    </w:p>
    <w:p w:rsidR="00425E1D" w:rsidRDefault="00425E1D" w:rsidP="0035701A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A </w:t>
      </w:r>
      <w:r w:rsidRPr="00142658">
        <w:rPr>
          <w:rFonts w:ascii="Calibri" w:hAnsi="Calibri"/>
        </w:rPr>
        <w:t xml:space="preserve">Sra. </w:t>
      </w:r>
      <w:proofErr w:type="spellStart"/>
      <w:r w:rsidRPr="00142658">
        <w:rPr>
          <w:rFonts w:ascii="Calibri" w:hAnsi="Calibri"/>
        </w:rPr>
        <w:t>Elissa</w:t>
      </w:r>
      <w:proofErr w:type="spellEnd"/>
      <w:r w:rsidRPr="0014265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disse que o monitoramento das políticas públicas é uma </w:t>
      </w:r>
      <w:r w:rsidRPr="00142658">
        <w:rPr>
          <w:rFonts w:ascii="Calibri" w:hAnsi="Calibri"/>
        </w:rPr>
        <w:t>questão técnica pode ser discutida d</w:t>
      </w:r>
      <w:r>
        <w:rPr>
          <w:rFonts w:ascii="Calibri" w:hAnsi="Calibri"/>
        </w:rPr>
        <w:t xml:space="preserve">urante a Conferência, bem como a institucionalização da PMPI. Ela disse que o CRAI não disponibiliza dados atualizados no site da SMDHC sobre seus atendimentos e que isso impossibilita o monitoramento. </w:t>
      </w:r>
      <w:r w:rsidRPr="00142658">
        <w:rPr>
          <w:rFonts w:ascii="Calibri" w:hAnsi="Calibri"/>
        </w:rPr>
        <w:t xml:space="preserve"> Sr. Paulo </w:t>
      </w:r>
      <w:r>
        <w:rPr>
          <w:rFonts w:ascii="Calibri" w:hAnsi="Calibri"/>
        </w:rPr>
        <w:t xml:space="preserve">disse que a institucionalização da política </w:t>
      </w:r>
      <w:r w:rsidRPr="00142658">
        <w:rPr>
          <w:rFonts w:ascii="Calibri" w:hAnsi="Calibri"/>
        </w:rPr>
        <w:t xml:space="preserve">é uma questão cada vez mais presente na academia, </w:t>
      </w:r>
      <w:r>
        <w:rPr>
          <w:rFonts w:ascii="Calibri" w:hAnsi="Calibri"/>
        </w:rPr>
        <w:t xml:space="preserve">grupo </w:t>
      </w:r>
      <w:r w:rsidRPr="00142658">
        <w:rPr>
          <w:rFonts w:ascii="Calibri" w:hAnsi="Calibri"/>
        </w:rPr>
        <w:t>que também pode ter outra visão sobre a institucionalização.</w:t>
      </w:r>
    </w:p>
    <w:p w:rsidR="00425E1D" w:rsidRDefault="00425E1D" w:rsidP="0035701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Sra. Tatiana </w:t>
      </w:r>
      <w:r w:rsidRPr="008909E2">
        <w:rPr>
          <w:rFonts w:ascii="Calibri" w:hAnsi="Calibri"/>
          <w:szCs w:val="22"/>
        </w:rPr>
        <w:t xml:space="preserve">há várias formas </w:t>
      </w:r>
      <w:r>
        <w:rPr>
          <w:rFonts w:ascii="Calibri" w:hAnsi="Calibri"/>
          <w:szCs w:val="22"/>
        </w:rPr>
        <w:t>para se monitorar as políticas e que é importante que ele seja feito. Ela disse que a Conferência deveria receber as denúncias de violações de direitos dos imigrantes.</w:t>
      </w:r>
    </w:p>
    <w:p w:rsidR="00425E1D" w:rsidRDefault="00425E1D" w:rsidP="008909E2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A Sra. Ana perguntou</w:t>
      </w:r>
      <w:r w:rsidRPr="008909E2">
        <w:rPr>
          <w:rFonts w:ascii="Calibri" w:hAnsi="Calibri"/>
          <w:szCs w:val="22"/>
        </w:rPr>
        <w:t xml:space="preserve"> qua</w:t>
      </w:r>
      <w:r>
        <w:rPr>
          <w:rFonts w:ascii="Calibri" w:hAnsi="Calibri"/>
          <w:szCs w:val="22"/>
        </w:rPr>
        <w:t>is</w:t>
      </w:r>
      <w:r w:rsidRPr="008909E2">
        <w:rPr>
          <w:rFonts w:ascii="Calibri" w:hAnsi="Calibri"/>
          <w:szCs w:val="22"/>
        </w:rPr>
        <w:t xml:space="preserve"> seriam os meios de monitoramento?</w:t>
      </w:r>
    </w:p>
    <w:p w:rsidR="00425E1D" w:rsidRDefault="00425E1D" w:rsidP="008909E2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ab/>
        <w:t>O Sr. Breno disse que o CMI poderia decidir os indicadores antes da Conferência e já chegar ao evento com os instrumentos prontos.</w:t>
      </w:r>
    </w:p>
    <w:p w:rsidR="00425E1D" w:rsidRDefault="00425E1D" w:rsidP="008909E2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A Sra. Claudete sugeriu que o CMI entre em contato com a Comissão Municipal de Erradicação do Trabalho Escravo (COMTRAE) e observe a experiência com o</w:t>
      </w:r>
      <w:r w:rsidRPr="000E2A37">
        <w:rPr>
          <w:rFonts w:ascii="Calibri" w:hAnsi="Calibri"/>
          <w:szCs w:val="22"/>
        </w:rPr>
        <w:t xml:space="preserve"> Plano Municipal de </w:t>
      </w:r>
      <w:r>
        <w:rPr>
          <w:rFonts w:ascii="Calibri" w:hAnsi="Calibri"/>
          <w:szCs w:val="22"/>
        </w:rPr>
        <w:t>Erradicação do Trabalho Escravo para auxiliar na adoção de ferramentas de monitoramento para a Conferência.</w:t>
      </w:r>
    </w:p>
    <w:p w:rsidR="00425E1D" w:rsidRDefault="00425E1D" w:rsidP="008909E2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O </w:t>
      </w:r>
      <w:r w:rsidRPr="00B45988">
        <w:rPr>
          <w:rFonts w:ascii="Calibri" w:hAnsi="Calibri"/>
          <w:szCs w:val="22"/>
        </w:rPr>
        <w:t xml:space="preserve">Sr. Paulo </w:t>
      </w:r>
      <w:r>
        <w:rPr>
          <w:rFonts w:ascii="Calibri" w:hAnsi="Calibri"/>
          <w:szCs w:val="22"/>
        </w:rPr>
        <w:t xml:space="preserve">deu um </w:t>
      </w:r>
      <w:r w:rsidRPr="00B45988">
        <w:rPr>
          <w:rFonts w:ascii="Calibri" w:hAnsi="Calibri"/>
          <w:szCs w:val="22"/>
        </w:rPr>
        <w:t xml:space="preserve">exemplo de </w:t>
      </w:r>
      <w:r>
        <w:rPr>
          <w:rFonts w:ascii="Calibri" w:hAnsi="Calibri"/>
          <w:szCs w:val="22"/>
        </w:rPr>
        <w:t>monitoramento realizado pela sociedade civil: juízes, promotores, defensores formaram um</w:t>
      </w:r>
      <w:r w:rsidRPr="00B45988">
        <w:rPr>
          <w:rFonts w:ascii="Calibri" w:hAnsi="Calibri"/>
          <w:szCs w:val="22"/>
        </w:rPr>
        <w:t xml:space="preserve"> grupo de monitoramento</w:t>
      </w:r>
      <w:r>
        <w:rPr>
          <w:rFonts w:ascii="Calibri" w:hAnsi="Calibri"/>
          <w:szCs w:val="22"/>
        </w:rPr>
        <w:t xml:space="preserve"> da </w:t>
      </w:r>
      <w:proofErr w:type="spellStart"/>
      <w:r>
        <w:rPr>
          <w:rFonts w:ascii="Calibri" w:hAnsi="Calibri"/>
          <w:szCs w:val="22"/>
        </w:rPr>
        <w:t>Bi</w:t>
      </w:r>
      <w:r w:rsidRPr="00B45988">
        <w:rPr>
          <w:rFonts w:ascii="Calibri" w:hAnsi="Calibri"/>
          <w:szCs w:val="22"/>
        </w:rPr>
        <w:t>bliaspa</w:t>
      </w:r>
      <w:proofErr w:type="spellEnd"/>
      <w:r w:rsidRPr="00B4598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que não é um colegiado do poder público. Ele complementou dizendo que poderia ser criado um instrumento de diagnóstico eletrônico</w:t>
      </w:r>
      <w:r w:rsidRPr="00D64B0E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>adicionando seção para monitoramento no formulário eletrônico</w:t>
      </w:r>
      <w:r w:rsidRPr="00D64B0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usado para receber sugestões nas </w:t>
      </w:r>
      <w:proofErr w:type="spellStart"/>
      <w:r>
        <w:rPr>
          <w:rFonts w:ascii="Calibri" w:hAnsi="Calibri"/>
          <w:szCs w:val="22"/>
        </w:rPr>
        <w:t>pré</w:t>
      </w:r>
      <w:proofErr w:type="spellEnd"/>
      <w:r>
        <w:rPr>
          <w:rFonts w:ascii="Calibri" w:hAnsi="Calibri"/>
          <w:szCs w:val="22"/>
        </w:rPr>
        <w:t>-conferências.</w:t>
      </w:r>
      <w:r w:rsidRPr="00D64B0E">
        <w:rPr>
          <w:rFonts w:ascii="Calibri" w:hAnsi="Calibri"/>
          <w:szCs w:val="22"/>
        </w:rPr>
        <w:t xml:space="preserve"> </w:t>
      </w:r>
    </w:p>
    <w:p w:rsidR="00425E1D" w:rsidRDefault="00425E1D" w:rsidP="008909E2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Sra. </w:t>
      </w:r>
      <w:proofErr w:type="spellStart"/>
      <w:r>
        <w:rPr>
          <w:rFonts w:ascii="Calibri" w:hAnsi="Calibri"/>
          <w:szCs w:val="22"/>
        </w:rPr>
        <w:t>Elissa</w:t>
      </w:r>
      <w:proofErr w:type="spellEnd"/>
      <w:r>
        <w:rPr>
          <w:rFonts w:ascii="Calibri" w:hAnsi="Calibri"/>
          <w:szCs w:val="22"/>
        </w:rPr>
        <w:t xml:space="preserve"> disse </w:t>
      </w:r>
      <w:r w:rsidRPr="00454153">
        <w:rPr>
          <w:rFonts w:ascii="Calibri" w:hAnsi="Calibri"/>
          <w:szCs w:val="22"/>
        </w:rPr>
        <w:t>não sabe</w:t>
      </w:r>
      <w:r>
        <w:rPr>
          <w:rFonts w:ascii="Calibri" w:hAnsi="Calibri"/>
          <w:szCs w:val="22"/>
        </w:rPr>
        <w:t xml:space="preserve"> se existe</w:t>
      </w:r>
      <w:r w:rsidRPr="00454153">
        <w:rPr>
          <w:rFonts w:ascii="Calibri" w:hAnsi="Calibri"/>
          <w:szCs w:val="22"/>
        </w:rPr>
        <w:t xml:space="preserve"> orçamento específico para lidar com</w:t>
      </w:r>
      <w:r>
        <w:rPr>
          <w:rFonts w:ascii="Calibri" w:hAnsi="Calibri"/>
          <w:szCs w:val="22"/>
        </w:rPr>
        <w:t xml:space="preserve"> a</w:t>
      </w:r>
      <w:r w:rsidRPr="00454153">
        <w:rPr>
          <w:rFonts w:ascii="Calibri" w:hAnsi="Calibri"/>
          <w:szCs w:val="22"/>
        </w:rPr>
        <w:t xml:space="preserve"> política transversal</w:t>
      </w:r>
      <w:r>
        <w:rPr>
          <w:rFonts w:ascii="Calibri" w:hAnsi="Calibri"/>
          <w:szCs w:val="22"/>
        </w:rPr>
        <w:t xml:space="preserve"> para imigrantes</w:t>
      </w:r>
      <w:r w:rsidRPr="00454153">
        <w:rPr>
          <w:rFonts w:ascii="Calibri" w:hAnsi="Calibri"/>
          <w:szCs w:val="22"/>
        </w:rPr>
        <w:t xml:space="preserve"> </w:t>
      </w:r>
      <w:smartTag w:uri="urn:schemas-microsoft-com:office:smarttags" w:element="PersonName">
        <w:smartTagPr>
          <w:attr w:name="ProductID" w:val="em cada Secretaria."/>
        </w:smartTagPr>
        <w:smartTag w:uri="urn:schemas-microsoft-com:office:smarttags" w:element="PersonName">
          <w:smartTagPr>
            <w:attr w:name="ProductID" w:val="em cada Secretaria. A"/>
          </w:smartTagPr>
          <w:r w:rsidRPr="00454153">
            <w:rPr>
              <w:rFonts w:ascii="Calibri" w:hAnsi="Calibri"/>
              <w:szCs w:val="22"/>
            </w:rPr>
            <w:t>em cada Secretaria.</w:t>
          </w:r>
        </w:smartTag>
        <w:r>
          <w:rPr>
            <w:rFonts w:ascii="Calibri" w:hAnsi="Calibri"/>
            <w:szCs w:val="22"/>
          </w:rPr>
          <w:t xml:space="preserve"> A</w:t>
        </w:r>
      </w:smartTag>
      <w:r>
        <w:rPr>
          <w:rFonts w:ascii="Calibri" w:hAnsi="Calibri"/>
          <w:szCs w:val="22"/>
        </w:rPr>
        <w:t xml:space="preserve"> </w:t>
      </w:r>
      <w:r w:rsidRPr="00454153">
        <w:rPr>
          <w:rFonts w:ascii="Calibri" w:hAnsi="Calibri"/>
          <w:szCs w:val="22"/>
        </w:rPr>
        <w:t>Sra. Jennifer</w:t>
      </w:r>
      <w:r>
        <w:rPr>
          <w:rFonts w:ascii="Calibri" w:hAnsi="Calibri"/>
          <w:szCs w:val="22"/>
        </w:rPr>
        <w:t xml:space="preserve"> respondeu dizendo que</w:t>
      </w:r>
      <w:r w:rsidRPr="00454153">
        <w:rPr>
          <w:rFonts w:ascii="Calibri" w:hAnsi="Calibri"/>
          <w:szCs w:val="22"/>
        </w:rPr>
        <w:t xml:space="preserve"> a SMDHC tem, mas para outras secretarias não.</w:t>
      </w:r>
    </w:p>
    <w:p w:rsidR="00425E1D" w:rsidRPr="00454153" w:rsidRDefault="00425E1D" w:rsidP="00454153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A Sra. Marina perguntou quais seriam sugestões de formas para coletar denúnc</w:t>
      </w:r>
      <w:r w:rsidR="005F2A70">
        <w:rPr>
          <w:rFonts w:ascii="Calibri" w:hAnsi="Calibri"/>
          <w:szCs w:val="22"/>
        </w:rPr>
        <w:t>i</w:t>
      </w:r>
      <w:r>
        <w:rPr>
          <w:rFonts w:ascii="Calibri" w:hAnsi="Calibri"/>
          <w:szCs w:val="22"/>
        </w:rPr>
        <w:t xml:space="preserve">as na Conferência. </w:t>
      </w:r>
      <w:r w:rsidRPr="00454153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A Sra. Tatiana disse que era preciso criar</w:t>
      </w:r>
      <w:r w:rsidRPr="00454153">
        <w:rPr>
          <w:rFonts w:ascii="Calibri" w:hAnsi="Calibri"/>
          <w:szCs w:val="22"/>
        </w:rPr>
        <w:t xml:space="preserve"> </w:t>
      </w:r>
      <w:r w:rsidR="00A724AB">
        <w:rPr>
          <w:rFonts w:ascii="Calibri" w:hAnsi="Calibri"/>
          <w:szCs w:val="22"/>
        </w:rPr>
        <w:t>consenso</w:t>
      </w:r>
      <w:r w:rsidRPr="00454153">
        <w:rPr>
          <w:rFonts w:ascii="Calibri" w:hAnsi="Calibri"/>
          <w:szCs w:val="22"/>
        </w:rPr>
        <w:t xml:space="preserve"> no </w:t>
      </w:r>
      <w:r>
        <w:rPr>
          <w:rFonts w:ascii="Calibri" w:hAnsi="Calibri"/>
          <w:szCs w:val="22"/>
        </w:rPr>
        <w:t>CMI</w:t>
      </w:r>
      <w:r w:rsidRPr="00454153">
        <w:rPr>
          <w:rFonts w:ascii="Calibri" w:hAnsi="Calibri"/>
          <w:szCs w:val="22"/>
        </w:rPr>
        <w:t xml:space="preserve"> para</w:t>
      </w:r>
      <w:r>
        <w:rPr>
          <w:rFonts w:ascii="Calibri" w:hAnsi="Calibri"/>
          <w:szCs w:val="22"/>
        </w:rPr>
        <w:t xml:space="preserve"> acolher estas</w:t>
      </w:r>
      <w:r w:rsidRPr="00454153">
        <w:rPr>
          <w:rFonts w:ascii="Calibri" w:hAnsi="Calibri"/>
          <w:szCs w:val="22"/>
        </w:rPr>
        <w:t xml:space="preserve"> den</w:t>
      </w:r>
      <w:r>
        <w:rPr>
          <w:rFonts w:ascii="Calibri" w:hAnsi="Calibri"/>
          <w:szCs w:val="22"/>
        </w:rPr>
        <w:t>úncias, virtual</w:t>
      </w:r>
      <w:r w:rsidRPr="00454153">
        <w:rPr>
          <w:rFonts w:ascii="Calibri" w:hAnsi="Calibri"/>
          <w:szCs w:val="22"/>
        </w:rPr>
        <w:t xml:space="preserve"> ou </w:t>
      </w:r>
      <w:r>
        <w:rPr>
          <w:rFonts w:ascii="Calibri" w:hAnsi="Calibri"/>
          <w:szCs w:val="22"/>
        </w:rPr>
        <w:t>presencialmente, ela disse que</w:t>
      </w:r>
      <w:r w:rsidRPr="00454153">
        <w:rPr>
          <w:rFonts w:ascii="Calibri" w:hAnsi="Calibri"/>
          <w:szCs w:val="22"/>
        </w:rPr>
        <w:t xml:space="preserve"> basta</w:t>
      </w:r>
      <w:r>
        <w:rPr>
          <w:rFonts w:ascii="Calibri" w:hAnsi="Calibri"/>
          <w:szCs w:val="22"/>
        </w:rPr>
        <w:t>ria</w:t>
      </w:r>
      <w:r w:rsidRPr="00454153">
        <w:rPr>
          <w:rFonts w:ascii="Calibri" w:hAnsi="Calibri"/>
          <w:szCs w:val="22"/>
        </w:rPr>
        <w:t xml:space="preserve"> criar um fluxo para atendimento.</w:t>
      </w:r>
    </w:p>
    <w:p w:rsidR="00425E1D" w:rsidRDefault="00425E1D" w:rsidP="00454153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A Sra. Ana disse que seria necessário aprimorar um fluxo para receber estas denúncias e indagou como</w:t>
      </w:r>
      <w:r w:rsidRPr="00454153">
        <w:rPr>
          <w:rFonts w:ascii="Calibri" w:hAnsi="Calibri"/>
          <w:szCs w:val="22"/>
        </w:rPr>
        <w:t xml:space="preserve"> dar conta deste objetivo </w:t>
      </w:r>
      <w:r>
        <w:rPr>
          <w:rFonts w:ascii="Calibri" w:hAnsi="Calibri"/>
          <w:szCs w:val="22"/>
        </w:rPr>
        <w:t>durante a Conferê</w:t>
      </w:r>
      <w:r w:rsidRPr="00454153">
        <w:rPr>
          <w:rFonts w:ascii="Calibri" w:hAnsi="Calibri"/>
          <w:szCs w:val="22"/>
        </w:rPr>
        <w:t>ncia.</w:t>
      </w:r>
    </w:p>
    <w:p w:rsidR="00425E1D" w:rsidRPr="00454153" w:rsidRDefault="00425E1D" w:rsidP="00454153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O </w:t>
      </w:r>
      <w:r w:rsidRPr="00454153">
        <w:rPr>
          <w:rFonts w:ascii="Calibri" w:hAnsi="Calibri"/>
          <w:szCs w:val="22"/>
        </w:rPr>
        <w:t xml:space="preserve">Sr. William </w:t>
      </w:r>
      <w:r>
        <w:rPr>
          <w:rFonts w:ascii="Calibri" w:hAnsi="Calibri"/>
          <w:szCs w:val="22"/>
        </w:rPr>
        <w:t>disse que é preciso pensar qual tipo de monitoramento e</w:t>
      </w:r>
      <w:r w:rsidRPr="00454153">
        <w:rPr>
          <w:rFonts w:ascii="Calibri" w:hAnsi="Calibri"/>
          <w:szCs w:val="22"/>
        </w:rPr>
        <w:t xml:space="preserve"> índice ser</w:t>
      </w:r>
      <w:r>
        <w:rPr>
          <w:rFonts w:ascii="Calibri" w:hAnsi="Calibri"/>
          <w:szCs w:val="22"/>
        </w:rPr>
        <w:t xml:space="preserve">á usado e </w:t>
      </w:r>
      <w:r w:rsidRPr="00454153">
        <w:rPr>
          <w:rFonts w:ascii="Calibri" w:hAnsi="Calibri"/>
          <w:szCs w:val="22"/>
        </w:rPr>
        <w:t xml:space="preserve">como </w:t>
      </w:r>
      <w:r>
        <w:rPr>
          <w:rFonts w:ascii="Calibri" w:hAnsi="Calibri"/>
          <w:szCs w:val="22"/>
        </w:rPr>
        <w:t>se dará este uso</w:t>
      </w:r>
      <w:r w:rsidRPr="00454153">
        <w:rPr>
          <w:rFonts w:ascii="Calibri" w:hAnsi="Calibri"/>
          <w:szCs w:val="22"/>
        </w:rPr>
        <w:t xml:space="preserve">. </w:t>
      </w:r>
      <w:r>
        <w:rPr>
          <w:rFonts w:ascii="Calibri" w:hAnsi="Calibri"/>
          <w:szCs w:val="22"/>
        </w:rPr>
        <w:t>Ele falou que é importante d</w:t>
      </w:r>
      <w:r w:rsidRPr="00454153">
        <w:rPr>
          <w:rFonts w:ascii="Calibri" w:hAnsi="Calibri"/>
          <w:szCs w:val="22"/>
        </w:rPr>
        <w:t xml:space="preserve">ar </w:t>
      </w:r>
      <w:r>
        <w:rPr>
          <w:rFonts w:ascii="Calibri" w:hAnsi="Calibri"/>
          <w:szCs w:val="22"/>
        </w:rPr>
        <w:t xml:space="preserve">a </w:t>
      </w:r>
      <w:r w:rsidRPr="00454153">
        <w:rPr>
          <w:rFonts w:ascii="Calibri" w:hAnsi="Calibri"/>
          <w:szCs w:val="22"/>
        </w:rPr>
        <w:t xml:space="preserve">possibilidade de falar sobre os índices </w:t>
      </w:r>
      <w:r>
        <w:rPr>
          <w:rFonts w:ascii="Calibri" w:hAnsi="Calibri"/>
          <w:szCs w:val="22"/>
        </w:rPr>
        <w:t>antes da realização da Conferência. Ele se dispôs a contribuir com a questão de indicadores.</w:t>
      </w:r>
    </w:p>
    <w:p w:rsidR="00425E1D" w:rsidRDefault="00425E1D" w:rsidP="00454153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O Sr. Breno disse que o</w:t>
      </w:r>
      <w:r w:rsidRPr="00454153">
        <w:rPr>
          <w:rFonts w:ascii="Calibri" w:hAnsi="Calibri"/>
          <w:szCs w:val="22"/>
        </w:rPr>
        <w:t xml:space="preserve"> monitoramento </w:t>
      </w:r>
      <w:r>
        <w:rPr>
          <w:rFonts w:ascii="Calibri" w:hAnsi="Calibri"/>
          <w:szCs w:val="22"/>
        </w:rPr>
        <w:t xml:space="preserve">poderia acontecer se o CMI coletasse e publicasse </w:t>
      </w:r>
      <w:r w:rsidRPr="00454153">
        <w:rPr>
          <w:rFonts w:ascii="Calibri" w:hAnsi="Calibri"/>
          <w:szCs w:val="22"/>
        </w:rPr>
        <w:t>as metas</w:t>
      </w:r>
      <w:r>
        <w:rPr>
          <w:rFonts w:ascii="Calibri" w:hAnsi="Calibri"/>
          <w:szCs w:val="22"/>
        </w:rPr>
        <w:t xml:space="preserve"> e atendimentos de cada secretaria à</w:t>
      </w:r>
      <w:r w:rsidRPr="00454153">
        <w:rPr>
          <w:rFonts w:ascii="Calibri" w:hAnsi="Calibri"/>
          <w:szCs w:val="22"/>
        </w:rPr>
        <w:t xml:space="preserve"> populaç</w:t>
      </w:r>
      <w:r>
        <w:rPr>
          <w:rFonts w:ascii="Calibri" w:hAnsi="Calibri"/>
          <w:szCs w:val="22"/>
        </w:rPr>
        <w:t>ão imigrante e fizesse um acompanhamento. Ele sugeriu olhar os planos municipais de cada secretaria para fazer isso.</w:t>
      </w:r>
    </w:p>
    <w:p w:rsidR="00425E1D" w:rsidRDefault="00425E1D" w:rsidP="00454153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0510E4">
        <w:rPr>
          <w:rFonts w:ascii="Calibri" w:hAnsi="Calibri"/>
          <w:szCs w:val="22"/>
        </w:rPr>
        <w:t>Sr</w:t>
      </w:r>
      <w:r>
        <w:rPr>
          <w:rFonts w:ascii="Calibri" w:hAnsi="Calibri"/>
          <w:szCs w:val="22"/>
        </w:rPr>
        <w:t>a</w:t>
      </w:r>
      <w:r w:rsidRPr="000510E4">
        <w:rPr>
          <w:rFonts w:ascii="Calibri" w:hAnsi="Calibri"/>
          <w:szCs w:val="22"/>
        </w:rPr>
        <w:t>. Tatiana</w:t>
      </w:r>
      <w:r>
        <w:rPr>
          <w:rFonts w:ascii="Calibri" w:hAnsi="Calibri"/>
          <w:szCs w:val="22"/>
        </w:rPr>
        <w:t xml:space="preserve"> defendeu que um dos objetivos seja</w:t>
      </w:r>
      <w:r w:rsidRPr="000510E4">
        <w:rPr>
          <w:rFonts w:ascii="Calibri" w:hAnsi="Calibri"/>
          <w:szCs w:val="22"/>
        </w:rPr>
        <w:t xml:space="preserve"> promover o debate da imigração em geral, não apenas na cidade</w:t>
      </w:r>
      <w:r>
        <w:rPr>
          <w:rFonts w:ascii="Calibri" w:hAnsi="Calibri"/>
          <w:szCs w:val="22"/>
        </w:rPr>
        <w:t xml:space="preserve"> de São Paulo. O </w:t>
      </w:r>
      <w:r w:rsidRPr="000510E4">
        <w:rPr>
          <w:rFonts w:ascii="Calibri" w:hAnsi="Calibri"/>
          <w:szCs w:val="22"/>
        </w:rPr>
        <w:t xml:space="preserve">Sr. Paulo </w:t>
      </w:r>
      <w:r>
        <w:rPr>
          <w:rFonts w:ascii="Calibri" w:hAnsi="Calibri"/>
          <w:szCs w:val="22"/>
        </w:rPr>
        <w:t xml:space="preserve">comentou que a conferência deve discutir a imigração </w:t>
      </w:r>
      <w:r w:rsidRPr="000510E4">
        <w:rPr>
          <w:rFonts w:ascii="Calibri" w:hAnsi="Calibri"/>
          <w:szCs w:val="22"/>
        </w:rPr>
        <w:t>como conceito</w:t>
      </w:r>
      <w:r>
        <w:rPr>
          <w:rFonts w:ascii="Calibri" w:hAnsi="Calibri"/>
          <w:szCs w:val="22"/>
        </w:rPr>
        <w:t>.</w:t>
      </w:r>
    </w:p>
    <w:p w:rsidR="00425E1D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Jennifer </w:t>
      </w:r>
      <w:r w:rsidR="00A724AB">
        <w:rPr>
          <w:rFonts w:ascii="Calibri" w:hAnsi="Calibri"/>
          <w:szCs w:val="22"/>
        </w:rPr>
        <w:t xml:space="preserve">disse </w:t>
      </w:r>
      <w:r w:rsidRPr="001A795A">
        <w:rPr>
          <w:rFonts w:ascii="Calibri" w:hAnsi="Calibri"/>
          <w:szCs w:val="22"/>
        </w:rPr>
        <w:t>qualificar a forma de institucionalização.</w:t>
      </w:r>
      <w:r>
        <w:rPr>
          <w:rFonts w:ascii="Calibri" w:hAnsi="Calibri"/>
          <w:szCs w:val="22"/>
        </w:rPr>
        <w:t xml:space="preserve"> A Sra. </w:t>
      </w:r>
      <w:proofErr w:type="spellStart"/>
      <w:r>
        <w:rPr>
          <w:rFonts w:ascii="Calibri" w:hAnsi="Calibri"/>
          <w:szCs w:val="22"/>
        </w:rPr>
        <w:t>Elissa</w:t>
      </w:r>
      <w:proofErr w:type="spellEnd"/>
      <w:r w:rsidRPr="001A795A">
        <w:rPr>
          <w:rFonts w:ascii="Calibri" w:hAnsi="Calibri"/>
          <w:szCs w:val="22"/>
        </w:rPr>
        <w:t xml:space="preserve"> suge</w:t>
      </w:r>
      <w:r>
        <w:rPr>
          <w:rFonts w:ascii="Calibri" w:hAnsi="Calibri"/>
          <w:szCs w:val="22"/>
        </w:rPr>
        <w:t xml:space="preserve">riu que a adição do trecho: </w:t>
      </w:r>
      <w:r w:rsidRPr="001A795A">
        <w:rPr>
          <w:rFonts w:ascii="Calibri" w:hAnsi="Calibri"/>
          <w:szCs w:val="22"/>
        </w:rPr>
        <w:t>“ampliar e promover formas de institucionalização...”</w:t>
      </w:r>
      <w:r>
        <w:rPr>
          <w:rFonts w:ascii="Calibri" w:hAnsi="Calibri"/>
          <w:szCs w:val="22"/>
        </w:rPr>
        <w:t>.</w:t>
      </w:r>
    </w:p>
    <w:p w:rsidR="00425E1D" w:rsidRDefault="00425E1D" w:rsidP="001A795A">
      <w:pPr>
        <w:jc w:val="both"/>
        <w:rPr>
          <w:rFonts w:ascii="Calibri" w:hAnsi="Calibri"/>
          <w:szCs w:val="22"/>
        </w:rPr>
      </w:pPr>
    </w:p>
    <w:p w:rsidR="00425E1D" w:rsidRPr="001A795A" w:rsidRDefault="00425E1D" w:rsidP="001A795A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Discussão sobre os e</w:t>
      </w:r>
      <w:r w:rsidRPr="001A795A">
        <w:rPr>
          <w:rFonts w:ascii="Calibri" w:hAnsi="Calibri"/>
          <w:b/>
          <w:szCs w:val="22"/>
        </w:rPr>
        <w:t>ixos</w:t>
      </w:r>
      <w:r>
        <w:rPr>
          <w:rFonts w:ascii="Calibri" w:hAnsi="Calibri"/>
          <w:b/>
          <w:szCs w:val="22"/>
        </w:rPr>
        <w:t xml:space="preserve"> temáticos da Conferência</w:t>
      </w:r>
    </w:p>
    <w:p w:rsidR="00425E1D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>Sra. Jennife</w:t>
      </w:r>
      <w:r>
        <w:rPr>
          <w:rFonts w:ascii="Calibri" w:hAnsi="Calibri"/>
          <w:szCs w:val="22"/>
        </w:rPr>
        <w:t xml:space="preserve">r disse que a proposta da </w:t>
      </w:r>
      <w:proofErr w:type="spellStart"/>
      <w:r>
        <w:rPr>
          <w:rFonts w:ascii="Calibri" w:hAnsi="Calibri"/>
          <w:szCs w:val="22"/>
        </w:rPr>
        <w:t>CPMigTD</w:t>
      </w:r>
      <w:proofErr w:type="spellEnd"/>
      <w:r>
        <w:rPr>
          <w:rFonts w:ascii="Calibri" w:hAnsi="Calibri"/>
          <w:szCs w:val="22"/>
        </w:rPr>
        <w:t xml:space="preserve"> </w:t>
      </w:r>
      <w:r w:rsidRPr="001A795A">
        <w:rPr>
          <w:rFonts w:ascii="Calibri" w:hAnsi="Calibri"/>
          <w:szCs w:val="22"/>
        </w:rPr>
        <w:t xml:space="preserve">de diminuir </w:t>
      </w:r>
      <w:r>
        <w:rPr>
          <w:rFonts w:ascii="Calibri" w:hAnsi="Calibri"/>
          <w:szCs w:val="22"/>
        </w:rPr>
        <w:t xml:space="preserve">o número de eixos </w:t>
      </w:r>
      <w:r w:rsidRPr="001A795A">
        <w:rPr>
          <w:rFonts w:ascii="Calibri" w:hAnsi="Calibri"/>
          <w:szCs w:val="22"/>
        </w:rPr>
        <w:t>pra 8</w:t>
      </w:r>
      <w:r>
        <w:rPr>
          <w:rFonts w:ascii="Calibri" w:hAnsi="Calibri"/>
          <w:szCs w:val="22"/>
        </w:rPr>
        <w:t xml:space="preserve"> tem como argumento principal a</w:t>
      </w:r>
      <w:r w:rsidRPr="001A795A">
        <w:rPr>
          <w:rFonts w:ascii="Calibri" w:hAnsi="Calibri"/>
          <w:szCs w:val="22"/>
        </w:rPr>
        <w:t xml:space="preserve"> questão logística </w:t>
      </w:r>
      <w:r>
        <w:rPr>
          <w:rFonts w:ascii="Calibri" w:hAnsi="Calibri"/>
          <w:szCs w:val="22"/>
        </w:rPr>
        <w:t xml:space="preserve">de realizar o evento com diversas salas e debates acontecendo em paralelo, bem como encontrar um espaço que tenha </w:t>
      </w:r>
      <w:r>
        <w:rPr>
          <w:rFonts w:ascii="Calibri" w:hAnsi="Calibri"/>
          <w:szCs w:val="22"/>
        </w:rPr>
        <w:lastRenderedPageBreak/>
        <w:t>capacidade de receber 10 eventos ao mesmo tempo. Ela também citou que o grande número de eixos acarretaria em mais propostas a serem votadas na plenária final.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O </w:t>
      </w:r>
      <w:r w:rsidRPr="001A795A">
        <w:rPr>
          <w:rFonts w:ascii="Calibri" w:hAnsi="Calibri"/>
          <w:szCs w:val="22"/>
        </w:rPr>
        <w:t>Sr. Breno</w:t>
      </w:r>
      <w:r>
        <w:rPr>
          <w:rFonts w:ascii="Calibri" w:hAnsi="Calibri"/>
          <w:szCs w:val="22"/>
        </w:rPr>
        <w:t xml:space="preserve"> disse que o número grande de eixos, na prática obrigaria os participantes a</w:t>
      </w:r>
      <w:r w:rsidRPr="001A795A">
        <w:rPr>
          <w:rFonts w:ascii="Calibri" w:hAnsi="Calibri"/>
          <w:szCs w:val="22"/>
        </w:rPr>
        <w:t xml:space="preserve"> escolher</w:t>
      </w:r>
      <w:r>
        <w:rPr>
          <w:rFonts w:ascii="Calibri" w:hAnsi="Calibri"/>
          <w:szCs w:val="22"/>
        </w:rPr>
        <w:t xml:space="preserve"> participar um tema em detrimentos de todos os outros. Um número menor de eixos, com temas agrupados poderia levar a maior capacidade de opinar em diferentes temas por participante.  Ele disse que a</w:t>
      </w:r>
      <w:r w:rsidRPr="001A795A">
        <w:rPr>
          <w:rFonts w:ascii="Calibri" w:hAnsi="Calibri"/>
          <w:szCs w:val="22"/>
        </w:rPr>
        <w:t xml:space="preserve"> ideia de diminuir eixo</w:t>
      </w:r>
      <w:r>
        <w:rPr>
          <w:rFonts w:ascii="Calibri" w:hAnsi="Calibri"/>
          <w:szCs w:val="22"/>
        </w:rPr>
        <w:t>s, não é</w:t>
      </w:r>
      <w:r w:rsidRPr="001A795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apenas</w:t>
      </w:r>
      <w:r w:rsidRPr="001A795A">
        <w:rPr>
          <w:rFonts w:ascii="Calibri" w:hAnsi="Calibri"/>
          <w:szCs w:val="22"/>
        </w:rPr>
        <w:t xml:space="preserve"> logística, </w:t>
      </w:r>
      <w:r>
        <w:rPr>
          <w:rFonts w:ascii="Calibri" w:hAnsi="Calibri"/>
          <w:szCs w:val="22"/>
        </w:rPr>
        <w:t xml:space="preserve">pois também há da capacidade e incidência por pessoa. 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O Sr. Paulo sugeriu </w:t>
      </w:r>
      <w:r w:rsidRPr="001A795A">
        <w:rPr>
          <w:rFonts w:ascii="Calibri" w:hAnsi="Calibri"/>
          <w:szCs w:val="22"/>
        </w:rPr>
        <w:t>cuid</w:t>
      </w:r>
      <w:r>
        <w:rPr>
          <w:rFonts w:ascii="Calibri" w:hAnsi="Calibri"/>
          <w:szCs w:val="22"/>
        </w:rPr>
        <w:t>ado com uma questão conceitual de associar o a</w:t>
      </w:r>
      <w:r w:rsidRPr="001A795A">
        <w:rPr>
          <w:rFonts w:ascii="Calibri" w:hAnsi="Calibri"/>
          <w:szCs w:val="22"/>
        </w:rPr>
        <w:t xml:space="preserve">cesso à justiça </w:t>
      </w:r>
      <w:r>
        <w:rPr>
          <w:rFonts w:ascii="Calibri" w:hAnsi="Calibri"/>
          <w:szCs w:val="22"/>
        </w:rPr>
        <w:t>imediatamente com o combate à xenofobia. Ele fez a</w:t>
      </w:r>
      <w:r w:rsidRPr="001A795A">
        <w:rPr>
          <w:rFonts w:ascii="Calibri" w:hAnsi="Calibri"/>
          <w:szCs w:val="22"/>
        </w:rPr>
        <w:t xml:space="preserve"> contraproposta de criar </w:t>
      </w:r>
      <w:proofErr w:type="spellStart"/>
      <w:r w:rsidRPr="001A795A">
        <w:rPr>
          <w:rFonts w:ascii="Calibri" w:hAnsi="Calibri"/>
          <w:szCs w:val="22"/>
        </w:rPr>
        <w:t>sub</w:t>
      </w:r>
      <w:r>
        <w:rPr>
          <w:rFonts w:ascii="Calibri" w:hAnsi="Calibri"/>
          <w:szCs w:val="22"/>
        </w:rPr>
        <w:t>-</w:t>
      </w:r>
      <w:r w:rsidRPr="001A795A">
        <w:rPr>
          <w:rFonts w:ascii="Calibri" w:hAnsi="Calibri"/>
          <w:szCs w:val="22"/>
        </w:rPr>
        <w:t>eixos</w:t>
      </w:r>
      <w:proofErr w:type="spellEnd"/>
      <w:r w:rsidRPr="001A795A">
        <w:rPr>
          <w:rFonts w:ascii="Calibri" w:hAnsi="Calibri"/>
          <w:szCs w:val="22"/>
        </w:rPr>
        <w:t xml:space="preserve"> para não </w:t>
      </w:r>
      <w:r>
        <w:rPr>
          <w:rFonts w:ascii="Calibri" w:hAnsi="Calibri"/>
          <w:szCs w:val="22"/>
        </w:rPr>
        <w:t>sugerir</w:t>
      </w:r>
      <w:r w:rsidRPr="001A795A">
        <w:rPr>
          <w:rFonts w:ascii="Calibri" w:hAnsi="Calibri"/>
          <w:szCs w:val="22"/>
        </w:rPr>
        <w:t xml:space="preserve"> certas interpretações</w:t>
      </w:r>
      <w:r>
        <w:rPr>
          <w:rFonts w:ascii="Calibri" w:hAnsi="Calibri"/>
          <w:szCs w:val="22"/>
        </w:rPr>
        <w:t xml:space="preserve"> ou associações.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A Sra. Yoo Na disse importante adicionar um eixo para discutir a questão da segurança pública.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</w:t>
      </w:r>
      <w:proofErr w:type="spellStart"/>
      <w:r w:rsidRPr="001A795A">
        <w:rPr>
          <w:rFonts w:ascii="Calibri" w:hAnsi="Calibri"/>
          <w:szCs w:val="22"/>
        </w:rPr>
        <w:t>Elissa</w:t>
      </w:r>
      <w:proofErr w:type="spellEnd"/>
      <w:r>
        <w:rPr>
          <w:rFonts w:ascii="Calibri" w:hAnsi="Calibri"/>
          <w:szCs w:val="22"/>
        </w:rPr>
        <w:t xml:space="preserve"> sugeriu como metodologia para redação da Resolução, </w:t>
      </w:r>
      <w:r w:rsidRPr="001A795A">
        <w:rPr>
          <w:rFonts w:ascii="Calibri" w:hAnsi="Calibri"/>
          <w:szCs w:val="22"/>
        </w:rPr>
        <w:t xml:space="preserve">partir da proposta antiga com </w:t>
      </w:r>
      <w:r>
        <w:rPr>
          <w:rFonts w:ascii="Calibri" w:hAnsi="Calibri"/>
          <w:szCs w:val="22"/>
        </w:rPr>
        <w:t>dez</w:t>
      </w:r>
      <w:r w:rsidRPr="001A795A">
        <w:rPr>
          <w:rFonts w:ascii="Calibri" w:hAnsi="Calibri"/>
          <w:szCs w:val="22"/>
        </w:rPr>
        <w:t xml:space="preserve"> eixos e depois chegar a oito.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O </w:t>
      </w:r>
      <w:r w:rsidRPr="001A795A">
        <w:rPr>
          <w:rFonts w:ascii="Calibri" w:hAnsi="Calibri"/>
          <w:szCs w:val="22"/>
        </w:rPr>
        <w:t xml:space="preserve">Sr. Paulo </w:t>
      </w:r>
      <w:r w:rsidR="00A724AB">
        <w:rPr>
          <w:rFonts w:ascii="Calibri" w:hAnsi="Calibri"/>
          <w:szCs w:val="22"/>
        </w:rPr>
        <w:t xml:space="preserve">falou sobre </w:t>
      </w:r>
      <w:r w:rsidRPr="001A795A">
        <w:rPr>
          <w:rFonts w:ascii="Calibri" w:hAnsi="Calibri"/>
          <w:szCs w:val="22"/>
        </w:rPr>
        <w:t>importânci</w:t>
      </w:r>
      <w:r>
        <w:rPr>
          <w:rFonts w:ascii="Calibri" w:hAnsi="Calibri"/>
          <w:szCs w:val="22"/>
        </w:rPr>
        <w:t xml:space="preserve">a de se manter a palavra acesso e de se separar </w:t>
      </w:r>
      <w:r w:rsidRPr="001A795A">
        <w:rPr>
          <w:rFonts w:ascii="Calibri" w:hAnsi="Calibri"/>
          <w:szCs w:val="22"/>
        </w:rPr>
        <w:t>educação da qualificação profissional.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Nour </w:t>
      </w:r>
      <w:r>
        <w:rPr>
          <w:rFonts w:ascii="Calibri" w:hAnsi="Calibri"/>
          <w:szCs w:val="22"/>
        </w:rPr>
        <w:t xml:space="preserve">comentou a </w:t>
      </w:r>
      <w:r w:rsidRPr="001A795A">
        <w:rPr>
          <w:rFonts w:ascii="Calibri" w:hAnsi="Calibri"/>
          <w:szCs w:val="22"/>
        </w:rPr>
        <w:t xml:space="preserve">dificuldade de acesso </w:t>
      </w:r>
      <w:r>
        <w:rPr>
          <w:rFonts w:ascii="Calibri" w:hAnsi="Calibri"/>
          <w:szCs w:val="22"/>
        </w:rPr>
        <w:t>que os</w:t>
      </w:r>
      <w:r w:rsidRPr="001A795A">
        <w:rPr>
          <w:rFonts w:ascii="Calibri" w:hAnsi="Calibri"/>
          <w:szCs w:val="22"/>
        </w:rPr>
        <w:t xml:space="preserve"> imigrantes</w:t>
      </w:r>
      <w:r>
        <w:rPr>
          <w:rFonts w:ascii="Calibri" w:hAnsi="Calibri"/>
          <w:szCs w:val="22"/>
        </w:rPr>
        <w:t xml:space="preserve"> têm para acessar</w:t>
      </w:r>
      <w:r w:rsidRPr="001A795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c</w:t>
      </w:r>
      <w:r w:rsidRPr="001A795A">
        <w:rPr>
          <w:rFonts w:ascii="Calibri" w:hAnsi="Calibri"/>
          <w:szCs w:val="22"/>
        </w:rPr>
        <w:t xml:space="preserve">ursos superiores. 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O Sr. William disse considerar a proposta de enviar</w:t>
      </w:r>
      <w:r w:rsidRPr="001A795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moções</w:t>
      </w:r>
      <w:r w:rsidRPr="001A795A">
        <w:rPr>
          <w:rFonts w:ascii="Calibri" w:hAnsi="Calibri"/>
          <w:szCs w:val="22"/>
        </w:rPr>
        <w:t xml:space="preserve"> interessante</w:t>
      </w:r>
      <w:r>
        <w:rPr>
          <w:rFonts w:ascii="Calibri" w:hAnsi="Calibri"/>
          <w:szCs w:val="22"/>
        </w:rPr>
        <w:t>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</w:t>
      </w:r>
      <w:proofErr w:type="spellStart"/>
      <w:r w:rsidRPr="001A795A">
        <w:rPr>
          <w:rFonts w:ascii="Calibri" w:hAnsi="Calibri"/>
          <w:szCs w:val="22"/>
        </w:rPr>
        <w:t>Elissa</w:t>
      </w:r>
      <w:proofErr w:type="spellEnd"/>
      <w:r w:rsidRPr="001A795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perguntou se usariam o termo “m</w:t>
      </w:r>
      <w:r w:rsidRPr="001A795A">
        <w:rPr>
          <w:rFonts w:ascii="Calibri" w:hAnsi="Calibri"/>
          <w:szCs w:val="22"/>
        </w:rPr>
        <w:t>ig</w:t>
      </w:r>
      <w:r>
        <w:rPr>
          <w:rFonts w:ascii="Calibri" w:hAnsi="Calibri"/>
          <w:szCs w:val="22"/>
        </w:rPr>
        <w:t>r</w:t>
      </w:r>
      <w:r w:rsidRPr="001A795A">
        <w:rPr>
          <w:rFonts w:ascii="Calibri" w:hAnsi="Calibri"/>
          <w:szCs w:val="22"/>
        </w:rPr>
        <w:t>ação</w:t>
      </w:r>
      <w:r>
        <w:rPr>
          <w:rFonts w:ascii="Calibri" w:hAnsi="Calibri"/>
          <w:szCs w:val="22"/>
        </w:rPr>
        <w:t>”</w:t>
      </w:r>
      <w:r w:rsidRPr="001A795A">
        <w:rPr>
          <w:rFonts w:ascii="Calibri" w:hAnsi="Calibri"/>
          <w:szCs w:val="22"/>
        </w:rPr>
        <w:t xml:space="preserve"> ou </w:t>
      </w:r>
      <w:r>
        <w:rPr>
          <w:rFonts w:ascii="Calibri" w:hAnsi="Calibri"/>
          <w:szCs w:val="22"/>
        </w:rPr>
        <w:t>“</w:t>
      </w:r>
      <w:r w:rsidRPr="001A795A">
        <w:rPr>
          <w:rFonts w:ascii="Calibri" w:hAnsi="Calibri"/>
          <w:szCs w:val="22"/>
        </w:rPr>
        <w:t>imigração</w:t>
      </w:r>
      <w:r>
        <w:rPr>
          <w:rFonts w:ascii="Calibri" w:hAnsi="Calibri"/>
          <w:szCs w:val="22"/>
        </w:rPr>
        <w:t xml:space="preserve">” e também se falariam de </w:t>
      </w:r>
      <w:r w:rsidRPr="001A795A">
        <w:rPr>
          <w:rFonts w:ascii="Calibri" w:hAnsi="Calibri"/>
          <w:szCs w:val="22"/>
        </w:rPr>
        <w:t>egressos</w:t>
      </w:r>
      <w:r>
        <w:rPr>
          <w:rFonts w:ascii="Calibri" w:hAnsi="Calibri"/>
          <w:szCs w:val="22"/>
        </w:rPr>
        <w:t xml:space="preserve"> ou retornados.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A Sr</w:t>
      </w:r>
      <w:r w:rsidRPr="001A795A">
        <w:rPr>
          <w:rFonts w:ascii="Calibri" w:hAnsi="Calibri"/>
          <w:szCs w:val="22"/>
        </w:rPr>
        <w:t>a. Jennifer</w:t>
      </w:r>
      <w:r>
        <w:rPr>
          <w:rFonts w:ascii="Calibri" w:hAnsi="Calibri"/>
          <w:szCs w:val="22"/>
        </w:rPr>
        <w:t xml:space="preserve"> disse que a</w:t>
      </w:r>
      <w:r w:rsidRPr="001A795A">
        <w:rPr>
          <w:rFonts w:ascii="Calibri" w:hAnsi="Calibri"/>
          <w:szCs w:val="22"/>
        </w:rPr>
        <w:t xml:space="preserve"> definição</w:t>
      </w:r>
      <w:r>
        <w:rPr>
          <w:rFonts w:ascii="Calibri" w:hAnsi="Calibri"/>
          <w:szCs w:val="22"/>
        </w:rPr>
        <w:t xml:space="preserve"> de imigrante na PMPI</w:t>
      </w:r>
      <w:r w:rsidRPr="001A795A">
        <w:rPr>
          <w:rFonts w:ascii="Calibri" w:hAnsi="Calibri"/>
          <w:szCs w:val="22"/>
        </w:rPr>
        <w:t xml:space="preserve"> engloba retornados.</w:t>
      </w:r>
      <w:r>
        <w:rPr>
          <w:rFonts w:ascii="Calibri" w:hAnsi="Calibri"/>
          <w:szCs w:val="22"/>
        </w:rPr>
        <w:t xml:space="preserve"> Ela comentou que o conceito de “m</w:t>
      </w:r>
      <w:r w:rsidRPr="001A795A">
        <w:rPr>
          <w:rFonts w:ascii="Calibri" w:hAnsi="Calibri"/>
          <w:szCs w:val="22"/>
        </w:rPr>
        <w:t>igrantes</w:t>
      </w:r>
      <w:r>
        <w:rPr>
          <w:rFonts w:ascii="Calibri" w:hAnsi="Calibri"/>
          <w:szCs w:val="22"/>
        </w:rPr>
        <w:t>”</w:t>
      </w:r>
      <w:r w:rsidRPr="001A795A">
        <w:rPr>
          <w:rFonts w:ascii="Calibri" w:hAnsi="Calibri"/>
          <w:szCs w:val="22"/>
        </w:rPr>
        <w:t xml:space="preserve"> inclui migração interna.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O </w:t>
      </w:r>
      <w:r w:rsidRPr="001A795A">
        <w:rPr>
          <w:rFonts w:ascii="Calibri" w:hAnsi="Calibri"/>
          <w:szCs w:val="22"/>
        </w:rPr>
        <w:t>Sr. Paulo disse que é importante abrir</w:t>
      </w:r>
      <w:r>
        <w:rPr>
          <w:rFonts w:ascii="Calibri" w:hAnsi="Calibri"/>
          <w:szCs w:val="22"/>
        </w:rPr>
        <w:t xml:space="preserve"> um eixo separado para cultura para promover a valorização,</w:t>
      </w:r>
      <w:r w:rsidRPr="001A795A">
        <w:rPr>
          <w:rFonts w:ascii="Calibri" w:hAnsi="Calibri"/>
          <w:szCs w:val="22"/>
        </w:rPr>
        <w:t xml:space="preserve"> incentivo </w:t>
      </w:r>
      <w:r>
        <w:rPr>
          <w:rFonts w:ascii="Calibri" w:hAnsi="Calibri"/>
          <w:szCs w:val="22"/>
        </w:rPr>
        <w:t>e protagonismo</w:t>
      </w:r>
      <w:r w:rsidRPr="001A795A">
        <w:rPr>
          <w:rFonts w:ascii="Calibri" w:hAnsi="Calibri"/>
          <w:szCs w:val="22"/>
        </w:rPr>
        <w:t xml:space="preserve"> e formas que entendam a dinâmica contemporânea das migrações locais. Possibilidade de conhecer uma cultura viva.</w:t>
      </w:r>
      <w:r>
        <w:rPr>
          <w:rFonts w:ascii="Calibri" w:hAnsi="Calibri"/>
          <w:szCs w:val="22"/>
        </w:rPr>
        <w:t xml:space="preserve"> A </w:t>
      </w:r>
      <w:r w:rsidRPr="001A795A">
        <w:rPr>
          <w:rFonts w:ascii="Calibri" w:hAnsi="Calibri"/>
          <w:szCs w:val="22"/>
        </w:rPr>
        <w:t xml:space="preserve">Sra. Nour </w:t>
      </w:r>
      <w:r>
        <w:rPr>
          <w:rFonts w:ascii="Calibri" w:hAnsi="Calibri"/>
          <w:szCs w:val="22"/>
        </w:rPr>
        <w:t xml:space="preserve">disse que </w:t>
      </w:r>
      <w:r w:rsidRPr="001A795A">
        <w:rPr>
          <w:rFonts w:ascii="Calibri" w:hAnsi="Calibri"/>
          <w:szCs w:val="22"/>
        </w:rPr>
        <w:t>diversidade cultural cabe</w:t>
      </w:r>
      <w:r>
        <w:rPr>
          <w:rFonts w:ascii="Calibri" w:hAnsi="Calibri"/>
          <w:szCs w:val="22"/>
        </w:rPr>
        <w:t>ria</w:t>
      </w:r>
      <w:r w:rsidRPr="001A795A">
        <w:rPr>
          <w:rFonts w:ascii="Calibri" w:hAnsi="Calibri"/>
          <w:szCs w:val="22"/>
        </w:rPr>
        <w:t xml:space="preserve"> com combate a xenofobia.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</w:t>
      </w:r>
      <w:proofErr w:type="spellStart"/>
      <w:r w:rsidRPr="001A795A">
        <w:rPr>
          <w:rFonts w:ascii="Calibri" w:hAnsi="Calibri"/>
          <w:szCs w:val="22"/>
        </w:rPr>
        <w:t>Elissa</w:t>
      </w:r>
      <w:proofErr w:type="spellEnd"/>
      <w:r w:rsidRPr="001A795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sugeriu </w:t>
      </w:r>
      <w:r w:rsidRPr="001A795A">
        <w:rPr>
          <w:rFonts w:ascii="Calibri" w:hAnsi="Calibri"/>
          <w:szCs w:val="22"/>
        </w:rPr>
        <w:t xml:space="preserve">suprimir o acesso à justiça </w:t>
      </w:r>
      <w:r>
        <w:rPr>
          <w:rFonts w:ascii="Calibri" w:hAnsi="Calibri"/>
          <w:szCs w:val="22"/>
        </w:rPr>
        <w:t xml:space="preserve">de um eixo </w:t>
      </w:r>
      <w:r w:rsidRPr="001A795A">
        <w:rPr>
          <w:rFonts w:ascii="Calibri" w:hAnsi="Calibri"/>
          <w:szCs w:val="22"/>
        </w:rPr>
        <w:t xml:space="preserve">e colocar no eixo transversal. </w:t>
      </w:r>
      <w:r>
        <w:rPr>
          <w:rFonts w:ascii="Calibri" w:hAnsi="Calibri"/>
          <w:szCs w:val="22"/>
        </w:rPr>
        <w:t>A p</w:t>
      </w:r>
      <w:r w:rsidRPr="001A795A">
        <w:rPr>
          <w:rFonts w:ascii="Calibri" w:hAnsi="Calibri"/>
          <w:szCs w:val="22"/>
        </w:rPr>
        <w:t>roposta aprovada por consenso.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proofErr w:type="spellStart"/>
      <w:r>
        <w:rPr>
          <w:rFonts w:ascii="Calibri" w:hAnsi="Calibri"/>
          <w:szCs w:val="22"/>
        </w:rPr>
        <w:t>Sra</w:t>
      </w:r>
      <w:proofErr w:type="spellEnd"/>
      <w:r>
        <w:rPr>
          <w:rFonts w:ascii="Calibri" w:hAnsi="Calibri"/>
          <w:szCs w:val="22"/>
        </w:rPr>
        <w:t xml:space="preserve"> Nour sugeriu s</w:t>
      </w:r>
      <w:r w:rsidRPr="001A795A">
        <w:rPr>
          <w:rFonts w:ascii="Calibri" w:hAnsi="Calibri"/>
          <w:szCs w:val="22"/>
        </w:rPr>
        <w:t>ubtrair o tema da mobilid</w:t>
      </w:r>
      <w:r>
        <w:rPr>
          <w:rFonts w:ascii="Calibri" w:hAnsi="Calibri"/>
          <w:szCs w:val="22"/>
        </w:rPr>
        <w:t xml:space="preserve">ade urbana e </w:t>
      </w:r>
      <w:r w:rsidRPr="001A795A">
        <w:rPr>
          <w:rFonts w:ascii="Calibri" w:hAnsi="Calibri"/>
          <w:szCs w:val="22"/>
        </w:rPr>
        <w:t>juntar diversidade cultural com bem-viver.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Sra. Jennifer perguntou se todos concordavam com a definição dos oito </w:t>
      </w:r>
      <w:proofErr w:type="spellStart"/>
      <w:r>
        <w:rPr>
          <w:rFonts w:ascii="Calibri" w:hAnsi="Calibri"/>
          <w:szCs w:val="22"/>
        </w:rPr>
        <w:t>exiso</w:t>
      </w:r>
      <w:proofErr w:type="spellEnd"/>
      <w:r>
        <w:rPr>
          <w:rFonts w:ascii="Calibri" w:hAnsi="Calibri"/>
          <w:szCs w:val="22"/>
        </w:rPr>
        <w:t xml:space="preserve"> temáticos, que foram aprovados por consenso.</w:t>
      </w:r>
    </w:p>
    <w:p w:rsidR="00425E1D" w:rsidRDefault="00425E1D" w:rsidP="001A795A">
      <w:pPr>
        <w:jc w:val="both"/>
        <w:rPr>
          <w:rFonts w:ascii="Calibri" w:hAnsi="Calibri"/>
          <w:szCs w:val="22"/>
        </w:rPr>
      </w:pPr>
    </w:p>
    <w:p w:rsidR="00425E1D" w:rsidRPr="001A795A" w:rsidRDefault="00425E1D" w:rsidP="00AB5A44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Discussão sobre os e</w:t>
      </w:r>
      <w:r w:rsidRPr="001A795A">
        <w:rPr>
          <w:rFonts w:ascii="Calibri" w:hAnsi="Calibri"/>
          <w:b/>
          <w:szCs w:val="22"/>
        </w:rPr>
        <w:t>ixos</w:t>
      </w:r>
      <w:r>
        <w:rPr>
          <w:rFonts w:ascii="Calibri" w:hAnsi="Calibri"/>
          <w:b/>
          <w:szCs w:val="22"/>
        </w:rPr>
        <w:t xml:space="preserve"> </w:t>
      </w:r>
      <w:r w:rsidRPr="00AB5A44">
        <w:rPr>
          <w:rFonts w:ascii="Calibri" w:hAnsi="Calibri"/>
          <w:b/>
          <w:szCs w:val="22"/>
        </w:rPr>
        <w:t>transversais</w:t>
      </w:r>
      <w:r>
        <w:rPr>
          <w:rFonts w:ascii="Calibri" w:hAnsi="Calibri"/>
          <w:b/>
          <w:szCs w:val="22"/>
        </w:rPr>
        <w:t xml:space="preserve"> da Conferência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 A </w:t>
      </w:r>
      <w:r w:rsidRPr="001A795A">
        <w:rPr>
          <w:rFonts w:ascii="Calibri" w:hAnsi="Calibri"/>
          <w:szCs w:val="22"/>
        </w:rPr>
        <w:t xml:space="preserve">Sra. Jennifer apresentou </w:t>
      </w:r>
      <w:r>
        <w:rPr>
          <w:rFonts w:ascii="Calibri" w:hAnsi="Calibri"/>
          <w:szCs w:val="22"/>
        </w:rPr>
        <w:t xml:space="preserve">as </w:t>
      </w:r>
      <w:r w:rsidRPr="001A795A">
        <w:rPr>
          <w:rFonts w:ascii="Calibri" w:hAnsi="Calibri"/>
          <w:szCs w:val="22"/>
        </w:rPr>
        <w:t>modificaç</w:t>
      </w:r>
      <w:r>
        <w:rPr>
          <w:rFonts w:ascii="Calibri" w:hAnsi="Calibri"/>
          <w:szCs w:val="22"/>
        </w:rPr>
        <w:t xml:space="preserve">ões sobre os eixos transversais, propostas pela </w:t>
      </w:r>
      <w:proofErr w:type="spellStart"/>
      <w:r>
        <w:rPr>
          <w:rFonts w:ascii="Calibri" w:hAnsi="Calibri"/>
          <w:szCs w:val="22"/>
        </w:rPr>
        <w:t>CPMigTD</w:t>
      </w:r>
      <w:proofErr w:type="spellEnd"/>
      <w:r>
        <w:rPr>
          <w:rFonts w:ascii="Calibri" w:hAnsi="Calibri"/>
          <w:szCs w:val="22"/>
        </w:rPr>
        <w:t>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O </w:t>
      </w:r>
      <w:r w:rsidRPr="001A795A">
        <w:rPr>
          <w:rFonts w:ascii="Calibri" w:hAnsi="Calibri"/>
          <w:szCs w:val="22"/>
        </w:rPr>
        <w:t>Sr. Breno</w:t>
      </w:r>
      <w:r>
        <w:rPr>
          <w:rFonts w:ascii="Calibri" w:hAnsi="Calibri"/>
          <w:szCs w:val="22"/>
        </w:rPr>
        <w:t xml:space="preserve"> disse considerar importante a inclusão</w:t>
      </w:r>
      <w:r w:rsidRPr="001A795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d</w:t>
      </w:r>
      <w:r w:rsidRPr="001A795A">
        <w:rPr>
          <w:rFonts w:ascii="Calibri" w:hAnsi="Calibri"/>
          <w:szCs w:val="22"/>
        </w:rPr>
        <w:t>a po</w:t>
      </w:r>
      <w:r>
        <w:rPr>
          <w:rFonts w:ascii="Calibri" w:hAnsi="Calibri"/>
          <w:szCs w:val="22"/>
        </w:rPr>
        <w:t xml:space="preserve">pulação </w:t>
      </w:r>
      <w:r w:rsidR="00A724AB">
        <w:rPr>
          <w:rFonts w:ascii="Calibri" w:hAnsi="Calibri"/>
          <w:szCs w:val="22"/>
        </w:rPr>
        <w:t>em privação de liberdade</w:t>
      </w:r>
      <w:r>
        <w:rPr>
          <w:rFonts w:ascii="Calibri" w:hAnsi="Calibri"/>
          <w:szCs w:val="22"/>
        </w:rPr>
        <w:t xml:space="preserve"> e egressa d</w:t>
      </w:r>
      <w:r w:rsidRPr="001A795A">
        <w:rPr>
          <w:rFonts w:ascii="Calibri" w:hAnsi="Calibri"/>
          <w:szCs w:val="22"/>
        </w:rPr>
        <w:t>o sistema prisional</w:t>
      </w:r>
      <w:r>
        <w:rPr>
          <w:rFonts w:ascii="Calibri" w:hAnsi="Calibri"/>
          <w:szCs w:val="22"/>
        </w:rPr>
        <w:t>. A proposta foi aprovada por consenso.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>Sra.</w:t>
      </w:r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Nathália</w:t>
      </w:r>
      <w:proofErr w:type="spellEnd"/>
      <w:r>
        <w:rPr>
          <w:rFonts w:ascii="Calibri" w:hAnsi="Calibri"/>
          <w:szCs w:val="22"/>
        </w:rPr>
        <w:t xml:space="preserve"> disse achar interessante contemplar a questão do</w:t>
      </w:r>
      <w:r w:rsidRPr="001A795A">
        <w:rPr>
          <w:rFonts w:ascii="Calibri" w:hAnsi="Calibri"/>
          <w:szCs w:val="22"/>
        </w:rPr>
        <w:t xml:space="preserve"> trabalho escravo co</w:t>
      </w:r>
      <w:r>
        <w:rPr>
          <w:rFonts w:ascii="Calibri" w:hAnsi="Calibri"/>
          <w:szCs w:val="22"/>
        </w:rPr>
        <w:t>ntemporâneo e trabalho decente dentro da definição das</w:t>
      </w:r>
      <w:r w:rsidRPr="001A795A">
        <w:rPr>
          <w:rFonts w:ascii="Calibri" w:hAnsi="Calibri"/>
          <w:szCs w:val="22"/>
        </w:rPr>
        <w:t xml:space="preserve"> populações vulneráveis.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Pr="001A795A">
        <w:rPr>
          <w:rFonts w:ascii="Calibri" w:hAnsi="Calibri"/>
          <w:szCs w:val="22"/>
        </w:rPr>
        <w:t>Os eixos transversais foram aprovados por consenso.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 xml:space="preserve">Discussão sobre a Comissão Organizadora 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Jennifer </w:t>
      </w:r>
      <w:r>
        <w:rPr>
          <w:rFonts w:ascii="Calibri" w:hAnsi="Calibri"/>
          <w:szCs w:val="22"/>
        </w:rPr>
        <w:t xml:space="preserve">questionou os presentes sobre qual status os </w:t>
      </w:r>
      <w:r w:rsidRPr="001A795A">
        <w:rPr>
          <w:rFonts w:ascii="Calibri" w:hAnsi="Calibri"/>
          <w:szCs w:val="22"/>
        </w:rPr>
        <w:t xml:space="preserve">membros observadores </w:t>
      </w:r>
      <w:r>
        <w:rPr>
          <w:rFonts w:ascii="Calibri" w:hAnsi="Calibri"/>
          <w:szCs w:val="22"/>
        </w:rPr>
        <w:t>do CMI teriam na Conferência. Ela sugeriu que a Comissão O</w:t>
      </w:r>
      <w:r w:rsidRPr="001A795A">
        <w:rPr>
          <w:rFonts w:ascii="Calibri" w:hAnsi="Calibri"/>
          <w:szCs w:val="22"/>
        </w:rPr>
        <w:t>rganizadora pudesse contar com voto dos conselheiros eleitos.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O </w:t>
      </w:r>
      <w:r w:rsidRPr="001A795A">
        <w:rPr>
          <w:rFonts w:ascii="Calibri" w:hAnsi="Calibri"/>
          <w:szCs w:val="22"/>
        </w:rPr>
        <w:t xml:space="preserve">Sr. Paulo </w:t>
      </w:r>
      <w:r>
        <w:rPr>
          <w:rFonts w:ascii="Calibri" w:hAnsi="Calibri"/>
          <w:szCs w:val="22"/>
        </w:rPr>
        <w:t>expressou que, de acordo com as discussões do GT Conferência, todos os membros desse GT se tornariam automaticamente membros da Comissão Organizadora, prática comum na organização de eventos similares à Conferência.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Nour </w:t>
      </w:r>
      <w:r>
        <w:rPr>
          <w:rFonts w:ascii="Calibri" w:hAnsi="Calibri"/>
          <w:szCs w:val="22"/>
        </w:rPr>
        <w:t xml:space="preserve">disse que </w:t>
      </w:r>
      <w:r w:rsidRPr="001A795A">
        <w:rPr>
          <w:rFonts w:ascii="Calibri" w:hAnsi="Calibri"/>
          <w:szCs w:val="22"/>
        </w:rPr>
        <w:t xml:space="preserve">não </w:t>
      </w:r>
      <w:r>
        <w:rPr>
          <w:rFonts w:ascii="Calibri" w:hAnsi="Calibri"/>
          <w:szCs w:val="22"/>
        </w:rPr>
        <w:t>havia</w:t>
      </w:r>
      <w:r w:rsidRPr="001A795A">
        <w:rPr>
          <w:rFonts w:ascii="Calibri" w:hAnsi="Calibri"/>
          <w:szCs w:val="22"/>
        </w:rPr>
        <w:t xml:space="preserve"> mui</w:t>
      </w:r>
      <w:r>
        <w:rPr>
          <w:rFonts w:ascii="Calibri" w:hAnsi="Calibri"/>
          <w:szCs w:val="22"/>
        </w:rPr>
        <w:t>to tempo para discutir esta questão e que ela deveria ser</w:t>
      </w:r>
      <w:r w:rsidRPr="001A795A">
        <w:rPr>
          <w:rFonts w:ascii="Calibri" w:hAnsi="Calibri"/>
          <w:szCs w:val="22"/>
        </w:rPr>
        <w:t xml:space="preserve"> di</w:t>
      </w:r>
      <w:r>
        <w:rPr>
          <w:rFonts w:ascii="Calibri" w:hAnsi="Calibri"/>
          <w:szCs w:val="22"/>
        </w:rPr>
        <w:t>scutida no GT Conferê</w:t>
      </w:r>
      <w:r w:rsidRPr="001A795A">
        <w:rPr>
          <w:rFonts w:ascii="Calibri" w:hAnsi="Calibri"/>
          <w:szCs w:val="22"/>
        </w:rPr>
        <w:t xml:space="preserve">ncia mesmo. </w:t>
      </w:r>
      <w:r>
        <w:rPr>
          <w:rFonts w:ascii="Calibri" w:hAnsi="Calibri"/>
          <w:szCs w:val="22"/>
        </w:rPr>
        <w:t>Ela disse que o q</w:t>
      </w:r>
      <w:r w:rsidRPr="001A795A">
        <w:rPr>
          <w:rFonts w:ascii="Calibri" w:hAnsi="Calibri"/>
          <w:szCs w:val="22"/>
        </w:rPr>
        <w:t xml:space="preserve">uórum do GT Conferência é de </w:t>
      </w:r>
      <w:r>
        <w:rPr>
          <w:rFonts w:ascii="Calibri" w:hAnsi="Calibri"/>
          <w:szCs w:val="22"/>
        </w:rPr>
        <w:t>conselheiros</w:t>
      </w:r>
      <w:r w:rsidRPr="001A795A">
        <w:rPr>
          <w:rFonts w:ascii="Calibri" w:hAnsi="Calibri"/>
          <w:szCs w:val="22"/>
        </w:rPr>
        <w:t xml:space="preserve"> do CMI, e</w:t>
      </w:r>
      <w:r>
        <w:rPr>
          <w:rFonts w:ascii="Calibri" w:hAnsi="Calibri"/>
          <w:szCs w:val="22"/>
        </w:rPr>
        <w:t xml:space="preserve"> que era preciso decidi</w:t>
      </w:r>
      <w:r w:rsidRPr="001A795A">
        <w:rPr>
          <w:rFonts w:ascii="Calibri" w:hAnsi="Calibri"/>
          <w:szCs w:val="22"/>
        </w:rPr>
        <w:t xml:space="preserve">r como membros de fora do </w:t>
      </w:r>
      <w:r>
        <w:rPr>
          <w:rFonts w:ascii="Calibri" w:hAnsi="Calibri"/>
          <w:szCs w:val="22"/>
        </w:rPr>
        <w:t>CMI poderiam</w:t>
      </w:r>
      <w:r w:rsidRPr="001A795A">
        <w:rPr>
          <w:rFonts w:ascii="Calibri" w:hAnsi="Calibri"/>
          <w:szCs w:val="22"/>
        </w:rPr>
        <w:t xml:space="preserve"> participar.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Sra. Jennifer sugeriu a composição </w:t>
      </w:r>
      <w:r w:rsidRPr="001A795A">
        <w:rPr>
          <w:rFonts w:ascii="Calibri" w:hAnsi="Calibri"/>
          <w:szCs w:val="22"/>
        </w:rPr>
        <w:t xml:space="preserve">de 15 </w:t>
      </w:r>
      <w:r>
        <w:rPr>
          <w:rFonts w:ascii="Calibri" w:hAnsi="Calibri"/>
          <w:szCs w:val="22"/>
        </w:rPr>
        <w:t>representantes do poder público</w:t>
      </w:r>
      <w:r w:rsidRPr="001A795A">
        <w:rPr>
          <w:rFonts w:ascii="Calibri" w:hAnsi="Calibri"/>
          <w:szCs w:val="22"/>
        </w:rPr>
        <w:t xml:space="preserve"> e 15 r</w:t>
      </w:r>
      <w:r>
        <w:rPr>
          <w:rFonts w:ascii="Calibri" w:hAnsi="Calibri"/>
          <w:szCs w:val="22"/>
        </w:rPr>
        <w:t>epresentantes do CMI para a Comissão Organizadora.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A Sra. Nour sugeriu consultar quem quer participar e convocar pessoas para fazer parte da Comissão Organizadora.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Marina </w:t>
      </w:r>
      <w:r>
        <w:rPr>
          <w:rFonts w:ascii="Calibri" w:hAnsi="Calibri"/>
          <w:szCs w:val="22"/>
        </w:rPr>
        <w:t xml:space="preserve">sugeriu criar um </w:t>
      </w:r>
      <w:r w:rsidRPr="001A795A">
        <w:rPr>
          <w:rFonts w:ascii="Calibri" w:hAnsi="Calibri"/>
          <w:szCs w:val="22"/>
        </w:rPr>
        <w:t>critério que</w:t>
      </w:r>
      <w:r>
        <w:rPr>
          <w:rFonts w:ascii="Calibri" w:hAnsi="Calibri"/>
          <w:szCs w:val="22"/>
        </w:rPr>
        <w:t xml:space="preserve"> garanta a possibilidade dos membros do GT Conferência ficarem na Comissão Organizadora, mas que</w:t>
      </w:r>
      <w:r w:rsidRPr="001A795A">
        <w:rPr>
          <w:rFonts w:ascii="Calibri" w:hAnsi="Calibri"/>
          <w:szCs w:val="22"/>
        </w:rPr>
        <w:t xml:space="preserve"> não feche as</w:t>
      </w:r>
      <w:r>
        <w:rPr>
          <w:rFonts w:ascii="Calibri" w:hAnsi="Calibri"/>
          <w:szCs w:val="22"/>
        </w:rPr>
        <w:t xml:space="preserve"> oportunidade de participação de</w:t>
      </w:r>
      <w:r w:rsidRPr="001A795A">
        <w:rPr>
          <w:rFonts w:ascii="Calibri" w:hAnsi="Calibri"/>
          <w:szCs w:val="22"/>
        </w:rPr>
        <w:t xml:space="preserve"> outras pessoas. 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>Sra. Marina</w:t>
      </w:r>
      <w:r>
        <w:rPr>
          <w:rFonts w:ascii="Calibri" w:hAnsi="Calibri"/>
          <w:szCs w:val="22"/>
        </w:rPr>
        <w:t xml:space="preserve"> disse considerar </w:t>
      </w:r>
      <w:r w:rsidRPr="001A795A">
        <w:rPr>
          <w:rFonts w:ascii="Calibri" w:hAnsi="Calibri"/>
          <w:szCs w:val="22"/>
        </w:rPr>
        <w:t>importante valorizar a participação dos conselheiros</w:t>
      </w:r>
      <w:r>
        <w:rPr>
          <w:rFonts w:ascii="Calibri" w:hAnsi="Calibri"/>
          <w:szCs w:val="22"/>
        </w:rPr>
        <w:t xml:space="preserve"> imigrantes do CMI na Comissão Organizadora e realizar um convite para que eles participem do grupo caso queiram.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>Sra. Claudete</w:t>
      </w:r>
      <w:r>
        <w:rPr>
          <w:rFonts w:ascii="Calibri" w:hAnsi="Calibri"/>
          <w:szCs w:val="22"/>
        </w:rPr>
        <w:t xml:space="preserve"> disse achar</w:t>
      </w:r>
      <w:r w:rsidRPr="001A795A">
        <w:rPr>
          <w:rFonts w:ascii="Calibri" w:hAnsi="Calibri"/>
          <w:szCs w:val="22"/>
        </w:rPr>
        <w:t xml:space="preserve"> importante que membros do CMI participem e também que membros da</w:t>
      </w:r>
      <w:r>
        <w:rPr>
          <w:rFonts w:ascii="Calibri" w:hAnsi="Calibri"/>
          <w:szCs w:val="22"/>
        </w:rPr>
        <w:t xml:space="preserve"> comissão organizadora anterior sejam convidados a participar também.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O Sr. Paulo reiterou que tanto ele, quanto a Sra. </w:t>
      </w:r>
      <w:r w:rsidRPr="001A795A">
        <w:rPr>
          <w:rFonts w:ascii="Calibri" w:hAnsi="Calibri"/>
          <w:szCs w:val="22"/>
        </w:rPr>
        <w:t xml:space="preserve">Tatiana e </w:t>
      </w:r>
      <w:r>
        <w:rPr>
          <w:rFonts w:ascii="Calibri" w:hAnsi="Calibri"/>
          <w:szCs w:val="22"/>
        </w:rPr>
        <w:t xml:space="preserve">Sra. </w:t>
      </w:r>
      <w:r w:rsidRPr="001A795A">
        <w:rPr>
          <w:rFonts w:ascii="Calibri" w:hAnsi="Calibri"/>
          <w:szCs w:val="22"/>
        </w:rPr>
        <w:t xml:space="preserve">Silvia </w:t>
      </w:r>
      <w:r>
        <w:rPr>
          <w:rFonts w:ascii="Calibri" w:hAnsi="Calibri"/>
          <w:szCs w:val="22"/>
        </w:rPr>
        <w:t>devem ser incluídos na composição da</w:t>
      </w:r>
      <w:r w:rsidRPr="001A795A">
        <w:rPr>
          <w:rFonts w:ascii="Calibri" w:hAnsi="Calibri"/>
          <w:szCs w:val="22"/>
        </w:rPr>
        <w:t xml:space="preserve"> Comissão Organizadora.</w:t>
      </w:r>
    </w:p>
    <w:p w:rsidR="0007441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Marina leu as atribuições dos membros observadores de acordo com o Regimento Interno do CMI e ressaltou que isso deve ser levado </w:t>
      </w:r>
      <w:r>
        <w:rPr>
          <w:rFonts w:ascii="Calibri" w:hAnsi="Calibri"/>
          <w:szCs w:val="22"/>
        </w:rPr>
        <w:t xml:space="preserve">em conta na composição da </w:t>
      </w:r>
      <w:r w:rsidRPr="001A795A">
        <w:rPr>
          <w:rFonts w:ascii="Calibri" w:hAnsi="Calibri"/>
          <w:szCs w:val="22"/>
        </w:rPr>
        <w:t>Comissão Organizadora.</w:t>
      </w:r>
    </w:p>
    <w:p w:rsidR="0007441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</w:t>
      </w:r>
      <w:proofErr w:type="spellStart"/>
      <w:r w:rsidRPr="001A795A">
        <w:rPr>
          <w:rFonts w:ascii="Calibri" w:hAnsi="Calibri"/>
          <w:szCs w:val="22"/>
        </w:rPr>
        <w:t>Elissa</w:t>
      </w:r>
      <w:proofErr w:type="spellEnd"/>
      <w:r w:rsidRPr="001A795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propôs estabelecer um número</w:t>
      </w:r>
      <w:r w:rsidRPr="001A795A">
        <w:rPr>
          <w:rFonts w:ascii="Calibri" w:hAnsi="Calibri"/>
          <w:szCs w:val="22"/>
        </w:rPr>
        <w:t xml:space="preserve"> de </w:t>
      </w:r>
      <w:r>
        <w:rPr>
          <w:rFonts w:ascii="Calibri" w:hAnsi="Calibri"/>
          <w:szCs w:val="22"/>
        </w:rPr>
        <w:t>até cinco</w:t>
      </w:r>
      <w:r w:rsidRPr="001A795A">
        <w:rPr>
          <w:rFonts w:ascii="Calibri" w:hAnsi="Calibri"/>
          <w:szCs w:val="22"/>
        </w:rPr>
        <w:t xml:space="preserve"> membros convidados.</w:t>
      </w:r>
    </w:p>
    <w:p w:rsidR="00425E1D" w:rsidRDefault="00425E1D" w:rsidP="0007441A">
      <w:pPr>
        <w:ind w:firstLine="720"/>
        <w:jc w:val="both"/>
        <w:rPr>
          <w:rFonts w:ascii="Calibri" w:hAnsi="Calibri"/>
          <w:szCs w:val="22"/>
        </w:rPr>
      </w:pPr>
      <w:r w:rsidRPr="00DE087A">
        <w:rPr>
          <w:rFonts w:ascii="Calibri" w:hAnsi="Calibri"/>
          <w:szCs w:val="22"/>
        </w:rPr>
        <w:t>O texto referente à Comissão Organizadora foi aprovado</w:t>
      </w:r>
      <w:r w:rsidR="0007441A" w:rsidRPr="00DE087A">
        <w:rPr>
          <w:rFonts w:ascii="Calibri" w:hAnsi="Calibri"/>
          <w:szCs w:val="22"/>
        </w:rPr>
        <w:t xml:space="preserve"> por consenso, contendo na sua redação a definição de que os membros do GT Conferência são aqueles que participam das reuniões desde o começo das atividades do GT Conferência. Também ficou definido neste texto que a composição da CO será de 15 membros da sociedade civil, 15 membros do poder público e </w:t>
      </w:r>
      <w:proofErr w:type="gramStart"/>
      <w:r w:rsidR="0007441A" w:rsidRPr="00DE087A">
        <w:rPr>
          <w:rFonts w:ascii="Calibri" w:hAnsi="Calibri"/>
          <w:szCs w:val="22"/>
        </w:rPr>
        <w:t>5</w:t>
      </w:r>
      <w:proofErr w:type="gramEnd"/>
      <w:r w:rsidR="0007441A" w:rsidRPr="00DE087A">
        <w:rPr>
          <w:rFonts w:ascii="Calibri" w:hAnsi="Calibri"/>
          <w:szCs w:val="22"/>
        </w:rPr>
        <w:t xml:space="preserve"> convidados.</w:t>
      </w:r>
    </w:p>
    <w:p w:rsidR="0007441A" w:rsidRDefault="0007441A" w:rsidP="001A795A">
      <w:pPr>
        <w:jc w:val="both"/>
        <w:rPr>
          <w:rFonts w:ascii="Calibri" w:hAnsi="Calibri"/>
          <w:szCs w:val="22"/>
        </w:rPr>
      </w:pPr>
    </w:p>
    <w:p w:rsidR="0007441A" w:rsidRPr="0007441A" w:rsidRDefault="0007441A" w:rsidP="001A795A">
      <w:pPr>
        <w:jc w:val="both"/>
        <w:rPr>
          <w:rFonts w:ascii="Calibri" w:hAnsi="Calibri"/>
          <w:b/>
          <w:szCs w:val="22"/>
        </w:rPr>
      </w:pPr>
      <w:r w:rsidRPr="0007441A">
        <w:rPr>
          <w:rFonts w:ascii="Calibri" w:hAnsi="Calibri"/>
          <w:b/>
          <w:szCs w:val="22"/>
        </w:rPr>
        <w:t>Considerações Finais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Marina </w:t>
      </w:r>
      <w:r>
        <w:rPr>
          <w:rFonts w:ascii="Calibri" w:hAnsi="Calibri"/>
          <w:szCs w:val="22"/>
        </w:rPr>
        <w:t>sugeriu realizar uma</w:t>
      </w:r>
      <w:r w:rsidRPr="001A795A">
        <w:rPr>
          <w:rFonts w:ascii="Calibri" w:hAnsi="Calibri"/>
          <w:szCs w:val="22"/>
        </w:rPr>
        <w:t xml:space="preserve"> reunião do GT</w:t>
      </w:r>
      <w:r>
        <w:rPr>
          <w:rFonts w:ascii="Calibri" w:hAnsi="Calibri"/>
          <w:szCs w:val="22"/>
        </w:rPr>
        <w:t xml:space="preserve"> Conferência no começo da próxima semana.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 xml:space="preserve">Sra. </w:t>
      </w:r>
      <w:proofErr w:type="spellStart"/>
      <w:r w:rsidRPr="001A795A">
        <w:rPr>
          <w:rFonts w:ascii="Calibri" w:hAnsi="Calibri"/>
          <w:szCs w:val="22"/>
        </w:rPr>
        <w:t>Elissa</w:t>
      </w:r>
      <w:proofErr w:type="spellEnd"/>
      <w:r w:rsidRPr="001A795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sugeriu </w:t>
      </w:r>
      <w:r w:rsidRPr="001A795A">
        <w:rPr>
          <w:rFonts w:ascii="Calibri" w:hAnsi="Calibri"/>
          <w:szCs w:val="22"/>
        </w:rPr>
        <w:t xml:space="preserve">adicionar um parágrafo no começo </w:t>
      </w:r>
      <w:r>
        <w:rPr>
          <w:rFonts w:ascii="Calibri" w:hAnsi="Calibri"/>
          <w:szCs w:val="22"/>
        </w:rPr>
        <w:t xml:space="preserve">do texto definindo o que é a Conferência e incluindo as </w:t>
      </w:r>
      <w:proofErr w:type="spellStart"/>
      <w:r>
        <w:rPr>
          <w:rFonts w:ascii="Calibri" w:hAnsi="Calibri"/>
          <w:szCs w:val="22"/>
        </w:rPr>
        <w:t>Pré</w:t>
      </w:r>
      <w:proofErr w:type="spellEnd"/>
      <w:r>
        <w:rPr>
          <w:rFonts w:ascii="Calibri" w:hAnsi="Calibri"/>
          <w:szCs w:val="22"/>
        </w:rPr>
        <w:t>-Conferências na definição.</w:t>
      </w:r>
    </w:p>
    <w:p w:rsidR="00425E1D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A Sra. Marina comentou que o orçamento destinado a Conferência virá da P</w:t>
      </w:r>
      <w:r w:rsidRPr="001A795A">
        <w:rPr>
          <w:rFonts w:ascii="Calibri" w:hAnsi="Calibri"/>
          <w:szCs w:val="22"/>
        </w:rPr>
        <w:t xml:space="preserve">refeitura. </w:t>
      </w:r>
      <w:r>
        <w:rPr>
          <w:rFonts w:ascii="Calibri" w:hAnsi="Calibri"/>
          <w:szCs w:val="22"/>
        </w:rPr>
        <w:t>E que aquisições da ACNUR para a Conferência seriam feitas sob o nome da própria ACNUR e não da Prefeitura.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Pr="001A795A">
        <w:rPr>
          <w:rFonts w:ascii="Calibri" w:hAnsi="Calibri"/>
          <w:szCs w:val="22"/>
        </w:rPr>
        <w:t xml:space="preserve">A resolução </w:t>
      </w:r>
      <w:r>
        <w:rPr>
          <w:rFonts w:ascii="Calibri" w:hAnsi="Calibri"/>
          <w:szCs w:val="22"/>
        </w:rPr>
        <w:t>foi</w:t>
      </w:r>
      <w:r w:rsidRPr="001A795A">
        <w:rPr>
          <w:rFonts w:ascii="Calibri" w:hAnsi="Calibri"/>
          <w:szCs w:val="22"/>
        </w:rPr>
        <w:t xml:space="preserve"> aprovada por consenso pelos membros presentes do CMI.</w:t>
      </w:r>
    </w:p>
    <w:p w:rsidR="00425E1D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A </w:t>
      </w:r>
      <w:r w:rsidRPr="001A795A">
        <w:rPr>
          <w:rFonts w:ascii="Calibri" w:hAnsi="Calibri"/>
          <w:szCs w:val="22"/>
        </w:rPr>
        <w:t>Sra. Jennifer</w:t>
      </w:r>
      <w:r>
        <w:rPr>
          <w:rFonts w:ascii="Calibri" w:hAnsi="Calibri"/>
          <w:szCs w:val="22"/>
        </w:rPr>
        <w:t xml:space="preserve"> disse que a </w:t>
      </w:r>
      <w:proofErr w:type="spellStart"/>
      <w:r>
        <w:rPr>
          <w:rFonts w:ascii="Calibri" w:hAnsi="Calibri"/>
          <w:szCs w:val="22"/>
        </w:rPr>
        <w:t>CPMigTD</w:t>
      </w:r>
      <w:proofErr w:type="spellEnd"/>
      <w:r>
        <w:rPr>
          <w:rFonts w:ascii="Calibri" w:hAnsi="Calibri"/>
          <w:szCs w:val="22"/>
        </w:rPr>
        <w:t xml:space="preserve"> enviaria o texto elaborado na reunião por e-mail e, brevemente, enviaria uma redação com adequações de redação do texto por e-mail.  </w:t>
      </w:r>
    </w:p>
    <w:p w:rsidR="00425E1D" w:rsidRPr="001A795A" w:rsidRDefault="00425E1D" w:rsidP="001A795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A Sra. Nour finalizou a Reunião Extraordinária do CMI.</w:t>
      </w:r>
    </w:p>
    <w:sectPr w:rsidR="00425E1D" w:rsidRPr="001A795A" w:rsidSect="00EF734B">
      <w:headerReference w:type="default" r:id="rId9"/>
      <w:footerReference w:type="default" r:id="rId10"/>
      <w:pgSz w:w="12240" w:h="15840"/>
      <w:pgMar w:top="323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1D" w:rsidRDefault="00425E1D" w:rsidP="00EF734B">
      <w:r>
        <w:separator/>
      </w:r>
    </w:p>
  </w:endnote>
  <w:endnote w:type="continuationSeparator" w:id="0">
    <w:p w:rsidR="00425E1D" w:rsidRDefault="00425E1D" w:rsidP="00EF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D" w:rsidRDefault="00425E1D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>Secretaria Municipal de Direitos Humanos e Cidadania</w:t>
    </w:r>
  </w:p>
  <w:p w:rsidR="00425E1D" w:rsidRDefault="00425E1D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 xml:space="preserve">Rua Líbero Badaró, 119 – 7º andar – Centro - 01009-000 – São Paulo/SP | </w:t>
    </w:r>
    <w:proofErr w:type="gramStart"/>
    <w:r>
      <w:rPr>
        <w:rFonts w:ascii="Calibri" w:hAnsi="Calibri" w:cs="Calibri"/>
        <w:b/>
        <w:color w:val="000000"/>
        <w:sz w:val="20"/>
        <w:szCs w:val="20"/>
      </w:rPr>
      <w:t>55.11.3113.9644</w:t>
    </w:r>
    <w:proofErr w:type="gramEnd"/>
  </w:p>
  <w:p w:rsidR="00425E1D" w:rsidRDefault="00425E1D">
    <w:pPr>
      <w:pStyle w:val="Normal1"/>
      <w:tabs>
        <w:tab w:val="center" w:pos="4252"/>
        <w:tab w:val="right" w:pos="8504"/>
      </w:tabs>
      <w:rPr>
        <w:rFonts w:ascii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1D" w:rsidRDefault="00425E1D" w:rsidP="00EF734B">
      <w:r>
        <w:separator/>
      </w:r>
    </w:p>
  </w:footnote>
  <w:footnote w:type="continuationSeparator" w:id="0">
    <w:p w:rsidR="00425E1D" w:rsidRDefault="00425E1D" w:rsidP="00EF7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D" w:rsidRDefault="00A724AB" w:rsidP="008230E7">
    <w:pPr>
      <w:pStyle w:val="Normal1"/>
      <w:tabs>
        <w:tab w:val="center" w:pos="4252"/>
        <w:tab w:val="right" w:pos="8504"/>
      </w:tabs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rFonts w:ascii="Calibri" w:hAnsi="Calibri" w:cs="Calibri"/>
        <w:b/>
        <w:noProof/>
        <w:color w:val="000000"/>
        <w:sz w:val="22"/>
        <w:szCs w:val="22"/>
      </w:rPr>
      <w:drawing>
        <wp:inline distT="0" distB="0" distL="0" distR="0">
          <wp:extent cx="1057275" cy="11906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5E1D" w:rsidRPr="008230E7" w:rsidRDefault="00425E1D" w:rsidP="008230E7">
    <w:pPr>
      <w:pStyle w:val="Normal1"/>
      <w:tabs>
        <w:tab w:val="center" w:pos="4252"/>
        <w:tab w:val="right" w:pos="8504"/>
      </w:tabs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rFonts w:ascii="Calibri" w:hAnsi="Calibri" w:cs="Calibri"/>
        <w:b/>
        <w:color w:val="000000"/>
        <w:sz w:val="22"/>
        <w:szCs w:val="22"/>
      </w:rPr>
      <w:t>Coordenação de Políticas para Imigrantes e Promoção do Trabalho Decente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D4C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9861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1CD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825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C25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B61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86C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60D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98F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D25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C3CCF"/>
    <w:multiLevelType w:val="hybridMultilevel"/>
    <w:tmpl w:val="3F9A42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61221"/>
    <w:multiLevelType w:val="hybridMultilevel"/>
    <w:tmpl w:val="70329462"/>
    <w:lvl w:ilvl="0" w:tplc="0F081C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A50C99"/>
    <w:multiLevelType w:val="hybridMultilevel"/>
    <w:tmpl w:val="E610AF62"/>
    <w:lvl w:ilvl="0" w:tplc="0416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3">
    <w:nsid w:val="24E50CD4"/>
    <w:multiLevelType w:val="hybridMultilevel"/>
    <w:tmpl w:val="4948E06E"/>
    <w:lvl w:ilvl="0" w:tplc="A084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D41B4B"/>
    <w:multiLevelType w:val="multilevel"/>
    <w:tmpl w:val="4948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6A0D3E"/>
    <w:multiLevelType w:val="hybridMultilevel"/>
    <w:tmpl w:val="65E8F042"/>
    <w:lvl w:ilvl="0" w:tplc="CE262A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CA3F54"/>
    <w:multiLevelType w:val="hybridMultilevel"/>
    <w:tmpl w:val="85E42428"/>
    <w:lvl w:ilvl="0" w:tplc="A084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2862B9"/>
    <w:multiLevelType w:val="hybridMultilevel"/>
    <w:tmpl w:val="59B29592"/>
    <w:lvl w:ilvl="0" w:tplc="CE262A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0846AD"/>
    <w:multiLevelType w:val="hybridMultilevel"/>
    <w:tmpl w:val="55F4C95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B9D664D"/>
    <w:multiLevelType w:val="hybridMultilevel"/>
    <w:tmpl w:val="B9662780"/>
    <w:lvl w:ilvl="0" w:tplc="1B806B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8056F3"/>
    <w:multiLevelType w:val="hybridMultilevel"/>
    <w:tmpl w:val="3024409E"/>
    <w:lvl w:ilvl="0" w:tplc="FDD69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8C6EBA"/>
    <w:multiLevelType w:val="hybridMultilevel"/>
    <w:tmpl w:val="3C6A2EF2"/>
    <w:lvl w:ilvl="0" w:tplc="1B806B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FCF3718"/>
    <w:multiLevelType w:val="hybridMultilevel"/>
    <w:tmpl w:val="85C0862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11"/>
  </w:num>
  <w:num w:numId="5">
    <w:abstractNumId w:val="17"/>
  </w:num>
  <w:num w:numId="6">
    <w:abstractNumId w:val="15"/>
  </w:num>
  <w:num w:numId="7">
    <w:abstractNumId w:val="13"/>
  </w:num>
  <w:num w:numId="8">
    <w:abstractNumId w:val="14"/>
  </w:num>
  <w:num w:numId="9">
    <w:abstractNumId w:val="16"/>
  </w:num>
  <w:num w:numId="10">
    <w:abstractNumId w:val="12"/>
  </w:num>
  <w:num w:numId="11">
    <w:abstractNumId w:val="22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4B"/>
    <w:rsid w:val="000001D1"/>
    <w:rsid w:val="00007421"/>
    <w:rsid w:val="00012635"/>
    <w:rsid w:val="0001484E"/>
    <w:rsid w:val="000200AF"/>
    <w:rsid w:val="00024B38"/>
    <w:rsid w:val="0003484B"/>
    <w:rsid w:val="00034D72"/>
    <w:rsid w:val="00041E50"/>
    <w:rsid w:val="0005060E"/>
    <w:rsid w:val="000510E4"/>
    <w:rsid w:val="000602DE"/>
    <w:rsid w:val="0007441A"/>
    <w:rsid w:val="000756AB"/>
    <w:rsid w:val="000757A2"/>
    <w:rsid w:val="00084AA1"/>
    <w:rsid w:val="000A71D2"/>
    <w:rsid w:val="000A7661"/>
    <w:rsid w:val="000A79ED"/>
    <w:rsid w:val="000B2380"/>
    <w:rsid w:val="000C32C4"/>
    <w:rsid w:val="000C744D"/>
    <w:rsid w:val="000C789E"/>
    <w:rsid w:val="000D5F7D"/>
    <w:rsid w:val="000D7FB0"/>
    <w:rsid w:val="000E2A37"/>
    <w:rsid w:val="000E2FC0"/>
    <w:rsid w:val="000E3061"/>
    <w:rsid w:val="000F0BBF"/>
    <w:rsid w:val="000F455E"/>
    <w:rsid w:val="0010675F"/>
    <w:rsid w:val="001140F6"/>
    <w:rsid w:val="00117EF6"/>
    <w:rsid w:val="00126D39"/>
    <w:rsid w:val="00127449"/>
    <w:rsid w:val="00142658"/>
    <w:rsid w:val="00142E7D"/>
    <w:rsid w:val="001560C5"/>
    <w:rsid w:val="00156683"/>
    <w:rsid w:val="00164E64"/>
    <w:rsid w:val="0016514B"/>
    <w:rsid w:val="001818BD"/>
    <w:rsid w:val="00190C34"/>
    <w:rsid w:val="0019629F"/>
    <w:rsid w:val="001A795A"/>
    <w:rsid w:val="001B1B8E"/>
    <w:rsid w:val="001B1D28"/>
    <w:rsid w:val="001B27E1"/>
    <w:rsid w:val="001B56E0"/>
    <w:rsid w:val="001B616C"/>
    <w:rsid w:val="001C12AD"/>
    <w:rsid w:val="001C213C"/>
    <w:rsid w:val="001C4D3C"/>
    <w:rsid w:val="001D3CE8"/>
    <w:rsid w:val="001D6ED8"/>
    <w:rsid w:val="001E0338"/>
    <w:rsid w:val="001F53D7"/>
    <w:rsid w:val="00211824"/>
    <w:rsid w:val="00213794"/>
    <w:rsid w:val="002177D1"/>
    <w:rsid w:val="00223E27"/>
    <w:rsid w:val="002268E2"/>
    <w:rsid w:val="00230DF0"/>
    <w:rsid w:val="002411A0"/>
    <w:rsid w:val="00241212"/>
    <w:rsid w:val="002454BC"/>
    <w:rsid w:val="002479CB"/>
    <w:rsid w:val="00265291"/>
    <w:rsid w:val="00272BC2"/>
    <w:rsid w:val="0028175A"/>
    <w:rsid w:val="00283171"/>
    <w:rsid w:val="00294405"/>
    <w:rsid w:val="00294854"/>
    <w:rsid w:val="0029578B"/>
    <w:rsid w:val="002A74FF"/>
    <w:rsid w:val="002A7B43"/>
    <w:rsid w:val="002B78AB"/>
    <w:rsid w:val="002E6E25"/>
    <w:rsid w:val="002F0491"/>
    <w:rsid w:val="002F3560"/>
    <w:rsid w:val="00306A41"/>
    <w:rsid w:val="00321C13"/>
    <w:rsid w:val="003268D7"/>
    <w:rsid w:val="00331ADF"/>
    <w:rsid w:val="003417E8"/>
    <w:rsid w:val="003450DE"/>
    <w:rsid w:val="0035701A"/>
    <w:rsid w:val="00363CFC"/>
    <w:rsid w:val="0036501D"/>
    <w:rsid w:val="003727BC"/>
    <w:rsid w:val="0037504D"/>
    <w:rsid w:val="00385BC7"/>
    <w:rsid w:val="003861B0"/>
    <w:rsid w:val="00396508"/>
    <w:rsid w:val="00396684"/>
    <w:rsid w:val="003A1F21"/>
    <w:rsid w:val="003C1ADA"/>
    <w:rsid w:val="003C72AB"/>
    <w:rsid w:val="003C79F4"/>
    <w:rsid w:val="003C7D93"/>
    <w:rsid w:val="003D49D3"/>
    <w:rsid w:val="003E0678"/>
    <w:rsid w:val="003E1DE8"/>
    <w:rsid w:val="003E2FA2"/>
    <w:rsid w:val="003E31C8"/>
    <w:rsid w:val="003E4DFC"/>
    <w:rsid w:val="003E735D"/>
    <w:rsid w:val="003F2FCA"/>
    <w:rsid w:val="00404E96"/>
    <w:rsid w:val="004169A9"/>
    <w:rsid w:val="00422AD8"/>
    <w:rsid w:val="00425DFD"/>
    <w:rsid w:val="00425E1D"/>
    <w:rsid w:val="00431B93"/>
    <w:rsid w:val="00435252"/>
    <w:rsid w:val="00437995"/>
    <w:rsid w:val="00443E9E"/>
    <w:rsid w:val="00445AC1"/>
    <w:rsid w:val="00454153"/>
    <w:rsid w:val="00462AAD"/>
    <w:rsid w:val="00462CF4"/>
    <w:rsid w:val="004679EE"/>
    <w:rsid w:val="004715E0"/>
    <w:rsid w:val="00491659"/>
    <w:rsid w:val="00496185"/>
    <w:rsid w:val="004A30BA"/>
    <w:rsid w:val="004A5E71"/>
    <w:rsid w:val="004B6ED4"/>
    <w:rsid w:val="004E6A0D"/>
    <w:rsid w:val="004E71DE"/>
    <w:rsid w:val="004F0D04"/>
    <w:rsid w:val="004F474E"/>
    <w:rsid w:val="00502065"/>
    <w:rsid w:val="0050555D"/>
    <w:rsid w:val="00520E1B"/>
    <w:rsid w:val="00521729"/>
    <w:rsid w:val="005251FE"/>
    <w:rsid w:val="00536780"/>
    <w:rsid w:val="005377B1"/>
    <w:rsid w:val="00547042"/>
    <w:rsid w:val="005533F6"/>
    <w:rsid w:val="00553812"/>
    <w:rsid w:val="005621C2"/>
    <w:rsid w:val="005649B2"/>
    <w:rsid w:val="0056695F"/>
    <w:rsid w:val="0057707F"/>
    <w:rsid w:val="00582DEB"/>
    <w:rsid w:val="00583B66"/>
    <w:rsid w:val="00585EA1"/>
    <w:rsid w:val="00593440"/>
    <w:rsid w:val="005A3E3C"/>
    <w:rsid w:val="005B1068"/>
    <w:rsid w:val="005B66C0"/>
    <w:rsid w:val="005B66E8"/>
    <w:rsid w:val="005B7B5F"/>
    <w:rsid w:val="005C0193"/>
    <w:rsid w:val="005C587A"/>
    <w:rsid w:val="005D08F3"/>
    <w:rsid w:val="005E01D4"/>
    <w:rsid w:val="005E721E"/>
    <w:rsid w:val="005F2A70"/>
    <w:rsid w:val="005F5396"/>
    <w:rsid w:val="00600D23"/>
    <w:rsid w:val="00611A38"/>
    <w:rsid w:val="006143A2"/>
    <w:rsid w:val="00641CDD"/>
    <w:rsid w:val="00647724"/>
    <w:rsid w:val="00652E28"/>
    <w:rsid w:val="00661B92"/>
    <w:rsid w:val="00686DA2"/>
    <w:rsid w:val="006979A1"/>
    <w:rsid w:val="006A0678"/>
    <w:rsid w:val="006A3BDB"/>
    <w:rsid w:val="006B1A0F"/>
    <w:rsid w:val="006C6E7B"/>
    <w:rsid w:val="006D7BAA"/>
    <w:rsid w:val="006E03AD"/>
    <w:rsid w:val="006E3964"/>
    <w:rsid w:val="006E5972"/>
    <w:rsid w:val="006E78B5"/>
    <w:rsid w:val="00703D7F"/>
    <w:rsid w:val="00712707"/>
    <w:rsid w:val="007141D0"/>
    <w:rsid w:val="00715E3D"/>
    <w:rsid w:val="0072393C"/>
    <w:rsid w:val="00735C25"/>
    <w:rsid w:val="00745452"/>
    <w:rsid w:val="00756412"/>
    <w:rsid w:val="007569AD"/>
    <w:rsid w:val="00761A44"/>
    <w:rsid w:val="007645FB"/>
    <w:rsid w:val="0076539C"/>
    <w:rsid w:val="007675A2"/>
    <w:rsid w:val="00772FF4"/>
    <w:rsid w:val="00774648"/>
    <w:rsid w:val="00795058"/>
    <w:rsid w:val="007A7FB4"/>
    <w:rsid w:val="007B4224"/>
    <w:rsid w:val="007B612B"/>
    <w:rsid w:val="007C5D12"/>
    <w:rsid w:val="007C6E31"/>
    <w:rsid w:val="007D458C"/>
    <w:rsid w:val="007D6A4F"/>
    <w:rsid w:val="00801BBE"/>
    <w:rsid w:val="0080352B"/>
    <w:rsid w:val="008043A0"/>
    <w:rsid w:val="0080765E"/>
    <w:rsid w:val="008230E7"/>
    <w:rsid w:val="008277DC"/>
    <w:rsid w:val="00831248"/>
    <w:rsid w:val="00833576"/>
    <w:rsid w:val="00842A27"/>
    <w:rsid w:val="008445CF"/>
    <w:rsid w:val="00847A28"/>
    <w:rsid w:val="008501CD"/>
    <w:rsid w:val="00850B09"/>
    <w:rsid w:val="008526EC"/>
    <w:rsid w:val="00855B22"/>
    <w:rsid w:val="00860DE1"/>
    <w:rsid w:val="00862C2B"/>
    <w:rsid w:val="00863ACC"/>
    <w:rsid w:val="00864276"/>
    <w:rsid w:val="00876185"/>
    <w:rsid w:val="0088634E"/>
    <w:rsid w:val="008909E2"/>
    <w:rsid w:val="00890E1D"/>
    <w:rsid w:val="008917AF"/>
    <w:rsid w:val="00894A55"/>
    <w:rsid w:val="00894E22"/>
    <w:rsid w:val="00895971"/>
    <w:rsid w:val="008A1400"/>
    <w:rsid w:val="008B3872"/>
    <w:rsid w:val="008B49A3"/>
    <w:rsid w:val="008D3542"/>
    <w:rsid w:val="008D51CF"/>
    <w:rsid w:val="008D6550"/>
    <w:rsid w:val="008F0C08"/>
    <w:rsid w:val="008F7CAD"/>
    <w:rsid w:val="00907CEE"/>
    <w:rsid w:val="0092320A"/>
    <w:rsid w:val="00932F87"/>
    <w:rsid w:val="00936388"/>
    <w:rsid w:val="0093656F"/>
    <w:rsid w:val="00943B53"/>
    <w:rsid w:val="00947EFF"/>
    <w:rsid w:val="009613CE"/>
    <w:rsid w:val="00974ED7"/>
    <w:rsid w:val="00990163"/>
    <w:rsid w:val="00993FCF"/>
    <w:rsid w:val="009A1067"/>
    <w:rsid w:val="009A3382"/>
    <w:rsid w:val="009A6D74"/>
    <w:rsid w:val="009A728B"/>
    <w:rsid w:val="009D35A9"/>
    <w:rsid w:val="009D441B"/>
    <w:rsid w:val="009E4462"/>
    <w:rsid w:val="009E4D44"/>
    <w:rsid w:val="00A014AB"/>
    <w:rsid w:val="00A110B7"/>
    <w:rsid w:val="00A2045B"/>
    <w:rsid w:val="00A2111C"/>
    <w:rsid w:val="00A24034"/>
    <w:rsid w:val="00A24E83"/>
    <w:rsid w:val="00A277D2"/>
    <w:rsid w:val="00A329AE"/>
    <w:rsid w:val="00A33E67"/>
    <w:rsid w:val="00A4528D"/>
    <w:rsid w:val="00A4775A"/>
    <w:rsid w:val="00A61B57"/>
    <w:rsid w:val="00A62DCA"/>
    <w:rsid w:val="00A6551C"/>
    <w:rsid w:val="00A70CF1"/>
    <w:rsid w:val="00A724AB"/>
    <w:rsid w:val="00A73FBE"/>
    <w:rsid w:val="00A769A9"/>
    <w:rsid w:val="00A776C1"/>
    <w:rsid w:val="00A844C0"/>
    <w:rsid w:val="00A87E57"/>
    <w:rsid w:val="00A90414"/>
    <w:rsid w:val="00A93589"/>
    <w:rsid w:val="00AA2BD4"/>
    <w:rsid w:val="00AA76FD"/>
    <w:rsid w:val="00AB30EB"/>
    <w:rsid w:val="00AB5A44"/>
    <w:rsid w:val="00AD2098"/>
    <w:rsid w:val="00AD3F6C"/>
    <w:rsid w:val="00AD4D8D"/>
    <w:rsid w:val="00AD7D4D"/>
    <w:rsid w:val="00AD7DC6"/>
    <w:rsid w:val="00AE1F19"/>
    <w:rsid w:val="00AE23C4"/>
    <w:rsid w:val="00AF23FE"/>
    <w:rsid w:val="00AF25C3"/>
    <w:rsid w:val="00B021D9"/>
    <w:rsid w:val="00B16C78"/>
    <w:rsid w:val="00B271D2"/>
    <w:rsid w:val="00B31442"/>
    <w:rsid w:val="00B32BE9"/>
    <w:rsid w:val="00B34111"/>
    <w:rsid w:val="00B4037D"/>
    <w:rsid w:val="00B4544B"/>
    <w:rsid w:val="00B45988"/>
    <w:rsid w:val="00B569F0"/>
    <w:rsid w:val="00B60BBE"/>
    <w:rsid w:val="00B625D3"/>
    <w:rsid w:val="00B750A0"/>
    <w:rsid w:val="00B918B1"/>
    <w:rsid w:val="00B9224B"/>
    <w:rsid w:val="00B9623E"/>
    <w:rsid w:val="00BA0B7F"/>
    <w:rsid w:val="00BA52AD"/>
    <w:rsid w:val="00BA5AF4"/>
    <w:rsid w:val="00BB0D29"/>
    <w:rsid w:val="00BB10E9"/>
    <w:rsid w:val="00BC1316"/>
    <w:rsid w:val="00BC462A"/>
    <w:rsid w:val="00BC6450"/>
    <w:rsid w:val="00BC71F2"/>
    <w:rsid w:val="00BE63F8"/>
    <w:rsid w:val="00BE6CF0"/>
    <w:rsid w:val="00BE7FC2"/>
    <w:rsid w:val="00BF1CB7"/>
    <w:rsid w:val="00BF3BA6"/>
    <w:rsid w:val="00C00CAB"/>
    <w:rsid w:val="00C119E0"/>
    <w:rsid w:val="00C1419C"/>
    <w:rsid w:val="00C26F0C"/>
    <w:rsid w:val="00C328A6"/>
    <w:rsid w:val="00C440F3"/>
    <w:rsid w:val="00C55BE0"/>
    <w:rsid w:val="00C56F1E"/>
    <w:rsid w:val="00C628E6"/>
    <w:rsid w:val="00C6533B"/>
    <w:rsid w:val="00C65B00"/>
    <w:rsid w:val="00C66FD3"/>
    <w:rsid w:val="00C76B44"/>
    <w:rsid w:val="00C85D99"/>
    <w:rsid w:val="00C92FAD"/>
    <w:rsid w:val="00C93CE3"/>
    <w:rsid w:val="00C948F0"/>
    <w:rsid w:val="00C97682"/>
    <w:rsid w:val="00CA49C1"/>
    <w:rsid w:val="00CA79B9"/>
    <w:rsid w:val="00CC141D"/>
    <w:rsid w:val="00CC3E64"/>
    <w:rsid w:val="00CC42AC"/>
    <w:rsid w:val="00CD2085"/>
    <w:rsid w:val="00CD2DC7"/>
    <w:rsid w:val="00CD62BC"/>
    <w:rsid w:val="00CE0975"/>
    <w:rsid w:val="00CE1DC6"/>
    <w:rsid w:val="00CF06AE"/>
    <w:rsid w:val="00CF0FB0"/>
    <w:rsid w:val="00D0459D"/>
    <w:rsid w:val="00D158FA"/>
    <w:rsid w:val="00D16B27"/>
    <w:rsid w:val="00D21975"/>
    <w:rsid w:val="00D256A1"/>
    <w:rsid w:val="00D262BF"/>
    <w:rsid w:val="00D275EC"/>
    <w:rsid w:val="00D32089"/>
    <w:rsid w:val="00D32DC1"/>
    <w:rsid w:val="00D42B1F"/>
    <w:rsid w:val="00D46DAB"/>
    <w:rsid w:val="00D51490"/>
    <w:rsid w:val="00D51A4F"/>
    <w:rsid w:val="00D64B0E"/>
    <w:rsid w:val="00D73913"/>
    <w:rsid w:val="00D90D78"/>
    <w:rsid w:val="00DB08F6"/>
    <w:rsid w:val="00DB373E"/>
    <w:rsid w:val="00DC0FBB"/>
    <w:rsid w:val="00DE087A"/>
    <w:rsid w:val="00DF0E7A"/>
    <w:rsid w:val="00DF2599"/>
    <w:rsid w:val="00DF4B8F"/>
    <w:rsid w:val="00DF6648"/>
    <w:rsid w:val="00E041BF"/>
    <w:rsid w:val="00E04AF4"/>
    <w:rsid w:val="00E06016"/>
    <w:rsid w:val="00E068AD"/>
    <w:rsid w:val="00E26F03"/>
    <w:rsid w:val="00E33BC0"/>
    <w:rsid w:val="00E3755A"/>
    <w:rsid w:val="00E41961"/>
    <w:rsid w:val="00E54720"/>
    <w:rsid w:val="00E6592F"/>
    <w:rsid w:val="00E70867"/>
    <w:rsid w:val="00E737A9"/>
    <w:rsid w:val="00E83DD1"/>
    <w:rsid w:val="00E87AD3"/>
    <w:rsid w:val="00E949C3"/>
    <w:rsid w:val="00EA7329"/>
    <w:rsid w:val="00EB0751"/>
    <w:rsid w:val="00EB67B3"/>
    <w:rsid w:val="00ED26A6"/>
    <w:rsid w:val="00EF3A00"/>
    <w:rsid w:val="00EF6AAC"/>
    <w:rsid w:val="00EF734B"/>
    <w:rsid w:val="00F05928"/>
    <w:rsid w:val="00F1000C"/>
    <w:rsid w:val="00F12FF2"/>
    <w:rsid w:val="00F16268"/>
    <w:rsid w:val="00F20DA8"/>
    <w:rsid w:val="00F23456"/>
    <w:rsid w:val="00F24EB8"/>
    <w:rsid w:val="00F26416"/>
    <w:rsid w:val="00F30336"/>
    <w:rsid w:val="00F37A6E"/>
    <w:rsid w:val="00F51FD2"/>
    <w:rsid w:val="00F57AEF"/>
    <w:rsid w:val="00F722C5"/>
    <w:rsid w:val="00F8781D"/>
    <w:rsid w:val="00FB5D54"/>
    <w:rsid w:val="00FC184E"/>
    <w:rsid w:val="00FC28C2"/>
    <w:rsid w:val="00FC698C"/>
    <w:rsid w:val="00FD32D8"/>
    <w:rsid w:val="00FF12E5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D4"/>
    <w:rPr>
      <w:sz w:val="24"/>
      <w:szCs w:val="24"/>
    </w:rPr>
  </w:style>
  <w:style w:type="paragraph" w:styleId="Ttulo1">
    <w:name w:val="heading 1"/>
    <w:basedOn w:val="Normal1"/>
    <w:next w:val="Normal1"/>
    <w:link w:val="Ttulo1Char"/>
    <w:uiPriority w:val="99"/>
    <w:qFormat/>
    <w:rsid w:val="00EF734B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EF734B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EF734B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EF734B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link w:val="Ttulo5Char"/>
    <w:uiPriority w:val="99"/>
    <w:qFormat/>
    <w:rsid w:val="00EF734B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9"/>
    <w:qFormat/>
    <w:rsid w:val="00EF734B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1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13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131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C131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C131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C1316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EF734B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EF734B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BC1316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EF734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C1316"/>
    <w:rPr>
      <w:rFonts w:ascii="Cambria" w:hAnsi="Cambria" w:cs="Times New Roman"/>
      <w:sz w:val="24"/>
      <w:szCs w:val="24"/>
    </w:rPr>
  </w:style>
  <w:style w:type="paragraph" w:customStyle="1" w:styleId="EstilodeTabela1">
    <w:name w:val="Estilo de Tabela 1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b/>
      <w:bCs/>
      <w:color w:val="000000"/>
      <w:sz w:val="20"/>
      <w:szCs w:val="20"/>
    </w:rPr>
  </w:style>
  <w:style w:type="paragraph" w:customStyle="1" w:styleId="EstilodeTabela2">
    <w:name w:val="Estilo de Tabela 2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0"/>
      <w:szCs w:val="20"/>
    </w:rPr>
  </w:style>
  <w:style w:type="paragraph" w:styleId="PargrafodaLista">
    <w:name w:val="List Paragraph"/>
    <w:basedOn w:val="Normal"/>
    <w:uiPriority w:val="99"/>
    <w:qFormat/>
    <w:rsid w:val="00AD7D4D"/>
    <w:pPr>
      <w:ind w:left="720"/>
      <w:contextualSpacing/>
    </w:pPr>
    <w:rPr>
      <w:rFonts w:ascii="Calibri" w:hAnsi="Calibri"/>
      <w:lang w:eastAsia="en-US"/>
    </w:rPr>
  </w:style>
  <w:style w:type="character" w:styleId="Hyperlink">
    <w:name w:val="Hyperlink"/>
    <w:basedOn w:val="Fontepargpadro"/>
    <w:uiPriority w:val="99"/>
    <w:rsid w:val="00A70CF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6E03AD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E03A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D4"/>
    <w:rPr>
      <w:sz w:val="24"/>
      <w:szCs w:val="24"/>
    </w:rPr>
  </w:style>
  <w:style w:type="paragraph" w:styleId="Ttulo1">
    <w:name w:val="heading 1"/>
    <w:basedOn w:val="Normal1"/>
    <w:next w:val="Normal1"/>
    <w:link w:val="Ttulo1Char"/>
    <w:uiPriority w:val="99"/>
    <w:qFormat/>
    <w:rsid w:val="00EF734B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EF734B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EF734B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EF734B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link w:val="Ttulo5Char"/>
    <w:uiPriority w:val="99"/>
    <w:qFormat/>
    <w:rsid w:val="00EF734B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9"/>
    <w:qFormat/>
    <w:rsid w:val="00EF734B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1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13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131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C131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C131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C1316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EF734B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EF734B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BC1316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EF734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C1316"/>
    <w:rPr>
      <w:rFonts w:ascii="Cambria" w:hAnsi="Cambria" w:cs="Times New Roman"/>
      <w:sz w:val="24"/>
      <w:szCs w:val="24"/>
    </w:rPr>
  </w:style>
  <w:style w:type="paragraph" w:customStyle="1" w:styleId="EstilodeTabela1">
    <w:name w:val="Estilo de Tabela 1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b/>
      <w:bCs/>
      <w:color w:val="000000"/>
      <w:sz w:val="20"/>
      <w:szCs w:val="20"/>
    </w:rPr>
  </w:style>
  <w:style w:type="paragraph" w:customStyle="1" w:styleId="EstilodeTabela2">
    <w:name w:val="Estilo de Tabela 2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0"/>
      <w:szCs w:val="20"/>
    </w:rPr>
  </w:style>
  <w:style w:type="paragraph" w:styleId="PargrafodaLista">
    <w:name w:val="List Paragraph"/>
    <w:basedOn w:val="Normal"/>
    <w:uiPriority w:val="99"/>
    <w:qFormat/>
    <w:rsid w:val="00AD7D4D"/>
    <w:pPr>
      <w:ind w:left="720"/>
      <w:contextualSpacing/>
    </w:pPr>
    <w:rPr>
      <w:rFonts w:ascii="Calibri" w:hAnsi="Calibri"/>
      <w:lang w:eastAsia="en-US"/>
    </w:rPr>
  </w:style>
  <w:style w:type="character" w:styleId="Hyperlink">
    <w:name w:val="Hyperlink"/>
    <w:basedOn w:val="Fontepargpadro"/>
    <w:uiPriority w:val="99"/>
    <w:rsid w:val="00A70CF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6E03AD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E03A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4059-AD2E-4F5A-9D87-CF569248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1850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¬¬Conselho Municipal de Imigrantes</vt:lpstr>
    </vt:vector>
  </TitlesOfParts>
  <Company>Microsoft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¬¬Conselho Municipal de Imigrantes</dc:title>
  <dc:creator>TI</dc:creator>
  <cp:lastModifiedBy>8563501</cp:lastModifiedBy>
  <cp:revision>3</cp:revision>
  <cp:lastPrinted>2018-10-01T14:57:00Z</cp:lastPrinted>
  <dcterms:created xsi:type="dcterms:W3CDTF">2019-08-26T17:25:00Z</dcterms:created>
  <dcterms:modified xsi:type="dcterms:W3CDTF">2019-08-26T17:37:00Z</dcterms:modified>
</cp:coreProperties>
</file>