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652.8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Convite 12a Reunião do Conselho Municipal de Imigrantes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385.6" w:right="2385.600000000000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Terça-feira 27/11/2018 às 15:00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59.1999999999999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Prezadas(os) Conselheiras(os) e Convidadas(os),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964.8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Convido os integrantes do Conselho Municipal de Imigrantes (CMI) 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59.1999999999999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interessados para a 12a Reunião do CMI.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4.8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reunião será realizada no dia 27/11/2018, terça-feira, às 15h, na Sala Luiz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59.1999999999999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Tenório de Lima, no primeiro subsolo da Câmera Municipal de São Paulo. Viaduto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9.1999999999999" w:right="-136.062992125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Jacareí, 100 - Bela Vista, São Paulo – SP.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964.8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324.8000000000002" w:right="40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Aprovação da Ata da 11a Reunião.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24.8000000000002" w:right="48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Planejamento Estratégico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24.8000000000002" w:right="31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Audiência pública sobre casos de xenofobia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324.800000000000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Devolutiva dos conselheiros sobre participação em eventos, atividades e formações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24.8000000000002" w:right="25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Projeto de Intervenção Urbana da Região Central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3686.3999999999996" w:right="36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3648" w:right="36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NOUR MASSOUD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150.4" w:right="2155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Presidenta do Conselho Municipal de Imigrantes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