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950.3999999999999" w:line="276" w:lineRule="auto"/>
        <w:ind w:left="2644.8" w:right="2635.2000000000007"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COMUDA Reunião ordinária - 4 de julho de 2017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Presentes: Nathália Oliveira (Centro de Convivência É de Lei e presidente do COMUDA) Alcione Moreno (Inst. Portas Abertas), Vânia Luz Cabrera (Inst. Portas Abertas), Cecília Motta (Quixote), Maria Angélica Comis (Abramd), Gisele Mathias ( Secretaria da Educação), Carolina Toledo Diniz (IBCCRIM), Lindilene T. Shimabukuro (Inst. Sedes Sapientiae), Rubens Kushimizo (Inst. Sedes Sapientiae), Felipe Martins ( De Braços Abertos), Michel Willia Marques (De Braços Abertos) e Núbia Elias Santos (Secretaria da Saúde)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0" w:firstLine="72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Nathália informa que no dia 15/06 o CREMESP propôs a composição da comissão de fiscalização das ações que envolvem internação, realizadas pelos programas Redenção e Recomeço. Esta comissão de fiscalização envolve várias entidades e conselhos: CREMESP, CRP, COREN, CONDEPE, COMAS, COMUDA, Defensoria Ministério Público, entre outros. Em data próxima, haverá uma convocação para nova reunião, com agendamento de datas para as vistorias. Conselheiros do COMUDA devem estar presentes nas ações de fiscalização. Carolina do IBCCRIM considera importante articular as denúncias ( Hospital São João de Deus, Nossa Senhora de Fátima, entre outros) que chegam ao COMUDA aos mecanismos de fiscalização contra a tortura.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4.79999999999790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Sobre a formação da Comissão de Direitos Humanos na Câmara dos Vereadores de São Paulo: os vereadores Patrícia Bezerra, Toninho Véspoli, Eduardo Suplicy e Soninha compõem esta comissão. É importante o COMUDA acompanhar as ações desta comissão.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534.400000000000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Miguel Tortorelli (Amor Exigente) é o novo coordenador da SMDH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Angélica traz a questão de que o Programa Redenção não pode ser apenas para a região da Luz. mas um plano para o município, já que os pontos de consumo de drogas e de vulnerabilidade social não se resume à Cracolândia.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652.8" w:line="276" w:lineRule="auto"/>
        <w:ind w:left="0" w:right="0" w:firstLine="62.40000000000000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Lindilene Shimabukuro passa a ser Conselheira Titular e Rubens Kushimizo, suplente pelo Instituto Sedes Sapientiae.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438.400000000001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Lindilene e Rubens assumem a função de secretários do COMUDA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600.0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Carolina Toledo Diniz substituirá Sheila, pelo IBCCRIM.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025.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Redatora da ata: Lindilene Shimabukuro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