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23" w:rsidRPr="006E0CD6" w:rsidRDefault="006C4E23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6E0CD6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6E0CD6">
          <w:rPr>
            <w:b/>
            <w:sz w:val="24"/>
            <w:szCs w:val="24"/>
          </w:rPr>
          <w:t>EM SITUAÇÃO DE RUA</w:t>
        </w:r>
      </w:smartTag>
      <w:r w:rsidRPr="006E0CD6">
        <w:rPr>
          <w:sz w:val="24"/>
          <w:szCs w:val="24"/>
        </w:rPr>
        <w:t xml:space="preserve">, REALIZADA NO DIA 15 DE ABRIL DE 2019, NA SALA VERDE 9º ANDAR, SECRETARIA MUNICIPAL DE DIREITOS HUMANOS E CIDADANIA. </w:t>
      </w:r>
      <w:r>
        <w:rPr>
          <w:sz w:val="24"/>
          <w:szCs w:val="24"/>
        </w:rPr>
        <w:t xml:space="preserve">COM A PRESENÇA DOS </w:t>
      </w:r>
      <w:r w:rsidRPr="006E0CD6">
        <w:rPr>
          <w:b/>
          <w:sz w:val="24"/>
          <w:szCs w:val="24"/>
        </w:rPr>
        <w:t>MEMBROS TITULARES:</w:t>
      </w:r>
      <w:r w:rsidRPr="006E0CD6">
        <w:rPr>
          <w:sz w:val="24"/>
          <w:szCs w:val="24"/>
        </w:rPr>
        <w:t xml:space="preserve"> Denise Aparecida Bonifácio (SMSUB), Anderson Puccetti (MEPSR),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>Eliza Cerqueira (CMB)</w:t>
      </w:r>
      <w:r>
        <w:rPr>
          <w:sz w:val="24"/>
          <w:szCs w:val="24"/>
        </w:rPr>
        <w:t xml:space="preserve"> e </w:t>
      </w:r>
      <w:r w:rsidRPr="006E0CD6">
        <w:rPr>
          <w:sz w:val="24"/>
          <w:szCs w:val="24"/>
        </w:rPr>
        <w:t>Raquel Kother (SIURB)</w:t>
      </w:r>
      <w:r>
        <w:rPr>
          <w:sz w:val="24"/>
          <w:szCs w:val="24"/>
        </w:rPr>
        <w:t>.</w:t>
      </w:r>
      <w:r w:rsidRPr="006E0CD6">
        <w:rPr>
          <w:sz w:val="24"/>
          <w:szCs w:val="24"/>
        </w:rPr>
        <w:t xml:space="preserve"> </w:t>
      </w:r>
      <w:r w:rsidRPr="006E0CD6">
        <w:rPr>
          <w:b/>
          <w:sz w:val="24"/>
          <w:szCs w:val="24"/>
        </w:rPr>
        <w:t xml:space="preserve">MEMBROS </w:t>
      </w:r>
      <w:r>
        <w:rPr>
          <w:b/>
          <w:sz w:val="24"/>
          <w:szCs w:val="24"/>
        </w:rPr>
        <w:t>SUPLENTES</w:t>
      </w:r>
      <w:r w:rsidRPr="006E0CD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E0CD6">
        <w:rPr>
          <w:sz w:val="24"/>
          <w:szCs w:val="24"/>
        </w:rPr>
        <w:t>Robson Mendonça (RPR)</w:t>
      </w:r>
      <w:r>
        <w:rPr>
          <w:sz w:val="24"/>
          <w:szCs w:val="24"/>
        </w:rPr>
        <w:t xml:space="preserve"> e </w:t>
      </w:r>
      <w:r w:rsidRPr="006E0CD6">
        <w:rPr>
          <w:sz w:val="24"/>
          <w:szCs w:val="24"/>
        </w:rPr>
        <w:t>Giulia Patitucci (SMDHC)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PARTICIPANTES</w:t>
      </w:r>
      <w:r w:rsidRPr="006E0CD6">
        <w:rPr>
          <w:b/>
          <w:sz w:val="24"/>
          <w:szCs w:val="24"/>
        </w:rPr>
        <w:t>:</w:t>
      </w:r>
      <w:r w:rsidRPr="006E0CD6">
        <w:rPr>
          <w:sz w:val="24"/>
          <w:szCs w:val="24"/>
        </w:rPr>
        <w:t xml:space="preserve"> Luiz Carlos Araújo, Rosiene Silvério, Eliana Toscano, Fábio Keller, Flávia Liberati, Rafael M. dos Santos</w:t>
      </w:r>
      <w:r>
        <w:rPr>
          <w:sz w:val="24"/>
          <w:szCs w:val="24"/>
        </w:rPr>
        <w:t xml:space="preserve"> e</w:t>
      </w:r>
      <w:r w:rsidRPr="006E0CD6">
        <w:rPr>
          <w:sz w:val="24"/>
          <w:szCs w:val="24"/>
        </w:rPr>
        <w:t xml:space="preserve"> Cleia Lima.</w:t>
      </w:r>
    </w:p>
    <w:p w:rsidR="006C4E23" w:rsidRPr="006E0CD6" w:rsidRDefault="006C4E23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6E0CD6">
        <w:rPr>
          <w:sz w:val="24"/>
          <w:szCs w:val="24"/>
        </w:rPr>
        <w:tab/>
      </w:r>
    </w:p>
    <w:p w:rsidR="006C4E23" w:rsidRPr="006E0CD6" w:rsidRDefault="006C4E23" w:rsidP="00CB5241">
      <w:pPr>
        <w:pStyle w:val="Normal1"/>
        <w:spacing w:line="360" w:lineRule="auto"/>
        <w:ind w:firstLine="708"/>
        <w:jc w:val="both"/>
        <w:rPr>
          <w:color w:val="auto"/>
          <w:sz w:val="24"/>
          <w:szCs w:val="24"/>
        </w:rPr>
      </w:pPr>
      <w:r w:rsidRPr="006E0CD6">
        <w:rPr>
          <w:sz w:val="24"/>
          <w:szCs w:val="24"/>
        </w:rPr>
        <w:t xml:space="preserve">A reunião do Subcomitê Banheiros Públicos teve início com a fala da Sra. </w:t>
      </w:r>
      <w:r w:rsidRPr="006E0CD6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questionando a continuidade do Subcomitê, pois, segundo ela, o projeto de banheiros públicos já havia sido concluído pelo grupo e a partir de então seria apenas necessário realizar uma articulação política para implementar o projeto. A sugestão dela foi pela diminuição da frequência de reuniões do grupo, passando de reuniões quinzenais para reuniões mensais. No entanto, a Sra. </w:t>
      </w:r>
      <w:r w:rsidRPr="006E0CD6">
        <w:rPr>
          <w:b/>
          <w:sz w:val="24"/>
          <w:szCs w:val="24"/>
        </w:rPr>
        <w:t>Denise</w:t>
      </w:r>
      <w:r w:rsidRPr="006E0CD6">
        <w:rPr>
          <w:sz w:val="24"/>
          <w:szCs w:val="24"/>
        </w:rPr>
        <w:t xml:space="preserve"> (SMSUB) se colocou contra o encaminhamento, dizendo que o grupo precisa continuar com reuniões quinzenais, pois ainda temos encaminhamentos que não foram realizados, os quais são importantes para a efetivação do projeto. A Sra. </w:t>
      </w:r>
      <w:r w:rsidRPr="00853912">
        <w:rPr>
          <w:b/>
          <w:sz w:val="24"/>
          <w:szCs w:val="24"/>
        </w:rPr>
        <w:t>Rosiene</w:t>
      </w:r>
      <w:r w:rsidRPr="006E0CD6">
        <w:rPr>
          <w:sz w:val="24"/>
          <w:szCs w:val="24"/>
        </w:rPr>
        <w:t xml:space="preserve"> se colocou contra a proposta da Sra. Giulia, </w:t>
      </w:r>
      <w:r w:rsidRPr="006E0CD6">
        <w:rPr>
          <w:color w:val="auto"/>
          <w:sz w:val="24"/>
          <w:szCs w:val="24"/>
        </w:rPr>
        <w:t xml:space="preserve">argumentando que ainda que previsão dos banheiros públicos e pontos de água potável serão inseridos no PL 145/2018, o grupo precisa continuar para pressionar a implementação da lei após sanção do Prefeito. Todos, no fim, concordaram que o Subcomitê deveria continuar com a mesma frequência quinzenal, visto que a temática precisará estar alinhada antes do mês de agosto, para que as Secretarias consigam colocar no </w:t>
      </w:r>
      <w:r w:rsidRPr="006E0CD6">
        <w:rPr>
          <w:bCs/>
          <w:color w:val="auto"/>
          <w:sz w:val="24"/>
          <w:szCs w:val="24"/>
        </w:rPr>
        <w:t>Orçamento do Programa</w:t>
      </w:r>
      <w:r w:rsidRPr="006E0CD6">
        <w:rPr>
          <w:color w:val="auto"/>
          <w:sz w:val="24"/>
          <w:szCs w:val="24"/>
        </w:rPr>
        <w:t xml:space="preserve"> </w:t>
      </w:r>
      <w:r w:rsidRPr="006E0CD6">
        <w:rPr>
          <w:bCs/>
          <w:color w:val="auto"/>
          <w:sz w:val="24"/>
          <w:szCs w:val="24"/>
        </w:rPr>
        <w:t>de 2019</w:t>
      </w:r>
      <w:r w:rsidRPr="006E0CD6">
        <w:rPr>
          <w:color w:val="auto"/>
          <w:sz w:val="24"/>
          <w:szCs w:val="24"/>
        </w:rPr>
        <w:t xml:space="preserve">, </w:t>
      </w:r>
      <w:r w:rsidRPr="006E0CD6">
        <w:rPr>
          <w:bCs/>
          <w:color w:val="auto"/>
          <w:sz w:val="24"/>
          <w:szCs w:val="24"/>
        </w:rPr>
        <w:t xml:space="preserve">bem como ter, ainda, que buscar apoio junto à Cáritas e outras entidades que apoiam essa iniciativa. </w:t>
      </w:r>
    </w:p>
    <w:p w:rsidR="006C4E23" w:rsidRPr="006E0CD6" w:rsidRDefault="006C4E23" w:rsidP="007F3692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 w:rsidRPr="006E0CD6">
        <w:rPr>
          <w:color w:val="auto"/>
          <w:sz w:val="24"/>
          <w:szCs w:val="24"/>
        </w:rPr>
        <w:t xml:space="preserve">O Sr. </w:t>
      </w:r>
      <w:r w:rsidRPr="00853912">
        <w:rPr>
          <w:b/>
          <w:color w:val="auto"/>
          <w:sz w:val="24"/>
          <w:szCs w:val="24"/>
        </w:rPr>
        <w:t>Robson</w:t>
      </w:r>
      <w:r w:rsidRPr="006E0CD6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RPR</w:t>
      </w:r>
      <w:r w:rsidRPr="006E0CD6">
        <w:rPr>
          <w:color w:val="auto"/>
          <w:sz w:val="24"/>
          <w:szCs w:val="24"/>
        </w:rPr>
        <w:t xml:space="preserve">) chamou atenção para o Projeto de Lei nº 438/2018 da ex-vereadora Sâmia Bomfim, que prevê a instalação de bebedouros públicos em praças públicas da região central de São Paulo. A Sra. </w:t>
      </w:r>
      <w:r w:rsidRPr="00853912">
        <w:rPr>
          <w:b/>
          <w:color w:val="auto"/>
          <w:sz w:val="24"/>
          <w:szCs w:val="24"/>
        </w:rPr>
        <w:t>Rosiene</w:t>
      </w:r>
      <w:r>
        <w:rPr>
          <w:color w:val="auto"/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questionou sobre a efetividade de dois Projetos de Lei tramitarem sobre o mesmo assunto, referindo-se ao PL 145/2018 e o PL citado pelo Sr. Robson. A Sra. </w:t>
      </w:r>
      <w:r w:rsidRPr="00853912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disse que em sua opinião não tinha problema, mas que as leis, se aprovadas, não poderiam se contradizer.</w:t>
      </w:r>
    </w:p>
    <w:p w:rsidR="006C4E23" w:rsidRPr="006E0CD6" w:rsidRDefault="006C4E23" w:rsidP="007F3692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 w:rsidRPr="006E0CD6">
        <w:rPr>
          <w:sz w:val="24"/>
          <w:szCs w:val="24"/>
        </w:rPr>
        <w:t xml:space="preserve">A Sra. </w:t>
      </w:r>
      <w:r w:rsidRPr="00853912">
        <w:rPr>
          <w:b/>
          <w:sz w:val="24"/>
          <w:szCs w:val="24"/>
        </w:rPr>
        <w:t xml:space="preserve">Giulia </w:t>
      </w:r>
      <w:r w:rsidRPr="006E0CD6">
        <w:rPr>
          <w:sz w:val="24"/>
          <w:szCs w:val="24"/>
        </w:rPr>
        <w:t xml:space="preserve">(SMDHC) chamou atenção para duas frentes do projeto: uma que envolve a construção e reforma dos banheiros e outra que envolve a gestão e manutenção. As duas frentes podem ser executadas com orçamentos distintos. A reforma e construção dos banheiros podem ser viabilizadas com recursos do FUNDURB, por exemplo, e a manutenção dos banheiros poderá ser realizada por meio de um Programa “Adote um Banheiro”, sugerido pela Sra. </w:t>
      </w:r>
      <w:r w:rsidRPr="00853912">
        <w:rPr>
          <w:b/>
          <w:sz w:val="24"/>
          <w:szCs w:val="24"/>
        </w:rPr>
        <w:t>Denise</w:t>
      </w:r>
      <w:r w:rsidRPr="006E0CD6">
        <w:rPr>
          <w:sz w:val="24"/>
          <w:szCs w:val="24"/>
        </w:rPr>
        <w:t xml:space="preserve"> (SMSUB), mas que ainda não foi cogitado pelo Executivo ou, ainda, por meio de licitação. A Sra. </w:t>
      </w:r>
      <w:r w:rsidRPr="00853912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destacou a importância de se prever no edital de licitação a contratação de pessoas em situação de rua para manutenção dos banheiros.</w:t>
      </w:r>
    </w:p>
    <w:p w:rsidR="006C4E23" w:rsidRPr="006E0CD6" w:rsidRDefault="006C4E23" w:rsidP="007F3692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 w:rsidRPr="006E0CD6">
        <w:rPr>
          <w:sz w:val="24"/>
          <w:szCs w:val="24"/>
        </w:rPr>
        <w:t>A reunião seguiu com a discussão dos próximos encaminhamentos. Todos destacaram a importância de garantir a inclusão dos temas banheiros públicos e água potável no PL 145/2018, de realizar uma reunião com o Secretário das Subprefeituras, de participar de uma reunião com a equipe gestora do FUNDURB ou com um(a) membro deste Fundo e de realizar uma reunião com a equipe do PIU Setor Central para apresentar um mapa pontuando locais de maior necessidade de implantação de banheiros públicos.</w:t>
      </w:r>
    </w:p>
    <w:p w:rsidR="006C4E23" w:rsidRPr="006E0CD6" w:rsidRDefault="006C4E23" w:rsidP="007F3692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 w:rsidRPr="006E0CD6">
        <w:rPr>
          <w:sz w:val="24"/>
          <w:szCs w:val="24"/>
        </w:rPr>
        <w:t xml:space="preserve">A Sra. </w:t>
      </w:r>
      <w:r w:rsidRPr="00853912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pediu sugestão aos presentes que indicassem locais prioritários. As pessoas presentes destacaram os seguintes locais: Praça da Sé, Marechal Deodoro, Largo São Bento, Praça Princesa Isabel, Pérola Byington, Largo São Francisco, Mooca/Brás, Jabaquara, Santana, Itaquera, Praça 14 Bis. A Sra. </w:t>
      </w:r>
      <w:r w:rsidRPr="00853912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sugeriu que o grupo propusesse ao menos 1 banheiro público por Subprefeitura e, naquelas com maior concentração de população em situação de rua, a grupo indicasse mais pontos prioritários, incluindo banheiros simples e banheiros completos, cada um representado por uma cor. A Sra. </w:t>
      </w:r>
      <w:r w:rsidRPr="00853912">
        <w:rPr>
          <w:b/>
          <w:sz w:val="24"/>
          <w:szCs w:val="24"/>
        </w:rPr>
        <w:t>Denise</w:t>
      </w:r>
      <w:r w:rsidRPr="006E0CD6">
        <w:rPr>
          <w:sz w:val="24"/>
          <w:szCs w:val="24"/>
        </w:rPr>
        <w:t xml:space="preserve"> (SMSUB) sugeriu mais uma cor para representar os banheiros públicos existentes que se encontram fechados. A Sra. </w:t>
      </w:r>
      <w:r w:rsidRPr="00853912">
        <w:rPr>
          <w:b/>
          <w:sz w:val="24"/>
          <w:szCs w:val="24"/>
        </w:rPr>
        <w:t>Giulia</w:t>
      </w:r>
      <w:r w:rsidRPr="006E0CD6">
        <w:rPr>
          <w:sz w:val="24"/>
          <w:szCs w:val="24"/>
        </w:rPr>
        <w:t xml:space="preserve"> (SMDHC) destacou a importância de incluir a concentração de pessoas em situação de rua a partir de dados do Censo (2015) e de COVS/SMADS.</w:t>
      </w:r>
    </w:p>
    <w:p w:rsidR="006C4E23" w:rsidRPr="006E0CD6" w:rsidRDefault="006C4E23" w:rsidP="007F3692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</w:p>
    <w:p w:rsidR="006C4E23" w:rsidRDefault="006C4E23" w:rsidP="005500FB">
      <w:pPr>
        <w:pStyle w:val="Normal1"/>
        <w:spacing w:line="360" w:lineRule="auto"/>
        <w:jc w:val="both"/>
        <w:rPr>
          <w:sz w:val="24"/>
          <w:szCs w:val="24"/>
        </w:rPr>
      </w:pPr>
    </w:p>
    <w:p w:rsidR="006C4E23" w:rsidRPr="00853912" w:rsidRDefault="006C4E23" w:rsidP="005500FB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853912">
        <w:rPr>
          <w:b/>
          <w:sz w:val="24"/>
          <w:szCs w:val="24"/>
        </w:rPr>
        <w:t>Encaminhamentos:</w:t>
      </w:r>
    </w:p>
    <w:p w:rsidR="006C4E23" w:rsidRPr="00853912" w:rsidRDefault="006C4E23" w:rsidP="00853912">
      <w:pPr>
        <w:pStyle w:val="Normal1"/>
        <w:spacing w:line="360" w:lineRule="auto"/>
        <w:jc w:val="both"/>
        <w:rPr>
          <w:sz w:val="24"/>
          <w:szCs w:val="24"/>
        </w:rPr>
      </w:pPr>
      <w:r w:rsidRPr="00853912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Solicitar a inclusão no texto do </w:t>
      </w:r>
      <w:r w:rsidRPr="00853912">
        <w:rPr>
          <w:sz w:val="24"/>
          <w:szCs w:val="24"/>
        </w:rPr>
        <w:t>PL 145/2018</w:t>
      </w:r>
      <w:r w:rsidRPr="006E0CD6">
        <w:rPr>
          <w:sz w:val="24"/>
          <w:szCs w:val="24"/>
        </w:rPr>
        <w:t xml:space="preserve"> os temas dos banheiros públicos e pontos de água potável;</w:t>
      </w:r>
      <w:r>
        <w:rPr>
          <w:sz w:val="24"/>
          <w:szCs w:val="24"/>
        </w:rPr>
        <w:t xml:space="preserve"> </w:t>
      </w:r>
      <w:r w:rsidRPr="00853912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Marcar reunião com equipe gestora do </w:t>
      </w:r>
      <w:r w:rsidRPr="00853912">
        <w:rPr>
          <w:sz w:val="24"/>
          <w:szCs w:val="24"/>
        </w:rPr>
        <w:t>FUNDURB</w:t>
      </w:r>
      <w:r w:rsidRPr="006E0CD6">
        <w:rPr>
          <w:sz w:val="24"/>
          <w:szCs w:val="24"/>
        </w:rPr>
        <w:t>, ou membro do FUNDURB, para tirar dúvidas sobre a viabilidade de se utilizar recursos deste Fundo;</w:t>
      </w:r>
      <w:r>
        <w:rPr>
          <w:sz w:val="24"/>
          <w:szCs w:val="24"/>
        </w:rPr>
        <w:t xml:space="preserve"> </w:t>
      </w:r>
      <w:r w:rsidRPr="00853912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Desenvolver mapa com as três legendas dos pontos prioritários para instalação ou reativação de banheiros e, após, marcar reunião com equipe </w:t>
      </w:r>
      <w:r w:rsidRPr="00853912">
        <w:rPr>
          <w:sz w:val="24"/>
          <w:szCs w:val="24"/>
        </w:rPr>
        <w:t>do PIU Setor Central</w:t>
      </w:r>
      <w:r w:rsidRPr="006E0CD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53912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Marcar reunião com Secretário das </w:t>
      </w:r>
      <w:r w:rsidRPr="00853912">
        <w:rPr>
          <w:sz w:val="24"/>
          <w:szCs w:val="24"/>
        </w:rPr>
        <w:t>Subprefeituras</w:t>
      </w:r>
      <w:r w:rsidRPr="006E0CD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53912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 xml:space="preserve">Fazer as demais </w:t>
      </w:r>
      <w:r w:rsidRPr="00853912">
        <w:rPr>
          <w:sz w:val="24"/>
          <w:szCs w:val="24"/>
        </w:rPr>
        <w:t>visitas nos banheiros</w:t>
      </w:r>
      <w:r w:rsidRPr="006E0CD6">
        <w:rPr>
          <w:sz w:val="24"/>
          <w:szCs w:val="24"/>
        </w:rPr>
        <w:t xml:space="preserve"> da área central: Anhangabaú, Prefeitura, Praça Dom Orione e Praça 14 Bis.</w:t>
      </w:r>
      <w:r>
        <w:rPr>
          <w:sz w:val="24"/>
          <w:szCs w:val="24"/>
        </w:rPr>
        <w:t xml:space="preserve"> </w:t>
      </w:r>
      <w:r w:rsidRPr="00853912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6E0CD6">
        <w:rPr>
          <w:bCs/>
          <w:color w:val="auto"/>
          <w:sz w:val="24"/>
          <w:szCs w:val="24"/>
        </w:rPr>
        <w:t xml:space="preserve">A data da </w:t>
      </w:r>
      <w:r w:rsidRPr="00853912">
        <w:rPr>
          <w:bCs/>
          <w:color w:val="auto"/>
          <w:sz w:val="24"/>
          <w:szCs w:val="24"/>
        </w:rPr>
        <w:t>próxima reunião</w:t>
      </w:r>
      <w:r w:rsidRPr="006E0CD6">
        <w:rPr>
          <w:bCs/>
          <w:color w:val="auto"/>
          <w:sz w:val="24"/>
          <w:szCs w:val="24"/>
        </w:rPr>
        <w:t xml:space="preserve"> deste Subcomitê será agendada após a conversa da Sra. Giulia (SMDHC) e Sra. Denise (SMSUB) com a/o representante do FUNDURB.</w:t>
      </w:r>
    </w:p>
    <w:p w:rsidR="006C4E23" w:rsidRPr="006E0CD6" w:rsidRDefault="006C4E23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6C4E23" w:rsidRPr="006E0CD6" w:rsidRDefault="006C4E23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  <w:r w:rsidRPr="006E0CD6">
        <w:rPr>
          <w:bCs/>
          <w:color w:val="auto"/>
          <w:sz w:val="24"/>
          <w:szCs w:val="24"/>
        </w:rPr>
        <w:t>Assinam a ata aprovada no dia X:</w:t>
      </w:r>
    </w:p>
    <w:p w:rsidR="006C4E23" w:rsidRPr="006E0CD6" w:rsidRDefault="006C4E23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6C4E23" w:rsidRPr="006E0CD6" w:rsidRDefault="006C4E23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6E0CD6">
        <w:rPr>
          <w:b/>
          <w:bCs/>
          <w:color w:val="auto"/>
          <w:sz w:val="24"/>
          <w:szCs w:val="24"/>
        </w:rPr>
        <w:t>MEMBROS TITULARES: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Anderson Campo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s Dutra Puccetti </w:t>
      </w:r>
      <w:r w:rsidRPr="006E0CD6">
        <w:rPr>
          <w:rFonts w:ascii="Arial" w:eastAsia="MS Mincho" w:hAnsi="Arial" w:cs="Arial"/>
          <w:sz w:val="24"/>
          <w:szCs w:val="24"/>
          <w:lang w:eastAsia="ja-JP"/>
        </w:rPr>
        <w:t>(MEPSRSP)_______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Eliana de Santana (RPR) _____________________________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Elisangela Cristina Flávio (RPR) _____________________________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Darcy da Silva Costa (RPR) _________________________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Denise Aparecida Bonifácio (SMSUB) ____________________________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</w:t>
      </w:r>
    </w:p>
    <w:p w:rsidR="006C4E23" w:rsidRPr="006E0CD6" w:rsidRDefault="006C4E23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6E0CD6">
        <w:rPr>
          <w:b/>
          <w:bCs/>
          <w:color w:val="auto"/>
          <w:sz w:val="24"/>
          <w:szCs w:val="24"/>
        </w:rPr>
        <w:t>MEMBROS SUPLENTES:</w:t>
      </w:r>
    </w:p>
    <w:p w:rsidR="006C4E23" w:rsidRPr="006E0CD6" w:rsidRDefault="006C4E23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  <w:r w:rsidRPr="006E0CD6">
        <w:rPr>
          <w:bCs/>
          <w:color w:val="auto"/>
          <w:sz w:val="24"/>
          <w:szCs w:val="24"/>
        </w:rPr>
        <w:t>Giulia Pereira Patitucci (SMDHC)</w:t>
      </w:r>
      <w:r w:rsidRPr="006E0CD6">
        <w:rPr>
          <w:rFonts w:eastAsia="MS Mincho"/>
          <w:sz w:val="24"/>
          <w:szCs w:val="24"/>
          <w:lang w:eastAsia="ja-JP"/>
        </w:rPr>
        <w:t xml:space="preserve"> ____________________________</w:t>
      </w:r>
      <w:r>
        <w:rPr>
          <w:rFonts w:eastAsia="MS Mincho"/>
          <w:sz w:val="24"/>
          <w:szCs w:val="24"/>
          <w:lang w:eastAsia="ja-JP"/>
        </w:rPr>
        <w:t>________</w:t>
      </w:r>
    </w:p>
    <w:p w:rsidR="006C4E23" w:rsidRPr="006E0CD6" w:rsidRDefault="006C4E23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E0CD6">
        <w:rPr>
          <w:rFonts w:ascii="Arial" w:eastAsia="MS Mincho" w:hAnsi="Arial" w:cs="Arial"/>
          <w:sz w:val="24"/>
          <w:szCs w:val="24"/>
          <w:lang w:eastAsia="ja-JP"/>
        </w:rPr>
        <w:t>Robson César Correia de Mendonça (RPR) 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</w:t>
      </w:r>
    </w:p>
    <w:p w:rsidR="006C4E23" w:rsidRPr="00022172" w:rsidRDefault="006C4E23" w:rsidP="00237CE9">
      <w:pPr>
        <w:pStyle w:val="Normal1"/>
        <w:spacing w:line="360" w:lineRule="auto"/>
        <w:jc w:val="both"/>
        <w:rPr>
          <w:sz w:val="20"/>
          <w:szCs w:val="20"/>
        </w:rPr>
      </w:pPr>
    </w:p>
    <w:sectPr w:rsidR="006C4E23" w:rsidRPr="00022172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2ECE12F4"/>
    <w:lvl w:ilvl="0" w:tplc="6446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94E52"/>
    <w:multiLevelType w:val="hybridMultilevel"/>
    <w:tmpl w:val="AF7E1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02817"/>
    <w:multiLevelType w:val="hybridMultilevel"/>
    <w:tmpl w:val="38B4A234"/>
    <w:lvl w:ilvl="0" w:tplc="B9C4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22172"/>
    <w:rsid w:val="00041F56"/>
    <w:rsid w:val="000560AA"/>
    <w:rsid w:val="00063A14"/>
    <w:rsid w:val="000909CE"/>
    <w:rsid w:val="000C611D"/>
    <w:rsid w:val="000D3C61"/>
    <w:rsid w:val="000E2685"/>
    <w:rsid w:val="000F5481"/>
    <w:rsid w:val="00100249"/>
    <w:rsid w:val="001158C0"/>
    <w:rsid w:val="001419CF"/>
    <w:rsid w:val="00147B86"/>
    <w:rsid w:val="00152371"/>
    <w:rsid w:val="00186B5A"/>
    <w:rsid w:val="001B4C5B"/>
    <w:rsid w:val="001C07E9"/>
    <w:rsid w:val="001C46C2"/>
    <w:rsid w:val="001E4986"/>
    <w:rsid w:val="001F2F93"/>
    <w:rsid w:val="001F75D8"/>
    <w:rsid w:val="00203AC7"/>
    <w:rsid w:val="00207E12"/>
    <w:rsid w:val="0021164D"/>
    <w:rsid w:val="002142CD"/>
    <w:rsid w:val="00237CE9"/>
    <w:rsid w:val="0026523A"/>
    <w:rsid w:val="00273C94"/>
    <w:rsid w:val="002B04C5"/>
    <w:rsid w:val="00301873"/>
    <w:rsid w:val="00326FF4"/>
    <w:rsid w:val="0035030A"/>
    <w:rsid w:val="00363F20"/>
    <w:rsid w:val="003B14B4"/>
    <w:rsid w:val="003D627C"/>
    <w:rsid w:val="0041159A"/>
    <w:rsid w:val="00430858"/>
    <w:rsid w:val="00451CFF"/>
    <w:rsid w:val="004C49E9"/>
    <w:rsid w:val="004D24C6"/>
    <w:rsid w:val="004E25F7"/>
    <w:rsid w:val="005450FD"/>
    <w:rsid w:val="00545847"/>
    <w:rsid w:val="005500FB"/>
    <w:rsid w:val="00550F02"/>
    <w:rsid w:val="0055286E"/>
    <w:rsid w:val="00556778"/>
    <w:rsid w:val="00581632"/>
    <w:rsid w:val="00593193"/>
    <w:rsid w:val="005944C2"/>
    <w:rsid w:val="00594D63"/>
    <w:rsid w:val="005A690C"/>
    <w:rsid w:val="005A6C6B"/>
    <w:rsid w:val="005B12D4"/>
    <w:rsid w:val="005C0FE9"/>
    <w:rsid w:val="005F4390"/>
    <w:rsid w:val="00622AE7"/>
    <w:rsid w:val="00623C7C"/>
    <w:rsid w:val="00627D52"/>
    <w:rsid w:val="00634208"/>
    <w:rsid w:val="00694374"/>
    <w:rsid w:val="006B5AA4"/>
    <w:rsid w:val="006C14DF"/>
    <w:rsid w:val="006C4E23"/>
    <w:rsid w:val="006D4A76"/>
    <w:rsid w:val="006E0CD6"/>
    <w:rsid w:val="006E39E1"/>
    <w:rsid w:val="006E4102"/>
    <w:rsid w:val="006F751D"/>
    <w:rsid w:val="00712FA7"/>
    <w:rsid w:val="00734D91"/>
    <w:rsid w:val="00742601"/>
    <w:rsid w:val="00770BA7"/>
    <w:rsid w:val="00797D43"/>
    <w:rsid w:val="007A686E"/>
    <w:rsid w:val="007B2EA2"/>
    <w:rsid w:val="007E4B53"/>
    <w:rsid w:val="007F3692"/>
    <w:rsid w:val="007F7403"/>
    <w:rsid w:val="00810B3F"/>
    <w:rsid w:val="00853912"/>
    <w:rsid w:val="008B6C50"/>
    <w:rsid w:val="008C68A4"/>
    <w:rsid w:val="008D0F29"/>
    <w:rsid w:val="008E3622"/>
    <w:rsid w:val="008E5B4D"/>
    <w:rsid w:val="008F4DDD"/>
    <w:rsid w:val="009173A1"/>
    <w:rsid w:val="0092059D"/>
    <w:rsid w:val="00924E56"/>
    <w:rsid w:val="009412D3"/>
    <w:rsid w:val="00992B2C"/>
    <w:rsid w:val="00994FA7"/>
    <w:rsid w:val="009B30C7"/>
    <w:rsid w:val="009B3EFC"/>
    <w:rsid w:val="009C17AF"/>
    <w:rsid w:val="009C2DBA"/>
    <w:rsid w:val="00A148B2"/>
    <w:rsid w:val="00A31F21"/>
    <w:rsid w:val="00A61623"/>
    <w:rsid w:val="00A64C30"/>
    <w:rsid w:val="00A66126"/>
    <w:rsid w:val="00A81EF5"/>
    <w:rsid w:val="00AD5DFD"/>
    <w:rsid w:val="00AE6B74"/>
    <w:rsid w:val="00B037E6"/>
    <w:rsid w:val="00B039D4"/>
    <w:rsid w:val="00B165E0"/>
    <w:rsid w:val="00B26AC6"/>
    <w:rsid w:val="00B50205"/>
    <w:rsid w:val="00B563F7"/>
    <w:rsid w:val="00B908D9"/>
    <w:rsid w:val="00BA0D20"/>
    <w:rsid w:val="00BB18CB"/>
    <w:rsid w:val="00BE096C"/>
    <w:rsid w:val="00BF5F2F"/>
    <w:rsid w:val="00C51D2F"/>
    <w:rsid w:val="00C666CE"/>
    <w:rsid w:val="00C73934"/>
    <w:rsid w:val="00C82E5D"/>
    <w:rsid w:val="00C8304E"/>
    <w:rsid w:val="00C87D76"/>
    <w:rsid w:val="00CB10AA"/>
    <w:rsid w:val="00CB5241"/>
    <w:rsid w:val="00CD29D7"/>
    <w:rsid w:val="00CF2AC7"/>
    <w:rsid w:val="00D1325C"/>
    <w:rsid w:val="00D23990"/>
    <w:rsid w:val="00D6425E"/>
    <w:rsid w:val="00DB64DB"/>
    <w:rsid w:val="00DC35C9"/>
    <w:rsid w:val="00DE0F54"/>
    <w:rsid w:val="00DE4D6B"/>
    <w:rsid w:val="00E16799"/>
    <w:rsid w:val="00E31869"/>
    <w:rsid w:val="00E92D04"/>
    <w:rsid w:val="00E96E89"/>
    <w:rsid w:val="00EC09C9"/>
    <w:rsid w:val="00EE7DD0"/>
    <w:rsid w:val="00F07B5E"/>
    <w:rsid w:val="00F14A95"/>
    <w:rsid w:val="00F20744"/>
    <w:rsid w:val="00F73CDD"/>
    <w:rsid w:val="00F86792"/>
    <w:rsid w:val="00F96FED"/>
    <w:rsid w:val="00FB4394"/>
    <w:rsid w:val="00FC001B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3</Pages>
  <Words>900</Words>
  <Characters>4860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7</cp:revision>
  <cp:lastPrinted>2018-06-22T16:57:00Z</cp:lastPrinted>
  <dcterms:created xsi:type="dcterms:W3CDTF">2019-04-15T21:30:00Z</dcterms:created>
  <dcterms:modified xsi:type="dcterms:W3CDTF">2019-05-20T21:40:00Z</dcterms:modified>
</cp:coreProperties>
</file>