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22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Audiência Pública para o Conselho LGBT do Município de São Paulo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Coordenação de Políticas para LGBTI da Secretaria Municipal de Direitos Humanos 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Cidadania vem a público convidar para a nova Audiência Pública do Conselho Municipal de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64.00000000000006" w:right="24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Políticas LGBT de São Paulo, que se dará às 18h30 do dia 15/06/2018.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Conselho Municipal de Políticas LGBT é um órgão colegiado, autônomo e permanente, de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caráter consultivo, deliberativo e propositivo, que tem por objetivo atuar na promoção da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cidadania e na defesa dos direitos da população LGBT e contribuir para o combate à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37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discriminação e à violência contra esse segmento social.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objetivo da audiência é prosseguir com a discussão iniciada no primeiro e segundo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encontros, ouvindo a comunidade para que possamos traçar as diretrizes da próxima eleição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 Conselho LGBT, fortalecer sua estrutura e tornar ainda mais democrático e transparente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7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este processo.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264.00000000000006" w:right="26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Audiência Pública para o Conselho Municipal de Políticas LGBT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64.00000000000006" w:right="59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Dia 15/06 das 18h30 às 20:30h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69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Auditório da SMDHC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48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RUA LÍBERO BADARÓ, 119, TÉRREO, SÉ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