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color w:val="242021"/>
          <w:rtl w:val="0"/>
        </w:rPr>
        <w:t xml:space="preserve">ATA DE REUNIÃO ORDINÁRIA Nº </w:t>
      </w:r>
      <w:r w:rsidDel="00000000" w:rsidR="00000000" w:rsidRPr="00000000">
        <w:rPr>
          <w:rFonts w:ascii="Arial" w:cs="Arial" w:eastAsia="Arial" w:hAnsi="Arial"/>
          <w:b w:val="1"/>
          <w:rtl w:val="0"/>
        </w:rPr>
        <w:t xml:space="preserve">103</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Fonts w:ascii="Arial" w:cs="Arial" w:eastAsia="Arial" w:hAnsi="Arial"/>
          <w:b w:val="1"/>
          <w:rtl w:val="0"/>
        </w:rPr>
        <w:t xml:space="preserve">Pauta:</w:t>
      </w:r>
      <w:r w:rsidDel="00000000" w:rsidR="00000000" w:rsidRPr="00000000">
        <w:rPr>
          <w:rFonts w:ascii="Arial" w:cs="Arial" w:eastAsia="Arial" w:hAnsi="Arial"/>
          <w:rtl w:val="0"/>
        </w:rPr>
        <w:t xml:space="preserve"> Decreto Nº 62.149/2023</w:t>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b w:val="1"/>
          <w:rtl w:val="0"/>
        </w:rPr>
        <w:t xml:space="preserve">Conselheiros/as titulares: </w:t>
      </w:r>
      <w:r w:rsidDel="00000000" w:rsidR="00000000" w:rsidRPr="00000000">
        <w:rPr>
          <w:rFonts w:ascii="Arial" w:cs="Arial" w:eastAsia="Arial" w:hAnsi="Arial"/>
          <w:rtl w:val="0"/>
        </w:rPr>
        <w:t xml:space="preserve">Maria Luiza Burgareli Laia Gama (SMDHC), Roseli Kraemer (RPR), Alderon Costa (Rede Rua), Darcy Costa (MNPR), Priscila Silva (SEFRAS), João Paulo Guilherme dos Santos (SMSU), Isabel Figueiredo (SMADS), Guilherme Nogueira (SEHAB), Maria Luiza Franco (SMS).</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Fonts w:ascii="Arial" w:cs="Arial" w:eastAsia="Arial" w:hAnsi="Arial"/>
          <w:b w:val="1"/>
          <w:rtl w:val="0"/>
        </w:rPr>
        <w:t xml:space="preserve">Conselheiros/as suplentes: </w:t>
      </w:r>
      <w:r w:rsidDel="00000000" w:rsidR="00000000" w:rsidRPr="00000000">
        <w:rPr>
          <w:rFonts w:ascii="Arial" w:cs="Arial" w:eastAsia="Arial" w:hAnsi="Arial"/>
          <w:rtl w:val="0"/>
        </w:rPr>
        <w:t xml:space="preserve">Alexandre Claúdio (RPR), José Franco (RPR), Lindalva Ferreira </w:t>
      </w:r>
      <w:r w:rsidDel="00000000" w:rsidR="00000000" w:rsidRPr="00000000">
        <w:rPr>
          <w:rFonts w:ascii="Arial" w:cs="Arial" w:eastAsia="Arial" w:hAnsi="Arial"/>
          <w:rtl w:val="0"/>
        </w:rPr>
        <w:t xml:space="preserve">(RPR),</w:t>
      </w:r>
      <w:r w:rsidDel="00000000" w:rsidR="00000000" w:rsidRPr="00000000">
        <w:rPr>
          <w:rFonts w:ascii="Arial" w:cs="Arial" w:eastAsia="Arial" w:hAnsi="Arial"/>
          <w:rtl w:val="0"/>
        </w:rPr>
        <w:t xml:space="preserve"> Robson Mendonça </w:t>
      </w:r>
      <w:r w:rsidDel="00000000" w:rsidR="00000000" w:rsidRPr="00000000">
        <w:rPr>
          <w:rFonts w:ascii="Arial" w:cs="Arial" w:eastAsia="Arial" w:hAnsi="Arial"/>
          <w:rtl w:val="0"/>
        </w:rPr>
        <w:t xml:space="preserve">(MEPSR),</w:t>
      </w:r>
      <w:r w:rsidDel="00000000" w:rsidR="00000000" w:rsidRPr="00000000">
        <w:rPr>
          <w:rFonts w:ascii="Arial" w:cs="Arial" w:eastAsia="Arial" w:hAnsi="Arial"/>
          <w:rtl w:val="0"/>
        </w:rPr>
        <w:t xml:space="preserve"> Verônica </w:t>
      </w:r>
      <w:r w:rsidDel="00000000" w:rsidR="00000000" w:rsidRPr="00000000">
        <w:rPr>
          <w:rFonts w:ascii="Arial" w:cs="Arial" w:eastAsia="Arial" w:hAnsi="Arial"/>
          <w:rtl w:val="0"/>
        </w:rPr>
        <w:t xml:space="preserve">Martines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(CDHLG),</w:t>
      </w:r>
      <w:r w:rsidDel="00000000" w:rsidR="00000000" w:rsidRPr="00000000">
        <w:rPr>
          <w:rFonts w:ascii="Arial" w:cs="Arial" w:eastAsia="Arial" w:hAnsi="Arial"/>
          <w:rtl w:val="0"/>
        </w:rPr>
        <w:t xml:space="preserve"> Cleiton Ferreira (É de Lei), Edvaldo Gonçalves </w:t>
      </w:r>
      <w:r w:rsidDel="00000000" w:rsidR="00000000" w:rsidRPr="00000000">
        <w:rPr>
          <w:rFonts w:ascii="Arial" w:cs="Arial" w:eastAsia="Arial" w:hAnsi="Arial"/>
          <w:rtl w:val="0"/>
        </w:rPr>
        <w:t xml:space="preserve">(MNLDPSR),</w:t>
      </w:r>
      <w:r w:rsidDel="00000000" w:rsidR="00000000" w:rsidRPr="00000000">
        <w:rPr>
          <w:rFonts w:ascii="Arial" w:cs="Arial" w:eastAsia="Arial" w:hAnsi="Arial"/>
          <w:rtl w:val="0"/>
        </w:rPr>
        <w:t xml:space="preserve"> Luiza Trotta (SMDHC), Fabiana Pires (SMS), Edilene Magalhães (SMDET).</w:t>
      </w:r>
    </w:p>
    <w:p w:rsidR="00000000" w:rsidDel="00000000" w:rsidP="00000000" w:rsidRDefault="00000000" w:rsidRPr="00000000" w14:paraId="0000000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Demais presentes: </w:t>
      </w:r>
      <w:r w:rsidDel="00000000" w:rsidR="00000000" w:rsidRPr="00000000">
        <w:rPr>
          <w:rFonts w:ascii="Arial" w:cs="Arial" w:eastAsia="Arial" w:hAnsi="Arial"/>
          <w:rtl w:val="0"/>
        </w:rPr>
        <w:t xml:space="preserve">Hari Kraemer (MNLDPSR), Silvana Gomes (SMS), Paulo César (MNPR), Ricardo Moura (SEPE/SGM), Marina Torres (CDHLG), Olívia de Freitas (SMADS), Luiz Baptista (PopRua), Ana Carolina Baptista (PopRua), Sabrina Vilhena (Técnica Autonomia em Foco), Flávia Rolim (PT/SP), Fabiana Pereira, Castor Guerra (PopRua), Ariane Albuquerque (SMDHC/CPD), Thaís Gonçalves (SMDHC/CPD), Leandro Palma (PopRua), Wilherson Luiz (DPE), Emílio Barbosa (Rede Rua), Eliane Batista, Fernanda Bezerra (SMDHC/CPD), Nilson Oliveira (USP), Pedro Silva (MNPR), Maria Pereira (MNPR), Cristina Silva (SEFRAS), Michelly Rulfini (PopRua), Tamara Raíssa (PopRua), William (PopRua), Silvana Souza (Inforedes), Rosa Moraes (Autonomia em Foco I), Giulia Patitucci (SEPE/SGM), Eliana Toscano (PopRua), Elias Cavalcante (SMDHC), Giovanna Carlos (SMDHC), Aléxis Vargas (SEPE/SGM). </w:t>
      </w: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line="360" w:lineRule="auto"/>
        <w:ind w:firstLine="720"/>
        <w:jc w:val="both"/>
        <w:rPr>
          <w:rFonts w:ascii="Arial" w:cs="Arial" w:eastAsia="Arial" w:hAnsi="Arial"/>
        </w:rPr>
      </w:pPr>
      <w:r w:rsidDel="00000000" w:rsidR="00000000" w:rsidRPr="00000000">
        <w:rPr>
          <w:rFonts w:ascii="Arial" w:cs="Arial" w:eastAsia="Arial" w:hAnsi="Arial"/>
          <w:b w:val="1"/>
          <w:rtl w:val="0"/>
        </w:rPr>
        <w:t xml:space="preserve">Às 15:15 do dia 01</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do mês de fevereiro do ano de 2023</w:t>
      </w:r>
      <w:r w:rsidDel="00000000" w:rsidR="00000000" w:rsidRPr="00000000">
        <w:rPr>
          <w:rFonts w:ascii="Arial" w:cs="Arial" w:eastAsia="Arial" w:hAnsi="Arial"/>
          <w:rtl w:val="0"/>
        </w:rPr>
        <w:t xml:space="preserve">, na Rua Líbero Badaró, n° 119, com quórum de 55 pessoas, alcançando o quórum mínimo de 3 pessoas representantes de cada segmento, segundo o Regimento Interno.</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Reuniram-se os presentes </w:t>
      </w:r>
      <w:r w:rsidDel="00000000" w:rsidR="00000000" w:rsidRPr="00000000">
        <w:rPr>
          <w:rFonts w:ascii="Arial" w:cs="Arial" w:eastAsia="Arial" w:hAnsi="Arial"/>
          <w:rtl w:val="0"/>
        </w:rPr>
        <w:t xml:space="preserve">a fim de discutirem a pauta do mês. </w:t>
      </w:r>
    </w:p>
    <w:p w:rsidR="00000000" w:rsidDel="00000000" w:rsidP="00000000" w:rsidRDefault="00000000" w:rsidRPr="00000000" w14:paraId="0000000D">
      <w:pPr>
        <w:widowControl w:val="1"/>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E">
      <w:pPr>
        <w:widowControl w:val="1"/>
        <w:spacing w:line="360" w:lineRule="auto"/>
        <w:rPr>
          <w:rFonts w:ascii="Arial" w:cs="Arial" w:eastAsia="Arial" w:hAnsi="Arial"/>
        </w:rPr>
      </w:pPr>
      <w:r w:rsidDel="00000000" w:rsidR="00000000" w:rsidRPr="00000000">
        <w:rPr>
          <w:rFonts w:ascii="Arial" w:cs="Arial" w:eastAsia="Arial" w:hAnsi="Arial"/>
          <w:rtl w:val="0"/>
        </w:rPr>
        <w:t xml:space="preserve">Dos informes: </w:t>
      </w:r>
    </w:p>
    <w:p w:rsidR="00000000" w:rsidDel="00000000" w:rsidP="00000000" w:rsidRDefault="00000000" w:rsidRPr="00000000" w14:paraId="0000000F">
      <w:pPr>
        <w:widowControl w:val="1"/>
        <w:numPr>
          <w:ilvl w:val="0"/>
          <w:numId w:val="1"/>
        </w:numPr>
        <w:spacing w:line="360" w:lineRule="auto"/>
        <w:ind w:left="720" w:hanging="360"/>
        <w:rPr/>
      </w:pPr>
      <w:r w:rsidDel="00000000" w:rsidR="00000000" w:rsidRPr="00000000">
        <w:rPr>
          <w:rFonts w:ascii="Arial" w:cs="Arial" w:eastAsia="Arial" w:hAnsi="Arial"/>
          <w:rtl w:val="0"/>
        </w:rPr>
        <w:t xml:space="preserve">Inauguração da sala de conselhos da SMDHC, que poderá ser utilizada pelos conselheiros/as do Comitê; </w:t>
      </w:r>
    </w:p>
    <w:p w:rsidR="00000000" w:rsidDel="00000000" w:rsidP="00000000" w:rsidRDefault="00000000" w:rsidRPr="00000000" w14:paraId="00000010">
      <w:pPr>
        <w:widowControl w:val="1"/>
        <w:numPr>
          <w:ilvl w:val="0"/>
          <w:numId w:val="1"/>
        </w:numPr>
        <w:spacing w:line="360" w:lineRule="auto"/>
        <w:ind w:left="720" w:hanging="360"/>
        <w:rPr/>
      </w:pPr>
      <w:r w:rsidDel="00000000" w:rsidR="00000000" w:rsidRPr="00000000">
        <w:rPr>
          <w:rFonts w:ascii="Arial" w:cs="Arial" w:eastAsia="Arial" w:hAnsi="Arial"/>
          <w:rtl w:val="0"/>
        </w:rPr>
        <w:t xml:space="preserve">Reunião de avaliação da operação de baixas temperaturas (OBT) em março;</w:t>
      </w:r>
    </w:p>
    <w:p w:rsidR="00000000" w:rsidDel="00000000" w:rsidP="00000000" w:rsidRDefault="00000000" w:rsidRPr="00000000" w14:paraId="00000011">
      <w:pPr>
        <w:widowControl w:val="1"/>
        <w:numPr>
          <w:ilvl w:val="0"/>
          <w:numId w:val="1"/>
        </w:numPr>
        <w:spacing w:line="360" w:lineRule="auto"/>
        <w:ind w:left="720" w:hanging="360"/>
        <w:rPr/>
      </w:pPr>
      <w:r w:rsidDel="00000000" w:rsidR="00000000" w:rsidRPr="00000000">
        <w:rPr>
          <w:rFonts w:ascii="Arial" w:cs="Arial" w:eastAsia="Arial" w:hAnsi="Arial"/>
          <w:rtl w:val="0"/>
        </w:rPr>
        <w:t xml:space="preserve">CPD PopRua na Santa Cecília, ficará até dia 15 de fevereiro;</w:t>
      </w:r>
      <w:r w:rsidDel="00000000" w:rsidR="00000000" w:rsidRPr="00000000">
        <w:rPr>
          <w:rtl w:val="0"/>
        </w:rPr>
      </w:r>
    </w:p>
    <w:p w:rsidR="00000000" w:rsidDel="00000000" w:rsidP="00000000" w:rsidRDefault="00000000" w:rsidRPr="00000000" w14:paraId="00000012">
      <w:pPr>
        <w:widowControl w:val="1"/>
        <w:numPr>
          <w:ilvl w:val="0"/>
          <w:numId w:val="1"/>
        </w:numPr>
        <w:spacing w:line="360" w:lineRule="auto"/>
        <w:ind w:left="720" w:hanging="360"/>
        <w:rPr/>
      </w:pPr>
      <w:r w:rsidDel="00000000" w:rsidR="00000000" w:rsidRPr="00000000">
        <w:rPr>
          <w:rFonts w:ascii="Arial" w:cs="Arial" w:eastAsia="Arial" w:hAnsi="Arial"/>
          <w:rtl w:val="0"/>
        </w:rPr>
        <w:t xml:space="preserve">Calendário de mês de fevereiro:</w:t>
      </w:r>
    </w:p>
    <w:p w:rsidR="00000000" w:rsidDel="00000000" w:rsidP="00000000" w:rsidRDefault="00000000" w:rsidRPr="00000000" w14:paraId="00000013">
      <w:pPr>
        <w:widowControl w:val="1"/>
        <w:numPr>
          <w:ilvl w:val="1"/>
          <w:numId w:val="1"/>
        </w:numPr>
        <w:spacing w:line="360" w:lineRule="auto"/>
        <w:ind w:left="1440" w:hanging="360"/>
        <w:rPr/>
      </w:pPr>
      <w:r w:rsidDel="00000000" w:rsidR="00000000" w:rsidRPr="00000000">
        <w:rPr>
          <w:rFonts w:ascii="Arial" w:cs="Arial" w:eastAsia="Arial" w:hAnsi="Arial"/>
          <w:rtl w:val="0"/>
        </w:rPr>
        <w:t xml:space="preserve">08/02/23 - Reunião do Subcomitê de Alteração regimental;</w:t>
      </w:r>
    </w:p>
    <w:p w:rsidR="00000000" w:rsidDel="00000000" w:rsidP="00000000" w:rsidRDefault="00000000" w:rsidRPr="00000000" w14:paraId="00000014">
      <w:pPr>
        <w:widowControl w:val="1"/>
        <w:numPr>
          <w:ilvl w:val="1"/>
          <w:numId w:val="1"/>
        </w:numPr>
        <w:spacing w:line="360" w:lineRule="auto"/>
        <w:ind w:left="1440" w:hanging="360"/>
        <w:rPr/>
      </w:pPr>
      <w:r w:rsidDel="00000000" w:rsidR="00000000" w:rsidRPr="00000000">
        <w:rPr>
          <w:rFonts w:ascii="Arial" w:cs="Arial" w:eastAsia="Arial" w:hAnsi="Arial"/>
          <w:rtl w:val="0"/>
        </w:rPr>
        <w:t xml:space="preserve">13/02/23 - Reunião de conselheiros do Comitê PopRua;</w:t>
      </w:r>
    </w:p>
    <w:p w:rsidR="00000000" w:rsidDel="00000000" w:rsidP="00000000" w:rsidRDefault="00000000" w:rsidRPr="00000000" w14:paraId="00000015">
      <w:pPr>
        <w:widowControl w:val="1"/>
        <w:numPr>
          <w:ilvl w:val="1"/>
          <w:numId w:val="1"/>
        </w:numPr>
        <w:spacing w:line="360" w:lineRule="auto"/>
        <w:ind w:left="1440" w:hanging="360"/>
        <w:rPr/>
      </w:pPr>
      <w:r w:rsidDel="00000000" w:rsidR="00000000" w:rsidRPr="00000000">
        <w:rPr>
          <w:rFonts w:ascii="Arial" w:cs="Arial" w:eastAsia="Arial" w:hAnsi="Arial"/>
          <w:rtl w:val="0"/>
        </w:rPr>
        <w:t xml:space="preserve">15/02/23 - Reunião do subcomitê de banheiros;</w:t>
      </w:r>
    </w:p>
    <w:p w:rsidR="00000000" w:rsidDel="00000000" w:rsidP="00000000" w:rsidRDefault="00000000" w:rsidRPr="00000000" w14:paraId="00000016">
      <w:pPr>
        <w:widowControl w:val="1"/>
        <w:numPr>
          <w:ilvl w:val="1"/>
          <w:numId w:val="1"/>
        </w:numPr>
        <w:spacing w:line="360" w:lineRule="auto"/>
        <w:ind w:left="1440" w:hanging="360"/>
        <w:rPr/>
      </w:pPr>
      <w:r w:rsidDel="00000000" w:rsidR="00000000" w:rsidRPr="00000000">
        <w:rPr>
          <w:rFonts w:ascii="Arial" w:cs="Arial" w:eastAsia="Arial" w:hAnsi="Arial"/>
          <w:rtl w:val="0"/>
        </w:rPr>
        <w:t xml:space="preserve">22/02/23 - Reunião do subcomitê de Zeladoria Urbana;</w:t>
      </w:r>
    </w:p>
    <w:p w:rsidR="00000000" w:rsidDel="00000000" w:rsidP="00000000" w:rsidRDefault="00000000" w:rsidRPr="00000000" w14:paraId="00000017">
      <w:pPr>
        <w:widowControl w:val="1"/>
        <w:numPr>
          <w:ilvl w:val="0"/>
          <w:numId w:val="1"/>
        </w:numPr>
        <w:spacing w:line="360" w:lineRule="auto"/>
        <w:ind w:left="720" w:hanging="360"/>
        <w:rPr/>
      </w:pPr>
      <w:r w:rsidDel="00000000" w:rsidR="00000000" w:rsidRPr="00000000">
        <w:rPr>
          <w:rFonts w:ascii="Arial" w:cs="Arial" w:eastAsia="Arial" w:hAnsi="Arial"/>
          <w:rtl w:val="0"/>
        </w:rPr>
        <w:t xml:space="preserve">Rede Cozinha Cidadã PopRua - alteração do ponto de entrega da quadra dos bancários;</w:t>
      </w:r>
    </w:p>
    <w:p w:rsidR="00000000" w:rsidDel="00000000" w:rsidP="00000000" w:rsidRDefault="00000000" w:rsidRPr="00000000" w14:paraId="00000018">
      <w:pPr>
        <w:widowControl w:val="1"/>
        <w:numPr>
          <w:ilvl w:val="0"/>
          <w:numId w:val="1"/>
        </w:numPr>
        <w:spacing w:line="360" w:lineRule="auto"/>
        <w:ind w:left="720" w:hanging="360"/>
        <w:rPr/>
      </w:pPr>
      <w:r w:rsidDel="00000000" w:rsidR="00000000" w:rsidRPr="00000000">
        <w:rPr>
          <w:rFonts w:ascii="Arial" w:cs="Arial" w:eastAsia="Arial" w:hAnsi="Arial"/>
          <w:rtl w:val="0"/>
        </w:rPr>
        <w:t xml:space="preserve">SMDHC está processo de estudo de implementação de novo serviço de banheiro  e refeitório na região central - está em processo de avaliação pela assessoria jurídica.</w:t>
      </w:r>
    </w:p>
    <w:p w:rsidR="00000000" w:rsidDel="00000000" w:rsidP="00000000" w:rsidRDefault="00000000" w:rsidRPr="00000000" w14:paraId="00000019">
      <w:pPr>
        <w:widowControl w:val="1"/>
        <w:spacing w:after="200" w:before="240" w:line="360" w:lineRule="auto"/>
        <w:jc w:val="both"/>
        <w:rPr>
          <w:rFonts w:ascii="Arial" w:cs="Arial" w:eastAsia="Arial" w:hAnsi="Arial"/>
        </w:rPr>
      </w:pPr>
      <w:r w:rsidDel="00000000" w:rsidR="00000000" w:rsidRPr="00000000">
        <w:rPr>
          <w:rFonts w:ascii="Arial" w:cs="Arial" w:eastAsia="Arial" w:hAnsi="Arial"/>
          <w:color w:val="000000"/>
          <w:rtl w:val="0"/>
        </w:rPr>
        <w:t xml:space="preserve">       O Sr.</w:t>
      </w:r>
      <w:r w:rsidDel="00000000" w:rsidR="00000000" w:rsidRPr="00000000">
        <w:rPr>
          <w:rFonts w:ascii="Arial" w:cs="Arial" w:eastAsia="Arial" w:hAnsi="Arial"/>
          <w:b w:val="1"/>
          <w:color w:val="000000"/>
          <w:rtl w:val="0"/>
        </w:rPr>
        <w:t xml:space="preserve"> Alexis Vargas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SEPE/SGM)</w:t>
      </w:r>
      <w:r w:rsidDel="00000000" w:rsidR="00000000" w:rsidRPr="00000000">
        <w:rPr>
          <w:rFonts w:ascii="Arial" w:cs="Arial" w:eastAsia="Arial" w:hAnsi="Arial"/>
          <w:color w:val="000000"/>
          <w:rtl w:val="0"/>
        </w:rPr>
        <w:t xml:space="preserve">, explic</w:t>
      </w:r>
      <w:r w:rsidDel="00000000" w:rsidR="00000000" w:rsidRPr="00000000">
        <w:rPr>
          <w:rFonts w:ascii="Arial" w:cs="Arial" w:eastAsia="Arial" w:hAnsi="Arial"/>
          <w:rtl w:val="0"/>
        </w:rPr>
        <w:t xml:space="preserve">ou</w:t>
      </w:r>
      <w:r w:rsidDel="00000000" w:rsidR="00000000" w:rsidRPr="00000000">
        <w:rPr>
          <w:rFonts w:ascii="Arial" w:cs="Arial" w:eastAsia="Arial" w:hAnsi="Arial"/>
          <w:color w:val="000000"/>
          <w:rtl w:val="0"/>
        </w:rPr>
        <w:t xml:space="preserve"> o decreto de forma organizacional e de que modo irá ser operado. Explic</w:t>
      </w:r>
      <w:r w:rsidDel="00000000" w:rsidR="00000000" w:rsidRPr="00000000">
        <w:rPr>
          <w:rFonts w:ascii="Arial" w:cs="Arial" w:eastAsia="Arial" w:hAnsi="Arial"/>
          <w:rtl w:val="0"/>
        </w:rPr>
        <w:t xml:space="preserve">ou</w:t>
      </w:r>
      <w:r w:rsidDel="00000000" w:rsidR="00000000" w:rsidRPr="00000000">
        <w:rPr>
          <w:rFonts w:ascii="Arial" w:cs="Arial" w:eastAsia="Arial" w:hAnsi="Arial"/>
          <w:color w:val="000000"/>
          <w:rtl w:val="0"/>
        </w:rPr>
        <w:t xml:space="preserve"> o público alvo, as diretrizes e quais os objetivos do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rograma </w:t>
      </w: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eencontro</w:t>
      </w:r>
      <w:r w:rsidDel="00000000" w:rsidR="00000000" w:rsidRPr="00000000">
        <w:rPr>
          <w:rFonts w:ascii="Arial" w:cs="Arial" w:eastAsia="Arial" w:hAnsi="Arial"/>
          <w:rtl w:val="0"/>
        </w:rPr>
        <w:t xml:space="preserve">, com inspiração </w:t>
      </w:r>
      <w:r w:rsidDel="00000000" w:rsidR="00000000" w:rsidRPr="00000000">
        <w:rPr>
          <w:rFonts w:ascii="Arial" w:cs="Arial" w:eastAsia="Arial" w:hAnsi="Arial"/>
          <w:color w:val="000000"/>
          <w:rtl w:val="0"/>
        </w:rPr>
        <w:t xml:space="preserve">no conceito de </w:t>
      </w: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rtl w:val="0"/>
        </w:rPr>
        <w:t xml:space="preserve">oradia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rimeiro</w:t>
      </w:r>
      <w:r w:rsidDel="00000000" w:rsidR="00000000" w:rsidRPr="00000000">
        <w:rPr>
          <w:rFonts w:ascii="Arial" w:cs="Arial" w:eastAsia="Arial" w:hAnsi="Arial"/>
          <w:rtl w:val="0"/>
        </w:rPr>
        <w:t xml:space="preserve">”/”Housing First”</w:t>
      </w:r>
      <w:r w:rsidDel="00000000" w:rsidR="00000000" w:rsidRPr="00000000">
        <w:rPr>
          <w:rFonts w:ascii="Arial" w:cs="Arial" w:eastAsia="Arial" w:hAnsi="Arial"/>
          <w:color w:val="000000"/>
          <w:rtl w:val="0"/>
        </w:rPr>
        <w:t xml:space="preserve">. Os principais pontos da </w:t>
      </w:r>
      <w:r w:rsidDel="00000000" w:rsidR="00000000" w:rsidRPr="00000000">
        <w:rPr>
          <w:rFonts w:ascii="Arial" w:cs="Arial" w:eastAsia="Arial" w:hAnsi="Arial"/>
          <w:rtl w:val="0"/>
        </w:rPr>
        <w:t xml:space="preserve">fala do secretário: </w:t>
      </w:r>
    </w:p>
    <w:p w:rsidR="00000000" w:rsidDel="00000000" w:rsidP="00000000" w:rsidRDefault="00000000" w:rsidRPr="00000000" w14:paraId="0000001A">
      <w:pPr>
        <w:widowControl w:val="1"/>
        <w:numPr>
          <w:ilvl w:val="0"/>
          <w:numId w:val="2"/>
        </w:numPr>
        <w:spacing w:after="0" w:afterAutospacing="0" w:before="24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A Secretaria de Governo Municipal (SGM) passará a integrar o Comitê PopRua;</w:t>
      </w:r>
    </w:p>
    <w:p w:rsidR="00000000" w:rsidDel="00000000" w:rsidP="00000000" w:rsidRDefault="00000000" w:rsidRPr="00000000" w14:paraId="0000001B">
      <w:pPr>
        <w:widowControl w:val="1"/>
        <w:numPr>
          <w:ilvl w:val="0"/>
          <w:numId w:val="2"/>
        </w:numPr>
        <w:spacing w:after="0" w:afterAutospacing="0" w:before="0" w:before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Os servidores que atuarem nos equipamentos e serviços do programa </w:t>
      </w:r>
      <w:r w:rsidDel="00000000" w:rsidR="00000000" w:rsidRPr="00000000">
        <w:rPr>
          <w:rFonts w:ascii="Arial" w:cs="Arial" w:eastAsia="Arial" w:hAnsi="Arial"/>
          <w:rtl w:val="0"/>
        </w:rPr>
        <w:t xml:space="preserve">que são geridos pela SMADS</w:t>
      </w:r>
      <w:r w:rsidDel="00000000" w:rsidR="00000000" w:rsidRPr="00000000">
        <w:rPr>
          <w:rFonts w:ascii="Arial" w:cs="Arial" w:eastAsia="Arial" w:hAnsi="Arial"/>
          <w:rtl w:val="0"/>
        </w:rPr>
        <w:t xml:space="preserve"> passarão por um treinamento de atendimento especializado, uma parceria entre a SMADS e a UNIFESP; </w:t>
      </w:r>
    </w:p>
    <w:p w:rsidR="00000000" w:rsidDel="00000000" w:rsidP="00000000" w:rsidRDefault="00000000" w:rsidRPr="00000000" w14:paraId="0000001C">
      <w:pPr>
        <w:widowControl w:val="1"/>
        <w:numPr>
          <w:ilvl w:val="0"/>
          <w:numId w:val="2"/>
        </w:numPr>
        <w:spacing w:after="0" w:afterAutospacing="0" w:before="0" w:before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Expôs que serão diversas ofertas de formatos de moradia, dividido entre duas principais frentes - Vila Reencontro e Auxílio Reencontro -, dentro do Vila Reencontro temos: </w:t>
      </w:r>
    </w:p>
    <w:p w:rsidR="00000000" w:rsidDel="00000000" w:rsidP="00000000" w:rsidRDefault="00000000" w:rsidRPr="00000000" w14:paraId="0000001D">
      <w:pPr>
        <w:widowControl w:val="1"/>
        <w:numPr>
          <w:ilvl w:val="1"/>
          <w:numId w:val="2"/>
        </w:numP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i w:val="1"/>
          <w:rtl w:val="0"/>
        </w:rPr>
        <w:t xml:space="preserve">Serviço de moradia transitória:</w:t>
      </w:r>
      <w:r w:rsidDel="00000000" w:rsidR="00000000" w:rsidRPr="00000000">
        <w:rPr>
          <w:rFonts w:ascii="Arial" w:cs="Arial" w:eastAsia="Arial" w:hAnsi="Arial"/>
          <w:rtl w:val="0"/>
        </w:rPr>
        <w:t xml:space="preserve"> 1) Administrado pela SMADS; 2) atendimento temporário; 3) prioridade para famílias com crianças; 4) trabalho social aproximado e continuado; 5) unidades modulares com banheiro e cozinha. </w:t>
      </w:r>
    </w:p>
    <w:p w:rsidR="00000000" w:rsidDel="00000000" w:rsidP="00000000" w:rsidRDefault="00000000" w:rsidRPr="00000000" w14:paraId="0000001E">
      <w:pPr>
        <w:widowControl w:val="1"/>
        <w:numPr>
          <w:ilvl w:val="1"/>
          <w:numId w:val="2"/>
        </w:numP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i w:val="1"/>
          <w:rtl w:val="0"/>
        </w:rPr>
        <w:t xml:space="preserve">Locação social para população em situação de rua</w:t>
      </w:r>
      <w:r w:rsidDel="00000000" w:rsidR="00000000" w:rsidRPr="00000000">
        <w:rPr>
          <w:rFonts w:ascii="Arial" w:cs="Arial" w:eastAsia="Arial" w:hAnsi="Arial"/>
          <w:rtl w:val="0"/>
        </w:rPr>
        <w:t xml:space="preserve">: 1) Administrado pela COHAB/SP; 2) atendimento continuado; 3) trabalho social conforme grau de autonomia; 4) unidades completas ou não. </w:t>
      </w:r>
    </w:p>
    <w:p w:rsidR="00000000" w:rsidDel="00000000" w:rsidP="00000000" w:rsidRDefault="00000000" w:rsidRPr="00000000" w14:paraId="0000001F">
      <w:pPr>
        <w:widowControl w:val="1"/>
        <w:numPr>
          <w:ilvl w:val="0"/>
          <w:numId w:val="2"/>
        </w:numPr>
        <w:spacing w:after="0" w:afterAutospacing="0" w:before="0" w:before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Já o Auxílio Reencontro consiste no auxílio financeiro pago a quem se dispuser e demonstrar condições de acolher a pessoa em situação de rua, serão duas modalidades principais, ambas administradas por SEPE/SGM:</w:t>
      </w:r>
    </w:p>
    <w:p w:rsidR="00000000" w:rsidDel="00000000" w:rsidP="00000000" w:rsidRDefault="00000000" w:rsidRPr="00000000" w14:paraId="00000020">
      <w:pPr>
        <w:widowControl w:val="1"/>
        <w:numPr>
          <w:ilvl w:val="1"/>
          <w:numId w:val="2"/>
        </w:numP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i w:val="1"/>
          <w:rtl w:val="0"/>
        </w:rPr>
        <w:t xml:space="preserve">Auxílio Reencontro Família</w:t>
      </w:r>
      <w:r w:rsidDel="00000000" w:rsidR="00000000" w:rsidRPr="00000000">
        <w:rPr>
          <w:rFonts w:ascii="Arial" w:cs="Arial" w:eastAsia="Arial" w:hAnsi="Arial"/>
          <w:rtl w:val="0"/>
        </w:rPr>
        <w:t xml:space="preserve">: 1) voltado ao acolhimento realizado por pessoa física com vínculo prévio com a pessoa em situação de rua com valor de R$ 1.200,00; 2) voltado a apoiar o retorno ao convívio familiar; 3) pago a responsável familiar com vínculo; 4) Acompanhamento social nas Casas Reencontro. </w:t>
      </w:r>
    </w:p>
    <w:p w:rsidR="00000000" w:rsidDel="00000000" w:rsidP="00000000" w:rsidRDefault="00000000" w:rsidRPr="00000000" w14:paraId="00000021">
      <w:pPr>
        <w:widowControl w:val="1"/>
        <w:numPr>
          <w:ilvl w:val="1"/>
          <w:numId w:val="2"/>
        </w:numP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i w:val="1"/>
          <w:rtl w:val="0"/>
        </w:rPr>
        <w:t xml:space="preserve">Auxílio Reencontro Moradia</w:t>
      </w:r>
      <w:r w:rsidDel="00000000" w:rsidR="00000000" w:rsidRPr="00000000">
        <w:rPr>
          <w:rFonts w:ascii="Arial" w:cs="Arial" w:eastAsia="Arial" w:hAnsi="Arial"/>
          <w:rtl w:val="0"/>
        </w:rPr>
        <w:t xml:space="preserve">: 1) voltado à subsidiar a locação, arrendamento ou hospedagem da pessoa em situação de rua, em unidades habitacionais completas ou parciais ou compartilhadas, com valor de R$ 600,00 por pessoa; 2) pago ao responsável do imóvel; 3) acompanhamento social durante o benefício. </w:t>
      </w:r>
    </w:p>
    <w:p w:rsidR="00000000" w:rsidDel="00000000" w:rsidP="00000000" w:rsidRDefault="00000000" w:rsidRPr="00000000" w14:paraId="00000022">
      <w:pPr>
        <w:widowControl w:val="1"/>
        <w:numPr>
          <w:ilvl w:val="0"/>
          <w:numId w:val="2"/>
        </w:numPr>
        <w:spacing w:after="0" w:afterAutospacing="0" w:before="0" w:before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Além disso, Sr. Alexis completou que h</w:t>
      </w:r>
      <w:r w:rsidDel="00000000" w:rsidR="00000000" w:rsidRPr="00000000">
        <w:rPr>
          <w:rFonts w:ascii="Arial" w:cs="Arial" w:eastAsia="Arial" w:hAnsi="Arial"/>
          <w:color w:val="000000"/>
          <w:rtl w:val="0"/>
        </w:rPr>
        <w:t xml:space="preserve">averá composições de prédios com cozinhas compartilhadas ou banheiros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Inform</w:t>
      </w:r>
      <w:r w:rsidDel="00000000" w:rsidR="00000000" w:rsidRPr="00000000">
        <w:rPr>
          <w:rFonts w:ascii="Arial" w:cs="Arial" w:eastAsia="Arial" w:hAnsi="Arial"/>
          <w:rtl w:val="0"/>
        </w:rPr>
        <w:t xml:space="preserve">ou também</w:t>
      </w:r>
      <w:r w:rsidDel="00000000" w:rsidR="00000000" w:rsidRPr="00000000">
        <w:rPr>
          <w:rFonts w:ascii="Arial" w:cs="Arial" w:eastAsia="Arial" w:hAnsi="Arial"/>
          <w:color w:val="000000"/>
          <w:rtl w:val="0"/>
        </w:rPr>
        <w:t xml:space="preserve"> que o auxílio vai para além do pagamento, </w:t>
      </w:r>
      <w:r w:rsidDel="00000000" w:rsidR="00000000" w:rsidRPr="00000000">
        <w:rPr>
          <w:rFonts w:ascii="Arial" w:cs="Arial" w:eastAsia="Arial" w:hAnsi="Arial"/>
          <w:rtl w:val="0"/>
        </w:rPr>
        <w:t xml:space="preserve">sendo</w:t>
      </w:r>
      <w:r w:rsidDel="00000000" w:rsidR="00000000" w:rsidRPr="00000000">
        <w:rPr>
          <w:rFonts w:ascii="Arial" w:cs="Arial" w:eastAsia="Arial" w:hAnsi="Arial"/>
          <w:color w:val="000000"/>
          <w:rtl w:val="0"/>
        </w:rPr>
        <w:t xml:space="preserve"> uma forma de incentivo de vínculo</w:t>
      </w:r>
      <w:r w:rsidDel="00000000" w:rsidR="00000000" w:rsidRPr="00000000">
        <w:rPr>
          <w:rFonts w:ascii="Arial" w:cs="Arial" w:eastAsia="Arial" w:hAnsi="Arial"/>
          <w:rtl w:val="0"/>
        </w:rPr>
        <w:t xml:space="preserve">;</w:t>
      </w:r>
    </w:p>
    <w:p w:rsidR="00000000" w:rsidDel="00000000" w:rsidP="00000000" w:rsidRDefault="00000000" w:rsidRPr="00000000" w14:paraId="00000023">
      <w:pPr>
        <w:widowControl w:val="1"/>
        <w:numPr>
          <w:ilvl w:val="0"/>
          <w:numId w:val="2"/>
        </w:numPr>
        <w:spacing w:after="0" w:afterAutospacing="0" w:before="0" w:beforeAutospacing="0" w:line="36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O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rograma </w:t>
      </w:r>
      <w:r w:rsidDel="00000000" w:rsidR="00000000" w:rsidRPr="00000000">
        <w:rPr>
          <w:rFonts w:ascii="Arial" w:cs="Arial" w:eastAsia="Arial" w:hAnsi="Arial"/>
          <w:rtl w:val="0"/>
        </w:rPr>
        <w:t xml:space="preserve">oferecerá</w:t>
      </w:r>
      <w:r w:rsidDel="00000000" w:rsidR="00000000" w:rsidRPr="00000000">
        <w:rPr>
          <w:rFonts w:ascii="Arial" w:cs="Arial" w:eastAsia="Arial" w:hAnsi="Arial"/>
          <w:color w:val="000000"/>
          <w:rtl w:val="0"/>
        </w:rPr>
        <w:t xml:space="preserve"> apoio psicológico</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e apoio</w:t>
      </w:r>
      <w:r w:rsidDel="00000000" w:rsidR="00000000" w:rsidRPr="00000000">
        <w:rPr>
          <w:rFonts w:ascii="Arial" w:cs="Arial" w:eastAsia="Arial" w:hAnsi="Arial"/>
          <w:rtl w:val="0"/>
        </w:rPr>
        <w:t xml:space="preserve"> logístico</w:t>
      </w:r>
      <w:r w:rsidDel="00000000" w:rsidR="00000000" w:rsidRPr="00000000">
        <w:rPr>
          <w:rFonts w:ascii="Arial" w:cs="Arial" w:eastAsia="Arial" w:hAnsi="Arial"/>
          <w:color w:val="000000"/>
          <w:rtl w:val="0"/>
        </w:rPr>
        <w:t xml:space="preserve"> caso o morador vá visitar a família. </w:t>
      </w:r>
      <w:r w:rsidDel="00000000" w:rsidR="00000000" w:rsidRPr="00000000">
        <w:rPr>
          <w:rtl w:val="0"/>
        </w:rPr>
      </w:r>
    </w:p>
    <w:p w:rsidR="00000000" w:rsidDel="00000000" w:rsidP="00000000" w:rsidRDefault="00000000" w:rsidRPr="00000000" w14:paraId="00000024">
      <w:pPr>
        <w:widowControl w:val="1"/>
        <w:numPr>
          <w:ilvl w:val="0"/>
          <w:numId w:val="2"/>
        </w:numPr>
        <w:spacing w:after="0" w:afterAutospacing="0" w:before="0" w:before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Complementou sobre o</w:t>
      </w:r>
      <w:r w:rsidDel="00000000" w:rsidR="00000000" w:rsidRPr="00000000">
        <w:rPr>
          <w:rFonts w:ascii="Arial" w:cs="Arial" w:eastAsia="Arial" w:hAnsi="Arial"/>
          <w:color w:val="000000"/>
          <w:rtl w:val="0"/>
        </w:rPr>
        <w:t xml:space="preserve"> auxílio moradia e suas atribuições, uma delas é</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que, caso queiram, </w:t>
      </w:r>
      <w:r w:rsidDel="00000000" w:rsidR="00000000" w:rsidRPr="00000000">
        <w:rPr>
          <w:rFonts w:ascii="Arial" w:cs="Arial" w:eastAsia="Arial" w:hAnsi="Arial"/>
          <w:rtl w:val="0"/>
        </w:rPr>
        <w:t xml:space="preserve">um beneficiário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tl w:val="0"/>
        </w:rPr>
        <w:t xml:space="preserve">poderá morar na mesma casa</w:t>
      </w:r>
      <w:r w:rsidDel="00000000" w:rsidR="00000000" w:rsidRPr="00000000">
        <w:rPr>
          <w:rFonts w:ascii="Arial" w:cs="Arial" w:eastAsia="Arial" w:hAnsi="Arial"/>
          <w:rtl w:val="0"/>
        </w:rPr>
        <w:t xml:space="preserve"> que outro beneficiário,</w:t>
      </w:r>
      <w:r w:rsidDel="00000000" w:rsidR="00000000" w:rsidRPr="00000000">
        <w:rPr>
          <w:rFonts w:ascii="Arial" w:cs="Arial" w:eastAsia="Arial" w:hAnsi="Arial"/>
          <w:color w:val="000000"/>
          <w:rtl w:val="0"/>
        </w:rPr>
        <w:t xml:space="preserve"> ou seja, juntando-se </w:t>
      </w:r>
      <w:r w:rsidDel="00000000" w:rsidR="00000000" w:rsidRPr="00000000">
        <w:rPr>
          <w:rFonts w:ascii="Arial" w:cs="Arial" w:eastAsia="Arial" w:hAnsi="Arial"/>
          <w:rtl w:val="0"/>
        </w:rPr>
        <w:t xml:space="preserve">no aluguel de uma mesma moradia;</w:t>
      </w:r>
    </w:p>
    <w:p w:rsidR="00000000" w:rsidDel="00000000" w:rsidP="00000000" w:rsidRDefault="00000000" w:rsidRPr="00000000" w14:paraId="00000025">
      <w:pPr>
        <w:widowControl w:val="1"/>
        <w:numPr>
          <w:ilvl w:val="0"/>
          <w:numId w:val="2"/>
        </w:numPr>
        <w:spacing w:after="0" w:afterAutospacing="0" w:before="0" w:beforeAutospacing="0" w:line="36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O auxílio</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será pago apenas para famílias que já se encontram em algum banco de dados da poprua, explicando que será </w:t>
      </w:r>
      <w:r w:rsidDel="00000000" w:rsidR="00000000" w:rsidRPr="00000000">
        <w:rPr>
          <w:rFonts w:ascii="Arial" w:cs="Arial" w:eastAsia="Arial" w:hAnsi="Arial"/>
          <w:rtl w:val="0"/>
        </w:rPr>
        <w:t xml:space="preserve">apenas </w:t>
      </w:r>
      <w:r w:rsidDel="00000000" w:rsidR="00000000" w:rsidRPr="00000000">
        <w:rPr>
          <w:rFonts w:ascii="Arial" w:cs="Arial" w:eastAsia="Arial" w:hAnsi="Arial"/>
          <w:color w:val="000000"/>
          <w:rtl w:val="0"/>
        </w:rPr>
        <w:t xml:space="preserve">para pessoas e famílias que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se encontram </w:t>
      </w:r>
      <w:r w:rsidDel="00000000" w:rsidR="00000000" w:rsidRPr="00000000">
        <w:rPr>
          <w:rFonts w:ascii="Arial" w:cs="Arial" w:eastAsia="Arial" w:hAnsi="Arial"/>
          <w:rtl w:val="0"/>
        </w:rPr>
        <w:t xml:space="preserve">em</w:t>
      </w:r>
      <w:r w:rsidDel="00000000" w:rsidR="00000000" w:rsidRPr="00000000">
        <w:rPr>
          <w:rFonts w:ascii="Arial" w:cs="Arial" w:eastAsia="Arial" w:hAnsi="Arial"/>
          <w:color w:val="000000"/>
          <w:rtl w:val="0"/>
        </w:rPr>
        <w:t xml:space="preserve"> situação de rua até o ato da publicação</w:t>
      </w:r>
      <w:r w:rsidDel="00000000" w:rsidR="00000000" w:rsidRPr="00000000">
        <w:rPr>
          <w:rFonts w:ascii="Arial" w:cs="Arial" w:eastAsia="Arial" w:hAnsi="Arial"/>
          <w:rtl w:val="0"/>
        </w:rPr>
        <w:t xml:space="preserve">. Após publicação (isto é, pós 25 de janeiro de 2023), </w:t>
      </w:r>
      <w:r w:rsidDel="00000000" w:rsidR="00000000" w:rsidRPr="00000000">
        <w:rPr>
          <w:rFonts w:ascii="Arial" w:cs="Arial" w:eastAsia="Arial" w:hAnsi="Arial"/>
          <w:color w:val="000000"/>
          <w:rtl w:val="0"/>
        </w:rPr>
        <w:t xml:space="preserve">não serão </w:t>
      </w:r>
      <w:r w:rsidDel="00000000" w:rsidR="00000000" w:rsidRPr="00000000">
        <w:rPr>
          <w:rFonts w:ascii="Arial" w:cs="Arial" w:eastAsia="Arial" w:hAnsi="Arial"/>
          <w:rtl w:val="0"/>
        </w:rPr>
        <w:t xml:space="preserve">incluídos,</w:t>
      </w:r>
      <w:r w:rsidDel="00000000" w:rsidR="00000000" w:rsidRPr="00000000">
        <w:rPr>
          <w:rFonts w:ascii="Arial" w:cs="Arial" w:eastAsia="Arial" w:hAnsi="Arial"/>
          <w:color w:val="000000"/>
          <w:rtl w:val="0"/>
        </w:rPr>
        <w:t xml:space="preserve"> sendo necessário passar por outros equipamento</w:t>
      </w:r>
      <w:r w:rsidDel="00000000" w:rsidR="00000000" w:rsidRPr="00000000">
        <w:rPr>
          <w:rFonts w:ascii="Arial" w:cs="Arial" w:eastAsia="Arial" w:hAnsi="Arial"/>
          <w:rtl w:val="0"/>
        </w:rPr>
        <w:t xml:space="preserve">s já existentes na rede socioassistencial.</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26">
      <w:pPr>
        <w:widowControl w:val="1"/>
        <w:numPr>
          <w:ilvl w:val="0"/>
          <w:numId w:val="2"/>
        </w:numPr>
        <w:spacing w:after="200" w:before="0" w:beforeAutospacing="0" w:line="36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Inform</w:t>
      </w:r>
      <w:r w:rsidDel="00000000" w:rsidR="00000000" w:rsidRPr="00000000">
        <w:rPr>
          <w:rFonts w:ascii="Arial" w:cs="Arial" w:eastAsia="Arial" w:hAnsi="Arial"/>
          <w:rtl w:val="0"/>
        </w:rPr>
        <w:t xml:space="preserve">ou também</w:t>
      </w:r>
      <w:r w:rsidDel="00000000" w:rsidR="00000000" w:rsidRPr="00000000">
        <w:rPr>
          <w:rFonts w:ascii="Arial" w:cs="Arial" w:eastAsia="Arial" w:hAnsi="Arial"/>
          <w:color w:val="000000"/>
          <w:rtl w:val="0"/>
        </w:rPr>
        <w:t xml:space="preserve"> que em breve será </w:t>
      </w:r>
      <w:r w:rsidDel="00000000" w:rsidR="00000000" w:rsidRPr="00000000">
        <w:rPr>
          <w:rFonts w:ascii="Arial" w:cs="Arial" w:eastAsia="Arial" w:hAnsi="Arial"/>
          <w:rtl w:val="0"/>
        </w:rPr>
        <w:t xml:space="preserve">melhor detalhado o regulamento e escolha de demanda para o A</w:t>
      </w:r>
      <w:r w:rsidDel="00000000" w:rsidR="00000000" w:rsidRPr="00000000">
        <w:rPr>
          <w:rFonts w:ascii="Arial" w:cs="Arial" w:eastAsia="Arial" w:hAnsi="Arial"/>
          <w:color w:val="000000"/>
          <w:rtl w:val="0"/>
        </w:rPr>
        <w:t xml:space="preserve">uxílio </w:t>
      </w: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eencontro e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L</w:t>
      </w:r>
      <w:r w:rsidDel="00000000" w:rsidR="00000000" w:rsidRPr="00000000">
        <w:rPr>
          <w:rFonts w:ascii="Arial" w:cs="Arial" w:eastAsia="Arial" w:hAnsi="Arial"/>
          <w:color w:val="000000"/>
          <w:rtl w:val="0"/>
        </w:rPr>
        <w:t xml:space="preserve">ocação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ocial para população em situação de rua</w:t>
      </w:r>
      <w:r w:rsidDel="00000000" w:rsidR="00000000" w:rsidRPr="00000000">
        <w:rPr>
          <w:rFonts w:ascii="Arial" w:cs="Arial" w:eastAsia="Arial" w:hAnsi="Arial"/>
          <w:rtl w:val="0"/>
        </w:rPr>
        <w:t xml:space="preserve">.</w:t>
      </w:r>
    </w:p>
    <w:p w:rsidR="00000000" w:rsidDel="00000000" w:rsidP="00000000" w:rsidRDefault="00000000" w:rsidRPr="00000000" w14:paraId="00000027">
      <w:pPr>
        <w:widowControl w:val="1"/>
        <w:spacing w:after="200" w:before="240"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No final da apresentação, Aléxis informou que tinha um compromisso ligado ao prefeito e que, por conta disso, teria que sair da reunião. As pessoas presentes se revoltaram com a saída do secretário, que não pôde responder às questões sobre o Programa apresentado. Deve-se dizer, no entanto, que Alexis indicou uma assessora para o momento de perguntas e respostas. </w:t>
      </w:r>
    </w:p>
    <w:p w:rsidR="00000000" w:rsidDel="00000000" w:rsidP="00000000" w:rsidRDefault="00000000" w:rsidRPr="00000000" w14:paraId="00000028">
      <w:pPr>
        <w:widowControl w:val="1"/>
        <w:spacing w:after="200" w:before="240" w:line="360" w:lineRule="auto"/>
        <w:ind w:left="0" w:firstLine="720"/>
        <w:jc w:val="both"/>
        <w:rPr>
          <w:rFonts w:ascii="Arial" w:cs="Arial" w:eastAsia="Arial" w:hAnsi="Arial"/>
        </w:rPr>
      </w:pPr>
      <w:r w:rsidDel="00000000" w:rsidR="00000000" w:rsidRPr="00000000">
        <w:rPr>
          <w:rFonts w:ascii="Arial" w:cs="Arial" w:eastAsia="Arial" w:hAnsi="Arial"/>
          <w:b w:val="1"/>
          <w:rtl w:val="0"/>
        </w:rPr>
        <w:t xml:space="preserve">A Sra. </w:t>
      </w:r>
      <w:r w:rsidDel="00000000" w:rsidR="00000000" w:rsidRPr="00000000">
        <w:rPr>
          <w:rFonts w:ascii="Arial" w:cs="Arial" w:eastAsia="Arial" w:hAnsi="Arial"/>
          <w:b w:val="1"/>
          <w:color w:val="000000"/>
          <w:rtl w:val="0"/>
        </w:rPr>
        <w:t xml:space="preserve">Maria Luiza </w:t>
      </w:r>
      <w:r w:rsidDel="00000000" w:rsidR="00000000" w:rsidRPr="00000000">
        <w:rPr>
          <w:rFonts w:ascii="Arial" w:cs="Arial" w:eastAsia="Arial" w:hAnsi="Arial"/>
          <w:color w:val="000000"/>
          <w:rtl w:val="0"/>
        </w:rPr>
        <w:t xml:space="preserve">(SMDHC/CPPSR)</w:t>
      </w:r>
      <w:r w:rsidDel="00000000" w:rsidR="00000000" w:rsidRPr="00000000">
        <w:rPr>
          <w:rFonts w:ascii="Arial" w:cs="Arial" w:eastAsia="Arial" w:hAnsi="Arial"/>
          <w:rtl w:val="0"/>
        </w:rPr>
        <w:t xml:space="preserve"> agradeceu</w:t>
      </w:r>
      <w:r w:rsidDel="00000000" w:rsidR="00000000" w:rsidRPr="00000000">
        <w:rPr>
          <w:rFonts w:ascii="Arial" w:cs="Arial" w:eastAsia="Arial" w:hAnsi="Arial"/>
          <w:color w:val="000000"/>
          <w:rtl w:val="0"/>
        </w:rPr>
        <w:t xml:space="preserve"> a presença do secretário, e propôs uma reunião extra para debate de outros pontos mais </w:t>
      </w:r>
      <w:r w:rsidDel="00000000" w:rsidR="00000000" w:rsidRPr="00000000">
        <w:rPr>
          <w:rFonts w:ascii="Arial" w:cs="Arial" w:eastAsia="Arial" w:hAnsi="Arial"/>
          <w:rtl w:val="0"/>
        </w:rPr>
        <w:t xml:space="preserve">profundos do decreto. Propôs-se uma espécie de oficina sobre o tema. </w:t>
      </w:r>
    </w:p>
    <w:p w:rsidR="00000000" w:rsidDel="00000000" w:rsidP="00000000" w:rsidRDefault="00000000" w:rsidRPr="00000000" w14:paraId="00000029">
      <w:pPr>
        <w:widowControl w:val="1"/>
        <w:spacing w:after="200" w:before="240" w:line="360" w:lineRule="auto"/>
        <w:ind w:left="0" w:firstLine="720"/>
        <w:jc w:val="both"/>
        <w:rPr>
          <w:rFonts w:ascii="Arial" w:cs="Arial" w:eastAsia="Arial" w:hAnsi="Arial"/>
        </w:rPr>
      </w:pPr>
      <w:r w:rsidDel="00000000" w:rsidR="00000000" w:rsidRPr="00000000">
        <w:rPr>
          <w:rFonts w:ascii="Arial" w:cs="Arial" w:eastAsia="Arial" w:hAnsi="Arial"/>
          <w:b w:val="1"/>
          <w:color w:val="000000"/>
          <w:rtl w:val="0"/>
        </w:rPr>
        <w:t xml:space="preserve">O Sr. Darc</w:t>
      </w:r>
      <w:r w:rsidDel="00000000" w:rsidR="00000000" w:rsidRPr="00000000">
        <w:rPr>
          <w:rFonts w:ascii="Arial" w:cs="Arial" w:eastAsia="Arial" w:hAnsi="Arial"/>
          <w:b w:val="1"/>
          <w:rtl w:val="0"/>
        </w:rPr>
        <w:t xml:space="preserve">y Costa </w:t>
      </w:r>
      <w:r w:rsidDel="00000000" w:rsidR="00000000" w:rsidRPr="00000000">
        <w:rPr>
          <w:rFonts w:ascii="Arial" w:cs="Arial" w:eastAsia="Arial" w:hAnsi="Arial"/>
          <w:rtl w:val="0"/>
        </w:rPr>
        <w:t xml:space="preserve">(MNPR)</w:t>
      </w:r>
      <w:r w:rsidDel="00000000" w:rsidR="00000000" w:rsidRPr="00000000">
        <w:rPr>
          <w:rFonts w:ascii="Arial" w:cs="Arial" w:eastAsia="Arial" w:hAnsi="Arial"/>
          <w:color w:val="000000"/>
          <w:rtl w:val="0"/>
        </w:rPr>
        <w:t xml:space="preserve">, parabeniz</w:t>
      </w:r>
      <w:r w:rsidDel="00000000" w:rsidR="00000000" w:rsidRPr="00000000">
        <w:rPr>
          <w:rFonts w:ascii="Arial" w:cs="Arial" w:eastAsia="Arial" w:hAnsi="Arial"/>
          <w:rtl w:val="0"/>
        </w:rPr>
        <w:t xml:space="preserve">ou</w:t>
      </w:r>
      <w:r w:rsidDel="00000000" w:rsidR="00000000" w:rsidRPr="00000000">
        <w:rPr>
          <w:rFonts w:ascii="Arial" w:cs="Arial" w:eastAsia="Arial" w:hAnsi="Arial"/>
          <w:color w:val="000000"/>
          <w:rtl w:val="0"/>
        </w:rPr>
        <w:t xml:space="preserve"> o secretário e o </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 xml:space="preserve">omitê,</w:t>
      </w:r>
      <w:r w:rsidDel="00000000" w:rsidR="00000000" w:rsidRPr="00000000">
        <w:rPr>
          <w:rFonts w:ascii="Arial" w:cs="Arial" w:eastAsia="Arial" w:hAnsi="Arial"/>
          <w:rtl w:val="0"/>
        </w:rPr>
        <w:t xml:space="preserve"> dizendo</w:t>
      </w:r>
      <w:r w:rsidDel="00000000" w:rsidR="00000000" w:rsidRPr="00000000">
        <w:rPr>
          <w:rFonts w:ascii="Arial" w:cs="Arial" w:eastAsia="Arial" w:hAnsi="Arial"/>
          <w:color w:val="000000"/>
          <w:rtl w:val="0"/>
        </w:rPr>
        <w:t xml:space="preserve"> que trata-se de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uma conquista. Darcy também pontuou a importância de imóveis destinados a moradia da população em situação de rua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Exp</w:t>
      </w:r>
      <w:r w:rsidDel="00000000" w:rsidR="00000000" w:rsidRPr="00000000">
        <w:rPr>
          <w:rFonts w:ascii="Arial" w:cs="Arial" w:eastAsia="Arial" w:hAnsi="Arial"/>
          <w:rtl w:val="0"/>
        </w:rPr>
        <w:t xml:space="preserve">ôs </w:t>
      </w:r>
      <w:r w:rsidDel="00000000" w:rsidR="00000000" w:rsidRPr="00000000">
        <w:rPr>
          <w:rFonts w:ascii="Arial" w:cs="Arial" w:eastAsia="Arial" w:hAnsi="Arial"/>
          <w:color w:val="000000"/>
          <w:rtl w:val="0"/>
        </w:rPr>
        <w:t xml:space="preserve">que a </w:t>
      </w:r>
      <w:r w:rsidDel="00000000" w:rsidR="00000000" w:rsidRPr="00000000">
        <w:rPr>
          <w:rFonts w:ascii="Arial" w:cs="Arial" w:eastAsia="Arial" w:hAnsi="Arial"/>
          <w:rtl w:val="0"/>
        </w:rPr>
        <w:t xml:space="preserve">V</w:t>
      </w:r>
      <w:r w:rsidDel="00000000" w:rsidR="00000000" w:rsidRPr="00000000">
        <w:rPr>
          <w:rFonts w:ascii="Arial" w:cs="Arial" w:eastAsia="Arial" w:hAnsi="Arial"/>
          <w:color w:val="000000"/>
          <w:rtl w:val="0"/>
        </w:rPr>
        <w:t xml:space="preserve">ila </w:t>
      </w:r>
      <w:r w:rsidDel="00000000" w:rsidR="00000000" w:rsidRPr="00000000">
        <w:rPr>
          <w:rFonts w:ascii="Arial" w:cs="Arial" w:eastAsia="Arial" w:hAnsi="Arial"/>
          <w:rtl w:val="0"/>
        </w:rPr>
        <w:t xml:space="preserve">Re</w:t>
      </w:r>
      <w:r w:rsidDel="00000000" w:rsidR="00000000" w:rsidRPr="00000000">
        <w:rPr>
          <w:rFonts w:ascii="Arial" w:cs="Arial" w:eastAsia="Arial" w:hAnsi="Arial"/>
          <w:color w:val="000000"/>
          <w:rtl w:val="0"/>
        </w:rPr>
        <w:t xml:space="preserve">encontro traz individualidade para a população em situação de rua e diz que tem desejo de ver a materialização das ideias da gestão em que foi elaborado o projeto</w:t>
      </w:r>
      <w:r w:rsidDel="00000000" w:rsidR="00000000" w:rsidRPr="00000000">
        <w:rPr>
          <w:rFonts w:ascii="Arial" w:cs="Arial" w:eastAsia="Arial" w:hAnsi="Arial"/>
          <w:rtl w:val="0"/>
        </w:rPr>
        <w:t xml:space="preserve">, temendo perda do projeto em caso de mudança de gestão municipal.</w:t>
      </w:r>
    </w:p>
    <w:p w:rsidR="00000000" w:rsidDel="00000000" w:rsidP="00000000" w:rsidRDefault="00000000" w:rsidRPr="00000000" w14:paraId="0000002A">
      <w:pPr>
        <w:widowControl w:val="1"/>
        <w:spacing w:after="200" w:before="240" w:line="360" w:lineRule="auto"/>
        <w:ind w:left="0" w:firstLine="720"/>
        <w:jc w:val="both"/>
        <w:rPr>
          <w:rFonts w:ascii="Arial" w:cs="Arial" w:eastAsia="Arial" w:hAnsi="Arial"/>
        </w:rPr>
      </w:pPr>
      <w:r w:rsidDel="00000000" w:rsidR="00000000" w:rsidRPr="00000000">
        <w:rPr>
          <w:rFonts w:ascii="Arial" w:cs="Arial" w:eastAsia="Arial" w:hAnsi="Arial"/>
          <w:color w:val="000000"/>
          <w:rtl w:val="0"/>
        </w:rPr>
        <w:t xml:space="preserve">A Sra.</w:t>
      </w:r>
      <w:r w:rsidDel="00000000" w:rsidR="00000000" w:rsidRPr="00000000">
        <w:rPr>
          <w:rFonts w:ascii="Arial" w:cs="Arial" w:eastAsia="Arial" w:hAnsi="Arial"/>
          <w:b w:val="1"/>
          <w:color w:val="000000"/>
          <w:rtl w:val="0"/>
        </w:rPr>
        <w:t xml:space="preserve"> Rose</w:t>
      </w:r>
      <w:r w:rsidDel="00000000" w:rsidR="00000000" w:rsidRPr="00000000">
        <w:rPr>
          <w:rFonts w:ascii="Arial" w:cs="Arial" w:eastAsia="Arial" w:hAnsi="Arial"/>
          <w:b w:val="1"/>
          <w:rtl w:val="0"/>
        </w:rPr>
        <w:t xml:space="preserve">li Kraemer </w:t>
      </w:r>
      <w:r w:rsidDel="00000000" w:rsidR="00000000" w:rsidRPr="00000000">
        <w:rPr>
          <w:rFonts w:ascii="Arial" w:cs="Arial" w:eastAsia="Arial" w:hAnsi="Arial"/>
          <w:rtl w:val="0"/>
        </w:rPr>
        <w:t xml:space="preserve">(RPR)</w:t>
      </w:r>
      <w:r w:rsidDel="00000000" w:rsidR="00000000" w:rsidRPr="00000000">
        <w:rPr>
          <w:rFonts w:ascii="Arial" w:cs="Arial" w:eastAsia="Arial" w:hAnsi="Arial"/>
          <w:color w:val="000000"/>
          <w:rtl w:val="0"/>
        </w:rPr>
        <w:t xml:space="preserve"> inform</w:t>
      </w:r>
      <w:r w:rsidDel="00000000" w:rsidR="00000000" w:rsidRPr="00000000">
        <w:rPr>
          <w:rFonts w:ascii="Arial" w:cs="Arial" w:eastAsia="Arial" w:hAnsi="Arial"/>
          <w:rtl w:val="0"/>
        </w:rPr>
        <w:t xml:space="preserve">ou</w:t>
      </w:r>
      <w:r w:rsidDel="00000000" w:rsidR="00000000" w:rsidRPr="00000000">
        <w:rPr>
          <w:rFonts w:ascii="Arial" w:cs="Arial" w:eastAsia="Arial" w:hAnsi="Arial"/>
          <w:color w:val="000000"/>
          <w:rtl w:val="0"/>
        </w:rPr>
        <w:t xml:space="preserve"> sobre a lei do despejo e quantas pessoas serão postas na rua até a regularização do projeto, e se </w:t>
      </w:r>
      <w:r w:rsidDel="00000000" w:rsidR="00000000" w:rsidRPr="00000000">
        <w:rPr>
          <w:rFonts w:ascii="Arial" w:cs="Arial" w:eastAsia="Arial" w:hAnsi="Arial"/>
          <w:rtl w:val="0"/>
        </w:rPr>
        <w:t xml:space="preserve">posicionou</w:t>
      </w:r>
      <w:r w:rsidDel="00000000" w:rsidR="00000000" w:rsidRPr="00000000">
        <w:rPr>
          <w:rFonts w:ascii="Arial" w:cs="Arial" w:eastAsia="Arial" w:hAnsi="Arial"/>
          <w:color w:val="000000"/>
          <w:rtl w:val="0"/>
        </w:rPr>
        <w:t xml:space="preserve"> contra a questão do limite de data para as pessoas ingressarem n</w:t>
      </w:r>
      <w:r w:rsidDel="00000000" w:rsidR="00000000" w:rsidRPr="00000000">
        <w:rPr>
          <w:rFonts w:ascii="Arial" w:cs="Arial" w:eastAsia="Arial" w:hAnsi="Arial"/>
          <w:rtl w:val="0"/>
        </w:rPr>
        <w:t xml:space="preserve">as modalidades apresentadas. Roseli também apresentou a alternativa da criação de mutirões de construção de empreendimentos para população em situação de rua.</w:t>
      </w:r>
    </w:p>
    <w:p w:rsidR="00000000" w:rsidDel="00000000" w:rsidP="00000000" w:rsidRDefault="00000000" w:rsidRPr="00000000" w14:paraId="0000002B">
      <w:pPr>
        <w:widowControl w:val="1"/>
        <w:spacing w:after="200" w:before="240" w:line="360" w:lineRule="auto"/>
        <w:ind w:left="0" w:firstLine="720"/>
        <w:jc w:val="both"/>
        <w:rPr>
          <w:rFonts w:ascii="Arial" w:cs="Arial" w:eastAsia="Arial" w:hAnsi="Arial"/>
        </w:rPr>
      </w:pPr>
      <w:r w:rsidDel="00000000" w:rsidR="00000000" w:rsidRPr="00000000">
        <w:rPr>
          <w:rFonts w:ascii="Arial" w:cs="Arial" w:eastAsia="Arial" w:hAnsi="Arial"/>
          <w:b w:val="1"/>
          <w:color w:val="000000"/>
          <w:rtl w:val="0"/>
        </w:rPr>
        <w:t xml:space="preserve">O Sr.</w:t>
      </w:r>
      <w:r w:rsidDel="00000000" w:rsidR="00000000" w:rsidRPr="00000000">
        <w:rPr>
          <w:rFonts w:ascii="Arial" w:cs="Arial" w:eastAsia="Arial" w:hAnsi="Arial"/>
          <w:b w:val="1"/>
          <w:rtl w:val="0"/>
        </w:rPr>
        <w:t xml:space="preserve"> Cleiton Ferreira </w:t>
      </w:r>
      <w:r w:rsidDel="00000000" w:rsidR="00000000" w:rsidRPr="00000000">
        <w:rPr>
          <w:rFonts w:ascii="Arial" w:cs="Arial" w:eastAsia="Arial" w:hAnsi="Arial"/>
          <w:rtl w:val="0"/>
        </w:rPr>
        <w:t xml:space="preserve">(É de Lei) </w:t>
      </w:r>
      <w:r w:rsidDel="00000000" w:rsidR="00000000" w:rsidRPr="00000000">
        <w:rPr>
          <w:rFonts w:ascii="Arial" w:cs="Arial" w:eastAsia="Arial" w:hAnsi="Arial"/>
          <w:color w:val="000000"/>
          <w:rtl w:val="0"/>
        </w:rPr>
        <w:t xml:space="preserve">inform</w:t>
      </w:r>
      <w:r w:rsidDel="00000000" w:rsidR="00000000" w:rsidRPr="00000000">
        <w:rPr>
          <w:rFonts w:ascii="Arial" w:cs="Arial" w:eastAsia="Arial" w:hAnsi="Arial"/>
          <w:rtl w:val="0"/>
        </w:rPr>
        <w:t xml:space="preserve">ou</w:t>
      </w:r>
      <w:r w:rsidDel="00000000" w:rsidR="00000000" w:rsidRPr="00000000">
        <w:rPr>
          <w:rFonts w:ascii="Arial" w:cs="Arial" w:eastAsia="Arial" w:hAnsi="Arial"/>
          <w:color w:val="000000"/>
          <w:rtl w:val="0"/>
        </w:rPr>
        <w:t xml:space="preserve"> a importância d</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conex</w:t>
      </w:r>
      <w:r w:rsidDel="00000000" w:rsidR="00000000" w:rsidRPr="00000000">
        <w:rPr>
          <w:rFonts w:ascii="Arial" w:cs="Arial" w:eastAsia="Arial" w:hAnsi="Arial"/>
          <w:rtl w:val="0"/>
        </w:rPr>
        <w:t xml:space="preserve">ão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entre</w:t>
      </w:r>
      <w:r w:rsidDel="00000000" w:rsidR="00000000" w:rsidRPr="00000000">
        <w:rPr>
          <w:rFonts w:ascii="Arial" w:cs="Arial" w:eastAsia="Arial" w:hAnsi="Arial"/>
          <w:color w:val="000000"/>
          <w:rtl w:val="0"/>
        </w:rPr>
        <w:t xml:space="preserve"> secretarias e pergunt</w:t>
      </w:r>
      <w:r w:rsidDel="00000000" w:rsidR="00000000" w:rsidRPr="00000000">
        <w:rPr>
          <w:rFonts w:ascii="Arial" w:cs="Arial" w:eastAsia="Arial" w:hAnsi="Arial"/>
          <w:rtl w:val="0"/>
        </w:rPr>
        <w:t xml:space="preserve">ou</w:t>
      </w:r>
      <w:r w:rsidDel="00000000" w:rsidR="00000000" w:rsidRPr="00000000">
        <w:rPr>
          <w:rFonts w:ascii="Arial" w:cs="Arial" w:eastAsia="Arial" w:hAnsi="Arial"/>
          <w:color w:val="000000"/>
          <w:rtl w:val="0"/>
        </w:rPr>
        <w:t xml:space="preserve"> como ser</w:t>
      </w:r>
      <w:r w:rsidDel="00000000" w:rsidR="00000000" w:rsidRPr="00000000">
        <w:rPr>
          <w:rFonts w:ascii="Arial" w:cs="Arial" w:eastAsia="Arial" w:hAnsi="Arial"/>
          <w:rtl w:val="0"/>
        </w:rPr>
        <w:t xml:space="preserve">ão</w:t>
      </w:r>
      <w:r w:rsidDel="00000000" w:rsidR="00000000" w:rsidRPr="00000000">
        <w:rPr>
          <w:rFonts w:ascii="Arial" w:cs="Arial" w:eastAsia="Arial" w:hAnsi="Arial"/>
          <w:color w:val="000000"/>
          <w:rtl w:val="0"/>
        </w:rPr>
        <w:t xml:space="preserve"> elaboradas as exigências</w:t>
      </w:r>
      <w:r w:rsidDel="00000000" w:rsidR="00000000" w:rsidRPr="00000000">
        <w:rPr>
          <w:rFonts w:ascii="Arial" w:cs="Arial" w:eastAsia="Arial" w:hAnsi="Arial"/>
          <w:rtl w:val="0"/>
        </w:rPr>
        <w:t xml:space="preserve">/regras e o gerenciamento do programa em relação às pessoas</w:t>
      </w:r>
      <w:r w:rsidDel="00000000" w:rsidR="00000000" w:rsidRPr="00000000">
        <w:rPr>
          <w:rFonts w:ascii="Arial" w:cs="Arial" w:eastAsia="Arial" w:hAnsi="Arial"/>
          <w:color w:val="000000"/>
          <w:rtl w:val="0"/>
        </w:rPr>
        <w:t xml:space="preserve"> que fazem uso abus</w:t>
      </w:r>
      <w:r w:rsidDel="00000000" w:rsidR="00000000" w:rsidRPr="00000000">
        <w:rPr>
          <w:rFonts w:ascii="Arial" w:cs="Arial" w:eastAsia="Arial" w:hAnsi="Arial"/>
          <w:rtl w:val="0"/>
        </w:rPr>
        <w:t xml:space="preserve">ivo de substâncias. Narrou também</w:t>
      </w:r>
      <w:r w:rsidDel="00000000" w:rsidR="00000000" w:rsidRPr="00000000">
        <w:rPr>
          <w:rFonts w:ascii="Arial" w:cs="Arial" w:eastAsia="Arial" w:hAnsi="Arial"/>
          <w:color w:val="000000"/>
          <w:rtl w:val="0"/>
        </w:rPr>
        <w:t xml:space="preserve"> os </w:t>
      </w:r>
      <w:r w:rsidDel="00000000" w:rsidR="00000000" w:rsidRPr="00000000">
        <w:rPr>
          <w:rFonts w:ascii="Arial" w:cs="Arial" w:eastAsia="Arial" w:hAnsi="Arial"/>
          <w:rtl w:val="0"/>
        </w:rPr>
        <w:t xml:space="preserve">relatos de </w:t>
      </w:r>
      <w:r w:rsidDel="00000000" w:rsidR="00000000" w:rsidRPr="00000000">
        <w:rPr>
          <w:rFonts w:ascii="Arial" w:cs="Arial" w:eastAsia="Arial" w:hAnsi="Arial"/>
          <w:color w:val="000000"/>
          <w:rtl w:val="0"/>
        </w:rPr>
        <w:t xml:space="preserve">violência pelos gerentes de hotéis, questionando o que fazer para não ocorrer isso nestas n</w:t>
      </w:r>
      <w:r w:rsidDel="00000000" w:rsidR="00000000" w:rsidRPr="00000000">
        <w:rPr>
          <w:rFonts w:ascii="Arial" w:cs="Arial" w:eastAsia="Arial" w:hAnsi="Arial"/>
          <w:rtl w:val="0"/>
        </w:rPr>
        <w:t xml:space="preserve">ovas modalidades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2C">
      <w:pPr>
        <w:widowControl w:val="1"/>
        <w:spacing w:after="200" w:before="240" w:line="360" w:lineRule="auto"/>
        <w:ind w:left="0" w:firstLine="720"/>
        <w:jc w:val="both"/>
        <w:rPr>
          <w:rFonts w:ascii="Arial" w:cs="Arial" w:eastAsia="Arial" w:hAnsi="Arial"/>
        </w:rPr>
      </w:pPr>
      <w:r w:rsidDel="00000000" w:rsidR="00000000" w:rsidRPr="00000000">
        <w:rPr>
          <w:rFonts w:ascii="Arial" w:cs="Arial" w:eastAsia="Arial" w:hAnsi="Arial"/>
          <w:b w:val="1"/>
          <w:rtl w:val="0"/>
        </w:rPr>
        <w:t xml:space="preserve">O </w:t>
      </w:r>
      <w:r w:rsidDel="00000000" w:rsidR="00000000" w:rsidRPr="00000000">
        <w:rPr>
          <w:rFonts w:ascii="Arial" w:cs="Arial" w:eastAsia="Arial" w:hAnsi="Arial"/>
          <w:b w:val="1"/>
          <w:color w:val="000000"/>
          <w:rtl w:val="0"/>
        </w:rPr>
        <w:t xml:space="preserve">Sr. Fernando</w:t>
      </w:r>
      <w:r w:rsidDel="00000000" w:rsidR="00000000" w:rsidRPr="00000000">
        <w:rPr>
          <w:rFonts w:ascii="Arial" w:cs="Arial" w:eastAsia="Arial" w:hAnsi="Arial"/>
          <w:rtl w:val="0"/>
        </w:rPr>
        <w:t xml:space="preserve"> (PopRua)</w:t>
      </w:r>
      <w:r w:rsidDel="00000000" w:rsidR="00000000" w:rsidRPr="00000000">
        <w:rPr>
          <w:rFonts w:ascii="Arial" w:cs="Arial" w:eastAsia="Arial" w:hAnsi="Arial"/>
          <w:color w:val="000000"/>
          <w:rtl w:val="0"/>
        </w:rPr>
        <w:t xml:space="preserve"> pergunt</w:t>
      </w:r>
      <w:r w:rsidDel="00000000" w:rsidR="00000000" w:rsidRPr="00000000">
        <w:rPr>
          <w:rFonts w:ascii="Arial" w:cs="Arial" w:eastAsia="Arial" w:hAnsi="Arial"/>
          <w:rtl w:val="0"/>
        </w:rPr>
        <w:t xml:space="preserve">ou</w:t>
      </w:r>
      <w:r w:rsidDel="00000000" w:rsidR="00000000" w:rsidRPr="00000000">
        <w:rPr>
          <w:rFonts w:ascii="Arial" w:cs="Arial" w:eastAsia="Arial" w:hAnsi="Arial"/>
          <w:color w:val="000000"/>
          <w:rtl w:val="0"/>
        </w:rPr>
        <w:t xml:space="preserve"> sobre o serviço de acolhimento, de locação social e citou que quando procuram seu nome nos sistemas de acolhimentos, não </w:t>
      </w:r>
      <w:r w:rsidDel="00000000" w:rsidR="00000000" w:rsidRPr="00000000">
        <w:rPr>
          <w:rFonts w:ascii="Arial" w:cs="Arial" w:eastAsia="Arial" w:hAnsi="Arial"/>
          <w:rtl w:val="0"/>
        </w:rPr>
        <w:t xml:space="preserve">encontram.</w:t>
      </w:r>
      <w:r w:rsidDel="00000000" w:rsidR="00000000" w:rsidRPr="00000000">
        <w:rPr>
          <w:rFonts w:ascii="Arial" w:cs="Arial" w:eastAsia="Arial" w:hAnsi="Arial"/>
          <w:color w:val="000000"/>
          <w:rtl w:val="0"/>
        </w:rPr>
        <w:t xml:space="preserve"> Fal</w:t>
      </w:r>
      <w:r w:rsidDel="00000000" w:rsidR="00000000" w:rsidRPr="00000000">
        <w:rPr>
          <w:rFonts w:ascii="Arial" w:cs="Arial" w:eastAsia="Arial" w:hAnsi="Arial"/>
          <w:rtl w:val="0"/>
        </w:rPr>
        <w:t xml:space="preserve">ou também </w:t>
      </w:r>
      <w:r w:rsidDel="00000000" w:rsidR="00000000" w:rsidRPr="00000000">
        <w:rPr>
          <w:rFonts w:ascii="Arial" w:cs="Arial" w:eastAsia="Arial" w:hAnsi="Arial"/>
          <w:color w:val="000000"/>
          <w:rtl w:val="0"/>
        </w:rPr>
        <w:t xml:space="preserve">sobre a falta de informações para </w:t>
      </w:r>
      <w:r w:rsidDel="00000000" w:rsidR="00000000" w:rsidRPr="00000000">
        <w:rPr>
          <w:rFonts w:ascii="Arial" w:cs="Arial" w:eastAsia="Arial" w:hAnsi="Arial"/>
          <w:rtl w:val="0"/>
        </w:rPr>
        <w:t xml:space="preserve">os </w:t>
      </w:r>
      <w:r w:rsidDel="00000000" w:rsidR="00000000" w:rsidRPr="00000000">
        <w:rPr>
          <w:rFonts w:ascii="Arial" w:cs="Arial" w:eastAsia="Arial" w:hAnsi="Arial"/>
          <w:color w:val="000000"/>
          <w:rtl w:val="0"/>
        </w:rPr>
        <w:t xml:space="preserve">profissionais atuantes em serviços e equipamentos da rede socioassistencial</w:t>
      </w:r>
      <w:r w:rsidDel="00000000" w:rsidR="00000000" w:rsidRPr="00000000">
        <w:rPr>
          <w:rFonts w:ascii="Arial" w:cs="Arial" w:eastAsia="Arial" w:hAnsi="Arial"/>
          <w:rtl w:val="0"/>
        </w:rPr>
        <w:t xml:space="preserve">. </w:t>
      </w:r>
    </w:p>
    <w:p w:rsidR="00000000" w:rsidDel="00000000" w:rsidP="00000000" w:rsidRDefault="00000000" w:rsidRPr="00000000" w14:paraId="0000002D">
      <w:pPr>
        <w:widowControl w:val="1"/>
        <w:spacing w:after="200" w:before="240"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Enquanto ainda estava na reunião, o</w:t>
      </w:r>
      <w:r w:rsidDel="00000000" w:rsidR="00000000" w:rsidRPr="00000000">
        <w:rPr>
          <w:rFonts w:ascii="Arial" w:cs="Arial" w:eastAsia="Arial" w:hAnsi="Arial"/>
          <w:color w:val="000000"/>
          <w:rtl w:val="0"/>
        </w:rPr>
        <w:t xml:space="preserve"> Sr. Alexis explic</w:t>
      </w:r>
      <w:r w:rsidDel="00000000" w:rsidR="00000000" w:rsidRPr="00000000">
        <w:rPr>
          <w:rFonts w:ascii="Arial" w:cs="Arial" w:eastAsia="Arial" w:hAnsi="Arial"/>
          <w:rtl w:val="0"/>
        </w:rPr>
        <w:t xml:space="preserve">ou</w:t>
      </w:r>
      <w:r w:rsidDel="00000000" w:rsidR="00000000" w:rsidRPr="00000000">
        <w:rPr>
          <w:rFonts w:ascii="Arial" w:cs="Arial" w:eastAsia="Arial" w:hAnsi="Arial"/>
          <w:color w:val="000000"/>
          <w:rtl w:val="0"/>
        </w:rPr>
        <w:t xml:space="preserve"> que </w:t>
      </w:r>
      <w:r w:rsidDel="00000000" w:rsidR="00000000" w:rsidRPr="00000000">
        <w:rPr>
          <w:rFonts w:ascii="Arial" w:cs="Arial" w:eastAsia="Arial" w:hAnsi="Arial"/>
          <w:rtl w:val="0"/>
        </w:rPr>
        <w:t xml:space="preserve">o P</w:t>
      </w:r>
      <w:r w:rsidDel="00000000" w:rsidR="00000000" w:rsidRPr="00000000">
        <w:rPr>
          <w:rFonts w:ascii="Arial" w:cs="Arial" w:eastAsia="Arial" w:hAnsi="Arial"/>
          <w:color w:val="000000"/>
          <w:rtl w:val="0"/>
        </w:rPr>
        <w:t xml:space="preserve">rograma não atenderá </w:t>
      </w:r>
      <w:r w:rsidDel="00000000" w:rsidR="00000000" w:rsidRPr="00000000">
        <w:rPr>
          <w:rFonts w:ascii="Arial" w:cs="Arial" w:eastAsia="Arial" w:hAnsi="Arial"/>
          <w:rtl w:val="0"/>
        </w:rPr>
        <w:t xml:space="preserve">pessoas que fazem uso abusivo </w:t>
      </w:r>
      <w:r w:rsidDel="00000000" w:rsidR="00000000" w:rsidRPr="00000000">
        <w:rPr>
          <w:rFonts w:ascii="Arial" w:cs="Arial" w:eastAsia="Arial" w:hAnsi="Arial"/>
          <w:color w:val="000000"/>
          <w:rtl w:val="0"/>
        </w:rPr>
        <w:t xml:space="preserve">de </w:t>
      </w:r>
      <w:r w:rsidDel="00000000" w:rsidR="00000000" w:rsidRPr="00000000">
        <w:rPr>
          <w:rFonts w:ascii="Arial" w:cs="Arial" w:eastAsia="Arial" w:hAnsi="Arial"/>
          <w:rtl w:val="0"/>
        </w:rPr>
        <w:t xml:space="preserve">substâncias porque o acolhimento desse público acontece através do Programa Redenção. Confirmou que, no momento, tem-se apenas o Asdrúbal II (Ed. Mário de Andrade) na modalidade locação social. Confirmou que o A</w:t>
      </w:r>
      <w:r w:rsidDel="00000000" w:rsidR="00000000" w:rsidRPr="00000000">
        <w:rPr>
          <w:rFonts w:ascii="Arial" w:cs="Arial" w:eastAsia="Arial" w:hAnsi="Arial"/>
          <w:color w:val="000000"/>
          <w:rtl w:val="0"/>
        </w:rPr>
        <w:t xml:space="preserve">uxílio será pago de forma rápida, trat</w:t>
      </w:r>
      <w:r w:rsidDel="00000000" w:rsidR="00000000" w:rsidRPr="00000000">
        <w:rPr>
          <w:rFonts w:ascii="Arial" w:cs="Arial" w:eastAsia="Arial" w:hAnsi="Arial"/>
          <w:rtl w:val="0"/>
        </w:rPr>
        <w:t xml:space="preserve">ando-se</w:t>
      </w:r>
      <w:r w:rsidDel="00000000" w:rsidR="00000000" w:rsidRPr="00000000">
        <w:rPr>
          <w:rFonts w:ascii="Arial" w:cs="Arial" w:eastAsia="Arial" w:hAnsi="Arial"/>
          <w:color w:val="000000"/>
          <w:rtl w:val="0"/>
        </w:rPr>
        <w:t xml:space="preserve"> de uma medida mais emergencial enquanto os imóveis </w:t>
      </w:r>
      <w:r w:rsidDel="00000000" w:rsidR="00000000" w:rsidRPr="00000000">
        <w:rPr>
          <w:rFonts w:ascii="Arial" w:cs="Arial" w:eastAsia="Arial" w:hAnsi="Arial"/>
          <w:rtl w:val="0"/>
        </w:rPr>
        <w:t xml:space="preserve">para locação social não ficam prontos. O secretário também afirmou que quer a entrega destes imóveis ainda </w:t>
      </w:r>
      <w:r w:rsidDel="00000000" w:rsidR="00000000" w:rsidRPr="00000000">
        <w:rPr>
          <w:rFonts w:ascii="Arial" w:cs="Arial" w:eastAsia="Arial" w:hAnsi="Arial"/>
          <w:color w:val="000000"/>
          <w:rtl w:val="0"/>
        </w:rPr>
        <w:t xml:space="preserve">nesta gestão.</w:t>
      </w:r>
      <w:r w:rsidDel="00000000" w:rsidR="00000000" w:rsidRPr="00000000">
        <w:rPr>
          <w:rFonts w:ascii="Arial" w:cs="Arial" w:eastAsia="Arial" w:hAnsi="Arial"/>
          <w:rtl w:val="0"/>
        </w:rPr>
        <w:t xml:space="preserve"> Completou dizendo que é necessário o apoio de atores na busca de imóveis para locação, a fim de dar uma saída imediata para o público que está em situação de calçada atualmente. Desculpou-se por ter que se retirar da reunião. Diversas pessoas presentes desaprovaram a saída do secretário. </w:t>
      </w:r>
    </w:p>
    <w:p w:rsidR="00000000" w:rsidDel="00000000" w:rsidP="00000000" w:rsidRDefault="00000000" w:rsidRPr="00000000" w14:paraId="0000002E">
      <w:pPr>
        <w:widowControl w:val="1"/>
        <w:spacing w:after="200" w:before="240" w:line="360" w:lineRule="auto"/>
        <w:jc w:val="both"/>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Sra.</w:t>
      </w:r>
      <w:r w:rsidDel="00000000" w:rsidR="00000000" w:rsidRPr="00000000">
        <w:rPr>
          <w:rFonts w:ascii="Arial" w:cs="Arial" w:eastAsia="Arial" w:hAnsi="Arial"/>
          <w:b w:val="1"/>
          <w:color w:val="000000"/>
          <w:rtl w:val="0"/>
        </w:rPr>
        <w:t xml:space="preserve"> Ver</w:t>
      </w:r>
      <w:r w:rsidDel="00000000" w:rsidR="00000000" w:rsidRPr="00000000">
        <w:rPr>
          <w:rFonts w:ascii="Arial" w:cs="Arial" w:eastAsia="Arial" w:hAnsi="Arial"/>
          <w:b w:val="1"/>
          <w:rtl w:val="0"/>
        </w:rPr>
        <w:t xml:space="preserve">ô</w:t>
      </w:r>
      <w:r w:rsidDel="00000000" w:rsidR="00000000" w:rsidRPr="00000000">
        <w:rPr>
          <w:rFonts w:ascii="Arial" w:cs="Arial" w:eastAsia="Arial" w:hAnsi="Arial"/>
          <w:b w:val="1"/>
          <w:color w:val="000000"/>
          <w:rtl w:val="0"/>
        </w:rPr>
        <w:t xml:space="preserve">nic</w:t>
      </w:r>
      <w:r w:rsidDel="00000000" w:rsidR="00000000" w:rsidRPr="00000000">
        <w:rPr>
          <w:rFonts w:ascii="Arial" w:cs="Arial" w:eastAsia="Arial" w:hAnsi="Arial"/>
          <w:b w:val="1"/>
          <w:rtl w:val="0"/>
        </w:rPr>
        <w:t xml:space="preserve">a </w:t>
      </w:r>
      <w:r w:rsidDel="00000000" w:rsidR="00000000" w:rsidRPr="00000000">
        <w:rPr>
          <w:rFonts w:ascii="Arial" w:cs="Arial" w:eastAsia="Arial" w:hAnsi="Arial"/>
          <w:b w:val="1"/>
          <w:rtl w:val="0"/>
        </w:rPr>
        <w:t xml:space="preserve">Martines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(CDHLG) pontuou que</w:t>
      </w:r>
      <w:r w:rsidDel="00000000" w:rsidR="00000000" w:rsidRPr="00000000">
        <w:rPr>
          <w:rFonts w:ascii="Arial" w:cs="Arial" w:eastAsia="Arial" w:hAnsi="Arial"/>
          <w:color w:val="000000"/>
          <w:rtl w:val="0"/>
        </w:rPr>
        <w:t xml:space="preserve"> a medida está sendo apresentada </w:t>
      </w:r>
      <w:r w:rsidDel="00000000" w:rsidR="00000000" w:rsidRPr="00000000">
        <w:rPr>
          <w:rFonts w:ascii="Arial" w:cs="Arial" w:eastAsia="Arial" w:hAnsi="Arial"/>
          <w:rtl w:val="0"/>
        </w:rPr>
        <w:t xml:space="preserve">sem que tivesse passado, efetivamente, pelo Comitê e que há um </w:t>
      </w:r>
      <w:r w:rsidDel="00000000" w:rsidR="00000000" w:rsidRPr="00000000">
        <w:rPr>
          <w:rFonts w:ascii="Arial" w:cs="Arial" w:eastAsia="Arial" w:hAnsi="Arial"/>
          <w:color w:val="000000"/>
          <w:rtl w:val="0"/>
        </w:rPr>
        <w:t xml:space="preserve">enfraquecimento da participação da sociedade civil no texto exposto</w:t>
      </w:r>
      <w:r w:rsidDel="00000000" w:rsidR="00000000" w:rsidRPr="00000000">
        <w:rPr>
          <w:rFonts w:ascii="Arial" w:cs="Arial" w:eastAsia="Arial" w:hAnsi="Arial"/>
          <w:rtl w:val="0"/>
        </w:rPr>
        <w:t xml:space="preserve">, como na participação do “Núcleo Gestor”, por exemplo. </w:t>
      </w:r>
      <w:r w:rsidDel="00000000" w:rsidR="00000000" w:rsidRPr="00000000">
        <w:rPr>
          <w:rFonts w:ascii="Arial" w:cs="Arial" w:eastAsia="Arial" w:hAnsi="Arial"/>
          <w:color w:val="000000"/>
          <w:rtl w:val="0"/>
        </w:rPr>
        <w:t xml:space="preserve">Ver</w:t>
      </w:r>
      <w:r w:rsidDel="00000000" w:rsidR="00000000" w:rsidRPr="00000000">
        <w:rPr>
          <w:rFonts w:ascii="Arial" w:cs="Arial" w:eastAsia="Arial" w:hAnsi="Arial"/>
          <w:rtl w:val="0"/>
        </w:rPr>
        <w:t xml:space="preserve">ô</w:t>
      </w:r>
      <w:r w:rsidDel="00000000" w:rsidR="00000000" w:rsidRPr="00000000">
        <w:rPr>
          <w:rFonts w:ascii="Arial" w:cs="Arial" w:eastAsia="Arial" w:hAnsi="Arial"/>
          <w:color w:val="000000"/>
          <w:rtl w:val="0"/>
        </w:rPr>
        <w:t xml:space="preserve">nica também problematiza o uso da palavra </w:t>
      </w:r>
      <w:r w:rsidDel="00000000" w:rsidR="00000000" w:rsidRPr="00000000">
        <w:rPr>
          <w:rFonts w:ascii="Arial" w:cs="Arial" w:eastAsia="Arial" w:hAnsi="Arial"/>
          <w:rtl w:val="0"/>
        </w:rPr>
        <w:t xml:space="preserve">“moradia” nas apresentações feitas por governo por achar que o Programa apresentado não segue as diretrizes condizentes com a ideia do que se entende na literatura como moradia primeiro. E q</w:t>
      </w:r>
      <w:r w:rsidDel="00000000" w:rsidR="00000000" w:rsidRPr="00000000">
        <w:rPr>
          <w:rFonts w:ascii="Arial" w:cs="Arial" w:eastAsia="Arial" w:hAnsi="Arial"/>
          <w:color w:val="000000"/>
          <w:rtl w:val="0"/>
        </w:rPr>
        <w:t xml:space="preserve">uestion</w:t>
      </w:r>
      <w:r w:rsidDel="00000000" w:rsidR="00000000" w:rsidRPr="00000000">
        <w:rPr>
          <w:rFonts w:ascii="Arial" w:cs="Arial" w:eastAsia="Arial" w:hAnsi="Arial"/>
          <w:rtl w:val="0"/>
        </w:rPr>
        <w:t xml:space="preserve">ou</w:t>
      </w:r>
      <w:r w:rsidDel="00000000" w:rsidR="00000000" w:rsidRPr="00000000">
        <w:rPr>
          <w:rFonts w:ascii="Arial" w:cs="Arial" w:eastAsia="Arial" w:hAnsi="Arial"/>
          <w:color w:val="000000"/>
          <w:rtl w:val="0"/>
        </w:rPr>
        <w:t xml:space="preserve"> sobre o auxílio ser direcionado para pessoas terceiras e não para o morador. Verônica também apontou que alguns pontos que estão mais fortes na lei, se enfr</w:t>
      </w:r>
      <w:r w:rsidDel="00000000" w:rsidR="00000000" w:rsidRPr="00000000">
        <w:rPr>
          <w:rFonts w:ascii="Arial" w:cs="Arial" w:eastAsia="Arial" w:hAnsi="Arial"/>
          <w:rtl w:val="0"/>
        </w:rPr>
        <w:t xml:space="preserve">aqueceram no decreto, como a questão de acolhimento para cachorros e gatos.</w:t>
      </w:r>
    </w:p>
    <w:p w:rsidR="00000000" w:rsidDel="00000000" w:rsidP="00000000" w:rsidRDefault="00000000" w:rsidRPr="00000000" w14:paraId="0000002F">
      <w:pPr>
        <w:widowControl w:val="1"/>
        <w:spacing w:after="200" w:before="240" w:line="360" w:lineRule="auto"/>
        <w:ind w:firstLine="720"/>
        <w:jc w:val="both"/>
        <w:rPr>
          <w:rFonts w:ascii="Arial" w:cs="Arial" w:eastAsia="Arial" w:hAnsi="Arial"/>
        </w:rPr>
      </w:pPr>
      <w:r w:rsidDel="00000000" w:rsidR="00000000" w:rsidRPr="00000000">
        <w:rPr>
          <w:rFonts w:ascii="Arial" w:cs="Arial" w:eastAsia="Arial" w:hAnsi="Arial"/>
          <w:rtl w:val="0"/>
        </w:rPr>
        <w:t xml:space="preserve">O</w:t>
      </w:r>
      <w:r w:rsidDel="00000000" w:rsidR="00000000" w:rsidRPr="00000000">
        <w:rPr>
          <w:rFonts w:ascii="Arial" w:cs="Arial" w:eastAsia="Arial" w:hAnsi="Arial"/>
          <w:color w:val="000000"/>
          <w:rtl w:val="0"/>
        </w:rPr>
        <w:t xml:space="preserve"> Sr. </w:t>
      </w:r>
      <w:r w:rsidDel="00000000" w:rsidR="00000000" w:rsidRPr="00000000">
        <w:rPr>
          <w:rFonts w:ascii="Arial" w:cs="Arial" w:eastAsia="Arial" w:hAnsi="Arial"/>
          <w:b w:val="1"/>
          <w:color w:val="000000"/>
          <w:rtl w:val="0"/>
        </w:rPr>
        <w:t xml:space="preserve">Pedro Silva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PopRua) fez uma fala em defesa do modelo de locação social citando o exemplo do Asdrúbal e de sua própria vivência no projeto. </w:t>
      </w:r>
    </w:p>
    <w:p w:rsidR="00000000" w:rsidDel="00000000" w:rsidP="00000000" w:rsidRDefault="00000000" w:rsidRPr="00000000" w14:paraId="00000030">
      <w:pPr>
        <w:widowControl w:val="1"/>
        <w:spacing w:after="200" w:before="240" w:line="360" w:lineRule="auto"/>
        <w:ind w:firstLine="720"/>
        <w:jc w:val="both"/>
        <w:rPr>
          <w:rFonts w:ascii="Arial" w:cs="Arial" w:eastAsia="Arial" w:hAnsi="Arial"/>
        </w:rPr>
      </w:pPr>
      <w:r w:rsidDel="00000000" w:rsidR="00000000" w:rsidRPr="00000000">
        <w:rPr>
          <w:rFonts w:ascii="Arial" w:cs="Arial" w:eastAsia="Arial" w:hAnsi="Arial"/>
          <w:rtl w:val="0"/>
        </w:rPr>
        <w:t xml:space="preserve">O sr. </w:t>
      </w:r>
      <w:r w:rsidDel="00000000" w:rsidR="00000000" w:rsidRPr="00000000">
        <w:rPr>
          <w:rFonts w:ascii="Arial" w:cs="Arial" w:eastAsia="Arial" w:hAnsi="Arial"/>
          <w:b w:val="1"/>
          <w:rtl w:val="0"/>
        </w:rPr>
        <w:t xml:space="preserve">Júlio Andrade </w:t>
      </w:r>
      <w:r w:rsidDel="00000000" w:rsidR="00000000" w:rsidRPr="00000000">
        <w:rPr>
          <w:rFonts w:ascii="Arial" w:cs="Arial" w:eastAsia="Arial" w:hAnsi="Arial"/>
          <w:rtl w:val="0"/>
        </w:rPr>
        <w:t xml:space="preserve">(Co-Vereador Quilombo Periférico) denunciou a questão das internações compulsórias para usuários/as de crack. Informou que foi enviado um ofício para a SMADS pedindo esclarecimentos sobre o ponto de vinculação entre o Programa Reencontro e a política do Redenção. </w:t>
      </w:r>
    </w:p>
    <w:p w:rsidR="00000000" w:rsidDel="00000000" w:rsidP="00000000" w:rsidRDefault="00000000" w:rsidRPr="00000000" w14:paraId="00000031">
      <w:pPr>
        <w:widowControl w:val="1"/>
        <w:spacing w:after="200" w:before="240" w:line="360" w:lineRule="auto"/>
        <w:ind w:firstLine="720"/>
        <w:jc w:val="both"/>
        <w:rPr>
          <w:rFonts w:ascii="Arial" w:cs="Arial" w:eastAsia="Arial" w:hAnsi="Arial"/>
        </w:rPr>
      </w:pPr>
      <w:r w:rsidDel="00000000" w:rsidR="00000000" w:rsidRPr="00000000">
        <w:rPr>
          <w:rFonts w:ascii="Arial" w:cs="Arial" w:eastAsia="Arial" w:hAnsi="Arial"/>
          <w:rtl w:val="0"/>
        </w:rPr>
        <w:t xml:space="preserve">O</w:t>
      </w:r>
      <w:r w:rsidDel="00000000" w:rsidR="00000000" w:rsidRPr="00000000">
        <w:rPr>
          <w:rFonts w:ascii="Arial" w:cs="Arial" w:eastAsia="Arial" w:hAnsi="Arial"/>
          <w:color w:val="000000"/>
          <w:rtl w:val="0"/>
        </w:rPr>
        <w:t xml:space="preserve"> Sr.</w:t>
      </w:r>
      <w:r w:rsidDel="00000000" w:rsidR="00000000" w:rsidRPr="00000000">
        <w:rPr>
          <w:rFonts w:ascii="Arial" w:cs="Arial" w:eastAsia="Arial" w:hAnsi="Arial"/>
          <w:b w:val="1"/>
          <w:color w:val="000000"/>
          <w:rtl w:val="0"/>
        </w:rPr>
        <w:t xml:space="preserve"> Alderon Costa </w:t>
      </w:r>
      <w:r w:rsidDel="00000000" w:rsidR="00000000" w:rsidRPr="00000000">
        <w:rPr>
          <w:rFonts w:ascii="Arial" w:cs="Arial" w:eastAsia="Arial" w:hAnsi="Arial"/>
          <w:color w:val="000000"/>
          <w:rtl w:val="0"/>
        </w:rPr>
        <w:t xml:space="preserve">(Rede Rua)</w:t>
      </w:r>
      <w:r w:rsidDel="00000000" w:rsidR="00000000" w:rsidRPr="00000000">
        <w:rPr>
          <w:rFonts w:ascii="Arial" w:cs="Arial" w:eastAsia="Arial" w:hAnsi="Arial"/>
          <w:rtl w:val="0"/>
        </w:rPr>
        <w:t xml:space="preserve"> manifestou</w:t>
      </w:r>
      <w:r w:rsidDel="00000000" w:rsidR="00000000" w:rsidRPr="00000000">
        <w:rPr>
          <w:rFonts w:ascii="Arial" w:cs="Arial" w:eastAsia="Arial" w:hAnsi="Arial"/>
          <w:color w:val="000000"/>
          <w:rtl w:val="0"/>
        </w:rPr>
        <w:t xml:space="preserve"> repúdio coletivo pela saída do secretário Alex às 16h12 do </w:t>
      </w:r>
      <w:r w:rsidDel="00000000" w:rsidR="00000000" w:rsidRPr="00000000">
        <w:rPr>
          <w:rFonts w:ascii="Arial" w:cs="Arial" w:eastAsia="Arial" w:hAnsi="Arial"/>
          <w:rtl w:val="0"/>
        </w:rPr>
        <w:t xml:space="preserve">espaço</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w:t>
      </w:r>
      <w:r w:rsidDel="00000000" w:rsidR="00000000" w:rsidRPr="00000000">
        <w:rPr>
          <w:rFonts w:ascii="Arial" w:cs="Arial" w:eastAsia="Arial" w:hAnsi="Arial"/>
          <w:rtl w:val="0"/>
        </w:rPr>
        <w:t xml:space="preserve">diu análise do decreto, em comparação com a Lei 17.252/2019 e perguntou se a Secretaria Municipal de Direitos Humanos e Cidadania e outras envolvidas contribuíram com sugestões no texto, perguntou também se o Programa passou pelo COMAS. O mesmo falou que não entendeu o conceito da Casa Reencontro. Também pontuou críticas pelo programa não trazer nenhum ponto que fortaleça equipamentos como o CAPS. </w:t>
      </w:r>
    </w:p>
    <w:p w:rsidR="00000000" w:rsidDel="00000000" w:rsidP="00000000" w:rsidRDefault="00000000" w:rsidRPr="00000000" w14:paraId="00000032">
      <w:pPr>
        <w:widowControl w:val="1"/>
        <w:spacing w:before="240" w:line="360" w:lineRule="auto"/>
        <w:ind w:firstLine="720"/>
        <w:jc w:val="both"/>
        <w:rPr>
          <w:rFonts w:ascii="Arial" w:cs="Arial" w:eastAsia="Arial" w:hAnsi="Arial"/>
        </w:rPr>
      </w:pPr>
      <w:r w:rsidDel="00000000" w:rsidR="00000000" w:rsidRPr="00000000">
        <w:rPr>
          <w:rFonts w:ascii="Arial" w:cs="Arial" w:eastAsia="Arial" w:hAnsi="Arial"/>
          <w:color w:val="000000"/>
          <w:rtl w:val="0"/>
        </w:rPr>
        <w:t xml:space="preserve">A Sra. Maria Luiza (SMDHC),</w:t>
      </w:r>
      <w:r w:rsidDel="00000000" w:rsidR="00000000" w:rsidRPr="00000000">
        <w:rPr>
          <w:rFonts w:ascii="Arial" w:cs="Arial" w:eastAsia="Arial" w:hAnsi="Arial"/>
          <w:rtl w:val="0"/>
        </w:rPr>
        <w:t xml:space="preserve"> fez uma fala em defesa das representantes na mesa - a sra.  Isabel Figueiredo e a sra. Giulia Patitucci, destacando que esta última levaria os apontamentos para o Alexis e que ambas são representantes qualificadas para responder às questões levantadas. </w:t>
      </w:r>
    </w:p>
    <w:p w:rsidR="00000000" w:rsidDel="00000000" w:rsidP="00000000" w:rsidRDefault="00000000" w:rsidRPr="00000000" w14:paraId="00000033">
      <w:pPr>
        <w:widowControl w:val="1"/>
        <w:spacing w:before="240" w:line="360" w:lineRule="auto"/>
        <w:ind w:firstLine="720"/>
        <w:jc w:val="both"/>
        <w:rPr>
          <w:rFonts w:ascii="Arial" w:cs="Arial" w:eastAsia="Arial" w:hAnsi="Arial"/>
        </w:rPr>
      </w:pPr>
      <w:r w:rsidDel="00000000" w:rsidR="00000000" w:rsidRPr="00000000">
        <w:rPr>
          <w:rFonts w:ascii="Arial" w:cs="Arial" w:eastAsia="Arial" w:hAnsi="Arial"/>
          <w:color w:val="000000"/>
          <w:rtl w:val="0"/>
        </w:rPr>
        <w:t xml:space="preserve">O Sr. </w:t>
      </w:r>
      <w:r w:rsidDel="00000000" w:rsidR="00000000" w:rsidRPr="00000000">
        <w:rPr>
          <w:rFonts w:ascii="Arial" w:cs="Arial" w:eastAsia="Arial" w:hAnsi="Arial"/>
          <w:b w:val="1"/>
          <w:color w:val="000000"/>
          <w:rtl w:val="0"/>
        </w:rPr>
        <w:t xml:space="preserve">Paulo César </w:t>
      </w:r>
      <w:r w:rsidDel="00000000" w:rsidR="00000000" w:rsidRPr="00000000">
        <w:rPr>
          <w:rFonts w:ascii="Arial" w:cs="Arial" w:eastAsia="Arial" w:hAnsi="Arial"/>
          <w:color w:val="000000"/>
          <w:rtl w:val="0"/>
        </w:rPr>
        <w:t xml:space="preserve">(PopRua)</w:t>
      </w:r>
      <w:r w:rsidDel="00000000" w:rsidR="00000000" w:rsidRPr="00000000">
        <w:rPr>
          <w:rFonts w:ascii="Arial" w:cs="Arial" w:eastAsia="Arial" w:hAnsi="Arial"/>
          <w:rtl w:val="0"/>
        </w:rPr>
        <w:t xml:space="preserve"> f</w:t>
      </w:r>
      <w:r w:rsidDel="00000000" w:rsidR="00000000" w:rsidRPr="00000000">
        <w:rPr>
          <w:rFonts w:ascii="Arial" w:cs="Arial" w:eastAsia="Arial" w:hAnsi="Arial"/>
          <w:color w:val="000000"/>
          <w:rtl w:val="0"/>
        </w:rPr>
        <w:t xml:space="preserve">al</w:t>
      </w:r>
      <w:r w:rsidDel="00000000" w:rsidR="00000000" w:rsidRPr="00000000">
        <w:rPr>
          <w:rFonts w:ascii="Arial" w:cs="Arial" w:eastAsia="Arial" w:hAnsi="Arial"/>
          <w:rtl w:val="0"/>
        </w:rPr>
        <w:t xml:space="preserve">ou</w:t>
      </w:r>
      <w:r w:rsidDel="00000000" w:rsidR="00000000" w:rsidRPr="00000000">
        <w:rPr>
          <w:rFonts w:ascii="Arial" w:cs="Arial" w:eastAsia="Arial" w:hAnsi="Arial"/>
          <w:color w:val="000000"/>
          <w:rtl w:val="0"/>
        </w:rPr>
        <w:t xml:space="preserve"> sobre a aglomeração de pessoas e</w:t>
      </w:r>
      <w:r w:rsidDel="00000000" w:rsidR="00000000" w:rsidRPr="00000000">
        <w:rPr>
          <w:rFonts w:ascii="Arial" w:cs="Arial" w:eastAsia="Arial" w:hAnsi="Arial"/>
          <w:rtl w:val="0"/>
        </w:rPr>
        <w:t xml:space="preserve">m situação de rua em São Paulo sugerindo que as políticas para este público sejam feitas de maneira descentralizada  também em regiões extremas no sul, norte, leste e oeste. Além disso, sugeriu discutir a questão da “Cracolândia” com atores do governo estadual.</w:t>
      </w:r>
    </w:p>
    <w:p w:rsidR="00000000" w:rsidDel="00000000" w:rsidP="00000000" w:rsidRDefault="00000000" w:rsidRPr="00000000" w14:paraId="00000034">
      <w:pPr>
        <w:widowControl w:val="1"/>
        <w:spacing w:before="240" w:line="360" w:lineRule="auto"/>
        <w:ind w:firstLine="720"/>
        <w:jc w:val="both"/>
        <w:rPr>
          <w:rFonts w:ascii="Arial" w:cs="Arial" w:eastAsia="Arial" w:hAnsi="Arial"/>
        </w:rPr>
      </w:pPr>
      <w:r w:rsidDel="00000000" w:rsidR="00000000" w:rsidRPr="00000000">
        <w:rPr>
          <w:rFonts w:ascii="Arial" w:cs="Arial" w:eastAsia="Arial" w:hAnsi="Arial"/>
          <w:rtl w:val="0"/>
        </w:rPr>
        <w:t xml:space="preserve">O </w:t>
      </w:r>
      <w:r w:rsidDel="00000000" w:rsidR="00000000" w:rsidRPr="00000000">
        <w:rPr>
          <w:rFonts w:ascii="Arial" w:cs="Arial" w:eastAsia="Arial" w:hAnsi="Arial"/>
          <w:color w:val="000000"/>
          <w:rtl w:val="0"/>
        </w:rPr>
        <w:t xml:space="preserve">Sr.</w:t>
      </w:r>
      <w:r w:rsidDel="00000000" w:rsidR="00000000" w:rsidRPr="00000000">
        <w:rPr>
          <w:rFonts w:ascii="Arial" w:cs="Arial" w:eastAsia="Arial" w:hAnsi="Arial"/>
          <w:b w:val="1"/>
          <w:color w:val="000000"/>
          <w:rtl w:val="0"/>
        </w:rPr>
        <w:t xml:space="preserve"> Edvald</w:t>
      </w:r>
      <w:r w:rsidDel="00000000" w:rsidR="00000000" w:rsidRPr="00000000">
        <w:rPr>
          <w:rFonts w:ascii="Arial" w:cs="Arial" w:eastAsia="Arial" w:hAnsi="Arial"/>
          <w:b w:val="1"/>
          <w:rtl w:val="0"/>
        </w:rPr>
        <w:t xml:space="preserve">o Gonçalves </w:t>
      </w:r>
      <w:r w:rsidDel="00000000" w:rsidR="00000000" w:rsidRPr="00000000">
        <w:rPr>
          <w:rFonts w:ascii="Arial" w:cs="Arial" w:eastAsia="Arial" w:hAnsi="Arial"/>
          <w:rtl w:val="0"/>
        </w:rPr>
        <w:t xml:space="preserve">(MNLDPSR) opinou que, segundo seu entendimento, o Programa trata a pessoa em situação de rua como mercadoria e sugeriu que o auxílio deveria ser entregue para esta pessoa e não para a família. Também denunciou a questão dos hóteis sociais d</w:t>
      </w:r>
      <w:r w:rsidDel="00000000" w:rsidR="00000000" w:rsidRPr="00000000">
        <w:rPr>
          <w:rFonts w:ascii="Arial" w:cs="Arial" w:eastAsia="Arial" w:hAnsi="Arial"/>
          <w:color w:val="000000"/>
          <w:rtl w:val="0"/>
        </w:rPr>
        <w:t xml:space="preserve">iz</w:t>
      </w:r>
      <w:r w:rsidDel="00000000" w:rsidR="00000000" w:rsidRPr="00000000">
        <w:rPr>
          <w:rFonts w:ascii="Arial" w:cs="Arial" w:eastAsia="Arial" w:hAnsi="Arial"/>
          <w:rtl w:val="0"/>
        </w:rPr>
        <w:t xml:space="preserve">endo </w:t>
      </w:r>
      <w:r w:rsidDel="00000000" w:rsidR="00000000" w:rsidRPr="00000000">
        <w:rPr>
          <w:rFonts w:ascii="Arial" w:cs="Arial" w:eastAsia="Arial" w:hAnsi="Arial"/>
          <w:color w:val="000000"/>
          <w:rtl w:val="0"/>
        </w:rPr>
        <w:t xml:space="preserve">que vai entrar com ação contra o CONSEAS pela liberação de R$ 50 milhões para os hotéis. </w:t>
      </w:r>
      <w:r w:rsidDel="00000000" w:rsidR="00000000" w:rsidRPr="00000000">
        <w:rPr>
          <w:rtl w:val="0"/>
        </w:rPr>
      </w:r>
    </w:p>
    <w:p w:rsidR="00000000" w:rsidDel="00000000" w:rsidP="00000000" w:rsidRDefault="00000000" w:rsidRPr="00000000" w14:paraId="00000035">
      <w:pPr>
        <w:widowControl w:val="1"/>
        <w:spacing w:before="240" w:line="360" w:lineRule="auto"/>
        <w:ind w:firstLine="720"/>
        <w:jc w:val="both"/>
        <w:rPr>
          <w:rFonts w:ascii="Arial" w:cs="Arial" w:eastAsia="Arial" w:hAnsi="Arial"/>
        </w:rPr>
      </w:pPr>
      <w:r w:rsidDel="00000000" w:rsidR="00000000" w:rsidRPr="00000000">
        <w:rPr>
          <w:rFonts w:ascii="Arial" w:cs="Arial" w:eastAsia="Arial" w:hAnsi="Arial"/>
          <w:color w:val="000000"/>
          <w:rtl w:val="0"/>
        </w:rPr>
        <w:t xml:space="preserve">O Sr. </w:t>
      </w:r>
      <w:r w:rsidDel="00000000" w:rsidR="00000000" w:rsidRPr="00000000">
        <w:rPr>
          <w:rFonts w:ascii="Arial" w:cs="Arial" w:eastAsia="Arial" w:hAnsi="Arial"/>
          <w:rtl w:val="0"/>
        </w:rPr>
        <w:t xml:space="preserve">Cleiton sugeriu que seja procurado um local que acolha melhor os debates do Comitê.</w:t>
      </w:r>
    </w:p>
    <w:p w:rsidR="00000000" w:rsidDel="00000000" w:rsidP="00000000" w:rsidRDefault="00000000" w:rsidRPr="00000000" w14:paraId="00000036">
      <w:pPr>
        <w:widowControl w:val="1"/>
        <w:spacing w:before="240" w:line="360" w:lineRule="auto"/>
        <w:ind w:firstLine="720"/>
        <w:jc w:val="both"/>
        <w:rPr>
          <w:rFonts w:ascii="Arial" w:cs="Arial" w:eastAsia="Arial" w:hAnsi="Arial"/>
        </w:rPr>
      </w:pPr>
      <w:r w:rsidDel="00000000" w:rsidR="00000000" w:rsidRPr="00000000">
        <w:rPr>
          <w:rFonts w:ascii="Arial" w:cs="Arial" w:eastAsia="Arial" w:hAnsi="Arial"/>
          <w:rtl w:val="0"/>
        </w:rPr>
        <w:t xml:space="preserve">Em resposta, a sra. Giulia Patitucci (SEPE/SGM) afirmou que, na prática, o Programa Reencontro é um projeto de governança e que, por isso, exige a criação de núcleos de atuação e gestão ligadas diretamente ao Governo, reforçando que isso não substituirá o papel e a importância do Comitê PopRua. Além disso, Giulia reafirma a ideia do “moradia primeiro” no Programa colocando que o termo é usado internacionalmente para dizer sobre uma diretriz de priorização de moradia, no caso proposto, são quatro formas de priorização: transitória, locação social, auxílio reencontro moradia e auxílio reencontro família. Ademais, Giulia também disse que trata-se de um atendimento continuado, sem prazo certo de cessamento. Rebatendo a crítica sobre expor a pessoa em situação de rua a uma posição de “mercadoria”, Giulia respondeu que a preferência fica a critério do próprio beneficiário e que, caso ele não queira contato com sua família, assim será feito. Ficou acordado que será realizada uma oficina para expor e debater as formas de moradia propostas pelo Programa. Giulia ainda reforçou que as outras modalidades de acolhimento continuarão existindo e que as novas ofertas serão complementares às disponíveis na rede. </w:t>
      </w:r>
    </w:p>
    <w:p w:rsidR="00000000" w:rsidDel="00000000" w:rsidP="00000000" w:rsidRDefault="00000000" w:rsidRPr="00000000" w14:paraId="00000037">
      <w:pPr>
        <w:widowControl w:val="1"/>
        <w:spacing w:before="240" w:line="360" w:lineRule="auto"/>
        <w:ind w:left="0" w:firstLine="0"/>
        <w:jc w:val="both"/>
        <w:rPr>
          <w:rFonts w:ascii="Arial" w:cs="Arial" w:eastAsia="Arial" w:hAnsi="Arial"/>
        </w:rPr>
      </w:pPr>
      <w:r w:rsidDel="00000000" w:rsidR="00000000" w:rsidRPr="00000000">
        <w:rPr>
          <w:rFonts w:ascii="Arial" w:cs="Arial" w:eastAsia="Arial" w:hAnsi="Arial"/>
          <w:rtl w:val="0"/>
        </w:rPr>
        <w:tab/>
        <w:t xml:space="preserve">O decreto pode ser acessado na íntegra no link a seguir: </w:t>
      </w:r>
      <w:hyperlink r:id="rId7">
        <w:r w:rsidDel="00000000" w:rsidR="00000000" w:rsidRPr="00000000">
          <w:rPr>
            <w:rFonts w:ascii="Arial" w:cs="Arial" w:eastAsia="Arial" w:hAnsi="Arial"/>
            <w:color w:val="1155cc"/>
            <w:u w:val="single"/>
            <w:rtl w:val="0"/>
          </w:rPr>
          <w:t xml:space="preserve">http://legislacao.prefeitura.sp.gov.br/leis/decreto-62149-de-24-de-janeiro-de-2023</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8">
      <w:pPr>
        <w:widowControl w:val="1"/>
        <w:spacing w:before="240" w:line="360" w:lineRule="auto"/>
        <w:ind w:firstLine="720"/>
        <w:jc w:val="both"/>
        <w:rPr>
          <w:rFonts w:ascii="Arial" w:cs="Arial" w:eastAsia="Arial" w:hAnsi="Arial"/>
          <w:color w:val="000000"/>
        </w:rPr>
      </w:pPr>
      <w:r w:rsidDel="00000000" w:rsidR="00000000" w:rsidRPr="00000000">
        <w:rPr>
          <w:rFonts w:ascii="Arial" w:cs="Arial" w:eastAsia="Arial" w:hAnsi="Arial"/>
          <w:rtl w:val="0"/>
        </w:rPr>
        <w:t xml:space="preserve">A s</w:t>
      </w:r>
      <w:r w:rsidDel="00000000" w:rsidR="00000000" w:rsidRPr="00000000">
        <w:rPr>
          <w:rFonts w:ascii="Arial" w:cs="Arial" w:eastAsia="Arial" w:hAnsi="Arial"/>
          <w:color w:val="000000"/>
          <w:rtl w:val="0"/>
        </w:rPr>
        <w:t xml:space="preserve">ra. </w:t>
      </w:r>
      <w:r w:rsidDel="00000000" w:rsidR="00000000" w:rsidRPr="00000000">
        <w:rPr>
          <w:rFonts w:ascii="Arial" w:cs="Arial" w:eastAsia="Arial" w:hAnsi="Arial"/>
          <w:b w:val="1"/>
          <w:color w:val="000000"/>
          <w:rtl w:val="0"/>
        </w:rPr>
        <w:t xml:space="preserve">Isabel Figueiredo </w:t>
      </w:r>
      <w:r w:rsidDel="00000000" w:rsidR="00000000" w:rsidRPr="00000000">
        <w:rPr>
          <w:rFonts w:ascii="Arial" w:cs="Arial" w:eastAsia="Arial" w:hAnsi="Arial"/>
          <w:color w:val="000000"/>
          <w:rtl w:val="0"/>
        </w:rPr>
        <w:t xml:space="preserve">(SMADS)</w:t>
      </w:r>
      <w:r w:rsidDel="00000000" w:rsidR="00000000" w:rsidRPr="00000000">
        <w:rPr>
          <w:rFonts w:ascii="Arial" w:cs="Arial" w:eastAsia="Arial" w:hAnsi="Arial"/>
          <w:rtl w:val="0"/>
        </w:rPr>
        <w:t xml:space="preserve"> pontuou</w:t>
      </w:r>
      <w:r w:rsidDel="00000000" w:rsidR="00000000" w:rsidRPr="00000000">
        <w:rPr>
          <w:rFonts w:ascii="Arial" w:cs="Arial" w:eastAsia="Arial" w:hAnsi="Arial"/>
          <w:color w:val="000000"/>
          <w:rtl w:val="0"/>
        </w:rPr>
        <w:t xml:space="preserve"> que o auxílio é para pessoas em situação de rua</w:t>
      </w:r>
      <w:r w:rsidDel="00000000" w:rsidR="00000000" w:rsidRPr="00000000">
        <w:rPr>
          <w:rFonts w:ascii="Arial" w:cs="Arial" w:eastAsia="Arial" w:hAnsi="Arial"/>
          <w:rtl w:val="0"/>
        </w:rPr>
        <w:t xml:space="preserve"> do município de</w:t>
      </w:r>
      <w:r w:rsidDel="00000000" w:rsidR="00000000" w:rsidRPr="00000000">
        <w:rPr>
          <w:rFonts w:ascii="Arial" w:cs="Arial" w:eastAsia="Arial" w:hAnsi="Arial"/>
          <w:color w:val="000000"/>
          <w:rtl w:val="0"/>
        </w:rPr>
        <w:t xml:space="preserve"> São Paulo e para evitar que ocorra um </w:t>
      </w:r>
      <w:r w:rsidDel="00000000" w:rsidR="00000000" w:rsidRPr="00000000">
        <w:rPr>
          <w:rFonts w:ascii="Arial" w:cs="Arial" w:eastAsia="Arial" w:hAnsi="Arial"/>
          <w:rtl w:val="0"/>
        </w:rPr>
        <w:t xml:space="preserve">deslocamento em massa vindo de outros lugares foi incluída a cláusula da temporalidade em relação a publicação do decreto. Isabel também falou </w:t>
      </w:r>
      <w:r w:rsidDel="00000000" w:rsidR="00000000" w:rsidRPr="00000000">
        <w:rPr>
          <w:rFonts w:ascii="Arial" w:cs="Arial" w:eastAsia="Arial" w:hAnsi="Arial"/>
          <w:color w:val="000000"/>
          <w:rtl w:val="0"/>
        </w:rPr>
        <w:t xml:space="preserve">que </w:t>
      </w:r>
      <w:r w:rsidDel="00000000" w:rsidR="00000000" w:rsidRPr="00000000">
        <w:rPr>
          <w:rFonts w:ascii="Arial" w:cs="Arial" w:eastAsia="Arial" w:hAnsi="Arial"/>
          <w:rtl w:val="0"/>
        </w:rPr>
        <w:t xml:space="preserve">estão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sendo produzidos</w:t>
      </w:r>
      <w:r w:rsidDel="00000000" w:rsidR="00000000" w:rsidRPr="00000000">
        <w:rPr>
          <w:rFonts w:ascii="Arial" w:cs="Arial" w:eastAsia="Arial" w:hAnsi="Arial"/>
          <w:color w:val="000000"/>
          <w:rtl w:val="0"/>
        </w:rPr>
        <w:t xml:space="preserve"> relatórios sobres os hotéis sociais </w:t>
      </w:r>
      <w:r w:rsidDel="00000000" w:rsidR="00000000" w:rsidRPr="00000000">
        <w:rPr>
          <w:rFonts w:ascii="Arial" w:cs="Arial" w:eastAsia="Arial" w:hAnsi="Arial"/>
          <w:rtl w:val="0"/>
        </w:rPr>
        <w:t xml:space="preserve">a partir dos problemas apresentados, e que estão pensando em formas de melhorias, sobretudo na gestão desses equipamentos. Foi pensado, por exemplo, em colocar uma organização para todos os hotéis, oferecendo serviço qualificado.</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9">
      <w:pPr>
        <w:widowControl w:val="1"/>
        <w:spacing w:before="240" w:line="360" w:lineRule="auto"/>
        <w:ind w:firstLine="720"/>
        <w:jc w:val="both"/>
        <w:rPr>
          <w:rFonts w:ascii="Arial" w:cs="Arial" w:eastAsia="Arial" w:hAnsi="Arial"/>
        </w:rPr>
      </w:pPr>
      <w:r w:rsidDel="00000000" w:rsidR="00000000" w:rsidRPr="00000000">
        <w:rPr>
          <w:rFonts w:ascii="Arial" w:cs="Arial" w:eastAsia="Arial" w:hAnsi="Arial"/>
          <w:rtl w:val="0"/>
        </w:rPr>
        <w:t xml:space="preserve">Com o fechamento do ponto de distribuição da quadra dos bancários, a organização Rede Rua deixará de distribuir as marmitas do programa Rede Cozinha Cidadã, que passarão a ser entregues em um outro local que ainda está sendo articulado pela SMDHC. O sr. Alderon Costa, representante da organização, agradeceu publicamente ao sindicato dos bancários pela parceria que durou cerca de 3 anos e apresentou um relatório.</w:t>
      </w:r>
    </w:p>
    <w:p w:rsidR="00000000" w:rsidDel="00000000" w:rsidP="00000000" w:rsidRDefault="00000000" w:rsidRPr="00000000" w14:paraId="0000003A">
      <w:pPr>
        <w:widowControl w:val="1"/>
        <w:spacing w:before="240" w:line="360" w:lineRule="auto"/>
        <w:ind w:firstLine="720"/>
        <w:jc w:val="both"/>
        <w:rPr>
          <w:rFonts w:ascii="Arial" w:cs="Arial" w:eastAsia="Arial" w:hAnsi="Arial"/>
        </w:rPr>
      </w:pPr>
      <w:r w:rsidDel="00000000" w:rsidR="00000000" w:rsidRPr="00000000">
        <w:rPr>
          <w:rFonts w:ascii="Arial" w:cs="Arial" w:eastAsia="Arial" w:hAnsi="Arial"/>
          <w:b w:val="1"/>
          <w:rtl w:val="0"/>
        </w:rPr>
        <w:t xml:space="preserve">Relatório:</w:t>
      </w:r>
      <w:r w:rsidDel="00000000" w:rsidR="00000000" w:rsidRPr="00000000">
        <w:rPr>
          <w:rFonts w:ascii="Arial" w:cs="Arial" w:eastAsia="Arial" w:hAnsi="Arial"/>
          <w:rtl w:val="0"/>
        </w:rPr>
        <w:t xml:space="preserve"> Esta pesquisa foi realizada em janeiro de 2023 no dia 13, contou com um total de 173 entrevistados num montante de 600 pessoas. A pesquisa demonstrou que há uma diversidade de culturas às quais observou-se venezuelanos, alemães, indianos e japoneses. A região de origem no Brasil, conta com 1% oriundos da região norte, 2% da região centro-oeste, 54% da região sudeste, 4% da região sul e 40% da região nordeste. Cerca de 36% dos entrevistados estão em situação de calçada, 34% possui uma espécie de acolhimento institucional. Dentre esses, há também os que vivem em ocupação de habitação coletiva, resultando em 15% dos entrevistados e os demais 14% vivem ou em pensões, aluguéis  ou até mesmo de favor.</w:t>
      </w:r>
    </w:p>
    <w:p w:rsidR="00000000" w:rsidDel="00000000" w:rsidP="00000000" w:rsidRDefault="00000000" w:rsidRPr="00000000" w14:paraId="0000003B">
      <w:pPr>
        <w:widowControl w:val="1"/>
        <w:spacing w:before="240" w:line="360" w:lineRule="auto"/>
        <w:ind w:firstLine="720"/>
        <w:jc w:val="both"/>
        <w:rPr>
          <w:rFonts w:ascii="Arial" w:cs="Arial" w:eastAsia="Arial" w:hAnsi="Arial"/>
        </w:rPr>
      </w:pPr>
      <w:r w:rsidDel="00000000" w:rsidR="00000000" w:rsidRPr="00000000">
        <w:rPr>
          <w:rFonts w:ascii="Arial" w:cs="Arial" w:eastAsia="Arial" w:hAnsi="Arial"/>
          <w:rtl w:val="0"/>
        </w:rPr>
        <w:t xml:space="preserve">Outro fator que destacam seria o tempo em que essas pessoas estão em situação de rua, onde 30% corresponde a menos de um ano em situação de rua, 18% entre um ano e dois anos, 12% já vai para mais de três anos em situação de rua. Dos entrevistados, há pessoas com mais de 4 anos  e 5 anos em situação de rua, correspondendo a um total de 24%, sendo que as pessoas com mais de 5 anos em situação de rua correspondem a uma expressão significativa de 19%. Dentre todos esses números aqui expressados, esses são os mais gritantes. Ademais, cerca de 11% dessas pessoas vivem há mais de 10 anos em situação de rua e 5% vivem há mais de 20 anos em situação de rua. Observou-se também o grau de instrução dos entrevistados, dentre eles apenas 2% com o grau de ensino superior completo, 2% com superior incompleto, 20% com o ensino médio completo, 9% com o ensino médio incompleto, 15% com o fundamental e cerca de 52% dos participantes não possui o ensino fundamental completo. </w:t>
      </w:r>
    </w:p>
    <w:p w:rsidR="00000000" w:rsidDel="00000000" w:rsidP="00000000" w:rsidRDefault="00000000" w:rsidRPr="00000000" w14:paraId="0000003C">
      <w:pPr>
        <w:widowControl w:val="1"/>
        <w:spacing w:before="240" w:line="360" w:lineRule="auto"/>
        <w:ind w:firstLine="720"/>
        <w:jc w:val="both"/>
        <w:rPr>
          <w:rFonts w:ascii="Arial" w:cs="Arial" w:eastAsia="Arial" w:hAnsi="Arial"/>
        </w:rPr>
      </w:pPr>
      <w:r w:rsidDel="00000000" w:rsidR="00000000" w:rsidRPr="00000000">
        <w:rPr>
          <w:rFonts w:ascii="Arial" w:cs="Arial" w:eastAsia="Arial" w:hAnsi="Arial"/>
          <w:rtl w:val="0"/>
        </w:rPr>
        <w:t xml:space="preserve">A maioria dos entrevistados não possui trabalho, cerca de 69%, onde 23% trabalham informalmente, vivem de bicos ou trabalhos esporádicos, dentre eles 7% são aposentados e 1% possuem emprego formal, os outros 1% são autônomos ou MEI. Dentre os benefícios, estão eles o Bolsa Família com 56%, INSS com 8% e o LOAS com 6%, cerca de 29% dos entrevistados não possuem renda alguma. A estrutura familiar, conta com 2% como casal e 98% é composta por uma pessoa. A frequência dos entrevistados em relação ao uso do deste programa social se deu pela seguinte porcentagem: 16% utilizam a menos de um mês, 5% há um mês, 10% há mais de um mês, 17% há mais de seis meses, 20% há cerca de um ano e 32% utilizam há  dois anos. Foram indagados sobre se seria aquela apenas a refeição que fariam no dia, cerca de 44% dos entrevistados confirmaram que sim, 39% alegaram que têm em média duas refeições por dia e 17% afirmaram três refeições diárias. No tocante ao cartão Bom Prato, 90,01% não possuem, 8,2% já possuiu, porém perdeu e 1,7% ainda possuem o cartão.</w:t>
      </w:r>
    </w:p>
    <w:p w:rsidR="00000000" w:rsidDel="00000000" w:rsidP="00000000" w:rsidRDefault="00000000" w:rsidRPr="00000000" w14:paraId="0000003D">
      <w:pPr>
        <w:widowControl w:val="1"/>
        <w:spacing w:before="240"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E">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Encaminhamentos</w:t>
      </w:r>
    </w:p>
    <w:p w:rsidR="00000000" w:rsidDel="00000000" w:rsidP="00000000" w:rsidRDefault="00000000" w:rsidRPr="00000000" w14:paraId="0000003F">
      <w:pPr>
        <w:spacing w:line="360" w:lineRule="auto"/>
        <w:rPr>
          <w:rFonts w:ascii="Arial" w:cs="Arial" w:eastAsia="Arial" w:hAnsi="Arial"/>
          <w:b w:val="1"/>
        </w:rPr>
      </w:pPr>
      <w:r w:rsidDel="00000000" w:rsidR="00000000" w:rsidRPr="00000000">
        <w:rPr>
          <w:rtl w:val="0"/>
        </w:rPr>
      </w:r>
    </w:p>
    <w:tbl>
      <w:tblPr>
        <w:tblStyle w:val="Table1"/>
        <w:tblW w:w="69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4320"/>
        <w:gridCol w:w="2085"/>
        <w:tblGridChange w:id="0">
          <w:tblGrid>
            <w:gridCol w:w="510"/>
            <w:gridCol w:w="4320"/>
            <w:gridCol w:w="2085"/>
          </w:tblGrid>
        </w:tblGridChange>
      </w:tblGrid>
      <w:tr>
        <w:trPr>
          <w:cantSplit w:val="0"/>
          <w:trHeight w:val="604.4677734375" w:hRule="atLeast"/>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Descrição dos encaminhamentos </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Responsável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rPr>
                <w:rFonts w:ascii="Arial" w:cs="Arial" w:eastAsia="Arial" w:hAnsi="Arial"/>
                <w:b w:val="1"/>
              </w:rPr>
            </w:pPr>
            <w:r w:rsidDel="00000000" w:rsidR="00000000" w:rsidRPr="00000000">
              <w:rPr>
                <w:rFonts w:ascii="Arial" w:cs="Arial" w:eastAsia="Arial" w:hAnsi="Arial"/>
                <w:b w:val="1"/>
                <w:rtl w:val="0"/>
              </w:rPr>
              <w:t xml:space="preserve">01</w:t>
            </w:r>
          </w:p>
        </w:tc>
        <w:tc>
          <w:tcPr>
            <w:shd w:fill="auto" w:val="clear"/>
            <w:tcMar>
              <w:top w:w="100.0" w:type="dxa"/>
              <w:left w:w="100.0" w:type="dxa"/>
              <w:bottom w:w="100.0" w:type="dxa"/>
              <w:right w:w="100.0" w:type="dxa"/>
            </w:tcMa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rPr>
                <w:rFonts w:ascii="Arial" w:cs="Arial" w:eastAsia="Arial" w:hAnsi="Arial"/>
                <w:color w:val="ff0000"/>
              </w:rPr>
            </w:pPr>
            <w:r w:rsidDel="00000000" w:rsidR="00000000" w:rsidRPr="00000000">
              <w:rPr>
                <w:rFonts w:ascii="Arial" w:cs="Arial" w:eastAsia="Arial" w:hAnsi="Arial"/>
                <w:rtl w:val="0"/>
              </w:rPr>
              <w:t xml:space="preserve">Reunião do Subcomitê de Alteração Regimental.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rPr>
                <w:rFonts w:ascii="Arial" w:cs="Arial" w:eastAsia="Arial" w:hAnsi="Arial"/>
              </w:rPr>
            </w:pPr>
            <w:r w:rsidDel="00000000" w:rsidR="00000000" w:rsidRPr="00000000">
              <w:rPr>
                <w:rFonts w:ascii="Arial" w:cs="Arial" w:eastAsia="Arial" w:hAnsi="Arial"/>
                <w:rtl w:val="0"/>
              </w:rPr>
              <w:t xml:space="preserve">SMDHC/CPPSR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rPr>
                <w:rFonts w:ascii="Arial" w:cs="Arial" w:eastAsia="Arial" w:hAnsi="Arial"/>
                <w:b w:val="1"/>
              </w:rPr>
            </w:pPr>
            <w:r w:rsidDel="00000000" w:rsidR="00000000" w:rsidRPr="00000000">
              <w:rPr>
                <w:rFonts w:ascii="Arial" w:cs="Arial" w:eastAsia="Arial" w:hAnsi="Arial"/>
                <w:b w:val="1"/>
                <w:rtl w:val="0"/>
              </w:rPr>
              <w:t xml:space="preserve">02</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1"/>
              <w:spacing w:before="240" w:line="360" w:lineRule="auto"/>
              <w:jc w:val="both"/>
              <w:rPr>
                <w:rFonts w:ascii="Arial" w:cs="Arial" w:eastAsia="Arial" w:hAnsi="Arial"/>
              </w:rPr>
            </w:pPr>
            <w:r w:rsidDel="00000000" w:rsidR="00000000" w:rsidRPr="00000000">
              <w:rPr>
                <w:rFonts w:ascii="Arial" w:cs="Arial" w:eastAsia="Arial" w:hAnsi="Arial"/>
                <w:color w:val="000000"/>
                <w:rtl w:val="0"/>
              </w:rPr>
              <w:t xml:space="preserve">Reunião interna de conselheiros do Comitê PopRua para resolução de conflitos</w:t>
            </w:r>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48">
            <w:pPr>
              <w:spacing w:line="360" w:lineRule="auto"/>
              <w:rPr>
                <w:rFonts w:ascii="Arial" w:cs="Arial" w:eastAsia="Arial" w:hAnsi="Arial"/>
                <w:color w:val="ff0000"/>
              </w:rPr>
            </w:pPr>
            <w:r w:rsidDel="00000000" w:rsidR="00000000" w:rsidRPr="00000000">
              <w:rPr>
                <w:rFonts w:ascii="Arial" w:cs="Arial" w:eastAsia="Arial" w:hAnsi="Arial"/>
                <w:rtl w:val="0"/>
              </w:rPr>
              <w:t xml:space="preserve">SMDHC/CPPSR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rPr>
                <w:rFonts w:ascii="Arial" w:cs="Arial" w:eastAsia="Arial" w:hAnsi="Arial"/>
                <w:b w:val="1"/>
              </w:rPr>
            </w:pPr>
            <w:r w:rsidDel="00000000" w:rsidR="00000000" w:rsidRPr="00000000">
              <w:rPr>
                <w:rFonts w:ascii="Arial" w:cs="Arial" w:eastAsia="Arial" w:hAnsi="Arial"/>
                <w:b w:val="1"/>
                <w:rtl w:val="0"/>
              </w:rPr>
              <w:t xml:space="preserve">03</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1"/>
              <w:spacing w:before="240" w:line="360" w:lineRule="auto"/>
              <w:jc w:val="both"/>
              <w:rPr>
                <w:rFonts w:ascii="Arial" w:cs="Arial" w:eastAsia="Arial" w:hAnsi="Arial"/>
              </w:rPr>
            </w:pPr>
            <w:r w:rsidDel="00000000" w:rsidR="00000000" w:rsidRPr="00000000">
              <w:rPr>
                <w:rFonts w:ascii="Arial" w:cs="Arial" w:eastAsia="Arial" w:hAnsi="Arial"/>
                <w:color w:val="000000"/>
                <w:rtl w:val="0"/>
              </w:rPr>
              <w:t xml:space="preserve">Reunião do subcomitê de banheiros com apresentação d</w:t>
            </w:r>
            <w:r w:rsidDel="00000000" w:rsidR="00000000" w:rsidRPr="00000000">
              <w:rPr>
                <w:rFonts w:ascii="Arial" w:cs="Arial" w:eastAsia="Arial" w:hAnsi="Arial"/>
                <w:rtl w:val="0"/>
              </w:rPr>
              <w:t xml:space="preserve">o plano proposto.</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rPr>
                <w:rFonts w:ascii="Arial" w:cs="Arial" w:eastAsia="Arial" w:hAnsi="Arial"/>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spacing w:line="360" w:lineRule="auto"/>
              <w:rPr>
                <w:rFonts w:ascii="Arial" w:cs="Arial" w:eastAsia="Arial" w:hAnsi="Arial"/>
                <w:color w:val="ff0000"/>
              </w:rPr>
            </w:pPr>
            <w:r w:rsidDel="00000000" w:rsidR="00000000" w:rsidRPr="00000000">
              <w:rPr>
                <w:rFonts w:ascii="Arial" w:cs="Arial" w:eastAsia="Arial" w:hAnsi="Arial"/>
                <w:rtl w:val="0"/>
              </w:rPr>
              <w:t xml:space="preserve">SMDHC/CPPSR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rPr>
                <w:rFonts w:ascii="Arial" w:cs="Arial" w:eastAsia="Arial" w:hAnsi="Arial"/>
                <w:b w:val="1"/>
              </w:rPr>
            </w:pPr>
            <w:r w:rsidDel="00000000" w:rsidR="00000000" w:rsidRPr="00000000">
              <w:rPr>
                <w:rFonts w:ascii="Arial" w:cs="Arial" w:eastAsia="Arial" w:hAnsi="Arial"/>
                <w:b w:val="1"/>
                <w:rtl w:val="0"/>
              </w:rPr>
              <w:t xml:space="preserve">04</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1"/>
              <w:spacing w:before="240" w:line="360" w:lineRule="auto"/>
              <w:jc w:val="both"/>
              <w:rPr>
                <w:rFonts w:ascii="Arial" w:cs="Arial" w:eastAsia="Arial" w:hAnsi="Arial"/>
              </w:rPr>
            </w:pPr>
            <w:r w:rsidDel="00000000" w:rsidR="00000000" w:rsidRPr="00000000">
              <w:rPr>
                <w:rFonts w:ascii="Arial" w:cs="Arial" w:eastAsia="Arial" w:hAnsi="Arial"/>
                <w:rtl w:val="0"/>
              </w:rPr>
              <w:t xml:space="preserve">Comparações entre Programa Reencontro e Lei 17.252/2019.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rPr>
                <w:rFonts w:ascii="Arial" w:cs="Arial" w:eastAsia="Arial" w:hAnsi="Arial"/>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spacing w:line="360" w:lineRule="auto"/>
              <w:rPr>
                <w:rFonts w:ascii="Arial" w:cs="Arial" w:eastAsia="Arial" w:hAnsi="Arial"/>
                <w:color w:val="ff0000"/>
              </w:rPr>
            </w:pPr>
            <w:r w:rsidDel="00000000" w:rsidR="00000000" w:rsidRPr="00000000">
              <w:rPr>
                <w:rFonts w:ascii="Arial" w:cs="Arial" w:eastAsia="Arial" w:hAnsi="Arial"/>
                <w:rtl w:val="0"/>
              </w:rPr>
              <w:t xml:space="preserve">SMDHC/CPPSR</w:t>
            </w:r>
            <w:r w:rsidDel="00000000" w:rsidR="00000000" w:rsidRPr="00000000">
              <w:rPr>
                <w:rtl w:val="0"/>
              </w:rPr>
            </w:r>
          </w:p>
        </w:tc>
      </w:tr>
    </w:tbl>
    <w:p w:rsidR="00000000" w:rsidDel="00000000" w:rsidP="00000000" w:rsidRDefault="00000000" w:rsidRPr="00000000" w14:paraId="00000051">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2">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Sendo o que havia para o momento, deu-se por encerrada a reunião às 18:15 e, para constar, eu, Elias Josué Cavalcante da Silva de Jesus, estagiário de direito desta secretaria, lavrei a presente ata, que será aprovada pelos conselheiros na próxima reunião.</w:t>
      </w:r>
    </w:p>
    <w:p w:rsidR="00000000" w:rsidDel="00000000" w:rsidP="00000000" w:rsidRDefault="00000000" w:rsidRPr="00000000" w14:paraId="00000053">
      <w:pPr>
        <w:spacing w:line="360" w:lineRule="auto"/>
        <w:rPr>
          <w:rFonts w:ascii="Arial" w:cs="Arial" w:eastAsia="Arial" w:hAnsi="Arial"/>
          <w:b w:val="1"/>
          <w:sz w:val="22"/>
          <w:szCs w:val="22"/>
        </w:rPr>
      </w:pPr>
      <w:r w:rsidDel="00000000" w:rsidR="00000000" w:rsidRPr="00000000">
        <w:rPr>
          <w:rtl w:val="0"/>
        </w:rPr>
      </w:r>
    </w:p>
    <w:sectPr>
      <w:headerReference r:id="rId8" w:type="first"/>
      <w:footerReference r:id="rId9" w:type="default"/>
      <w:footerReference r:id="rId10" w:type="first"/>
      <w:pgSz w:h="16838" w:w="11906" w:orient="portrait"/>
      <w:pgMar w:bottom="1417" w:top="1417" w:left="1701" w:right="1701" w:header="850"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color="000000" w:space="1" w:sz="12" w:val="single"/>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sz w:val="22"/>
        <w:szCs w:val="22"/>
        <w:rtl w:val="0"/>
      </w:rPr>
      <w:t xml:space="preserve">Ata de Reunião </w:t>
    </w:r>
    <w:r w:rsidDel="00000000" w:rsidR="00000000" w:rsidRPr="00000000">
      <w:rPr>
        <w:rFonts w:ascii="Calibri" w:cs="Calibri" w:eastAsia="Calibri" w:hAnsi="Calibri"/>
        <w:color w:val="000000"/>
        <w:sz w:val="22"/>
        <w:szCs w:val="22"/>
        <w:rtl w:val="0"/>
      </w:rPr>
      <w:t xml:space="preserve">- Página </w:t>
    </w:r>
    <w:r w:rsidDel="00000000" w:rsidR="00000000" w:rsidRPr="00000000">
      <w:rPr>
        <w:rFonts w:ascii="Calibri" w:cs="Calibri" w:eastAsia="Calibri" w:hAnsi="Calibri"/>
        <w:b w:val="1"/>
        <w:color w:val="000000"/>
        <w:sz w:val="22"/>
        <w:szCs w:val="22"/>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2"/>
        <w:szCs w:val="22"/>
        <w:rtl w:val="0"/>
      </w:rPr>
      <w:t xml:space="preserve"> de </w:t>
    </w:r>
    <w:r w:rsidDel="00000000" w:rsidR="00000000" w:rsidRPr="00000000">
      <w:rPr>
        <w:rFonts w:ascii="Calibri" w:cs="Calibri" w:eastAsia="Calibri" w:hAnsi="Calibri"/>
        <w:b w:val="1"/>
        <w:color w:val="000000"/>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9">
    <w:pPr>
      <w:tabs>
        <w:tab w:val="center" w:leader="none" w:pos="4419"/>
        <w:tab w:val="right" w:leader="none" w:pos="8838"/>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Secretaria Municipal de Direitos Humanos Cidadania </w:t>
    </w:r>
  </w:p>
  <w:p w:rsidR="00000000" w:rsidDel="00000000" w:rsidP="00000000" w:rsidRDefault="00000000" w:rsidRPr="00000000" w14:paraId="0000005A">
    <w:pPr>
      <w:tabs>
        <w:tab w:val="center" w:leader="none" w:pos="4419"/>
        <w:tab w:val="right" w:leader="none" w:pos="8838"/>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Rua Líbero Badaró, 119 - Sé, São Paulo - SP</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bottom w:color="000000" w:space="1" w:sz="12" w:val="single"/>
      </w:pBdr>
      <w:jc w:val="center"/>
      <w:rPr>
        <w:rFonts w:ascii="Calibri" w:cs="Calibri" w:eastAsia="Calibri" w:hAnsi="Calibri"/>
        <w:b w:val="1"/>
        <w:color w:val="000000"/>
        <w:sz w:val="22"/>
        <w:szCs w:val="22"/>
      </w:rPr>
    </w:pPr>
    <w:r w:rsidDel="00000000" w:rsidR="00000000" w:rsidRPr="00000000">
      <w:rPr>
        <w:rFonts w:ascii="Calibri" w:cs="Calibri" w:eastAsia="Calibri" w:hAnsi="Calibri"/>
        <w:sz w:val="22"/>
        <w:szCs w:val="22"/>
        <w:rtl w:val="0"/>
      </w:rPr>
      <w:t xml:space="preserve">Ata de Reunião - Página </w:t>
    </w:r>
    <w:r w:rsidDel="00000000" w:rsidR="00000000" w:rsidRPr="00000000">
      <w:rPr>
        <w:rFonts w:ascii="Calibri" w:cs="Calibri" w:eastAsia="Calibri" w:hAnsi="Calibri"/>
        <w:b w:val="1"/>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de </w:t>
    </w:r>
    <w:r w:rsidDel="00000000" w:rsidR="00000000" w:rsidRPr="00000000">
      <w:rPr>
        <w:rFonts w:ascii="Calibri" w:cs="Calibri" w:eastAsia="Calibri" w:hAnsi="Calibri"/>
        <w:b w:val="1"/>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C">
    <w:pPr>
      <w:tabs>
        <w:tab w:val="center" w:leader="none" w:pos="4419"/>
        <w:tab w:val="right" w:leader="none" w:pos="8838"/>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Secretaria Municipal de Direitos Humanos Cidadania </w:t>
    </w:r>
  </w:p>
  <w:p w:rsidR="00000000" w:rsidDel="00000000" w:rsidP="00000000" w:rsidRDefault="00000000" w:rsidRPr="00000000" w14:paraId="0000005D">
    <w:pPr>
      <w:tabs>
        <w:tab w:val="center" w:leader="none" w:pos="4419"/>
        <w:tab w:val="right" w:leader="none" w:pos="8838"/>
      </w:tabs>
      <w:jc w:val="center"/>
      <w:rPr>
        <w:rFonts w:ascii="Calibri" w:cs="Calibri" w:eastAsia="Calibri" w:hAnsi="Calibri"/>
        <w:color w:val="ff0000"/>
        <w:sz w:val="18"/>
        <w:szCs w:val="18"/>
      </w:rPr>
    </w:pPr>
    <w:r w:rsidDel="00000000" w:rsidR="00000000" w:rsidRPr="00000000">
      <w:rPr>
        <w:rFonts w:ascii="Calibri" w:cs="Calibri" w:eastAsia="Calibri" w:hAnsi="Calibri"/>
        <w:sz w:val="22"/>
        <w:szCs w:val="22"/>
        <w:rtl w:val="0"/>
      </w:rPr>
      <w:t xml:space="preserve">Rua Líbero Badaró, 119 - Sé, São Paulo - SP</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Pr>
      <w:drawing>
        <wp:inline distB="0" distT="0" distL="0" distR="0">
          <wp:extent cx="1374585" cy="5568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4585" cy="556881"/>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SECRETARIA MUNICIPAL DE DIREITOS HUMANOS E CIDADANIA </w:t>
    </w:r>
    <w:r w:rsidDel="00000000" w:rsidR="00000000" w:rsidRPr="00000000">
      <w:rPr>
        <w:rtl w:val="0"/>
      </w:rPr>
    </w:r>
  </w:p>
  <w:p w:rsidR="00000000" w:rsidDel="00000000" w:rsidP="00000000" w:rsidRDefault="00000000" w:rsidRPr="00000000" w14:paraId="00000057">
    <w:pPr>
      <w:pBdr>
        <w:top w:space="0" w:sz="0" w:val="nil"/>
        <w:left w:space="0" w:sz="0" w:val="nil"/>
        <w:bottom w:color="000000" w:space="1" w:sz="12" w:val="single"/>
        <w:right w:space="0" w:sz="0" w:val="nil"/>
        <w:between w:space="0" w:sz="0" w:val="nil"/>
      </w:pBdr>
      <w:spacing w:after="240" w:lineRule="auto"/>
      <w:jc w:val="center"/>
      <w:rPr>
        <w:rFonts w:ascii="Calibri" w:cs="Calibri" w:eastAsia="Calibri" w:hAnsi="Calibri"/>
        <w:b w:val="1"/>
        <w:color w:val="ff0000"/>
        <w:sz w:val="22"/>
        <w:szCs w:val="22"/>
      </w:rPr>
    </w:pPr>
    <w:r w:rsidDel="00000000" w:rsidR="00000000" w:rsidRPr="00000000">
      <w:rPr>
        <w:rFonts w:ascii="Calibri" w:cs="Calibri" w:eastAsia="Calibri" w:hAnsi="Calibri"/>
        <w:b w:val="1"/>
        <w:color w:val="000000"/>
        <w:sz w:val="22"/>
        <w:szCs w:val="22"/>
        <w:rtl w:val="0"/>
      </w:rPr>
      <w:t xml:space="preserve">COMITÊ INTERSETORIAL DA POLÍTICA MUNICIPAL PARA POPULAÇÃO EM SITUAÇÃO DE RUA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rFonts w:ascii="Arial" w:cs="Arial" w:eastAsia="Arial" w:hAnsi="Arial"/>
        <w:b w:val="1"/>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after="280" w:before="280" w:lineRule="auto"/>
      <w:ind w:left="2160" w:hanging="720"/>
    </w:pPr>
    <w:rPr>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Arial" w:cs="Arial" w:eastAsia="Arial" w:hAnsi="Arial"/>
      <w:sz w:val="28"/>
      <w:szCs w:val="28"/>
    </w:rPr>
  </w:style>
  <w:style w:type="paragraph" w:styleId="Normal" w:default="1">
    <w:name w:val="Normal"/>
    <w:qFormat w:val="1"/>
    <w:pPr>
      <w:suppressAutoHyphens w:val="1"/>
      <w:textAlignment w:val="baseline"/>
    </w:pPr>
    <w:rPr>
      <w:rFonts w:cs="Mangal" w:eastAsia="SimSun"/>
      <w:kern w:val="2"/>
      <w:lang w:bidi="hi-IN" w:eastAsia="zh-CN"/>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Corpodetexto"/>
    <w:uiPriority w:val="9"/>
    <w:semiHidden w:val="1"/>
    <w:unhideWhenUsed w:val="1"/>
    <w:qFormat w:val="1"/>
    <w:pPr>
      <w:numPr>
        <w:ilvl w:val="2"/>
        <w:numId w:val="1"/>
      </w:numPr>
      <w:spacing w:after="280" w:before="280"/>
      <w:outlineLvl w:val="2"/>
    </w:pPr>
    <w:rPr>
      <w:rFonts w:cs="Times New Roman" w:eastAsia="Times New Roman"/>
      <w:b w:val="1"/>
      <w:bCs w:val="1"/>
      <w:sz w:val="27"/>
      <w:szCs w:val="27"/>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Corpodetexto"/>
    <w:uiPriority w:val="10"/>
    <w:qFormat w:val="1"/>
    <w:pPr>
      <w:keepNext w:val="1"/>
      <w:spacing w:after="120" w:before="240"/>
    </w:pPr>
    <w:rPr>
      <w:rFonts w:ascii="Arial" w:eastAsia="Microsoft YaHei" w:hAnsi="Arial"/>
      <w:sz w:val="28"/>
      <w:szCs w:val="28"/>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Fontepargpadro4" w:customStyle="1">
    <w:name w:val="Fonte parág. padrão4"/>
  </w:style>
  <w:style w:type="character" w:styleId="WW-Absatz-Standardschriftart1111111" w:customStyle="1">
    <w:name w:val="WW-Absatz-Standardschriftart1111111"/>
  </w:style>
  <w:style w:type="character" w:styleId="WW-Absatz-Standardschriftart11111111" w:customStyle="1">
    <w:name w:val="WW-Absatz-Standardschriftart11111111"/>
  </w:style>
  <w:style w:type="character" w:styleId="WW-Absatz-Standardschriftart111111111" w:customStyle="1">
    <w:name w:val="WW-Absatz-Standardschriftart111111111"/>
  </w:style>
  <w:style w:type="character" w:styleId="WW-Absatz-Standardschriftart1111111111" w:customStyle="1">
    <w:name w:val="WW-Absatz-Standardschriftart1111111111"/>
  </w:style>
  <w:style w:type="character" w:styleId="WW-Absatz-Standardschriftart11111111111" w:customStyle="1">
    <w:name w:val="WW-Absatz-Standardschriftart11111111111"/>
  </w:style>
  <w:style w:type="character" w:styleId="WW-Absatz-Standardschriftart111111111111" w:customStyle="1">
    <w:name w:val="WW-Absatz-Standardschriftart111111111111"/>
  </w:style>
  <w:style w:type="character" w:styleId="WW-Absatz-Standardschriftart1111111111111" w:customStyle="1">
    <w:name w:val="WW-Absatz-Standardschriftart1111111111111"/>
  </w:style>
  <w:style w:type="character" w:styleId="WW-Absatz-Standardschriftart11111111111111" w:customStyle="1">
    <w:name w:val="WW-Absatz-Standardschriftart11111111111111"/>
  </w:style>
  <w:style w:type="character" w:styleId="WW-Absatz-Standardschriftart111111111111111" w:customStyle="1">
    <w:name w:val="WW-Absatz-Standardschriftart111111111111111"/>
  </w:style>
  <w:style w:type="character" w:styleId="WW-Absatz-Standardschriftart1111111111111111" w:customStyle="1">
    <w:name w:val="WW-Absatz-Standardschriftart1111111111111111"/>
  </w:style>
  <w:style w:type="character" w:styleId="WW-Absatz-Standardschriftart11111111111111111" w:customStyle="1">
    <w:name w:val="WW-Absatz-Standardschriftart11111111111111111"/>
  </w:style>
  <w:style w:type="character" w:styleId="WW-Absatz-Standardschriftart111111111111111111" w:customStyle="1">
    <w:name w:val="WW-Absatz-Standardschriftart111111111111111111"/>
  </w:style>
  <w:style w:type="character" w:styleId="WW-Absatz-Standardschriftart1111111111111111111" w:customStyle="1">
    <w:name w:val="WW-Absatz-Standardschriftart1111111111111111111"/>
  </w:style>
  <w:style w:type="character" w:styleId="WW-Absatz-Standardschriftart11111111111111111111" w:customStyle="1">
    <w:name w:val="WW-Absatz-Standardschriftart11111111111111111111"/>
  </w:style>
  <w:style w:type="character" w:styleId="WW-Absatz-Standardschriftart111111111111111111111" w:customStyle="1">
    <w:name w:val="WW-Absatz-Standardschriftart111111111111111111111"/>
  </w:style>
  <w:style w:type="character" w:styleId="WW-Absatz-Standardschriftart1111111111111111111111" w:customStyle="1">
    <w:name w:val="WW-Absatz-Standardschriftart1111111111111111111111"/>
  </w:style>
  <w:style w:type="character" w:styleId="WW-Absatz-Standardschriftart11111111111111111111111" w:customStyle="1">
    <w:name w:val="WW-Absatz-Standardschriftart11111111111111111111111"/>
  </w:style>
  <w:style w:type="character" w:styleId="WW-Absatz-Standardschriftart111111111111111111111111" w:customStyle="1">
    <w:name w:val="WW-Absatz-Standardschriftart111111111111111111111111"/>
  </w:style>
  <w:style w:type="character" w:styleId="WW-Absatz-Standardschriftart1111111111111111111111111" w:customStyle="1">
    <w:name w:val="WW-Absatz-Standardschriftart1111111111111111111111111"/>
  </w:style>
  <w:style w:type="character" w:styleId="Fontepargpadro3" w:customStyle="1">
    <w:name w:val="Fonte parág. padrão3"/>
  </w:style>
  <w:style w:type="character" w:styleId="WW-Absatz-Standardschriftart11111111111111111111111111" w:customStyle="1">
    <w:name w:val="WW-Absatz-Standardschriftart11111111111111111111111111"/>
  </w:style>
  <w:style w:type="character" w:styleId="WW-Absatz-Standardschriftart111111111111111111111111111" w:customStyle="1">
    <w:name w:val="WW-Absatz-Standardschriftart111111111111111111111111111"/>
  </w:style>
  <w:style w:type="character" w:styleId="WW-Absatz-Standardschriftart1111111111111111111111111111" w:customStyle="1">
    <w:name w:val="WW-Absatz-Standardschriftart1111111111111111111111111111"/>
  </w:style>
  <w:style w:type="character" w:styleId="WW-Absatz-Standardschriftart11111111111111111111111111111" w:customStyle="1">
    <w:name w:val="WW-Absatz-Standardschriftart11111111111111111111111111111"/>
  </w:style>
  <w:style w:type="character" w:styleId="WW-Absatz-Standardschriftart111111111111111111111111111111" w:customStyle="1">
    <w:name w:val="WW-Absatz-Standardschriftart111111111111111111111111111111"/>
  </w:style>
  <w:style w:type="character" w:styleId="WW-Absatz-Standardschriftart1111111111111111111111111111111" w:customStyle="1">
    <w:name w:val="WW-Absatz-Standardschriftart1111111111111111111111111111111"/>
  </w:style>
  <w:style w:type="character" w:styleId="WW-Absatz-Standardschriftart11111111111111111111111111111111" w:customStyle="1">
    <w:name w:val="WW-Absatz-Standardschriftart11111111111111111111111111111111"/>
  </w:style>
  <w:style w:type="character" w:styleId="WW-Absatz-Standardschriftart111111111111111111111111111111111" w:customStyle="1">
    <w:name w:val="WW-Absatz-Standardschriftart111111111111111111111111111111111"/>
  </w:style>
  <w:style w:type="character" w:styleId="WW-Absatz-Standardschriftart1111111111111111111111111111111111" w:customStyle="1">
    <w:name w:val="WW-Absatz-Standardschriftart1111111111111111111111111111111111"/>
  </w:style>
  <w:style w:type="character" w:styleId="WW-Absatz-Standardschriftart11111111111111111111111111111111111" w:customStyle="1">
    <w:name w:val="WW-Absatz-Standardschriftart11111111111111111111111111111111111"/>
  </w:style>
  <w:style w:type="character" w:styleId="WW-Absatz-Standardschriftart111111111111111111111111111111111111" w:customStyle="1">
    <w:name w:val="WW-Absatz-Standardschriftart111111111111111111111111111111111111"/>
  </w:style>
  <w:style w:type="character" w:styleId="WW-Absatz-Standardschriftart1111111111111111111111111111111111111" w:customStyle="1">
    <w:name w:val="WW-Absatz-Standardschriftart1111111111111111111111111111111111111"/>
  </w:style>
  <w:style w:type="character" w:styleId="WW-Absatz-Standardschriftart11111111111111111111111111111111111111" w:customStyle="1">
    <w:name w:val="WW-Absatz-Standardschriftart11111111111111111111111111111111111111"/>
  </w:style>
  <w:style w:type="character" w:styleId="WW-Absatz-Standardschriftart111111111111111111111111111111111111111" w:customStyle="1">
    <w:name w:val="WW-Absatz-Standardschriftart111111111111111111111111111111111111111"/>
  </w:style>
  <w:style w:type="character" w:styleId="Fontepargpadro2" w:customStyle="1">
    <w:name w:val="Fonte parág. padrão2"/>
  </w:style>
  <w:style w:type="character" w:styleId="WW-Absatz-Standardschriftart1111111111111111111111111111111111111111" w:customStyle="1">
    <w:name w:val="WW-Absatz-Standardschriftart1111111111111111111111111111111111111111"/>
  </w:style>
  <w:style w:type="character" w:styleId="WW-Absatz-Standardschriftart11111111111111111111111111111111111111111" w:customStyle="1">
    <w:name w:val="WW-Absatz-Standardschriftart11111111111111111111111111111111111111111"/>
  </w:style>
  <w:style w:type="character" w:styleId="WW-Absatz-Standardschriftart111111111111111111111111111111111111111111" w:customStyle="1">
    <w:name w:val="WW-Absatz-Standardschriftart111111111111111111111111111111111111111111"/>
  </w:style>
  <w:style w:type="character" w:styleId="WW-Absatz-Standardschriftart1111111111111111111111111111111111111111111" w:customStyle="1">
    <w:name w:val="WW-Absatz-Standardschriftart1111111111111111111111111111111111111111111"/>
  </w:style>
  <w:style w:type="character" w:styleId="WW-Absatz-Standardschriftart11111111111111111111111111111111111111111111" w:customStyle="1">
    <w:name w:val="WW-Absatz-Standardschriftart11111111111111111111111111111111111111111111"/>
  </w:style>
  <w:style w:type="character" w:styleId="WW-Absatz-Standardschriftart111111111111111111111111111111111111111111111" w:customStyle="1">
    <w:name w:val="WW-Absatz-Standardschriftart111111111111111111111111111111111111111111111"/>
  </w:style>
  <w:style w:type="character" w:styleId="WW-Absatz-Standardschriftart1111111111111111111111111111111111111111111111" w:customStyle="1">
    <w:name w:val="WW-Absatz-Standardschriftart1111111111111111111111111111111111111111111111"/>
  </w:style>
  <w:style w:type="character" w:styleId="WW-Absatz-Standardschriftart11111111111111111111111111111111111111111111111" w:customStyle="1">
    <w:name w:val="WW-Absatz-Standardschriftart11111111111111111111111111111111111111111111111"/>
  </w:style>
  <w:style w:type="character" w:styleId="WW-Absatz-Standardschriftart111111111111111111111111111111111111111111111111" w:customStyle="1">
    <w:name w:val="WW-Absatz-Standardschriftart111111111111111111111111111111111111111111111111"/>
  </w:style>
  <w:style w:type="character" w:styleId="WW-Absatz-Standardschriftart1111111111111111111111111111111111111111111111111" w:customStyle="1">
    <w:name w:val="WW-Absatz-Standardschriftart1111111111111111111111111111111111111111111111111"/>
  </w:style>
  <w:style w:type="character" w:styleId="WW-Absatz-Standardschriftart11111111111111111111111111111111111111111111111111" w:customStyle="1">
    <w:name w:val="WW-Absatz-Standardschriftart11111111111111111111111111111111111111111111111111"/>
  </w:style>
  <w:style w:type="character" w:styleId="WW-Absatz-Standardschriftart111111111111111111111111111111111111111111111111111" w:customStyle="1">
    <w:name w:val="WW-Absatz-Standardschriftart111111111111111111111111111111111111111111111111111"/>
  </w:style>
  <w:style w:type="character" w:styleId="WW-Absatz-Standardschriftart1111111111111111111111111111111111111111111111111111" w:customStyle="1">
    <w:name w:val="WW-Absatz-Standardschriftart1111111111111111111111111111111111111111111111111111"/>
  </w:style>
  <w:style w:type="character" w:styleId="WW-Absatz-Standardschriftart11111111111111111111111111111111111111111111111111111" w:customStyle="1">
    <w:name w:val="WW-Absatz-Standardschriftart11111111111111111111111111111111111111111111111111111"/>
  </w:style>
  <w:style w:type="character" w:styleId="WW-Absatz-Standardschriftart111111111111111111111111111111111111111111111111111111" w:customStyle="1">
    <w:name w:val="WW-Absatz-Standardschriftart111111111111111111111111111111111111111111111111111111"/>
  </w:style>
  <w:style w:type="character" w:styleId="WW-Absatz-Standardschriftart1111111111111111111111111111111111111111111111111111111" w:customStyle="1">
    <w:name w:val="WW-Absatz-Standardschriftart1111111111111111111111111111111111111111111111111111111"/>
  </w:style>
  <w:style w:type="character" w:styleId="WW-Absatz-Standardschriftart11111111111111111111111111111111111111111111111111111111" w:customStyle="1">
    <w:name w:val="WW-Absatz-Standardschriftart11111111111111111111111111111111111111111111111111111111"/>
  </w:style>
  <w:style w:type="character" w:styleId="WW-Absatz-Standardschriftart111111111111111111111111111111111111111111111111111111111" w:customStyle="1">
    <w:name w:val="WW-Absatz-Standardschriftart111111111111111111111111111111111111111111111111111111111"/>
  </w:style>
  <w:style w:type="character" w:styleId="WW-Absatz-Standardschriftart1111111111111111111111111111111111111111111111111111111111" w:customStyle="1">
    <w:name w:val="WW-Absatz-Standardschriftart1111111111111111111111111111111111111111111111111111111111"/>
  </w:style>
  <w:style w:type="character" w:styleId="WW-Absatz-Standardschriftart11111111111111111111111111111111111111111111111111111111111" w:customStyle="1">
    <w:name w:val="WW-Absatz-Standardschriftart11111111111111111111111111111111111111111111111111111111111"/>
  </w:style>
  <w:style w:type="character" w:styleId="WW-Absatz-Standardschriftart111111111111111111111111111111111111111111111111111111111111" w:customStyle="1">
    <w:name w:val="WW-Absatz-Standardschriftart111111111111111111111111111111111111111111111111111111111111"/>
  </w:style>
  <w:style w:type="character" w:styleId="WW-Absatz-Standardschriftart1111111111111111111111111111111111111111111111111111111111111" w:customStyle="1">
    <w:name w:val="WW-Absatz-Standardschriftart1111111111111111111111111111111111111111111111111111111111111"/>
  </w:style>
  <w:style w:type="character" w:styleId="WW-Absatz-Standardschriftart11111111111111111111111111111111111111111111111111111111111111" w:customStyle="1">
    <w:name w:val="WW-Absatz-Standardschriftart11111111111111111111111111111111111111111111111111111111111111"/>
  </w:style>
  <w:style w:type="character" w:styleId="WW-Absatz-Standardschriftart111111111111111111111111111111111111111111111111111111111111111" w:customStyle="1">
    <w:name w:val="WW-Absatz-Standardschriftart111111111111111111111111111111111111111111111111111111111111111"/>
  </w:style>
  <w:style w:type="character" w:styleId="WW-Absatz-Standardschriftart1111111111111111111111111111111111111111111111111111111111111111" w:customStyle="1">
    <w:name w:val="WW-Absatz-Standardschriftart1111111111111111111111111111111111111111111111111111111111111111"/>
  </w:style>
  <w:style w:type="character" w:styleId="WW8Num3z0" w:customStyle="1">
    <w:name w:val="WW8Num3z0"/>
    <w:rPr>
      <w:rFonts w:ascii="Wingdings 2" w:cs="OpenSymbol" w:hAnsi="Wingdings 2"/>
    </w:rPr>
  </w:style>
  <w:style w:type="character" w:styleId="WW8Num4z0" w:customStyle="1">
    <w:name w:val="WW8Num4z0"/>
    <w:rPr>
      <w:rFonts w:ascii="Wingdings 2" w:cs="Wingdings 2" w:hAnsi="Wingdings 2"/>
    </w:rPr>
  </w:style>
  <w:style w:type="character" w:styleId="WW8Num5z0" w:customStyle="1">
    <w:name w:val="WW8Num5z0"/>
    <w:rPr>
      <w:rFonts w:ascii="Wingdings 2" w:cs="Wingdings 2" w:hAnsi="Wingdings 2"/>
    </w:rPr>
  </w:style>
  <w:style w:type="character" w:styleId="WW8Num6z0" w:customStyle="1">
    <w:name w:val="WW8Num6z0"/>
    <w:rPr>
      <w:rFonts w:ascii="Wingdings 2" w:cs="Wingdings 2" w:hAnsi="Wingdings 2"/>
    </w:rPr>
  </w:style>
  <w:style w:type="character" w:styleId="WW8Num7z0" w:customStyle="1">
    <w:name w:val="WW8Num7z0"/>
    <w:rPr>
      <w:rFonts w:ascii="Wingdings 2" w:cs="Wingdings 2" w:hAnsi="Wingdings 2"/>
    </w:rPr>
  </w:style>
  <w:style w:type="character" w:styleId="WW8Num8z0" w:customStyle="1">
    <w:name w:val="WW8Num8z0"/>
    <w:rPr>
      <w:rFonts w:ascii="Wingdings 2" w:cs="Wingdings 2" w:hAnsi="Wingdings 2"/>
    </w:rPr>
  </w:style>
  <w:style w:type="character" w:styleId="WW-Absatz-Standardschriftart11111111111111111111111111111111111111111111111111111111111111111" w:customStyle="1">
    <w:name w:val="WW-Absatz-Standardschriftart11111111111111111111111111111111111111111111111111111111111111111"/>
  </w:style>
  <w:style w:type="character" w:styleId="WW-Absatz-Standardschriftart111111111111111111111111111111111111111111111111111111111111111111" w:customStyle="1">
    <w:name w:val="WW-Absatz-Standardschriftart111111111111111111111111111111111111111111111111111111111111111111"/>
  </w:style>
  <w:style w:type="character" w:styleId="WW-Absatz-Standardschriftart1111111111111111111111111111111111111111111111111111111111111111111" w:customStyle="1">
    <w:name w:val="WW-Absatz-Standardschriftart1111111111111111111111111111111111111111111111111111111111111111111"/>
  </w:style>
  <w:style w:type="character" w:styleId="WW-Absatz-Standardschriftart11111111111111111111111111111111111111111111111111111111111111111111" w:customStyle="1">
    <w:name w:val="WW-Absatz-Standardschriftart11111111111111111111111111111111111111111111111111111111111111111111"/>
  </w:style>
  <w:style w:type="character" w:styleId="WW-Absatz-Standardschriftart111111111111111111111111111111111111111111111111111111111111111111111" w:customStyle="1">
    <w:name w:val="WW-Absatz-Standardschriftart111111111111111111111111111111111111111111111111111111111111111111111"/>
  </w:style>
  <w:style w:type="character" w:styleId="WW-Absatz-Standardschriftart1111111111111111111111111111111111111111111111111111111111111111111111" w:customStyle="1">
    <w:name w:val="WW-Absatz-Standardschriftart1111111111111111111111111111111111111111111111111111111111111111111111"/>
  </w:style>
  <w:style w:type="character" w:styleId="WW-Absatz-Standardschriftart11111111111111111111111111111111111111111111111111111111111111111111111" w:customStyle="1">
    <w:name w:val="WW-Absatz-Standardschriftart11111111111111111111111111111111111111111111111111111111111111111111111"/>
  </w:style>
  <w:style w:type="character" w:styleId="Fontepargpadro1" w:customStyle="1">
    <w:name w:val="Fonte parág. padrão1"/>
  </w:style>
  <w:style w:type="character" w:styleId="TextodebaloChar" w:customStyle="1">
    <w:name w:val="Texto de balão Char"/>
    <w:rPr>
      <w:rFonts w:ascii="Tahoma" w:cs="Tahoma" w:hAnsi="Tahoma"/>
      <w:sz w:val="16"/>
      <w:szCs w:val="14"/>
    </w:rPr>
  </w:style>
  <w:style w:type="character" w:styleId="Marcas" w:customStyle="1">
    <w:name w:val="Marcas"/>
    <w:rPr>
      <w:rFonts w:ascii="OpenSymbol" w:cs="OpenSymbol" w:eastAsia="OpenSymbol" w:hAnsi="OpenSymbol"/>
    </w:rPr>
  </w:style>
  <w:style w:type="character" w:styleId="Smbolosdenumerao" w:customStyle="1">
    <w:name w:val="Símbolos de numeração"/>
  </w:style>
  <w:style w:type="character" w:styleId="Teletipo" w:customStyle="1">
    <w:name w:val="Teletipo"/>
    <w:rPr>
      <w:rFonts w:ascii="Courier New" w:cs="Courier New" w:eastAsia="NSimSun" w:hAnsi="Courier New"/>
    </w:rPr>
  </w:style>
  <w:style w:type="character" w:styleId="Forte">
    <w:name w:val="Strong"/>
    <w:qFormat w:val="1"/>
    <w:rPr>
      <w:b w:val="1"/>
      <w:bCs w:val="1"/>
    </w:rPr>
  </w:style>
  <w:style w:type="character" w:styleId="tex3" w:customStyle="1">
    <w:name w:val="tex3"/>
    <w:basedOn w:val="Fontepargpadro1"/>
  </w:style>
  <w:style w:type="character" w:styleId="Fontepargpadro5" w:customStyle="1">
    <w:name w:val="Fonte parág. padrão5"/>
  </w:style>
  <w:style w:type="character" w:styleId="destaque" w:customStyle="1">
    <w:name w:val="destaque"/>
    <w:basedOn w:val="Fontepargpadro5"/>
  </w:style>
  <w:style w:type="character" w:styleId="Hyperlink">
    <w:name w:val="Hyperlink"/>
    <w:rPr>
      <w:color w:val="000080"/>
      <w:u w:val="single"/>
    </w:rPr>
  </w:style>
  <w:style w:type="character" w:styleId="Refdenotaderodap1" w:customStyle="1">
    <w:name w:val="Ref. de nota de rodapé1"/>
    <w:rPr>
      <w:vertAlign w:val="superscript"/>
    </w:rPr>
  </w:style>
  <w:style w:type="character" w:styleId="Caracteresdenotaderodap" w:customStyle="1">
    <w:name w:val="Caracteres de nota de rodapé"/>
  </w:style>
  <w:style w:type="character" w:styleId="Refdenotaderodap">
    <w:name w:val="footnote reference"/>
    <w:rPr>
      <w:vertAlign w:val="superscript"/>
    </w:rPr>
  </w:style>
  <w:style w:type="character" w:styleId="ListLabel19" w:customStyle="1">
    <w:name w:val="ListLabel 19"/>
    <w:rPr>
      <w:rFonts w:ascii="Times New Roman" w:cs="Times New Roman" w:hAnsi="Times New Roman"/>
      <w:sz w:val="24"/>
    </w:rPr>
  </w:style>
  <w:style w:type="paragraph" w:styleId="Ttulo40" w:customStyle="1">
    <w:name w:val="Título4"/>
    <w:basedOn w:val="Normal"/>
    <w:next w:val="Corpodetexto"/>
    <w:pPr>
      <w:keepNext w:val="1"/>
      <w:spacing w:after="120" w:before="240"/>
    </w:pPr>
    <w:rPr>
      <w:rFonts w:ascii="Arial" w:eastAsia="Microsoft YaHei" w:hAnsi="Arial"/>
      <w:sz w:val="28"/>
      <w:szCs w:val="28"/>
    </w:rPr>
  </w:style>
  <w:style w:type="paragraph" w:styleId="Corpodetexto">
    <w:name w:val="Body Text"/>
    <w:basedOn w:val="Normal"/>
    <w:pPr>
      <w:spacing w:after="120"/>
    </w:pPr>
  </w:style>
  <w:style w:type="paragraph" w:styleId="Lista">
    <w:name w:val="List"/>
    <w:basedOn w:val="Textbody"/>
  </w:style>
  <w:style w:type="paragraph" w:styleId="Legenda">
    <w:name w:val="caption"/>
    <w:basedOn w:val="Standard"/>
    <w:qFormat w:val="1"/>
    <w:pPr>
      <w:suppressLineNumbers w:val="1"/>
      <w:spacing w:after="120" w:before="120"/>
    </w:pPr>
    <w:rPr>
      <w:i w:val="1"/>
      <w:iCs w:val="1"/>
    </w:rPr>
  </w:style>
  <w:style w:type="paragraph" w:styleId="ndice" w:customStyle="1">
    <w:name w:val="Índice"/>
    <w:basedOn w:val="Normal"/>
    <w:pPr>
      <w:suppressLineNumbers w:val="1"/>
    </w:pPr>
  </w:style>
  <w:style w:type="paragraph" w:styleId="Standard" w:customStyle="1">
    <w:name w:val="Standard"/>
    <w:pPr>
      <w:suppressAutoHyphens w:val="1"/>
      <w:textAlignment w:val="baseline"/>
    </w:pPr>
    <w:rPr>
      <w:rFonts w:cs="Mangal" w:eastAsia="SimSun"/>
      <w:kern w:val="2"/>
      <w:lang w:bidi="hi-IN" w:eastAsia="zh-CN"/>
    </w:rPr>
  </w:style>
  <w:style w:type="paragraph" w:styleId="Ttulo10" w:customStyle="1">
    <w:name w:val="Título1"/>
    <w:basedOn w:val="Standard"/>
    <w:next w:val="Textbody"/>
    <w:pPr>
      <w:keepNext w:val="1"/>
      <w:spacing w:after="120" w:before="240"/>
    </w:pPr>
    <w:rPr>
      <w:rFonts w:ascii="Arial" w:cs="Arial" w:hAnsi="Arial"/>
      <w:sz w:val="28"/>
      <w:szCs w:val="28"/>
    </w:rPr>
  </w:style>
  <w:style w:type="paragraph" w:styleId="Subttulo">
    <w:name w:val="Subtitle"/>
    <w:basedOn w:val="Normal"/>
    <w:next w:val="Textbody"/>
    <w:uiPriority w:val="11"/>
    <w:qFormat w:val="1"/>
    <w:pPr>
      <w:keepNext w:val="1"/>
      <w:pBdr>
        <w:top w:space="0" w:sz="0" w:val="nil"/>
        <w:left w:space="0" w:sz="0" w:val="nil"/>
        <w:bottom w:space="0" w:sz="0" w:val="nil"/>
        <w:right w:space="0" w:sz="0" w:val="nil"/>
        <w:between w:space="0" w:sz="0" w:val="nil"/>
      </w:pBdr>
      <w:spacing w:after="120" w:before="240"/>
      <w:jc w:val="center"/>
    </w:pPr>
    <w:rPr>
      <w:rFonts w:ascii="Arial" w:cs="Arial" w:eastAsia="Arial" w:hAnsi="Arial"/>
      <w:i w:val="1"/>
      <w:color w:val="000000"/>
      <w:sz w:val="28"/>
      <w:szCs w:val="28"/>
    </w:rPr>
  </w:style>
  <w:style w:type="paragraph" w:styleId="Textbody" w:customStyle="1">
    <w:name w:val="Text body"/>
    <w:basedOn w:val="Standard"/>
    <w:pPr>
      <w:spacing w:after="120"/>
    </w:pPr>
  </w:style>
  <w:style w:type="paragraph" w:styleId="Ttulo30" w:customStyle="1">
    <w:name w:val="Título3"/>
    <w:basedOn w:val="Normal"/>
    <w:next w:val="Corpodetexto"/>
    <w:pPr>
      <w:keepNext w:val="1"/>
      <w:spacing w:after="120" w:before="240"/>
    </w:pPr>
    <w:rPr>
      <w:rFonts w:ascii="Arial" w:eastAsia="Microsoft YaHei" w:hAnsi="Arial"/>
      <w:sz w:val="28"/>
      <w:szCs w:val="28"/>
    </w:rPr>
  </w:style>
  <w:style w:type="paragraph" w:styleId="Ttulo20" w:customStyle="1">
    <w:name w:val="Título2"/>
    <w:basedOn w:val="Normal"/>
    <w:next w:val="Corpodetexto"/>
    <w:pPr>
      <w:keepNext w:val="1"/>
      <w:spacing w:after="120" w:before="240"/>
    </w:pPr>
    <w:rPr>
      <w:rFonts w:ascii="Arial" w:eastAsia="Microsoft YaHei" w:hAnsi="Arial"/>
      <w:sz w:val="28"/>
      <w:szCs w:val="28"/>
    </w:rPr>
  </w:style>
  <w:style w:type="paragraph" w:styleId="Index" w:customStyle="1">
    <w:name w:val="Index"/>
    <w:basedOn w:val="Standard"/>
    <w:pPr>
      <w:suppressLineNumbers w:val="1"/>
    </w:pPr>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Cabealho">
    <w:name w:val="header"/>
    <w:basedOn w:val="Standard"/>
    <w:pPr>
      <w:suppressLineNumbers w:val="1"/>
    </w:pPr>
  </w:style>
  <w:style w:type="paragraph" w:styleId="Rodap">
    <w:name w:val="footer"/>
    <w:basedOn w:val="Standard"/>
    <w:link w:val="RodapChar"/>
    <w:uiPriority w:val="99"/>
    <w:pPr>
      <w:suppressLineNumbers w:val="1"/>
    </w:pPr>
  </w:style>
  <w:style w:type="paragraph" w:styleId="Contedodatabela" w:customStyle="1">
    <w:name w:val="Conteúdo da tabela"/>
    <w:basedOn w:val="Normal"/>
    <w:pPr>
      <w:suppressLineNumbers w:val="1"/>
    </w:pPr>
  </w:style>
  <w:style w:type="paragraph" w:styleId="Textodebalo">
    <w:name w:val="Balloon Text"/>
    <w:basedOn w:val="Normal"/>
    <w:rPr>
      <w:rFonts w:ascii="Tahoma" w:cs="Tahoma" w:hAnsi="Tahoma"/>
      <w:sz w:val="16"/>
      <w:szCs w:val="14"/>
    </w:rPr>
  </w:style>
  <w:style w:type="paragraph" w:styleId="Ttulodetabela" w:customStyle="1">
    <w:name w:val="Título de tabela"/>
    <w:basedOn w:val="Contedodatabela"/>
    <w:pPr>
      <w:jc w:val="center"/>
    </w:pPr>
    <w:rPr>
      <w:b w:val="1"/>
      <w:bCs w:val="1"/>
    </w:rPr>
  </w:style>
  <w:style w:type="paragraph" w:styleId="TextosemFormatao1" w:customStyle="1">
    <w:name w:val="Texto sem Formatação1"/>
    <w:basedOn w:val="Normal"/>
    <w:pPr>
      <w:tabs>
        <w:tab w:val="left" w:pos="3404"/>
        <w:tab w:val="left" w:pos="3971"/>
        <w:tab w:val="left" w:pos="4538"/>
        <w:tab w:val="left" w:pos="5105"/>
      </w:tabs>
      <w:spacing w:after="60" w:before="60"/>
      <w:ind w:left="851"/>
      <w:jc w:val="both"/>
    </w:pPr>
    <w:rPr>
      <w:rFonts w:ascii="Century Gothic" w:cs="Courier New" w:hAnsi="Century Gothic"/>
      <w:sz w:val="20"/>
      <w:szCs w:val="20"/>
    </w:rPr>
  </w:style>
  <w:style w:type="paragraph" w:styleId="Textodenotaderodap">
    <w:name w:val="footnote text"/>
    <w:basedOn w:val="Normal"/>
    <w:pPr>
      <w:suppressLineNumbers w:val="1"/>
      <w:ind w:left="283" w:hanging="283"/>
    </w:pPr>
    <w:rPr>
      <w:sz w:val="20"/>
      <w:szCs w:val="20"/>
    </w:rPr>
  </w:style>
  <w:style w:type="table" w:styleId="TableNormal5" w:customStyle="1">
    <w:name w:val="Table Normal"/>
    <w:unhideWhenUsed w:val="1"/>
    <w:qFormat w:val="1"/>
    <w:rsid w:val="00517775"/>
    <w:pPr>
      <w:autoSpaceDE w:val="0"/>
      <w:autoSpaceDN w:val="0"/>
    </w:pPr>
    <w:rPr>
      <w:rFonts w:ascii="Calibri" w:eastAsia="Calibri" w:hAnsi="Calibri"/>
      <w:sz w:val="22"/>
      <w:szCs w:val="22"/>
      <w:lang w:eastAsia="en-US"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517775"/>
    <w:pPr>
      <w:suppressAutoHyphens w:val="0"/>
      <w:autoSpaceDE w:val="0"/>
      <w:autoSpaceDN w:val="0"/>
      <w:textAlignment w:val="auto"/>
    </w:pPr>
    <w:rPr>
      <w:rFonts w:cs="Times New Roman" w:eastAsia="Times New Roman"/>
      <w:kern w:val="0"/>
      <w:sz w:val="22"/>
      <w:szCs w:val="22"/>
      <w:lang w:bidi="pt-BR" w:eastAsia="pt-BR"/>
    </w:rPr>
  </w:style>
  <w:style w:type="paragraph" w:styleId="PargrafodaLista">
    <w:name w:val="List Paragraph"/>
    <w:basedOn w:val="Normal"/>
    <w:uiPriority w:val="34"/>
    <w:qFormat w:val="1"/>
    <w:rsid w:val="00517775"/>
    <w:pPr>
      <w:ind w:left="708"/>
    </w:pPr>
    <w:rPr>
      <w:szCs w:val="21"/>
    </w:rPr>
  </w:style>
  <w:style w:type="character" w:styleId="RodapChar" w:customStyle="1">
    <w:name w:val="Rodapé Char"/>
    <w:link w:val="Rodap"/>
    <w:uiPriority w:val="99"/>
    <w:rsid w:val="00A44BF3"/>
    <w:rPr>
      <w:rFonts w:cs="Mangal" w:eastAsia="SimSun"/>
      <w:kern w:val="2"/>
      <w:sz w:val="24"/>
      <w:szCs w:val="24"/>
      <w:lang w:bidi="hi-IN" w:eastAsia="zh-CN"/>
    </w:rPr>
  </w:style>
  <w:style w:type="paragraph" w:styleId="LO-normal" w:customStyle="1">
    <w:name w:val="LO-normal"/>
    <w:qFormat w:val="1"/>
    <w:rsid w:val="00A41D3E"/>
    <w:rPr>
      <w:rFonts w:ascii="Liberation Serif" w:cs="Liberation Serif" w:eastAsia="Liberation Serif" w:hAnsi="Liberation Serif"/>
      <w:lang w:bidi="hi-IN" w:eastAsia="zh-CN"/>
    </w:rPr>
  </w:style>
  <w:style w:type="character" w:styleId="LinkdaInternet" w:customStyle="1">
    <w:name w:val="Link da Internet"/>
    <w:rsid w:val="00A65908"/>
    <w:rPr>
      <w:color w:val="000080"/>
      <w:u w:val="single"/>
    </w:rPr>
  </w:style>
  <w:style w:type="character" w:styleId="MenoPendente">
    <w:name w:val="Unresolved Mention"/>
    <w:basedOn w:val="Fontepargpadro"/>
    <w:uiPriority w:val="99"/>
    <w:semiHidden w:val="1"/>
    <w:unhideWhenUsed w:val="1"/>
    <w:rsid w:val="00172FF2"/>
    <w:rPr>
      <w:color w:val="605e5c"/>
      <w:shd w:color="auto" w:fill="e1dfdd" w:val="clear"/>
    </w:rPr>
  </w:style>
  <w:style w:type="table" w:styleId="a" w:customStyle="1">
    <w:basedOn w:val="TableNormal5"/>
    <w:tblPr>
      <w:tblStyleRowBandSize w:val="1"/>
      <w:tblStyleColBandSize w:val="1"/>
      <w:tblCellMar>
        <w:left w:w="115.0" w:type="dxa"/>
        <w:right w:w="115.0" w:type="dxa"/>
      </w:tblCellMar>
    </w:tblPr>
  </w:style>
  <w:style w:type="table" w:styleId="a0" w:customStyle="1">
    <w:basedOn w:val="TableNormal5"/>
    <w:rPr>
      <w:rFonts w:cs="Calibri"/>
    </w:rPr>
    <w:tblPr>
      <w:tblStyleRowBandSize w:val="1"/>
      <w:tblStyleColBandSize w:val="1"/>
      <w:tblCellMar>
        <w:left w:w="115.0" w:type="dxa"/>
        <w:right w:w="115.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8606C5"/>
    <w:pPr>
      <w:widowControl w:val="1"/>
      <w:suppressAutoHyphens w:val="0"/>
      <w:spacing w:after="100" w:afterAutospacing="1" w:before="100" w:beforeAutospacing="1"/>
      <w:textAlignment w:val="auto"/>
    </w:pPr>
    <w:rPr>
      <w:rFonts w:cs="Times New Roman" w:eastAsia="Times New Roman"/>
      <w:kern w:val="0"/>
      <w:lang w:bidi="ar-SA" w:eastAsia="pt-BR"/>
    </w:rPr>
  </w:style>
  <w:style w:type="character" w:styleId="apple-tab-span" w:customStyle="1">
    <w:name w:val="apple-tab-span"/>
    <w:basedOn w:val="Fontepargpadro"/>
    <w:rsid w:val="008606C5"/>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120" w:before="240" w:lineRule="auto"/>
      <w:jc w:val="center"/>
    </w:pPr>
    <w:rPr>
      <w:rFonts w:ascii="Arial" w:cs="Arial" w:eastAsia="Arial" w:hAnsi="Arial"/>
      <w:i w:val="1"/>
      <w:color w:val="000000"/>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legislacao.prefeitura.sp.gov.br/leis/decreto-62149-de-24-de-janeiro-de-2023"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WlUV9GJ1rbGK1Dj3/zOgkqUKHg==">CgMxLjA4AHIhMS1mcktWNVlOVkZDNHBtSWNaMXp0bGQxZmJ1VDlFVFRj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2023-02-27T20:11:00Z</dcterms:created>
  <dc:creator>Barbara Mariano Vicente</dc:creator>
</cp:coreProperties>
</file>