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B9AC0" w14:textId="77777777" w:rsidR="004579FE" w:rsidRPr="00D211F9" w:rsidRDefault="004579FE" w:rsidP="00016923">
      <w:pPr>
        <w:pStyle w:val="NormalWeb"/>
        <w:spacing w:before="240" w:beforeAutospacing="0" w:after="240" w:afterAutospacing="0"/>
        <w:jc w:val="center"/>
        <w:rPr>
          <w:rFonts w:asciiTheme="majorHAnsi" w:hAnsiTheme="majorHAnsi" w:cstheme="majorHAnsi"/>
          <w:color w:val="000000"/>
          <w:sz w:val="22"/>
          <w:szCs w:val="22"/>
        </w:rPr>
      </w:pPr>
      <w:r w:rsidRPr="00D211F9">
        <w:rPr>
          <w:rFonts w:asciiTheme="majorHAnsi" w:hAnsiTheme="majorHAnsi" w:cstheme="majorHAnsi"/>
          <w:b/>
          <w:bCs/>
          <w:color w:val="000000"/>
          <w:sz w:val="22"/>
          <w:szCs w:val="22"/>
        </w:rPr>
        <w:t>ANEXO II - MODELO DE PLANO DE TRABALHO</w:t>
      </w:r>
    </w:p>
    <w:p w14:paraId="2E993E20" w14:textId="77777777" w:rsidR="004579FE" w:rsidRPr="00D211F9" w:rsidRDefault="004579FE" w:rsidP="00016923">
      <w:pPr>
        <w:spacing w:after="240" w:line="240" w:lineRule="auto"/>
        <w:rPr>
          <w:rFonts w:asciiTheme="majorHAnsi" w:eastAsia="Times New Roman" w:hAnsiTheme="majorHAnsi" w:cstheme="majorHAnsi"/>
        </w:rPr>
      </w:pPr>
    </w:p>
    <w:tbl>
      <w:tblPr>
        <w:tblW w:w="0" w:type="auto"/>
        <w:tblCellMar>
          <w:top w:w="15" w:type="dxa"/>
          <w:left w:w="15" w:type="dxa"/>
          <w:bottom w:w="15" w:type="dxa"/>
          <w:right w:w="15" w:type="dxa"/>
        </w:tblCellMar>
        <w:tblLook w:val="04A0" w:firstRow="1" w:lastRow="0" w:firstColumn="1" w:lastColumn="0" w:noHBand="0" w:noVBand="1"/>
      </w:tblPr>
      <w:tblGrid>
        <w:gridCol w:w="219"/>
        <w:gridCol w:w="2325"/>
        <w:gridCol w:w="6465"/>
      </w:tblGrid>
      <w:tr w:rsidR="004579FE" w:rsidRPr="00D211F9" w14:paraId="06127477" w14:textId="77777777" w:rsidTr="003F316C">
        <w:trPr>
          <w:trHeight w:val="485"/>
        </w:trPr>
        <w:tc>
          <w:tcPr>
            <w:tcW w:w="9009"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47F1107D" w14:textId="77777777" w:rsidR="004579FE" w:rsidRPr="00D211F9" w:rsidRDefault="004579FE" w:rsidP="00016923">
            <w:pPr>
              <w:numPr>
                <w:ilvl w:val="0"/>
                <w:numId w:val="7"/>
              </w:numPr>
              <w:spacing w:after="20" w:line="240" w:lineRule="auto"/>
              <w:ind w:left="0" w:firstLine="0"/>
              <w:jc w:val="both"/>
              <w:textAlignment w:val="baseline"/>
              <w:rPr>
                <w:rFonts w:asciiTheme="majorHAnsi" w:eastAsia="Times New Roman" w:hAnsiTheme="majorHAnsi" w:cstheme="majorHAnsi"/>
                <w:b/>
                <w:bCs/>
                <w:color w:val="000000"/>
              </w:rPr>
            </w:pPr>
            <w:r w:rsidRPr="00D211F9">
              <w:rPr>
                <w:rFonts w:asciiTheme="majorHAnsi" w:eastAsia="Times New Roman" w:hAnsiTheme="majorHAnsi" w:cstheme="majorHAnsi"/>
                <w:b/>
                <w:bCs/>
                <w:color w:val="000000"/>
              </w:rPr>
              <w:t>IDENTIFICAÇÃO DA PROPOSTA</w:t>
            </w:r>
          </w:p>
        </w:tc>
      </w:tr>
      <w:tr w:rsidR="004579FE" w:rsidRPr="00D211F9" w14:paraId="6B9C43ED" w14:textId="77777777" w:rsidTr="003F316C">
        <w:trPr>
          <w:trHeight w:val="455"/>
        </w:trPr>
        <w:tc>
          <w:tcPr>
            <w:tcW w:w="9009" w:type="dxa"/>
            <w:gridSpan w:val="3"/>
            <w:tcBorders>
              <w:top w:val="single" w:sz="8" w:space="0" w:color="000000"/>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hideMark/>
          </w:tcPr>
          <w:p w14:paraId="0D0A9FAC" w14:textId="513205B0" w:rsidR="004579FE" w:rsidRPr="00D211F9" w:rsidRDefault="004528AF" w:rsidP="00016923">
            <w:pPr>
              <w:spacing w:line="240" w:lineRule="auto"/>
              <w:rPr>
                <w:rFonts w:asciiTheme="majorHAnsi" w:eastAsia="Times New Roman" w:hAnsiTheme="majorHAnsi" w:cstheme="majorHAnsi"/>
              </w:rPr>
            </w:pPr>
            <w:r w:rsidRPr="00D211F9">
              <w:rPr>
                <w:rFonts w:asciiTheme="majorHAnsi" w:eastAsia="Times New Roman" w:hAnsiTheme="majorHAnsi" w:cstheme="majorHAnsi"/>
                <w:b/>
                <w:bCs/>
                <w:color w:val="000000"/>
              </w:rPr>
              <w:t>NDH(s)</w:t>
            </w:r>
            <w:r w:rsidR="004579FE" w:rsidRPr="00D211F9">
              <w:rPr>
                <w:rFonts w:asciiTheme="majorHAnsi" w:eastAsia="Times New Roman" w:hAnsiTheme="majorHAnsi" w:cstheme="majorHAnsi"/>
                <w:b/>
                <w:bCs/>
                <w:color w:val="000000"/>
              </w:rPr>
              <w:t xml:space="preserve"> - (End.: ________________________________________) </w:t>
            </w:r>
          </w:p>
        </w:tc>
      </w:tr>
      <w:tr w:rsidR="004579FE" w:rsidRPr="00D211F9" w14:paraId="79589F21" w14:textId="77777777" w:rsidTr="003F316C">
        <w:trPr>
          <w:trHeight w:val="874"/>
        </w:trPr>
        <w:tc>
          <w:tcPr>
            <w:tcW w:w="2684" w:type="dxa"/>
            <w:gridSpan w:val="2"/>
            <w:tcBorders>
              <w:top w:val="single" w:sz="6" w:space="0" w:color="000000"/>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hideMark/>
          </w:tcPr>
          <w:p w14:paraId="64E6CF03" w14:textId="77777777" w:rsidR="004579FE" w:rsidRPr="00D211F9" w:rsidRDefault="004579FE" w:rsidP="00016923">
            <w:pPr>
              <w:spacing w:before="20" w:after="20" w:line="240" w:lineRule="auto"/>
              <w:jc w:val="both"/>
              <w:rPr>
                <w:rFonts w:asciiTheme="majorHAnsi" w:eastAsia="Times New Roman" w:hAnsiTheme="majorHAnsi" w:cstheme="majorHAnsi"/>
              </w:rPr>
            </w:pPr>
            <w:r w:rsidRPr="00D211F9">
              <w:rPr>
                <w:rFonts w:asciiTheme="majorHAnsi" w:eastAsia="Times New Roman" w:hAnsiTheme="majorHAnsi" w:cstheme="majorHAnsi"/>
                <w:b/>
                <w:bCs/>
                <w:color w:val="000000"/>
              </w:rPr>
              <w:t xml:space="preserve">DURAÇÃO: </w:t>
            </w:r>
            <w:r w:rsidRPr="00D211F9">
              <w:rPr>
                <w:rFonts w:asciiTheme="majorHAnsi" w:eastAsia="Times New Roman" w:hAnsiTheme="majorHAnsi" w:cstheme="majorHAnsi"/>
                <w:color w:val="000000"/>
              </w:rPr>
              <w:t>36 meses</w:t>
            </w:r>
          </w:p>
        </w:tc>
        <w:tc>
          <w:tcPr>
            <w:tcW w:w="63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80" w:type="dxa"/>
              <w:bottom w:w="100" w:type="dxa"/>
              <w:right w:w="80" w:type="dxa"/>
            </w:tcMar>
            <w:hideMark/>
          </w:tcPr>
          <w:p w14:paraId="05A07FEF" w14:textId="77777777" w:rsidR="004579FE" w:rsidRPr="00D211F9" w:rsidRDefault="004579FE" w:rsidP="00016923">
            <w:pPr>
              <w:spacing w:before="20" w:after="20" w:line="240" w:lineRule="auto"/>
              <w:rPr>
                <w:rFonts w:asciiTheme="majorHAnsi" w:eastAsia="Times New Roman" w:hAnsiTheme="majorHAnsi" w:cstheme="majorHAnsi"/>
              </w:rPr>
            </w:pPr>
            <w:r w:rsidRPr="00D211F9">
              <w:rPr>
                <w:rFonts w:asciiTheme="majorHAnsi" w:eastAsia="Times New Roman" w:hAnsiTheme="majorHAnsi" w:cstheme="majorHAnsi"/>
                <w:b/>
                <w:bCs/>
                <w:color w:val="000000"/>
              </w:rPr>
              <w:t>VALOR TOTAL (cf. proposta orçamentária - Anexo III)</w:t>
            </w:r>
          </w:p>
        </w:tc>
      </w:tr>
      <w:tr w:rsidR="004579FE" w:rsidRPr="00D211F9" w14:paraId="40EF963B" w14:textId="77777777" w:rsidTr="003F316C">
        <w:trPr>
          <w:trHeight w:val="515"/>
        </w:trPr>
        <w:tc>
          <w:tcPr>
            <w:tcW w:w="0" w:type="auto"/>
            <w:tcBorders>
              <w:top w:val="single" w:sz="6" w:space="0" w:color="000000"/>
            </w:tcBorders>
            <w:tcMar>
              <w:top w:w="100" w:type="dxa"/>
              <w:left w:w="100" w:type="dxa"/>
              <w:bottom w:w="100" w:type="dxa"/>
              <w:right w:w="100" w:type="dxa"/>
            </w:tcMar>
            <w:hideMark/>
          </w:tcPr>
          <w:p w14:paraId="57DDB4BD" w14:textId="77777777" w:rsidR="004579FE" w:rsidRPr="00D211F9" w:rsidRDefault="004579FE" w:rsidP="00016923">
            <w:pPr>
              <w:spacing w:after="240" w:line="240" w:lineRule="auto"/>
              <w:rPr>
                <w:rFonts w:asciiTheme="majorHAnsi" w:eastAsia="Times New Roman" w:hAnsiTheme="majorHAnsi" w:cstheme="majorHAnsi"/>
              </w:rPr>
            </w:pPr>
          </w:p>
        </w:tc>
        <w:tc>
          <w:tcPr>
            <w:tcW w:w="1949" w:type="dxa"/>
            <w:tcBorders>
              <w:top w:val="single" w:sz="6" w:space="0" w:color="000000"/>
            </w:tcBorders>
            <w:tcMar>
              <w:top w:w="100" w:type="dxa"/>
              <w:left w:w="100" w:type="dxa"/>
              <w:bottom w:w="100" w:type="dxa"/>
              <w:right w:w="100" w:type="dxa"/>
            </w:tcMar>
            <w:hideMark/>
          </w:tcPr>
          <w:p w14:paraId="6F6BAB52" w14:textId="77777777" w:rsidR="004579FE" w:rsidRPr="00D211F9" w:rsidRDefault="004579FE" w:rsidP="00016923">
            <w:pPr>
              <w:spacing w:line="240" w:lineRule="auto"/>
              <w:rPr>
                <w:rFonts w:asciiTheme="majorHAnsi" w:eastAsia="Times New Roman" w:hAnsiTheme="majorHAnsi" w:cstheme="majorHAnsi"/>
              </w:rPr>
            </w:pPr>
          </w:p>
        </w:tc>
        <w:tc>
          <w:tcPr>
            <w:tcW w:w="6325" w:type="dxa"/>
            <w:tcBorders>
              <w:top w:val="single" w:sz="6" w:space="0" w:color="000000"/>
            </w:tcBorders>
            <w:tcMar>
              <w:top w:w="100" w:type="dxa"/>
              <w:left w:w="100" w:type="dxa"/>
              <w:bottom w:w="100" w:type="dxa"/>
              <w:right w:w="100" w:type="dxa"/>
            </w:tcMar>
            <w:hideMark/>
          </w:tcPr>
          <w:p w14:paraId="109861E0" w14:textId="77777777" w:rsidR="004579FE" w:rsidRPr="00D211F9" w:rsidRDefault="004579FE" w:rsidP="00016923">
            <w:pPr>
              <w:spacing w:line="240" w:lineRule="auto"/>
              <w:rPr>
                <w:rFonts w:asciiTheme="majorHAnsi" w:eastAsia="Times New Roman" w:hAnsiTheme="majorHAnsi" w:cstheme="majorHAnsi"/>
              </w:rPr>
            </w:pPr>
          </w:p>
        </w:tc>
      </w:tr>
    </w:tbl>
    <w:p w14:paraId="426336B1" w14:textId="77777777" w:rsidR="004579FE" w:rsidRPr="00D211F9" w:rsidRDefault="004579FE" w:rsidP="00016923">
      <w:pPr>
        <w:spacing w:line="240" w:lineRule="auto"/>
        <w:rPr>
          <w:rFonts w:asciiTheme="majorHAnsi" w:eastAsia="Times New Roman" w:hAnsiTheme="majorHAnsi" w:cstheme="majorHAnsi"/>
        </w:rPr>
      </w:pPr>
    </w:p>
    <w:tbl>
      <w:tblPr>
        <w:tblW w:w="0" w:type="auto"/>
        <w:tblCellMar>
          <w:top w:w="15" w:type="dxa"/>
          <w:left w:w="15" w:type="dxa"/>
          <w:bottom w:w="15" w:type="dxa"/>
          <w:right w:w="15" w:type="dxa"/>
        </w:tblCellMar>
        <w:tblLook w:val="04A0" w:firstRow="1" w:lastRow="0" w:firstColumn="1" w:lastColumn="0" w:noHBand="0" w:noVBand="1"/>
      </w:tblPr>
      <w:tblGrid>
        <w:gridCol w:w="2684"/>
        <w:gridCol w:w="1417"/>
        <w:gridCol w:w="1559"/>
        <w:gridCol w:w="3349"/>
      </w:tblGrid>
      <w:tr w:rsidR="004579FE" w:rsidRPr="00D211F9" w14:paraId="78104C02" w14:textId="77777777" w:rsidTr="009717F7">
        <w:trPr>
          <w:trHeight w:val="445"/>
        </w:trPr>
        <w:tc>
          <w:tcPr>
            <w:tcW w:w="9009" w:type="dxa"/>
            <w:gridSpan w:val="4"/>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7335F54C" w14:textId="77777777" w:rsidR="004579FE" w:rsidRPr="00D211F9" w:rsidRDefault="004579FE" w:rsidP="00016923">
            <w:pPr>
              <w:numPr>
                <w:ilvl w:val="0"/>
                <w:numId w:val="8"/>
              </w:numPr>
              <w:spacing w:after="20" w:line="240" w:lineRule="auto"/>
              <w:textAlignment w:val="baseline"/>
              <w:rPr>
                <w:rFonts w:asciiTheme="majorHAnsi" w:eastAsia="Times New Roman" w:hAnsiTheme="majorHAnsi" w:cstheme="majorHAnsi"/>
                <w:b/>
                <w:bCs/>
                <w:color w:val="000000"/>
              </w:rPr>
            </w:pPr>
            <w:r w:rsidRPr="00D211F9">
              <w:rPr>
                <w:rFonts w:asciiTheme="majorHAnsi" w:eastAsia="Times New Roman" w:hAnsiTheme="majorHAnsi" w:cstheme="majorHAnsi"/>
                <w:b/>
                <w:bCs/>
                <w:color w:val="000000"/>
              </w:rPr>
              <w:t>IDENTIFICAÇÃO DA PROPONENTE  </w:t>
            </w:r>
          </w:p>
        </w:tc>
      </w:tr>
      <w:tr w:rsidR="004579FE" w:rsidRPr="00D211F9" w14:paraId="67465A73" w14:textId="77777777" w:rsidTr="009717F7">
        <w:trPr>
          <w:trHeight w:val="455"/>
        </w:trPr>
        <w:tc>
          <w:tcPr>
            <w:tcW w:w="9009" w:type="dxa"/>
            <w:gridSpan w:val="4"/>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2440DC0B" w14:textId="77777777" w:rsidR="004579FE" w:rsidRPr="00D211F9" w:rsidRDefault="004579FE" w:rsidP="00016923">
            <w:pPr>
              <w:spacing w:line="240" w:lineRule="auto"/>
              <w:rPr>
                <w:rFonts w:asciiTheme="majorHAnsi" w:eastAsia="Times New Roman" w:hAnsiTheme="majorHAnsi" w:cstheme="majorHAnsi"/>
              </w:rPr>
            </w:pPr>
            <w:r w:rsidRPr="00D211F9">
              <w:rPr>
                <w:rFonts w:asciiTheme="majorHAnsi" w:eastAsia="Times New Roman" w:hAnsiTheme="majorHAnsi" w:cstheme="majorHAnsi"/>
                <w:b/>
                <w:bCs/>
                <w:color w:val="000000"/>
              </w:rPr>
              <w:t>Nome:</w:t>
            </w:r>
          </w:p>
        </w:tc>
      </w:tr>
      <w:tr w:rsidR="004579FE" w:rsidRPr="00D211F9" w14:paraId="1C963F44" w14:textId="77777777" w:rsidTr="009717F7">
        <w:trPr>
          <w:trHeight w:val="455"/>
        </w:trPr>
        <w:tc>
          <w:tcPr>
            <w:tcW w:w="9009" w:type="dxa"/>
            <w:gridSpan w:val="4"/>
            <w:tcBorders>
              <w:top w:val="single" w:sz="8"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1108E06C" w14:textId="77777777" w:rsidR="004579FE" w:rsidRPr="00D211F9" w:rsidRDefault="004579FE" w:rsidP="00016923">
            <w:pPr>
              <w:spacing w:line="240" w:lineRule="auto"/>
              <w:jc w:val="both"/>
              <w:rPr>
                <w:rFonts w:asciiTheme="majorHAnsi" w:eastAsia="Times New Roman" w:hAnsiTheme="majorHAnsi" w:cstheme="majorHAnsi"/>
              </w:rPr>
            </w:pPr>
            <w:r w:rsidRPr="00D211F9">
              <w:rPr>
                <w:rFonts w:asciiTheme="majorHAnsi" w:eastAsia="Times New Roman" w:hAnsiTheme="majorHAnsi" w:cstheme="majorHAnsi"/>
                <w:b/>
                <w:bCs/>
                <w:color w:val="000000"/>
              </w:rPr>
              <w:t>CNPJ:</w:t>
            </w:r>
          </w:p>
        </w:tc>
      </w:tr>
      <w:tr w:rsidR="004579FE" w:rsidRPr="00D211F9" w14:paraId="7CB14C4E" w14:textId="77777777" w:rsidTr="00F003C9">
        <w:trPr>
          <w:trHeight w:val="455"/>
        </w:trPr>
        <w:tc>
          <w:tcPr>
            <w:tcW w:w="4101" w:type="dxa"/>
            <w:gridSpan w:val="2"/>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4B05D7BD" w14:textId="77777777" w:rsidR="004579FE" w:rsidRPr="00D211F9" w:rsidRDefault="004579FE" w:rsidP="00016923">
            <w:pPr>
              <w:spacing w:line="240" w:lineRule="auto"/>
              <w:rPr>
                <w:rFonts w:asciiTheme="majorHAnsi" w:eastAsia="Times New Roman" w:hAnsiTheme="majorHAnsi" w:cstheme="majorHAnsi"/>
              </w:rPr>
            </w:pPr>
            <w:r w:rsidRPr="00D211F9">
              <w:rPr>
                <w:rFonts w:asciiTheme="majorHAnsi" w:eastAsia="Times New Roman" w:hAnsiTheme="majorHAnsi" w:cstheme="majorHAnsi"/>
                <w:b/>
                <w:bCs/>
                <w:color w:val="000000"/>
              </w:rPr>
              <w:t>Endereço:</w:t>
            </w:r>
          </w:p>
        </w:tc>
        <w:tc>
          <w:tcPr>
            <w:tcW w:w="1559" w:type="dxa"/>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3A3244CD" w14:textId="77777777" w:rsidR="004579FE" w:rsidRPr="00D211F9" w:rsidRDefault="004579FE" w:rsidP="00016923">
            <w:pPr>
              <w:spacing w:line="240" w:lineRule="auto"/>
              <w:rPr>
                <w:rFonts w:asciiTheme="majorHAnsi" w:eastAsia="Times New Roman" w:hAnsiTheme="majorHAnsi" w:cstheme="majorHAnsi"/>
              </w:rPr>
            </w:pPr>
            <w:r w:rsidRPr="00D211F9">
              <w:rPr>
                <w:rFonts w:asciiTheme="majorHAnsi" w:eastAsia="Times New Roman" w:hAnsiTheme="majorHAnsi" w:cstheme="majorHAnsi"/>
                <w:b/>
                <w:bCs/>
                <w:color w:val="000000"/>
              </w:rPr>
              <w:t>nº:</w:t>
            </w:r>
          </w:p>
        </w:tc>
        <w:tc>
          <w:tcPr>
            <w:tcW w:w="3349" w:type="dxa"/>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35864FD4" w14:textId="77777777" w:rsidR="004579FE" w:rsidRPr="00D211F9" w:rsidRDefault="004579FE" w:rsidP="00016923">
            <w:pPr>
              <w:spacing w:line="240" w:lineRule="auto"/>
              <w:rPr>
                <w:rFonts w:asciiTheme="majorHAnsi" w:eastAsia="Times New Roman" w:hAnsiTheme="majorHAnsi" w:cstheme="majorHAnsi"/>
              </w:rPr>
            </w:pPr>
            <w:r w:rsidRPr="00D211F9">
              <w:rPr>
                <w:rFonts w:asciiTheme="majorHAnsi" w:eastAsia="Times New Roman" w:hAnsiTheme="majorHAnsi" w:cstheme="majorHAnsi"/>
                <w:b/>
                <w:bCs/>
                <w:color w:val="000000"/>
              </w:rPr>
              <w:t>Compl.:</w:t>
            </w:r>
          </w:p>
        </w:tc>
      </w:tr>
      <w:tr w:rsidR="004579FE" w:rsidRPr="00D211F9" w14:paraId="55EC39AC" w14:textId="77777777" w:rsidTr="00F003C9">
        <w:trPr>
          <w:trHeight w:val="455"/>
        </w:trPr>
        <w:tc>
          <w:tcPr>
            <w:tcW w:w="2684" w:type="dxa"/>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38C959CD" w14:textId="77777777" w:rsidR="004579FE" w:rsidRPr="00D211F9" w:rsidRDefault="004579FE" w:rsidP="00016923">
            <w:pPr>
              <w:spacing w:line="240" w:lineRule="auto"/>
              <w:rPr>
                <w:rFonts w:asciiTheme="majorHAnsi" w:eastAsia="Times New Roman" w:hAnsiTheme="majorHAnsi" w:cstheme="majorHAnsi"/>
              </w:rPr>
            </w:pPr>
            <w:r w:rsidRPr="00D211F9">
              <w:rPr>
                <w:rFonts w:asciiTheme="majorHAnsi" w:eastAsia="Times New Roman" w:hAnsiTheme="majorHAnsi" w:cstheme="majorHAnsi"/>
                <w:b/>
                <w:bCs/>
                <w:color w:val="000000"/>
              </w:rPr>
              <w:t>Bairro:</w:t>
            </w:r>
          </w:p>
        </w:tc>
        <w:tc>
          <w:tcPr>
            <w:tcW w:w="1417" w:type="dxa"/>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1F86E4EB" w14:textId="77777777" w:rsidR="004579FE" w:rsidRPr="00D211F9" w:rsidRDefault="004579FE" w:rsidP="00016923">
            <w:pPr>
              <w:spacing w:line="240" w:lineRule="auto"/>
              <w:rPr>
                <w:rFonts w:asciiTheme="majorHAnsi" w:eastAsia="Times New Roman" w:hAnsiTheme="majorHAnsi" w:cstheme="majorHAnsi"/>
              </w:rPr>
            </w:pPr>
            <w:r w:rsidRPr="00D211F9">
              <w:rPr>
                <w:rFonts w:asciiTheme="majorHAnsi" w:eastAsia="Times New Roman" w:hAnsiTheme="majorHAnsi" w:cstheme="majorHAnsi"/>
                <w:b/>
                <w:bCs/>
                <w:color w:val="000000"/>
              </w:rPr>
              <w:t>Cidade:</w:t>
            </w:r>
          </w:p>
        </w:tc>
        <w:tc>
          <w:tcPr>
            <w:tcW w:w="1559" w:type="dxa"/>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1508BDE0" w14:textId="77777777" w:rsidR="004579FE" w:rsidRPr="00D211F9" w:rsidRDefault="004579FE" w:rsidP="00016923">
            <w:pPr>
              <w:spacing w:line="240" w:lineRule="auto"/>
              <w:rPr>
                <w:rFonts w:asciiTheme="majorHAnsi" w:eastAsia="Times New Roman" w:hAnsiTheme="majorHAnsi" w:cstheme="majorHAnsi"/>
              </w:rPr>
            </w:pPr>
            <w:r w:rsidRPr="00D211F9">
              <w:rPr>
                <w:rFonts w:asciiTheme="majorHAnsi" w:eastAsia="Times New Roman" w:hAnsiTheme="majorHAnsi" w:cstheme="majorHAnsi"/>
                <w:b/>
                <w:bCs/>
                <w:color w:val="000000"/>
              </w:rPr>
              <w:t>Estado:</w:t>
            </w:r>
          </w:p>
        </w:tc>
        <w:tc>
          <w:tcPr>
            <w:tcW w:w="3349" w:type="dxa"/>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0B68FE30" w14:textId="77777777" w:rsidR="004579FE" w:rsidRPr="00D211F9" w:rsidRDefault="004579FE" w:rsidP="00016923">
            <w:pPr>
              <w:spacing w:line="240" w:lineRule="auto"/>
              <w:rPr>
                <w:rFonts w:asciiTheme="majorHAnsi" w:eastAsia="Times New Roman" w:hAnsiTheme="majorHAnsi" w:cstheme="majorHAnsi"/>
              </w:rPr>
            </w:pPr>
            <w:r w:rsidRPr="00D211F9">
              <w:rPr>
                <w:rFonts w:asciiTheme="majorHAnsi" w:eastAsia="Times New Roman" w:hAnsiTheme="majorHAnsi" w:cstheme="majorHAnsi"/>
                <w:b/>
                <w:bCs/>
                <w:color w:val="000000"/>
              </w:rPr>
              <w:t>CEP:</w:t>
            </w:r>
          </w:p>
        </w:tc>
      </w:tr>
      <w:tr w:rsidR="004579FE" w:rsidRPr="00D211F9" w14:paraId="65E89A1D" w14:textId="77777777" w:rsidTr="00F003C9">
        <w:trPr>
          <w:trHeight w:val="455"/>
        </w:trPr>
        <w:tc>
          <w:tcPr>
            <w:tcW w:w="4101" w:type="dxa"/>
            <w:gridSpan w:val="2"/>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626D6B33" w14:textId="77777777" w:rsidR="004579FE" w:rsidRPr="00D211F9" w:rsidRDefault="004579FE" w:rsidP="00016923">
            <w:pPr>
              <w:spacing w:line="240" w:lineRule="auto"/>
              <w:rPr>
                <w:rFonts w:asciiTheme="majorHAnsi" w:eastAsia="Times New Roman" w:hAnsiTheme="majorHAnsi" w:cstheme="majorHAnsi"/>
              </w:rPr>
            </w:pPr>
            <w:r w:rsidRPr="00D211F9">
              <w:rPr>
                <w:rFonts w:asciiTheme="majorHAnsi" w:eastAsia="Times New Roman" w:hAnsiTheme="majorHAnsi" w:cstheme="majorHAnsi"/>
                <w:b/>
                <w:bCs/>
                <w:color w:val="000000"/>
              </w:rPr>
              <w:t>Telefone:</w:t>
            </w:r>
          </w:p>
        </w:tc>
        <w:tc>
          <w:tcPr>
            <w:tcW w:w="4908" w:type="dxa"/>
            <w:gridSpan w:val="2"/>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1AB67D10" w14:textId="77777777" w:rsidR="004579FE" w:rsidRPr="00D211F9" w:rsidRDefault="004579FE" w:rsidP="00016923">
            <w:pPr>
              <w:spacing w:line="240" w:lineRule="auto"/>
              <w:rPr>
                <w:rFonts w:asciiTheme="majorHAnsi" w:eastAsia="Times New Roman" w:hAnsiTheme="majorHAnsi" w:cstheme="majorHAnsi"/>
              </w:rPr>
            </w:pPr>
            <w:r w:rsidRPr="00D211F9">
              <w:rPr>
                <w:rFonts w:asciiTheme="majorHAnsi" w:eastAsia="Times New Roman" w:hAnsiTheme="majorHAnsi" w:cstheme="majorHAnsi"/>
                <w:b/>
                <w:bCs/>
                <w:color w:val="000000"/>
              </w:rPr>
              <w:t>E-mail:</w:t>
            </w:r>
          </w:p>
        </w:tc>
      </w:tr>
      <w:tr w:rsidR="004579FE" w:rsidRPr="00D211F9" w14:paraId="24410435" w14:textId="77777777" w:rsidTr="009717F7">
        <w:trPr>
          <w:trHeight w:val="795"/>
        </w:trPr>
        <w:tc>
          <w:tcPr>
            <w:tcW w:w="9009" w:type="dxa"/>
            <w:gridSpan w:val="4"/>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276D396E" w14:textId="77777777" w:rsidR="004579FE" w:rsidRPr="00D211F9" w:rsidRDefault="004579FE" w:rsidP="00016923">
            <w:pPr>
              <w:spacing w:line="240" w:lineRule="auto"/>
              <w:rPr>
                <w:rFonts w:asciiTheme="majorHAnsi" w:eastAsia="Times New Roman" w:hAnsiTheme="majorHAnsi" w:cstheme="majorHAnsi"/>
              </w:rPr>
            </w:pPr>
            <w:r w:rsidRPr="00D211F9">
              <w:rPr>
                <w:rFonts w:asciiTheme="majorHAnsi" w:eastAsia="Times New Roman" w:hAnsiTheme="majorHAnsi" w:cstheme="majorHAnsi"/>
                <w:b/>
                <w:bCs/>
                <w:color w:val="000000"/>
              </w:rPr>
              <w:t>Endereço Internet (site e redes sociais):</w:t>
            </w:r>
          </w:p>
        </w:tc>
      </w:tr>
      <w:tr w:rsidR="004579FE" w:rsidRPr="00D211F9" w14:paraId="799DFA73" w14:textId="77777777" w:rsidTr="009717F7">
        <w:trPr>
          <w:trHeight w:val="455"/>
        </w:trPr>
        <w:tc>
          <w:tcPr>
            <w:tcW w:w="9009" w:type="dxa"/>
            <w:gridSpan w:val="4"/>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6D4B3786" w14:textId="77777777" w:rsidR="004579FE" w:rsidRPr="00D211F9" w:rsidRDefault="004579FE" w:rsidP="00016923">
            <w:pPr>
              <w:spacing w:line="240" w:lineRule="auto"/>
              <w:jc w:val="both"/>
              <w:rPr>
                <w:rFonts w:asciiTheme="majorHAnsi" w:eastAsia="Times New Roman" w:hAnsiTheme="majorHAnsi" w:cstheme="majorHAnsi"/>
              </w:rPr>
            </w:pPr>
            <w:r w:rsidRPr="00D211F9">
              <w:rPr>
                <w:rFonts w:asciiTheme="majorHAnsi" w:eastAsia="Times New Roman" w:hAnsiTheme="majorHAnsi" w:cstheme="majorHAnsi"/>
                <w:b/>
                <w:bCs/>
                <w:color w:val="000000"/>
              </w:rPr>
              <w:t>Responsável Legal da OSC:</w:t>
            </w:r>
          </w:p>
        </w:tc>
      </w:tr>
      <w:tr w:rsidR="004579FE" w:rsidRPr="00D211F9" w14:paraId="20F9CAC9" w14:textId="77777777" w:rsidTr="00F003C9">
        <w:trPr>
          <w:trHeight w:val="455"/>
        </w:trPr>
        <w:tc>
          <w:tcPr>
            <w:tcW w:w="5660" w:type="dxa"/>
            <w:gridSpan w:val="3"/>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3C9E07D6" w14:textId="77777777" w:rsidR="004579FE" w:rsidRPr="00D211F9" w:rsidRDefault="004579FE" w:rsidP="00016923">
            <w:pPr>
              <w:spacing w:line="240" w:lineRule="auto"/>
              <w:jc w:val="both"/>
              <w:rPr>
                <w:rFonts w:asciiTheme="majorHAnsi" w:eastAsia="Times New Roman" w:hAnsiTheme="majorHAnsi" w:cstheme="majorHAnsi"/>
              </w:rPr>
            </w:pPr>
            <w:r w:rsidRPr="00D211F9">
              <w:rPr>
                <w:rFonts w:asciiTheme="majorHAnsi" w:eastAsia="Times New Roman" w:hAnsiTheme="majorHAnsi" w:cstheme="majorHAnsi"/>
                <w:b/>
                <w:bCs/>
                <w:color w:val="000000"/>
              </w:rPr>
              <w:t>RG (nº e órgão emissor): </w:t>
            </w:r>
          </w:p>
        </w:tc>
        <w:tc>
          <w:tcPr>
            <w:tcW w:w="334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59F728A" w14:textId="77777777" w:rsidR="004579FE" w:rsidRPr="00D211F9" w:rsidRDefault="004579FE" w:rsidP="00016923">
            <w:pPr>
              <w:spacing w:line="240" w:lineRule="auto"/>
              <w:rPr>
                <w:rFonts w:asciiTheme="majorHAnsi" w:eastAsia="Times New Roman" w:hAnsiTheme="majorHAnsi" w:cstheme="majorHAnsi"/>
              </w:rPr>
            </w:pPr>
            <w:r w:rsidRPr="00D211F9">
              <w:rPr>
                <w:rFonts w:asciiTheme="majorHAnsi" w:eastAsia="Times New Roman" w:hAnsiTheme="majorHAnsi" w:cstheme="majorHAnsi"/>
                <w:b/>
                <w:bCs/>
                <w:color w:val="000000"/>
              </w:rPr>
              <w:t>CPF:</w:t>
            </w:r>
          </w:p>
        </w:tc>
      </w:tr>
      <w:tr w:rsidR="004579FE" w:rsidRPr="00D211F9" w14:paraId="1F6CA36B" w14:textId="77777777" w:rsidTr="00F003C9">
        <w:trPr>
          <w:trHeight w:val="455"/>
        </w:trPr>
        <w:tc>
          <w:tcPr>
            <w:tcW w:w="4101" w:type="dxa"/>
            <w:gridSpan w:val="2"/>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29E552C5" w14:textId="77777777" w:rsidR="004579FE" w:rsidRPr="00D211F9" w:rsidRDefault="004579FE" w:rsidP="00016923">
            <w:pPr>
              <w:spacing w:line="240" w:lineRule="auto"/>
              <w:rPr>
                <w:rFonts w:asciiTheme="majorHAnsi" w:eastAsia="Times New Roman" w:hAnsiTheme="majorHAnsi" w:cstheme="majorHAnsi"/>
              </w:rPr>
            </w:pPr>
            <w:r w:rsidRPr="00D211F9">
              <w:rPr>
                <w:rFonts w:asciiTheme="majorHAnsi" w:eastAsia="Times New Roman" w:hAnsiTheme="majorHAnsi" w:cstheme="majorHAnsi"/>
                <w:b/>
                <w:bCs/>
                <w:color w:val="000000"/>
              </w:rPr>
              <w:t>Telefone:</w:t>
            </w:r>
          </w:p>
        </w:tc>
        <w:tc>
          <w:tcPr>
            <w:tcW w:w="4908" w:type="dxa"/>
            <w:gridSpan w:val="2"/>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5DA5098F" w14:textId="77777777" w:rsidR="004579FE" w:rsidRPr="00D211F9" w:rsidRDefault="004579FE" w:rsidP="00016923">
            <w:pPr>
              <w:spacing w:line="240" w:lineRule="auto"/>
              <w:rPr>
                <w:rFonts w:asciiTheme="majorHAnsi" w:eastAsia="Times New Roman" w:hAnsiTheme="majorHAnsi" w:cstheme="majorHAnsi"/>
              </w:rPr>
            </w:pPr>
            <w:r w:rsidRPr="00D211F9">
              <w:rPr>
                <w:rFonts w:asciiTheme="majorHAnsi" w:eastAsia="Times New Roman" w:hAnsiTheme="majorHAnsi" w:cstheme="majorHAnsi"/>
                <w:b/>
                <w:bCs/>
                <w:color w:val="000000"/>
              </w:rPr>
              <w:t>E-mail:</w:t>
            </w:r>
          </w:p>
        </w:tc>
      </w:tr>
      <w:tr w:rsidR="004579FE" w:rsidRPr="00D211F9" w14:paraId="39C72475" w14:textId="77777777" w:rsidTr="009717F7">
        <w:trPr>
          <w:trHeight w:val="455"/>
        </w:trPr>
        <w:tc>
          <w:tcPr>
            <w:tcW w:w="9009" w:type="dxa"/>
            <w:gridSpan w:val="4"/>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25C60C00" w14:textId="77777777" w:rsidR="004579FE" w:rsidRPr="00D211F9" w:rsidRDefault="004579FE" w:rsidP="00016923">
            <w:pPr>
              <w:spacing w:line="240" w:lineRule="auto"/>
              <w:jc w:val="both"/>
              <w:rPr>
                <w:rFonts w:asciiTheme="majorHAnsi" w:eastAsia="Times New Roman" w:hAnsiTheme="majorHAnsi" w:cstheme="majorHAnsi"/>
              </w:rPr>
            </w:pPr>
            <w:r w:rsidRPr="00D211F9">
              <w:rPr>
                <w:rFonts w:asciiTheme="majorHAnsi" w:eastAsia="Times New Roman" w:hAnsiTheme="majorHAnsi" w:cstheme="majorHAnsi"/>
                <w:b/>
                <w:bCs/>
                <w:color w:val="000000"/>
              </w:rPr>
              <w:t>Responsável pela apresentação da proposta:</w:t>
            </w:r>
          </w:p>
        </w:tc>
      </w:tr>
      <w:tr w:rsidR="004579FE" w:rsidRPr="00D211F9" w14:paraId="102D91C3" w14:textId="77777777" w:rsidTr="00F003C9">
        <w:trPr>
          <w:trHeight w:val="455"/>
        </w:trPr>
        <w:tc>
          <w:tcPr>
            <w:tcW w:w="4101" w:type="dxa"/>
            <w:gridSpan w:val="2"/>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27CE68C8" w14:textId="77777777" w:rsidR="004579FE" w:rsidRPr="00D211F9" w:rsidRDefault="004579FE" w:rsidP="00016923">
            <w:pPr>
              <w:spacing w:line="240" w:lineRule="auto"/>
              <w:rPr>
                <w:rFonts w:asciiTheme="majorHAnsi" w:eastAsia="Times New Roman" w:hAnsiTheme="majorHAnsi" w:cstheme="majorHAnsi"/>
              </w:rPr>
            </w:pPr>
            <w:r w:rsidRPr="00D211F9">
              <w:rPr>
                <w:rFonts w:asciiTheme="majorHAnsi" w:eastAsia="Times New Roman" w:hAnsiTheme="majorHAnsi" w:cstheme="majorHAnsi"/>
                <w:b/>
                <w:bCs/>
                <w:color w:val="000000"/>
              </w:rPr>
              <w:t>Telefone:</w:t>
            </w:r>
          </w:p>
        </w:tc>
        <w:tc>
          <w:tcPr>
            <w:tcW w:w="4908" w:type="dxa"/>
            <w:gridSpan w:val="2"/>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hideMark/>
          </w:tcPr>
          <w:p w14:paraId="3496970D" w14:textId="77777777" w:rsidR="004579FE" w:rsidRPr="00D211F9" w:rsidRDefault="004579FE" w:rsidP="00016923">
            <w:pPr>
              <w:spacing w:line="240" w:lineRule="auto"/>
              <w:rPr>
                <w:rFonts w:asciiTheme="majorHAnsi" w:eastAsia="Times New Roman" w:hAnsiTheme="majorHAnsi" w:cstheme="majorHAnsi"/>
              </w:rPr>
            </w:pPr>
            <w:r w:rsidRPr="00D211F9">
              <w:rPr>
                <w:rFonts w:asciiTheme="majorHAnsi" w:eastAsia="Times New Roman" w:hAnsiTheme="majorHAnsi" w:cstheme="majorHAnsi"/>
                <w:b/>
                <w:bCs/>
                <w:color w:val="000000"/>
              </w:rPr>
              <w:t>E-mail:</w:t>
            </w:r>
          </w:p>
        </w:tc>
      </w:tr>
    </w:tbl>
    <w:p w14:paraId="70DF66DB" w14:textId="4BADFD10" w:rsidR="004579FE" w:rsidRPr="00D211F9" w:rsidRDefault="004579FE" w:rsidP="00016923">
      <w:pPr>
        <w:pStyle w:val="NormalWeb"/>
        <w:rPr>
          <w:rFonts w:asciiTheme="majorHAnsi" w:hAnsiTheme="majorHAnsi" w:cstheme="majorHAnsi"/>
          <w:color w:val="000000"/>
          <w:sz w:val="22"/>
          <w:szCs w:val="22"/>
        </w:rPr>
      </w:pPr>
      <w:r w:rsidRPr="00D211F9">
        <w:rPr>
          <w:rFonts w:asciiTheme="majorHAnsi" w:hAnsiTheme="majorHAnsi" w:cstheme="majorHAnsi"/>
          <w:color w:val="000000"/>
          <w:sz w:val="22"/>
          <w:szCs w:val="22"/>
        </w:rPr>
        <w:t> </w:t>
      </w:r>
    </w:p>
    <w:tbl>
      <w:tblPr>
        <w:tblW w:w="9064" w:type="dxa"/>
        <w:tblCellMar>
          <w:top w:w="15" w:type="dxa"/>
          <w:left w:w="15" w:type="dxa"/>
          <w:bottom w:w="15" w:type="dxa"/>
          <w:right w:w="15" w:type="dxa"/>
        </w:tblCellMar>
        <w:tblLook w:val="04A0" w:firstRow="1" w:lastRow="0" w:firstColumn="1" w:lastColumn="0" w:noHBand="0" w:noVBand="1"/>
      </w:tblPr>
      <w:tblGrid>
        <w:gridCol w:w="9064"/>
      </w:tblGrid>
      <w:tr w:rsidR="004579FE" w:rsidRPr="00D211F9" w14:paraId="6D3CC82C" w14:textId="77777777" w:rsidTr="003F316C">
        <w:tc>
          <w:tcPr>
            <w:tcW w:w="9064" w:type="dxa"/>
            <w:tcBorders>
              <w:top w:val="single" w:sz="6" w:space="0" w:color="333333"/>
              <w:left w:val="single" w:sz="6" w:space="0" w:color="333333"/>
              <w:bottom w:val="single" w:sz="6" w:space="0" w:color="000000"/>
              <w:right w:val="single" w:sz="6" w:space="0" w:color="333333"/>
            </w:tcBorders>
            <w:tcMar>
              <w:top w:w="105" w:type="dxa"/>
              <w:left w:w="105" w:type="dxa"/>
              <w:bottom w:w="105" w:type="dxa"/>
              <w:right w:w="105" w:type="dxa"/>
            </w:tcMar>
            <w:hideMark/>
          </w:tcPr>
          <w:p w14:paraId="4579D067" w14:textId="77777777" w:rsidR="004579FE" w:rsidRPr="00D211F9" w:rsidRDefault="004579FE" w:rsidP="00016923">
            <w:pPr>
              <w:pStyle w:val="NormalWeb"/>
              <w:spacing w:before="0" w:beforeAutospacing="0" w:after="0" w:afterAutospacing="0"/>
              <w:jc w:val="center"/>
              <w:rPr>
                <w:rFonts w:asciiTheme="majorHAnsi" w:hAnsiTheme="majorHAnsi" w:cstheme="majorHAnsi"/>
                <w:sz w:val="22"/>
                <w:szCs w:val="22"/>
              </w:rPr>
            </w:pPr>
            <w:r w:rsidRPr="00D211F9">
              <w:rPr>
                <w:rFonts w:asciiTheme="majorHAnsi" w:hAnsiTheme="majorHAnsi" w:cstheme="majorHAnsi"/>
                <w:b/>
                <w:bCs/>
                <w:color w:val="000000"/>
                <w:sz w:val="22"/>
                <w:szCs w:val="22"/>
              </w:rPr>
              <w:lastRenderedPageBreak/>
              <w:t>3. APRESENTAÇÃO DA OSC</w:t>
            </w:r>
          </w:p>
        </w:tc>
      </w:tr>
      <w:tr w:rsidR="004579FE" w:rsidRPr="00D211F9" w14:paraId="3B8D5B67" w14:textId="77777777" w:rsidTr="003F316C">
        <w:tc>
          <w:tcPr>
            <w:tcW w:w="90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D82822" w14:textId="07110AB5" w:rsidR="004579FE" w:rsidRPr="00D211F9" w:rsidRDefault="004579FE" w:rsidP="00016923">
            <w:pPr>
              <w:pStyle w:val="NormalWeb"/>
              <w:spacing w:before="0" w:beforeAutospacing="0" w:after="0" w:afterAutospacing="0"/>
              <w:jc w:val="both"/>
              <w:rPr>
                <w:rFonts w:asciiTheme="majorHAnsi" w:hAnsiTheme="majorHAnsi" w:cstheme="majorHAnsi"/>
                <w:sz w:val="22"/>
                <w:szCs w:val="22"/>
              </w:rPr>
            </w:pPr>
            <w:r w:rsidRPr="00D211F9">
              <w:rPr>
                <w:rFonts w:asciiTheme="majorHAnsi" w:hAnsiTheme="majorHAnsi" w:cstheme="majorHAnsi"/>
                <w:color w:val="000000"/>
                <w:sz w:val="22"/>
                <w:szCs w:val="22"/>
              </w:rPr>
              <w:t xml:space="preserve">3.1. Histórico, experiência e capacidade técnica/operacional: relate a origem da Organização, seu tempo de existência, quais os projetos mais relevantes já realizados, experiência em gestão de serviços em parceria com a administração pública, informações relevantes sobre sua atuação </w:t>
            </w:r>
            <w:r w:rsidR="00387FAC" w:rsidRPr="00D211F9">
              <w:rPr>
                <w:rFonts w:asciiTheme="majorHAnsi" w:hAnsiTheme="majorHAnsi" w:cstheme="majorHAnsi"/>
                <w:color w:val="000000"/>
                <w:sz w:val="22"/>
                <w:szCs w:val="22"/>
              </w:rPr>
              <w:t>no objeto da parceria ou de natureza semelhante</w:t>
            </w:r>
            <w:r w:rsidRPr="00D211F9">
              <w:rPr>
                <w:rFonts w:asciiTheme="majorHAnsi" w:hAnsiTheme="majorHAnsi" w:cstheme="majorHAnsi"/>
                <w:color w:val="000000"/>
                <w:sz w:val="22"/>
                <w:szCs w:val="22"/>
              </w:rPr>
              <w:t xml:space="preserve">. Lembre-se de anexar, quando houver: instrumentos de parceria firmados com órgãos e entes da Administração Pública, organismos internacionais, empresas ou com outras OSC; declarações de experiência prévia e de capacidade técnica no desenvolvimento de atividades ou projetos relacionados ao objeto da parceria ou de natureza semelhante, emitidas por órgãos públicos, instituições de ensino, redes, OSC, movimentos sociais, empresas públicas ou privadas, conselhos, comissões ou comitês de políticas públicas; currículo dos profissionais; fotos; certificados; publicações, prêmios e outras comprovações da experiência na atuação em defesa de direitos </w:t>
            </w:r>
            <w:r w:rsidR="00387FAC" w:rsidRPr="00D211F9">
              <w:rPr>
                <w:rFonts w:asciiTheme="majorHAnsi" w:hAnsiTheme="majorHAnsi" w:cstheme="majorHAnsi"/>
                <w:color w:val="000000"/>
                <w:sz w:val="22"/>
                <w:szCs w:val="22"/>
              </w:rPr>
              <w:t>humanos</w:t>
            </w:r>
            <w:r w:rsidRPr="00D211F9">
              <w:rPr>
                <w:rFonts w:asciiTheme="majorHAnsi" w:hAnsiTheme="majorHAnsi" w:cstheme="majorHAnsi"/>
                <w:color w:val="000000"/>
                <w:sz w:val="22"/>
                <w:szCs w:val="22"/>
              </w:rPr>
              <w:t>. </w:t>
            </w:r>
          </w:p>
          <w:p w14:paraId="32888CC6" w14:textId="0513CA68" w:rsidR="004579FE" w:rsidRPr="00D211F9" w:rsidRDefault="004579FE" w:rsidP="00016923">
            <w:pPr>
              <w:rPr>
                <w:rFonts w:asciiTheme="majorHAnsi" w:hAnsiTheme="majorHAnsi" w:cstheme="majorHAnsi"/>
              </w:rPr>
            </w:pPr>
            <w:r w:rsidRPr="00D211F9">
              <w:rPr>
                <w:rFonts w:asciiTheme="majorHAnsi" w:hAnsiTheme="majorHAnsi" w:cstheme="majorHAnsi"/>
              </w:rPr>
              <w:br/>
            </w:r>
            <w:r w:rsidRPr="00D211F9">
              <w:rPr>
                <w:rFonts w:asciiTheme="majorHAnsi" w:hAnsiTheme="majorHAnsi" w:cstheme="majorHAnsi"/>
              </w:rPr>
              <w:br/>
            </w:r>
            <w:r w:rsidRPr="00D211F9">
              <w:rPr>
                <w:rFonts w:asciiTheme="majorHAnsi" w:hAnsiTheme="majorHAnsi" w:cstheme="majorHAnsi"/>
              </w:rPr>
              <w:br/>
            </w:r>
            <w:r w:rsidRPr="00D211F9">
              <w:rPr>
                <w:rFonts w:asciiTheme="majorHAnsi" w:hAnsiTheme="majorHAnsi" w:cstheme="majorHAnsi"/>
              </w:rPr>
              <w:br/>
              <w:t> </w:t>
            </w:r>
          </w:p>
        </w:tc>
      </w:tr>
      <w:tr w:rsidR="004579FE" w:rsidRPr="00D211F9" w14:paraId="269E98D8" w14:textId="77777777" w:rsidTr="003F316C">
        <w:tc>
          <w:tcPr>
            <w:tcW w:w="9064" w:type="dxa"/>
            <w:tcBorders>
              <w:top w:val="single" w:sz="6" w:space="0" w:color="000000"/>
              <w:left w:val="single" w:sz="6" w:space="0" w:color="FFFFFF"/>
              <w:bottom w:val="single" w:sz="6" w:space="0" w:color="000000"/>
              <w:right w:val="single" w:sz="6" w:space="0" w:color="FFFFFF"/>
            </w:tcBorders>
            <w:tcMar>
              <w:top w:w="105" w:type="dxa"/>
              <w:left w:w="105" w:type="dxa"/>
              <w:bottom w:w="105" w:type="dxa"/>
              <w:right w:w="105" w:type="dxa"/>
            </w:tcMar>
            <w:hideMark/>
          </w:tcPr>
          <w:p w14:paraId="38F83F3B" w14:textId="1F3B19A1" w:rsidR="004579FE" w:rsidRPr="00D211F9" w:rsidRDefault="004579FE" w:rsidP="00016923">
            <w:pPr>
              <w:rPr>
                <w:rFonts w:asciiTheme="majorHAnsi" w:hAnsiTheme="majorHAnsi" w:cstheme="majorHAnsi"/>
              </w:rPr>
            </w:pPr>
          </w:p>
        </w:tc>
      </w:tr>
      <w:tr w:rsidR="004579FE" w:rsidRPr="00D211F9" w14:paraId="00CFE12B" w14:textId="77777777" w:rsidTr="003F316C">
        <w:tc>
          <w:tcPr>
            <w:tcW w:w="90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5A6B37" w14:textId="087A1592" w:rsidR="004579FE" w:rsidRPr="00D211F9" w:rsidRDefault="004579FE" w:rsidP="00016923">
            <w:pPr>
              <w:pStyle w:val="Ttulo1"/>
              <w:spacing w:before="0" w:after="60"/>
              <w:jc w:val="center"/>
              <w:rPr>
                <w:rFonts w:asciiTheme="majorHAnsi" w:hAnsiTheme="majorHAnsi" w:cstheme="majorHAnsi"/>
                <w:b/>
                <w:bCs/>
                <w:sz w:val="22"/>
                <w:szCs w:val="22"/>
              </w:rPr>
            </w:pPr>
            <w:r w:rsidRPr="00D211F9">
              <w:rPr>
                <w:rFonts w:asciiTheme="majorHAnsi" w:hAnsiTheme="majorHAnsi" w:cstheme="majorHAnsi"/>
                <w:b/>
                <w:bCs/>
                <w:color w:val="000000"/>
                <w:sz w:val="22"/>
                <w:szCs w:val="22"/>
              </w:rPr>
              <w:t>4. OBJETIVOS DO</w:t>
            </w:r>
            <w:r w:rsidR="004528AF" w:rsidRPr="00D211F9">
              <w:rPr>
                <w:rFonts w:asciiTheme="majorHAnsi" w:hAnsiTheme="majorHAnsi" w:cstheme="majorHAnsi"/>
                <w:b/>
                <w:bCs/>
                <w:color w:val="000000"/>
                <w:sz w:val="22"/>
                <w:szCs w:val="22"/>
              </w:rPr>
              <w:t>S NDH(s)</w:t>
            </w:r>
          </w:p>
        </w:tc>
      </w:tr>
      <w:tr w:rsidR="004579FE" w:rsidRPr="00D211F9" w14:paraId="61009E91" w14:textId="77777777" w:rsidTr="003F316C">
        <w:tc>
          <w:tcPr>
            <w:tcW w:w="9064" w:type="dxa"/>
            <w:tcBorders>
              <w:top w:val="single" w:sz="6" w:space="0" w:color="000000"/>
              <w:left w:val="single" w:sz="6" w:space="0" w:color="333333"/>
              <w:bottom w:val="single" w:sz="6" w:space="0" w:color="000000"/>
              <w:right w:val="single" w:sz="6" w:space="0" w:color="333333"/>
            </w:tcBorders>
            <w:tcMar>
              <w:top w:w="105" w:type="dxa"/>
              <w:left w:w="105" w:type="dxa"/>
              <w:bottom w:w="105" w:type="dxa"/>
              <w:right w:w="105" w:type="dxa"/>
            </w:tcMar>
            <w:hideMark/>
          </w:tcPr>
          <w:p w14:paraId="41FDED56" w14:textId="77777777" w:rsidR="004579FE" w:rsidRPr="00D211F9" w:rsidRDefault="004579FE" w:rsidP="00016923">
            <w:pPr>
              <w:pStyle w:val="NormalWeb"/>
              <w:spacing w:before="0" w:beforeAutospacing="0" w:after="0" w:afterAutospacing="0"/>
              <w:rPr>
                <w:rFonts w:asciiTheme="majorHAnsi" w:hAnsiTheme="majorHAnsi" w:cstheme="majorHAnsi"/>
                <w:sz w:val="22"/>
                <w:szCs w:val="22"/>
              </w:rPr>
            </w:pPr>
            <w:r w:rsidRPr="00D211F9">
              <w:rPr>
                <w:rFonts w:asciiTheme="majorHAnsi" w:hAnsiTheme="majorHAnsi" w:cstheme="majorHAnsi"/>
                <w:b/>
                <w:bCs/>
                <w:color w:val="000000"/>
                <w:sz w:val="22"/>
                <w:szCs w:val="22"/>
              </w:rPr>
              <w:t>4.1. Objetivo Geral</w:t>
            </w:r>
          </w:p>
          <w:p w14:paraId="4586D75B" w14:textId="6EB9E52C" w:rsidR="004579FE" w:rsidRPr="00D211F9" w:rsidRDefault="004528AF" w:rsidP="00016923">
            <w:pPr>
              <w:pStyle w:val="NormalWeb"/>
              <w:spacing w:before="240" w:beforeAutospacing="0" w:after="240" w:afterAutospacing="0"/>
              <w:jc w:val="both"/>
              <w:rPr>
                <w:rFonts w:asciiTheme="majorHAnsi" w:hAnsiTheme="majorHAnsi" w:cstheme="majorHAnsi"/>
                <w:sz w:val="22"/>
                <w:szCs w:val="22"/>
              </w:rPr>
            </w:pPr>
            <w:r w:rsidRPr="00D211F9">
              <w:rPr>
                <w:rFonts w:asciiTheme="majorHAnsi" w:hAnsiTheme="majorHAnsi" w:cstheme="majorHAnsi"/>
                <w:color w:val="000000"/>
                <w:sz w:val="22"/>
                <w:szCs w:val="22"/>
              </w:rPr>
              <w:t>Promover atendimento em Direitos Humanos à população em geral nas centrais de serviços da Prefeitura Municipal de São Paulo.  Promovendo a defesa de direitos humanos com acolhimento, orientação e encaminhamento de denúncias de violações de Direitos Humanos e atuando na promoção de direitos humanos na orientação sobre acesso à direitos, serviços públicos.</w:t>
            </w:r>
          </w:p>
        </w:tc>
      </w:tr>
      <w:tr w:rsidR="004579FE" w:rsidRPr="00D211F9" w14:paraId="6C916A2A" w14:textId="77777777" w:rsidTr="003F316C">
        <w:tc>
          <w:tcPr>
            <w:tcW w:w="90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CFF8B7" w14:textId="77777777" w:rsidR="004579FE" w:rsidRPr="00D211F9" w:rsidRDefault="004579FE" w:rsidP="00016923">
            <w:pPr>
              <w:pStyle w:val="NormalWeb"/>
              <w:spacing w:before="0" w:beforeAutospacing="0" w:after="0" w:afterAutospacing="0"/>
              <w:rPr>
                <w:rFonts w:asciiTheme="majorHAnsi" w:hAnsiTheme="majorHAnsi" w:cstheme="majorHAnsi"/>
                <w:sz w:val="22"/>
                <w:szCs w:val="22"/>
              </w:rPr>
            </w:pPr>
            <w:r w:rsidRPr="00D211F9">
              <w:rPr>
                <w:rFonts w:asciiTheme="majorHAnsi" w:hAnsiTheme="majorHAnsi" w:cstheme="majorHAnsi"/>
                <w:b/>
                <w:bCs/>
                <w:color w:val="000000"/>
                <w:sz w:val="22"/>
                <w:szCs w:val="22"/>
              </w:rPr>
              <w:t>4.2. Objetivos Específicos</w:t>
            </w:r>
          </w:p>
          <w:p w14:paraId="1A6D5224" w14:textId="665BF0FF" w:rsidR="004528AF" w:rsidRPr="00D211F9" w:rsidRDefault="004528AF" w:rsidP="004528AF">
            <w:pPr>
              <w:pStyle w:val="textojustificado"/>
              <w:spacing w:before="120" w:beforeAutospacing="0" w:after="120" w:afterAutospacing="0"/>
              <w:ind w:right="120"/>
              <w:jc w:val="both"/>
              <w:rPr>
                <w:rFonts w:asciiTheme="majorHAnsi" w:hAnsiTheme="majorHAnsi" w:cstheme="majorHAnsi"/>
                <w:color w:val="000000"/>
                <w:sz w:val="22"/>
                <w:szCs w:val="22"/>
              </w:rPr>
            </w:pPr>
            <w:r w:rsidRPr="00D211F9">
              <w:rPr>
                <w:rStyle w:val="Forte"/>
                <w:rFonts w:asciiTheme="majorHAnsi" w:hAnsiTheme="majorHAnsi" w:cstheme="majorHAnsi"/>
                <w:color w:val="000000"/>
                <w:sz w:val="22"/>
                <w:szCs w:val="22"/>
              </w:rPr>
              <w:t>1. </w:t>
            </w:r>
            <w:r w:rsidRPr="00D211F9">
              <w:rPr>
                <w:rFonts w:asciiTheme="majorHAnsi" w:hAnsiTheme="majorHAnsi" w:cstheme="majorHAnsi"/>
                <w:color w:val="000000"/>
                <w:sz w:val="22"/>
                <w:szCs w:val="22"/>
              </w:rPr>
              <w:t>Receber, encaminhar e monitorar manifestações e denúncias de violações de direitos humanos;</w:t>
            </w:r>
          </w:p>
          <w:p w14:paraId="6EF4EFBD" w14:textId="64D4DBA8" w:rsidR="004528AF" w:rsidRPr="00D211F9" w:rsidRDefault="004528AF" w:rsidP="004528AF">
            <w:pPr>
              <w:pStyle w:val="textojustificado"/>
              <w:spacing w:before="120" w:beforeAutospacing="0" w:after="120" w:afterAutospacing="0"/>
              <w:ind w:right="120"/>
              <w:jc w:val="both"/>
              <w:rPr>
                <w:rFonts w:asciiTheme="majorHAnsi" w:hAnsiTheme="majorHAnsi" w:cstheme="majorHAnsi"/>
                <w:color w:val="000000"/>
                <w:sz w:val="22"/>
                <w:szCs w:val="22"/>
              </w:rPr>
            </w:pPr>
            <w:r w:rsidRPr="00D211F9">
              <w:rPr>
                <w:rStyle w:val="Forte"/>
                <w:rFonts w:asciiTheme="majorHAnsi" w:hAnsiTheme="majorHAnsi" w:cstheme="majorHAnsi"/>
                <w:color w:val="000000"/>
                <w:sz w:val="22"/>
                <w:szCs w:val="22"/>
              </w:rPr>
              <w:t>2. </w:t>
            </w:r>
            <w:r w:rsidRPr="00D211F9">
              <w:rPr>
                <w:rFonts w:asciiTheme="majorHAnsi" w:hAnsiTheme="majorHAnsi" w:cstheme="majorHAnsi"/>
                <w:color w:val="000000"/>
                <w:sz w:val="22"/>
                <w:szCs w:val="22"/>
              </w:rPr>
              <w:t>Promover acesso a direitos por meio de atendimento especializado;</w:t>
            </w:r>
          </w:p>
          <w:p w14:paraId="459E1C7F" w14:textId="53E7CFB7" w:rsidR="004528AF" w:rsidRPr="00D211F9" w:rsidRDefault="004528AF" w:rsidP="004528AF">
            <w:pPr>
              <w:pStyle w:val="textojustificado"/>
              <w:spacing w:before="120" w:beforeAutospacing="0" w:after="120" w:afterAutospacing="0"/>
              <w:ind w:right="120"/>
              <w:jc w:val="both"/>
              <w:rPr>
                <w:rFonts w:asciiTheme="majorHAnsi" w:hAnsiTheme="majorHAnsi" w:cstheme="majorHAnsi"/>
                <w:color w:val="000000"/>
                <w:sz w:val="22"/>
                <w:szCs w:val="22"/>
              </w:rPr>
            </w:pPr>
            <w:r w:rsidRPr="00D211F9">
              <w:rPr>
                <w:rStyle w:val="Forte"/>
                <w:rFonts w:asciiTheme="majorHAnsi" w:hAnsiTheme="majorHAnsi" w:cstheme="majorHAnsi"/>
                <w:color w:val="000000"/>
                <w:sz w:val="22"/>
                <w:szCs w:val="22"/>
              </w:rPr>
              <w:t>3. </w:t>
            </w:r>
            <w:r w:rsidRPr="00D211F9">
              <w:rPr>
                <w:rFonts w:asciiTheme="majorHAnsi" w:hAnsiTheme="majorHAnsi" w:cstheme="majorHAnsi"/>
                <w:color w:val="000000"/>
                <w:sz w:val="22"/>
                <w:szCs w:val="22"/>
              </w:rPr>
              <w:t>Mapear a rede de proteção e defesa de direitos do território envolvendo entes públicos e organizações da sociedade civil; </w:t>
            </w:r>
          </w:p>
          <w:p w14:paraId="5DB81145" w14:textId="6B2C36DA" w:rsidR="004528AF" w:rsidRPr="00D211F9" w:rsidRDefault="004528AF" w:rsidP="004528AF">
            <w:pPr>
              <w:pStyle w:val="textojustificado"/>
              <w:spacing w:before="120" w:beforeAutospacing="0" w:after="120" w:afterAutospacing="0"/>
              <w:ind w:right="120"/>
              <w:jc w:val="both"/>
              <w:rPr>
                <w:rFonts w:asciiTheme="majorHAnsi" w:hAnsiTheme="majorHAnsi" w:cstheme="majorHAnsi"/>
                <w:color w:val="000000"/>
                <w:sz w:val="22"/>
                <w:szCs w:val="22"/>
              </w:rPr>
            </w:pPr>
            <w:r w:rsidRPr="00D211F9">
              <w:rPr>
                <w:rStyle w:val="Forte"/>
                <w:rFonts w:asciiTheme="majorHAnsi" w:hAnsiTheme="majorHAnsi" w:cstheme="majorHAnsi"/>
                <w:color w:val="000000"/>
                <w:sz w:val="22"/>
                <w:szCs w:val="22"/>
              </w:rPr>
              <w:t>4. </w:t>
            </w:r>
            <w:r w:rsidRPr="00D211F9">
              <w:rPr>
                <w:rFonts w:asciiTheme="majorHAnsi" w:hAnsiTheme="majorHAnsi" w:cstheme="majorHAnsi"/>
                <w:color w:val="000000"/>
                <w:sz w:val="22"/>
                <w:szCs w:val="22"/>
              </w:rPr>
              <w:t>Potencializar a atuação da Rede de Direitos Humanos por meio de ações conjuntas e transversais;</w:t>
            </w:r>
          </w:p>
          <w:p w14:paraId="797B7BCC" w14:textId="540BB26C" w:rsidR="004528AF" w:rsidRPr="00D211F9" w:rsidRDefault="004528AF" w:rsidP="004528AF">
            <w:pPr>
              <w:pStyle w:val="textojustificado"/>
              <w:spacing w:before="120" w:beforeAutospacing="0" w:after="120" w:afterAutospacing="0"/>
              <w:ind w:right="120"/>
              <w:jc w:val="both"/>
              <w:rPr>
                <w:rFonts w:asciiTheme="majorHAnsi" w:hAnsiTheme="majorHAnsi" w:cstheme="majorHAnsi"/>
                <w:color w:val="000000"/>
                <w:sz w:val="22"/>
                <w:szCs w:val="22"/>
              </w:rPr>
            </w:pPr>
            <w:r w:rsidRPr="00D211F9">
              <w:rPr>
                <w:rStyle w:val="Forte"/>
                <w:rFonts w:asciiTheme="majorHAnsi" w:hAnsiTheme="majorHAnsi" w:cstheme="majorHAnsi"/>
                <w:color w:val="000000"/>
                <w:sz w:val="22"/>
                <w:szCs w:val="22"/>
              </w:rPr>
              <w:t>5. </w:t>
            </w:r>
            <w:r w:rsidRPr="00D211F9">
              <w:rPr>
                <w:rFonts w:asciiTheme="majorHAnsi" w:hAnsiTheme="majorHAnsi" w:cstheme="majorHAnsi"/>
                <w:color w:val="000000"/>
                <w:sz w:val="22"/>
                <w:szCs w:val="22"/>
              </w:rPr>
              <w:t>Registrar atendimentos e casos de forma que seja possível o tratamento e a produção de informações sobre as violações de direitos humanos atendidas pelo NDH;</w:t>
            </w:r>
          </w:p>
          <w:p w14:paraId="11494B5B" w14:textId="3536A749" w:rsidR="004528AF" w:rsidRPr="00D211F9" w:rsidRDefault="004528AF" w:rsidP="004528AF">
            <w:pPr>
              <w:pStyle w:val="textojustificado"/>
              <w:spacing w:before="120" w:beforeAutospacing="0" w:after="120" w:afterAutospacing="0"/>
              <w:ind w:right="120"/>
              <w:jc w:val="both"/>
              <w:rPr>
                <w:rFonts w:asciiTheme="majorHAnsi" w:hAnsiTheme="majorHAnsi" w:cstheme="majorHAnsi"/>
                <w:color w:val="000000"/>
                <w:sz w:val="22"/>
                <w:szCs w:val="22"/>
              </w:rPr>
            </w:pPr>
            <w:r w:rsidRPr="00D211F9">
              <w:rPr>
                <w:rStyle w:val="Forte"/>
                <w:rFonts w:asciiTheme="majorHAnsi" w:hAnsiTheme="majorHAnsi" w:cstheme="majorHAnsi"/>
                <w:color w:val="000000"/>
                <w:sz w:val="22"/>
                <w:szCs w:val="22"/>
              </w:rPr>
              <w:t>6. </w:t>
            </w:r>
            <w:r w:rsidRPr="00D211F9">
              <w:rPr>
                <w:rFonts w:asciiTheme="majorHAnsi" w:hAnsiTheme="majorHAnsi" w:cstheme="majorHAnsi"/>
                <w:color w:val="000000"/>
                <w:sz w:val="22"/>
                <w:szCs w:val="22"/>
              </w:rPr>
              <w:t>Disponibilizar acolhimento, orientação e encaminhamento às mulheres vítimas de violência durante o período de funcionamento.</w:t>
            </w:r>
          </w:p>
          <w:p w14:paraId="43DC9A7B" w14:textId="77777777" w:rsidR="004528AF" w:rsidRPr="00D211F9" w:rsidRDefault="004528AF" w:rsidP="004528AF">
            <w:pPr>
              <w:pStyle w:val="textojustificado"/>
              <w:spacing w:before="120" w:beforeAutospacing="0" w:after="120" w:afterAutospacing="0"/>
              <w:ind w:left="120" w:right="120"/>
              <w:jc w:val="both"/>
              <w:rPr>
                <w:rFonts w:asciiTheme="majorHAnsi" w:hAnsiTheme="majorHAnsi" w:cstheme="majorHAnsi"/>
                <w:color w:val="000000"/>
                <w:sz w:val="22"/>
                <w:szCs w:val="22"/>
              </w:rPr>
            </w:pPr>
            <w:r w:rsidRPr="00D211F9">
              <w:rPr>
                <w:rFonts w:asciiTheme="majorHAnsi" w:hAnsiTheme="majorHAnsi" w:cstheme="majorHAnsi"/>
                <w:color w:val="000000"/>
                <w:sz w:val="22"/>
                <w:szCs w:val="22"/>
              </w:rPr>
              <w:t> </w:t>
            </w:r>
          </w:p>
          <w:p w14:paraId="239A2BDC" w14:textId="123716FB" w:rsidR="004579FE" w:rsidRPr="00D211F9" w:rsidRDefault="004579FE" w:rsidP="00016923">
            <w:pPr>
              <w:pStyle w:val="NormalWeb"/>
              <w:spacing w:before="120" w:beforeAutospacing="0" w:after="120" w:afterAutospacing="0"/>
              <w:jc w:val="both"/>
              <w:rPr>
                <w:rFonts w:asciiTheme="majorHAnsi" w:hAnsiTheme="majorHAnsi" w:cstheme="majorHAnsi"/>
                <w:sz w:val="22"/>
                <w:szCs w:val="22"/>
              </w:rPr>
            </w:pPr>
          </w:p>
        </w:tc>
      </w:tr>
    </w:tbl>
    <w:p w14:paraId="26C36A50" w14:textId="77777777" w:rsidR="00845605" w:rsidRPr="00D211F9" w:rsidRDefault="00845605" w:rsidP="00016923">
      <w:pPr>
        <w:rPr>
          <w:rFonts w:asciiTheme="majorHAnsi" w:hAnsiTheme="majorHAnsi" w:cstheme="majorHAnsi"/>
        </w:rPr>
      </w:pPr>
    </w:p>
    <w:tbl>
      <w:tblPr>
        <w:tblW w:w="9064" w:type="dxa"/>
        <w:tblCellMar>
          <w:top w:w="15" w:type="dxa"/>
          <w:left w:w="15" w:type="dxa"/>
          <w:bottom w:w="15" w:type="dxa"/>
          <w:right w:w="15" w:type="dxa"/>
        </w:tblCellMar>
        <w:tblLook w:val="04A0" w:firstRow="1" w:lastRow="0" w:firstColumn="1" w:lastColumn="0" w:noHBand="0" w:noVBand="1"/>
      </w:tblPr>
      <w:tblGrid>
        <w:gridCol w:w="2636"/>
        <w:gridCol w:w="2931"/>
        <w:gridCol w:w="3497"/>
      </w:tblGrid>
      <w:tr w:rsidR="003F316C" w:rsidRPr="00D211F9" w14:paraId="7B796D2C" w14:textId="77777777" w:rsidTr="008F1F26">
        <w:tc>
          <w:tcPr>
            <w:tcW w:w="9064"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93C855" w14:textId="778F4B78" w:rsidR="003F316C" w:rsidRPr="00D211F9" w:rsidRDefault="003F316C" w:rsidP="00BD6B08">
            <w:pPr>
              <w:pStyle w:val="NormalWeb"/>
              <w:spacing w:before="0" w:beforeAutospacing="0" w:after="0" w:afterAutospacing="0"/>
              <w:jc w:val="center"/>
              <w:rPr>
                <w:rFonts w:asciiTheme="majorHAnsi" w:hAnsiTheme="majorHAnsi" w:cstheme="majorHAnsi"/>
                <w:sz w:val="22"/>
                <w:szCs w:val="22"/>
              </w:rPr>
            </w:pPr>
            <w:r w:rsidRPr="00D211F9">
              <w:rPr>
                <w:rFonts w:asciiTheme="majorHAnsi" w:hAnsiTheme="majorHAnsi" w:cstheme="majorHAnsi"/>
                <w:b/>
                <w:bCs/>
                <w:color w:val="000000"/>
                <w:sz w:val="22"/>
                <w:szCs w:val="22"/>
              </w:rPr>
              <w:t>5.</w:t>
            </w:r>
            <w:r w:rsidR="008F1F26" w:rsidRPr="00D211F9">
              <w:rPr>
                <w:rFonts w:asciiTheme="majorHAnsi" w:hAnsiTheme="majorHAnsi" w:cstheme="majorHAnsi"/>
                <w:b/>
                <w:bCs/>
                <w:color w:val="000000"/>
                <w:sz w:val="22"/>
                <w:szCs w:val="22"/>
              </w:rPr>
              <w:t>1.</w:t>
            </w:r>
            <w:r w:rsidRPr="00D211F9">
              <w:rPr>
                <w:rFonts w:asciiTheme="majorHAnsi" w:hAnsiTheme="majorHAnsi" w:cstheme="majorHAnsi"/>
                <w:b/>
                <w:bCs/>
                <w:color w:val="000000"/>
                <w:sz w:val="22"/>
                <w:szCs w:val="22"/>
              </w:rPr>
              <w:t xml:space="preserve"> METAS E INDICADORES</w:t>
            </w:r>
          </w:p>
        </w:tc>
      </w:tr>
      <w:tr w:rsidR="003F316C" w:rsidRPr="00D211F9" w14:paraId="4127F780" w14:textId="77777777" w:rsidTr="008F1F26">
        <w:tc>
          <w:tcPr>
            <w:tcW w:w="9064" w:type="dxa"/>
            <w:gridSpan w:val="3"/>
            <w:tcBorders>
              <w:top w:val="single" w:sz="6" w:space="0" w:color="000000"/>
              <w:left w:val="single" w:sz="6" w:space="0" w:color="333333"/>
              <w:bottom w:val="single" w:sz="6" w:space="0" w:color="333333"/>
              <w:right w:val="single" w:sz="6" w:space="0" w:color="333333"/>
            </w:tcBorders>
            <w:tcMar>
              <w:top w:w="105" w:type="dxa"/>
              <w:left w:w="105" w:type="dxa"/>
              <w:bottom w:w="105" w:type="dxa"/>
              <w:right w:w="105" w:type="dxa"/>
            </w:tcMar>
            <w:hideMark/>
          </w:tcPr>
          <w:p w14:paraId="7C5E1A68" w14:textId="4634C5AB" w:rsidR="003F316C" w:rsidRPr="00D211F9" w:rsidRDefault="003F316C" w:rsidP="00BD6B08">
            <w:pPr>
              <w:pStyle w:val="NormalWeb"/>
              <w:spacing w:before="0" w:beforeAutospacing="0" w:after="0" w:afterAutospacing="0"/>
              <w:rPr>
                <w:rFonts w:asciiTheme="majorHAnsi" w:hAnsiTheme="majorHAnsi" w:cstheme="majorHAnsi"/>
                <w:sz w:val="22"/>
                <w:szCs w:val="22"/>
              </w:rPr>
            </w:pPr>
            <w:r w:rsidRPr="00D211F9">
              <w:rPr>
                <w:rFonts w:asciiTheme="majorHAnsi" w:hAnsiTheme="majorHAnsi" w:cstheme="majorHAnsi"/>
                <w:b/>
                <w:bCs/>
                <w:color w:val="000000"/>
                <w:sz w:val="22"/>
                <w:szCs w:val="22"/>
              </w:rPr>
              <w:lastRenderedPageBreak/>
              <w:t xml:space="preserve">Objetivo específico 1: </w:t>
            </w:r>
            <w:r w:rsidR="004528AF" w:rsidRPr="00D211F9">
              <w:rPr>
                <w:rFonts w:asciiTheme="majorHAnsi" w:hAnsiTheme="majorHAnsi" w:cstheme="majorHAnsi"/>
                <w:color w:val="000000"/>
                <w:sz w:val="22"/>
                <w:szCs w:val="22"/>
              </w:rPr>
              <w:t>Receber, encaminhar e monitorar manifestações e denúncias de violações de direitos humanos</w:t>
            </w:r>
            <w:r w:rsidRPr="00D211F9">
              <w:rPr>
                <w:rFonts w:asciiTheme="majorHAnsi" w:hAnsiTheme="majorHAnsi" w:cstheme="majorHAnsi"/>
                <w:color w:val="000000"/>
                <w:sz w:val="22"/>
                <w:szCs w:val="22"/>
              </w:rPr>
              <w:t>.</w:t>
            </w:r>
          </w:p>
        </w:tc>
      </w:tr>
      <w:tr w:rsidR="004528AF" w:rsidRPr="00D211F9" w14:paraId="2F9BA17A" w14:textId="77777777" w:rsidTr="008F1F26">
        <w:tc>
          <w:tcPr>
            <w:tcW w:w="9064" w:type="dxa"/>
            <w:gridSpan w:val="3"/>
            <w:tcBorders>
              <w:top w:val="single" w:sz="6" w:space="0" w:color="000000"/>
              <w:left w:val="single" w:sz="6" w:space="0" w:color="333333"/>
              <w:bottom w:val="single" w:sz="6" w:space="0" w:color="333333"/>
              <w:right w:val="single" w:sz="6" w:space="0" w:color="333333"/>
            </w:tcBorders>
            <w:tcMar>
              <w:top w:w="105" w:type="dxa"/>
              <w:left w:w="105" w:type="dxa"/>
              <w:bottom w:w="105" w:type="dxa"/>
              <w:right w:w="105" w:type="dxa"/>
            </w:tcMar>
          </w:tcPr>
          <w:p w14:paraId="04AB02EB" w14:textId="554C69F5" w:rsidR="004528AF" w:rsidRPr="00D211F9" w:rsidRDefault="000228E1" w:rsidP="00BD6B08">
            <w:pPr>
              <w:pStyle w:val="NormalWeb"/>
              <w:spacing w:before="0" w:beforeAutospacing="0" w:after="0" w:afterAutospacing="0"/>
              <w:rPr>
                <w:rFonts w:asciiTheme="majorHAnsi" w:hAnsiTheme="majorHAnsi" w:cstheme="majorHAnsi"/>
                <w:b/>
                <w:bCs/>
                <w:color w:val="000000"/>
                <w:sz w:val="22"/>
                <w:szCs w:val="22"/>
              </w:rPr>
            </w:pPr>
            <w:r w:rsidRPr="00D211F9">
              <w:rPr>
                <w:rFonts w:asciiTheme="majorHAnsi" w:hAnsiTheme="majorHAnsi" w:cstheme="majorHAnsi"/>
                <w:b/>
                <w:bCs/>
                <w:color w:val="000000"/>
                <w:sz w:val="22"/>
                <w:szCs w:val="22"/>
              </w:rPr>
              <w:t xml:space="preserve">Descrição: </w:t>
            </w:r>
            <w:r w:rsidRPr="00D211F9">
              <w:rPr>
                <w:rFonts w:asciiTheme="majorHAnsi" w:hAnsiTheme="majorHAnsi" w:cstheme="majorHAnsi"/>
                <w:color w:val="000000"/>
                <w:sz w:val="22"/>
                <w:szCs w:val="22"/>
              </w:rPr>
              <w:t>Realizar acolhimento no serviço, identificar se há demanda de atendimento especializado, registrar pedidos de informação feitos presencialmente no E-SIC, referenciar para o atendimento especializado.</w:t>
            </w:r>
          </w:p>
        </w:tc>
      </w:tr>
      <w:tr w:rsidR="00B92920" w:rsidRPr="00D211F9" w14:paraId="5BCC7274" w14:textId="77777777" w:rsidTr="008F1F26">
        <w:tc>
          <w:tcPr>
            <w:tcW w:w="0" w:type="auto"/>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354EBCBF" w14:textId="77777777" w:rsidR="003F316C" w:rsidRPr="00D211F9" w:rsidRDefault="003F316C" w:rsidP="00BD6B08">
            <w:pPr>
              <w:pStyle w:val="NormalWeb"/>
              <w:spacing w:before="0" w:beforeAutospacing="0" w:after="0" w:afterAutospacing="0"/>
              <w:rPr>
                <w:rFonts w:asciiTheme="majorHAnsi" w:hAnsiTheme="majorHAnsi" w:cstheme="majorHAnsi"/>
                <w:sz w:val="22"/>
                <w:szCs w:val="22"/>
              </w:rPr>
            </w:pPr>
            <w:r w:rsidRPr="00D211F9">
              <w:rPr>
                <w:rFonts w:asciiTheme="majorHAnsi" w:hAnsiTheme="majorHAnsi" w:cstheme="majorHAnsi"/>
                <w:color w:val="000000"/>
                <w:sz w:val="22"/>
                <w:szCs w:val="22"/>
              </w:rPr>
              <w:t>Indicador 1 - Quanti/</w:t>
            </w:r>
            <w:proofErr w:type="spellStart"/>
            <w:r w:rsidRPr="00D211F9">
              <w:rPr>
                <w:rFonts w:asciiTheme="majorHAnsi" w:hAnsiTheme="majorHAnsi" w:cstheme="majorHAnsi"/>
                <w:color w:val="000000"/>
                <w:sz w:val="22"/>
                <w:szCs w:val="22"/>
              </w:rPr>
              <w:t>Quali</w:t>
            </w:r>
            <w:proofErr w:type="spellEnd"/>
          </w:p>
        </w:tc>
        <w:tc>
          <w:tcPr>
            <w:tcW w:w="0" w:type="auto"/>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28ABBDA9" w14:textId="77777777" w:rsidR="003F316C" w:rsidRPr="00D211F9" w:rsidRDefault="003F316C" w:rsidP="00BD6B08">
            <w:pPr>
              <w:pStyle w:val="NormalWeb"/>
              <w:spacing w:before="0" w:beforeAutospacing="0" w:after="0" w:afterAutospacing="0"/>
              <w:rPr>
                <w:rFonts w:asciiTheme="majorHAnsi" w:hAnsiTheme="majorHAnsi" w:cstheme="majorHAnsi"/>
                <w:sz w:val="22"/>
                <w:szCs w:val="22"/>
              </w:rPr>
            </w:pPr>
            <w:r w:rsidRPr="00D211F9">
              <w:rPr>
                <w:rFonts w:asciiTheme="majorHAnsi" w:hAnsiTheme="majorHAnsi" w:cstheme="majorHAnsi"/>
                <w:color w:val="000000"/>
                <w:sz w:val="22"/>
                <w:szCs w:val="22"/>
              </w:rPr>
              <w:t>Meta - Processo</w:t>
            </w:r>
          </w:p>
        </w:tc>
        <w:tc>
          <w:tcPr>
            <w:tcW w:w="3497" w:type="dxa"/>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5F97C0CD" w14:textId="77777777" w:rsidR="003F316C" w:rsidRPr="00D211F9" w:rsidRDefault="003F316C" w:rsidP="00BD6B08">
            <w:pPr>
              <w:pStyle w:val="NormalWeb"/>
              <w:spacing w:before="0" w:beforeAutospacing="0" w:after="0" w:afterAutospacing="0"/>
              <w:rPr>
                <w:rFonts w:asciiTheme="majorHAnsi" w:hAnsiTheme="majorHAnsi" w:cstheme="majorHAnsi"/>
                <w:sz w:val="22"/>
                <w:szCs w:val="22"/>
              </w:rPr>
            </w:pPr>
            <w:r w:rsidRPr="00D211F9">
              <w:rPr>
                <w:rFonts w:asciiTheme="majorHAnsi" w:hAnsiTheme="majorHAnsi" w:cstheme="majorHAnsi"/>
                <w:color w:val="000000"/>
                <w:sz w:val="22"/>
                <w:szCs w:val="22"/>
              </w:rPr>
              <w:t>Meio de verificação</w:t>
            </w:r>
          </w:p>
        </w:tc>
      </w:tr>
      <w:tr w:rsidR="00D211F9" w:rsidRPr="00D211F9" w14:paraId="6489A5B8" w14:textId="77777777" w:rsidTr="008F1F26">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68492930" w14:textId="1334C89E" w:rsidR="003F316C" w:rsidRPr="00D211F9" w:rsidRDefault="003F316C" w:rsidP="003F316C">
            <w:pPr>
              <w:pStyle w:val="NormalWeb"/>
              <w:spacing w:before="0" w:beforeAutospacing="0" w:after="0" w:afterAutospacing="0"/>
              <w:ind w:right="-45"/>
              <w:jc w:val="both"/>
              <w:rPr>
                <w:rFonts w:asciiTheme="majorHAnsi" w:hAnsiTheme="majorHAnsi" w:cstheme="majorHAnsi"/>
                <w:color w:val="000000"/>
                <w:sz w:val="22"/>
                <w:szCs w:val="22"/>
              </w:rPr>
            </w:pPr>
            <w:r w:rsidRPr="00D211F9">
              <w:rPr>
                <w:rFonts w:asciiTheme="majorHAnsi" w:hAnsiTheme="majorHAnsi" w:cstheme="majorHAnsi"/>
                <w:b/>
                <w:bCs/>
                <w:color w:val="000000"/>
                <w:sz w:val="22"/>
                <w:szCs w:val="22"/>
              </w:rPr>
              <w:t xml:space="preserve">Nome do Indicador: </w:t>
            </w:r>
            <w:r w:rsidR="004528AF" w:rsidRPr="00D211F9">
              <w:rPr>
                <w:rFonts w:asciiTheme="majorHAnsi" w:hAnsiTheme="majorHAnsi" w:cstheme="majorHAnsi"/>
                <w:color w:val="000000"/>
                <w:sz w:val="22"/>
                <w:szCs w:val="22"/>
              </w:rPr>
              <w:t>Atendimentos iniciais</w:t>
            </w:r>
            <w:r w:rsidRPr="00D211F9">
              <w:rPr>
                <w:rFonts w:asciiTheme="majorHAnsi" w:hAnsiTheme="majorHAnsi" w:cstheme="majorHAnsi"/>
                <w:color w:val="000000"/>
                <w:sz w:val="22"/>
                <w:szCs w:val="22"/>
              </w:rPr>
              <w:t xml:space="preserve"> </w:t>
            </w:r>
          </w:p>
          <w:p w14:paraId="59BE1391" w14:textId="57707145" w:rsidR="003F316C" w:rsidRPr="00D211F9" w:rsidRDefault="003F316C" w:rsidP="003F316C">
            <w:pPr>
              <w:pStyle w:val="NormalWeb"/>
              <w:spacing w:before="0" w:beforeAutospacing="0" w:after="0" w:afterAutospacing="0"/>
              <w:ind w:right="-45"/>
              <w:jc w:val="both"/>
              <w:rPr>
                <w:rFonts w:asciiTheme="majorHAnsi" w:hAnsiTheme="majorHAnsi" w:cstheme="majorHAnsi"/>
                <w:color w:val="000000"/>
                <w:sz w:val="22"/>
                <w:szCs w:val="22"/>
              </w:rPr>
            </w:pPr>
            <w:r w:rsidRPr="00D211F9">
              <w:rPr>
                <w:rFonts w:asciiTheme="majorHAnsi" w:hAnsiTheme="majorHAnsi" w:cstheme="majorHAnsi"/>
                <w:b/>
                <w:bCs/>
                <w:color w:val="000000"/>
                <w:sz w:val="22"/>
                <w:szCs w:val="22"/>
              </w:rPr>
              <w:t>Unidade de medida:</w:t>
            </w:r>
            <w:r w:rsidRPr="00D211F9">
              <w:rPr>
                <w:rFonts w:asciiTheme="majorHAnsi" w:hAnsiTheme="majorHAnsi" w:cstheme="majorHAnsi"/>
                <w:color w:val="000000"/>
                <w:sz w:val="22"/>
                <w:szCs w:val="22"/>
              </w:rPr>
              <w:t xml:space="preserve"> </w:t>
            </w:r>
            <w:r w:rsidR="004528AF" w:rsidRPr="00D211F9">
              <w:rPr>
                <w:rFonts w:asciiTheme="majorHAnsi" w:hAnsiTheme="majorHAnsi" w:cstheme="majorHAnsi"/>
                <w:color w:val="000000"/>
                <w:sz w:val="22"/>
                <w:szCs w:val="22"/>
              </w:rPr>
              <w:t>número de atendimentos iniciais</w:t>
            </w:r>
            <w:r w:rsidRPr="00D211F9">
              <w:rPr>
                <w:rFonts w:asciiTheme="majorHAnsi" w:hAnsiTheme="majorHAnsi" w:cstheme="majorHAnsi"/>
                <w:color w:val="000000"/>
                <w:sz w:val="22"/>
                <w:szCs w:val="22"/>
              </w:rPr>
              <w:t>.</w:t>
            </w:r>
          </w:p>
          <w:p w14:paraId="6C01888D" w14:textId="32BA8307" w:rsidR="003F316C" w:rsidRPr="00D211F9" w:rsidRDefault="003F316C" w:rsidP="003F316C">
            <w:pPr>
              <w:pStyle w:val="NormalWeb"/>
              <w:spacing w:before="0" w:beforeAutospacing="0" w:after="0" w:afterAutospacing="0"/>
              <w:ind w:right="-45"/>
              <w:jc w:val="both"/>
              <w:rPr>
                <w:rFonts w:asciiTheme="majorHAnsi" w:hAnsiTheme="majorHAnsi" w:cstheme="majorHAnsi"/>
                <w:color w:val="000000"/>
                <w:sz w:val="22"/>
                <w:szCs w:val="22"/>
              </w:rPr>
            </w:pPr>
            <w:r w:rsidRPr="00D211F9">
              <w:rPr>
                <w:rFonts w:asciiTheme="majorHAnsi" w:hAnsiTheme="majorHAnsi" w:cstheme="majorHAnsi"/>
                <w:b/>
                <w:bCs/>
                <w:color w:val="000000"/>
                <w:sz w:val="22"/>
                <w:szCs w:val="22"/>
              </w:rPr>
              <w:t>Fórmula de cálculo:</w:t>
            </w:r>
            <w:r w:rsidRPr="00D211F9">
              <w:rPr>
                <w:rFonts w:asciiTheme="majorHAnsi" w:hAnsiTheme="majorHAnsi" w:cstheme="majorHAnsi"/>
                <w:color w:val="000000"/>
                <w:sz w:val="22"/>
                <w:szCs w:val="22"/>
              </w:rPr>
              <w:t xml:space="preserve"> </w:t>
            </w:r>
            <w:r w:rsidR="004528AF" w:rsidRPr="00D211F9">
              <w:rPr>
                <w:rFonts w:asciiTheme="majorHAnsi" w:hAnsiTheme="majorHAnsi" w:cstheme="majorHAnsi"/>
                <w:color w:val="000000"/>
                <w:sz w:val="22"/>
                <w:szCs w:val="22"/>
              </w:rPr>
              <w:t>Extração relatório sistema SIGA Manager</w:t>
            </w:r>
            <w:r w:rsidRPr="00D211F9">
              <w:rPr>
                <w:rFonts w:asciiTheme="majorHAnsi" w:hAnsiTheme="majorHAnsi" w:cstheme="majorHAnsi"/>
                <w:color w:val="000000"/>
                <w:sz w:val="22"/>
                <w:szCs w:val="22"/>
              </w:rPr>
              <w:t>.</w:t>
            </w:r>
          </w:p>
          <w:p w14:paraId="11E07220" w14:textId="6771134E" w:rsidR="003F316C" w:rsidRPr="00D211F9" w:rsidRDefault="003F316C" w:rsidP="003F316C">
            <w:pPr>
              <w:pStyle w:val="NormalWeb"/>
              <w:spacing w:before="0" w:beforeAutospacing="0" w:after="0" w:afterAutospacing="0"/>
              <w:ind w:right="-45"/>
              <w:jc w:val="both"/>
              <w:rPr>
                <w:rFonts w:asciiTheme="majorHAnsi" w:hAnsiTheme="majorHAnsi" w:cstheme="majorHAnsi"/>
                <w:color w:val="000000"/>
                <w:sz w:val="22"/>
                <w:szCs w:val="22"/>
              </w:rPr>
            </w:pPr>
            <w:r w:rsidRPr="00D211F9">
              <w:rPr>
                <w:rFonts w:asciiTheme="majorHAnsi" w:hAnsiTheme="majorHAnsi" w:cstheme="majorHAnsi"/>
                <w:b/>
                <w:bCs/>
                <w:color w:val="000000"/>
                <w:sz w:val="22"/>
                <w:szCs w:val="22"/>
              </w:rPr>
              <w:t>Periodicidade de análise na SMDHC:</w:t>
            </w:r>
            <w:r w:rsidRPr="00D211F9">
              <w:rPr>
                <w:rFonts w:asciiTheme="majorHAnsi" w:hAnsiTheme="majorHAnsi" w:cstheme="majorHAnsi"/>
                <w:color w:val="000000"/>
                <w:sz w:val="22"/>
                <w:szCs w:val="22"/>
              </w:rPr>
              <w:t xml:space="preserve"> </w:t>
            </w:r>
            <w:r w:rsidR="004528AF" w:rsidRPr="00D211F9">
              <w:rPr>
                <w:rFonts w:asciiTheme="majorHAnsi" w:hAnsiTheme="majorHAnsi" w:cstheme="majorHAnsi"/>
                <w:color w:val="000000"/>
                <w:sz w:val="22"/>
                <w:szCs w:val="22"/>
              </w:rPr>
              <w:t>trimestral</w:t>
            </w:r>
            <w:r w:rsidRPr="00D211F9">
              <w:rPr>
                <w:rFonts w:asciiTheme="majorHAnsi" w:hAnsiTheme="majorHAnsi" w:cstheme="majorHAnsi"/>
                <w:color w:val="000000"/>
                <w:sz w:val="22"/>
                <w:szCs w:val="22"/>
              </w:rPr>
              <w:t xml:space="preserve"> </w:t>
            </w:r>
          </w:p>
          <w:p w14:paraId="305E6621" w14:textId="3E76A29D" w:rsidR="003F316C" w:rsidRPr="00D211F9" w:rsidRDefault="003F316C" w:rsidP="00BD6B08">
            <w:pPr>
              <w:pStyle w:val="NormalWeb"/>
              <w:spacing w:before="0" w:beforeAutospacing="0" w:after="0" w:afterAutospacing="0"/>
              <w:rPr>
                <w:rFonts w:asciiTheme="majorHAnsi" w:hAnsiTheme="majorHAnsi" w:cstheme="majorHAnsi"/>
                <w:sz w:val="22"/>
                <w:szCs w:val="22"/>
              </w:rPr>
            </w:pPr>
          </w:p>
        </w:tc>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01084A57" w14:textId="32086D52" w:rsidR="003F316C" w:rsidRPr="00D211F9" w:rsidRDefault="003F316C" w:rsidP="003F316C">
            <w:pPr>
              <w:pStyle w:val="NormalWeb"/>
              <w:spacing w:before="240" w:beforeAutospacing="0" w:after="240" w:afterAutospacing="0"/>
              <w:ind w:right="-45"/>
              <w:jc w:val="both"/>
              <w:rPr>
                <w:rFonts w:asciiTheme="majorHAnsi" w:hAnsiTheme="majorHAnsi" w:cstheme="majorHAnsi"/>
                <w:color w:val="000000"/>
                <w:sz w:val="22"/>
                <w:szCs w:val="22"/>
              </w:rPr>
            </w:pPr>
            <w:r w:rsidRPr="00D211F9">
              <w:rPr>
                <w:rFonts w:asciiTheme="majorHAnsi" w:hAnsiTheme="majorHAnsi" w:cstheme="majorHAnsi"/>
                <w:color w:val="000000"/>
                <w:sz w:val="22"/>
                <w:szCs w:val="22"/>
              </w:rPr>
              <w:t xml:space="preserve">Obter </w:t>
            </w:r>
            <w:r w:rsidR="004528AF" w:rsidRPr="00D211F9">
              <w:rPr>
                <w:rFonts w:asciiTheme="majorHAnsi" w:hAnsiTheme="majorHAnsi" w:cstheme="majorHAnsi"/>
                <w:color w:val="000000"/>
                <w:sz w:val="22"/>
                <w:szCs w:val="22"/>
              </w:rPr>
              <w:t>100</w:t>
            </w:r>
            <w:r w:rsidRPr="00D211F9">
              <w:rPr>
                <w:rFonts w:asciiTheme="majorHAnsi" w:hAnsiTheme="majorHAnsi" w:cstheme="majorHAnsi"/>
                <w:color w:val="000000"/>
                <w:sz w:val="22"/>
                <w:szCs w:val="22"/>
              </w:rPr>
              <w:t xml:space="preserve"> </w:t>
            </w:r>
            <w:r w:rsidR="00616A27" w:rsidRPr="00D211F9">
              <w:rPr>
                <w:rFonts w:asciiTheme="majorHAnsi" w:hAnsiTheme="majorHAnsi" w:cstheme="majorHAnsi"/>
                <w:color w:val="000000"/>
                <w:sz w:val="22"/>
                <w:szCs w:val="22"/>
              </w:rPr>
              <w:t>atendimentos nível</w:t>
            </w:r>
            <w:r w:rsidRPr="00D211F9">
              <w:rPr>
                <w:rFonts w:asciiTheme="majorHAnsi" w:hAnsiTheme="majorHAnsi" w:cstheme="majorHAnsi"/>
                <w:color w:val="000000"/>
                <w:sz w:val="22"/>
                <w:szCs w:val="22"/>
              </w:rPr>
              <w:t xml:space="preserve"> </w:t>
            </w:r>
            <w:r w:rsidR="004528AF" w:rsidRPr="00D211F9">
              <w:rPr>
                <w:rFonts w:asciiTheme="majorHAnsi" w:hAnsiTheme="majorHAnsi" w:cstheme="majorHAnsi"/>
                <w:color w:val="000000"/>
                <w:sz w:val="22"/>
                <w:szCs w:val="22"/>
              </w:rPr>
              <w:t>1,</w:t>
            </w:r>
            <w:r w:rsidRPr="00D211F9">
              <w:rPr>
                <w:rFonts w:asciiTheme="majorHAnsi" w:hAnsiTheme="majorHAnsi" w:cstheme="majorHAnsi"/>
                <w:color w:val="000000"/>
                <w:sz w:val="22"/>
                <w:szCs w:val="22"/>
              </w:rPr>
              <w:t xml:space="preserve"> conforme a escala de engajamento e resolubilidade: </w:t>
            </w:r>
          </w:p>
          <w:p w14:paraId="1CFDE2CC" w14:textId="77777777" w:rsidR="00616A27" w:rsidRDefault="00616A27" w:rsidP="00616A27">
            <w:pPr>
              <w:pStyle w:val="NormalWeb"/>
              <w:spacing w:before="240" w:beforeAutospacing="0" w:after="240" w:afterAutospacing="0"/>
              <w:ind w:right="-45"/>
              <w:contextualSpacing/>
              <w:rPr>
                <w:rFonts w:asciiTheme="majorHAnsi" w:hAnsiTheme="majorHAnsi" w:cstheme="majorHAnsi"/>
                <w:color w:val="000000"/>
                <w:sz w:val="20"/>
                <w:szCs w:val="20"/>
              </w:rPr>
            </w:pPr>
            <w:r w:rsidRPr="00616A27">
              <w:rPr>
                <w:rFonts w:asciiTheme="majorHAnsi" w:hAnsiTheme="majorHAnsi" w:cstheme="majorHAnsi"/>
                <w:b/>
                <w:bCs/>
                <w:color w:val="000000"/>
                <w:sz w:val="20"/>
                <w:szCs w:val="20"/>
              </w:rPr>
              <w:t xml:space="preserve">Nível 1: </w:t>
            </w:r>
            <w:r w:rsidRPr="00616A27">
              <w:rPr>
                <w:rFonts w:asciiTheme="majorHAnsi" w:hAnsiTheme="majorHAnsi" w:cstheme="majorHAnsi"/>
                <w:color w:val="000000"/>
                <w:sz w:val="20"/>
                <w:szCs w:val="20"/>
              </w:rPr>
              <w:t>atendimento inicial, orientação, agendamento</w:t>
            </w:r>
          </w:p>
          <w:p w14:paraId="52F25A90" w14:textId="77777777" w:rsidR="00616A27" w:rsidRPr="00616A27" w:rsidRDefault="00616A27" w:rsidP="00616A27">
            <w:pPr>
              <w:pStyle w:val="NormalWeb"/>
              <w:spacing w:before="240" w:beforeAutospacing="0" w:after="240" w:afterAutospacing="0"/>
              <w:ind w:right="-45"/>
              <w:contextualSpacing/>
              <w:rPr>
                <w:rFonts w:asciiTheme="majorHAnsi" w:hAnsiTheme="majorHAnsi" w:cstheme="majorHAnsi"/>
                <w:color w:val="000000"/>
                <w:sz w:val="20"/>
                <w:szCs w:val="20"/>
              </w:rPr>
            </w:pPr>
            <w:r w:rsidRPr="00616A27">
              <w:rPr>
                <w:rFonts w:asciiTheme="majorHAnsi" w:hAnsiTheme="majorHAnsi" w:cstheme="majorHAnsi"/>
                <w:b/>
                <w:bCs/>
                <w:color w:val="000000"/>
                <w:sz w:val="20"/>
                <w:szCs w:val="20"/>
              </w:rPr>
              <w:t xml:space="preserve">Nível 2: </w:t>
            </w:r>
            <w:r w:rsidRPr="00616A27">
              <w:rPr>
                <w:rFonts w:asciiTheme="majorHAnsi" w:hAnsiTheme="majorHAnsi" w:cstheme="majorHAnsi"/>
                <w:color w:val="000000"/>
                <w:sz w:val="20"/>
                <w:szCs w:val="20"/>
              </w:rPr>
              <w:br/>
            </w:r>
            <w:r>
              <w:rPr>
                <w:rFonts w:asciiTheme="majorHAnsi" w:hAnsiTheme="majorHAnsi" w:cstheme="majorHAnsi"/>
                <w:color w:val="000000"/>
                <w:sz w:val="20"/>
                <w:szCs w:val="20"/>
              </w:rPr>
              <w:t>- A</w:t>
            </w:r>
            <w:r w:rsidRPr="00616A27">
              <w:rPr>
                <w:rFonts w:asciiTheme="majorHAnsi" w:hAnsiTheme="majorHAnsi" w:cstheme="majorHAnsi"/>
                <w:color w:val="000000"/>
                <w:sz w:val="20"/>
                <w:szCs w:val="20"/>
              </w:rPr>
              <w:t>tendimento psicossocial (imediato ou agendado)</w:t>
            </w:r>
          </w:p>
          <w:p w14:paraId="368937D4" w14:textId="77777777" w:rsidR="00616A27" w:rsidRPr="00616A27" w:rsidRDefault="00616A27" w:rsidP="00616A27">
            <w:pPr>
              <w:pStyle w:val="NormalWeb"/>
              <w:spacing w:before="240" w:beforeAutospacing="0" w:after="240" w:afterAutospacing="0"/>
              <w:ind w:right="-45"/>
              <w:contextualSpacing/>
              <w:rPr>
                <w:rFonts w:asciiTheme="majorHAnsi" w:hAnsiTheme="majorHAnsi" w:cstheme="majorHAnsi"/>
                <w:color w:val="000000"/>
                <w:sz w:val="20"/>
                <w:szCs w:val="20"/>
              </w:rPr>
            </w:pPr>
            <w:r>
              <w:rPr>
                <w:rFonts w:asciiTheme="majorHAnsi" w:hAnsiTheme="majorHAnsi" w:cstheme="majorHAnsi"/>
                <w:color w:val="000000"/>
                <w:sz w:val="20"/>
                <w:szCs w:val="20"/>
              </w:rPr>
              <w:t xml:space="preserve">- </w:t>
            </w:r>
            <w:r w:rsidRPr="00616A27">
              <w:rPr>
                <w:rFonts w:asciiTheme="majorHAnsi" w:hAnsiTheme="majorHAnsi" w:cstheme="majorHAnsi"/>
                <w:color w:val="000000"/>
                <w:sz w:val="20"/>
                <w:szCs w:val="20"/>
              </w:rPr>
              <w:t>Atendimento socioassistencial (imediato ou agendado)</w:t>
            </w:r>
          </w:p>
          <w:p w14:paraId="492FA0F9" w14:textId="77777777" w:rsidR="00616A27" w:rsidRPr="00616A27" w:rsidRDefault="00616A27" w:rsidP="00616A27">
            <w:pPr>
              <w:pStyle w:val="NormalWeb"/>
              <w:spacing w:before="240" w:beforeAutospacing="0" w:after="240" w:afterAutospacing="0"/>
              <w:ind w:right="-45"/>
              <w:contextualSpacing/>
              <w:rPr>
                <w:rFonts w:asciiTheme="majorHAnsi" w:hAnsiTheme="majorHAnsi" w:cstheme="majorHAnsi"/>
                <w:color w:val="000000"/>
                <w:sz w:val="20"/>
                <w:szCs w:val="20"/>
              </w:rPr>
            </w:pPr>
            <w:r>
              <w:rPr>
                <w:rFonts w:asciiTheme="majorHAnsi" w:hAnsiTheme="majorHAnsi" w:cstheme="majorHAnsi"/>
                <w:color w:val="000000"/>
                <w:sz w:val="20"/>
                <w:szCs w:val="20"/>
              </w:rPr>
              <w:t xml:space="preserve">- </w:t>
            </w:r>
            <w:r w:rsidRPr="00616A27">
              <w:rPr>
                <w:rFonts w:asciiTheme="majorHAnsi" w:hAnsiTheme="majorHAnsi" w:cstheme="majorHAnsi"/>
                <w:color w:val="000000"/>
                <w:sz w:val="20"/>
                <w:szCs w:val="20"/>
              </w:rPr>
              <w:t>Orientação jurídica (atendimento imediato ou agendado)</w:t>
            </w:r>
          </w:p>
          <w:p w14:paraId="433F4BF2" w14:textId="77777777" w:rsidR="00616A27" w:rsidRPr="00616A27" w:rsidRDefault="00616A27" w:rsidP="00616A27">
            <w:pPr>
              <w:pStyle w:val="NormalWeb"/>
              <w:spacing w:before="240" w:beforeAutospacing="0" w:after="240" w:afterAutospacing="0"/>
              <w:ind w:right="-45"/>
              <w:contextualSpacing/>
              <w:jc w:val="both"/>
              <w:rPr>
                <w:rFonts w:asciiTheme="majorHAnsi" w:hAnsiTheme="majorHAnsi" w:cstheme="majorHAnsi"/>
                <w:color w:val="000000"/>
                <w:sz w:val="20"/>
                <w:szCs w:val="20"/>
              </w:rPr>
            </w:pPr>
            <w:r>
              <w:rPr>
                <w:rFonts w:asciiTheme="majorHAnsi" w:hAnsiTheme="majorHAnsi" w:cstheme="majorHAnsi"/>
                <w:color w:val="000000"/>
                <w:sz w:val="20"/>
                <w:szCs w:val="20"/>
              </w:rPr>
              <w:t>- E</w:t>
            </w:r>
            <w:r w:rsidRPr="00616A27">
              <w:rPr>
                <w:rFonts w:asciiTheme="majorHAnsi" w:hAnsiTheme="majorHAnsi" w:cstheme="majorHAnsi"/>
                <w:color w:val="000000"/>
                <w:sz w:val="20"/>
                <w:szCs w:val="20"/>
              </w:rPr>
              <w:t>ncaminhamentos para a Rede + atendimento em outro serviço (imediato ou agendado)</w:t>
            </w:r>
          </w:p>
          <w:p w14:paraId="6E51546F" w14:textId="77777777" w:rsidR="00616A27" w:rsidRPr="00616A27" w:rsidRDefault="00616A27" w:rsidP="00616A27">
            <w:pPr>
              <w:pStyle w:val="NormalWeb"/>
              <w:spacing w:before="240" w:beforeAutospacing="0" w:after="240" w:afterAutospacing="0"/>
              <w:ind w:right="-45"/>
              <w:contextualSpacing/>
              <w:jc w:val="both"/>
              <w:rPr>
                <w:rFonts w:asciiTheme="majorHAnsi" w:hAnsiTheme="majorHAnsi" w:cstheme="majorHAnsi"/>
                <w:color w:val="000000"/>
                <w:sz w:val="20"/>
                <w:szCs w:val="20"/>
              </w:rPr>
            </w:pPr>
            <w:r w:rsidRPr="00616A27">
              <w:rPr>
                <w:rFonts w:asciiTheme="majorHAnsi" w:hAnsiTheme="majorHAnsi" w:cstheme="majorHAnsi"/>
                <w:b/>
                <w:bCs/>
                <w:color w:val="000000"/>
                <w:sz w:val="20"/>
                <w:szCs w:val="20"/>
              </w:rPr>
              <w:t>Nível 3:</w:t>
            </w:r>
          </w:p>
          <w:p w14:paraId="7A92F22F" w14:textId="41211824" w:rsidR="003F316C" w:rsidRPr="00D211F9" w:rsidRDefault="00616A27" w:rsidP="00616A27">
            <w:pPr>
              <w:pStyle w:val="NormalWeb"/>
              <w:spacing w:before="0" w:beforeAutospacing="0" w:after="0" w:afterAutospacing="0"/>
              <w:ind w:right="-45"/>
              <w:jc w:val="both"/>
              <w:rPr>
                <w:rFonts w:asciiTheme="majorHAnsi" w:hAnsiTheme="majorHAnsi" w:cstheme="majorHAnsi"/>
                <w:sz w:val="22"/>
                <w:szCs w:val="22"/>
              </w:rPr>
            </w:pPr>
            <w:r w:rsidRPr="00616A27">
              <w:rPr>
                <w:rFonts w:asciiTheme="majorHAnsi" w:hAnsiTheme="majorHAnsi" w:cstheme="majorHAnsi"/>
                <w:color w:val="000000"/>
                <w:sz w:val="20"/>
                <w:szCs w:val="20"/>
              </w:rPr>
              <w:t>acompanhamento do caso, com discussão pela equipe, contrarreferência junto aos serviços para os quais a pessoa atendida foi encaminhado, retomada de contato.</w:t>
            </w:r>
          </w:p>
        </w:tc>
        <w:tc>
          <w:tcPr>
            <w:tcW w:w="349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0B0F49AA" w14:textId="46B58881" w:rsidR="003F316C" w:rsidRPr="00D211F9" w:rsidRDefault="003F316C" w:rsidP="00BD6B08">
            <w:pPr>
              <w:pStyle w:val="NormalWeb"/>
              <w:spacing w:before="0" w:beforeAutospacing="0" w:after="0" w:afterAutospacing="0"/>
              <w:rPr>
                <w:rFonts w:asciiTheme="majorHAnsi" w:hAnsiTheme="majorHAnsi" w:cstheme="majorHAnsi"/>
                <w:sz w:val="22"/>
                <w:szCs w:val="22"/>
              </w:rPr>
            </w:pPr>
            <w:r w:rsidRPr="00D211F9">
              <w:rPr>
                <w:rFonts w:asciiTheme="majorHAnsi" w:hAnsiTheme="majorHAnsi" w:cstheme="majorHAnsi"/>
                <w:color w:val="000000"/>
                <w:sz w:val="22"/>
                <w:szCs w:val="22"/>
              </w:rPr>
              <w:t>Relatórios</w:t>
            </w:r>
            <w:r w:rsidR="004528AF" w:rsidRPr="00D211F9">
              <w:rPr>
                <w:rFonts w:asciiTheme="majorHAnsi" w:hAnsiTheme="majorHAnsi" w:cstheme="majorHAnsi"/>
                <w:color w:val="000000"/>
                <w:sz w:val="22"/>
                <w:szCs w:val="22"/>
              </w:rPr>
              <w:t xml:space="preserve"> </w:t>
            </w:r>
            <w:r w:rsidRPr="00D211F9">
              <w:rPr>
                <w:rFonts w:asciiTheme="majorHAnsi" w:hAnsiTheme="majorHAnsi" w:cstheme="majorHAnsi"/>
                <w:color w:val="000000"/>
                <w:sz w:val="22"/>
                <w:szCs w:val="22"/>
              </w:rPr>
              <w:t xml:space="preserve">preenchidos conforme modelo fornecido por </w:t>
            </w:r>
            <w:r w:rsidR="004528AF" w:rsidRPr="00D211F9">
              <w:rPr>
                <w:rFonts w:asciiTheme="majorHAnsi" w:hAnsiTheme="majorHAnsi" w:cstheme="majorHAnsi"/>
                <w:color w:val="000000"/>
                <w:sz w:val="22"/>
                <w:szCs w:val="22"/>
              </w:rPr>
              <w:t>ODH</w:t>
            </w:r>
            <w:r w:rsidRPr="00D211F9">
              <w:rPr>
                <w:rFonts w:asciiTheme="majorHAnsi" w:hAnsiTheme="majorHAnsi" w:cstheme="majorHAnsi"/>
                <w:color w:val="000000"/>
                <w:sz w:val="22"/>
                <w:szCs w:val="22"/>
              </w:rPr>
              <w:t>/SMDHC</w:t>
            </w:r>
          </w:p>
        </w:tc>
      </w:tr>
      <w:tr w:rsidR="003F316C" w:rsidRPr="00D211F9" w14:paraId="2D4893FF" w14:textId="77777777" w:rsidTr="008F1F26">
        <w:tc>
          <w:tcPr>
            <w:tcW w:w="9064" w:type="dxa"/>
            <w:gridSpan w:val="3"/>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5A02822B" w14:textId="09B21AB5" w:rsidR="003F316C" w:rsidRPr="00D211F9" w:rsidRDefault="003F316C" w:rsidP="00BD6B08">
            <w:pPr>
              <w:pStyle w:val="NormalWeb"/>
              <w:spacing w:before="0" w:beforeAutospacing="0" w:after="0" w:afterAutospacing="0"/>
              <w:jc w:val="both"/>
              <w:rPr>
                <w:rFonts w:asciiTheme="majorHAnsi" w:hAnsiTheme="majorHAnsi" w:cstheme="majorHAnsi"/>
                <w:sz w:val="22"/>
                <w:szCs w:val="22"/>
              </w:rPr>
            </w:pPr>
            <w:r w:rsidRPr="00D211F9">
              <w:rPr>
                <w:rFonts w:asciiTheme="majorHAnsi" w:hAnsiTheme="majorHAnsi" w:cstheme="majorHAnsi"/>
                <w:b/>
                <w:bCs/>
                <w:color w:val="000000"/>
                <w:sz w:val="22"/>
                <w:szCs w:val="22"/>
              </w:rPr>
              <w:t>Objetivo específico 2:</w:t>
            </w:r>
            <w:r w:rsidRPr="00D211F9">
              <w:rPr>
                <w:rFonts w:asciiTheme="majorHAnsi" w:hAnsiTheme="majorHAnsi" w:cstheme="majorHAnsi"/>
                <w:color w:val="000000"/>
                <w:sz w:val="22"/>
                <w:szCs w:val="22"/>
              </w:rPr>
              <w:t xml:space="preserve"> </w:t>
            </w:r>
            <w:r w:rsidR="000228E1" w:rsidRPr="00D211F9">
              <w:rPr>
                <w:rFonts w:asciiTheme="majorHAnsi" w:hAnsiTheme="majorHAnsi" w:cstheme="majorHAnsi"/>
                <w:color w:val="000000"/>
                <w:sz w:val="22"/>
                <w:szCs w:val="22"/>
              </w:rPr>
              <w:t>Promover acesso a direitos por meio de atendimento especializado</w:t>
            </w:r>
            <w:r w:rsidRPr="00D211F9">
              <w:rPr>
                <w:rFonts w:asciiTheme="majorHAnsi" w:hAnsiTheme="majorHAnsi" w:cstheme="majorHAnsi"/>
                <w:color w:val="000000"/>
                <w:sz w:val="22"/>
                <w:szCs w:val="22"/>
              </w:rPr>
              <w:t>.</w:t>
            </w:r>
          </w:p>
        </w:tc>
      </w:tr>
      <w:tr w:rsidR="000228E1" w:rsidRPr="00D211F9" w14:paraId="704F2F0A" w14:textId="77777777" w:rsidTr="008F1F26">
        <w:tc>
          <w:tcPr>
            <w:tcW w:w="9064" w:type="dxa"/>
            <w:gridSpan w:val="3"/>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6254F530" w14:textId="185A1F55" w:rsidR="000228E1" w:rsidRPr="00D211F9" w:rsidRDefault="000228E1" w:rsidP="00BD6B08">
            <w:pPr>
              <w:pStyle w:val="NormalWeb"/>
              <w:spacing w:before="0" w:beforeAutospacing="0" w:after="0" w:afterAutospacing="0"/>
              <w:jc w:val="both"/>
              <w:rPr>
                <w:rFonts w:asciiTheme="majorHAnsi" w:hAnsiTheme="majorHAnsi" w:cstheme="majorHAnsi"/>
                <w:b/>
                <w:bCs/>
                <w:color w:val="000000"/>
                <w:sz w:val="22"/>
                <w:szCs w:val="22"/>
              </w:rPr>
            </w:pPr>
            <w:r w:rsidRPr="00D211F9">
              <w:rPr>
                <w:rFonts w:asciiTheme="majorHAnsi" w:hAnsiTheme="majorHAnsi" w:cstheme="majorHAnsi"/>
                <w:b/>
                <w:bCs/>
                <w:color w:val="000000"/>
                <w:sz w:val="22"/>
                <w:szCs w:val="22"/>
              </w:rPr>
              <w:t xml:space="preserve">Descrição: </w:t>
            </w:r>
            <w:r w:rsidRPr="00D211F9">
              <w:rPr>
                <w:rFonts w:asciiTheme="majorHAnsi" w:hAnsiTheme="majorHAnsi" w:cstheme="majorHAnsi"/>
                <w:color w:val="000000"/>
                <w:sz w:val="22"/>
                <w:szCs w:val="22"/>
              </w:rPr>
              <w:t>Realizar atendimentos especializados conjuntamente pelos técnicos de Direito, Serviços Social e Psicologia. Consistindo em escuta ativa e promoção dos encaminhamentos a serviços específicos, de acordo com a situação, registro de manifestação, além de orientação precisa e padronizada sobre direitos, acesso a serviços públicos e articulação para promoção de direitos. Registrar, quando aplicável manifestação do cidadão junto à Ouvidoria de Direitos Humanos.</w:t>
            </w:r>
          </w:p>
        </w:tc>
      </w:tr>
      <w:tr w:rsidR="00B92920" w:rsidRPr="00D211F9" w14:paraId="45DEF39E" w14:textId="77777777" w:rsidTr="008F1F26">
        <w:tc>
          <w:tcPr>
            <w:tcW w:w="0" w:type="auto"/>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54627873" w14:textId="77777777" w:rsidR="003F316C" w:rsidRPr="00D211F9" w:rsidRDefault="003F316C" w:rsidP="00BD6B08">
            <w:pPr>
              <w:pStyle w:val="NormalWeb"/>
              <w:spacing w:before="0" w:beforeAutospacing="0" w:after="0" w:afterAutospacing="0"/>
              <w:rPr>
                <w:rFonts w:asciiTheme="majorHAnsi" w:hAnsiTheme="majorHAnsi" w:cstheme="majorHAnsi"/>
                <w:sz w:val="22"/>
                <w:szCs w:val="22"/>
              </w:rPr>
            </w:pPr>
            <w:r w:rsidRPr="00D211F9">
              <w:rPr>
                <w:rFonts w:asciiTheme="majorHAnsi" w:hAnsiTheme="majorHAnsi" w:cstheme="majorHAnsi"/>
                <w:color w:val="000000"/>
                <w:sz w:val="22"/>
                <w:szCs w:val="22"/>
              </w:rPr>
              <w:t>Indicador - Quanti</w:t>
            </w:r>
          </w:p>
        </w:tc>
        <w:tc>
          <w:tcPr>
            <w:tcW w:w="0" w:type="auto"/>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60B3B34F" w14:textId="77777777" w:rsidR="003F316C" w:rsidRPr="00D211F9" w:rsidRDefault="003F316C" w:rsidP="00BD6B08">
            <w:pPr>
              <w:pStyle w:val="NormalWeb"/>
              <w:spacing w:before="0" w:beforeAutospacing="0" w:after="0" w:afterAutospacing="0"/>
              <w:rPr>
                <w:rFonts w:asciiTheme="majorHAnsi" w:hAnsiTheme="majorHAnsi" w:cstheme="majorHAnsi"/>
                <w:sz w:val="22"/>
                <w:szCs w:val="22"/>
              </w:rPr>
            </w:pPr>
            <w:r w:rsidRPr="00D211F9">
              <w:rPr>
                <w:rFonts w:asciiTheme="majorHAnsi" w:hAnsiTheme="majorHAnsi" w:cstheme="majorHAnsi"/>
                <w:color w:val="000000"/>
                <w:sz w:val="22"/>
                <w:szCs w:val="22"/>
              </w:rPr>
              <w:t>Meta - Processo/Resultado</w:t>
            </w:r>
          </w:p>
        </w:tc>
        <w:tc>
          <w:tcPr>
            <w:tcW w:w="3497" w:type="dxa"/>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68F2CE3D" w14:textId="77777777" w:rsidR="003F316C" w:rsidRPr="00D211F9" w:rsidRDefault="003F316C" w:rsidP="00BD6B08">
            <w:pPr>
              <w:pStyle w:val="NormalWeb"/>
              <w:spacing w:before="0" w:beforeAutospacing="0" w:after="0" w:afterAutospacing="0"/>
              <w:jc w:val="both"/>
              <w:rPr>
                <w:rFonts w:asciiTheme="majorHAnsi" w:hAnsiTheme="majorHAnsi" w:cstheme="majorHAnsi"/>
                <w:sz w:val="22"/>
                <w:szCs w:val="22"/>
              </w:rPr>
            </w:pPr>
            <w:r w:rsidRPr="00D211F9">
              <w:rPr>
                <w:rFonts w:asciiTheme="majorHAnsi" w:hAnsiTheme="majorHAnsi" w:cstheme="majorHAnsi"/>
                <w:color w:val="000000"/>
                <w:sz w:val="22"/>
                <w:szCs w:val="22"/>
              </w:rPr>
              <w:t>Meio de verificação</w:t>
            </w:r>
          </w:p>
        </w:tc>
      </w:tr>
      <w:tr w:rsidR="00D211F9" w:rsidRPr="00D211F9" w14:paraId="0B2EBAEA" w14:textId="77777777" w:rsidTr="008F1F26">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48F8CEE9" w14:textId="03AE3463" w:rsidR="003F316C" w:rsidRPr="00D211F9" w:rsidRDefault="003F316C" w:rsidP="003F316C">
            <w:pPr>
              <w:pStyle w:val="NormalWeb"/>
              <w:spacing w:before="0" w:beforeAutospacing="0" w:after="0" w:afterAutospacing="0"/>
              <w:ind w:right="-45"/>
              <w:jc w:val="both"/>
              <w:rPr>
                <w:rFonts w:asciiTheme="majorHAnsi" w:hAnsiTheme="majorHAnsi" w:cstheme="majorHAnsi"/>
                <w:color w:val="000000"/>
                <w:sz w:val="22"/>
                <w:szCs w:val="22"/>
              </w:rPr>
            </w:pPr>
            <w:r w:rsidRPr="00D211F9">
              <w:rPr>
                <w:rFonts w:asciiTheme="majorHAnsi" w:hAnsiTheme="majorHAnsi" w:cstheme="majorHAnsi"/>
                <w:b/>
                <w:bCs/>
                <w:color w:val="000000"/>
                <w:sz w:val="22"/>
                <w:szCs w:val="22"/>
              </w:rPr>
              <w:t xml:space="preserve">Nome do Indicador: </w:t>
            </w:r>
            <w:r w:rsidR="000228E1" w:rsidRPr="00D211F9">
              <w:rPr>
                <w:rFonts w:asciiTheme="majorHAnsi" w:hAnsiTheme="majorHAnsi" w:cstheme="majorHAnsi"/>
                <w:color w:val="000000"/>
                <w:sz w:val="22"/>
                <w:szCs w:val="22"/>
              </w:rPr>
              <w:t>atendimento especializado</w:t>
            </w:r>
            <w:r w:rsidRPr="00D211F9">
              <w:rPr>
                <w:rFonts w:asciiTheme="majorHAnsi" w:hAnsiTheme="majorHAnsi" w:cstheme="majorHAnsi"/>
                <w:color w:val="000000"/>
                <w:sz w:val="22"/>
                <w:szCs w:val="22"/>
              </w:rPr>
              <w:t xml:space="preserve"> </w:t>
            </w:r>
          </w:p>
          <w:p w14:paraId="0C26AF9E" w14:textId="19645176" w:rsidR="003F316C" w:rsidRPr="00D211F9" w:rsidRDefault="003F316C" w:rsidP="003F316C">
            <w:pPr>
              <w:pStyle w:val="NormalWeb"/>
              <w:spacing w:before="0" w:beforeAutospacing="0" w:after="0" w:afterAutospacing="0"/>
              <w:ind w:right="-45"/>
              <w:jc w:val="both"/>
              <w:rPr>
                <w:rFonts w:asciiTheme="majorHAnsi" w:hAnsiTheme="majorHAnsi" w:cstheme="majorHAnsi"/>
                <w:color w:val="000000"/>
                <w:sz w:val="22"/>
                <w:szCs w:val="22"/>
              </w:rPr>
            </w:pPr>
            <w:r w:rsidRPr="00D211F9">
              <w:rPr>
                <w:rFonts w:asciiTheme="majorHAnsi" w:hAnsiTheme="majorHAnsi" w:cstheme="majorHAnsi"/>
                <w:b/>
                <w:bCs/>
                <w:color w:val="000000"/>
                <w:sz w:val="22"/>
                <w:szCs w:val="22"/>
              </w:rPr>
              <w:t xml:space="preserve">Unidade de medida: </w:t>
            </w:r>
            <w:r w:rsidR="000228E1" w:rsidRPr="00D211F9">
              <w:rPr>
                <w:rFonts w:asciiTheme="majorHAnsi" w:hAnsiTheme="majorHAnsi" w:cstheme="majorHAnsi"/>
                <w:color w:val="000000"/>
                <w:sz w:val="22"/>
                <w:szCs w:val="22"/>
              </w:rPr>
              <w:t>contagem de atendimentos</w:t>
            </w:r>
            <w:r w:rsidRPr="00D211F9">
              <w:rPr>
                <w:rFonts w:asciiTheme="majorHAnsi" w:hAnsiTheme="majorHAnsi" w:cstheme="majorHAnsi"/>
                <w:color w:val="000000"/>
                <w:sz w:val="22"/>
                <w:szCs w:val="22"/>
              </w:rPr>
              <w:t xml:space="preserve"> </w:t>
            </w:r>
          </w:p>
          <w:p w14:paraId="432BF440" w14:textId="4F5B5ED4" w:rsidR="003F316C" w:rsidRPr="00D211F9" w:rsidRDefault="003F316C" w:rsidP="003F316C">
            <w:pPr>
              <w:pStyle w:val="NormalWeb"/>
              <w:spacing w:before="0" w:beforeAutospacing="0" w:after="0" w:afterAutospacing="0"/>
              <w:ind w:right="-45"/>
              <w:jc w:val="both"/>
              <w:rPr>
                <w:rFonts w:asciiTheme="majorHAnsi" w:hAnsiTheme="majorHAnsi" w:cstheme="majorHAnsi"/>
                <w:color w:val="000000"/>
                <w:sz w:val="22"/>
                <w:szCs w:val="22"/>
              </w:rPr>
            </w:pPr>
            <w:r w:rsidRPr="00D211F9">
              <w:rPr>
                <w:rFonts w:asciiTheme="majorHAnsi" w:hAnsiTheme="majorHAnsi" w:cstheme="majorHAnsi"/>
                <w:b/>
                <w:bCs/>
                <w:color w:val="000000"/>
                <w:sz w:val="22"/>
                <w:szCs w:val="22"/>
              </w:rPr>
              <w:t xml:space="preserve">Fórmula de cálculo: </w:t>
            </w:r>
            <w:r w:rsidR="000228E1" w:rsidRPr="00D211F9">
              <w:rPr>
                <w:rFonts w:asciiTheme="majorHAnsi" w:hAnsiTheme="majorHAnsi" w:cstheme="majorHAnsi"/>
                <w:color w:val="000000"/>
                <w:sz w:val="22"/>
                <w:szCs w:val="22"/>
              </w:rPr>
              <w:t>atendimentos realizados no mês</w:t>
            </w:r>
          </w:p>
          <w:p w14:paraId="08460967" w14:textId="67DDCB37" w:rsidR="003F316C" w:rsidRPr="00D211F9" w:rsidRDefault="003F316C" w:rsidP="003F316C">
            <w:pPr>
              <w:pStyle w:val="NormalWeb"/>
              <w:spacing w:before="0" w:beforeAutospacing="0" w:after="0" w:afterAutospacing="0"/>
              <w:ind w:right="-45"/>
              <w:jc w:val="both"/>
              <w:rPr>
                <w:rFonts w:asciiTheme="majorHAnsi" w:hAnsiTheme="majorHAnsi" w:cstheme="majorHAnsi"/>
                <w:color w:val="000000"/>
                <w:sz w:val="22"/>
                <w:szCs w:val="22"/>
              </w:rPr>
            </w:pPr>
            <w:r w:rsidRPr="00D211F9">
              <w:rPr>
                <w:rFonts w:asciiTheme="majorHAnsi" w:hAnsiTheme="majorHAnsi" w:cstheme="majorHAnsi"/>
                <w:b/>
                <w:bCs/>
                <w:color w:val="000000"/>
                <w:sz w:val="22"/>
                <w:szCs w:val="22"/>
              </w:rPr>
              <w:t xml:space="preserve">Periodicidade de análise na SMDHC: </w:t>
            </w:r>
            <w:r w:rsidR="000228E1" w:rsidRPr="00D211F9">
              <w:rPr>
                <w:rFonts w:asciiTheme="majorHAnsi" w:hAnsiTheme="majorHAnsi" w:cstheme="majorHAnsi"/>
                <w:color w:val="000000"/>
                <w:sz w:val="22"/>
                <w:szCs w:val="22"/>
              </w:rPr>
              <w:t>trimestral</w:t>
            </w:r>
          </w:p>
          <w:p w14:paraId="58BFC0AB" w14:textId="7219204B" w:rsidR="003F316C" w:rsidRPr="00D211F9" w:rsidRDefault="003F316C" w:rsidP="00BD6B08">
            <w:pPr>
              <w:pStyle w:val="NormalWeb"/>
              <w:spacing w:before="0" w:beforeAutospacing="0" w:after="0" w:afterAutospacing="0"/>
              <w:jc w:val="both"/>
              <w:rPr>
                <w:rFonts w:asciiTheme="majorHAnsi" w:hAnsiTheme="majorHAnsi" w:cstheme="majorHAnsi"/>
                <w:sz w:val="22"/>
                <w:szCs w:val="22"/>
              </w:rPr>
            </w:pPr>
          </w:p>
        </w:tc>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71FDDA6F" w14:textId="77777777" w:rsidR="000228E1" w:rsidRPr="00D211F9" w:rsidRDefault="000228E1" w:rsidP="000228E1">
            <w:pPr>
              <w:pStyle w:val="NormalWeb"/>
              <w:spacing w:before="240" w:beforeAutospacing="0" w:after="240" w:afterAutospacing="0"/>
              <w:ind w:right="-45"/>
              <w:jc w:val="both"/>
              <w:rPr>
                <w:rFonts w:asciiTheme="majorHAnsi" w:hAnsiTheme="majorHAnsi" w:cstheme="majorHAnsi"/>
                <w:color w:val="000000"/>
                <w:sz w:val="22"/>
                <w:szCs w:val="22"/>
              </w:rPr>
            </w:pPr>
            <w:r w:rsidRPr="00D211F9">
              <w:rPr>
                <w:rFonts w:asciiTheme="majorHAnsi" w:hAnsiTheme="majorHAnsi" w:cstheme="majorHAnsi"/>
                <w:color w:val="000000"/>
                <w:sz w:val="22"/>
                <w:szCs w:val="22"/>
              </w:rPr>
              <w:t xml:space="preserve">Realizar no mínimo 80 atendimentos especializados individuais ao mês, níveis 2 e 3, conforme a escala de engajamento e resolubilidade: </w:t>
            </w:r>
          </w:p>
          <w:p w14:paraId="7D887577" w14:textId="77777777" w:rsidR="00616A27" w:rsidRDefault="000228E1" w:rsidP="00616A27">
            <w:pPr>
              <w:pStyle w:val="NormalWeb"/>
              <w:spacing w:before="240" w:beforeAutospacing="0" w:after="240" w:afterAutospacing="0"/>
              <w:ind w:right="-45"/>
              <w:contextualSpacing/>
              <w:rPr>
                <w:rFonts w:asciiTheme="majorHAnsi" w:hAnsiTheme="majorHAnsi" w:cstheme="majorHAnsi"/>
                <w:color w:val="000000"/>
                <w:sz w:val="20"/>
                <w:szCs w:val="20"/>
              </w:rPr>
            </w:pPr>
            <w:r w:rsidRPr="00616A27">
              <w:rPr>
                <w:rFonts w:asciiTheme="majorHAnsi" w:hAnsiTheme="majorHAnsi" w:cstheme="majorHAnsi"/>
                <w:b/>
                <w:bCs/>
                <w:color w:val="000000"/>
                <w:sz w:val="20"/>
                <w:szCs w:val="20"/>
              </w:rPr>
              <w:t xml:space="preserve">Nível 1: </w:t>
            </w:r>
            <w:r w:rsidRPr="00616A27">
              <w:rPr>
                <w:rFonts w:asciiTheme="majorHAnsi" w:hAnsiTheme="majorHAnsi" w:cstheme="majorHAnsi"/>
                <w:color w:val="000000"/>
                <w:sz w:val="20"/>
                <w:szCs w:val="20"/>
              </w:rPr>
              <w:t>atendimento inicial, orientação, agendamento</w:t>
            </w:r>
          </w:p>
          <w:p w14:paraId="67255F8D" w14:textId="42906F9D" w:rsidR="000228E1" w:rsidRPr="00616A27" w:rsidRDefault="000228E1" w:rsidP="00616A27">
            <w:pPr>
              <w:pStyle w:val="NormalWeb"/>
              <w:spacing w:before="240" w:beforeAutospacing="0" w:after="240" w:afterAutospacing="0"/>
              <w:ind w:right="-45"/>
              <w:contextualSpacing/>
              <w:rPr>
                <w:rFonts w:asciiTheme="majorHAnsi" w:hAnsiTheme="majorHAnsi" w:cstheme="majorHAnsi"/>
                <w:color w:val="000000"/>
                <w:sz w:val="20"/>
                <w:szCs w:val="20"/>
              </w:rPr>
            </w:pPr>
            <w:r w:rsidRPr="00616A27">
              <w:rPr>
                <w:rFonts w:asciiTheme="majorHAnsi" w:hAnsiTheme="majorHAnsi" w:cstheme="majorHAnsi"/>
                <w:b/>
                <w:bCs/>
                <w:color w:val="000000"/>
                <w:sz w:val="20"/>
                <w:szCs w:val="20"/>
              </w:rPr>
              <w:lastRenderedPageBreak/>
              <w:t xml:space="preserve">Nível 2: </w:t>
            </w:r>
            <w:r w:rsidRPr="00616A27">
              <w:rPr>
                <w:rFonts w:asciiTheme="majorHAnsi" w:hAnsiTheme="majorHAnsi" w:cstheme="majorHAnsi"/>
                <w:color w:val="000000"/>
                <w:sz w:val="20"/>
                <w:szCs w:val="20"/>
              </w:rPr>
              <w:br/>
            </w:r>
            <w:r w:rsidR="00616A27">
              <w:rPr>
                <w:rFonts w:asciiTheme="majorHAnsi" w:hAnsiTheme="majorHAnsi" w:cstheme="majorHAnsi"/>
                <w:color w:val="000000"/>
                <w:sz w:val="20"/>
                <w:szCs w:val="20"/>
              </w:rPr>
              <w:t>- A</w:t>
            </w:r>
            <w:r w:rsidRPr="00616A27">
              <w:rPr>
                <w:rFonts w:asciiTheme="majorHAnsi" w:hAnsiTheme="majorHAnsi" w:cstheme="majorHAnsi"/>
                <w:color w:val="000000"/>
                <w:sz w:val="20"/>
                <w:szCs w:val="20"/>
              </w:rPr>
              <w:t>tendimento psicossocial (imediato ou agendado)</w:t>
            </w:r>
          </w:p>
          <w:p w14:paraId="1FCF8316" w14:textId="013EC38C" w:rsidR="000228E1" w:rsidRPr="00616A27" w:rsidRDefault="00616A27" w:rsidP="00616A27">
            <w:pPr>
              <w:pStyle w:val="NormalWeb"/>
              <w:spacing w:before="240" w:beforeAutospacing="0" w:after="240" w:afterAutospacing="0"/>
              <w:ind w:right="-45"/>
              <w:contextualSpacing/>
              <w:rPr>
                <w:rFonts w:asciiTheme="majorHAnsi" w:hAnsiTheme="majorHAnsi" w:cstheme="majorHAnsi"/>
                <w:color w:val="000000"/>
                <w:sz w:val="20"/>
                <w:szCs w:val="20"/>
              </w:rPr>
            </w:pPr>
            <w:r>
              <w:rPr>
                <w:rFonts w:asciiTheme="majorHAnsi" w:hAnsiTheme="majorHAnsi" w:cstheme="majorHAnsi"/>
                <w:color w:val="000000"/>
                <w:sz w:val="20"/>
                <w:szCs w:val="20"/>
              </w:rPr>
              <w:t xml:space="preserve">- </w:t>
            </w:r>
            <w:r w:rsidRPr="00616A27">
              <w:rPr>
                <w:rFonts w:asciiTheme="majorHAnsi" w:hAnsiTheme="majorHAnsi" w:cstheme="majorHAnsi"/>
                <w:color w:val="000000"/>
                <w:sz w:val="20"/>
                <w:szCs w:val="20"/>
              </w:rPr>
              <w:t>Atendimento</w:t>
            </w:r>
            <w:r w:rsidR="000228E1" w:rsidRPr="00616A27">
              <w:rPr>
                <w:rFonts w:asciiTheme="majorHAnsi" w:hAnsiTheme="majorHAnsi" w:cstheme="majorHAnsi"/>
                <w:color w:val="000000"/>
                <w:sz w:val="20"/>
                <w:szCs w:val="20"/>
              </w:rPr>
              <w:t xml:space="preserve"> socioassistencial (imediato ou agendado)</w:t>
            </w:r>
          </w:p>
          <w:p w14:paraId="76E494D1" w14:textId="0913AFC7" w:rsidR="000228E1" w:rsidRPr="00616A27" w:rsidRDefault="00616A27" w:rsidP="00616A27">
            <w:pPr>
              <w:pStyle w:val="NormalWeb"/>
              <w:spacing w:before="240" w:beforeAutospacing="0" w:after="240" w:afterAutospacing="0"/>
              <w:ind w:right="-45"/>
              <w:contextualSpacing/>
              <w:rPr>
                <w:rFonts w:asciiTheme="majorHAnsi" w:hAnsiTheme="majorHAnsi" w:cstheme="majorHAnsi"/>
                <w:color w:val="000000"/>
                <w:sz w:val="20"/>
                <w:szCs w:val="20"/>
              </w:rPr>
            </w:pPr>
            <w:r>
              <w:rPr>
                <w:rFonts w:asciiTheme="majorHAnsi" w:hAnsiTheme="majorHAnsi" w:cstheme="majorHAnsi"/>
                <w:color w:val="000000"/>
                <w:sz w:val="20"/>
                <w:szCs w:val="20"/>
              </w:rPr>
              <w:t xml:space="preserve">- </w:t>
            </w:r>
            <w:r w:rsidRPr="00616A27">
              <w:rPr>
                <w:rFonts w:asciiTheme="majorHAnsi" w:hAnsiTheme="majorHAnsi" w:cstheme="majorHAnsi"/>
                <w:color w:val="000000"/>
                <w:sz w:val="20"/>
                <w:szCs w:val="20"/>
              </w:rPr>
              <w:t>Orientação</w:t>
            </w:r>
            <w:r w:rsidR="000228E1" w:rsidRPr="00616A27">
              <w:rPr>
                <w:rFonts w:asciiTheme="majorHAnsi" w:hAnsiTheme="majorHAnsi" w:cstheme="majorHAnsi"/>
                <w:color w:val="000000"/>
                <w:sz w:val="20"/>
                <w:szCs w:val="20"/>
              </w:rPr>
              <w:t xml:space="preserve"> jurídica (atendimento imediato ou agendado)</w:t>
            </w:r>
          </w:p>
          <w:p w14:paraId="3A2E0E1D" w14:textId="15F9534A" w:rsidR="000228E1" w:rsidRPr="00616A27" w:rsidRDefault="00616A27" w:rsidP="00616A27">
            <w:pPr>
              <w:pStyle w:val="NormalWeb"/>
              <w:spacing w:before="240" w:beforeAutospacing="0" w:after="240" w:afterAutospacing="0"/>
              <w:ind w:right="-45"/>
              <w:contextualSpacing/>
              <w:jc w:val="both"/>
              <w:rPr>
                <w:rFonts w:asciiTheme="majorHAnsi" w:hAnsiTheme="majorHAnsi" w:cstheme="majorHAnsi"/>
                <w:color w:val="000000"/>
                <w:sz w:val="20"/>
                <w:szCs w:val="20"/>
              </w:rPr>
            </w:pPr>
            <w:r>
              <w:rPr>
                <w:rFonts w:asciiTheme="majorHAnsi" w:hAnsiTheme="majorHAnsi" w:cstheme="majorHAnsi"/>
                <w:color w:val="000000"/>
                <w:sz w:val="20"/>
                <w:szCs w:val="20"/>
              </w:rPr>
              <w:t>- E</w:t>
            </w:r>
            <w:r w:rsidR="000228E1" w:rsidRPr="00616A27">
              <w:rPr>
                <w:rFonts w:asciiTheme="majorHAnsi" w:hAnsiTheme="majorHAnsi" w:cstheme="majorHAnsi"/>
                <w:color w:val="000000"/>
                <w:sz w:val="20"/>
                <w:szCs w:val="20"/>
              </w:rPr>
              <w:t>ncaminhamentos para a Rede + atendimento em outro serviço (imediato ou agendado)</w:t>
            </w:r>
          </w:p>
          <w:p w14:paraId="13E02F80" w14:textId="77777777" w:rsidR="000228E1" w:rsidRPr="00616A27" w:rsidRDefault="000228E1" w:rsidP="00616A27">
            <w:pPr>
              <w:pStyle w:val="NormalWeb"/>
              <w:spacing w:before="240" w:beforeAutospacing="0" w:after="240" w:afterAutospacing="0"/>
              <w:ind w:right="-45"/>
              <w:contextualSpacing/>
              <w:jc w:val="both"/>
              <w:rPr>
                <w:rFonts w:asciiTheme="majorHAnsi" w:hAnsiTheme="majorHAnsi" w:cstheme="majorHAnsi"/>
                <w:color w:val="000000"/>
                <w:sz w:val="20"/>
                <w:szCs w:val="20"/>
              </w:rPr>
            </w:pPr>
            <w:r w:rsidRPr="00616A27">
              <w:rPr>
                <w:rFonts w:asciiTheme="majorHAnsi" w:hAnsiTheme="majorHAnsi" w:cstheme="majorHAnsi"/>
                <w:b/>
                <w:bCs/>
                <w:color w:val="000000"/>
                <w:sz w:val="20"/>
                <w:szCs w:val="20"/>
              </w:rPr>
              <w:t>Nível 3:</w:t>
            </w:r>
          </w:p>
          <w:p w14:paraId="4F4F5156" w14:textId="3AF6B691" w:rsidR="003F316C" w:rsidRPr="00D211F9" w:rsidRDefault="000228E1" w:rsidP="00616A27">
            <w:pPr>
              <w:pStyle w:val="NormalWeb"/>
              <w:spacing w:before="0" w:beforeAutospacing="0" w:after="0" w:afterAutospacing="0"/>
              <w:ind w:right="-45"/>
              <w:contextualSpacing/>
              <w:jc w:val="both"/>
              <w:rPr>
                <w:rFonts w:asciiTheme="majorHAnsi" w:hAnsiTheme="majorHAnsi" w:cstheme="majorHAnsi"/>
                <w:color w:val="000000"/>
                <w:sz w:val="22"/>
                <w:szCs w:val="22"/>
              </w:rPr>
            </w:pPr>
            <w:r w:rsidRPr="00616A27">
              <w:rPr>
                <w:rFonts w:asciiTheme="majorHAnsi" w:hAnsiTheme="majorHAnsi" w:cstheme="majorHAnsi"/>
                <w:color w:val="000000"/>
                <w:sz w:val="20"/>
                <w:szCs w:val="20"/>
              </w:rPr>
              <w:t>acompanhamento do caso, com discussão pela equipe, contrarreferência junto aos serviços para os quais a pessoa atendida foi encaminhado, retomada de contato.</w:t>
            </w:r>
          </w:p>
        </w:tc>
        <w:tc>
          <w:tcPr>
            <w:tcW w:w="349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30F03BB1" w14:textId="3B96A1D8" w:rsidR="003F316C" w:rsidRPr="00D211F9" w:rsidRDefault="000228E1" w:rsidP="00BD6B08">
            <w:pPr>
              <w:pStyle w:val="NormalWeb"/>
              <w:spacing w:before="0" w:beforeAutospacing="0" w:after="0" w:afterAutospacing="0"/>
              <w:rPr>
                <w:rFonts w:asciiTheme="majorHAnsi" w:hAnsiTheme="majorHAnsi" w:cstheme="majorHAnsi"/>
                <w:sz w:val="22"/>
                <w:szCs w:val="22"/>
              </w:rPr>
            </w:pPr>
            <w:r w:rsidRPr="00D211F9">
              <w:rPr>
                <w:rFonts w:asciiTheme="majorHAnsi" w:hAnsiTheme="majorHAnsi" w:cstheme="majorHAnsi"/>
                <w:color w:val="000000"/>
                <w:sz w:val="22"/>
                <w:szCs w:val="22"/>
              </w:rPr>
              <w:lastRenderedPageBreak/>
              <w:t>Base de dados de atendimentos preenchidos conforme modelos de SMDHC.</w:t>
            </w:r>
          </w:p>
        </w:tc>
      </w:tr>
      <w:tr w:rsidR="00B92920" w:rsidRPr="00D211F9" w14:paraId="62B130E4" w14:textId="77777777" w:rsidTr="008F1F26">
        <w:tc>
          <w:tcPr>
            <w:tcW w:w="0" w:type="auto"/>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4983D90F" w14:textId="77777777" w:rsidR="003F316C" w:rsidRPr="00D211F9" w:rsidRDefault="003F316C" w:rsidP="00BD6B08">
            <w:pPr>
              <w:pStyle w:val="NormalWeb"/>
              <w:spacing w:before="0" w:beforeAutospacing="0" w:after="0" w:afterAutospacing="0"/>
              <w:jc w:val="both"/>
              <w:rPr>
                <w:rFonts w:asciiTheme="majorHAnsi" w:hAnsiTheme="majorHAnsi" w:cstheme="majorHAnsi"/>
                <w:sz w:val="22"/>
                <w:szCs w:val="22"/>
              </w:rPr>
            </w:pPr>
            <w:r w:rsidRPr="00D211F9">
              <w:rPr>
                <w:rFonts w:asciiTheme="majorHAnsi" w:hAnsiTheme="majorHAnsi" w:cstheme="majorHAnsi"/>
                <w:color w:val="000000"/>
                <w:sz w:val="22"/>
                <w:szCs w:val="22"/>
              </w:rPr>
              <w:t>Indicador - quanti</w:t>
            </w:r>
          </w:p>
        </w:tc>
        <w:tc>
          <w:tcPr>
            <w:tcW w:w="0" w:type="auto"/>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622AE61F" w14:textId="77777777" w:rsidR="003F316C" w:rsidRPr="00D211F9" w:rsidRDefault="003F316C" w:rsidP="00BD6B08">
            <w:pPr>
              <w:pStyle w:val="NormalWeb"/>
              <w:spacing w:before="0" w:beforeAutospacing="0" w:after="0" w:afterAutospacing="0"/>
              <w:rPr>
                <w:rFonts w:asciiTheme="majorHAnsi" w:hAnsiTheme="majorHAnsi" w:cstheme="majorHAnsi"/>
                <w:sz w:val="22"/>
                <w:szCs w:val="22"/>
              </w:rPr>
            </w:pPr>
            <w:r w:rsidRPr="00D211F9">
              <w:rPr>
                <w:rFonts w:asciiTheme="majorHAnsi" w:hAnsiTheme="majorHAnsi" w:cstheme="majorHAnsi"/>
                <w:color w:val="000000"/>
                <w:sz w:val="22"/>
                <w:szCs w:val="22"/>
              </w:rPr>
              <w:t>Meta - processo </w:t>
            </w:r>
          </w:p>
        </w:tc>
        <w:tc>
          <w:tcPr>
            <w:tcW w:w="3497" w:type="dxa"/>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22CB0CA7" w14:textId="77777777" w:rsidR="003F316C" w:rsidRPr="00D211F9" w:rsidRDefault="003F316C" w:rsidP="00BD6B08">
            <w:pPr>
              <w:pStyle w:val="NormalWeb"/>
              <w:spacing w:before="0" w:beforeAutospacing="0" w:after="0" w:afterAutospacing="0"/>
              <w:rPr>
                <w:rFonts w:asciiTheme="majorHAnsi" w:hAnsiTheme="majorHAnsi" w:cstheme="majorHAnsi"/>
                <w:sz w:val="22"/>
                <w:szCs w:val="22"/>
              </w:rPr>
            </w:pPr>
            <w:r w:rsidRPr="00D211F9">
              <w:rPr>
                <w:rFonts w:asciiTheme="majorHAnsi" w:hAnsiTheme="majorHAnsi" w:cstheme="majorHAnsi"/>
                <w:color w:val="000000"/>
                <w:sz w:val="22"/>
                <w:szCs w:val="22"/>
              </w:rPr>
              <w:t>Meio de verificação</w:t>
            </w:r>
          </w:p>
        </w:tc>
      </w:tr>
      <w:tr w:rsidR="00D211F9" w:rsidRPr="00D211F9" w14:paraId="40EEC9E6" w14:textId="77777777" w:rsidTr="008F1F26">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4197DB55" w14:textId="31AA1137" w:rsidR="008F1F26" w:rsidRPr="00D211F9" w:rsidRDefault="008F1F26" w:rsidP="008F1F26">
            <w:pPr>
              <w:pStyle w:val="NormalWeb"/>
              <w:spacing w:before="0" w:beforeAutospacing="0" w:after="0" w:afterAutospacing="0"/>
              <w:ind w:right="-45"/>
              <w:jc w:val="both"/>
              <w:rPr>
                <w:rFonts w:asciiTheme="majorHAnsi" w:hAnsiTheme="majorHAnsi" w:cstheme="majorHAnsi"/>
                <w:color w:val="000000"/>
                <w:sz w:val="22"/>
                <w:szCs w:val="22"/>
              </w:rPr>
            </w:pPr>
            <w:r w:rsidRPr="00D211F9">
              <w:rPr>
                <w:rFonts w:asciiTheme="majorHAnsi" w:hAnsiTheme="majorHAnsi" w:cstheme="majorHAnsi"/>
                <w:b/>
                <w:bCs/>
                <w:color w:val="000000"/>
                <w:sz w:val="22"/>
                <w:szCs w:val="22"/>
              </w:rPr>
              <w:t xml:space="preserve">Nome do Indicador: </w:t>
            </w:r>
            <w:r w:rsidR="000228E1" w:rsidRPr="00D211F9">
              <w:rPr>
                <w:rFonts w:asciiTheme="majorHAnsi" w:hAnsiTheme="majorHAnsi" w:cstheme="majorHAnsi"/>
                <w:color w:val="000000"/>
                <w:sz w:val="22"/>
                <w:szCs w:val="22"/>
              </w:rPr>
              <w:t>Avaliação atendimento supervisionado</w:t>
            </w:r>
          </w:p>
          <w:p w14:paraId="79C62484" w14:textId="65113C94" w:rsidR="008F1F26" w:rsidRPr="00D211F9" w:rsidRDefault="008F1F26" w:rsidP="008F1F26">
            <w:pPr>
              <w:pStyle w:val="NormalWeb"/>
              <w:spacing w:before="0" w:beforeAutospacing="0" w:after="0" w:afterAutospacing="0"/>
              <w:ind w:right="-45"/>
              <w:jc w:val="both"/>
              <w:rPr>
                <w:rFonts w:asciiTheme="majorHAnsi" w:hAnsiTheme="majorHAnsi" w:cstheme="majorHAnsi"/>
                <w:color w:val="000000"/>
                <w:sz w:val="22"/>
                <w:szCs w:val="22"/>
              </w:rPr>
            </w:pPr>
            <w:r w:rsidRPr="00D211F9">
              <w:rPr>
                <w:rFonts w:asciiTheme="majorHAnsi" w:hAnsiTheme="majorHAnsi" w:cstheme="majorHAnsi"/>
                <w:b/>
                <w:bCs/>
                <w:color w:val="000000"/>
                <w:sz w:val="22"/>
                <w:szCs w:val="22"/>
              </w:rPr>
              <w:t xml:space="preserve">Unidade de medida: </w:t>
            </w:r>
            <w:r w:rsidR="000228E1" w:rsidRPr="00D211F9">
              <w:rPr>
                <w:rFonts w:asciiTheme="majorHAnsi" w:hAnsiTheme="majorHAnsi" w:cstheme="majorHAnsi"/>
                <w:color w:val="000000"/>
                <w:sz w:val="22"/>
                <w:szCs w:val="22"/>
              </w:rPr>
              <w:t>nota e média semestral das notas</w:t>
            </w:r>
          </w:p>
          <w:p w14:paraId="4173D796" w14:textId="16A2E387" w:rsidR="008F1F26" w:rsidRPr="00D211F9" w:rsidRDefault="008F1F26" w:rsidP="008F1F26">
            <w:pPr>
              <w:pStyle w:val="NormalWeb"/>
              <w:spacing w:before="0" w:beforeAutospacing="0" w:after="0" w:afterAutospacing="0"/>
              <w:ind w:right="-45"/>
              <w:jc w:val="both"/>
              <w:rPr>
                <w:rFonts w:asciiTheme="majorHAnsi" w:hAnsiTheme="majorHAnsi" w:cstheme="majorHAnsi"/>
                <w:color w:val="000000"/>
                <w:sz w:val="22"/>
                <w:szCs w:val="22"/>
              </w:rPr>
            </w:pPr>
            <w:r w:rsidRPr="00D211F9">
              <w:rPr>
                <w:rFonts w:asciiTheme="majorHAnsi" w:hAnsiTheme="majorHAnsi" w:cstheme="majorHAnsi"/>
                <w:b/>
                <w:bCs/>
                <w:color w:val="000000"/>
                <w:sz w:val="22"/>
                <w:szCs w:val="22"/>
              </w:rPr>
              <w:t xml:space="preserve">Fórmula de cálculo: </w:t>
            </w:r>
            <w:r w:rsidR="0008160B" w:rsidRPr="00D211F9">
              <w:rPr>
                <w:rFonts w:asciiTheme="majorHAnsi" w:hAnsiTheme="majorHAnsi" w:cstheme="majorHAnsi"/>
                <w:color w:val="000000"/>
                <w:sz w:val="22"/>
                <w:szCs w:val="22"/>
              </w:rPr>
              <w:t>somatória dos quesitos avaliados pela supervisão</w:t>
            </w:r>
          </w:p>
          <w:p w14:paraId="1422643F" w14:textId="1D73874F" w:rsidR="008F1F26" w:rsidRPr="00D211F9" w:rsidRDefault="008F1F26" w:rsidP="008F1F26">
            <w:pPr>
              <w:pStyle w:val="NormalWeb"/>
              <w:spacing w:before="0" w:beforeAutospacing="0" w:after="0" w:afterAutospacing="0"/>
              <w:ind w:right="-45"/>
              <w:jc w:val="both"/>
              <w:rPr>
                <w:rFonts w:asciiTheme="majorHAnsi" w:hAnsiTheme="majorHAnsi" w:cstheme="majorHAnsi"/>
                <w:color w:val="000000"/>
                <w:sz w:val="22"/>
                <w:szCs w:val="22"/>
              </w:rPr>
            </w:pPr>
            <w:r w:rsidRPr="00D211F9">
              <w:rPr>
                <w:rFonts w:asciiTheme="majorHAnsi" w:hAnsiTheme="majorHAnsi" w:cstheme="majorHAnsi"/>
                <w:b/>
                <w:bCs/>
                <w:color w:val="000000"/>
                <w:sz w:val="22"/>
                <w:szCs w:val="22"/>
              </w:rPr>
              <w:t xml:space="preserve">Periodicidade de análise no órgão: </w:t>
            </w:r>
            <w:r w:rsidR="0008160B" w:rsidRPr="00D211F9">
              <w:rPr>
                <w:rFonts w:asciiTheme="majorHAnsi" w:hAnsiTheme="majorHAnsi" w:cstheme="majorHAnsi"/>
                <w:color w:val="000000"/>
                <w:sz w:val="22"/>
                <w:szCs w:val="22"/>
              </w:rPr>
              <w:t>semestral</w:t>
            </w:r>
          </w:p>
          <w:p w14:paraId="0666AD7A" w14:textId="534CBA67" w:rsidR="003F316C" w:rsidRPr="00D211F9" w:rsidRDefault="003F316C" w:rsidP="00BD6B08">
            <w:pPr>
              <w:pStyle w:val="NormalWeb"/>
              <w:spacing w:before="0" w:beforeAutospacing="0" w:after="0" w:afterAutospacing="0"/>
              <w:jc w:val="both"/>
              <w:rPr>
                <w:rFonts w:asciiTheme="majorHAnsi" w:hAnsiTheme="majorHAnsi" w:cstheme="majorHAnsi"/>
                <w:sz w:val="22"/>
                <w:szCs w:val="22"/>
              </w:rPr>
            </w:pPr>
          </w:p>
        </w:tc>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2C19C523" w14:textId="6A17FCC2" w:rsidR="003F316C" w:rsidRPr="00D211F9" w:rsidRDefault="000228E1" w:rsidP="00BD6B08">
            <w:pPr>
              <w:pStyle w:val="NormalWeb"/>
              <w:spacing w:before="0" w:beforeAutospacing="0" w:after="0" w:afterAutospacing="0"/>
              <w:jc w:val="both"/>
              <w:rPr>
                <w:rFonts w:asciiTheme="majorHAnsi" w:hAnsiTheme="majorHAnsi" w:cstheme="majorHAnsi"/>
                <w:sz w:val="22"/>
                <w:szCs w:val="22"/>
              </w:rPr>
            </w:pPr>
            <w:r w:rsidRPr="00D211F9">
              <w:rPr>
                <w:rFonts w:asciiTheme="majorHAnsi" w:hAnsiTheme="majorHAnsi" w:cstheme="majorHAnsi"/>
                <w:color w:val="000000"/>
                <w:sz w:val="22"/>
                <w:szCs w:val="22"/>
              </w:rPr>
              <w:t>Meta mínima: média de atendimento Adequado (7 a 9 pontos) no semestre.</w:t>
            </w:r>
          </w:p>
        </w:tc>
        <w:tc>
          <w:tcPr>
            <w:tcW w:w="349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73ACA2CF" w14:textId="00D2120F" w:rsidR="003F316C" w:rsidRPr="00D211F9" w:rsidRDefault="0008160B" w:rsidP="00BD6B08">
            <w:pPr>
              <w:pStyle w:val="NormalWeb"/>
              <w:spacing w:before="0" w:beforeAutospacing="0" w:after="0" w:afterAutospacing="0"/>
              <w:rPr>
                <w:rFonts w:asciiTheme="majorHAnsi" w:hAnsiTheme="majorHAnsi" w:cstheme="majorHAnsi"/>
                <w:sz w:val="22"/>
                <w:szCs w:val="22"/>
              </w:rPr>
            </w:pPr>
            <w:r w:rsidRPr="00D211F9">
              <w:rPr>
                <w:rFonts w:asciiTheme="majorHAnsi" w:hAnsiTheme="majorHAnsi" w:cstheme="majorHAnsi"/>
                <w:color w:val="000000"/>
                <w:sz w:val="22"/>
                <w:szCs w:val="22"/>
              </w:rPr>
              <w:t>Atendimentos acompanhados pela supervisão técnica de SMDHC ou pela Gestão da parceria.</w:t>
            </w:r>
          </w:p>
        </w:tc>
      </w:tr>
      <w:tr w:rsidR="0008160B" w:rsidRPr="00D211F9" w14:paraId="23A091D4" w14:textId="77777777" w:rsidTr="008F1F26">
        <w:tc>
          <w:tcPr>
            <w:tcW w:w="9064" w:type="dxa"/>
            <w:gridSpan w:val="3"/>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4C33C089" w14:textId="77777777" w:rsidR="0008160B" w:rsidRPr="00616A27" w:rsidRDefault="0008160B" w:rsidP="00616A27">
            <w:pPr>
              <w:pStyle w:val="tabelatexto8"/>
              <w:spacing w:before="0" w:beforeAutospacing="0" w:after="0" w:afterAutospacing="0"/>
              <w:ind w:left="60" w:right="60"/>
              <w:jc w:val="both"/>
              <w:rPr>
                <w:rFonts w:asciiTheme="majorHAnsi" w:hAnsiTheme="majorHAnsi" w:cstheme="majorHAnsi"/>
                <w:color w:val="000000"/>
                <w:sz w:val="20"/>
                <w:szCs w:val="20"/>
              </w:rPr>
            </w:pPr>
            <w:r w:rsidRPr="00616A27">
              <w:rPr>
                <w:rFonts w:asciiTheme="majorHAnsi" w:hAnsiTheme="majorHAnsi" w:cstheme="majorHAnsi"/>
                <w:color w:val="000000"/>
                <w:sz w:val="20"/>
                <w:szCs w:val="20"/>
              </w:rPr>
              <w:t>Explicação sobre o indicador: Quesitos de avaliação</w:t>
            </w:r>
          </w:p>
          <w:p w14:paraId="786E2042" w14:textId="77777777" w:rsidR="0008160B" w:rsidRPr="00616A27" w:rsidRDefault="0008160B" w:rsidP="00616A27">
            <w:pPr>
              <w:pStyle w:val="tabelatexto8"/>
              <w:spacing w:before="0" w:beforeAutospacing="0" w:after="0" w:afterAutospacing="0"/>
              <w:ind w:left="60" w:right="60"/>
              <w:jc w:val="both"/>
              <w:rPr>
                <w:rFonts w:asciiTheme="majorHAnsi" w:hAnsiTheme="majorHAnsi" w:cstheme="majorHAnsi"/>
                <w:color w:val="000000"/>
                <w:sz w:val="20"/>
                <w:szCs w:val="20"/>
              </w:rPr>
            </w:pPr>
            <w:r w:rsidRPr="00616A27">
              <w:rPr>
                <w:rFonts w:asciiTheme="majorHAnsi" w:hAnsiTheme="majorHAnsi" w:cstheme="majorHAnsi"/>
                <w:color w:val="000000"/>
                <w:sz w:val="20"/>
                <w:szCs w:val="20"/>
              </w:rPr>
              <w:t>1. Avaliação Geral: Somatória dos quesitos seguintes.</w:t>
            </w:r>
          </w:p>
          <w:p w14:paraId="33D871AC" w14:textId="77777777" w:rsidR="0008160B" w:rsidRPr="00616A27" w:rsidRDefault="0008160B" w:rsidP="00616A27">
            <w:pPr>
              <w:pStyle w:val="tabelatexto8"/>
              <w:spacing w:before="0" w:beforeAutospacing="0" w:after="0" w:afterAutospacing="0"/>
              <w:ind w:left="60" w:right="60"/>
              <w:jc w:val="both"/>
              <w:rPr>
                <w:rFonts w:asciiTheme="majorHAnsi" w:hAnsiTheme="majorHAnsi" w:cstheme="majorHAnsi"/>
                <w:color w:val="000000"/>
                <w:sz w:val="20"/>
                <w:szCs w:val="20"/>
              </w:rPr>
            </w:pPr>
            <w:r w:rsidRPr="00616A27">
              <w:rPr>
                <w:rFonts w:asciiTheme="majorHAnsi" w:hAnsiTheme="majorHAnsi" w:cstheme="majorHAnsi"/>
                <w:color w:val="000000"/>
                <w:sz w:val="20"/>
                <w:szCs w:val="20"/>
              </w:rPr>
              <w:t>Muito Ruim (somatória 3 ou 4)</w:t>
            </w:r>
          </w:p>
          <w:p w14:paraId="118DAA54" w14:textId="77777777" w:rsidR="0008160B" w:rsidRPr="00616A27" w:rsidRDefault="0008160B" w:rsidP="00616A27">
            <w:pPr>
              <w:pStyle w:val="tabelatexto8"/>
              <w:spacing w:before="0" w:beforeAutospacing="0" w:after="0" w:afterAutospacing="0"/>
              <w:ind w:left="60" w:right="60"/>
              <w:jc w:val="both"/>
              <w:rPr>
                <w:rFonts w:asciiTheme="majorHAnsi" w:hAnsiTheme="majorHAnsi" w:cstheme="majorHAnsi"/>
                <w:color w:val="000000"/>
                <w:sz w:val="20"/>
                <w:szCs w:val="20"/>
              </w:rPr>
            </w:pPr>
            <w:r w:rsidRPr="00616A27">
              <w:rPr>
                <w:rFonts w:asciiTheme="majorHAnsi" w:hAnsiTheme="majorHAnsi" w:cstheme="majorHAnsi"/>
                <w:color w:val="000000"/>
                <w:sz w:val="20"/>
                <w:szCs w:val="20"/>
              </w:rPr>
              <w:t>Ruim (somatória 5 a 7)</w:t>
            </w:r>
          </w:p>
          <w:p w14:paraId="02CC2000" w14:textId="729D5CD4" w:rsidR="0008160B" w:rsidRPr="00616A27" w:rsidRDefault="0008160B" w:rsidP="00616A27">
            <w:pPr>
              <w:pStyle w:val="tabelatexto8"/>
              <w:spacing w:before="0" w:beforeAutospacing="0" w:after="0" w:afterAutospacing="0"/>
              <w:ind w:left="60" w:right="60"/>
              <w:jc w:val="both"/>
              <w:rPr>
                <w:rFonts w:asciiTheme="majorHAnsi" w:hAnsiTheme="majorHAnsi" w:cstheme="majorHAnsi"/>
                <w:color w:val="000000"/>
                <w:sz w:val="20"/>
                <w:szCs w:val="20"/>
              </w:rPr>
            </w:pPr>
            <w:r w:rsidRPr="00616A27">
              <w:rPr>
                <w:rFonts w:asciiTheme="majorHAnsi" w:hAnsiTheme="majorHAnsi" w:cstheme="majorHAnsi"/>
                <w:color w:val="000000"/>
                <w:sz w:val="20"/>
                <w:szCs w:val="20"/>
              </w:rPr>
              <w:t>Adequado (somatória 7 a 9)</w:t>
            </w:r>
          </w:p>
          <w:p w14:paraId="6BF45E6A" w14:textId="77777777" w:rsidR="0008160B" w:rsidRPr="00616A27" w:rsidRDefault="0008160B" w:rsidP="00616A27">
            <w:pPr>
              <w:pStyle w:val="tabelatexto8"/>
              <w:spacing w:before="0" w:beforeAutospacing="0" w:after="0" w:afterAutospacing="0"/>
              <w:ind w:left="60" w:right="60"/>
              <w:jc w:val="both"/>
              <w:rPr>
                <w:rFonts w:asciiTheme="majorHAnsi" w:hAnsiTheme="majorHAnsi" w:cstheme="majorHAnsi"/>
                <w:color w:val="000000"/>
                <w:sz w:val="20"/>
                <w:szCs w:val="20"/>
              </w:rPr>
            </w:pPr>
            <w:r w:rsidRPr="00616A27">
              <w:rPr>
                <w:rFonts w:asciiTheme="majorHAnsi" w:hAnsiTheme="majorHAnsi" w:cstheme="majorHAnsi"/>
                <w:color w:val="000000"/>
                <w:sz w:val="20"/>
                <w:szCs w:val="20"/>
              </w:rPr>
              <w:t>Bom (Somatória entre 10 e 12)</w:t>
            </w:r>
          </w:p>
          <w:p w14:paraId="18D6EE1E" w14:textId="77777777" w:rsidR="0008160B" w:rsidRPr="00616A27" w:rsidRDefault="0008160B" w:rsidP="00616A27">
            <w:pPr>
              <w:pStyle w:val="tabelatexto8"/>
              <w:spacing w:before="0" w:beforeAutospacing="0" w:after="0" w:afterAutospacing="0"/>
              <w:ind w:left="60" w:right="60"/>
              <w:jc w:val="both"/>
              <w:rPr>
                <w:rFonts w:asciiTheme="majorHAnsi" w:hAnsiTheme="majorHAnsi" w:cstheme="majorHAnsi"/>
                <w:color w:val="000000"/>
                <w:sz w:val="20"/>
                <w:szCs w:val="20"/>
              </w:rPr>
            </w:pPr>
            <w:r w:rsidRPr="00616A27">
              <w:rPr>
                <w:rFonts w:asciiTheme="majorHAnsi" w:hAnsiTheme="majorHAnsi" w:cstheme="majorHAnsi"/>
                <w:color w:val="000000"/>
                <w:sz w:val="20"/>
                <w:szCs w:val="20"/>
              </w:rPr>
              <w:t>Muito bom (somatória entre 13 e 15)</w:t>
            </w:r>
          </w:p>
          <w:p w14:paraId="0879A4C8" w14:textId="77777777" w:rsidR="0008160B" w:rsidRPr="00616A27" w:rsidRDefault="0008160B" w:rsidP="00616A27">
            <w:pPr>
              <w:pStyle w:val="tabelatexto8"/>
              <w:spacing w:before="0" w:beforeAutospacing="0" w:after="0" w:afterAutospacing="0"/>
              <w:ind w:left="60" w:right="60"/>
              <w:jc w:val="both"/>
              <w:rPr>
                <w:rFonts w:asciiTheme="majorHAnsi" w:hAnsiTheme="majorHAnsi" w:cstheme="majorHAnsi"/>
                <w:color w:val="000000"/>
                <w:sz w:val="20"/>
                <w:szCs w:val="20"/>
              </w:rPr>
            </w:pPr>
            <w:r w:rsidRPr="00616A27">
              <w:rPr>
                <w:rFonts w:asciiTheme="majorHAnsi" w:hAnsiTheme="majorHAnsi" w:cstheme="majorHAnsi"/>
                <w:color w:val="000000"/>
                <w:sz w:val="20"/>
                <w:szCs w:val="20"/>
              </w:rPr>
              <w:t> </w:t>
            </w:r>
          </w:p>
          <w:p w14:paraId="3DB342C1" w14:textId="77777777" w:rsidR="0008160B" w:rsidRPr="00616A27" w:rsidRDefault="0008160B" w:rsidP="00616A27">
            <w:pPr>
              <w:pStyle w:val="tabelatexto8"/>
              <w:spacing w:before="0" w:beforeAutospacing="0" w:after="0" w:afterAutospacing="0"/>
              <w:ind w:left="60" w:right="60"/>
              <w:jc w:val="both"/>
              <w:rPr>
                <w:rFonts w:asciiTheme="majorHAnsi" w:hAnsiTheme="majorHAnsi" w:cstheme="majorHAnsi"/>
                <w:color w:val="000000"/>
                <w:sz w:val="20"/>
                <w:szCs w:val="20"/>
              </w:rPr>
            </w:pPr>
            <w:r w:rsidRPr="00616A27">
              <w:rPr>
                <w:rFonts w:asciiTheme="majorHAnsi" w:hAnsiTheme="majorHAnsi" w:cstheme="majorHAnsi"/>
                <w:color w:val="000000"/>
                <w:sz w:val="20"/>
                <w:szCs w:val="20"/>
              </w:rPr>
              <w:t>2. Postura dos atendentes: [avalia a forma como os atendentes tratam a pessoa atendida, se a comunicação é polida, se a linguagem é simples, se sua autodesignação é respeitada, se seu espaço e local de fala são respeitados se é transmitida disponibilidade para escuta, se a pessoa se sente acolhida]</w:t>
            </w:r>
          </w:p>
          <w:p w14:paraId="2114C580" w14:textId="2F2FBB0C" w:rsidR="0008160B" w:rsidRPr="00616A27" w:rsidRDefault="0008160B" w:rsidP="00616A27">
            <w:pPr>
              <w:pStyle w:val="tabelatexto8"/>
              <w:spacing w:before="0" w:beforeAutospacing="0" w:after="0" w:afterAutospacing="0"/>
              <w:ind w:left="60" w:right="60"/>
              <w:jc w:val="both"/>
              <w:rPr>
                <w:rFonts w:asciiTheme="majorHAnsi" w:hAnsiTheme="majorHAnsi" w:cstheme="majorHAnsi"/>
                <w:color w:val="000000"/>
                <w:sz w:val="20"/>
                <w:szCs w:val="20"/>
              </w:rPr>
            </w:pPr>
            <w:r w:rsidRPr="00616A27">
              <w:rPr>
                <w:rFonts w:asciiTheme="majorHAnsi" w:hAnsiTheme="majorHAnsi" w:cstheme="majorHAnsi"/>
                <w:color w:val="000000"/>
                <w:sz w:val="20"/>
                <w:szCs w:val="20"/>
              </w:rPr>
              <w:t>(5) Muito bom</w:t>
            </w:r>
            <w:r w:rsidR="00616A27">
              <w:rPr>
                <w:rFonts w:asciiTheme="majorHAnsi" w:hAnsiTheme="majorHAnsi" w:cstheme="majorHAnsi"/>
                <w:color w:val="000000"/>
                <w:sz w:val="20"/>
                <w:szCs w:val="20"/>
              </w:rPr>
              <w:t xml:space="preserve"> </w:t>
            </w:r>
            <w:r w:rsidRPr="00616A27">
              <w:rPr>
                <w:rFonts w:asciiTheme="majorHAnsi" w:hAnsiTheme="majorHAnsi" w:cstheme="majorHAnsi"/>
                <w:color w:val="000000"/>
                <w:sz w:val="20"/>
                <w:szCs w:val="20"/>
              </w:rPr>
              <w:t>- atendente se comunica de forma simples e clara com a pessoa atendida, respeita sua designação, deixa a pessoa confortável para apresentar sua narrativa.</w:t>
            </w:r>
          </w:p>
          <w:p w14:paraId="34E97BBE" w14:textId="5AAF4686" w:rsidR="0008160B" w:rsidRPr="00616A27" w:rsidRDefault="0008160B" w:rsidP="00616A27">
            <w:pPr>
              <w:pStyle w:val="tabelatexto8"/>
              <w:spacing w:before="0" w:beforeAutospacing="0" w:after="0" w:afterAutospacing="0"/>
              <w:ind w:left="60" w:right="60"/>
              <w:jc w:val="both"/>
              <w:rPr>
                <w:rFonts w:asciiTheme="majorHAnsi" w:hAnsiTheme="majorHAnsi" w:cstheme="majorHAnsi"/>
                <w:color w:val="000000"/>
                <w:sz w:val="20"/>
                <w:szCs w:val="20"/>
              </w:rPr>
            </w:pPr>
            <w:r w:rsidRPr="00616A27">
              <w:rPr>
                <w:rFonts w:asciiTheme="majorHAnsi" w:hAnsiTheme="majorHAnsi" w:cstheme="majorHAnsi"/>
                <w:color w:val="000000"/>
                <w:sz w:val="20"/>
                <w:szCs w:val="20"/>
              </w:rPr>
              <w:t>(4) Bom - como acima, mas não atendeu 1 elemento.</w:t>
            </w:r>
          </w:p>
          <w:p w14:paraId="7C3D035C" w14:textId="5865F686" w:rsidR="0008160B" w:rsidRPr="00616A27" w:rsidRDefault="0008160B" w:rsidP="00616A27">
            <w:pPr>
              <w:pStyle w:val="tabelatexto8"/>
              <w:spacing w:before="0" w:beforeAutospacing="0" w:after="0" w:afterAutospacing="0"/>
              <w:ind w:left="60" w:right="60"/>
              <w:jc w:val="both"/>
              <w:rPr>
                <w:rFonts w:asciiTheme="majorHAnsi" w:hAnsiTheme="majorHAnsi" w:cstheme="majorHAnsi"/>
                <w:color w:val="000000"/>
                <w:sz w:val="20"/>
                <w:szCs w:val="20"/>
              </w:rPr>
            </w:pPr>
            <w:r w:rsidRPr="00616A27">
              <w:rPr>
                <w:rFonts w:asciiTheme="majorHAnsi" w:hAnsiTheme="majorHAnsi" w:cstheme="majorHAnsi"/>
                <w:color w:val="000000"/>
                <w:sz w:val="20"/>
                <w:szCs w:val="20"/>
              </w:rPr>
              <w:t>(3) Adequado</w:t>
            </w:r>
            <w:r w:rsidR="00616A27">
              <w:rPr>
                <w:rFonts w:asciiTheme="majorHAnsi" w:hAnsiTheme="majorHAnsi" w:cstheme="majorHAnsi"/>
                <w:color w:val="000000"/>
                <w:sz w:val="20"/>
                <w:szCs w:val="20"/>
              </w:rPr>
              <w:t xml:space="preserve"> </w:t>
            </w:r>
            <w:r w:rsidRPr="00616A27">
              <w:rPr>
                <w:rFonts w:asciiTheme="majorHAnsi" w:hAnsiTheme="majorHAnsi" w:cstheme="majorHAnsi"/>
                <w:color w:val="000000"/>
                <w:sz w:val="20"/>
                <w:szCs w:val="20"/>
              </w:rPr>
              <w:t>- pessoa se sente acolhida, mas há conflitos ou a comunicação não é simples.</w:t>
            </w:r>
          </w:p>
          <w:p w14:paraId="4BB6CA5F" w14:textId="15C2DBA4" w:rsidR="0008160B" w:rsidRPr="00616A27" w:rsidRDefault="0008160B" w:rsidP="00616A27">
            <w:pPr>
              <w:pStyle w:val="tabelatexto8"/>
              <w:spacing w:before="0" w:beforeAutospacing="0" w:after="0" w:afterAutospacing="0"/>
              <w:ind w:left="60" w:right="60"/>
              <w:jc w:val="both"/>
              <w:rPr>
                <w:rFonts w:asciiTheme="majorHAnsi" w:hAnsiTheme="majorHAnsi" w:cstheme="majorHAnsi"/>
                <w:color w:val="000000"/>
                <w:sz w:val="20"/>
                <w:szCs w:val="20"/>
              </w:rPr>
            </w:pPr>
            <w:r w:rsidRPr="00616A27">
              <w:rPr>
                <w:rFonts w:asciiTheme="majorHAnsi" w:hAnsiTheme="majorHAnsi" w:cstheme="majorHAnsi"/>
                <w:color w:val="000000"/>
                <w:sz w:val="20"/>
                <w:szCs w:val="20"/>
              </w:rPr>
              <w:t>(2) Ruim - a pessoa não se sente acolhida, tem dificuldade com a linguagem. </w:t>
            </w:r>
          </w:p>
          <w:p w14:paraId="3E7E725B" w14:textId="30288EE1" w:rsidR="0008160B" w:rsidRPr="00616A27" w:rsidRDefault="0008160B" w:rsidP="00616A27">
            <w:pPr>
              <w:pStyle w:val="tabelatexto8"/>
              <w:spacing w:before="0" w:beforeAutospacing="0" w:after="0" w:afterAutospacing="0"/>
              <w:ind w:left="60" w:right="60"/>
              <w:jc w:val="both"/>
              <w:rPr>
                <w:rFonts w:asciiTheme="majorHAnsi" w:hAnsiTheme="majorHAnsi" w:cstheme="majorHAnsi"/>
                <w:color w:val="000000"/>
                <w:sz w:val="20"/>
                <w:szCs w:val="20"/>
              </w:rPr>
            </w:pPr>
            <w:r w:rsidRPr="00616A27">
              <w:rPr>
                <w:rFonts w:asciiTheme="majorHAnsi" w:hAnsiTheme="majorHAnsi" w:cstheme="majorHAnsi"/>
                <w:color w:val="000000"/>
                <w:sz w:val="20"/>
                <w:szCs w:val="20"/>
              </w:rPr>
              <w:t>(1) Muito Ruim - pessoa não se sente acolhida, não entende o atendimento, é desrespeitada em designação, cultura ou nome social ou tem sua fala interrompida repetidamente.</w:t>
            </w:r>
          </w:p>
          <w:p w14:paraId="13F5F0B7" w14:textId="77777777" w:rsidR="0008160B" w:rsidRPr="00616A27" w:rsidRDefault="0008160B" w:rsidP="00616A27">
            <w:pPr>
              <w:pStyle w:val="tabelatexto8"/>
              <w:spacing w:before="0" w:beforeAutospacing="0" w:after="0" w:afterAutospacing="0"/>
              <w:ind w:left="60" w:right="60"/>
              <w:jc w:val="both"/>
              <w:rPr>
                <w:rFonts w:asciiTheme="majorHAnsi" w:hAnsiTheme="majorHAnsi" w:cstheme="majorHAnsi"/>
                <w:color w:val="000000"/>
                <w:sz w:val="20"/>
                <w:szCs w:val="20"/>
              </w:rPr>
            </w:pPr>
            <w:r w:rsidRPr="00616A27">
              <w:rPr>
                <w:rFonts w:asciiTheme="majorHAnsi" w:hAnsiTheme="majorHAnsi" w:cstheme="majorHAnsi"/>
                <w:color w:val="000000"/>
                <w:sz w:val="20"/>
                <w:szCs w:val="20"/>
              </w:rPr>
              <w:t> </w:t>
            </w:r>
          </w:p>
          <w:p w14:paraId="5D206649" w14:textId="77777777" w:rsidR="0008160B" w:rsidRPr="00616A27" w:rsidRDefault="0008160B" w:rsidP="00616A27">
            <w:pPr>
              <w:pStyle w:val="tabelatexto8"/>
              <w:spacing w:before="0" w:beforeAutospacing="0" w:after="0" w:afterAutospacing="0"/>
              <w:ind w:left="60" w:right="60"/>
              <w:jc w:val="both"/>
              <w:rPr>
                <w:rFonts w:asciiTheme="majorHAnsi" w:hAnsiTheme="majorHAnsi" w:cstheme="majorHAnsi"/>
                <w:color w:val="000000"/>
                <w:sz w:val="20"/>
                <w:szCs w:val="20"/>
              </w:rPr>
            </w:pPr>
            <w:r w:rsidRPr="00616A27">
              <w:rPr>
                <w:rFonts w:asciiTheme="majorHAnsi" w:hAnsiTheme="majorHAnsi" w:cstheme="majorHAnsi"/>
                <w:color w:val="000000"/>
                <w:sz w:val="20"/>
                <w:szCs w:val="20"/>
              </w:rPr>
              <w:t>3. Escuta qualificada: [a escuta ocorre numa relação de confiança com a pessoa atendida, a demanda raiz é identificada de forma multidisciplinar e em conjunto com a pessoa atendida, com visível satisfação da pessoa.]</w:t>
            </w:r>
          </w:p>
          <w:p w14:paraId="3F00D523" w14:textId="373606A2" w:rsidR="0008160B" w:rsidRPr="00616A27" w:rsidRDefault="0008160B" w:rsidP="00616A27">
            <w:pPr>
              <w:pStyle w:val="tabelatexto8"/>
              <w:spacing w:before="0" w:beforeAutospacing="0" w:after="0" w:afterAutospacing="0"/>
              <w:ind w:left="60" w:right="60"/>
              <w:jc w:val="both"/>
              <w:rPr>
                <w:rFonts w:asciiTheme="majorHAnsi" w:hAnsiTheme="majorHAnsi" w:cstheme="majorHAnsi"/>
                <w:color w:val="000000"/>
                <w:sz w:val="20"/>
                <w:szCs w:val="20"/>
              </w:rPr>
            </w:pPr>
            <w:r w:rsidRPr="00616A27">
              <w:rPr>
                <w:rFonts w:asciiTheme="majorHAnsi" w:hAnsiTheme="majorHAnsi" w:cstheme="majorHAnsi"/>
                <w:color w:val="000000"/>
                <w:sz w:val="20"/>
                <w:szCs w:val="20"/>
              </w:rPr>
              <w:lastRenderedPageBreak/>
              <w:t>(5) Muito bom</w:t>
            </w:r>
            <w:r w:rsidR="00616A27">
              <w:rPr>
                <w:rFonts w:asciiTheme="majorHAnsi" w:hAnsiTheme="majorHAnsi" w:cstheme="majorHAnsi"/>
                <w:color w:val="000000"/>
                <w:sz w:val="20"/>
                <w:szCs w:val="20"/>
              </w:rPr>
              <w:t xml:space="preserve"> </w:t>
            </w:r>
            <w:r w:rsidRPr="00616A27">
              <w:rPr>
                <w:rFonts w:asciiTheme="majorHAnsi" w:hAnsiTheme="majorHAnsi" w:cstheme="majorHAnsi"/>
                <w:color w:val="000000"/>
                <w:sz w:val="20"/>
                <w:szCs w:val="20"/>
              </w:rPr>
              <w:t>- a escuta ocorre numa relação de confiança com a pessoa atendida, a demanda é identificada de forma multidisciplinar e em conjunto com a pessoa atendida, com visível satisfação da pessoa.</w:t>
            </w:r>
          </w:p>
          <w:p w14:paraId="1DFD78A8" w14:textId="28932D0D" w:rsidR="0008160B" w:rsidRPr="00616A27" w:rsidRDefault="0008160B" w:rsidP="00616A27">
            <w:pPr>
              <w:pStyle w:val="tabelatexto8"/>
              <w:spacing w:before="0" w:beforeAutospacing="0" w:after="0" w:afterAutospacing="0"/>
              <w:ind w:left="60" w:right="60"/>
              <w:jc w:val="both"/>
              <w:rPr>
                <w:rFonts w:asciiTheme="majorHAnsi" w:hAnsiTheme="majorHAnsi" w:cstheme="majorHAnsi"/>
                <w:color w:val="000000"/>
                <w:sz w:val="20"/>
                <w:szCs w:val="20"/>
              </w:rPr>
            </w:pPr>
            <w:r w:rsidRPr="00616A27">
              <w:rPr>
                <w:rFonts w:asciiTheme="majorHAnsi" w:hAnsiTheme="majorHAnsi" w:cstheme="majorHAnsi"/>
                <w:color w:val="000000"/>
                <w:sz w:val="20"/>
                <w:szCs w:val="20"/>
              </w:rPr>
              <w:t>(4) Bom - a escuta ocorre numa relação de confiança com a pessoa atendida, a demanda é identificada de forma multidisciplinar e em conjunto com a pessoa atendida.</w:t>
            </w:r>
          </w:p>
          <w:p w14:paraId="200A8FD0" w14:textId="4B1719EA" w:rsidR="0008160B" w:rsidRPr="00616A27" w:rsidRDefault="0008160B" w:rsidP="00616A27">
            <w:pPr>
              <w:pStyle w:val="tabelatexto8"/>
              <w:spacing w:before="0" w:beforeAutospacing="0" w:after="0" w:afterAutospacing="0"/>
              <w:ind w:left="60" w:right="60"/>
              <w:jc w:val="both"/>
              <w:rPr>
                <w:rFonts w:asciiTheme="majorHAnsi" w:hAnsiTheme="majorHAnsi" w:cstheme="majorHAnsi"/>
                <w:color w:val="000000"/>
                <w:sz w:val="20"/>
                <w:szCs w:val="20"/>
              </w:rPr>
            </w:pPr>
            <w:r w:rsidRPr="00616A27">
              <w:rPr>
                <w:rFonts w:asciiTheme="majorHAnsi" w:hAnsiTheme="majorHAnsi" w:cstheme="majorHAnsi"/>
                <w:color w:val="000000"/>
                <w:sz w:val="20"/>
                <w:szCs w:val="20"/>
              </w:rPr>
              <w:t>(3) Adequado     - a escuta ocorre, a demanda é identificada de forma multidisciplinar e em conjunto com a pessoa atendida.</w:t>
            </w:r>
          </w:p>
          <w:p w14:paraId="503BDCAD" w14:textId="65E1F57A" w:rsidR="0008160B" w:rsidRPr="00616A27" w:rsidRDefault="0008160B" w:rsidP="00616A27">
            <w:pPr>
              <w:pStyle w:val="tabelatexto8"/>
              <w:spacing w:before="0" w:beforeAutospacing="0" w:after="0" w:afterAutospacing="0"/>
              <w:ind w:left="60" w:right="60"/>
              <w:jc w:val="both"/>
              <w:rPr>
                <w:rFonts w:asciiTheme="majorHAnsi" w:hAnsiTheme="majorHAnsi" w:cstheme="majorHAnsi"/>
                <w:color w:val="000000"/>
                <w:sz w:val="20"/>
                <w:szCs w:val="20"/>
              </w:rPr>
            </w:pPr>
            <w:r w:rsidRPr="00616A27">
              <w:rPr>
                <w:rFonts w:asciiTheme="majorHAnsi" w:hAnsiTheme="majorHAnsi" w:cstheme="majorHAnsi"/>
                <w:color w:val="000000"/>
                <w:sz w:val="20"/>
                <w:szCs w:val="20"/>
              </w:rPr>
              <w:t>(2) Ruim - escuta ocorre, a demanda principal é identificada, mas não se forma relação de confiança.</w:t>
            </w:r>
          </w:p>
          <w:p w14:paraId="238DC8F1" w14:textId="548DFAF9" w:rsidR="0008160B" w:rsidRPr="00616A27" w:rsidRDefault="0008160B" w:rsidP="00616A27">
            <w:pPr>
              <w:pStyle w:val="tabelatexto8"/>
              <w:spacing w:before="0" w:beforeAutospacing="0" w:after="0" w:afterAutospacing="0"/>
              <w:ind w:left="60" w:right="60"/>
              <w:jc w:val="both"/>
              <w:rPr>
                <w:rFonts w:asciiTheme="majorHAnsi" w:hAnsiTheme="majorHAnsi" w:cstheme="majorHAnsi"/>
                <w:color w:val="000000"/>
                <w:sz w:val="20"/>
                <w:szCs w:val="20"/>
              </w:rPr>
            </w:pPr>
            <w:r w:rsidRPr="00616A27">
              <w:rPr>
                <w:rFonts w:asciiTheme="majorHAnsi" w:hAnsiTheme="majorHAnsi" w:cstheme="majorHAnsi"/>
                <w:color w:val="000000"/>
                <w:sz w:val="20"/>
                <w:szCs w:val="20"/>
              </w:rPr>
              <w:t>(1) Muito Ruim</w:t>
            </w:r>
            <w:r w:rsidR="00616A27">
              <w:rPr>
                <w:rFonts w:asciiTheme="majorHAnsi" w:hAnsiTheme="majorHAnsi" w:cstheme="majorHAnsi"/>
                <w:color w:val="000000"/>
                <w:sz w:val="20"/>
                <w:szCs w:val="20"/>
              </w:rPr>
              <w:t xml:space="preserve"> </w:t>
            </w:r>
            <w:r w:rsidRPr="00616A27">
              <w:rPr>
                <w:rFonts w:asciiTheme="majorHAnsi" w:hAnsiTheme="majorHAnsi" w:cstheme="majorHAnsi"/>
                <w:color w:val="000000"/>
                <w:sz w:val="20"/>
                <w:szCs w:val="20"/>
              </w:rPr>
              <w:t>- escuta não ocorre ou a equipe não consegue identificar a demanda da pessoa atendida. </w:t>
            </w:r>
          </w:p>
          <w:p w14:paraId="11629534" w14:textId="77777777" w:rsidR="0008160B" w:rsidRPr="00616A27" w:rsidRDefault="0008160B" w:rsidP="00616A27">
            <w:pPr>
              <w:pStyle w:val="tabelatexto8"/>
              <w:spacing w:before="0" w:beforeAutospacing="0" w:after="0" w:afterAutospacing="0"/>
              <w:ind w:left="60" w:right="60"/>
              <w:jc w:val="both"/>
              <w:rPr>
                <w:rFonts w:asciiTheme="majorHAnsi" w:hAnsiTheme="majorHAnsi" w:cstheme="majorHAnsi"/>
                <w:color w:val="000000"/>
                <w:sz w:val="20"/>
                <w:szCs w:val="20"/>
              </w:rPr>
            </w:pPr>
            <w:r w:rsidRPr="00616A27">
              <w:rPr>
                <w:rFonts w:asciiTheme="majorHAnsi" w:hAnsiTheme="majorHAnsi" w:cstheme="majorHAnsi"/>
                <w:color w:val="000000"/>
                <w:sz w:val="20"/>
                <w:szCs w:val="20"/>
              </w:rPr>
              <w:t> </w:t>
            </w:r>
          </w:p>
          <w:p w14:paraId="0E02A297" w14:textId="77777777" w:rsidR="0008160B" w:rsidRPr="00616A27" w:rsidRDefault="0008160B" w:rsidP="00616A27">
            <w:pPr>
              <w:pStyle w:val="tabelatexto8"/>
              <w:spacing w:before="0" w:beforeAutospacing="0" w:after="0" w:afterAutospacing="0"/>
              <w:ind w:left="60" w:right="60"/>
              <w:jc w:val="both"/>
              <w:rPr>
                <w:rFonts w:asciiTheme="majorHAnsi" w:hAnsiTheme="majorHAnsi" w:cstheme="majorHAnsi"/>
                <w:color w:val="000000"/>
                <w:sz w:val="20"/>
                <w:szCs w:val="20"/>
              </w:rPr>
            </w:pPr>
            <w:r w:rsidRPr="00616A27">
              <w:rPr>
                <w:rFonts w:asciiTheme="majorHAnsi" w:hAnsiTheme="majorHAnsi" w:cstheme="majorHAnsi"/>
                <w:color w:val="000000"/>
                <w:sz w:val="20"/>
                <w:szCs w:val="20"/>
              </w:rPr>
              <w:t>4. Providências: [em face da demanda identificada, avalia a pertinência as providências tomadas, tais como registro de manifestação, orientação sobre acesso à serviços, encaminhamento com referência e contrarreferência para outros serviços, orientação sobre direitos e sua efetiva adoção]</w:t>
            </w:r>
          </w:p>
          <w:p w14:paraId="16244543" w14:textId="5462EFFB" w:rsidR="0008160B" w:rsidRPr="00616A27" w:rsidRDefault="0008160B" w:rsidP="00616A27">
            <w:pPr>
              <w:pStyle w:val="tabelatexto8"/>
              <w:spacing w:before="0" w:beforeAutospacing="0" w:after="0" w:afterAutospacing="0"/>
              <w:ind w:left="60" w:right="60"/>
              <w:jc w:val="both"/>
              <w:rPr>
                <w:rFonts w:asciiTheme="majorHAnsi" w:hAnsiTheme="majorHAnsi" w:cstheme="majorHAnsi"/>
                <w:color w:val="000000"/>
                <w:sz w:val="20"/>
                <w:szCs w:val="20"/>
              </w:rPr>
            </w:pPr>
            <w:r w:rsidRPr="00616A27">
              <w:rPr>
                <w:rFonts w:asciiTheme="majorHAnsi" w:hAnsiTheme="majorHAnsi" w:cstheme="majorHAnsi"/>
                <w:color w:val="000000"/>
                <w:sz w:val="20"/>
                <w:szCs w:val="20"/>
              </w:rPr>
              <w:t xml:space="preserve">(5) Muito bom - a equipe adota todas as condutas necessárias, pactuadas com a pessoa atendida com registro adequado, </w:t>
            </w:r>
            <w:r w:rsidR="00616A27" w:rsidRPr="00616A27">
              <w:rPr>
                <w:rFonts w:asciiTheme="majorHAnsi" w:hAnsiTheme="majorHAnsi" w:cstheme="majorHAnsi"/>
                <w:color w:val="000000"/>
                <w:sz w:val="20"/>
                <w:szCs w:val="20"/>
              </w:rPr>
              <w:t>e</w:t>
            </w:r>
            <w:r w:rsidRPr="00616A27">
              <w:rPr>
                <w:rFonts w:asciiTheme="majorHAnsi" w:hAnsiTheme="majorHAnsi" w:cstheme="majorHAnsi"/>
                <w:color w:val="000000"/>
                <w:sz w:val="20"/>
                <w:szCs w:val="20"/>
              </w:rPr>
              <w:t xml:space="preserve">ncaminhamento com referência e contrarreferência e acompanhamento posterior (follow </w:t>
            </w:r>
            <w:proofErr w:type="spellStart"/>
            <w:r w:rsidRPr="00616A27">
              <w:rPr>
                <w:rFonts w:asciiTheme="majorHAnsi" w:hAnsiTheme="majorHAnsi" w:cstheme="majorHAnsi"/>
                <w:color w:val="000000"/>
                <w:sz w:val="20"/>
                <w:szCs w:val="20"/>
              </w:rPr>
              <w:t>up</w:t>
            </w:r>
            <w:proofErr w:type="spellEnd"/>
            <w:r w:rsidRPr="00616A27">
              <w:rPr>
                <w:rFonts w:asciiTheme="majorHAnsi" w:hAnsiTheme="majorHAnsi" w:cstheme="majorHAnsi"/>
                <w:color w:val="000000"/>
                <w:sz w:val="20"/>
                <w:szCs w:val="20"/>
              </w:rPr>
              <w:t>) junto à pessoa atendida. </w:t>
            </w:r>
          </w:p>
          <w:p w14:paraId="0881DCFB" w14:textId="552791FA" w:rsidR="0008160B" w:rsidRPr="00616A27" w:rsidRDefault="0008160B" w:rsidP="00616A27">
            <w:pPr>
              <w:pStyle w:val="tabelatexto8"/>
              <w:spacing w:before="0" w:beforeAutospacing="0" w:after="0" w:afterAutospacing="0"/>
              <w:ind w:left="60" w:right="60"/>
              <w:jc w:val="both"/>
              <w:rPr>
                <w:rFonts w:asciiTheme="majorHAnsi" w:hAnsiTheme="majorHAnsi" w:cstheme="majorHAnsi"/>
                <w:color w:val="000000"/>
                <w:sz w:val="20"/>
                <w:szCs w:val="20"/>
              </w:rPr>
            </w:pPr>
            <w:r w:rsidRPr="00616A27">
              <w:rPr>
                <w:rFonts w:asciiTheme="majorHAnsi" w:hAnsiTheme="majorHAnsi" w:cstheme="majorHAnsi"/>
                <w:color w:val="000000"/>
                <w:sz w:val="20"/>
                <w:szCs w:val="20"/>
              </w:rPr>
              <w:t>(4) Bom - a equipe adota todas as condutas necessárias, pactuadas com a pessoa atendida, com registros adequados, encaminhamento com referência e contrarreferência, e ajusta as expectativas da pessoa sobre os próximos passos.</w:t>
            </w:r>
          </w:p>
          <w:p w14:paraId="79074127" w14:textId="27CCD2B2" w:rsidR="0008160B" w:rsidRPr="00616A27" w:rsidRDefault="0008160B" w:rsidP="00616A27">
            <w:pPr>
              <w:pStyle w:val="tabelatexto8"/>
              <w:spacing w:before="0" w:beforeAutospacing="0" w:after="0" w:afterAutospacing="0"/>
              <w:ind w:left="60" w:right="60"/>
              <w:jc w:val="both"/>
              <w:rPr>
                <w:rFonts w:asciiTheme="majorHAnsi" w:hAnsiTheme="majorHAnsi" w:cstheme="majorHAnsi"/>
                <w:color w:val="000000"/>
                <w:sz w:val="20"/>
                <w:szCs w:val="20"/>
              </w:rPr>
            </w:pPr>
            <w:r w:rsidRPr="00616A27">
              <w:rPr>
                <w:rFonts w:asciiTheme="majorHAnsi" w:hAnsiTheme="majorHAnsi" w:cstheme="majorHAnsi"/>
                <w:color w:val="000000"/>
                <w:sz w:val="20"/>
                <w:szCs w:val="20"/>
              </w:rPr>
              <w:t>(3) Adequado</w:t>
            </w:r>
            <w:r w:rsidR="00616A27">
              <w:rPr>
                <w:rFonts w:asciiTheme="majorHAnsi" w:hAnsiTheme="majorHAnsi" w:cstheme="majorHAnsi"/>
                <w:color w:val="000000"/>
                <w:sz w:val="20"/>
                <w:szCs w:val="20"/>
              </w:rPr>
              <w:t xml:space="preserve"> </w:t>
            </w:r>
            <w:r w:rsidRPr="00616A27">
              <w:rPr>
                <w:rFonts w:asciiTheme="majorHAnsi" w:hAnsiTheme="majorHAnsi" w:cstheme="majorHAnsi"/>
                <w:color w:val="000000"/>
                <w:sz w:val="20"/>
                <w:szCs w:val="20"/>
              </w:rPr>
              <w:t>- a equipe adota todas as condutas necessárias, pactuadas com a pessoa atendida, encaminhamento i</w:t>
            </w:r>
            <w:r w:rsidR="00616A27" w:rsidRPr="00616A27">
              <w:rPr>
                <w:rFonts w:asciiTheme="majorHAnsi" w:hAnsiTheme="majorHAnsi" w:cstheme="majorHAnsi"/>
                <w:color w:val="000000"/>
                <w:sz w:val="20"/>
                <w:szCs w:val="20"/>
              </w:rPr>
              <w:t>n</w:t>
            </w:r>
            <w:r w:rsidRPr="00616A27">
              <w:rPr>
                <w:rFonts w:asciiTheme="majorHAnsi" w:hAnsiTheme="majorHAnsi" w:cstheme="majorHAnsi"/>
                <w:color w:val="000000"/>
                <w:sz w:val="20"/>
                <w:szCs w:val="20"/>
              </w:rPr>
              <w:t>dependente da contrarreferência e ajusta as expectativas da pessoa sobre os próximos passos.</w:t>
            </w:r>
          </w:p>
          <w:p w14:paraId="265B694F" w14:textId="706E9F7B" w:rsidR="0008160B" w:rsidRPr="00616A27" w:rsidRDefault="0008160B" w:rsidP="00616A27">
            <w:pPr>
              <w:pStyle w:val="tabelatexto8"/>
              <w:spacing w:before="0" w:beforeAutospacing="0" w:after="0" w:afterAutospacing="0"/>
              <w:ind w:left="60" w:right="60"/>
              <w:jc w:val="both"/>
              <w:rPr>
                <w:rFonts w:asciiTheme="majorHAnsi" w:hAnsiTheme="majorHAnsi" w:cstheme="majorHAnsi"/>
                <w:color w:val="000000"/>
                <w:sz w:val="20"/>
                <w:szCs w:val="20"/>
              </w:rPr>
            </w:pPr>
            <w:r w:rsidRPr="00616A27">
              <w:rPr>
                <w:rFonts w:asciiTheme="majorHAnsi" w:hAnsiTheme="majorHAnsi" w:cstheme="majorHAnsi"/>
                <w:color w:val="000000"/>
                <w:sz w:val="20"/>
                <w:szCs w:val="20"/>
              </w:rPr>
              <w:t>(2) Ruim - a equipe não adota todas as condutas necessárias ou não pactua com a pessoa atendida ou não consegue ajustar as expectativas da pessoa sobre o aten</w:t>
            </w:r>
            <w:r w:rsidR="00616A27" w:rsidRPr="00616A27">
              <w:rPr>
                <w:rFonts w:asciiTheme="majorHAnsi" w:hAnsiTheme="majorHAnsi" w:cstheme="majorHAnsi"/>
                <w:color w:val="000000"/>
                <w:sz w:val="20"/>
                <w:szCs w:val="20"/>
              </w:rPr>
              <w:t>di</w:t>
            </w:r>
            <w:r w:rsidRPr="00616A27">
              <w:rPr>
                <w:rFonts w:asciiTheme="majorHAnsi" w:hAnsiTheme="majorHAnsi" w:cstheme="majorHAnsi"/>
                <w:color w:val="000000"/>
                <w:sz w:val="20"/>
                <w:szCs w:val="20"/>
              </w:rPr>
              <w:t>mento</w:t>
            </w:r>
          </w:p>
          <w:p w14:paraId="1BE3C428" w14:textId="77777777" w:rsidR="0008160B" w:rsidRPr="00616A27" w:rsidRDefault="0008160B" w:rsidP="00616A27">
            <w:pPr>
              <w:pStyle w:val="tabelatexto8"/>
              <w:spacing w:before="0" w:beforeAutospacing="0" w:after="0" w:afterAutospacing="0"/>
              <w:ind w:left="60" w:right="60"/>
              <w:jc w:val="both"/>
              <w:rPr>
                <w:rFonts w:asciiTheme="majorHAnsi" w:hAnsiTheme="majorHAnsi" w:cstheme="majorHAnsi"/>
                <w:color w:val="000000"/>
                <w:sz w:val="20"/>
                <w:szCs w:val="20"/>
              </w:rPr>
            </w:pPr>
            <w:r w:rsidRPr="00616A27">
              <w:rPr>
                <w:rFonts w:asciiTheme="majorHAnsi" w:hAnsiTheme="majorHAnsi" w:cstheme="majorHAnsi"/>
                <w:color w:val="000000"/>
                <w:sz w:val="20"/>
                <w:szCs w:val="20"/>
              </w:rPr>
              <w:t>(1) Muito Ruim - a equipe não identifica as condutas necessárias.</w:t>
            </w:r>
          </w:p>
          <w:p w14:paraId="0BE8FED0" w14:textId="77777777" w:rsidR="0008160B" w:rsidRPr="00616A27" w:rsidRDefault="0008160B" w:rsidP="00616A27">
            <w:pPr>
              <w:pStyle w:val="tabelatexto8"/>
              <w:spacing w:before="0" w:beforeAutospacing="0" w:after="0" w:afterAutospacing="0"/>
              <w:ind w:left="60" w:right="60"/>
              <w:jc w:val="both"/>
              <w:rPr>
                <w:rFonts w:asciiTheme="majorHAnsi" w:hAnsiTheme="majorHAnsi" w:cstheme="majorHAnsi"/>
                <w:color w:val="000000"/>
                <w:sz w:val="20"/>
                <w:szCs w:val="20"/>
              </w:rPr>
            </w:pPr>
            <w:r w:rsidRPr="00616A27">
              <w:rPr>
                <w:rFonts w:asciiTheme="majorHAnsi" w:hAnsiTheme="majorHAnsi" w:cstheme="majorHAnsi"/>
                <w:color w:val="000000"/>
                <w:sz w:val="20"/>
                <w:szCs w:val="20"/>
              </w:rPr>
              <w:t> </w:t>
            </w:r>
          </w:p>
          <w:p w14:paraId="7E873246" w14:textId="115DCAB3" w:rsidR="0008160B" w:rsidRPr="00616A27" w:rsidRDefault="0008160B" w:rsidP="00616A27">
            <w:pPr>
              <w:pStyle w:val="tabelatexto8"/>
              <w:spacing w:before="0" w:beforeAutospacing="0" w:after="0" w:afterAutospacing="0"/>
              <w:ind w:left="60" w:right="60"/>
              <w:rPr>
                <w:rFonts w:asciiTheme="majorHAnsi" w:hAnsiTheme="majorHAnsi" w:cstheme="majorHAnsi"/>
                <w:color w:val="000000"/>
                <w:sz w:val="20"/>
                <w:szCs w:val="20"/>
              </w:rPr>
            </w:pPr>
            <w:r w:rsidRPr="00616A27">
              <w:rPr>
                <w:rFonts w:asciiTheme="majorHAnsi" w:hAnsiTheme="majorHAnsi" w:cstheme="majorHAnsi"/>
                <w:color w:val="000000"/>
                <w:sz w:val="20"/>
                <w:szCs w:val="20"/>
              </w:rPr>
              <w:t>Fundamentos da Avaliação e Observações: ____________________________________________________________________ (...)</w:t>
            </w:r>
          </w:p>
        </w:tc>
      </w:tr>
      <w:tr w:rsidR="008F1F26" w:rsidRPr="00D211F9" w14:paraId="26A317C0" w14:textId="77777777" w:rsidTr="008F1F26">
        <w:tc>
          <w:tcPr>
            <w:tcW w:w="9064" w:type="dxa"/>
            <w:gridSpan w:val="3"/>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059E5803" w14:textId="0AE23EC2" w:rsidR="008F1F26" w:rsidRPr="00D211F9" w:rsidRDefault="008F1F26" w:rsidP="00BD6B08">
            <w:pPr>
              <w:pStyle w:val="NormalWeb"/>
              <w:spacing w:before="0" w:beforeAutospacing="0" w:after="0" w:afterAutospacing="0"/>
              <w:jc w:val="both"/>
              <w:rPr>
                <w:rFonts w:asciiTheme="majorHAnsi" w:hAnsiTheme="majorHAnsi" w:cstheme="majorHAnsi"/>
                <w:sz w:val="22"/>
                <w:szCs w:val="22"/>
              </w:rPr>
            </w:pPr>
            <w:r w:rsidRPr="00D211F9">
              <w:rPr>
                <w:rFonts w:asciiTheme="majorHAnsi" w:hAnsiTheme="majorHAnsi" w:cstheme="majorHAnsi"/>
                <w:b/>
                <w:bCs/>
                <w:color w:val="000000"/>
                <w:sz w:val="22"/>
                <w:szCs w:val="22"/>
              </w:rPr>
              <w:lastRenderedPageBreak/>
              <w:t xml:space="preserve">Objetivo específico </w:t>
            </w:r>
            <w:r w:rsidR="0008160B" w:rsidRPr="00D211F9">
              <w:rPr>
                <w:rFonts w:asciiTheme="majorHAnsi" w:hAnsiTheme="majorHAnsi" w:cstheme="majorHAnsi"/>
                <w:b/>
                <w:bCs/>
                <w:color w:val="000000"/>
                <w:sz w:val="22"/>
                <w:szCs w:val="22"/>
              </w:rPr>
              <w:t>3</w:t>
            </w:r>
            <w:r w:rsidRPr="00D211F9">
              <w:rPr>
                <w:rFonts w:asciiTheme="majorHAnsi" w:hAnsiTheme="majorHAnsi" w:cstheme="majorHAnsi"/>
                <w:b/>
                <w:bCs/>
                <w:color w:val="000000"/>
                <w:sz w:val="22"/>
                <w:szCs w:val="22"/>
              </w:rPr>
              <w:t xml:space="preserve">: </w:t>
            </w:r>
            <w:r w:rsidR="0008160B" w:rsidRPr="00D211F9">
              <w:rPr>
                <w:rFonts w:asciiTheme="majorHAnsi" w:hAnsiTheme="majorHAnsi" w:cstheme="majorHAnsi"/>
                <w:color w:val="000000"/>
                <w:sz w:val="22"/>
                <w:szCs w:val="22"/>
              </w:rPr>
              <w:t>Mapear a rede de proteção e defesa de direitos do território envolvendo entes públicos e organizações da sociedade civil.</w:t>
            </w:r>
          </w:p>
        </w:tc>
      </w:tr>
      <w:tr w:rsidR="0008160B" w:rsidRPr="00D211F9" w14:paraId="7807B79C" w14:textId="77777777" w:rsidTr="008F1F26">
        <w:tc>
          <w:tcPr>
            <w:tcW w:w="9064" w:type="dxa"/>
            <w:gridSpan w:val="3"/>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3B319401" w14:textId="172862F8" w:rsidR="0008160B" w:rsidRPr="00D211F9" w:rsidRDefault="0008160B" w:rsidP="00BD6B08">
            <w:pPr>
              <w:pStyle w:val="NormalWeb"/>
              <w:spacing w:before="0" w:beforeAutospacing="0" w:after="0" w:afterAutospacing="0"/>
              <w:jc w:val="both"/>
              <w:rPr>
                <w:rFonts w:asciiTheme="majorHAnsi" w:hAnsiTheme="majorHAnsi" w:cstheme="majorHAnsi"/>
                <w:b/>
                <w:bCs/>
                <w:color w:val="000000"/>
                <w:sz w:val="22"/>
                <w:szCs w:val="22"/>
              </w:rPr>
            </w:pPr>
            <w:r w:rsidRPr="00D211F9">
              <w:rPr>
                <w:rFonts w:asciiTheme="majorHAnsi" w:hAnsiTheme="majorHAnsi" w:cstheme="majorHAnsi"/>
                <w:b/>
                <w:bCs/>
                <w:color w:val="000000"/>
                <w:sz w:val="22"/>
                <w:szCs w:val="22"/>
              </w:rPr>
              <w:t xml:space="preserve">Descrição: </w:t>
            </w:r>
            <w:r w:rsidRPr="00D211F9">
              <w:rPr>
                <w:rFonts w:asciiTheme="majorHAnsi" w:hAnsiTheme="majorHAnsi" w:cstheme="majorHAnsi"/>
                <w:color w:val="000000"/>
                <w:sz w:val="22"/>
                <w:szCs w:val="22"/>
              </w:rPr>
              <w:t>O Núcleo de Direitos Humanos é um serviço generalista que deve atuar em conjunto com serviços especializados de combate à violência, de atendimento a vítimas de racismo, LGBTfobia, violência contra mulher, etarismo, discriminação social.</w:t>
            </w:r>
          </w:p>
        </w:tc>
      </w:tr>
      <w:tr w:rsidR="00B92920" w:rsidRPr="00D211F9" w14:paraId="24400B80" w14:textId="77777777" w:rsidTr="008F1F26">
        <w:tc>
          <w:tcPr>
            <w:tcW w:w="0" w:type="auto"/>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59D2DE1D" w14:textId="77777777" w:rsidR="008F1F26" w:rsidRPr="00D211F9" w:rsidRDefault="008F1F26" w:rsidP="00BD6B08">
            <w:pPr>
              <w:pStyle w:val="NormalWeb"/>
              <w:spacing w:before="0" w:beforeAutospacing="0" w:after="0" w:afterAutospacing="0"/>
              <w:jc w:val="both"/>
              <w:rPr>
                <w:rFonts w:asciiTheme="majorHAnsi" w:hAnsiTheme="majorHAnsi" w:cstheme="majorHAnsi"/>
                <w:sz w:val="22"/>
                <w:szCs w:val="22"/>
              </w:rPr>
            </w:pPr>
            <w:r w:rsidRPr="00D211F9">
              <w:rPr>
                <w:rFonts w:asciiTheme="majorHAnsi" w:hAnsiTheme="majorHAnsi" w:cstheme="majorHAnsi"/>
                <w:color w:val="000000"/>
                <w:sz w:val="22"/>
                <w:szCs w:val="22"/>
              </w:rPr>
              <w:t>Indicador - quanti</w:t>
            </w:r>
          </w:p>
        </w:tc>
        <w:tc>
          <w:tcPr>
            <w:tcW w:w="0" w:type="auto"/>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099FF5AD" w14:textId="77777777" w:rsidR="008F1F26" w:rsidRPr="00D211F9" w:rsidRDefault="008F1F26" w:rsidP="00BD6B08">
            <w:pPr>
              <w:pStyle w:val="NormalWeb"/>
              <w:spacing w:before="0" w:beforeAutospacing="0" w:after="0" w:afterAutospacing="0"/>
              <w:rPr>
                <w:rFonts w:asciiTheme="majorHAnsi" w:hAnsiTheme="majorHAnsi" w:cstheme="majorHAnsi"/>
                <w:sz w:val="22"/>
                <w:szCs w:val="22"/>
              </w:rPr>
            </w:pPr>
            <w:r w:rsidRPr="00D211F9">
              <w:rPr>
                <w:rFonts w:asciiTheme="majorHAnsi" w:hAnsiTheme="majorHAnsi" w:cstheme="majorHAnsi"/>
                <w:color w:val="000000"/>
                <w:sz w:val="22"/>
                <w:szCs w:val="22"/>
              </w:rPr>
              <w:t>Meta - produto </w:t>
            </w:r>
          </w:p>
        </w:tc>
        <w:tc>
          <w:tcPr>
            <w:tcW w:w="3497" w:type="dxa"/>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58A099FB" w14:textId="77777777" w:rsidR="008F1F26" w:rsidRPr="00D211F9" w:rsidRDefault="008F1F26" w:rsidP="00BD6B08">
            <w:pPr>
              <w:pStyle w:val="NormalWeb"/>
              <w:spacing w:before="0" w:beforeAutospacing="0" w:after="0" w:afterAutospacing="0"/>
              <w:jc w:val="both"/>
              <w:rPr>
                <w:rFonts w:asciiTheme="majorHAnsi" w:hAnsiTheme="majorHAnsi" w:cstheme="majorHAnsi"/>
                <w:sz w:val="22"/>
                <w:szCs w:val="22"/>
              </w:rPr>
            </w:pPr>
            <w:r w:rsidRPr="00D211F9">
              <w:rPr>
                <w:rFonts w:asciiTheme="majorHAnsi" w:hAnsiTheme="majorHAnsi" w:cstheme="majorHAnsi"/>
                <w:color w:val="000000"/>
                <w:sz w:val="22"/>
                <w:szCs w:val="22"/>
              </w:rPr>
              <w:t>Meio de verificação</w:t>
            </w:r>
          </w:p>
        </w:tc>
      </w:tr>
      <w:tr w:rsidR="00D211F9" w:rsidRPr="00D211F9" w14:paraId="4C472C48" w14:textId="77777777" w:rsidTr="008F1F26">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59B2BD71" w14:textId="0616BEC0" w:rsidR="008F1F26" w:rsidRPr="00D211F9" w:rsidRDefault="008F1F26" w:rsidP="008F1F26">
            <w:pPr>
              <w:pStyle w:val="NormalWeb"/>
              <w:spacing w:before="0" w:beforeAutospacing="0" w:after="0" w:afterAutospacing="0"/>
              <w:ind w:right="-45"/>
              <w:jc w:val="both"/>
              <w:rPr>
                <w:rFonts w:asciiTheme="majorHAnsi" w:hAnsiTheme="majorHAnsi" w:cstheme="majorHAnsi"/>
                <w:color w:val="000000"/>
                <w:sz w:val="22"/>
                <w:szCs w:val="22"/>
              </w:rPr>
            </w:pPr>
            <w:r w:rsidRPr="00D211F9">
              <w:rPr>
                <w:rFonts w:asciiTheme="majorHAnsi" w:hAnsiTheme="majorHAnsi" w:cstheme="majorHAnsi"/>
                <w:sz w:val="22"/>
                <w:szCs w:val="22"/>
              </w:rPr>
              <w:t> </w:t>
            </w:r>
            <w:r w:rsidRPr="00D211F9">
              <w:rPr>
                <w:rFonts w:asciiTheme="majorHAnsi" w:hAnsiTheme="majorHAnsi" w:cstheme="majorHAnsi"/>
                <w:b/>
                <w:bCs/>
                <w:color w:val="000000"/>
                <w:sz w:val="22"/>
                <w:szCs w:val="22"/>
              </w:rPr>
              <w:t>Nome do Indicador:</w:t>
            </w:r>
            <w:r w:rsidRPr="00D211F9">
              <w:rPr>
                <w:rFonts w:asciiTheme="majorHAnsi" w:hAnsiTheme="majorHAnsi" w:cstheme="majorHAnsi"/>
                <w:color w:val="000000"/>
                <w:sz w:val="22"/>
                <w:szCs w:val="22"/>
              </w:rPr>
              <w:t xml:space="preserve"> </w:t>
            </w:r>
            <w:r w:rsidR="0008160B" w:rsidRPr="00D211F9">
              <w:rPr>
                <w:rFonts w:asciiTheme="majorHAnsi" w:hAnsiTheme="majorHAnsi" w:cstheme="majorHAnsi"/>
                <w:color w:val="000000"/>
                <w:sz w:val="22"/>
                <w:szCs w:val="22"/>
              </w:rPr>
              <w:t>diagnóstico do território</w:t>
            </w:r>
            <w:r w:rsidRPr="00D211F9">
              <w:rPr>
                <w:rFonts w:asciiTheme="majorHAnsi" w:hAnsiTheme="majorHAnsi" w:cstheme="majorHAnsi"/>
                <w:color w:val="000000"/>
                <w:sz w:val="22"/>
                <w:szCs w:val="22"/>
              </w:rPr>
              <w:t xml:space="preserve"> </w:t>
            </w:r>
          </w:p>
          <w:p w14:paraId="4AB4B9C7" w14:textId="3C0BC6F1" w:rsidR="008F1F26" w:rsidRPr="00D211F9" w:rsidRDefault="0008160B" w:rsidP="0008160B">
            <w:pPr>
              <w:pStyle w:val="NormalWeb"/>
              <w:spacing w:before="0" w:beforeAutospacing="0" w:after="0" w:afterAutospacing="0"/>
              <w:ind w:right="-45"/>
              <w:jc w:val="both"/>
              <w:rPr>
                <w:rFonts w:asciiTheme="majorHAnsi" w:hAnsiTheme="majorHAnsi" w:cstheme="majorHAnsi"/>
                <w:color w:val="000000"/>
                <w:sz w:val="22"/>
                <w:szCs w:val="22"/>
              </w:rPr>
            </w:pPr>
            <w:r w:rsidRPr="00D211F9">
              <w:rPr>
                <w:rFonts w:asciiTheme="majorHAnsi" w:hAnsiTheme="majorHAnsi" w:cstheme="majorHAnsi"/>
                <w:b/>
                <w:bCs/>
                <w:color w:val="000000"/>
                <w:sz w:val="22"/>
                <w:szCs w:val="22"/>
              </w:rPr>
              <w:t>Fonte de dados</w:t>
            </w:r>
            <w:r w:rsidR="008F1F26" w:rsidRPr="00D211F9">
              <w:rPr>
                <w:rFonts w:asciiTheme="majorHAnsi" w:hAnsiTheme="majorHAnsi" w:cstheme="majorHAnsi"/>
                <w:b/>
                <w:bCs/>
                <w:color w:val="000000"/>
                <w:sz w:val="22"/>
                <w:szCs w:val="22"/>
              </w:rPr>
              <w:t xml:space="preserve">: </w:t>
            </w:r>
            <w:r w:rsidR="00B92920" w:rsidRPr="00D211F9">
              <w:rPr>
                <w:rFonts w:asciiTheme="majorHAnsi" w:hAnsiTheme="majorHAnsi" w:cstheme="majorHAnsi"/>
                <w:color w:val="000000"/>
                <w:sz w:val="22"/>
                <w:szCs w:val="22"/>
              </w:rPr>
              <w:t>Relatório Específico do Mapeamento</w:t>
            </w:r>
          </w:p>
          <w:p w14:paraId="1247EE8C" w14:textId="1ADB54EB" w:rsidR="008F1F26" w:rsidRPr="00D211F9" w:rsidRDefault="008F1F26" w:rsidP="008F1F26">
            <w:pPr>
              <w:pStyle w:val="NormalWeb"/>
              <w:spacing w:before="0" w:beforeAutospacing="0" w:after="0" w:afterAutospacing="0"/>
              <w:ind w:right="-45"/>
              <w:jc w:val="both"/>
              <w:rPr>
                <w:rFonts w:asciiTheme="majorHAnsi" w:hAnsiTheme="majorHAnsi" w:cstheme="majorHAnsi"/>
                <w:color w:val="000000"/>
                <w:sz w:val="22"/>
                <w:szCs w:val="22"/>
              </w:rPr>
            </w:pPr>
            <w:r w:rsidRPr="00D211F9">
              <w:rPr>
                <w:rFonts w:asciiTheme="majorHAnsi" w:hAnsiTheme="majorHAnsi" w:cstheme="majorHAnsi"/>
                <w:b/>
                <w:bCs/>
                <w:color w:val="000000"/>
                <w:sz w:val="22"/>
                <w:szCs w:val="22"/>
              </w:rPr>
              <w:t>Periodicidade de análise no órgão</w:t>
            </w:r>
            <w:r w:rsidRPr="00D211F9">
              <w:rPr>
                <w:rFonts w:asciiTheme="majorHAnsi" w:hAnsiTheme="majorHAnsi" w:cstheme="majorHAnsi"/>
                <w:color w:val="000000"/>
                <w:sz w:val="22"/>
                <w:szCs w:val="22"/>
              </w:rPr>
              <w:t>:</w:t>
            </w:r>
            <w:r w:rsidR="00B92920" w:rsidRPr="00D211F9">
              <w:rPr>
                <w:rFonts w:asciiTheme="majorHAnsi" w:hAnsiTheme="majorHAnsi" w:cstheme="majorHAnsi"/>
                <w:color w:val="000000"/>
                <w:sz w:val="22"/>
                <w:szCs w:val="22"/>
              </w:rPr>
              <w:t xml:space="preserve"> o primeiro no 6º mês da parceria e os</w:t>
            </w:r>
            <w:r w:rsidR="00616A27">
              <w:rPr>
                <w:rFonts w:asciiTheme="majorHAnsi" w:hAnsiTheme="majorHAnsi" w:cstheme="majorHAnsi"/>
                <w:color w:val="000000"/>
                <w:sz w:val="22"/>
                <w:szCs w:val="22"/>
              </w:rPr>
              <w:t xml:space="preserve"> </w:t>
            </w:r>
            <w:r w:rsidR="00616A27" w:rsidRPr="00D211F9">
              <w:rPr>
                <w:rFonts w:asciiTheme="majorHAnsi" w:hAnsiTheme="majorHAnsi" w:cstheme="majorHAnsi"/>
                <w:color w:val="000000"/>
                <w:sz w:val="22"/>
                <w:szCs w:val="22"/>
              </w:rPr>
              <w:t>demais</w:t>
            </w:r>
            <w:r w:rsidR="00616A27">
              <w:rPr>
                <w:rFonts w:asciiTheme="majorHAnsi" w:hAnsiTheme="majorHAnsi" w:cstheme="majorHAnsi"/>
                <w:color w:val="000000"/>
                <w:sz w:val="22"/>
                <w:szCs w:val="22"/>
              </w:rPr>
              <w:t>,</w:t>
            </w:r>
            <w:r w:rsidR="00616A27" w:rsidRPr="00D211F9">
              <w:rPr>
                <w:rFonts w:asciiTheme="majorHAnsi" w:hAnsiTheme="majorHAnsi" w:cstheme="majorHAnsi"/>
                <w:color w:val="000000"/>
                <w:sz w:val="22"/>
                <w:szCs w:val="22"/>
              </w:rPr>
              <w:t xml:space="preserve"> anualmente</w:t>
            </w:r>
            <w:r w:rsidR="00616A27">
              <w:rPr>
                <w:rFonts w:asciiTheme="majorHAnsi" w:hAnsiTheme="majorHAnsi" w:cstheme="majorHAnsi"/>
                <w:color w:val="000000"/>
                <w:sz w:val="22"/>
                <w:szCs w:val="22"/>
              </w:rPr>
              <w:t>.</w:t>
            </w:r>
          </w:p>
          <w:p w14:paraId="6965D3C0" w14:textId="6C972FDF" w:rsidR="008F1F26" w:rsidRPr="00D211F9" w:rsidRDefault="008F1F26" w:rsidP="008F1F26">
            <w:pPr>
              <w:rPr>
                <w:rFonts w:asciiTheme="majorHAnsi" w:hAnsiTheme="majorHAnsi" w:cstheme="majorHAnsi"/>
              </w:rPr>
            </w:pPr>
          </w:p>
        </w:tc>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57C9DF05" w14:textId="255A7699" w:rsidR="0008160B" w:rsidRPr="00D211F9" w:rsidRDefault="0008160B" w:rsidP="0008160B">
            <w:pPr>
              <w:pStyle w:val="tabelatexto8"/>
              <w:spacing w:before="0" w:beforeAutospacing="0" w:after="0" w:afterAutospacing="0"/>
              <w:ind w:left="60" w:right="60"/>
              <w:rPr>
                <w:rFonts w:asciiTheme="majorHAnsi" w:hAnsiTheme="majorHAnsi" w:cstheme="majorHAnsi"/>
                <w:color w:val="000000"/>
                <w:sz w:val="22"/>
                <w:szCs w:val="22"/>
              </w:rPr>
            </w:pPr>
            <w:r w:rsidRPr="00D211F9">
              <w:rPr>
                <w:rFonts w:asciiTheme="majorHAnsi" w:hAnsiTheme="majorHAnsi" w:cstheme="majorHAnsi"/>
                <w:color w:val="000000"/>
                <w:sz w:val="22"/>
                <w:szCs w:val="22"/>
              </w:rPr>
              <w:t xml:space="preserve">Apresentar mapeamento </w:t>
            </w:r>
            <w:r w:rsidR="00616A27" w:rsidRPr="00D211F9">
              <w:rPr>
                <w:rFonts w:asciiTheme="majorHAnsi" w:hAnsiTheme="majorHAnsi" w:cstheme="majorHAnsi"/>
                <w:color w:val="000000"/>
                <w:sz w:val="22"/>
                <w:szCs w:val="22"/>
              </w:rPr>
              <w:t>do serviço</w:t>
            </w:r>
            <w:r w:rsidRPr="00D211F9">
              <w:rPr>
                <w:rFonts w:asciiTheme="majorHAnsi" w:hAnsiTheme="majorHAnsi" w:cstheme="majorHAnsi"/>
                <w:color w:val="000000"/>
                <w:sz w:val="22"/>
                <w:szCs w:val="22"/>
              </w:rPr>
              <w:t>:</w:t>
            </w:r>
          </w:p>
          <w:p w14:paraId="767DA62B" w14:textId="7B15CA32" w:rsidR="0008160B" w:rsidRPr="00D211F9" w:rsidRDefault="00616A27" w:rsidP="0008160B">
            <w:pPr>
              <w:pStyle w:val="tabelatexto8"/>
              <w:spacing w:before="0" w:beforeAutospacing="0" w:after="0" w:afterAutospacing="0"/>
              <w:ind w:left="60" w:right="60"/>
              <w:rPr>
                <w:rFonts w:asciiTheme="majorHAnsi" w:hAnsiTheme="majorHAnsi" w:cstheme="majorHAnsi"/>
                <w:color w:val="000000"/>
                <w:sz w:val="22"/>
                <w:szCs w:val="22"/>
              </w:rPr>
            </w:pPr>
            <w:r>
              <w:rPr>
                <w:rFonts w:asciiTheme="majorHAnsi" w:hAnsiTheme="majorHAnsi" w:cstheme="majorHAnsi"/>
                <w:color w:val="000000"/>
                <w:sz w:val="22"/>
                <w:szCs w:val="22"/>
              </w:rPr>
              <w:t xml:space="preserve">1. </w:t>
            </w:r>
            <w:r w:rsidR="0008160B" w:rsidRPr="00D211F9">
              <w:rPr>
                <w:rFonts w:asciiTheme="majorHAnsi" w:hAnsiTheme="majorHAnsi" w:cstheme="majorHAnsi"/>
                <w:color w:val="000000"/>
                <w:sz w:val="22"/>
                <w:szCs w:val="22"/>
              </w:rPr>
              <w:t>Território de referência das pessoas atendidas;</w:t>
            </w:r>
          </w:p>
          <w:p w14:paraId="4D5CBA47" w14:textId="23E9123F" w:rsidR="0008160B" w:rsidRPr="00D211F9" w:rsidRDefault="00616A27" w:rsidP="0008160B">
            <w:pPr>
              <w:pStyle w:val="tabelatexto8"/>
              <w:spacing w:before="0" w:beforeAutospacing="0" w:after="0" w:afterAutospacing="0"/>
              <w:ind w:left="60" w:right="60"/>
              <w:rPr>
                <w:rFonts w:asciiTheme="majorHAnsi" w:hAnsiTheme="majorHAnsi" w:cstheme="majorHAnsi"/>
                <w:color w:val="000000"/>
                <w:sz w:val="22"/>
                <w:szCs w:val="22"/>
              </w:rPr>
            </w:pPr>
            <w:r>
              <w:rPr>
                <w:rFonts w:asciiTheme="majorHAnsi" w:hAnsiTheme="majorHAnsi" w:cstheme="majorHAnsi"/>
                <w:color w:val="000000"/>
                <w:sz w:val="22"/>
                <w:szCs w:val="22"/>
              </w:rPr>
              <w:t xml:space="preserve">2. </w:t>
            </w:r>
            <w:r w:rsidR="0008160B" w:rsidRPr="00D211F9">
              <w:rPr>
                <w:rFonts w:asciiTheme="majorHAnsi" w:hAnsiTheme="majorHAnsi" w:cstheme="majorHAnsi"/>
                <w:color w:val="000000"/>
                <w:sz w:val="22"/>
                <w:szCs w:val="22"/>
              </w:rPr>
              <w:t>Perfil do público atendido;</w:t>
            </w:r>
          </w:p>
          <w:p w14:paraId="79631CF7" w14:textId="5D1479E7" w:rsidR="0008160B" w:rsidRPr="00D211F9" w:rsidRDefault="00616A27" w:rsidP="0008160B">
            <w:pPr>
              <w:pStyle w:val="tabelatexto8"/>
              <w:spacing w:before="0" w:beforeAutospacing="0" w:after="0" w:afterAutospacing="0"/>
              <w:ind w:left="60" w:right="60"/>
              <w:rPr>
                <w:rFonts w:asciiTheme="majorHAnsi" w:hAnsiTheme="majorHAnsi" w:cstheme="majorHAnsi"/>
                <w:color w:val="000000"/>
                <w:sz w:val="22"/>
                <w:szCs w:val="22"/>
              </w:rPr>
            </w:pPr>
            <w:r>
              <w:rPr>
                <w:rFonts w:asciiTheme="majorHAnsi" w:hAnsiTheme="majorHAnsi" w:cstheme="majorHAnsi"/>
                <w:color w:val="000000"/>
                <w:sz w:val="22"/>
                <w:szCs w:val="22"/>
              </w:rPr>
              <w:t xml:space="preserve">3. </w:t>
            </w:r>
            <w:r w:rsidR="0008160B" w:rsidRPr="00D211F9">
              <w:rPr>
                <w:rFonts w:asciiTheme="majorHAnsi" w:hAnsiTheme="majorHAnsi" w:cstheme="majorHAnsi"/>
                <w:color w:val="000000"/>
                <w:sz w:val="22"/>
                <w:szCs w:val="22"/>
              </w:rPr>
              <w:t>Rede de serviços e recursos disponíveis, com destaque à rede SUAS e SMDHC;</w:t>
            </w:r>
          </w:p>
          <w:p w14:paraId="6A5B3480" w14:textId="3042B90E" w:rsidR="0008160B" w:rsidRPr="00D211F9" w:rsidRDefault="00616A27" w:rsidP="0008160B">
            <w:pPr>
              <w:pStyle w:val="tabelatexto8"/>
              <w:spacing w:before="0" w:beforeAutospacing="0" w:after="0" w:afterAutospacing="0"/>
              <w:ind w:left="60" w:right="60"/>
              <w:rPr>
                <w:rFonts w:asciiTheme="majorHAnsi" w:hAnsiTheme="majorHAnsi" w:cstheme="majorHAnsi"/>
                <w:color w:val="000000"/>
                <w:sz w:val="22"/>
                <w:szCs w:val="22"/>
              </w:rPr>
            </w:pPr>
            <w:r>
              <w:rPr>
                <w:rFonts w:asciiTheme="majorHAnsi" w:hAnsiTheme="majorHAnsi" w:cstheme="majorHAnsi"/>
                <w:color w:val="000000"/>
                <w:sz w:val="22"/>
                <w:szCs w:val="22"/>
              </w:rPr>
              <w:t xml:space="preserve">4. </w:t>
            </w:r>
            <w:r w:rsidR="0008160B" w:rsidRPr="00D211F9">
              <w:rPr>
                <w:rFonts w:asciiTheme="majorHAnsi" w:hAnsiTheme="majorHAnsi" w:cstheme="majorHAnsi"/>
                <w:color w:val="000000"/>
                <w:sz w:val="22"/>
                <w:szCs w:val="22"/>
              </w:rPr>
              <w:t>Demandas reiteradas;</w:t>
            </w:r>
          </w:p>
          <w:p w14:paraId="02794971" w14:textId="3076C755" w:rsidR="008F1F26" w:rsidRPr="00D211F9" w:rsidRDefault="008F1F26" w:rsidP="00BD6B08">
            <w:pPr>
              <w:pStyle w:val="NormalWeb"/>
              <w:spacing w:before="0" w:beforeAutospacing="0" w:after="0" w:afterAutospacing="0"/>
              <w:jc w:val="both"/>
              <w:rPr>
                <w:rFonts w:asciiTheme="majorHAnsi" w:hAnsiTheme="majorHAnsi" w:cstheme="majorHAnsi"/>
                <w:sz w:val="22"/>
                <w:szCs w:val="22"/>
              </w:rPr>
            </w:pPr>
          </w:p>
        </w:tc>
        <w:tc>
          <w:tcPr>
            <w:tcW w:w="349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02031B9E" w14:textId="6B5576F0" w:rsidR="008F1F26" w:rsidRPr="00D211F9" w:rsidRDefault="00B92920" w:rsidP="00BD6B08">
            <w:pPr>
              <w:pStyle w:val="NormalWeb"/>
              <w:spacing w:before="0" w:beforeAutospacing="0" w:after="0" w:afterAutospacing="0"/>
              <w:jc w:val="both"/>
              <w:rPr>
                <w:rFonts w:asciiTheme="majorHAnsi" w:hAnsiTheme="majorHAnsi" w:cstheme="majorHAnsi"/>
                <w:sz w:val="22"/>
                <w:szCs w:val="22"/>
              </w:rPr>
            </w:pPr>
            <w:r w:rsidRPr="00D211F9">
              <w:rPr>
                <w:rFonts w:asciiTheme="majorHAnsi" w:hAnsiTheme="majorHAnsi" w:cstheme="majorHAnsi"/>
                <w:color w:val="000000"/>
                <w:sz w:val="22"/>
                <w:szCs w:val="22"/>
              </w:rPr>
              <w:t>Apresentação do mapeamento em documento escrito, sendo que o primeiro relatório deverá ser apresentado no 6º mês de parceria e os demais</w:t>
            </w:r>
            <w:r w:rsidR="00616A27">
              <w:rPr>
                <w:rFonts w:asciiTheme="majorHAnsi" w:hAnsiTheme="majorHAnsi" w:cstheme="majorHAnsi"/>
                <w:color w:val="000000"/>
                <w:sz w:val="22"/>
                <w:szCs w:val="22"/>
              </w:rPr>
              <w:t>,</w:t>
            </w:r>
            <w:r w:rsidRPr="00D211F9">
              <w:rPr>
                <w:rFonts w:asciiTheme="majorHAnsi" w:hAnsiTheme="majorHAnsi" w:cstheme="majorHAnsi"/>
                <w:color w:val="000000"/>
                <w:sz w:val="22"/>
                <w:szCs w:val="22"/>
              </w:rPr>
              <w:t xml:space="preserve"> anualmente.</w:t>
            </w:r>
          </w:p>
        </w:tc>
      </w:tr>
      <w:tr w:rsidR="00B92920" w:rsidRPr="00D211F9" w14:paraId="4024FF5E" w14:textId="77777777" w:rsidTr="00990F6A">
        <w:tc>
          <w:tcPr>
            <w:tcW w:w="9064" w:type="dxa"/>
            <w:gridSpan w:val="3"/>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448BBED6" w14:textId="6BCDB3D9" w:rsidR="00B92920" w:rsidRPr="00D211F9" w:rsidRDefault="00B92920" w:rsidP="00990F6A">
            <w:pPr>
              <w:pStyle w:val="NormalWeb"/>
              <w:spacing w:before="0" w:beforeAutospacing="0" w:after="0" w:afterAutospacing="0"/>
              <w:jc w:val="both"/>
              <w:rPr>
                <w:rFonts w:asciiTheme="majorHAnsi" w:hAnsiTheme="majorHAnsi" w:cstheme="majorHAnsi"/>
                <w:sz w:val="22"/>
                <w:szCs w:val="22"/>
              </w:rPr>
            </w:pPr>
            <w:r w:rsidRPr="00D211F9">
              <w:rPr>
                <w:rFonts w:asciiTheme="majorHAnsi" w:hAnsiTheme="majorHAnsi" w:cstheme="majorHAnsi"/>
                <w:b/>
                <w:bCs/>
                <w:color w:val="000000"/>
                <w:sz w:val="22"/>
                <w:szCs w:val="22"/>
              </w:rPr>
              <w:t xml:space="preserve">Objetivo específico 4: </w:t>
            </w:r>
            <w:r w:rsidRPr="00D211F9">
              <w:rPr>
                <w:rFonts w:asciiTheme="majorHAnsi" w:hAnsiTheme="majorHAnsi" w:cstheme="majorHAnsi"/>
                <w:color w:val="000000"/>
                <w:sz w:val="22"/>
                <w:szCs w:val="22"/>
              </w:rPr>
              <w:t>Potencializar a atuação da Rede de Direitos Humanos por meio de ações conjuntas e transversais.</w:t>
            </w:r>
          </w:p>
        </w:tc>
      </w:tr>
      <w:tr w:rsidR="00B92920" w:rsidRPr="00D211F9" w14:paraId="62F857BE" w14:textId="77777777" w:rsidTr="00990F6A">
        <w:tc>
          <w:tcPr>
            <w:tcW w:w="9064" w:type="dxa"/>
            <w:gridSpan w:val="3"/>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66659B01" w14:textId="7A852ECE" w:rsidR="00B92920" w:rsidRPr="00D211F9" w:rsidRDefault="00B92920" w:rsidP="00990F6A">
            <w:pPr>
              <w:pStyle w:val="NormalWeb"/>
              <w:spacing w:before="0" w:beforeAutospacing="0" w:after="0" w:afterAutospacing="0"/>
              <w:jc w:val="both"/>
              <w:rPr>
                <w:rFonts w:asciiTheme="majorHAnsi" w:hAnsiTheme="majorHAnsi" w:cstheme="majorHAnsi"/>
                <w:b/>
                <w:bCs/>
                <w:color w:val="000000"/>
                <w:sz w:val="22"/>
                <w:szCs w:val="22"/>
              </w:rPr>
            </w:pPr>
            <w:r w:rsidRPr="00D211F9">
              <w:rPr>
                <w:rFonts w:asciiTheme="majorHAnsi" w:hAnsiTheme="majorHAnsi" w:cstheme="majorHAnsi"/>
                <w:b/>
                <w:bCs/>
                <w:color w:val="000000"/>
                <w:sz w:val="22"/>
                <w:szCs w:val="22"/>
              </w:rPr>
              <w:t xml:space="preserve">Descrição: </w:t>
            </w:r>
            <w:r w:rsidRPr="00D211F9">
              <w:rPr>
                <w:rFonts w:asciiTheme="majorHAnsi" w:hAnsiTheme="majorHAnsi" w:cstheme="majorHAnsi"/>
                <w:color w:val="000000"/>
                <w:sz w:val="22"/>
                <w:szCs w:val="22"/>
              </w:rPr>
              <w:t>Promover a sensibilização e a educação em direitos humanos por meio de ações coletivas para as unidades descomplica, rede de serviços em que se insere e os cidadãos em geral.</w:t>
            </w:r>
          </w:p>
        </w:tc>
      </w:tr>
      <w:tr w:rsidR="00B92920" w:rsidRPr="00D211F9" w14:paraId="290DAC17" w14:textId="77777777" w:rsidTr="00990F6A">
        <w:tc>
          <w:tcPr>
            <w:tcW w:w="0" w:type="auto"/>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6C4B00D1" w14:textId="77777777" w:rsidR="00B92920" w:rsidRPr="00D211F9" w:rsidRDefault="00B92920" w:rsidP="00990F6A">
            <w:pPr>
              <w:pStyle w:val="NormalWeb"/>
              <w:spacing w:before="0" w:beforeAutospacing="0" w:after="0" w:afterAutospacing="0"/>
              <w:jc w:val="both"/>
              <w:rPr>
                <w:rFonts w:asciiTheme="majorHAnsi" w:hAnsiTheme="majorHAnsi" w:cstheme="majorHAnsi"/>
                <w:sz w:val="22"/>
                <w:szCs w:val="22"/>
              </w:rPr>
            </w:pPr>
            <w:r w:rsidRPr="00D211F9">
              <w:rPr>
                <w:rFonts w:asciiTheme="majorHAnsi" w:hAnsiTheme="majorHAnsi" w:cstheme="majorHAnsi"/>
                <w:color w:val="000000"/>
                <w:sz w:val="22"/>
                <w:szCs w:val="22"/>
              </w:rPr>
              <w:lastRenderedPageBreak/>
              <w:t>Indicador - quanti</w:t>
            </w:r>
          </w:p>
        </w:tc>
        <w:tc>
          <w:tcPr>
            <w:tcW w:w="0" w:type="auto"/>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146B483E" w14:textId="77777777" w:rsidR="00B92920" w:rsidRPr="00D211F9" w:rsidRDefault="00B92920" w:rsidP="00990F6A">
            <w:pPr>
              <w:pStyle w:val="NormalWeb"/>
              <w:spacing w:before="0" w:beforeAutospacing="0" w:after="0" w:afterAutospacing="0"/>
              <w:rPr>
                <w:rFonts w:asciiTheme="majorHAnsi" w:hAnsiTheme="majorHAnsi" w:cstheme="majorHAnsi"/>
                <w:sz w:val="22"/>
                <w:szCs w:val="22"/>
              </w:rPr>
            </w:pPr>
            <w:r w:rsidRPr="00D211F9">
              <w:rPr>
                <w:rFonts w:asciiTheme="majorHAnsi" w:hAnsiTheme="majorHAnsi" w:cstheme="majorHAnsi"/>
                <w:color w:val="000000"/>
                <w:sz w:val="22"/>
                <w:szCs w:val="22"/>
              </w:rPr>
              <w:t>Meta - produto </w:t>
            </w:r>
          </w:p>
        </w:tc>
        <w:tc>
          <w:tcPr>
            <w:tcW w:w="3497" w:type="dxa"/>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72BF1ECE" w14:textId="77777777" w:rsidR="00B92920" w:rsidRPr="00D211F9" w:rsidRDefault="00B92920" w:rsidP="00990F6A">
            <w:pPr>
              <w:pStyle w:val="NormalWeb"/>
              <w:spacing w:before="0" w:beforeAutospacing="0" w:after="0" w:afterAutospacing="0"/>
              <w:jc w:val="both"/>
              <w:rPr>
                <w:rFonts w:asciiTheme="majorHAnsi" w:hAnsiTheme="majorHAnsi" w:cstheme="majorHAnsi"/>
                <w:sz w:val="22"/>
                <w:szCs w:val="22"/>
              </w:rPr>
            </w:pPr>
            <w:r w:rsidRPr="00D211F9">
              <w:rPr>
                <w:rFonts w:asciiTheme="majorHAnsi" w:hAnsiTheme="majorHAnsi" w:cstheme="majorHAnsi"/>
                <w:color w:val="000000"/>
                <w:sz w:val="22"/>
                <w:szCs w:val="22"/>
              </w:rPr>
              <w:t>Meio de verificação</w:t>
            </w:r>
          </w:p>
        </w:tc>
      </w:tr>
      <w:tr w:rsidR="00B92920" w:rsidRPr="00D211F9" w14:paraId="181260CD" w14:textId="77777777" w:rsidTr="00990F6A">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0C8FAD86" w14:textId="6F36BA6C" w:rsidR="00B92920" w:rsidRPr="00D211F9" w:rsidRDefault="00B92920" w:rsidP="00990F6A">
            <w:pPr>
              <w:pStyle w:val="NormalWeb"/>
              <w:spacing w:before="0" w:beforeAutospacing="0" w:after="0" w:afterAutospacing="0"/>
              <w:ind w:right="-45"/>
              <w:jc w:val="both"/>
              <w:rPr>
                <w:rFonts w:asciiTheme="majorHAnsi" w:hAnsiTheme="majorHAnsi" w:cstheme="majorHAnsi"/>
                <w:color w:val="000000"/>
                <w:sz w:val="22"/>
                <w:szCs w:val="22"/>
              </w:rPr>
            </w:pPr>
            <w:r w:rsidRPr="00D211F9">
              <w:rPr>
                <w:rFonts w:asciiTheme="majorHAnsi" w:hAnsiTheme="majorHAnsi" w:cstheme="majorHAnsi"/>
                <w:sz w:val="22"/>
                <w:szCs w:val="22"/>
              </w:rPr>
              <w:t> </w:t>
            </w:r>
            <w:r w:rsidRPr="00D211F9">
              <w:rPr>
                <w:rFonts w:asciiTheme="majorHAnsi" w:hAnsiTheme="majorHAnsi" w:cstheme="majorHAnsi"/>
                <w:b/>
                <w:bCs/>
                <w:color w:val="000000"/>
                <w:sz w:val="22"/>
                <w:szCs w:val="22"/>
              </w:rPr>
              <w:t>Nome do Indicador:</w:t>
            </w:r>
            <w:r w:rsidRPr="00D211F9">
              <w:rPr>
                <w:rFonts w:asciiTheme="majorHAnsi" w:hAnsiTheme="majorHAnsi" w:cstheme="majorHAnsi"/>
                <w:color w:val="000000"/>
                <w:sz w:val="22"/>
                <w:szCs w:val="22"/>
              </w:rPr>
              <w:t xml:space="preserve"> </w:t>
            </w:r>
            <w:r w:rsidR="00D211F9" w:rsidRPr="00D211F9">
              <w:rPr>
                <w:rFonts w:asciiTheme="majorHAnsi" w:hAnsiTheme="majorHAnsi" w:cstheme="majorHAnsi"/>
                <w:color w:val="000000"/>
                <w:sz w:val="22"/>
                <w:szCs w:val="22"/>
              </w:rPr>
              <w:t>Ações de prevenção e enfrentamento</w:t>
            </w:r>
          </w:p>
          <w:p w14:paraId="6FC83D19" w14:textId="77777777" w:rsidR="00D211F9" w:rsidRPr="00D211F9" w:rsidRDefault="00D211F9" w:rsidP="00D211F9">
            <w:pPr>
              <w:pStyle w:val="tabelatexto8"/>
              <w:spacing w:before="0" w:beforeAutospacing="0" w:after="0" w:afterAutospacing="0"/>
              <w:ind w:left="60" w:right="60"/>
              <w:rPr>
                <w:rFonts w:asciiTheme="majorHAnsi" w:hAnsiTheme="majorHAnsi" w:cstheme="majorHAnsi"/>
                <w:b/>
                <w:bCs/>
                <w:color w:val="000000"/>
                <w:sz w:val="22"/>
                <w:szCs w:val="22"/>
              </w:rPr>
            </w:pPr>
          </w:p>
          <w:p w14:paraId="0E7B6308" w14:textId="3005F657" w:rsidR="00D211F9" w:rsidRPr="00D211F9" w:rsidRDefault="00D211F9" w:rsidP="00D211F9">
            <w:pPr>
              <w:pStyle w:val="tabelatexto8"/>
              <w:spacing w:before="0" w:beforeAutospacing="0" w:after="0" w:afterAutospacing="0"/>
              <w:ind w:left="60" w:right="60"/>
              <w:rPr>
                <w:rFonts w:asciiTheme="majorHAnsi" w:hAnsiTheme="majorHAnsi" w:cstheme="majorHAnsi"/>
                <w:color w:val="000000"/>
                <w:sz w:val="22"/>
                <w:szCs w:val="22"/>
              </w:rPr>
            </w:pPr>
            <w:r w:rsidRPr="00D211F9">
              <w:rPr>
                <w:rFonts w:asciiTheme="majorHAnsi" w:hAnsiTheme="majorHAnsi" w:cstheme="majorHAnsi"/>
                <w:b/>
                <w:bCs/>
                <w:color w:val="000000"/>
                <w:sz w:val="22"/>
                <w:szCs w:val="22"/>
              </w:rPr>
              <w:t>Unidade de medida: </w:t>
            </w:r>
            <w:r w:rsidRPr="00D211F9">
              <w:rPr>
                <w:rFonts w:asciiTheme="majorHAnsi" w:hAnsiTheme="majorHAnsi" w:cstheme="majorHAnsi"/>
                <w:color w:val="000000"/>
                <w:sz w:val="22"/>
                <w:szCs w:val="22"/>
              </w:rPr>
              <w:t>Número de atividades</w:t>
            </w:r>
          </w:p>
          <w:p w14:paraId="2E92E7E0" w14:textId="77777777" w:rsidR="00D211F9" w:rsidRPr="00D211F9" w:rsidRDefault="00D211F9" w:rsidP="00D211F9">
            <w:pPr>
              <w:pStyle w:val="tabelatexto8"/>
              <w:spacing w:before="0" w:beforeAutospacing="0" w:after="0" w:afterAutospacing="0"/>
              <w:ind w:left="60" w:right="60"/>
              <w:rPr>
                <w:rFonts w:asciiTheme="majorHAnsi" w:hAnsiTheme="majorHAnsi" w:cstheme="majorHAnsi"/>
                <w:color w:val="000000"/>
                <w:sz w:val="22"/>
                <w:szCs w:val="22"/>
              </w:rPr>
            </w:pPr>
            <w:r w:rsidRPr="00D211F9">
              <w:rPr>
                <w:rFonts w:asciiTheme="majorHAnsi" w:hAnsiTheme="majorHAnsi" w:cstheme="majorHAnsi"/>
                <w:color w:val="000000"/>
                <w:sz w:val="22"/>
                <w:szCs w:val="22"/>
              </w:rPr>
              <w:br/>
            </w:r>
            <w:r w:rsidRPr="00D211F9">
              <w:rPr>
                <w:rFonts w:asciiTheme="majorHAnsi" w:hAnsiTheme="majorHAnsi" w:cstheme="majorHAnsi"/>
                <w:b/>
                <w:bCs/>
                <w:color w:val="000000"/>
                <w:sz w:val="22"/>
                <w:szCs w:val="22"/>
              </w:rPr>
              <w:t xml:space="preserve">Fórmula de cálculo: </w:t>
            </w:r>
            <w:r w:rsidRPr="00D211F9">
              <w:rPr>
                <w:rFonts w:asciiTheme="majorHAnsi" w:hAnsiTheme="majorHAnsi" w:cstheme="majorHAnsi"/>
                <w:color w:val="000000"/>
                <w:sz w:val="22"/>
                <w:szCs w:val="22"/>
              </w:rPr>
              <w:t>Soma das Cargas Horárias das Atividades Coletivas realizadas no semestre.</w:t>
            </w:r>
            <w:r w:rsidRPr="00D211F9">
              <w:rPr>
                <w:rFonts w:asciiTheme="majorHAnsi" w:hAnsiTheme="majorHAnsi" w:cstheme="majorHAnsi"/>
                <w:b/>
                <w:bCs/>
                <w:color w:val="000000"/>
                <w:sz w:val="22"/>
                <w:szCs w:val="22"/>
              </w:rPr>
              <w:t xml:space="preserve">  </w:t>
            </w:r>
            <w:r w:rsidRPr="00D211F9">
              <w:rPr>
                <w:rFonts w:asciiTheme="majorHAnsi" w:hAnsiTheme="majorHAnsi" w:cstheme="majorHAnsi"/>
                <w:b/>
                <w:bCs/>
                <w:color w:val="000000"/>
                <w:sz w:val="22"/>
                <w:szCs w:val="22"/>
              </w:rPr>
              <w:br/>
              <w:t xml:space="preserve">Periodicidade de análise na SMDHC: </w:t>
            </w:r>
            <w:r w:rsidRPr="00D211F9">
              <w:rPr>
                <w:rFonts w:asciiTheme="majorHAnsi" w:hAnsiTheme="majorHAnsi" w:cstheme="majorHAnsi"/>
                <w:color w:val="000000"/>
                <w:sz w:val="22"/>
                <w:szCs w:val="22"/>
              </w:rPr>
              <w:t>semestralmente</w:t>
            </w:r>
          </w:p>
          <w:p w14:paraId="2C79AC78" w14:textId="54D6382B" w:rsidR="00B92920" w:rsidRPr="00D211F9" w:rsidRDefault="00B92920" w:rsidP="00990F6A">
            <w:pPr>
              <w:rPr>
                <w:rFonts w:asciiTheme="majorHAnsi" w:hAnsiTheme="majorHAnsi" w:cstheme="majorHAnsi"/>
              </w:rPr>
            </w:pPr>
          </w:p>
        </w:tc>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2E460BDF" w14:textId="0852088B" w:rsidR="00B92920" w:rsidRPr="00D211F9" w:rsidRDefault="00D211F9" w:rsidP="00990F6A">
            <w:pPr>
              <w:pStyle w:val="NormalWeb"/>
              <w:spacing w:before="0" w:beforeAutospacing="0" w:after="0" w:afterAutospacing="0"/>
              <w:jc w:val="both"/>
              <w:rPr>
                <w:rFonts w:asciiTheme="majorHAnsi" w:hAnsiTheme="majorHAnsi" w:cstheme="majorHAnsi"/>
                <w:sz w:val="22"/>
                <w:szCs w:val="22"/>
              </w:rPr>
            </w:pPr>
            <w:r w:rsidRPr="00D211F9">
              <w:rPr>
                <w:rFonts w:asciiTheme="majorHAnsi" w:hAnsiTheme="majorHAnsi" w:cstheme="majorHAnsi"/>
                <w:color w:val="000000"/>
                <w:sz w:val="22"/>
                <w:szCs w:val="22"/>
              </w:rPr>
              <w:t>Realizar semestralmente no mínimo 24 horas de atividades coletivas por NDH de prevenção e enfrentamento ao racismo, à violência contra à Mulher, educação/sensibilização em direitos humanos ou direito à cidade, presencial ou virtual.</w:t>
            </w:r>
          </w:p>
        </w:tc>
        <w:tc>
          <w:tcPr>
            <w:tcW w:w="349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50423C5B" w14:textId="33B1ECAA" w:rsidR="00B92920" w:rsidRPr="00D211F9" w:rsidRDefault="00D211F9" w:rsidP="00990F6A">
            <w:pPr>
              <w:pStyle w:val="NormalWeb"/>
              <w:spacing w:before="0" w:beforeAutospacing="0" w:after="0" w:afterAutospacing="0"/>
              <w:jc w:val="both"/>
              <w:rPr>
                <w:rFonts w:asciiTheme="majorHAnsi" w:hAnsiTheme="majorHAnsi" w:cstheme="majorHAnsi"/>
                <w:sz w:val="22"/>
                <w:szCs w:val="22"/>
              </w:rPr>
            </w:pPr>
            <w:r w:rsidRPr="00D211F9">
              <w:rPr>
                <w:rFonts w:asciiTheme="majorHAnsi" w:hAnsiTheme="majorHAnsi" w:cstheme="majorHAnsi"/>
                <w:color w:val="000000"/>
                <w:sz w:val="22"/>
                <w:szCs w:val="22"/>
              </w:rPr>
              <w:t>Relatório semestral de atividades, listas de presença, material apresentado nas ações e registros (fotos ou capturas de tela).</w:t>
            </w:r>
          </w:p>
        </w:tc>
      </w:tr>
      <w:tr w:rsidR="00D211F9" w:rsidRPr="00D211F9" w14:paraId="7D04FDEF" w14:textId="77777777" w:rsidTr="00990F6A">
        <w:tc>
          <w:tcPr>
            <w:tcW w:w="9064" w:type="dxa"/>
            <w:gridSpan w:val="3"/>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0F279828" w14:textId="226ED63E" w:rsidR="00D211F9" w:rsidRPr="00D211F9" w:rsidRDefault="00D211F9" w:rsidP="00990F6A">
            <w:pPr>
              <w:pStyle w:val="NormalWeb"/>
              <w:spacing w:before="0" w:beforeAutospacing="0" w:after="0" w:afterAutospacing="0"/>
              <w:jc w:val="both"/>
              <w:rPr>
                <w:rFonts w:asciiTheme="majorHAnsi" w:hAnsiTheme="majorHAnsi" w:cstheme="majorHAnsi"/>
                <w:b/>
                <w:bCs/>
                <w:color w:val="000000"/>
                <w:sz w:val="22"/>
                <w:szCs w:val="22"/>
              </w:rPr>
            </w:pPr>
            <w:r w:rsidRPr="00616A27">
              <w:rPr>
                <w:rFonts w:asciiTheme="majorHAnsi" w:hAnsiTheme="majorHAnsi" w:cstheme="majorHAnsi"/>
                <w:b/>
                <w:bCs/>
                <w:color w:val="000000"/>
                <w:sz w:val="22"/>
                <w:szCs w:val="22"/>
              </w:rPr>
              <w:t>Obs.:</w:t>
            </w:r>
            <w:r w:rsidRPr="00D211F9">
              <w:rPr>
                <w:rFonts w:asciiTheme="majorHAnsi" w:hAnsiTheme="majorHAnsi" w:cstheme="majorHAnsi"/>
                <w:color w:val="000000"/>
                <w:sz w:val="22"/>
                <w:szCs w:val="22"/>
              </w:rPr>
              <w:t xml:space="preserve"> As ações consistem na promoção de cursos, oficinas, workshops, palestras, sensibilizações para promover a educação em direitos humanos e direito à cidade voltados à população usuária, ou à capacitação de pessoas atuantes na rede para noções do atendimento em Direitos Humanos.</w:t>
            </w:r>
          </w:p>
        </w:tc>
      </w:tr>
      <w:tr w:rsidR="00B92920" w:rsidRPr="00D211F9" w14:paraId="04C2BB2F" w14:textId="77777777" w:rsidTr="00990F6A">
        <w:tc>
          <w:tcPr>
            <w:tcW w:w="9064" w:type="dxa"/>
            <w:gridSpan w:val="3"/>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112648C7" w14:textId="7BD2C4D4" w:rsidR="00B92920" w:rsidRPr="00D211F9" w:rsidRDefault="00B92920" w:rsidP="00990F6A">
            <w:pPr>
              <w:pStyle w:val="NormalWeb"/>
              <w:spacing w:before="0" w:beforeAutospacing="0" w:after="0" w:afterAutospacing="0"/>
              <w:jc w:val="both"/>
              <w:rPr>
                <w:rFonts w:asciiTheme="majorHAnsi" w:hAnsiTheme="majorHAnsi" w:cstheme="majorHAnsi"/>
                <w:sz w:val="22"/>
                <w:szCs w:val="22"/>
              </w:rPr>
            </w:pPr>
            <w:r w:rsidRPr="00D211F9">
              <w:rPr>
                <w:rFonts w:asciiTheme="majorHAnsi" w:hAnsiTheme="majorHAnsi" w:cstheme="majorHAnsi"/>
                <w:b/>
                <w:bCs/>
                <w:color w:val="000000"/>
                <w:sz w:val="22"/>
                <w:szCs w:val="22"/>
              </w:rPr>
              <w:t xml:space="preserve">Objetivo específico 5: </w:t>
            </w:r>
            <w:r w:rsidR="00D211F9" w:rsidRPr="00D211F9">
              <w:rPr>
                <w:rFonts w:asciiTheme="majorHAnsi" w:hAnsiTheme="majorHAnsi" w:cstheme="majorHAnsi"/>
                <w:color w:val="000000"/>
                <w:sz w:val="22"/>
                <w:szCs w:val="22"/>
              </w:rPr>
              <w:t>Registrar atendimentos e casos de forma que seja possível o tratamento e a produção de informações sobre as violações de direitos humanos atendidas pelo NDH.</w:t>
            </w:r>
          </w:p>
        </w:tc>
      </w:tr>
      <w:tr w:rsidR="00B92920" w:rsidRPr="00D211F9" w14:paraId="673077FA" w14:textId="77777777" w:rsidTr="00990F6A">
        <w:tc>
          <w:tcPr>
            <w:tcW w:w="9064" w:type="dxa"/>
            <w:gridSpan w:val="3"/>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3D93B917" w14:textId="69A4CC73" w:rsidR="00B92920" w:rsidRPr="00D211F9" w:rsidRDefault="00B92920" w:rsidP="00990F6A">
            <w:pPr>
              <w:pStyle w:val="NormalWeb"/>
              <w:spacing w:before="0" w:beforeAutospacing="0" w:after="0" w:afterAutospacing="0"/>
              <w:jc w:val="both"/>
              <w:rPr>
                <w:rFonts w:asciiTheme="majorHAnsi" w:hAnsiTheme="majorHAnsi" w:cstheme="majorHAnsi"/>
                <w:b/>
                <w:bCs/>
                <w:color w:val="000000"/>
                <w:sz w:val="22"/>
                <w:szCs w:val="22"/>
              </w:rPr>
            </w:pPr>
            <w:r w:rsidRPr="00D211F9">
              <w:rPr>
                <w:rFonts w:asciiTheme="majorHAnsi" w:hAnsiTheme="majorHAnsi" w:cstheme="majorHAnsi"/>
                <w:b/>
                <w:bCs/>
                <w:color w:val="000000"/>
                <w:sz w:val="22"/>
                <w:szCs w:val="22"/>
              </w:rPr>
              <w:t xml:space="preserve">Descrição: </w:t>
            </w:r>
            <w:r w:rsidR="00D211F9" w:rsidRPr="00D211F9">
              <w:rPr>
                <w:rFonts w:asciiTheme="majorHAnsi" w:hAnsiTheme="majorHAnsi" w:cstheme="majorHAnsi"/>
                <w:color w:val="000000"/>
                <w:sz w:val="22"/>
                <w:szCs w:val="22"/>
              </w:rPr>
              <w:t>Promover registro adequado dos atendimentos em prontuários e formulários de SMDHC e da rede de NDH(s).</w:t>
            </w:r>
          </w:p>
        </w:tc>
      </w:tr>
      <w:tr w:rsidR="00B92920" w:rsidRPr="00D211F9" w14:paraId="22E16C22" w14:textId="77777777" w:rsidTr="00990F6A">
        <w:tc>
          <w:tcPr>
            <w:tcW w:w="0" w:type="auto"/>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49779CBE" w14:textId="77777777" w:rsidR="00B92920" w:rsidRPr="00D211F9" w:rsidRDefault="00B92920" w:rsidP="00990F6A">
            <w:pPr>
              <w:pStyle w:val="NormalWeb"/>
              <w:spacing w:before="0" w:beforeAutospacing="0" w:after="0" w:afterAutospacing="0"/>
              <w:jc w:val="both"/>
              <w:rPr>
                <w:rFonts w:asciiTheme="majorHAnsi" w:hAnsiTheme="majorHAnsi" w:cstheme="majorHAnsi"/>
                <w:sz w:val="22"/>
                <w:szCs w:val="22"/>
              </w:rPr>
            </w:pPr>
            <w:r w:rsidRPr="00D211F9">
              <w:rPr>
                <w:rFonts w:asciiTheme="majorHAnsi" w:hAnsiTheme="majorHAnsi" w:cstheme="majorHAnsi"/>
                <w:color w:val="000000"/>
                <w:sz w:val="22"/>
                <w:szCs w:val="22"/>
              </w:rPr>
              <w:t>Indicador - quanti</w:t>
            </w:r>
          </w:p>
        </w:tc>
        <w:tc>
          <w:tcPr>
            <w:tcW w:w="0" w:type="auto"/>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0CC50695" w14:textId="77777777" w:rsidR="00B92920" w:rsidRPr="00D211F9" w:rsidRDefault="00B92920" w:rsidP="00990F6A">
            <w:pPr>
              <w:pStyle w:val="NormalWeb"/>
              <w:spacing w:before="0" w:beforeAutospacing="0" w:after="0" w:afterAutospacing="0"/>
              <w:rPr>
                <w:rFonts w:asciiTheme="majorHAnsi" w:hAnsiTheme="majorHAnsi" w:cstheme="majorHAnsi"/>
                <w:sz w:val="22"/>
                <w:szCs w:val="22"/>
              </w:rPr>
            </w:pPr>
            <w:r w:rsidRPr="00D211F9">
              <w:rPr>
                <w:rFonts w:asciiTheme="majorHAnsi" w:hAnsiTheme="majorHAnsi" w:cstheme="majorHAnsi"/>
                <w:color w:val="000000"/>
                <w:sz w:val="22"/>
                <w:szCs w:val="22"/>
              </w:rPr>
              <w:t>Meta - produto </w:t>
            </w:r>
          </w:p>
        </w:tc>
        <w:tc>
          <w:tcPr>
            <w:tcW w:w="3497" w:type="dxa"/>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7D9A48A2" w14:textId="77777777" w:rsidR="00B92920" w:rsidRPr="00D211F9" w:rsidRDefault="00B92920" w:rsidP="00990F6A">
            <w:pPr>
              <w:pStyle w:val="NormalWeb"/>
              <w:spacing w:before="0" w:beforeAutospacing="0" w:after="0" w:afterAutospacing="0"/>
              <w:jc w:val="both"/>
              <w:rPr>
                <w:rFonts w:asciiTheme="majorHAnsi" w:hAnsiTheme="majorHAnsi" w:cstheme="majorHAnsi"/>
                <w:sz w:val="22"/>
                <w:szCs w:val="22"/>
              </w:rPr>
            </w:pPr>
            <w:r w:rsidRPr="00D211F9">
              <w:rPr>
                <w:rFonts w:asciiTheme="majorHAnsi" w:hAnsiTheme="majorHAnsi" w:cstheme="majorHAnsi"/>
                <w:color w:val="000000"/>
                <w:sz w:val="22"/>
                <w:szCs w:val="22"/>
              </w:rPr>
              <w:t>Meio de verificação</w:t>
            </w:r>
          </w:p>
        </w:tc>
      </w:tr>
      <w:tr w:rsidR="00B92920" w:rsidRPr="00D211F9" w14:paraId="63A2B101" w14:textId="77777777" w:rsidTr="00990F6A">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6888DB67" w14:textId="77777777" w:rsidR="00D211F9" w:rsidRPr="00D211F9" w:rsidRDefault="00D211F9" w:rsidP="00D211F9">
            <w:pPr>
              <w:pStyle w:val="tabelatexto8"/>
              <w:spacing w:before="0" w:beforeAutospacing="0" w:after="0" w:afterAutospacing="0"/>
              <w:ind w:left="60" w:right="60"/>
              <w:rPr>
                <w:rFonts w:asciiTheme="majorHAnsi" w:hAnsiTheme="majorHAnsi" w:cstheme="majorHAnsi"/>
                <w:b/>
                <w:bCs/>
                <w:color w:val="000000"/>
                <w:sz w:val="22"/>
                <w:szCs w:val="22"/>
              </w:rPr>
            </w:pPr>
            <w:r w:rsidRPr="00D211F9">
              <w:rPr>
                <w:rFonts w:asciiTheme="majorHAnsi" w:hAnsiTheme="majorHAnsi" w:cstheme="majorHAnsi"/>
                <w:b/>
                <w:bCs/>
                <w:color w:val="000000"/>
                <w:sz w:val="22"/>
                <w:szCs w:val="22"/>
              </w:rPr>
              <w:t>Nome do Indicador: </w:t>
            </w:r>
          </w:p>
          <w:p w14:paraId="456A75CD" w14:textId="1CB861B3" w:rsidR="00D211F9" w:rsidRPr="00D211F9" w:rsidRDefault="00D211F9" w:rsidP="00D211F9">
            <w:pPr>
              <w:pStyle w:val="tabelatexto8"/>
              <w:spacing w:before="0" w:beforeAutospacing="0" w:after="0" w:afterAutospacing="0"/>
              <w:ind w:left="60" w:right="60"/>
              <w:rPr>
                <w:rFonts w:asciiTheme="majorHAnsi" w:hAnsiTheme="majorHAnsi" w:cstheme="majorHAnsi"/>
                <w:color w:val="000000"/>
                <w:sz w:val="22"/>
                <w:szCs w:val="22"/>
              </w:rPr>
            </w:pPr>
            <w:r w:rsidRPr="00D211F9">
              <w:rPr>
                <w:rFonts w:asciiTheme="majorHAnsi" w:hAnsiTheme="majorHAnsi" w:cstheme="majorHAnsi"/>
                <w:color w:val="000000"/>
                <w:sz w:val="22"/>
                <w:szCs w:val="22"/>
              </w:rPr>
              <w:t>Qualidade de Registros e Prontuários</w:t>
            </w:r>
          </w:p>
          <w:p w14:paraId="20360108" w14:textId="77777777" w:rsidR="00D211F9" w:rsidRPr="00D211F9" w:rsidRDefault="00D211F9" w:rsidP="00D211F9">
            <w:pPr>
              <w:pStyle w:val="tabelatexto8"/>
              <w:spacing w:before="0" w:beforeAutospacing="0" w:after="0" w:afterAutospacing="0"/>
              <w:ind w:left="60" w:right="60"/>
              <w:rPr>
                <w:rFonts w:asciiTheme="majorHAnsi" w:hAnsiTheme="majorHAnsi" w:cstheme="majorHAnsi"/>
                <w:color w:val="000000"/>
                <w:sz w:val="22"/>
                <w:szCs w:val="22"/>
              </w:rPr>
            </w:pPr>
            <w:r w:rsidRPr="00D211F9">
              <w:rPr>
                <w:rFonts w:asciiTheme="majorHAnsi" w:hAnsiTheme="majorHAnsi" w:cstheme="majorHAnsi"/>
                <w:b/>
                <w:bCs/>
                <w:color w:val="000000"/>
                <w:sz w:val="22"/>
                <w:szCs w:val="22"/>
              </w:rPr>
              <w:t>Fonte de dados</w:t>
            </w:r>
            <w:r w:rsidRPr="00D211F9">
              <w:rPr>
                <w:rFonts w:asciiTheme="majorHAnsi" w:hAnsiTheme="majorHAnsi" w:cstheme="majorHAnsi"/>
                <w:color w:val="000000"/>
                <w:sz w:val="22"/>
                <w:szCs w:val="22"/>
              </w:rPr>
              <w:t>: Pasta PRODAM, Sharepoint, Formulário On-line ou Sistema (se aplicável)</w:t>
            </w:r>
          </w:p>
          <w:p w14:paraId="044DCBD1" w14:textId="52D2554A" w:rsidR="00B92920" w:rsidRPr="00D211F9" w:rsidRDefault="00B92920" w:rsidP="00D211F9">
            <w:pPr>
              <w:pStyle w:val="NormalWeb"/>
              <w:spacing w:before="0" w:beforeAutospacing="0" w:after="0" w:afterAutospacing="0"/>
              <w:ind w:right="-45"/>
              <w:jc w:val="both"/>
              <w:rPr>
                <w:rFonts w:asciiTheme="majorHAnsi" w:hAnsiTheme="majorHAnsi" w:cstheme="majorHAnsi"/>
                <w:sz w:val="22"/>
                <w:szCs w:val="22"/>
              </w:rPr>
            </w:pPr>
          </w:p>
        </w:tc>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1C16527F" w14:textId="2ABFA711" w:rsidR="00B92920" w:rsidRPr="00D211F9" w:rsidRDefault="00D211F9" w:rsidP="00990F6A">
            <w:pPr>
              <w:pStyle w:val="NormalWeb"/>
              <w:spacing w:before="0" w:beforeAutospacing="0" w:after="0" w:afterAutospacing="0"/>
              <w:jc w:val="both"/>
              <w:rPr>
                <w:rFonts w:asciiTheme="majorHAnsi" w:hAnsiTheme="majorHAnsi" w:cstheme="majorHAnsi"/>
                <w:sz w:val="22"/>
                <w:szCs w:val="22"/>
              </w:rPr>
            </w:pPr>
            <w:r w:rsidRPr="00D211F9">
              <w:rPr>
                <w:rFonts w:asciiTheme="majorHAnsi" w:hAnsiTheme="majorHAnsi" w:cstheme="majorHAnsi"/>
                <w:color w:val="000000"/>
                <w:sz w:val="22"/>
                <w:szCs w:val="22"/>
              </w:rPr>
              <w:t>Atingir pelo menos 100 pontos dos 160 possíveis na amostra.</w:t>
            </w:r>
          </w:p>
        </w:tc>
        <w:tc>
          <w:tcPr>
            <w:tcW w:w="349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1F6793ED" w14:textId="43AC00FC" w:rsidR="00B92920" w:rsidRPr="00D211F9" w:rsidRDefault="00D211F9" w:rsidP="00990F6A">
            <w:pPr>
              <w:pStyle w:val="NormalWeb"/>
              <w:spacing w:before="0" w:beforeAutospacing="0" w:after="0" w:afterAutospacing="0"/>
              <w:jc w:val="both"/>
              <w:rPr>
                <w:rFonts w:asciiTheme="majorHAnsi" w:hAnsiTheme="majorHAnsi" w:cstheme="majorHAnsi"/>
                <w:sz w:val="22"/>
                <w:szCs w:val="22"/>
              </w:rPr>
            </w:pPr>
            <w:r w:rsidRPr="00D211F9">
              <w:rPr>
                <w:rFonts w:asciiTheme="majorHAnsi" w:hAnsiTheme="majorHAnsi" w:cstheme="majorHAnsi"/>
                <w:color w:val="000000"/>
                <w:sz w:val="22"/>
                <w:szCs w:val="22"/>
              </w:rPr>
              <w:t>Análise amostral de 10 prontuários cruzando diferentes registros (em papel, digital e sistema se aplicável)</w:t>
            </w:r>
          </w:p>
        </w:tc>
      </w:tr>
      <w:tr w:rsidR="00D211F9" w:rsidRPr="00D211F9" w14:paraId="69983B3B" w14:textId="77777777" w:rsidTr="00990F6A">
        <w:tc>
          <w:tcPr>
            <w:tcW w:w="9064" w:type="dxa"/>
            <w:gridSpan w:val="3"/>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16C558B8" w14:textId="7F13C08B" w:rsidR="00D211F9" w:rsidRPr="00616A27" w:rsidRDefault="00D211F9" w:rsidP="00D211F9">
            <w:pPr>
              <w:pStyle w:val="tabelatexto8"/>
              <w:spacing w:before="0" w:beforeAutospacing="0" w:after="0" w:afterAutospacing="0"/>
              <w:ind w:left="60" w:right="60"/>
              <w:rPr>
                <w:rFonts w:asciiTheme="majorHAnsi" w:hAnsiTheme="majorHAnsi" w:cstheme="majorHAnsi"/>
                <w:color w:val="000000"/>
                <w:sz w:val="20"/>
                <w:szCs w:val="20"/>
              </w:rPr>
            </w:pPr>
            <w:r w:rsidRPr="00616A27">
              <w:rPr>
                <w:rFonts w:asciiTheme="majorHAnsi" w:hAnsiTheme="majorHAnsi" w:cstheme="majorHAnsi"/>
                <w:color w:val="000000"/>
                <w:sz w:val="20"/>
                <w:szCs w:val="20"/>
              </w:rPr>
              <w:t>Quesitos de avaliação dos prontuários:</w:t>
            </w:r>
          </w:p>
          <w:p w14:paraId="14B0256F" w14:textId="77777777" w:rsidR="00D211F9" w:rsidRPr="00616A27" w:rsidRDefault="00D211F9" w:rsidP="00D211F9">
            <w:pPr>
              <w:pStyle w:val="tabelatexto8"/>
              <w:spacing w:before="0" w:beforeAutospacing="0" w:after="0" w:afterAutospacing="0"/>
              <w:ind w:left="60" w:right="60"/>
              <w:rPr>
                <w:rFonts w:asciiTheme="majorHAnsi" w:hAnsiTheme="majorHAnsi" w:cstheme="majorHAnsi"/>
                <w:color w:val="000000"/>
                <w:sz w:val="20"/>
                <w:szCs w:val="20"/>
              </w:rPr>
            </w:pPr>
            <w:r w:rsidRPr="00616A27">
              <w:rPr>
                <w:rFonts w:asciiTheme="majorHAnsi" w:hAnsiTheme="majorHAnsi" w:cstheme="majorHAnsi"/>
                <w:color w:val="000000"/>
                <w:sz w:val="20"/>
                <w:szCs w:val="20"/>
              </w:rPr>
              <w:t>1. É possível identificar a data de cada atendimento?</w:t>
            </w:r>
          </w:p>
          <w:p w14:paraId="2BE947FD" w14:textId="6AEC4915" w:rsidR="00D211F9" w:rsidRPr="00616A27" w:rsidRDefault="00D211F9" w:rsidP="00D211F9">
            <w:pPr>
              <w:pStyle w:val="tabelatexto8"/>
              <w:spacing w:before="0" w:beforeAutospacing="0" w:after="0" w:afterAutospacing="0"/>
              <w:ind w:left="60" w:right="60"/>
              <w:rPr>
                <w:rFonts w:asciiTheme="majorHAnsi" w:hAnsiTheme="majorHAnsi" w:cstheme="majorHAnsi"/>
                <w:color w:val="000000"/>
                <w:sz w:val="20"/>
                <w:szCs w:val="20"/>
              </w:rPr>
            </w:pPr>
            <w:r w:rsidRPr="00616A27">
              <w:rPr>
                <w:rFonts w:asciiTheme="majorHAnsi" w:hAnsiTheme="majorHAnsi" w:cstheme="majorHAnsi"/>
                <w:color w:val="000000"/>
                <w:sz w:val="20"/>
                <w:szCs w:val="20"/>
              </w:rPr>
              <w:t>Opções: Sim - 1; Não - 0.</w:t>
            </w:r>
          </w:p>
          <w:p w14:paraId="2F96DA49" w14:textId="77777777" w:rsidR="00D211F9" w:rsidRPr="00616A27" w:rsidRDefault="00D211F9" w:rsidP="00D211F9">
            <w:pPr>
              <w:pStyle w:val="tabelatexto8"/>
              <w:spacing w:before="0" w:beforeAutospacing="0" w:after="0" w:afterAutospacing="0"/>
              <w:ind w:left="60" w:right="60"/>
              <w:rPr>
                <w:rFonts w:asciiTheme="majorHAnsi" w:hAnsiTheme="majorHAnsi" w:cstheme="majorHAnsi"/>
                <w:color w:val="000000"/>
                <w:sz w:val="20"/>
                <w:szCs w:val="20"/>
              </w:rPr>
            </w:pPr>
            <w:r w:rsidRPr="00616A27">
              <w:rPr>
                <w:rFonts w:asciiTheme="majorHAnsi" w:hAnsiTheme="majorHAnsi" w:cstheme="majorHAnsi"/>
                <w:color w:val="000000"/>
                <w:sz w:val="20"/>
                <w:szCs w:val="20"/>
              </w:rPr>
              <w:t xml:space="preserve">2. É possível identificar quem realizou o atendimento? </w:t>
            </w:r>
          </w:p>
          <w:p w14:paraId="2F7B7C48" w14:textId="5FD4F155" w:rsidR="00D211F9" w:rsidRPr="00616A27" w:rsidRDefault="00D211F9" w:rsidP="00D211F9">
            <w:pPr>
              <w:pStyle w:val="tabelatexto8"/>
              <w:spacing w:before="0" w:beforeAutospacing="0" w:after="0" w:afterAutospacing="0"/>
              <w:ind w:left="60" w:right="60"/>
              <w:rPr>
                <w:rFonts w:asciiTheme="majorHAnsi" w:hAnsiTheme="majorHAnsi" w:cstheme="majorHAnsi"/>
                <w:color w:val="000000"/>
                <w:sz w:val="20"/>
                <w:szCs w:val="20"/>
              </w:rPr>
            </w:pPr>
            <w:r w:rsidRPr="00616A27">
              <w:rPr>
                <w:rFonts w:asciiTheme="majorHAnsi" w:hAnsiTheme="majorHAnsi" w:cstheme="majorHAnsi"/>
                <w:color w:val="000000"/>
                <w:sz w:val="20"/>
                <w:szCs w:val="20"/>
              </w:rPr>
              <w:t>Opções: Sim - 1; Não - 0.</w:t>
            </w:r>
          </w:p>
          <w:p w14:paraId="2F5B9D4D" w14:textId="77777777" w:rsidR="00D211F9" w:rsidRPr="00616A27" w:rsidRDefault="00D211F9" w:rsidP="00D211F9">
            <w:pPr>
              <w:pStyle w:val="tabelatexto8"/>
              <w:spacing w:before="0" w:beforeAutospacing="0" w:after="0" w:afterAutospacing="0"/>
              <w:ind w:left="60" w:right="60"/>
              <w:rPr>
                <w:rFonts w:asciiTheme="majorHAnsi" w:hAnsiTheme="majorHAnsi" w:cstheme="majorHAnsi"/>
                <w:color w:val="000000"/>
                <w:sz w:val="20"/>
                <w:szCs w:val="20"/>
              </w:rPr>
            </w:pPr>
            <w:r w:rsidRPr="00616A27">
              <w:rPr>
                <w:rFonts w:asciiTheme="majorHAnsi" w:hAnsiTheme="majorHAnsi" w:cstheme="majorHAnsi"/>
                <w:color w:val="000000"/>
                <w:sz w:val="20"/>
                <w:szCs w:val="20"/>
              </w:rPr>
              <w:t>3. Constam os dados de identificação da pessoa atendida?</w:t>
            </w:r>
          </w:p>
          <w:p w14:paraId="0542FF96" w14:textId="77777777" w:rsidR="00D211F9" w:rsidRPr="00616A27" w:rsidRDefault="00D211F9" w:rsidP="00D211F9">
            <w:pPr>
              <w:pStyle w:val="tabelatexto8"/>
              <w:spacing w:before="0" w:beforeAutospacing="0" w:after="0" w:afterAutospacing="0"/>
              <w:ind w:left="60" w:right="60"/>
              <w:rPr>
                <w:rFonts w:asciiTheme="majorHAnsi" w:hAnsiTheme="majorHAnsi" w:cstheme="majorHAnsi"/>
                <w:color w:val="000000"/>
                <w:sz w:val="20"/>
                <w:szCs w:val="20"/>
              </w:rPr>
            </w:pPr>
            <w:r w:rsidRPr="00616A27">
              <w:rPr>
                <w:rFonts w:asciiTheme="majorHAnsi" w:hAnsiTheme="majorHAnsi" w:cstheme="majorHAnsi"/>
                <w:color w:val="000000"/>
                <w:sz w:val="20"/>
                <w:szCs w:val="20"/>
              </w:rPr>
              <w:t xml:space="preserve">3.1. Nome Social ou Civil: </w:t>
            </w:r>
          </w:p>
          <w:p w14:paraId="68AE6B93" w14:textId="074859FF" w:rsidR="00D211F9" w:rsidRPr="00616A27" w:rsidRDefault="00D211F9" w:rsidP="00D211F9">
            <w:pPr>
              <w:pStyle w:val="tabelatexto8"/>
              <w:spacing w:before="0" w:beforeAutospacing="0" w:after="0" w:afterAutospacing="0"/>
              <w:ind w:left="60" w:right="60"/>
              <w:rPr>
                <w:rFonts w:asciiTheme="majorHAnsi" w:hAnsiTheme="majorHAnsi" w:cstheme="majorHAnsi"/>
                <w:color w:val="000000"/>
                <w:sz w:val="20"/>
                <w:szCs w:val="20"/>
              </w:rPr>
            </w:pPr>
            <w:r w:rsidRPr="00616A27">
              <w:rPr>
                <w:rFonts w:asciiTheme="majorHAnsi" w:hAnsiTheme="majorHAnsi" w:cstheme="majorHAnsi"/>
                <w:color w:val="000000"/>
                <w:sz w:val="20"/>
                <w:szCs w:val="20"/>
              </w:rPr>
              <w:t>Opções: Sim - 1; Não - 0.</w:t>
            </w:r>
          </w:p>
          <w:p w14:paraId="12AF9A25" w14:textId="77777777" w:rsidR="00D211F9" w:rsidRPr="00616A27" w:rsidRDefault="00D211F9" w:rsidP="00D211F9">
            <w:pPr>
              <w:pStyle w:val="tabelatexto8"/>
              <w:spacing w:before="0" w:beforeAutospacing="0" w:after="0" w:afterAutospacing="0"/>
              <w:ind w:left="60" w:right="60"/>
              <w:rPr>
                <w:rFonts w:asciiTheme="majorHAnsi" w:hAnsiTheme="majorHAnsi" w:cstheme="majorHAnsi"/>
                <w:color w:val="000000"/>
                <w:sz w:val="20"/>
                <w:szCs w:val="20"/>
              </w:rPr>
            </w:pPr>
            <w:r w:rsidRPr="00616A27">
              <w:rPr>
                <w:rFonts w:asciiTheme="majorHAnsi" w:hAnsiTheme="majorHAnsi" w:cstheme="majorHAnsi"/>
                <w:color w:val="000000"/>
                <w:sz w:val="20"/>
                <w:szCs w:val="20"/>
              </w:rPr>
              <w:t xml:space="preserve">3.2. Endereço: </w:t>
            </w:r>
          </w:p>
          <w:p w14:paraId="0661CB5F" w14:textId="5B0F8AA1" w:rsidR="00D211F9" w:rsidRPr="00616A27" w:rsidRDefault="00D211F9" w:rsidP="00D211F9">
            <w:pPr>
              <w:pStyle w:val="tabelatexto8"/>
              <w:spacing w:before="0" w:beforeAutospacing="0" w:after="0" w:afterAutospacing="0"/>
              <w:ind w:left="60" w:right="60"/>
              <w:rPr>
                <w:rFonts w:asciiTheme="majorHAnsi" w:hAnsiTheme="majorHAnsi" w:cstheme="majorHAnsi"/>
                <w:color w:val="000000"/>
                <w:sz w:val="20"/>
                <w:szCs w:val="20"/>
              </w:rPr>
            </w:pPr>
            <w:r w:rsidRPr="00616A27">
              <w:rPr>
                <w:rFonts w:asciiTheme="majorHAnsi" w:hAnsiTheme="majorHAnsi" w:cstheme="majorHAnsi"/>
                <w:color w:val="000000"/>
                <w:sz w:val="20"/>
                <w:szCs w:val="20"/>
              </w:rPr>
              <w:t>Opções: Sim - 1; Não - 0.</w:t>
            </w:r>
          </w:p>
          <w:p w14:paraId="662EEC5A" w14:textId="77777777" w:rsidR="00D211F9" w:rsidRPr="00616A27" w:rsidRDefault="00D211F9" w:rsidP="00D211F9">
            <w:pPr>
              <w:pStyle w:val="tabelatexto8"/>
              <w:spacing w:before="0" w:beforeAutospacing="0" w:after="0" w:afterAutospacing="0"/>
              <w:ind w:left="60" w:right="60"/>
              <w:rPr>
                <w:rFonts w:asciiTheme="majorHAnsi" w:hAnsiTheme="majorHAnsi" w:cstheme="majorHAnsi"/>
                <w:color w:val="000000"/>
                <w:sz w:val="20"/>
                <w:szCs w:val="20"/>
              </w:rPr>
            </w:pPr>
            <w:r w:rsidRPr="00616A27">
              <w:rPr>
                <w:rFonts w:asciiTheme="majorHAnsi" w:hAnsiTheme="majorHAnsi" w:cstheme="majorHAnsi"/>
                <w:color w:val="000000"/>
                <w:sz w:val="20"/>
                <w:szCs w:val="20"/>
              </w:rPr>
              <w:t xml:space="preserve">3.3. Forma de contato: </w:t>
            </w:r>
          </w:p>
          <w:p w14:paraId="70C3B8F3" w14:textId="54BFA76F" w:rsidR="00D211F9" w:rsidRPr="00616A27" w:rsidRDefault="00D211F9" w:rsidP="00D211F9">
            <w:pPr>
              <w:pStyle w:val="tabelatexto8"/>
              <w:spacing w:before="0" w:beforeAutospacing="0" w:after="0" w:afterAutospacing="0"/>
              <w:ind w:left="60" w:right="60"/>
              <w:rPr>
                <w:rFonts w:asciiTheme="majorHAnsi" w:hAnsiTheme="majorHAnsi" w:cstheme="majorHAnsi"/>
                <w:color w:val="000000"/>
                <w:sz w:val="20"/>
                <w:szCs w:val="20"/>
              </w:rPr>
            </w:pPr>
            <w:r w:rsidRPr="00616A27">
              <w:rPr>
                <w:rFonts w:asciiTheme="majorHAnsi" w:hAnsiTheme="majorHAnsi" w:cstheme="majorHAnsi"/>
                <w:color w:val="000000"/>
                <w:sz w:val="20"/>
                <w:szCs w:val="20"/>
              </w:rPr>
              <w:t>Opções: Sim - 1; Não - 0.</w:t>
            </w:r>
          </w:p>
          <w:p w14:paraId="77CAFE5B" w14:textId="77777777" w:rsidR="00D211F9" w:rsidRPr="00616A27" w:rsidRDefault="00D211F9" w:rsidP="00D211F9">
            <w:pPr>
              <w:pStyle w:val="tabelatexto8"/>
              <w:spacing w:before="0" w:beforeAutospacing="0" w:after="0" w:afterAutospacing="0"/>
              <w:ind w:left="60" w:right="60"/>
              <w:rPr>
                <w:rFonts w:asciiTheme="majorHAnsi" w:hAnsiTheme="majorHAnsi" w:cstheme="majorHAnsi"/>
                <w:color w:val="000000"/>
                <w:sz w:val="20"/>
                <w:szCs w:val="20"/>
              </w:rPr>
            </w:pPr>
            <w:r w:rsidRPr="00616A27">
              <w:rPr>
                <w:rFonts w:asciiTheme="majorHAnsi" w:hAnsiTheme="majorHAnsi" w:cstheme="majorHAnsi"/>
                <w:color w:val="000000"/>
                <w:sz w:val="20"/>
                <w:szCs w:val="20"/>
              </w:rPr>
              <w:t xml:space="preserve">3.4. Número de Prontuário Padronizado: </w:t>
            </w:r>
          </w:p>
          <w:p w14:paraId="1F9B4062" w14:textId="5616FE80" w:rsidR="00D211F9" w:rsidRPr="00616A27" w:rsidRDefault="00D211F9" w:rsidP="00D211F9">
            <w:pPr>
              <w:pStyle w:val="tabelatexto8"/>
              <w:spacing w:before="0" w:beforeAutospacing="0" w:after="0" w:afterAutospacing="0"/>
              <w:ind w:left="60" w:right="60"/>
              <w:rPr>
                <w:rFonts w:asciiTheme="majorHAnsi" w:hAnsiTheme="majorHAnsi" w:cstheme="majorHAnsi"/>
                <w:color w:val="000000"/>
                <w:sz w:val="20"/>
                <w:szCs w:val="20"/>
              </w:rPr>
            </w:pPr>
            <w:r w:rsidRPr="00616A27">
              <w:rPr>
                <w:rFonts w:asciiTheme="majorHAnsi" w:hAnsiTheme="majorHAnsi" w:cstheme="majorHAnsi"/>
                <w:color w:val="000000"/>
                <w:sz w:val="20"/>
                <w:szCs w:val="20"/>
              </w:rPr>
              <w:t>Opções: Sim - 1; Não - 0.</w:t>
            </w:r>
          </w:p>
          <w:p w14:paraId="2201BE0E" w14:textId="77777777" w:rsidR="00D211F9" w:rsidRPr="00616A27" w:rsidRDefault="00D211F9" w:rsidP="00D211F9">
            <w:pPr>
              <w:pStyle w:val="tabelatexto8"/>
              <w:spacing w:before="0" w:beforeAutospacing="0" w:after="0" w:afterAutospacing="0"/>
              <w:ind w:left="60" w:right="60"/>
              <w:rPr>
                <w:rFonts w:asciiTheme="majorHAnsi" w:hAnsiTheme="majorHAnsi" w:cstheme="majorHAnsi"/>
                <w:color w:val="000000"/>
                <w:sz w:val="20"/>
                <w:szCs w:val="20"/>
              </w:rPr>
            </w:pPr>
            <w:r w:rsidRPr="00616A27">
              <w:rPr>
                <w:rFonts w:asciiTheme="majorHAnsi" w:hAnsiTheme="majorHAnsi" w:cstheme="majorHAnsi"/>
                <w:color w:val="000000"/>
                <w:sz w:val="20"/>
                <w:szCs w:val="20"/>
              </w:rPr>
              <w:t>4. O relato do atendimento:</w:t>
            </w:r>
          </w:p>
          <w:p w14:paraId="37E4D962" w14:textId="77777777" w:rsidR="00D211F9" w:rsidRPr="00616A27" w:rsidRDefault="00D211F9" w:rsidP="00D211F9">
            <w:pPr>
              <w:pStyle w:val="tabelatexto8"/>
              <w:spacing w:before="0" w:beforeAutospacing="0" w:after="0" w:afterAutospacing="0"/>
              <w:ind w:left="60" w:right="60"/>
              <w:rPr>
                <w:rFonts w:asciiTheme="majorHAnsi" w:hAnsiTheme="majorHAnsi" w:cstheme="majorHAnsi"/>
                <w:color w:val="000000"/>
                <w:sz w:val="20"/>
                <w:szCs w:val="20"/>
              </w:rPr>
            </w:pPr>
            <w:r w:rsidRPr="00616A27">
              <w:rPr>
                <w:rFonts w:asciiTheme="majorHAnsi" w:hAnsiTheme="majorHAnsi" w:cstheme="majorHAnsi"/>
                <w:color w:val="000000"/>
                <w:sz w:val="20"/>
                <w:szCs w:val="20"/>
              </w:rPr>
              <w:lastRenderedPageBreak/>
              <w:t>4.1. Registra a narrativa dos fatos apresentada pela(s) pessoa(s) atendida(s)?</w:t>
            </w:r>
            <w:r w:rsidRPr="00616A27">
              <w:rPr>
                <w:rFonts w:asciiTheme="majorHAnsi" w:hAnsiTheme="majorHAnsi" w:cstheme="majorHAnsi"/>
                <w:color w:val="000000"/>
                <w:sz w:val="20"/>
                <w:szCs w:val="20"/>
              </w:rPr>
              <w:br/>
              <w:t>Opções: Atendimento Pleno 5; Atendimento Parcial 2; Não 0.</w:t>
            </w:r>
          </w:p>
          <w:p w14:paraId="1F03A330" w14:textId="7EF5EB2A" w:rsidR="00D211F9" w:rsidRPr="00D211F9" w:rsidRDefault="00D211F9" w:rsidP="00D211F9">
            <w:pPr>
              <w:pStyle w:val="tabelatexto8"/>
              <w:spacing w:before="0" w:beforeAutospacing="0" w:after="0" w:afterAutospacing="0"/>
              <w:ind w:left="60" w:right="60"/>
              <w:rPr>
                <w:rFonts w:asciiTheme="majorHAnsi" w:hAnsiTheme="majorHAnsi" w:cstheme="majorHAnsi"/>
                <w:color w:val="000000"/>
                <w:sz w:val="22"/>
                <w:szCs w:val="22"/>
              </w:rPr>
            </w:pPr>
            <w:r w:rsidRPr="00616A27">
              <w:rPr>
                <w:rFonts w:asciiTheme="majorHAnsi" w:hAnsiTheme="majorHAnsi" w:cstheme="majorHAnsi"/>
                <w:color w:val="000000"/>
                <w:sz w:val="20"/>
                <w:szCs w:val="20"/>
              </w:rPr>
              <w:t>4.2. Registra a avaliação e condutas adotadas pela equipe no atendimento? As condutas são adequadas?</w:t>
            </w:r>
            <w:r w:rsidRPr="00616A27">
              <w:rPr>
                <w:rFonts w:asciiTheme="majorHAnsi" w:hAnsiTheme="majorHAnsi" w:cstheme="majorHAnsi"/>
                <w:color w:val="000000"/>
                <w:sz w:val="20"/>
                <w:szCs w:val="20"/>
              </w:rPr>
              <w:br/>
              <w:t>Opções: Atendimento Pleno 5; Atendimento Parcial 2; Não 0.</w:t>
            </w:r>
          </w:p>
        </w:tc>
      </w:tr>
      <w:tr w:rsidR="00B92920" w:rsidRPr="00D211F9" w14:paraId="2856BE5B" w14:textId="77777777" w:rsidTr="00990F6A">
        <w:tc>
          <w:tcPr>
            <w:tcW w:w="9064" w:type="dxa"/>
            <w:gridSpan w:val="3"/>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16BB3E6E" w14:textId="39AC9AF1" w:rsidR="00B92920" w:rsidRPr="00D211F9" w:rsidRDefault="00B92920" w:rsidP="00990F6A">
            <w:pPr>
              <w:pStyle w:val="NormalWeb"/>
              <w:spacing w:before="0" w:beforeAutospacing="0" w:after="0" w:afterAutospacing="0"/>
              <w:jc w:val="both"/>
              <w:rPr>
                <w:rFonts w:asciiTheme="majorHAnsi" w:hAnsiTheme="majorHAnsi" w:cstheme="majorHAnsi"/>
                <w:sz w:val="22"/>
                <w:szCs w:val="22"/>
              </w:rPr>
            </w:pPr>
            <w:r w:rsidRPr="00D211F9">
              <w:rPr>
                <w:rFonts w:asciiTheme="majorHAnsi" w:hAnsiTheme="majorHAnsi" w:cstheme="majorHAnsi"/>
                <w:b/>
                <w:bCs/>
                <w:color w:val="000000"/>
                <w:sz w:val="22"/>
                <w:szCs w:val="22"/>
              </w:rPr>
              <w:lastRenderedPageBreak/>
              <w:t>Objetivo específico 6</w:t>
            </w:r>
            <w:r w:rsidR="00D211F9" w:rsidRPr="00D211F9">
              <w:rPr>
                <w:rFonts w:asciiTheme="majorHAnsi" w:hAnsiTheme="majorHAnsi" w:cstheme="majorHAnsi"/>
                <w:b/>
                <w:bCs/>
                <w:color w:val="000000"/>
                <w:sz w:val="22"/>
                <w:szCs w:val="22"/>
              </w:rPr>
              <w:t xml:space="preserve">: </w:t>
            </w:r>
            <w:r w:rsidR="00D211F9" w:rsidRPr="00D211F9">
              <w:rPr>
                <w:rFonts w:asciiTheme="majorHAnsi" w:hAnsiTheme="majorHAnsi" w:cstheme="majorHAnsi"/>
                <w:color w:val="000000"/>
                <w:sz w:val="22"/>
                <w:szCs w:val="22"/>
              </w:rPr>
              <w:t>Disponibilizar acolhimento, orientação e encaminhamento às mulheres vítimas de violência durante o período de funcionamento. </w:t>
            </w:r>
          </w:p>
        </w:tc>
      </w:tr>
      <w:tr w:rsidR="00B92920" w:rsidRPr="00D211F9" w14:paraId="5727EACD" w14:textId="77777777" w:rsidTr="00990F6A">
        <w:tc>
          <w:tcPr>
            <w:tcW w:w="9064" w:type="dxa"/>
            <w:gridSpan w:val="3"/>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22D16BF9" w14:textId="6C5B7C87" w:rsidR="00B92920" w:rsidRPr="00D211F9" w:rsidRDefault="00B92920" w:rsidP="00990F6A">
            <w:pPr>
              <w:pStyle w:val="NormalWeb"/>
              <w:spacing w:before="0" w:beforeAutospacing="0" w:after="0" w:afterAutospacing="0"/>
              <w:jc w:val="both"/>
              <w:rPr>
                <w:rFonts w:asciiTheme="majorHAnsi" w:hAnsiTheme="majorHAnsi" w:cstheme="majorHAnsi"/>
                <w:b/>
                <w:bCs/>
                <w:color w:val="000000"/>
                <w:sz w:val="22"/>
                <w:szCs w:val="22"/>
              </w:rPr>
            </w:pPr>
            <w:r w:rsidRPr="00D211F9">
              <w:rPr>
                <w:rFonts w:asciiTheme="majorHAnsi" w:hAnsiTheme="majorHAnsi" w:cstheme="majorHAnsi"/>
                <w:b/>
                <w:bCs/>
                <w:color w:val="000000"/>
                <w:sz w:val="22"/>
                <w:szCs w:val="22"/>
              </w:rPr>
              <w:t xml:space="preserve">Descrição: </w:t>
            </w:r>
            <w:r w:rsidR="00D211F9" w:rsidRPr="00D211F9">
              <w:rPr>
                <w:rFonts w:asciiTheme="majorHAnsi" w:hAnsiTheme="majorHAnsi" w:cstheme="majorHAnsi"/>
                <w:color w:val="000000"/>
                <w:sz w:val="22"/>
                <w:szCs w:val="22"/>
              </w:rPr>
              <w:t>Garantir acolhimento e orientação às mulheres vítimas de violência que buscarem o serviço.</w:t>
            </w:r>
          </w:p>
        </w:tc>
      </w:tr>
      <w:tr w:rsidR="00B92920" w:rsidRPr="00D211F9" w14:paraId="498B12A3" w14:textId="77777777" w:rsidTr="00990F6A">
        <w:tc>
          <w:tcPr>
            <w:tcW w:w="0" w:type="auto"/>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31678EEB" w14:textId="77777777" w:rsidR="00B92920" w:rsidRPr="00D211F9" w:rsidRDefault="00B92920" w:rsidP="00990F6A">
            <w:pPr>
              <w:pStyle w:val="NormalWeb"/>
              <w:spacing w:before="0" w:beforeAutospacing="0" w:after="0" w:afterAutospacing="0"/>
              <w:jc w:val="both"/>
              <w:rPr>
                <w:rFonts w:asciiTheme="majorHAnsi" w:hAnsiTheme="majorHAnsi" w:cstheme="majorHAnsi"/>
                <w:sz w:val="22"/>
                <w:szCs w:val="22"/>
              </w:rPr>
            </w:pPr>
            <w:r w:rsidRPr="00D211F9">
              <w:rPr>
                <w:rFonts w:asciiTheme="majorHAnsi" w:hAnsiTheme="majorHAnsi" w:cstheme="majorHAnsi"/>
                <w:color w:val="000000"/>
                <w:sz w:val="22"/>
                <w:szCs w:val="22"/>
              </w:rPr>
              <w:t>Indicador - quanti</w:t>
            </w:r>
          </w:p>
        </w:tc>
        <w:tc>
          <w:tcPr>
            <w:tcW w:w="0" w:type="auto"/>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6CE29C0B" w14:textId="77777777" w:rsidR="00B92920" w:rsidRPr="00D211F9" w:rsidRDefault="00B92920" w:rsidP="00990F6A">
            <w:pPr>
              <w:pStyle w:val="NormalWeb"/>
              <w:spacing w:before="0" w:beforeAutospacing="0" w:after="0" w:afterAutospacing="0"/>
              <w:rPr>
                <w:rFonts w:asciiTheme="majorHAnsi" w:hAnsiTheme="majorHAnsi" w:cstheme="majorHAnsi"/>
                <w:sz w:val="22"/>
                <w:szCs w:val="22"/>
              </w:rPr>
            </w:pPr>
            <w:r w:rsidRPr="00D211F9">
              <w:rPr>
                <w:rFonts w:asciiTheme="majorHAnsi" w:hAnsiTheme="majorHAnsi" w:cstheme="majorHAnsi"/>
                <w:color w:val="000000"/>
                <w:sz w:val="22"/>
                <w:szCs w:val="22"/>
              </w:rPr>
              <w:t>Meta - produto </w:t>
            </w:r>
          </w:p>
        </w:tc>
        <w:tc>
          <w:tcPr>
            <w:tcW w:w="3497" w:type="dxa"/>
            <w:tcBorders>
              <w:top w:val="single" w:sz="6" w:space="0" w:color="333333"/>
              <w:left w:val="single" w:sz="6" w:space="0" w:color="333333"/>
              <w:bottom w:val="single" w:sz="6" w:space="0" w:color="333333"/>
              <w:right w:val="single" w:sz="6" w:space="0" w:color="333333"/>
            </w:tcBorders>
            <w:shd w:val="clear" w:color="auto" w:fill="99CCFF"/>
            <w:tcMar>
              <w:top w:w="105" w:type="dxa"/>
              <w:left w:w="105" w:type="dxa"/>
              <w:bottom w:w="105" w:type="dxa"/>
              <w:right w:w="105" w:type="dxa"/>
            </w:tcMar>
            <w:hideMark/>
          </w:tcPr>
          <w:p w14:paraId="4C89478F" w14:textId="77777777" w:rsidR="00B92920" w:rsidRPr="00D211F9" w:rsidRDefault="00B92920" w:rsidP="00990F6A">
            <w:pPr>
              <w:pStyle w:val="NormalWeb"/>
              <w:spacing w:before="0" w:beforeAutospacing="0" w:after="0" w:afterAutospacing="0"/>
              <w:jc w:val="both"/>
              <w:rPr>
                <w:rFonts w:asciiTheme="majorHAnsi" w:hAnsiTheme="majorHAnsi" w:cstheme="majorHAnsi"/>
                <w:sz w:val="22"/>
                <w:szCs w:val="22"/>
              </w:rPr>
            </w:pPr>
            <w:r w:rsidRPr="00D211F9">
              <w:rPr>
                <w:rFonts w:asciiTheme="majorHAnsi" w:hAnsiTheme="majorHAnsi" w:cstheme="majorHAnsi"/>
                <w:color w:val="000000"/>
                <w:sz w:val="22"/>
                <w:szCs w:val="22"/>
              </w:rPr>
              <w:t>Meio de verificação</w:t>
            </w:r>
          </w:p>
        </w:tc>
      </w:tr>
      <w:tr w:rsidR="00B92920" w:rsidRPr="00D211F9" w14:paraId="0510C52F" w14:textId="77777777" w:rsidTr="00990F6A">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7035FC3E" w14:textId="32A533AD" w:rsidR="00D211F9" w:rsidRPr="00D211F9" w:rsidRDefault="00D211F9" w:rsidP="00D211F9">
            <w:pPr>
              <w:pStyle w:val="tabelatexto8"/>
              <w:spacing w:before="0" w:beforeAutospacing="0" w:after="0" w:afterAutospacing="0"/>
              <w:ind w:left="60" w:right="60"/>
              <w:rPr>
                <w:rFonts w:asciiTheme="majorHAnsi" w:hAnsiTheme="majorHAnsi" w:cstheme="majorHAnsi"/>
                <w:color w:val="000000"/>
                <w:sz w:val="22"/>
                <w:szCs w:val="22"/>
              </w:rPr>
            </w:pPr>
            <w:r w:rsidRPr="00D211F9">
              <w:rPr>
                <w:rFonts w:asciiTheme="majorHAnsi" w:hAnsiTheme="majorHAnsi" w:cstheme="majorHAnsi"/>
                <w:b/>
                <w:bCs/>
                <w:color w:val="000000"/>
                <w:sz w:val="22"/>
                <w:szCs w:val="22"/>
              </w:rPr>
              <w:t>Nome do Indicador: </w:t>
            </w:r>
            <w:r w:rsidRPr="00D211F9">
              <w:rPr>
                <w:rFonts w:asciiTheme="majorHAnsi" w:hAnsiTheme="majorHAnsi" w:cstheme="majorHAnsi"/>
                <w:color w:val="000000"/>
                <w:sz w:val="22"/>
                <w:szCs w:val="22"/>
              </w:rPr>
              <w:t>Cobertura</w:t>
            </w:r>
          </w:p>
          <w:p w14:paraId="621AD154" w14:textId="77777777" w:rsidR="00D211F9" w:rsidRPr="00D211F9" w:rsidRDefault="00D211F9" w:rsidP="00D211F9">
            <w:pPr>
              <w:pStyle w:val="tabelatexto8"/>
              <w:spacing w:before="0" w:beforeAutospacing="0" w:after="0" w:afterAutospacing="0"/>
              <w:ind w:left="60" w:right="60"/>
              <w:rPr>
                <w:rFonts w:asciiTheme="majorHAnsi" w:hAnsiTheme="majorHAnsi" w:cstheme="majorHAnsi"/>
                <w:color w:val="000000"/>
                <w:sz w:val="22"/>
                <w:szCs w:val="22"/>
              </w:rPr>
            </w:pPr>
            <w:r w:rsidRPr="00D211F9">
              <w:rPr>
                <w:rFonts w:asciiTheme="majorHAnsi" w:hAnsiTheme="majorHAnsi" w:cstheme="majorHAnsi"/>
                <w:color w:val="000000"/>
                <w:sz w:val="22"/>
                <w:szCs w:val="22"/>
              </w:rPr>
              <w:t> </w:t>
            </w:r>
          </w:p>
          <w:p w14:paraId="39DD78A1" w14:textId="0C436937" w:rsidR="00D211F9" w:rsidRPr="00D211F9" w:rsidRDefault="00D211F9" w:rsidP="00D211F9">
            <w:pPr>
              <w:pStyle w:val="tabelatexto8"/>
              <w:spacing w:before="0" w:beforeAutospacing="0" w:after="0" w:afterAutospacing="0"/>
              <w:ind w:left="60" w:right="60"/>
              <w:rPr>
                <w:rFonts w:asciiTheme="majorHAnsi" w:hAnsiTheme="majorHAnsi" w:cstheme="majorHAnsi"/>
                <w:color w:val="000000"/>
                <w:sz w:val="22"/>
                <w:szCs w:val="22"/>
              </w:rPr>
            </w:pPr>
            <w:r w:rsidRPr="00D211F9">
              <w:rPr>
                <w:rStyle w:val="Forte"/>
                <w:rFonts w:asciiTheme="majorHAnsi" w:hAnsiTheme="majorHAnsi" w:cstheme="majorHAnsi"/>
                <w:color w:val="000000"/>
                <w:sz w:val="22"/>
                <w:szCs w:val="22"/>
              </w:rPr>
              <w:t>Unidade: </w:t>
            </w:r>
            <w:r w:rsidRPr="00D211F9">
              <w:rPr>
                <w:rFonts w:asciiTheme="majorHAnsi" w:hAnsiTheme="majorHAnsi" w:cstheme="majorHAnsi"/>
                <w:color w:val="000000"/>
                <w:sz w:val="22"/>
                <w:szCs w:val="22"/>
              </w:rPr>
              <w:t>Horas de funcionamento com presença de técnica especializada/ horas totais de funcionamento no período</w:t>
            </w:r>
          </w:p>
          <w:p w14:paraId="1128102A" w14:textId="77777777" w:rsidR="00D211F9" w:rsidRPr="00D211F9" w:rsidRDefault="00D211F9" w:rsidP="00D211F9">
            <w:pPr>
              <w:pStyle w:val="tabelatexto8"/>
              <w:spacing w:before="0" w:beforeAutospacing="0" w:after="0" w:afterAutospacing="0"/>
              <w:ind w:left="60" w:right="60"/>
              <w:rPr>
                <w:rFonts w:asciiTheme="majorHAnsi" w:hAnsiTheme="majorHAnsi" w:cstheme="majorHAnsi"/>
                <w:color w:val="000000"/>
                <w:sz w:val="22"/>
                <w:szCs w:val="22"/>
              </w:rPr>
            </w:pPr>
          </w:p>
          <w:p w14:paraId="00698EA9" w14:textId="77777777" w:rsidR="00D211F9" w:rsidRPr="00D211F9" w:rsidRDefault="00D211F9" w:rsidP="00D211F9">
            <w:pPr>
              <w:pStyle w:val="tabelatexto8"/>
              <w:spacing w:before="0" w:beforeAutospacing="0" w:after="0" w:afterAutospacing="0"/>
              <w:ind w:left="60" w:right="60"/>
              <w:rPr>
                <w:rFonts w:asciiTheme="majorHAnsi" w:hAnsiTheme="majorHAnsi" w:cstheme="majorHAnsi"/>
                <w:color w:val="000000"/>
                <w:sz w:val="22"/>
                <w:szCs w:val="22"/>
              </w:rPr>
            </w:pPr>
            <w:r w:rsidRPr="00D211F9">
              <w:rPr>
                <w:rFonts w:asciiTheme="majorHAnsi" w:hAnsiTheme="majorHAnsi" w:cstheme="majorHAnsi"/>
                <w:b/>
                <w:bCs/>
                <w:color w:val="000000"/>
                <w:sz w:val="22"/>
                <w:szCs w:val="22"/>
              </w:rPr>
              <w:t>Fonte de dados: </w:t>
            </w:r>
            <w:r w:rsidRPr="00D211F9">
              <w:rPr>
                <w:rFonts w:asciiTheme="majorHAnsi" w:hAnsiTheme="majorHAnsi" w:cstheme="majorHAnsi"/>
                <w:color w:val="000000"/>
                <w:sz w:val="22"/>
                <w:szCs w:val="22"/>
              </w:rPr>
              <w:t>Relatório Trimestral</w:t>
            </w:r>
          </w:p>
          <w:p w14:paraId="406F1CBF" w14:textId="6C929886" w:rsidR="00B92920" w:rsidRPr="00D211F9" w:rsidRDefault="00B92920" w:rsidP="00990F6A">
            <w:pPr>
              <w:rPr>
                <w:rFonts w:asciiTheme="majorHAnsi" w:hAnsiTheme="majorHAnsi" w:cstheme="majorHAnsi"/>
              </w:rPr>
            </w:pPr>
          </w:p>
        </w:tc>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412C10E2" w14:textId="4239BE6B" w:rsidR="00B92920" w:rsidRPr="00D211F9" w:rsidRDefault="00D211F9" w:rsidP="00990F6A">
            <w:pPr>
              <w:pStyle w:val="tabelatexto8"/>
              <w:spacing w:before="0" w:beforeAutospacing="0" w:after="0" w:afterAutospacing="0"/>
              <w:ind w:left="60" w:right="60"/>
              <w:rPr>
                <w:rFonts w:asciiTheme="majorHAnsi" w:hAnsiTheme="majorHAnsi" w:cstheme="majorHAnsi"/>
                <w:color w:val="000000"/>
                <w:sz w:val="22"/>
                <w:szCs w:val="22"/>
              </w:rPr>
            </w:pPr>
            <w:r w:rsidRPr="00D211F9">
              <w:rPr>
                <w:rFonts w:asciiTheme="majorHAnsi" w:hAnsiTheme="majorHAnsi" w:cstheme="majorHAnsi"/>
                <w:color w:val="000000"/>
                <w:sz w:val="22"/>
                <w:szCs w:val="22"/>
              </w:rPr>
              <w:t>90%</w:t>
            </w:r>
          </w:p>
          <w:p w14:paraId="529094E7" w14:textId="77777777" w:rsidR="00B92920" w:rsidRPr="00D211F9" w:rsidRDefault="00B92920" w:rsidP="00990F6A">
            <w:pPr>
              <w:pStyle w:val="NormalWeb"/>
              <w:spacing w:before="0" w:beforeAutospacing="0" w:after="0" w:afterAutospacing="0"/>
              <w:jc w:val="both"/>
              <w:rPr>
                <w:rFonts w:asciiTheme="majorHAnsi" w:hAnsiTheme="majorHAnsi" w:cstheme="majorHAnsi"/>
                <w:sz w:val="22"/>
                <w:szCs w:val="22"/>
              </w:rPr>
            </w:pPr>
          </w:p>
        </w:tc>
        <w:tc>
          <w:tcPr>
            <w:tcW w:w="349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0FAD43DA" w14:textId="1862AA46" w:rsidR="00B92920" w:rsidRPr="00D211F9" w:rsidRDefault="00D211F9" w:rsidP="00990F6A">
            <w:pPr>
              <w:pStyle w:val="NormalWeb"/>
              <w:spacing w:before="0" w:beforeAutospacing="0" w:after="0" w:afterAutospacing="0"/>
              <w:jc w:val="both"/>
              <w:rPr>
                <w:rFonts w:asciiTheme="majorHAnsi" w:hAnsiTheme="majorHAnsi" w:cstheme="majorHAnsi"/>
                <w:sz w:val="22"/>
                <w:szCs w:val="22"/>
              </w:rPr>
            </w:pPr>
            <w:r w:rsidRPr="00D211F9">
              <w:rPr>
                <w:rFonts w:asciiTheme="majorHAnsi" w:hAnsiTheme="majorHAnsi" w:cstheme="majorHAnsi"/>
                <w:color w:val="000000"/>
                <w:sz w:val="22"/>
                <w:szCs w:val="22"/>
              </w:rPr>
              <w:t>Relatório trimestral</w:t>
            </w:r>
          </w:p>
        </w:tc>
      </w:tr>
      <w:tr w:rsidR="00D211F9" w:rsidRPr="00D211F9" w14:paraId="77836276" w14:textId="77777777" w:rsidTr="00072375">
        <w:tc>
          <w:tcPr>
            <w:tcW w:w="9064" w:type="dxa"/>
            <w:gridSpan w:val="3"/>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6EF63CB2" w14:textId="440AE38A" w:rsidR="00D211F9" w:rsidRPr="00B779BD" w:rsidRDefault="00D211F9" w:rsidP="00990F6A">
            <w:pPr>
              <w:pStyle w:val="NormalWeb"/>
              <w:spacing w:before="0" w:beforeAutospacing="0" w:after="0" w:afterAutospacing="0"/>
              <w:jc w:val="both"/>
              <w:rPr>
                <w:rFonts w:asciiTheme="minorHAnsi" w:hAnsiTheme="minorHAnsi" w:cstheme="majorHAnsi"/>
                <w:color w:val="000000"/>
                <w:sz w:val="22"/>
                <w:szCs w:val="22"/>
              </w:rPr>
            </w:pPr>
            <w:r w:rsidRPr="00B779BD">
              <w:rPr>
                <w:rFonts w:asciiTheme="minorHAnsi" w:hAnsiTheme="minorHAnsi" w:cstheme="majorHAnsi"/>
                <w:b/>
                <w:bCs/>
                <w:color w:val="000000"/>
                <w:sz w:val="22"/>
                <w:szCs w:val="22"/>
              </w:rPr>
              <w:t>5.2.</w:t>
            </w:r>
            <w:r w:rsidRPr="00B779BD">
              <w:rPr>
                <w:rFonts w:asciiTheme="minorHAnsi" w:hAnsiTheme="minorHAnsi" w:cstheme="majorHAnsi"/>
                <w:color w:val="000000"/>
                <w:sz w:val="22"/>
                <w:szCs w:val="22"/>
              </w:rPr>
              <w:t xml:space="preserve"> Outras metas: A OSC pode propor metas complementares, sejam elas de </w:t>
            </w:r>
            <w:r w:rsidRPr="00B779BD">
              <w:rPr>
                <w:rFonts w:asciiTheme="minorHAnsi" w:hAnsiTheme="minorHAnsi" w:cstheme="majorHAnsi"/>
                <w:b/>
                <w:bCs/>
                <w:color w:val="000000"/>
                <w:sz w:val="22"/>
                <w:szCs w:val="22"/>
              </w:rPr>
              <w:t xml:space="preserve">processos </w:t>
            </w:r>
            <w:r w:rsidRPr="00B779BD">
              <w:rPr>
                <w:rFonts w:asciiTheme="minorHAnsi" w:hAnsiTheme="minorHAnsi" w:cstheme="majorHAnsi"/>
                <w:color w:val="000000"/>
                <w:sz w:val="22"/>
                <w:szCs w:val="22"/>
              </w:rPr>
              <w:t xml:space="preserve">(associadas à organização do trabalho e aos métodos utilizados); </w:t>
            </w:r>
            <w:r w:rsidRPr="00B779BD">
              <w:rPr>
                <w:rFonts w:asciiTheme="minorHAnsi" w:hAnsiTheme="minorHAnsi" w:cstheme="majorHAnsi"/>
                <w:b/>
                <w:bCs/>
                <w:color w:val="000000"/>
                <w:sz w:val="22"/>
                <w:szCs w:val="22"/>
              </w:rPr>
              <w:t xml:space="preserve">produtos </w:t>
            </w:r>
            <w:r w:rsidRPr="00B779BD">
              <w:rPr>
                <w:rFonts w:asciiTheme="minorHAnsi" w:hAnsiTheme="minorHAnsi" w:cstheme="majorHAnsi"/>
                <w:color w:val="000000"/>
                <w:sz w:val="22"/>
                <w:szCs w:val="22"/>
              </w:rPr>
              <w:t xml:space="preserve">(resultados quantitativos ou qualitativos gerados pela atuação da OSC); </w:t>
            </w:r>
            <w:r w:rsidRPr="00B779BD">
              <w:rPr>
                <w:rFonts w:asciiTheme="minorHAnsi" w:hAnsiTheme="minorHAnsi" w:cstheme="majorHAnsi"/>
                <w:b/>
                <w:bCs/>
                <w:color w:val="000000"/>
                <w:sz w:val="22"/>
                <w:szCs w:val="22"/>
              </w:rPr>
              <w:t xml:space="preserve">impacto </w:t>
            </w:r>
            <w:r w:rsidRPr="00B779BD">
              <w:rPr>
                <w:rFonts w:asciiTheme="minorHAnsi" w:hAnsiTheme="minorHAnsi" w:cstheme="majorHAnsi"/>
                <w:color w:val="000000"/>
                <w:sz w:val="22"/>
                <w:szCs w:val="22"/>
              </w:rPr>
              <w:t>(efeitos da atuação da OSC sobre a realidade), informando sempre os</w:t>
            </w:r>
            <w:r w:rsidRPr="00B779BD">
              <w:rPr>
                <w:rFonts w:asciiTheme="minorHAnsi" w:hAnsiTheme="minorHAnsi" w:cstheme="majorHAnsi"/>
                <w:b/>
                <w:bCs/>
                <w:color w:val="000000"/>
                <w:sz w:val="22"/>
                <w:szCs w:val="22"/>
              </w:rPr>
              <w:t xml:space="preserve"> indicadores</w:t>
            </w:r>
            <w:r w:rsidRPr="00B779BD">
              <w:rPr>
                <w:rFonts w:asciiTheme="minorHAnsi" w:hAnsiTheme="minorHAnsi" w:cstheme="majorHAnsi"/>
                <w:color w:val="000000"/>
                <w:sz w:val="22"/>
                <w:szCs w:val="22"/>
              </w:rPr>
              <w:t xml:space="preserve"> e os </w:t>
            </w:r>
            <w:r w:rsidRPr="00B779BD">
              <w:rPr>
                <w:rFonts w:asciiTheme="minorHAnsi" w:hAnsiTheme="minorHAnsi" w:cstheme="majorHAnsi"/>
                <w:b/>
                <w:bCs/>
                <w:color w:val="000000"/>
                <w:sz w:val="22"/>
                <w:szCs w:val="22"/>
              </w:rPr>
              <w:t xml:space="preserve">meios de verificação </w:t>
            </w:r>
            <w:r w:rsidRPr="00B779BD">
              <w:rPr>
                <w:rFonts w:asciiTheme="minorHAnsi" w:hAnsiTheme="minorHAnsi" w:cstheme="majorHAnsi"/>
                <w:color w:val="000000"/>
                <w:sz w:val="22"/>
                <w:szCs w:val="22"/>
              </w:rPr>
              <w:t>(fontes de informação que podem ser utilizadas para verificar se as metas foram atingidas).</w:t>
            </w:r>
          </w:p>
        </w:tc>
      </w:tr>
    </w:tbl>
    <w:p w14:paraId="7F082C2D" w14:textId="7A1B17A4" w:rsidR="003F316C" w:rsidRPr="00D211F9" w:rsidRDefault="003F316C" w:rsidP="00016923">
      <w:pPr>
        <w:rPr>
          <w:rFonts w:asciiTheme="majorHAnsi" w:hAnsiTheme="majorHAnsi" w:cstheme="majorHAnsi"/>
        </w:rPr>
      </w:pPr>
    </w:p>
    <w:tbl>
      <w:tblPr>
        <w:tblW w:w="0" w:type="auto"/>
        <w:tblCellMar>
          <w:top w:w="15" w:type="dxa"/>
          <w:left w:w="15" w:type="dxa"/>
          <w:bottom w:w="15" w:type="dxa"/>
          <w:right w:w="15" w:type="dxa"/>
        </w:tblCellMar>
        <w:tblLook w:val="04A0" w:firstRow="1" w:lastRow="0" w:firstColumn="1" w:lastColumn="0" w:noHBand="0" w:noVBand="1"/>
      </w:tblPr>
      <w:tblGrid>
        <w:gridCol w:w="3363"/>
        <w:gridCol w:w="5650"/>
      </w:tblGrid>
      <w:tr w:rsidR="008F1F26" w:rsidRPr="00D211F9" w14:paraId="1626C592" w14:textId="77777777" w:rsidTr="00BD6B08">
        <w:tc>
          <w:tcPr>
            <w:tcW w:w="0" w:type="auto"/>
            <w:gridSpan w:val="2"/>
            <w:tcBorders>
              <w:top w:val="single" w:sz="6" w:space="0" w:color="000000"/>
              <w:left w:val="single" w:sz="6" w:space="0" w:color="FFFFFF"/>
              <w:bottom w:val="single" w:sz="6" w:space="0" w:color="000000"/>
              <w:right w:val="single" w:sz="6" w:space="0" w:color="FFFFFF"/>
            </w:tcBorders>
            <w:tcMar>
              <w:top w:w="105" w:type="dxa"/>
              <w:left w:w="105" w:type="dxa"/>
              <w:bottom w:w="105" w:type="dxa"/>
              <w:right w:w="105" w:type="dxa"/>
            </w:tcMar>
            <w:hideMark/>
          </w:tcPr>
          <w:p w14:paraId="6360DDB8" w14:textId="70C804F7" w:rsidR="008F1F26" w:rsidRPr="00D211F9" w:rsidRDefault="008F1F26" w:rsidP="00BD6B08">
            <w:pPr>
              <w:rPr>
                <w:rFonts w:asciiTheme="majorHAnsi" w:hAnsiTheme="majorHAnsi" w:cstheme="majorHAnsi"/>
              </w:rPr>
            </w:pPr>
          </w:p>
        </w:tc>
      </w:tr>
      <w:tr w:rsidR="008F1F26" w:rsidRPr="00D211F9" w14:paraId="193C1719" w14:textId="77777777" w:rsidTr="00BD6B08">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7630D4" w14:textId="0809104F" w:rsidR="008F1F26" w:rsidRPr="00D211F9" w:rsidRDefault="008F1F26" w:rsidP="00BD6B08">
            <w:pPr>
              <w:pStyle w:val="NormalWeb"/>
              <w:spacing w:before="0" w:beforeAutospacing="0" w:after="0" w:afterAutospacing="0"/>
              <w:jc w:val="center"/>
              <w:rPr>
                <w:rFonts w:asciiTheme="majorHAnsi" w:hAnsiTheme="majorHAnsi" w:cstheme="majorHAnsi"/>
                <w:sz w:val="22"/>
                <w:szCs w:val="22"/>
              </w:rPr>
            </w:pPr>
            <w:r w:rsidRPr="00D211F9">
              <w:rPr>
                <w:rFonts w:asciiTheme="majorHAnsi" w:hAnsiTheme="majorHAnsi" w:cstheme="majorHAnsi"/>
                <w:b/>
                <w:bCs/>
                <w:color w:val="000000"/>
                <w:sz w:val="22"/>
                <w:szCs w:val="22"/>
              </w:rPr>
              <w:t xml:space="preserve">6. ATIVIDADES A SEREM REALIZADAS </w:t>
            </w:r>
          </w:p>
        </w:tc>
      </w:tr>
      <w:tr w:rsidR="008F1F26" w:rsidRPr="00D211F9" w14:paraId="3B9A65CC" w14:textId="77777777" w:rsidTr="00BD6B08">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4EEB01" w14:textId="77777777" w:rsidR="008F1F26" w:rsidRPr="00D211F9" w:rsidRDefault="008F1F26" w:rsidP="00BD6B08">
            <w:pPr>
              <w:pStyle w:val="NormalWeb"/>
              <w:spacing w:before="0" w:beforeAutospacing="0" w:after="0" w:afterAutospacing="0"/>
              <w:rPr>
                <w:rFonts w:asciiTheme="majorHAnsi" w:hAnsiTheme="majorHAnsi" w:cstheme="majorHAnsi"/>
                <w:sz w:val="22"/>
                <w:szCs w:val="22"/>
              </w:rPr>
            </w:pPr>
            <w:r w:rsidRPr="00D211F9">
              <w:rPr>
                <w:rFonts w:asciiTheme="majorHAnsi" w:hAnsiTheme="majorHAnsi" w:cstheme="majorHAnsi"/>
                <w:color w:val="000000"/>
                <w:sz w:val="22"/>
                <w:szCs w:val="22"/>
              </w:rPr>
              <w:t>Reuniões, estudos, encontros, oficinas, palestras, seminários, rodas de conversa, atividades culturais internas e externas, outros</w:t>
            </w:r>
          </w:p>
        </w:tc>
      </w:tr>
      <w:tr w:rsidR="008F1F26" w:rsidRPr="00D211F9" w14:paraId="24A94976" w14:textId="77777777" w:rsidTr="00BD6B08">
        <w:tc>
          <w:tcPr>
            <w:tcW w:w="0" w:type="auto"/>
            <w:tcBorders>
              <w:top w:val="single" w:sz="6" w:space="0" w:color="000000"/>
              <w:left w:val="single" w:sz="6" w:space="0" w:color="333333"/>
              <w:bottom w:val="single" w:sz="6" w:space="0" w:color="333333"/>
              <w:right w:val="single" w:sz="6" w:space="0" w:color="333333"/>
            </w:tcBorders>
            <w:tcMar>
              <w:top w:w="105" w:type="dxa"/>
              <w:left w:w="105" w:type="dxa"/>
              <w:bottom w:w="105" w:type="dxa"/>
              <w:right w:w="105" w:type="dxa"/>
            </w:tcMar>
            <w:hideMark/>
          </w:tcPr>
          <w:p w14:paraId="2D40142F" w14:textId="77777777" w:rsidR="008F1F26" w:rsidRPr="00D211F9" w:rsidRDefault="008F1F26" w:rsidP="00BD6B08">
            <w:pPr>
              <w:pStyle w:val="NormalWeb"/>
              <w:spacing w:before="0" w:beforeAutospacing="0" w:after="0" w:afterAutospacing="0"/>
              <w:rPr>
                <w:rFonts w:asciiTheme="majorHAnsi" w:hAnsiTheme="majorHAnsi" w:cstheme="majorHAnsi"/>
                <w:sz w:val="22"/>
                <w:szCs w:val="22"/>
              </w:rPr>
            </w:pPr>
            <w:r w:rsidRPr="00D211F9">
              <w:rPr>
                <w:rFonts w:asciiTheme="majorHAnsi" w:hAnsiTheme="majorHAnsi" w:cstheme="majorHAnsi"/>
                <w:b/>
                <w:bCs/>
                <w:color w:val="000000"/>
                <w:sz w:val="22"/>
                <w:szCs w:val="22"/>
              </w:rPr>
              <w:t>Tipo de Atividade e Descrição</w:t>
            </w:r>
          </w:p>
        </w:tc>
        <w:tc>
          <w:tcPr>
            <w:tcW w:w="0" w:type="auto"/>
            <w:tcBorders>
              <w:top w:val="single" w:sz="6" w:space="0" w:color="000000"/>
              <w:left w:val="single" w:sz="6" w:space="0" w:color="333333"/>
              <w:bottom w:val="single" w:sz="6" w:space="0" w:color="333333"/>
              <w:right w:val="single" w:sz="6" w:space="0" w:color="333333"/>
            </w:tcBorders>
            <w:tcMar>
              <w:top w:w="105" w:type="dxa"/>
              <w:left w:w="105" w:type="dxa"/>
              <w:bottom w:w="105" w:type="dxa"/>
              <w:right w:w="105" w:type="dxa"/>
            </w:tcMar>
            <w:hideMark/>
          </w:tcPr>
          <w:p w14:paraId="0E531715" w14:textId="77777777" w:rsidR="008F1F26" w:rsidRPr="00D211F9" w:rsidRDefault="008F1F26" w:rsidP="00BD6B08">
            <w:pPr>
              <w:pStyle w:val="NormalWeb"/>
              <w:spacing w:before="0" w:beforeAutospacing="0" w:after="0" w:afterAutospacing="0"/>
              <w:jc w:val="center"/>
              <w:rPr>
                <w:rFonts w:asciiTheme="majorHAnsi" w:hAnsiTheme="majorHAnsi" w:cstheme="majorHAnsi"/>
                <w:sz w:val="22"/>
                <w:szCs w:val="22"/>
              </w:rPr>
            </w:pPr>
            <w:r w:rsidRPr="00D211F9">
              <w:rPr>
                <w:rFonts w:asciiTheme="majorHAnsi" w:hAnsiTheme="majorHAnsi" w:cstheme="majorHAnsi"/>
                <w:b/>
                <w:bCs/>
                <w:color w:val="000000"/>
                <w:sz w:val="22"/>
                <w:szCs w:val="22"/>
              </w:rPr>
              <w:t xml:space="preserve">Frequência </w:t>
            </w:r>
            <w:r w:rsidRPr="00D211F9">
              <w:rPr>
                <w:rFonts w:asciiTheme="majorHAnsi" w:hAnsiTheme="majorHAnsi" w:cstheme="majorHAnsi"/>
                <w:color w:val="000000"/>
                <w:sz w:val="22"/>
                <w:szCs w:val="22"/>
              </w:rPr>
              <w:t>(diária, semanal, mensal, bimestral, outra)</w:t>
            </w:r>
          </w:p>
        </w:tc>
      </w:tr>
      <w:tr w:rsidR="008F1F26" w:rsidRPr="00D211F9" w14:paraId="2066A1EB" w14:textId="77777777" w:rsidTr="00BD6B08">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0D73FCA0" w14:textId="77777777" w:rsidR="008F1F26" w:rsidRPr="00D211F9" w:rsidRDefault="008F1F26" w:rsidP="00BD6B08">
            <w:pPr>
              <w:rPr>
                <w:rFonts w:asciiTheme="majorHAnsi" w:hAnsiTheme="majorHAnsi" w:cstheme="majorHAnsi"/>
              </w:rPr>
            </w:pPr>
            <w:r w:rsidRPr="00D211F9">
              <w:rPr>
                <w:rFonts w:asciiTheme="majorHAnsi" w:hAnsiTheme="majorHAnsi" w:cstheme="majorHAnsi"/>
              </w:rPr>
              <w:t> </w:t>
            </w:r>
          </w:p>
        </w:tc>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35AF47EA" w14:textId="77777777" w:rsidR="008F1F26" w:rsidRPr="00D211F9" w:rsidRDefault="008F1F26" w:rsidP="00BD6B08">
            <w:pPr>
              <w:rPr>
                <w:rFonts w:asciiTheme="majorHAnsi" w:hAnsiTheme="majorHAnsi" w:cstheme="majorHAnsi"/>
              </w:rPr>
            </w:pPr>
            <w:r w:rsidRPr="00D211F9">
              <w:rPr>
                <w:rFonts w:asciiTheme="majorHAnsi" w:hAnsiTheme="majorHAnsi" w:cstheme="majorHAnsi"/>
              </w:rPr>
              <w:t> </w:t>
            </w:r>
          </w:p>
        </w:tc>
      </w:tr>
      <w:tr w:rsidR="008F1F26" w:rsidRPr="00D211F9" w14:paraId="56CFFAE7" w14:textId="77777777" w:rsidTr="00BD6B08">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1C5E79E8" w14:textId="77777777" w:rsidR="008F1F26" w:rsidRPr="00D211F9" w:rsidRDefault="008F1F26" w:rsidP="00BD6B08">
            <w:pPr>
              <w:rPr>
                <w:rFonts w:asciiTheme="majorHAnsi" w:hAnsiTheme="majorHAnsi" w:cstheme="majorHAnsi"/>
              </w:rPr>
            </w:pPr>
            <w:r w:rsidRPr="00D211F9">
              <w:rPr>
                <w:rFonts w:asciiTheme="majorHAnsi" w:hAnsiTheme="majorHAnsi" w:cstheme="majorHAnsi"/>
              </w:rPr>
              <w:t> </w:t>
            </w:r>
          </w:p>
        </w:tc>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6F778255" w14:textId="77777777" w:rsidR="008F1F26" w:rsidRPr="00D211F9" w:rsidRDefault="008F1F26" w:rsidP="00BD6B08">
            <w:pPr>
              <w:rPr>
                <w:rFonts w:asciiTheme="majorHAnsi" w:hAnsiTheme="majorHAnsi" w:cstheme="majorHAnsi"/>
              </w:rPr>
            </w:pPr>
            <w:r w:rsidRPr="00D211F9">
              <w:rPr>
                <w:rFonts w:asciiTheme="majorHAnsi" w:hAnsiTheme="majorHAnsi" w:cstheme="majorHAnsi"/>
              </w:rPr>
              <w:t> </w:t>
            </w:r>
          </w:p>
        </w:tc>
      </w:tr>
      <w:tr w:rsidR="008F1F26" w:rsidRPr="00D211F9" w14:paraId="28554522" w14:textId="77777777" w:rsidTr="00BD6B08">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03D94BDC" w14:textId="77777777" w:rsidR="008F1F26" w:rsidRPr="00D211F9" w:rsidRDefault="008F1F26" w:rsidP="00BD6B08">
            <w:pPr>
              <w:rPr>
                <w:rFonts w:asciiTheme="majorHAnsi" w:hAnsiTheme="majorHAnsi" w:cstheme="majorHAnsi"/>
              </w:rPr>
            </w:pPr>
            <w:r w:rsidRPr="00D211F9">
              <w:rPr>
                <w:rFonts w:asciiTheme="majorHAnsi" w:hAnsiTheme="majorHAnsi" w:cstheme="majorHAnsi"/>
              </w:rPr>
              <w:t> </w:t>
            </w:r>
          </w:p>
        </w:tc>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423FE587" w14:textId="77777777" w:rsidR="008F1F26" w:rsidRPr="00D211F9" w:rsidRDefault="008F1F26" w:rsidP="00BD6B08">
            <w:pPr>
              <w:rPr>
                <w:rFonts w:asciiTheme="majorHAnsi" w:hAnsiTheme="majorHAnsi" w:cstheme="majorHAnsi"/>
              </w:rPr>
            </w:pPr>
            <w:r w:rsidRPr="00D211F9">
              <w:rPr>
                <w:rFonts w:asciiTheme="majorHAnsi" w:hAnsiTheme="majorHAnsi" w:cstheme="majorHAnsi"/>
              </w:rPr>
              <w:t> </w:t>
            </w:r>
          </w:p>
        </w:tc>
      </w:tr>
      <w:tr w:rsidR="008F1F26" w:rsidRPr="00D211F9" w14:paraId="4EBB06FC" w14:textId="77777777" w:rsidTr="00BD6B08">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6A4A0210" w14:textId="77777777" w:rsidR="008F1F26" w:rsidRPr="00D211F9" w:rsidRDefault="008F1F26" w:rsidP="00BD6B08">
            <w:pPr>
              <w:rPr>
                <w:rFonts w:asciiTheme="majorHAnsi" w:hAnsiTheme="majorHAnsi" w:cstheme="majorHAnsi"/>
              </w:rPr>
            </w:pPr>
            <w:r w:rsidRPr="00D211F9">
              <w:rPr>
                <w:rFonts w:asciiTheme="majorHAnsi" w:hAnsiTheme="majorHAnsi" w:cstheme="majorHAnsi"/>
              </w:rPr>
              <w:t> </w:t>
            </w:r>
          </w:p>
        </w:tc>
        <w:tc>
          <w:tcPr>
            <w:tcW w:w="0" w:type="auto"/>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343E226A" w14:textId="77777777" w:rsidR="008F1F26" w:rsidRPr="00D211F9" w:rsidRDefault="008F1F26" w:rsidP="00BD6B08">
            <w:pPr>
              <w:rPr>
                <w:rFonts w:asciiTheme="majorHAnsi" w:hAnsiTheme="majorHAnsi" w:cstheme="majorHAnsi"/>
              </w:rPr>
            </w:pPr>
            <w:r w:rsidRPr="00D211F9">
              <w:rPr>
                <w:rFonts w:asciiTheme="majorHAnsi" w:hAnsiTheme="majorHAnsi" w:cstheme="majorHAnsi"/>
              </w:rPr>
              <w:t> </w:t>
            </w:r>
          </w:p>
        </w:tc>
      </w:tr>
    </w:tbl>
    <w:p w14:paraId="7807E083" w14:textId="77777777" w:rsidR="008F1F26" w:rsidRPr="00D211F9" w:rsidRDefault="008F1F26" w:rsidP="008F1F26">
      <w:pPr>
        <w:pStyle w:val="NormalWeb"/>
        <w:spacing w:before="0" w:beforeAutospacing="0" w:after="0" w:afterAutospacing="0"/>
        <w:rPr>
          <w:rFonts w:asciiTheme="majorHAnsi" w:hAnsiTheme="majorHAnsi" w:cstheme="majorHAnsi"/>
          <w:color w:val="000000"/>
          <w:sz w:val="22"/>
          <w:szCs w:val="22"/>
        </w:rPr>
      </w:pPr>
      <w:r w:rsidRPr="00D211F9">
        <w:rPr>
          <w:rFonts w:asciiTheme="majorHAnsi" w:hAnsiTheme="majorHAnsi" w:cstheme="majorHAnsi"/>
          <w:color w:val="000000"/>
          <w:sz w:val="22"/>
          <w:szCs w:val="22"/>
        </w:rPr>
        <w:t>(Acrescentar tantas linhas quanto for necessário).</w:t>
      </w:r>
    </w:p>
    <w:p w14:paraId="613D022A" w14:textId="77777777" w:rsidR="008F1F26" w:rsidRPr="00D211F9" w:rsidRDefault="008F1F26" w:rsidP="008F1F26">
      <w:pPr>
        <w:rPr>
          <w:rFonts w:asciiTheme="majorHAnsi" w:hAnsiTheme="majorHAnsi" w:cstheme="majorHAnsi"/>
          <w:color w:val="000000"/>
        </w:rPr>
      </w:pPr>
      <w:r w:rsidRPr="00D211F9">
        <w:rPr>
          <w:rFonts w:asciiTheme="majorHAnsi" w:hAnsiTheme="majorHAnsi" w:cstheme="majorHAnsi"/>
          <w:color w:val="000000"/>
        </w:rPr>
        <w:t> </w:t>
      </w:r>
    </w:p>
    <w:p w14:paraId="7C88F9C5" w14:textId="77777777" w:rsidR="008F1F26" w:rsidRPr="00D211F9" w:rsidRDefault="008F1F26" w:rsidP="008F1F26">
      <w:pPr>
        <w:pStyle w:val="NormalWeb"/>
        <w:rPr>
          <w:rFonts w:asciiTheme="majorHAnsi" w:hAnsiTheme="majorHAnsi" w:cstheme="majorHAnsi"/>
          <w:color w:val="000000"/>
          <w:sz w:val="22"/>
          <w:szCs w:val="22"/>
        </w:rPr>
      </w:pPr>
      <w:r w:rsidRPr="00D211F9">
        <w:rPr>
          <w:rFonts w:asciiTheme="majorHAnsi" w:hAnsiTheme="majorHAnsi" w:cstheme="majorHAnsi"/>
          <w:color w:val="000000"/>
          <w:sz w:val="22"/>
          <w:szCs w:val="22"/>
        </w:rPr>
        <w:lastRenderedPageBreak/>
        <w:t> </w:t>
      </w:r>
    </w:p>
    <w:p w14:paraId="2DE2E5B7" w14:textId="77777777" w:rsidR="008F1F26" w:rsidRPr="00D211F9" w:rsidRDefault="008F1F26" w:rsidP="008F1F26">
      <w:pPr>
        <w:pStyle w:val="NormalWeb"/>
        <w:rPr>
          <w:rFonts w:asciiTheme="majorHAnsi" w:hAnsiTheme="majorHAnsi" w:cstheme="majorHAnsi"/>
          <w:color w:val="000000"/>
          <w:sz w:val="22"/>
          <w:szCs w:val="22"/>
        </w:rPr>
      </w:pPr>
    </w:p>
    <w:p w14:paraId="74936DBA" w14:textId="77777777" w:rsidR="008F1F26" w:rsidRPr="00D211F9" w:rsidRDefault="008F1F26" w:rsidP="008F1F26">
      <w:pPr>
        <w:pStyle w:val="NormalWeb"/>
        <w:spacing w:before="240" w:beforeAutospacing="0" w:after="240" w:afterAutospacing="0"/>
        <w:rPr>
          <w:rFonts w:asciiTheme="majorHAnsi" w:hAnsiTheme="majorHAnsi" w:cstheme="majorHAnsi"/>
          <w:color w:val="000000"/>
          <w:sz w:val="22"/>
          <w:szCs w:val="22"/>
        </w:rPr>
      </w:pPr>
      <w:r w:rsidRPr="00D211F9">
        <w:rPr>
          <w:rFonts w:asciiTheme="majorHAnsi" w:hAnsiTheme="majorHAnsi" w:cstheme="majorHAnsi"/>
          <w:b/>
          <w:bCs/>
          <w:color w:val="000000"/>
          <w:sz w:val="22"/>
          <w:szCs w:val="22"/>
        </w:rPr>
        <w:t>OSC:</w:t>
      </w:r>
      <w:r w:rsidRPr="00D211F9">
        <w:rPr>
          <w:rFonts w:asciiTheme="majorHAnsi" w:hAnsiTheme="majorHAnsi" w:cstheme="majorHAnsi"/>
          <w:color w:val="000000"/>
          <w:sz w:val="22"/>
          <w:szCs w:val="22"/>
        </w:rPr>
        <w:t>..............................................</w:t>
      </w:r>
      <w:r w:rsidRPr="00D211F9">
        <w:rPr>
          <w:rFonts w:asciiTheme="majorHAnsi" w:hAnsiTheme="majorHAnsi" w:cstheme="majorHAnsi"/>
          <w:color w:val="000000"/>
          <w:sz w:val="22"/>
          <w:szCs w:val="22"/>
        </w:rPr>
        <w:br/>
      </w:r>
      <w:r w:rsidRPr="00D211F9">
        <w:rPr>
          <w:rFonts w:asciiTheme="majorHAnsi" w:hAnsiTheme="majorHAnsi" w:cstheme="majorHAnsi"/>
          <w:b/>
          <w:bCs/>
          <w:color w:val="000000"/>
          <w:sz w:val="22"/>
          <w:szCs w:val="22"/>
        </w:rPr>
        <w:t>Lote:</w:t>
      </w:r>
      <w:r w:rsidRPr="00D211F9">
        <w:rPr>
          <w:rFonts w:asciiTheme="majorHAnsi" w:hAnsiTheme="majorHAnsi" w:cstheme="majorHAnsi"/>
          <w:color w:val="000000"/>
          <w:sz w:val="22"/>
          <w:szCs w:val="22"/>
        </w:rPr>
        <w:t xml:space="preserve"> ………………………………………….</w:t>
      </w:r>
      <w:r w:rsidRPr="00D211F9">
        <w:rPr>
          <w:rFonts w:asciiTheme="majorHAnsi" w:hAnsiTheme="majorHAnsi" w:cstheme="majorHAnsi"/>
          <w:color w:val="000000"/>
          <w:sz w:val="22"/>
          <w:szCs w:val="22"/>
        </w:rPr>
        <w:br/>
      </w:r>
      <w:r w:rsidRPr="00D211F9">
        <w:rPr>
          <w:rFonts w:asciiTheme="majorHAnsi" w:hAnsiTheme="majorHAnsi" w:cstheme="majorHAnsi"/>
          <w:b/>
          <w:bCs/>
          <w:color w:val="000000"/>
          <w:sz w:val="22"/>
          <w:szCs w:val="22"/>
        </w:rPr>
        <w:t>Assinatura do responsável</w:t>
      </w:r>
      <w:r w:rsidRPr="00D211F9">
        <w:rPr>
          <w:rFonts w:asciiTheme="majorHAnsi" w:hAnsiTheme="majorHAnsi" w:cstheme="majorHAnsi"/>
          <w:color w:val="000000"/>
          <w:sz w:val="22"/>
          <w:szCs w:val="22"/>
        </w:rPr>
        <w:t>:.......................................</w:t>
      </w:r>
      <w:r w:rsidRPr="00D211F9">
        <w:rPr>
          <w:rFonts w:asciiTheme="majorHAnsi" w:hAnsiTheme="majorHAnsi" w:cstheme="majorHAnsi"/>
          <w:color w:val="000000"/>
          <w:sz w:val="22"/>
          <w:szCs w:val="22"/>
        </w:rPr>
        <w:br/>
        <w:t> </w:t>
      </w:r>
    </w:p>
    <w:p w14:paraId="56E56703" w14:textId="77777777" w:rsidR="008F1F26" w:rsidRPr="00D211F9" w:rsidRDefault="008F1F26" w:rsidP="008F1F26">
      <w:pPr>
        <w:rPr>
          <w:rFonts w:asciiTheme="majorHAnsi" w:hAnsiTheme="majorHAnsi" w:cstheme="majorHAnsi"/>
          <w:color w:val="000000"/>
        </w:rPr>
      </w:pPr>
      <w:r w:rsidRPr="00D211F9">
        <w:rPr>
          <w:rFonts w:asciiTheme="majorHAnsi" w:hAnsiTheme="majorHAnsi" w:cstheme="majorHAnsi"/>
          <w:color w:val="000000"/>
        </w:rPr>
        <w:t> </w:t>
      </w:r>
    </w:p>
    <w:p w14:paraId="39ADD467" w14:textId="77777777" w:rsidR="008F1F26" w:rsidRPr="00D211F9" w:rsidRDefault="008F1F26" w:rsidP="008F1F26">
      <w:pPr>
        <w:rPr>
          <w:rFonts w:asciiTheme="majorHAnsi" w:hAnsiTheme="majorHAnsi" w:cstheme="majorHAnsi"/>
        </w:rPr>
      </w:pPr>
    </w:p>
    <w:p w14:paraId="37B57912" w14:textId="77777777" w:rsidR="008F1F26" w:rsidRPr="00D211F9" w:rsidRDefault="008F1F26" w:rsidP="00016923">
      <w:pPr>
        <w:rPr>
          <w:rFonts w:asciiTheme="majorHAnsi" w:hAnsiTheme="majorHAnsi" w:cstheme="majorHAnsi"/>
        </w:rPr>
      </w:pPr>
    </w:p>
    <w:sectPr w:rsidR="008F1F26" w:rsidRPr="00D211F9" w:rsidSect="00016923">
      <w:pgSz w:w="11909" w:h="16834"/>
      <w:pgMar w:top="1418"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09CD"/>
    <w:multiLevelType w:val="hybridMultilevel"/>
    <w:tmpl w:val="A6A8E4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392F8C"/>
    <w:multiLevelType w:val="multilevel"/>
    <w:tmpl w:val="9714785E"/>
    <w:lvl w:ilvl="0">
      <w:start w:val="1"/>
      <w:numFmt w:val="decimal"/>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2" w15:restartNumberingAfterBreak="0">
    <w:nsid w:val="1B4C6918"/>
    <w:multiLevelType w:val="hybridMultilevel"/>
    <w:tmpl w:val="D6B8DD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F23440"/>
    <w:multiLevelType w:val="multilevel"/>
    <w:tmpl w:val="78025E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A217C7"/>
    <w:multiLevelType w:val="multilevel"/>
    <w:tmpl w:val="B0589B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4B3B4F"/>
    <w:multiLevelType w:val="multilevel"/>
    <w:tmpl w:val="28721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DF60BC"/>
    <w:multiLevelType w:val="multilevel"/>
    <w:tmpl w:val="C2782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92421305">
    <w:abstractNumId w:val="1"/>
  </w:num>
  <w:num w:numId="2" w16cid:durableId="1757363804">
    <w:abstractNumId w:val="5"/>
  </w:num>
  <w:num w:numId="3" w16cid:durableId="279538088">
    <w:abstractNumId w:val="4"/>
  </w:num>
  <w:num w:numId="4" w16cid:durableId="1664965259">
    <w:abstractNumId w:val="4"/>
    <w:lvlOverride w:ilvl="0">
      <w:lvl w:ilvl="0">
        <w:numFmt w:val="decimal"/>
        <w:lvlText w:val="%1."/>
        <w:lvlJc w:val="left"/>
      </w:lvl>
    </w:lvlOverride>
  </w:num>
  <w:num w:numId="5" w16cid:durableId="685524612">
    <w:abstractNumId w:val="2"/>
  </w:num>
  <w:num w:numId="6" w16cid:durableId="1104230658">
    <w:abstractNumId w:val="0"/>
  </w:num>
  <w:num w:numId="7" w16cid:durableId="1119374258">
    <w:abstractNumId w:val="6"/>
  </w:num>
  <w:num w:numId="8" w16cid:durableId="258101571">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605"/>
    <w:rsid w:val="00016923"/>
    <w:rsid w:val="000228E1"/>
    <w:rsid w:val="0008160B"/>
    <w:rsid w:val="000E099E"/>
    <w:rsid w:val="001F77D0"/>
    <w:rsid w:val="00371774"/>
    <w:rsid w:val="00387FAC"/>
    <w:rsid w:val="003F316C"/>
    <w:rsid w:val="004528AF"/>
    <w:rsid w:val="004579FE"/>
    <w:rsid w:val="00616A27"/>
    <w:rsid w:val="00764363"/>
    <w:rsid w:val="00845605"/>
    <w:rsid w:val="008F1F26"/>
    <w:rsid w:val="009717F7"/>
    <w:rsid w:val="009A32ED"/>
    <w:rsid w:val="00B779BD"/>
    <w:rsid w:val="00B92920"/>
    <w:rsid w:val="00CF76EE"/>
    <w:rsid w:val="00D211F9"/>
    <w:rsid w:val="00F003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D6BBA"/>
  <w15:docId w15:val="{4ECD6930-AC9B-4255-B1EF-D77BC1B2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customStyle="1" w:styleId="Ttulo1Char">
    <w:name w:val="Título 1 Char"/>
    <w:basedOn w:val="Fontepargpadro"/>
    <w:link w:val="Ttulo1"/>
    <w:uiPriority w:val="9"/>
    <w:rsid w:val="004579FE"/>
    <w:rPr>
      <w:sz w:val="40"/>
      <w:szCs w:val="40"/>
    </w:rPr>
  </w:style>
  <w:style w:type="paragraph" w:customStyle="1" w:styleId="msonormal0">
    <w:name w:val="msonormal"/>
    <w:basedOn w:val="Normal"/>
    <w:rsid w:val="004579F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579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semiHidden/>
    <w:unhideWhenUsed/>
    <w:rsid w:val="004579FE"/>
    <w:rPr>
      <w:color w:val="0000FF"/>
      <w:u w:val="single"/>
    </w:rPr>
  </w:style>
  <w:style w:type="character" w:styleId="HiperlinkVisitado">
    <w:name w:val="FollowedHyperlink"/>
    <w:basedOn w:val="Fontepargpadro"/>
    <w:uiPriority w:val="99"/>
    <w:semiHidden/>
    <w:unhideWhenUsed/>
    <w:rsid w:val="004579FE"/>
    <w:rPr>
      <w:color w:val="800080"/>
      <w:u w:val="single"/>
    </w:rPr>
  </w:style>
  <w:style w:type="character" w:customStyle="1" w:styleId="dark-mode-color-black">
    <w:name w:val="dark-mode-color-black"/>
    <w:basedOn w:val="Fontepargpadro"/>
    <w:rsid w:val="004579FE"/>
  </w:style>
  <w:style w:type="paragraph" w:customStyle="1" w:styleId="textojustificado">
    <w:name w:val="texto_justificado"/>
    <w:basedOn w:val="Normal"/>
    <w:rsid w:val="00387FAC"/>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387FAC"/>
    <w:rPr>
      <w:b/>
      <w:bCs/>
    </w:rPr>
  </w:style>
  <w:style w:type="paragraph" w:customStyle="1" w:styleId="tabelatexto8">
    <w:name w:val="tabela_texto_8"/>
    <w:basedOn w:val="Normal"/>
    <w:rsid w:val="000816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3986">
      <w:bodyDiv w:val="1"/>
      <w:marLeft w:val="0"/>
      <w:marRight w:val="0"/>
      <w:marTop w:val="0"/>
      <w:marBottom w:val="0"/>
      <w:divBdr>
        <w:top w:val="none" w:sz="0" w:space="0" w:color="auto"/>
        <w:left w:val="none" w:sz="0" w:space="0" w:color="auto"/>
        <w:bottom w:val="none" w:sz="0" w:space="0" w:color="auto"/>
        <w:right w:val="none" w:sz="0" w:space="0" w:color="auto"/>
      </w:divBdr>
    </w:div>
    <w:div w:id="137232751">
      <w:bodyDiv w:val="1"/>
      <w:marLeft w:val="0"/>
      <w:marRight w:val="0"/>
      <w:marTop w:val="0"/>
      <w:marBottom w:val="0"/>
      <w:divBdr>
        <w:top w:val="none" w:sz="0" w:space="0" w:color="auto"/>
        <w:left w:val="none" w:sz="0" w:space="0" w:color="auto"/>
        <w:bottom w:val="none" w:sz="0" w:space="0" w:color="auto"/>
        <w:right w:val="none" w:sz="0" w:space="0" w:color="auto"/>
      </w:divBdr>
    </w:div>
    <w:div w:id="202250916">
      <w:bodyDiv w:val="1"/>
      <w:marLeft w:val="0"/>
      <w:marRight w:val="0"/>
      <w:marTop w:val="0"/>
      <w:marBottom w:val="0"/>
      <w:divBdr>
        <w:top w:val="none" w:sz="0" w:space="0" w:color="auto"/>
        <w:left w:val="none" w:sz="0" w:space="0" w:color="auto"/>
        <w:bottom w:val="none" w:sz="0" w:space="0" w:color="auto"/>
        <w:right w:val="none" w:sz="0" w:space="0" w:color="auto"/>
      </w:divBdr>
    </w:div>
    <w:div w:id="235751002">
      <w:bodyDiv w:val="1"/>
      <w:marLeft w:val="0"/>
      <w:marRight w:val="0"/>
      <w:marTop w:val="0"/>
      <w:marBottom w:val="0"/>
      <w:divBdr>
        <w:top w:val="none" w:sz="0" w:space="0" w:color="auto"/>
        <w:left w:val="none" w:sz="0" w:space="0" w:color="auto"/>
        <w:bottom w:val="none" w:sz="0" w:space="0" w:color="auto"/>
        <w:right w:val="none" w:sz="0" w:space="0" w:color="auto"/>
      </w:divBdr>
    </w:div>
    <w:div w:id="409812382">
      <w:bodyDiv w:val="1"/>
      <w:marLeft w:val="0"/>
      <w:marRight w:val="0"/>
      <w:marTop w:val="0"/>
      <w:marBottom w:val="0"/>
      <w:divBdr>
        <w:top w:val="none" w:sz="0" w:space="0" w:color="auto"/>
        <w:left w:val="none" w:sz="0" w:space="0" w:color="auto"/>
        <w:bottom w:val="none" w:sz="0" w:space="0" w:color="auto"/>
        <w:right w:val="none" w:sz="0" w:space="0" w:color="auto"/>
      </w:divBdr>
    </w:div>
    <w:div w:id="420874365">
      <w:bodyDiv w:val="1"/>
      <w:marLeft w:val="0"/>
      <w:marRight w:val="0"/>
      <w:marTop w:val="0"/>
      <w:marBottom w:val="0"/>
      <w:divBdr>
        <w:top w:val="none" w:sz="0" w:space="0" w:color="auto"/>
        <w:left w:val="none" w:sz="0" w:space="0" w:color="auto"/>
        <w:bottom w:val="none" w:sz="0" w:space="0" w:color="auto"/>
        <w:right w:val="none" w:sz="0" w:space="0" w:color="auto"/>
      </w:divBdr>
    </w:div>
    <w:div w:id="692847475">
      <w:bodyDiv w:val="1"/>
      <w:marLeft w:val="0"/>
      <w:marRight w:val="0"/>
      <w:marTop w:val="0"/>
      <w:marBottom w:val="0"/>
      <w:divBdr>
        <w:top w:val="none" w:sz="0" w:space="0" w:color="auto"/>
        <w:left w:val="none" w:sz="0" w:space="0" w:color="auto"/>
        <w:bottom w:val="none" w:sz="0" w:space="0" w:color="auto"/>
        <w:right w:val="none" w:sz="0" w:space="0" w:color="auto"/>
      </w:divBdr>
    </w:div>
    <w:div w:id="699357550">
      <w:bodyDiv w:val="1"/>
      <w:marLeft w:val="0"/>
      <w:marRight w:val="0"/>
      <w:marTop w:val="0"/>
      <w:marBottom w:val="0"/>
      <w:divBdr>
        <w:top w:val="none" w:sz="0" w:space="0" w:color="auto"/>
        <w:left w:val="none" w:sz="0" w:space="0" w:color="auto"/>
        <w:bottom w:val="none" w:sz="0" w:space="0" w:color="auto"/>
        <w:right w:val="none" w:sz="0" w:space="0" w:color="auto"/>
      </w:divBdr>
    </w:div>
    <w:div w:id="771977782">
      <w:bodyDiv w:val="1"/>
      <w:marLeft w:val="0"/>
      <w:marRight w:val="0"/>
      <w:marTop w:val="0"/>
      <w:marBottom w:val="0"/>
      <w:divBdr>
        <w:top w:val="none" w:sz="0" w:space="0" w:color="auto"/>
        <w:left w:val="none" w:sz="0" w:space="0" w:color="auto"/>
        <w:bottom w:val="none" w:sz="0" w:space="0" w:color="auto"/>
        <w:right w:val="none" w:sz="0" w:space="0" w:color="auto"/>
      </w:divBdr>
      <w:divsChild>
        <w:div w:id="554004722">
          <w:marLeft w:val="0"/>
          <w:marRight w:val="0"/>
          <w:marTop w:val="0"/>
          <w:marBottom w:val="0"/>
          <w:divBdr>
            <w:top w:val="none" w:sz="0" w:space="0" w:color="auto"/>
            <w:left w:val="none" w:sz="0" w:space="0" w:color="auto"/>
            <w:bottom w:val="none" w:sz="0" w:space="0" w:color="auto"/>
            <w:right w:val="none" w:sz="0" w:space="0" w:color="auto"/>
          </w:divBdr>
        </w:div>
      </w:divsChild>
    </w:div>
    <w:div w:id="829171931">
      <w:bodyDiv w:val="1"/>
      <w:marLeft w:val="0"/>
      <w:marRight w:val="0"/>
      <w:marTop w:val="0"/>
      <w:marBottom w:val="0"/>
      <w:divBdr>
        <w:top w:val="none" w:sz="0" w:space="0" w:color="auto"/>
        <w:left w:val="none" w:sz="0" w:space="0" w:color="auto"/>
        <w:bottom w:val="none" w:sz="0" w:space="0" w:color="auto"/>
        <w:right w:val="none" w:sz="0" w:space="0" w:color="auto"/>
      </w:divBdr>
    </w:div>
    <w:div w:id="863207252">
      <w:bodyDiv w:val="1"/>
      <w:marLeft w:val="0"/>
      <w:marRight w:val="0"/>
      <w:marTop w:val="0"/>
      <w:marBottom w:val="0"/>
      <w:divBdr>
        <w:top w:val="none" w:sz="0" w:space="0" w:color="auto"/>
        <w:left w:val="none" w:sz="0" w:space="0" w:color="auto"/>
        <w:bottom w:val="none" w:sz="0" w:space="0" w:color="auto"/>
        <w:right w:val="none" w:sz="0" w:space="0" w:color="auto"/>
      </w:divBdr>
    </w:div>
    <w:div w:id="1020622275">
      <w:bodyDiv w:val="1"/>
      <w:marLeft w:val="0"/>
      <w:marRight w:val="0"/>
      <w:marTop w:val="0"/>
      <w:marBottom w:val="0"/>
      <w:divBdr>
        <w:top w:val="none" w:sz="0" w:space="0" w:color="auto"/>
        <w:left w:val="none" w:sz="0" w:space="0" w:color="auto"/>
        <w:bottom w:val="none" w:sz="0" w:space="0" w:color="auto"/>
        <w:right w:val="none" w:sz="0" w:space="0" w:color="auto"/>
      </w:divBdr>
    </w:div>
    <w:div w:id="1149633412">
      <w:bodyDiv w:val="1"/>
      <w:marLeft w:val="0"/>
      <w:marRight w:val="0"/>
      <w:marTop w:val="0"/>
      <w:marBottom w:val="0"/>
      <w:divBdr>
        <w:top w:val="none" w:sz="0" w:space="0" w:color="auto"/>
        <w:left w:val="none" w:sz="0" w:space="0" w:color="auto"/>
        <w:bottom w:val="none" w:sz="0" w:space="0" w:color="auto"/>
        <w:right w:val="none" w:sz="0" w:space="0" w:color="auto"/>
      </w:divBdr>
    </w:div>
    <w:div w:id="1163352821">
      <w:bodyDiv w:val="1"/>
      <w:marLeft w:val="0"/>
      <w:marRight w:val="0"/>
      <w:marTop w:val="0"/>
      <w:marBottom w:val="0"/>
      <w:divBdr>
        <w:top w:val="none" w:sz="0" w:space="0" w:color="auto"/>
        <w:left w:val="none" w:sz="0" w:space="0" w:color="auto"/>
        <w:bottom w:val="none" w:sz="0" w:space="0" w:color="auto"/>
        <w:right w:val="none" w:sz="0" w:space="0" w:color="auto"/>
      </w:divBdr>
    </w:div>
    <w:div w:id="1720930375">
      <w:bodyDiv w:val="1"/>
      <w:marLeft w:val="0"/>
      <w:marRight w:val="0"/>
      <w:marTop w:val="0"/>
      <w:marBottom w:val="0"/>
      <w:divBdr>
        <w:top w:val="none" w:sz="0" w:space="0" w:color="auto"/>
        <w:left w:val="none" w:sz="0" w:space="0" w:color="auto"/>
        <w:bottom w:val="none" w:sz="0" w:space="0" w:color="auto"/>
        <w:right w:val="none" w:sz="0" w:space="0" w:color="auto"/>
      </w:divBdr>
    </w:div>
    <w:div w:id="1744449588">
      <w:bodyDiv w:val="1"/>
      <w:marLeft w:val="0"/>
      <w:marRight w:val="0"/>
      <w:marTop w:val="0"/>
      <w:marBottom w:val="0"/>
      <w:divBdr>
        <w:top w:val="none" w:sz="0" w:space="0" w:color="auto"/>
        <w:left w:val="none" w:sz="0" w:space="0" w:color="auto"/>
        <w:bottom w:val="none" w:sz="0" w:space="0" w:color="auto"/>
        <w:right w:val="none" w:sz="0" w:space="0" w:color="auto"/>
      </w:divBdr>
      <w:divsChild>
        <w:div w:id="286089608">
          <w:marLeft w:val="0"/>
          <w:marRight w:val="0"/>
          <w:marTop w:val="0"/>
          <w:marBottom w:val="0"/>
          <w:divBdr>
            <w:top w:val="none" w:sz="0" w:space="0" w:color="auto"/>
            <w:left w:val="none" w:sz="0" w:space="0" w:color="auto"/>
            <w:bottom w:val="none" w:sz="0" w:space="0" w:color="auto"/>
            <w:right w:val="none" w:sz="0" w:space="0" w:color="auto"/>
          </w:divBdr>
        </w:div>
        <w:div w:id="1382364861">
          <w:marLeft w:val="0"/>
          <w:marRight w:val="0"/>
          <w:marTop w:val="0"/>
          <w:marBottom w:val="0"/>
          <w:divBdr>
            <w:top w:val="none" w:sz="0" w:space="0" w:color="auto"/>
            <w:left w:val="none" w:sz="0" w:space="0" w:color="auto"/>
            <w:bottom w:val="none" w:sz="0" w:space="0" w:color="auto"/>
            <w:right w:val="none" w:sz="0" w:space="0" w:color="auto"/>
          </w:divBdr>
        </w:div>
        <w:div w:id="390226183">
          <w:marLeft w:val="0"/>
          <w:marRight w:val="0"/>
          <w:marTop w:val="0"/>
          <w:marBottom w:val="0"/>
          <w:divBdr>
            <w:top w:val="none" w:sz="0" w:space="0" w:color="auto"/>
            <w:left w:val="none" w:sz="0" w:space="0" w:color="auto"/>
            <w:bottom w:val="none" w:sz="0" w:space="0" w:color="auto"/>
            <w:right w:val="none" w:sz="0" w:space="0" w:color="auto"/>
          </w:divBdr>
        </w:div>
        <w:div w:id="1805662647">
          <w:marLeft w:val="0"/>
          <w:marRight w:val="0"/>
          <w:marTop w:val="0"/>
          <w:marBottom w:val="0"/>
          <w:divBdr>
            <w:top w:val="none" w:sz="0" w:space="0" w:color="auto"/>
            <w:left w:val="none" w:sz="0" w:space="0" w:color="auto"/>
            <w:bottom w:val="none" w:sz="0" w:space="0" w:color="auto"/>
            <w:right w:val="none" w:sz="0" w:space="0" w:color="auto"/>
          </w:divBdr>
        </w:div>
        <w:div w:id="1594051596">
          <w:marLeft w:val="0"/>
          <w:marRight w:val="0"/>
          <w:marTop w:val="0"/>
          <w:marBottom w:val="0"/>
          <w:divBdr>
            <w:top w:val="none" w:sz="0" w:space="0" w:color="auto"/>
            <w:left w:val="none" w:sz="0" w:space="0" w:color="auto"/>
            <w:bottom w:val="none" w:sz="0" w:space="0" w:color="auto"/>
            <w:right w:val="none" w:sz="0" w:space="0" w:color="auto"/>
          </w:divBdr>
          <w:divsChild>
            <w:div w:id="494881329">
              <w:marLeft w:val="0"/>
              <w:marRight w:val="0"/>
              <w:marTop w:val="0"/>
              <w:marBottom w:val="0"/>
              <w:divBdr>
                <w:top w:val="none" w:sz="0" w:space="0" w:color="auto"/>
                <w:left w:val="none" w:sz="0" w:space="0" w:color="auto"/>
                <w:bottom w:val="none" w:sz="0" w:space="0" w:color="auto"/>
                <w:right w:val="none" w:sz="0" w:space="0" w:color="auto"/>
              </w:divBdr>
            </w:div>
          </w:divsChild>
        </w:div>
        <w:div w:id="1211770651">
          <w:marLeft w:val="0"/>
          <w:marRight w:val="0"/>
          <w:marTop w:val="0"/>
          <w:marBottom w:val="0"/>
          <w:divBdr>
            <w:top w:val="none" w:sz="0" w:space="0" w:color="auto"/>
            <w:left w:val="none" w:sz="0" w:space="0" w:color="auto"/>
            <w:bottom w:val="none" w:sz="0" w:space="0" w:color="auto"/>
            <w:right w:val="none" w:sz="0" w:space="0" w:color="auto"/>
          </w:divBdr>
        </w:div>
        <w:div w:id="1638948501">
          <w:marLeft w:val="0"/>
          <w:marRight w:val="0"/>
          <w:marTop w:val="0"/>
          <w:marBottom w:val="0"/>
          <w:divBdr>
            <w:top w:val="none" w:sz="0" w:space="0" w:color="auto"/>
            <w:left w:val="none" w:sz="0" w:space="0" w:color="auto"/>
            <w:bottom w:val="none" w:sz="0" w:space="0" w:color="auto"/>
            <w:right w:val="none" w:sz="0" w:space="0" w:color="auto"/>
          </w:divBdr>
        </w:div>
        <w:div w:id="674305115">
          <w:marLeft w:val="0"/>
          <w:marRight w:val="0"/>
          <w:marTop w:val="0"/>
          <w:marBottom w:val="0"/>
          <w:divBdr>
            <w:top w:val="none" w:sz="0" w:space="0" w:color="auto"/>
            <w:left w:val="none" w:sz="0" w:space="0" w:color="auto"/>
            <w:bottom w:val="none" w:sz="0" w:space="0" w:color="auto"/>
            <w:right w:val="none" w:sz="0" w:space="0" w:color="auto"/>
          </w:divBdr>
        </w:div>
        <w:div w:id="606893667">
          <w:marLeft w:val="-45"/>
          <w:marRight w:val="0"/>
          <w:marTop w:val="0"/>
          <w:marBottom w:val="0"/>
          <w:divBdr>
            <w:top w:val="none" w:sz="0" w:space="0" w:color="auto"/>
            <w:left w:val="none" w:sz="0" w:space="0" w:color="auto"/>
            <w:bottom w:val="none" w:sz="0" w:space="0" w:color="auto"/>
            <w:right w:val="none" w:sz="0" w:space="0" w:color="auto"/>
          </w:divBdr>
        </w:div>
        <w:div w:id="135611625">
          <w:marLeft w:val="0"/>
          <w:marRight w:val="0"/>
          <w:marTop w:val="0"/>
          <w:marBottom w:val="0"/>
          <w:divBdr>
            <w:top w:val="none" w:sz="0" w:space="0" w:color="auto"/>
            <w:left w:val="none" w:sz="0" w:space="0" w:color="auto"/>
            <w:bottom w:val="none" w:sz="0" w:space="0" w:color="auto"/>
            <w:right w:val="none" w:sz="0" w:space="0" w:color="auto"/>
          </w:divBdr>
        </w:div>
        <w:div w:id="1153566733">
          <w:marLeft w:val="0"/>
          <w:marRight w:val="0"/>
          <w:marTop w:val="0"/>
          <w:marBottom w:val="0"/>
          <w:divBdr>
            <w:top w:val="none" w:sz="0" w:space="0" w:color="auto"/>
            <w:left w:val="none" w:sz="0" w:space="0" w:color="auto"/>
            <w:bottom w:val="none" w:sz="0" w:space="0" w:color="auto"/>
            <w:right w:val="none" w:sz="0" w:space="0" w:color="auto"/>
          </w:divBdr>
        </w:div>
        <w:div w:id="577331549">
          <w:marLeft w:val="0"/>
          <w:marRight w:val="0"/>
          <w:marTop w:val="0"/>
          <w:marBottom w:val="0"/>
          <w:divBdr>
            <w:top w:val="none" w:sz="0" w:space="0" w:color="auto"/>
            <w:left w:val="none" w:sz="0" w:space="0" w:color="auto"/>
            <w:bottom w:val="none" w:sz="0" w:space="0" w:color="auto"/>
            <w:right w:val="none" w:sz="0" w:space="0" w:color="auto"/>
          </w:divBdr>
        </w:div>
        <w:div w:id="531260188">
          <w:marLeft w:val="0"/>
          <w:marRight w:val="0"/>
          <w:marTop w:val="0"/>
          <w:marBottom w:val="0"/>
          <w:divBdr>
            <w:top w:val="none" w:sz="0" w:space="0" w:color="auto"/>
            <w:left w:val="none" w:sz="0" w:space="0" w:color="auto"/>
            <w:bottom w:val="none" w:sz="0" w:space="0" w:color="auto"/>
            <w:right w:val="none" w:sz="0" w:space="0" w:color="auto"/>
          </w:divBdr>
        </w:div>
        <w:div w:id="796216507">
          <w:marLeft w:val="0"/>
          <w:marRight w:val="0"/>
          <w:marTop w:val="0"/>
          <w:marBottom w:val="0"/>
          <w:divBdr>
            <w:top w:val="none" w:sz="0" w:space="0" w:color="auto"/>
            <w:left w:val="none" w:sz="0" w:space="0" w:color="auto"/>
            <w:bottom w:val="none" w:sz="0" w:space="0" w:color="auto"/>
            <w:right w:val="none" w:sz="0" w:space="0" w:color="auto"/>
          </w:divBdr>
        </w:div>
        <w:div w:id="1388069528">
          <w:marLeft w:val="0"/>
          <w:marRight w:val="0"/>
          <w:marTop w:val="0"/>
          <w:marBottom w:val="0"/>
          <w:divBdr>
            <w:top w:val="none" w:sz="0" w:space="0" w:color="auto"/>
            <w:left w:val="none" w:sz="0" w:space="0" w:color="auto"/>
            <w:bottom w:val="none" w:sz="0" w:space="0" w:color="auto"/>
            <w:right w:val="none" w:sz="0" w:space="0" w:color="auto"/>
          </w:divBdr>
        </w:div>
      </w:divsChild>
    </w:div>
    <w:div w:id="1794520744">
      <w:bodyDiv w:val="1"/>
      <w:marLeft w:val="0"/>
      <w:marRight w:val="0"/>
      <w:marTop w:val="0"/>
      <w:marBottom w:val="0"/>
      <w:divBdr>
        <w:top w:val="none" w:sz="0" w:space="0" w:color="auto"/>
        <w:left w:val="none" w:sz="0" w:space="0" w:color="auto"/>
        <w:bottom w:val="none" w:sz="0" w:space="0" w:color="auto"/>
        <w:right w:val="none" w:sz="0" w:space="0" w:color="auto"/>
      </w:divBdr>
    </w:div>
    <w:div w:id="1916470110">
      <w:bodyDiv w:val="1"/>
      <w:marLeft w:val="0"/>
      <w:marRight w:val="0"/>
      <w:marTop w:val="0"/>
      <w:marBottom w:val="0"/>
      <w:divBdr>
        <w:top w:val="none" w:sz="0" w:space="0" w:color="auto"/>
        <w:left w:val="none" w:sz="0" w:space="0" w:color="auto"/>
        <w:bottom w:val="none" w:sz="0" w:space="0" w:color="auto"/>
        <w:right w:val="none" w:sz="0" w:space="0" w:color="auto"/>
      </w:divBdr>
      <w:divsChild>
        <w:div w:id="1638876144">
          <w:marLeft w:val="0"/>
          <w:marRight w:val="0"/>
          <w:marTop w:val="0"/>
          <w:marBottom w:val="0"/>
          <w:divBdr>
            <w:top w:val="none" w:sz="0" w:space="0" w:color="auto"/>
            <w:left w:val="none" w:sz="0" w:space="0" w:color="auto"/>
            <w:bottom w:val="none" w:sz="0" w:space="0" w:color="auto"/>
            <w:right w:val="none" w:sz="0" w:space="0" w:color="auto"/>
          </w:divBdr>
        </w:div>
      </w:divsChild>
    </w:div>
    <w:div w:id="2024890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2237</Words>
  <Characters>12081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 Lais Oliveira da Silva</dc:creator>
  <cp:lastModifiedBy>Debora Lais Oliveira da Silva</cp:lastModifiedBy>
  <cp:revision>7</cp:revision>
  <dcterms:created xsi:type="dcterms:W3CDTF">2023-07-25T20:53:00Z</dcterms:created>
  <dcterms:modified xsi:type="dcterms:W3CDTF">2023-07-28T20:05:00Z</dcterms:modified>
</cp:coreProperties>
</file>