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0910" w14:textId="77777777" w:rsidR="001E1F6F" w:rsidRDefault="0069744F" w:rsidP="001E1F6F">
      <w:pPr>
        <w:jc w:val="both"/>
      </w:pPr>
      <w:r>
        <w:t xml:space="preserve">Data: 29/06/2023 – Participantes: </w:t>
      </w:r>
      <w:r w:rsidR="009E1EF1">
        <w:t>Ana Cristina de Souza</w:t>
      </w:r>
      <w:r w:rsidR="00004F82">
        <w:t>;</w:t>
      </w:r>
      <w:r w:rsidR="002B37AF">
        <w:t xml:space="preserve"> </w:t>
      </w:r>
      <w:r w:rsidR="009E5796">
        <w:t xml:space="preserve">Jennifer Cabral Fagundes, </w:t>
      </w:r>
      <w:r w:rsidR="001E1F6F">
        <w:t>Wagner Gomes Salomão; Ariana</w:t>
      </w:r>
      <w:r w:rsidR="00634536">
        <w:t xml:space="preserve"> Souza</w:t>
      </w:r>
      <w:r w:rsidR="001E1F6F">
        <w:t xml:space="preserve">,  Luan </w:t>
      </w:r>
      <w:r w:rsidR="009E5796">
        <w:t>Vinicius de Souza</w:t>
      </w:r>
      <w:r w:rsidR="00634536">
        <w:t>, Alan Vinicius, Leticia Santos, Angelica - SMSU</w:t>
      </w:r>
    </w:p>
    <w:p w14:paraId="2D7783C1" w14:textId="77777777" w:rsidR="001E1F6F" w:rsidRDefault="001E1F6F" w:rsidP="001E1F6F">
      <w:pPr>
        <w:jc w:val="both"/>
      </w:pPr>
    </w:p>
    <w:p w14:paraId="5D064DE4" w14:textId="77777777" w:rsidR="002B37AF" w:rsidRDefault="005B5316" w:rsidP="001E1F6F">
      <w:pPr>
        <w:jc w:val="both"/>
      </w:pPr>
      <w:r>
        <w:t>Ana</w:t>
      </w:r>
      <w:r w:rsidR="009E5796">
        <w:t xml:space="preserve"> Cristina inicia a reunião informando que a reunião está sendo gravada e que em consulta </w:t>
      </w:r>
      <w:r w:rsidR="00856496">
        <w:t xml:space="preserve">ao Regimento Interno </w:t>
      </w:r>
      <w:r>
        <w:t xml:space="preserve">para o estabelecimento do quórum é necessário uma maioria simples, </w:t>
      </w:r>
      <w:r w:rsidR="00856496">
        <w:t xml:space="preserve">sendo que no momento Dr. Luan e Dr. Wagner representam a mesma instância. Dr. Wagner informa que quando o titular assume o suplente, pode acompanhar a reuniões porém não tem direito a voto. Ana Cristina  ratifica que neste caso os dois representantes da mesma instituição somam um voto. </w:t>
      </w:r>
      <w:r w:rsidR="00004F82">
        <w:t>E que no momento estão em três participantes, sendo que Ana Cristina está no papel de Coordenadora</w:t>
      </w:r>
      <w:r w:rsidR="002B37AF">
        <w:t>, sendo assim não estão em maioria simples. Dr. Wagner informa que não está em posse do Regimento do COASSES e solicita informações do teor do Regimento em relação a votação e maioria. Ana Cristina faz a leitura</w:t>
      </w:r>
    </w:p>
    <w:p w14:paraId="55E7084E" w14:textId="77777777" w:rsidR="00856496" w:rsidRDefault="002B37AF" w:rsidP="001E1F6F">
      <w:pPr>
        <w:jc w:val="both"/>
      </w:pPr>
      <w:r>
        <w:t xml:space="preserve">  DAS REUNIÕES Art. 7º. – O Comitê se reunirá em caráter ordinário uma vez por mês, independentemente de convocação, de acordo com o calendário por ele aprovado. § 1º. – Salvo motivo de força maior, ou quando deliberado diversamente pelo Comitê em reunião anterior, as reuniões ocorrerão nas dependências da sede do órgão que o Coordenador representa. § 2º. – Havendo, por qualquer motivo, alteração de data ou horário de reunião ordinária em relação ao calendário previamente aprovado, o Coordenador realizará a convocação conjuntamente com a comunicação da pauta.</w:t>
      </w:r>
      <w:r w:rsidRPr="002B37AF">
        <w:t xml:space="preserve"> </w:t>
      </w:r>
      <w:r>
        <w:t>Art. 8º. - O Comitê reunir-se-á extraordinariamente:</w:t>
      </w:r>
      <w:r w:rsidRPr="002B37AF">
        <w:t xml:space="preserve"> </w:t>
      </w:r>
      <w:r>
        <w:t>1. Quando convocado por seu Coordenador; ou 2. A requerimento de pelo menos 05 (cinco) de seus membros, titulares ou não.</w:t>
      </w:r>
    </w:p>
    <w:p w14:paraId="1B36886E" w14:textId="77777777" w:rsidR="00A131AA" w:rsidRDefault="002B37AF" w:rsidP="001E1F6F">
      <w:pPr>
        <w:jc w:val="both"/>
      </w:pPr>
      <w:r>
        <w:t>Dr. Wagner informa que desta forma entende como maioria absoluta</w:t>
      </w:r>
      <w:r w:rsidR="00A131AA">
        <w:t xml:space="preserve">. Ana Cristina entende que não é faz a leitura do Art. 11 – A presidência da reunião compete ao Coordenador ou, na sua ausência, por qualquer motivo: a) - ao seu suplente; ou b) - na ausência do suplente, ao membro mais idoso presente. § 1º. – O quórum necessário para a instalação de qualquer reunião é a maioria simples dos membros votantes do Comitê. Ana Cristina coloca que no momento não há este quórum. Dr. Wagner coloca que em tese a maioria absoluta é como um todo  e simples os presentes. Considera estranha a redação e que o correto seria maioria absoluta, porque a maioria simples é contando aqueles que estão presentes e considera que o correto seria maioria absoluta e refirma que acha a redação do Regimento estranha, mas </w:t>
      </w:r>
      <w:r w:rsidR="00CE3896">
        <w:t>recomenda</w:t>
      </w:r>
      <w:r w:rsidR="00A131AA">
        <w:t xml:space="preserve"> o início e solicita</w:t>
      </w:r>
      <w:r w:rsidR="00E82E70">
        <w:t xml:space="preserve"> informação sobre a quantidade de membros. Ana Cristina informa que são sete Secretarias, sendo todos designados com seus titulares e suplentes e informa que pelo critério da maioria absoluta não há quórum para a reunião, sendo no momento 4 integrantes e como neste caso o critério é maioria simples.</w:t>
      </w:r>
    </w:p>
    <w:p w14:paraId="161CB39D" w14:textId="77777777" w:rsidR="00067A07" w:rsidRDefault="00E82E70" w:rsidP="001E1F6F">
      <w:pPr>
        <w:jc w:val="both"/>
      </w:pPr>
      <w:r>
        <w:t>Dr. Wagner reitera que considera a redação estranha pois a maioria absoluta seria o total de todos os membros, o correto é iniciar com a maioria simples dos</w:t>
      </w:r>
      <w:r w:rsidR="00844F4B">
        <w:t xml:space="preserve"> </w:t>
      </w:r>
      <w:r>
        <w:t xml:space="preserve">membros votantes do </w:t>
      </w:r>
      <w:r w:rsidR="00BD1332">
        <w:t>Comitê</w:t>
      </w:r>
      <w:r>
        <w:t xml:space="preserve">. Ana Cristina cita o § 1º. – O quórum necessário para a instalação de qualquer reunião é a maioria simples dos membros votantes do Comitê. Dr. Wagner reitera que considera a redação estranha, </w:t>
      </w:r>
      <w:r w:rsidR="00BD1332">
        <w:t>porquê</w:t>
      </w:r>
      <w:r>
        <w:t xml:space="preserve"> simples em tese</w:t>
      </w:r>
      <w:r w:rsidR="00067A07">
        <w:t xml:space="preserve"> na linguagem jurídica é aqueles que estão presentes, considera que deveria ser maioria absoluta.  na</w:t>
      </w:r>
      <w:r w:rsidR="001E1F6F">
        <w:t xml:space="preserve"> Cristina, a reunião inicia sem o quórum, estão em três e sem quórum, entram Jennifer, Ariana, necessário aguardar arte 14h30  para confirmar quórum e assim iniciar a reunião.</w:t>
      </w:r>
      <w:r w:rsidR="00067A07">
        <w:t xml:space="preserve"> Ana Cristina faz a leitura do § 3º. - Não havendo quórum na hora marcada, a reunião será adiada por 30 (trinta) minutos. Após esse prazo, ainda não havendo quórum, será lavrada pelo Coordenador, ou por quem o substitua, certidão da ocorrência, ficando a reunião prejudicada e dependente de nova convocação, se for extraordinária, ou adiada para o mesmo dia e hora da semana seguinte, se for ordinária e § 5º. – Se no curso da reunião, por qualquer motivo, o quórum mínimo não for mantido, tal circunstância será lançada em ata e será imediatamente suspensa a reunião. Ana Cristina informa que a reunião inicia sem o quórum, </w:t>
      </w:r>
      <w:r w:rsidR="0032376E">
        <w:t>estavam Ana Cristina, Dr. Wagner e Dr. Luan, que configura não quórum, porém entram Jennifer, Ariana, sendo que como no caso é maioria simples de acordo com o Regimento, no momento há quórum, o indicado é aguardar até 14h30 para atestar a permanência do quórum e iniciar a reunião.</w:t>
      </w:r>
    </w:p>
    <w:p w14:paraId="662344BB" w14:textId="77777777" w:rsidR="00067A07" w:rsidRDefault="00634536" w:rsidP="001E1F6F">
      <w:pPr>
        <w:jc w:val="both"/>
      </w:pPr>
      <w:r>
        <w:t xml:space="preserve">Ana Cristina propõe aguardar até as 14h30 e mantido o quórum, dará início a reunião. </w:t>
      </w:r>
    </w:p>
    <w:p w14:paraId="7210AAB3" w14:textId="77777777" w:rsidR="00E82E70" w:rsidRPr="00926F8C" w:rsidRDefault="001E1F6F" w:rsidP="001E1F6F">
      <w:pPr>
        <w:jc w:val="both"/>
      </w:pPr>
      <w:r>
        <w:t>Ana Cristina sugere que aguardem até 14h30, mantido o quórum daremos início, no momento somente três participantes.</w:t>
      </w:r>
      <w:r w:rsidR="00634536">
        <w:t xml:space="preserve"> Ana Cristina solicita que Leticia por favo, faça sua identificação no chat. Leticia – suplente - PGM  e Jennifer – titular., PGM e SGM estão representadas pelos seus titulares e suplentes.</w:t>
      </w:r>
      <w:r w:rsidR="00926F8C">
        <w:t xml:space="preserve"> Ana Cristina atualiza os participantes da dinâmica da orientação do Regimento Interno sobre os prazos para a chamada, estabelecimento do quórum, etc. Considerando os presentes: titulares Dra. Ariana, Dra. Jennifer, Dr. Wagner enquanto titulares e Ana Cristina coordenadora tem o voto e entende que não tem maioria simples. Dr. Wagner,  coloca que maioria simples entende que são os presentes,  metade mais um de todo o colegiado, reitera o estranhamento do texto para uma abertura do Conselho.  Ana Cristina informa que no momento não há quórum estabelecido, segundo Regimento a reunião fica prejudicada e será constado em ATA que será encaminhada para os membros do Comitê. </w:t>
      </w:r>
      <w:r w:rsidR="00073D79">
        <w:t xml:space="preserve"> Ana Cristina informa que </w:t>
      </w:r>
      <w:proofErr w:type="gramStart"/>
      <w:r w:rsidR="00073D79">
        <w:t>esta</w:t>
      </w:r>
      <w:proofErr w:type="gramEnd"/>
      <w:r w:rsidR="00073D79">
        <w:t xml:space="preserve"> se apropriando das questões do Conselho, da sua dinâmica, que fez uma conversa com o Gabinete da SMDHC </w:t>
      </w:r>
      <w:r w:rsidR="0043558D">
        <w:t>onde foi questionada sobre as ATAS do Comitê. Informa que a ex-servidora Heloisa informou que não era um hábito a realização de ATAS das reuniões e  sim  registros dos principais pontos  que era enviada para os membros por e-mail.</w:t>
      </w:r>
      <w:r w:rsidR="00926F8C">
        <w:t xml:space="preserve"> </w:t>
      </w:r>
    </w:p>
    <w:p w14:paraId="04717D08" w14:textId="77777777" w:rsidR="00AB4302" w:rsidRDefault="007C61D7" w:rsidP="001E1F6F">
      <w:pPr>
        <w:jc w:val="both"/>
      </w:pPr>
      <w:r>
        <w:t xml:space="preserve">Ana Cristina coloca que não há quórum, se considerar metade mais um teriam que estar em cinco e no momento são quatro, o que configura não estabelecimento de quórum e o Regimento Interno coloca que a reunião está prejudicada, isso tem que consta em ATA </w:t>
      </w:r>
      <w:proofErr w:type="spellStart"/>
      <w:r>
        <w:t>a</w:t>
      </w:r>
      <w:proofErr w:type="spellEnd"/>
      <w:r>
        <w:t xml:space="preserve"> reunião está sendo gravada, a ATA será lavrada e encaminhadas para os  membros do Comitê.</w:t>
      </w:r>
      <w:r w:rsidR="0043558D">
        <w:t xml:space="preserve"> </w:t>
      </w:r>
      <w:r>
        <w:t>Ana Cristina coloca que tinha iniciado colocando que estava se apropriando das questões do Comitê</w:t>
      </w:r>
      <w:r w:rsidR="0043558D">
        <w:t xml:space="preserve"> e</w:t>
      </w:r>
      <w:r>
        <w:t xml:space="preserve"> </w:t>
      </w:r>
      <w:r w:rsidR="0043558D">
        <w:t>sua dinâmica</w:t>
      </w:r>
      <w:r>
        <w:t xml:space="preserve">. Fez uma conversa com o Gabinete e que o CG </w:t>
      </w:r>
      <w:r w:rsidR="00AB4302">
        <w:t xml:space="preserve">questiona sobre as ATAS das reuniões anteriores, </w:t>
      </w:r>
      <w:r w:rsidR="0043558D">
        <w:t xml:space="preserve">que em conversa com </w:t>
      </w:r>
      <w:r w:rsidR="00AB4302">
        <w:t>a ex-servidora Heloisa foi informada que não tinha a dinâmica de fazer ATAS e sim registros dos principais pontos da reunião e enviada para os membros por e-mails.</w:t>
      </w:r>
    </w:p>
    <w:p w14:paraId="10D653E2" w14:textId="77777777" w:rsidR="001E1F6F" w:rsidRDefault="00AB4302" w:rsidP="001E1F6F">
      <w:pPr>
        <w:jc w:val="both"/>
      </w:pPr>
      <w:r>
        <w:t xml:space="preserve">O regimento fala em ATAS, </w:t>
      </w:r>
      <w:r w:rsidR="0043558D">
        <w:t xml:space="preserve">informo que no </w:t>
      </w:r>
      <w:r>
        <w:t xml:space="preserve">momento </w:t>
      </w:r>
      <w:r w:rsidR="0043558D">
        <w:t xml:space="preserve">está </w:t>
      </w:r>
      <w:r>
        <w:t>buscando links de algumas reuniões, acessou  o ponto SEI</w:t>
      </w:r>
      <w:r w:rsidR="0043558D">
        <w:t xml:space="preserve"> da Comissão</w:t>
      </w:r>
      <w:r>
        <w:t>, foram localizadas algumas ATAS e uma assessora da C</w:t>
      </w:r>
      <w:r w:rsidR="0043558D">
        <w:t>P</w:t>
      </w:r>
      <w:r>
        <w:t xml:space="preserve">M, </w:t>
      </w:r>
      <w:r w:rsidR="0043558D">
        <w:t>está</w:t>
      </w:r>
      <w:r>
        <w:t xml:space="preserve"> organizando estes documentos, </w:t>
      </w:r>
      <w:r w:rsidR="0043558D">
        <w:t>que será remetido</w:t>
      </w:r>
      <w:r>
        <w:t xml:space="preserve"> aos membros </w:t>
      </w:r>
      <w:r w:rsidR="0043558D">
        <w:t>via</w:t>
      </w:r>
      <w:r>
        <w:t xml:space="preserve"> processo SEI para assina</w:t>
      </w:r>
      <w:r w:rsidR="0043558D">
        <w:t>tura e validação dos membros.</w:t>
      </w:r>
      <w:r>
        <w:t xml:space="preserve"> </w:t>
      </w:r>
    </w:p>
    <w:p w14:paraId="095CAC84" w14:textId="77777777" w:rsidR="0015047B" w:rsidRDefault="00AB4302" w:rsidP="001E1F6F">
      <w:pPr>
        <w:jc w:val="both"/>
      </w:pPr>
      <w:r>
        <w:t>Ana Cristina apresente demanda d</w:t>
      </w:r>
      <w:r w:rsidR="002E44B0">
        <w:t>a Sra.</w:t>
      </w:r>
      <w:r>
        <w:t xml:space="preserve"> Beatriz Chaves </w:t>
      </w:r>
      <w:r w:rsidR="002E44B0">
        <w:t>D</w:t>
      </w:r>
      <w:r>
        <w:t xml:space="preserve">iretora do Centro de Formação de </w:t>
      </w:r>
      <w:r w:rsidR="0015047B">
        <w:t>controle</w:t>
      </w:r>
      <w:r>
        <w:t xml:space="preserve"> Interno da CGM</w:t>
      </w:r>
      <w:r w:rsidR="0015047B">
        <w:t xml:space="preserve">, </w:t>
      </w:r>
      <w:r w:rsidR="002E44B0">
        <w:t xml:space="preserve">em </w:t>
      </w:r>
      <w:r w:rsidR="0015047B">
        <w:t>relação a formação do curso  que estava migrando da EMASP para o Centro de Formação, entende que é um consenso do Comitê</w:t>
      </w:r>
      <w:r w:rsidR="002E44B0">
        <w:t xml:space="preserve"> e</w:t>
      </w:r>
      <w:r w:rsidR="0015047B">
        <w:t xml:space="preserve"> nesse sentido </w:t>
      </w:r>
      <w:r w:rsidR="002E44B0">
        <w:t xml:space="preserve">havia </w:t>
      </w:r>
      <w:r w:rsidR="0015047B">
        <w:t xml:space="preserve">a participação da Ouvidoria, </w:t>
      </w:r>
      <w:r w:rsidR="002E44B0">
        <w:t xml:space="preserve">coloca que é </w:t>
      </w:r>
      <w:r w:rsidR="0015047B">
        <w:t>necessário avançar, porque entende que</w:t>
      </w:r>
      <w:r w:rsidR="002E44B0">
        <w:t xml:space="preserve"> há</w:t>
      </w:r>
      <w:r w:rsidR="0015047B">
        <w:t xml:space="preserve"> os apenados  </w:t>
      </w:r>
      <w:r w:rsidR="002E44B0">
        <w:t xml:space="preserve">que </w:t>
      </w:r>
      <w:r w:rsidR="0015047B">
        <w:t xml:space="preserve">PROCED </w:t>
      </w:r>
      <w:r w:rsidR="002E44B0">
        <w:t xml:space="preserve">precisa </w:t>
      </w:r>
      <w:r w:rsidR="0015047B">
        <w:t>dar continuidade no trabalho</w:t>
      </w:r>
      <w:r w:rsidR="002E44B0">
        <w:t xml:space="preserve"> e </w:t>
      </w:r>
      <w:r w:rsidR="0015047B">
        <w:t xml:space="preserve"> é preciso estabelecer o Curso.</w:t>
      </w:r>
      <w:r w:rsidR="002E44B0">
        <w:t xml:space="preserve"> A Sra. </w:t>
      </w:r>
      <w:r w:rsidR="0015047B">
        <w:t xml:space="preserve">Beatriz traz demanda de iniciar primeira formação no final deste mês, </w:t>
      </w:r>
      <w:r w:rsidR="002E44B0">
        <w:t xml:space="preserve">proposta que considero </w:t>
      </w:r>
      <w:r w:rsidR="0015047B">
        <w:t xml:space="preserve">inviável, mas </w:t>
      </w:r>
      <w:r w:rsidR="002E44B0">
        <w:t xml:space="preserve">é </w:t>
      </w:r>
      <w:r w:rsidR="0015047B">
        <w:t>possível chamar um reunião</w:t>
      </w:r>
      <w:r w:rsidR="002E44B0">
        <w:t xml:space="preserve"> </w:t>
      </w:r>
      <w:proofErr w:type="spellStart"/>
      <w:r w:rsidR="002E44B0">
        <w:t>extraodinária</w:t>
      </w:r>
      <w:proofErr w:type="spellEnd"/>
      <w:r w:rsidR="0015047B">
        <w:t xml:space="preserve">, pede manifestação inicialmente no grupo, porém </w:t>
      </w:r>
      <w:r w:rsidR="002E44B0">
        <w:t xml:space="preserve">será </w:t>
      </w:r>
      <w:r w:rsidR="0015047B">
        <w:t>necessário formalizar por e-mail, chamando um reunião extraordinária para julho objetivando estabelecer esta formação.</w:t>
      </w:r>
    </w:p>
    <w:p w14:paraId="43530C42" w14:textId="77777777" w:rsidR="0015047B" w:rsidRDefault="0015047B" w:rsidP="001E1F6F">
      <w:pPr>
        <w:jc w:val="both"/>
      </w:pPr>
      <w:r>
        <w:t>Dr. Wagner, considera importante porque já tem uma minuta de mudança de Decreto  passando de EMASP para o CCE,</w:t>
      </w:r>
      <w:r w:rsidR="00475BFB">
        <w:t xml:space="preserve"> porém</w:t>
      </w:r>
      <w:r>
        <w:t xml:space="preserve"> COASSED solicitou a aprovação, foi deferida  mas para a formação do processo SEI para a implantação da Minuta é necessária a ATA com as assinaturas dos participantes</w:t>
      </w:r>
      <w:r w:rsidR="00553D86">
        <w:t xml:space="preserve"> nas reuniões. Informa que </w:t>
      </w:r>
      <w:r w:rsidR="000B7C75">
        <w:t>r</w:t>
      </w:r>
      <w:r>
        <w:t>ecebeu uma ATA</w:t>
      </w:r>
      <w:r w:rsidR="00553D86">
        <w:t>, porém sem</w:t>
      </w:r>
      <w:r w:rsidR="000B7C75">
        <w:t xml:space="preserve"> assinatura, reunião de janeiro</w:t>
      </w:r>
      <w:r w:rsidR="00553D86">
        <w:t xml:space="preserve"> de 2023</w:t>
      </w:r>
      <w:r w:rsidR="000B7C75">
        <w:t>, coloca que quando chegou já tinha sido deliberado e com atribuição da CGM para elaboração desta temática,</w:t>
      </w:r>
      <w:r w:rsidR="00553D86">
        <w:t xml:space="preserve"> reitera que para o</w:t>
      </w:r>
      <w:r w:rsidR="000B7C75">
        <w:t xml:space="preserve"> andamento legal, p</w:t>
      </w:r>
      <w:r w:rsidR="00553D86">
        <w:t>ara a realização do curso, precisa ser deliberada e</w:t>
      </w:r>
      <w:r w:rsidR="000B7C75">
        <w:t xml:space="preserve"> assinada por todos para que possa colocar nessa alteração de Decreto  </w:t>
      </w:r>
      <w:r w:rsidR="00553D86">
        <w:t>caso contrário</w:t>
      </w:r>
      <w:r w:rsidR="000B7C75">
        <w:t xml:space="preserve">, </w:t>
      </w:r>
      <w:r w:rsidR="00553D86">
        <w:t>o curso pode ser ministrado mas não conseguiram certificar,</w:t>
      </w:r>
      <w:r w:rsidR="000B7C75">
        <w:t xml:space="preserve"> porque por lei o CSCI não consegue porque tem que estar sob a </w:t>
      </w:r>
      <w:r w:rsidR="00553D86">
        <w:t>responsabilidade</w:t>
      </w:r>
      <w:r w:rsidR="000B7C75">
        <w:t xml:space="preserve"> de EMASP</w:t>
      </w:r>
      <w:r w:rsidR="00DA33F7">
        <w:t>, então entra novamente a questão das atas.</w:t>
      </w:r>
    </w:p>
    <w:p w14:paraId="640A24AE" w14:textId="77777777" w:rsidR="005B5316" w:rsidRDefault="00390EFE" w:rsidP="001E1F6F">
      <w:pPr>
        <w:jc w:val="both"/>
      </w:pPr>
      <w:r>
        <w:t>Ana Cristina indaga se todos os membros do Comitê estão apropriados no processo? O</w:t>
      </w:r>
      <w:r w:rsidR="0034289A">
        <w:t>u</w:t>
      </w:r>
      <w:r>
        <w:t xml:space="preserve"> na leitura das ATAS </w:t>
      </w:r>
      <w:r w:rsidR="00DA33F7">
        <w:t xml:space="preserve">vale a pena </w:t>
      </w:r>
      <w:r>
        <w:t xml:space="preserve">retomar esta temática </w:t>
      </w:r>
      <w:r w:rsidR="00DA33F7">
        <w:t xml:space="preserve"> para deixar todos os integrantes do Comitê integrados para prosseguimento?</w:t>
      </w:r>
    </w:p>
    <w:p w14:paraId="742E05D8" w14:textId="77777777" w:rsidR="000E3266" w:rsidRDefault="00DA33F7" w:rsidP="001E1F6F">
      <w:pPr>
        <w:jc w:val="both"/>
      </w:pPr>
      <w:r>
        <w:t>Dr. Wagner, acha interessante e propõe realizar uma extraordinária com a apresentação de um minuta simples passando da EMAS</w:t>
      </w:r>
      <w:r w:rsidR="00553D86">
        <w:t xml:space="preserve">P </w:t>
      </w:r>
      <w:r>
        <w:t>para o C</w:t>
      </w:r>
      <w:r w:rsidR="0000041B">
        <w:t>F</w:t>
      </w:r>
      <w:r>
        <w:t xml:space="preserve">CI a competência para ministrar o curso , sendo deliberada, </w:t>
      </w:r>
      <w:r w:rsidR="0000041B">
        <w:t xml:space="preserve">realizada a </w:t>
      </w:r>
      <w:r>
        <w:t>vota</w:t>
      </w:r>
      <w:r w:rsidR="0000041B">
        <w:t>ção</w:t>
      </w:r>
      <w:r>
        <w:t>, constrói ATA com assinatura de todos, constrói o processo SEI, mas é necessário o C</w:t>
      </w:r>
      <w:r w:rsidR="0000041B">
        <w:t>F</w:t>
      </w:r>
      <w:r>
        <w:t>CI  se manifestar sobre a questão e com esta extraordinária, a ATA sendo constituída será dado o prosseguimento, o que falta é o COASSE</w:t>
      </w:r>
      <w:r w:rsidR="0000041B">
        <w:t>D é esta</w:t>
      </w:r>
      <w:r>
        <w:t xml:space="preserve"> ATA, mas considera interessante </w:t>
      </w:r>
      <w:r w:rsidR="000E3266">
        <w:t>esta proposta de reapresentar a mesa, discutir, deliberar e a nova deliberação ficará valendo.</w:t>
      </w:r>
    </w:p>
    <w:p w14:paraId="24A3191F" w14:textId="77777777" w:rsidR="000E3266" w:rsidRDefault="000E3266" w:rsidP="001E1F6F">
      <w:pPr>
        <w:jc w:val="both"/>
      </w:pPr>
      <w:r>
        <w:t xml:space="preserve">Ana Cristina reitera que devido a insuficiência de quórum nesta reunião </w:t>
      </w:r>
      <w:r w:rsidR="0000041B">
        <w:t xml:space="preserve">fica impossibilitada </w:t>
      </w:r>
      <w:r>
        <w:t>a continuidade desta proposta,</w:t>
      </w:r>
      <w:r w:rsidR="0000041B">
        <w:t xml:space="preserve"> mas</w:t>
      </w:r>
      <w:r>
        <w:t xml:space="preserve"> irá propor uma reunião extraordinária que segundo o Regimento </w:t>
      </w:r>
      <w:r w:rsidR="0000041B">
        <w:t xml:space="preserve">Interno </w:t>
      </w:r>
      <w:r>
        <w:t>o coordenador pode propor uma reunião extraordinária, propondo por e-mail e coloca em discussão a revisão deste processo de migração do curso de formação da EMASP para o C</w:t>
      </w:r>
      <w:r w:rsidR="0000041B">
        <w:t>F</w:t>
      </w:r>
      <w:r>
        <w:t xml:space="preserve">CI </w:t>
      </w:r>
      <w:r w:rsidR="0000041B">
        <w:t xml:space="preserve">e </w:t>
      </w:r>
      <w:r>
        <w:t>com a proposta de leitura da minuta e resgate deste processo.</w:t>
      </w:r>
    </w:p>
    <w:p w14:paraId="2007723C" w14:textId="77777777" w:rsidR="000E3266" w:rsidRDefault="000E3266" w:rsidP="001E1F6F">
      <w:pPr>
        <w:jc w:val="both"/>
      </w:pPr>
      <w:r>
        <w:t>Dr. Wagner concorda e acha interessante partilhar a minuta com a coordenadora, para os membros por e-mail para estarem apropriados do texto quando ocorrer a reunião extraordinária  que será realizada a votação.</w:t>
      </w:r>
    </w:p>
    <w:p w14:paraId="58B63592" w14:textId="77777777" w:rsidR="00DA33F7" w:rsidRDefault="000E3266" w:rsidP="001E1F6F">
      <w:pPr>
        <w:jc w:val="both"/>
      </w:pPr>
      <w:r>
        <w:t>Ana Cristina concorda com a proposta</w:t>
      </w:r>
      <w:r w:rsidR="00C73007">
        <w:t xml:space="preserve"> e irá propor uma data para a reunião extraordinária</w:t>
      </w:r>
      <w:r>
        <w:t xml:space="preserve">  </w:t>
      </w:r>
      <w:r w:rsidR="00C73007">
        <w:t>para adequação do calendário possível a todos e todas.  Agradece a participação de todos e a compreensão com a apropriação do processo, o CASESD continuara é uma politica importante.</w:t>
      </w:r>
      <w:r>
        <w:t xml:space="preserve"> </w:t>
      </w:r>
      <w:r w:rsidR="00DA33F7">
        <w:t xml:space="preserve">   </w:t>
      </w:r>
    </w:p>
    <w:sectPr w:rsidR="00DA3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16"/>
    <w:rsid w:val="0000041B"/>
    <w:rsid w:val="00004F82"/>
    <w:rsid w:val="00064BD9"/>
    <w:rsid w:val="00067A07"/>
    <w:rsid w:val="00073D79"/>
    <w:rsid w:val="000B7C75"/>
    <w:rsid w:val="000E3266"/>
    <w:rsid w:val="0015047B"/>
    <w:rsid w:val="001E1F6F"/>
    <w:rsid w:val="001F2C8F"/>
    <w:rsid w:val="002B37AF"/>
    <w:rsid w:val="002E44B0"/>
    <w:rsid w:val="0032376E"/>
    <w:rsid w:val="0034289A"/>
    <w:rsid w:val="00390EFE"/>
    <w:rsid w:val="0043558D"/>
    <w:rsid w:val="00475BFB"/>
    <w:rsid w:val="00553D86"/>
    <w:rsid w:val="005B5316"/>
    <w:rsid w:val="00630F66"/>
    <w:rsid w:val="00634536"/>
    <w:rsid w:val="0069744F"/>
    <w:rsid w:val="007965E0"/>
    <w:rsid w:val="007C61D7"/>
    <w:rsid w:val="00844F4B"/>
    <w:rsid w:val="00856496"/>
    <w:rsid w:val="008B66EE"/>
    <w:rsid w:val="00912D80"/>
    <w:rsid w:val="00926F8C"/>
    <w:rsid w:val="009E1EF1"/>
    <w:rsid w:val="009E5796"/>
    <w:rsid w:val="00A131AA"/>
    <w:rsid w:val="00AB17D7"/>
    <w:rsid w:val="00AB4302"/>
    <w:rsid w:val="00B61043"/>
    <w:rsid w:val="00BD1332"/>
    <w:rsid w:val="00C73007"/>
    <w:rsid w:val="00CE3896"/>
    <w:rsid w:val="00D10CDD"/>
    <w:rsid w:val="00DA33F7"/>
    <w:rsid w:val="00E8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D475"/>
  <w15:chartTrackingRefBased/>
  <w15:docId w15:val="{CBA54BBF-FB56-4038-B3AD-169AEA75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1596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Isidoro</dc:creator>
  <cp:keywords/>
  <dc:description/>
  <cp:lastModifiedBy>Ana Maria Isidoro</cp:lastModifiedBy>
  <cp:revision>2</cp:revision>
  <cp:lastPrinted>2023-07-06T18:54:00Z</cp:lastPrinted>
  <dcterms:created xsi:type="dcterms:W3CDTF">2023-08-24T15:19:00Z</dcterms:created>
  <dcterms:modified xsi:type="dcterms:W3CDTF">2023-08-24T15:19:00Z</dcterms:modified>
</cp:coreProperties>
</file>