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de Abril  de 2022 </w:t>
      </w:r>
    </w:p>
    <w:p w:rsidR="00000000" w:rsidDel="00000000" w:rsidP="00000000" w:rsidRDefault="00000000" w:rsidRPr="00000000" w14:paraId="00000003">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15h00- 18h00</w:t>
      </w:r>
    </w:p>
    <w:p w:rsidR="00000000" w:rsidDel="00000000" w:rsidP="00000000" w:rsidRDefault="00000000" w:rsidRPr="00000000" w14:paraId="00000004">
      <w:pPr>
        <w:widowControl w:val="0"/>
        <w:spacing w:line="240" w:lineRule="auto"/>
        <w:ind w:left="1593" w:right="16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Reunião Virtual</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0"/>
        <w:spacing w:before="1" w:line="240" w:lineRule="auto"/>
        <w:ind w:left="1535" w:right="16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 DA 48ª REUNIÃO ORDINÁRIA DO CMI</w:t>
      </w:r>
    </w:p>
    <w:p w:rsidR="00000000" w:rsidDel="00000000" w:rsidP="00000000" w:rsidRDefault="00000000" w:rsidRPr="00000000" w14:paraId="00000007">
      <w:pPr>
        <w:widowControl w:val="0"/>
        <w:spacing w:before="1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da sociedade civil</w:t>
      </w:r>
    </w:p>
    <w:tbl>
      <w:tblPr>
        <w:tblStyle w:val="Table1"/>
        <w:tblW w:w="874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345"/>
        <w:gridCol w:w="3870"/>
        <w:gridCol w:w="330"/>
        <w:tblGridChange w:id="0">
          <w:tblGrid>
            <w:gridCol w:w="4200"/>
            <w:gridCol w:w="345"/>
            <w:gridCol w:w="3870"/>
            <w:gridCol w:w="330"/>
          </w:tblGrid>
        </w:tblGridChange>
      </w:tblGrid>
      <w:tr>
        <w:trPr>
          <w:cantSplit w:val="0"/>
          <w:trHeight w:val="210" w:hRule="atLeast"/>
          <w:tblHeader w:val="0"/>
        </w:trPr>
        <w:tc>
          <w:tcPr>
            <w:shd w:fill="ffffff" w:val="clear"/>
          </w:tcPr>
          <w:p w:rsidR="00000000" w:rsidDel="00000000" w:rsidP="00000000" w:rsidRDefault="00000000" w:rsidRPr="00000000" w14:paraId="00000009">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Titulares</w:t>
            </w:r>
          </w:p>
        </w:tc>
        <w:tc>
          <w:tcPr>
            <w:tcBorders>
              <w:right w:color="000000" w:space="0" w:sz="8" w:val="single"/>
            </w:tcBorders>
            <w:shd w:fill="ffffff" w:val="clear"/>
          </w:tcPr>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shd w:fill="ffffff" w:val="clear"/>
          </w:tcPr>
          <w:p w:rsidR="00000000" w:rsidDel="00000000" w:rsidP="00000000" w:rsidRDefault="00000000" w:rsidRPr="00000000" w14:paraId="0000000B">
            <w:pPr>
              <w:widowControl w:val="0"/>
              <w:spacing w:line="240"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shd w:fill="ffffff" w:val="clear"/>
          </w:tcPr>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00D">
            <w:pPr>
              <w:widowControl w:val="0"/>
              <w:spacing w:line="240" w:lineRule="auto"/>
              <w:ind w:left="69"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Presença América Latina - PAL - Representante: Mónica Rodrigues Ulo</w:t>
            </w:r>
          </w:p>
        </w:tc>
        <w:tc>
          <w:tcPr>
            <w:tcBorders>
              <w:right w:color="000000" w:space="0" w:sz="8" w:val="single"/>
            </w:tcBorders>
          </w:tcPr>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0F">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União Malinesa em São Paulo do Brasil - UMSPB - Representante: Assa Dite Aichata Sidibe </w:t>
            </w:r>
          </w:p>
        </w:tc>
        <w:tc>
          <w:tcPr/>
          <w:p w:rsidR="00000000" w:rsidDel="00000000" w:rsidP="00000000" w:rsidRDefault="00000000" w:rsidRPr="00000000" w14:paraId="00000010">
            <w:pPr>
              <w:widowControl w:val="0"/>
              <w:spacing w:line="240" w:lineRule="auto"/>
              <w:ind w:right="58"/>
              <w:jc w:val="both"/>
              <w:rPr>
                <w:rFonts w:ascii="Times New Roman" w:cs="Times New Roman" w:eastAsia="Times New Roman" w:hAnsi="Times New Roman"/>
                <w:sz w:val="24"/>
                <w:szCs w:val="24"/>
              </w:rPr>
            </w:pPr>
            <w:r w:rsidDel="00000000" w:rsidR="00000000" w:rsidRPr="00000000">
              <w:rPr>
                <w:rtl w:val="0"/>
              </w:rPr>
            </w:r>
          </w:p>
        </w:tc>
      </w:tr>
      <w:tr>
        <w:trPr>
          <w:cantSplit w:val="0"/>
          <w:trHeight w:val="654.5454545454547" w:hRule="atLeast"/>
          <w:tblHeader w:val="0"/>
        </w:trPr>
        <w:tc>
          <w:tcPr/>
          <w:p w:rsidR="00000000" w:rsidDel="00000000" w:rsidP="00000000" w:rsidRDefault="00000000" w:rsidRPr="00000000" w14:paraId="00000011">
            <w:pPr>
              <w:widowControl w:val="0"/>
              <w:spacing w:line="240" w:lineRule="auto"/>
              <w:ind w:right="1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PDMIG - África do Coração- Representante: Mónica Vani Vieira da Silva</w:t>
            </w:r>
          </w:p>
        </w:tc>
        <w:tc>
          <w:tcPr>
            <w:tcBorders>
              <w:right w:color="000000" w:space="0" w:sz="8" w:val="single"/>
            </w:tcBorders>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3">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Equipe de Base Warmis – Convergência das Culturas - Representante: Beatriz Morales Barroso</w:t>
            </w:r>
          </w:p>
        </w:tc>
        <w:tc>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54.5454545454547" w:hRule="atLeast"/>
          <w:tblHeader w:val="0"/>
        </w:trPr>
        <w:tc>
          <w:tcPr/>
          <w:p w:rsidR="00000000" w:rsidDel="00000000" w:rsidP="00000000" w:rsidRDefault="00000000" w:rsidRPr="00000000" w14:paraId="00000015">
            <w:pPr>
              <w:widowControl w:val="0"/>
              <w:spacing w:line="240" w:lineRule="auto"/>
              <w:ind w:right="1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Senegalesa De São Paulo Brasil - Representante: Diack Samba</w:t>
            </w:r>
          </w:p>
        </w:tc>
        <w:tc>
          <w:tcPr>
            <w:tcBorders>
              <w:right w:color="000000" w:space="0" w:sz="8" w:val="single"/>
            </w:tcBorders>
          </w:tcPr>
          <w:p w:rsidR="00000000" w:rsidDel="00000000" w:rsidP="00000000" w:rsidRDefault="00000000" w:rsidRPr="00000000" w14:paraId="00000016">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7">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de Estudos e Cultura da Guiné - Representante: Aboubarcar Sidibé </w:t>
            </w:r>
          </w:p>
          <w:p w:rsidR="00000000" w:rsidDel="00000000" w:rsidP="00000000" w:rsidRDefault="00000000" w:rsidRPr="00000000" w14:paraId="00000018">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78.1818181818182" w:hRule="atLeast"/>
          <w:tblHeader w:val="0"/>
        </w:trPr>
        <w:tc>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 - Representante: </w:t>
            </w:r>
            <w:r w:rsidDel="00000000" w:rsidR="00000000" w:rsidRPr="00000000">
              <w:rPr>
                <w:rFonts w:ascii="Times New Roman" w:cs="Times New Roman" w:eastAsia="Times New Roman" w:hAnsi="Times New Roman"/>
                <w:sz w:val="24"/>
                <w:szCs w:val="24"/>
                <w:highlight w:val="white"/>
                <w:rtl w:val="0"/>
              </w:rPr>
              <w:t xml:space="preserve">Shindany Kumbi Claudine </w:t>
            </w:r>
            <w:r w:rsidDel="00000000" w:rsidR="00000000" w:rsidRPr="00000000">
              <w:rPr>
                <w:rtl w:val="0"/>
              </w:rPr>
            </w:r>
          </w:p>
        </w:tc>
        <w:tc>
          <w:tcPr>
            <w:tcBorders>
              <w:right w:color="000000" w:space="0" w:sz="8" w:val="single"/>
            </w:tcBorders>
          </w:tcPr>
          <w:p w:rsidR="00000000" w:rsidDel="00000000" w:rsidP="00000000" w:rsidRDefault="00000000" w:rsidRPr="00000000" w14:paraId="0000001B">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Impacto Saúde - Representante: Sonia Flores Mamani </w:t>
            </w:r>
          </w:p>
        </w:tc>
        <w:tc>
          <w:tcPr/>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16.3636363636364" w:hRule="atLeast"/>
          <w:tblHeader w:val="0"/>
        </w:trPr>
        <w:tc>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Missão Paz - Representante: Letícia Carvalho</w:t>
            </w:r>
          </w:p>
        </w:tc>
        <w:tc>
          <w:tcPr>
            <w:tcBorders>
              <w:right w:color="000000" w:space="0" w:sz="8" w:val="single"/>
            </w:tcBorders>
          </w:tcPr>
          <w:p w:rsidR="00000000" w:rsidDel="00000000" w:rsidP="00000000" w:rsidRDefault="00000000" w:rsidRPr="00000000" w14:paraId="0000001F">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Comunitária São Mateus –ASCOM - Representante: Jeferson Deivid da Silva</w:t>
            </w:r>
          </w:p>
        </w:tc>
        <w:tc>
          <w:tcPr/>
          <w:p w:rsidR="00000000" w:rsidDel="00000000" w:rsidP="00000000" w:rsidRDefault="00000000" w:rsidRPr="00000000" w14:paraId="00000021">
            <w:pPr>
              <w:widowControl w:val="0"/>
              <w:spacing w:before="1" w:line="240" w:lineRule="auto"/>
              <w:ind w:right="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90" w:hRule="atLeast"/>
          <w:tblHeader w:val="0"/>
        </w:trPr>
        <w:tc>
          <w:tcPr/>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 Na Kim   </w:t>
            </w:r>
          </w:p>
        </w:tc>
        <w:tc>
          <w:tcPr>
            <w:tcBorders>
              <w:right w:color="000000" w:space="0" w:sz="8" w:val="single"/>
            </w:tcBorders>
          </w:tcPr>
          <w:p w:rsidR="00000000" w:rsidDel="00000000" w:rsidP="00000000" w:rsidRDefault="00000000" w:rsidRPr="00000000" w14:paraId="00000023">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4">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Cheikhou Cissé</w:t>
            </w:r>
          </w:p>
        </w:tc>
        <w:tc>
          <w:tcPr/>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240" w:hRule="atLeast"/>
          <w:tblHeader w:val="0"/>
        </w:trPr>
        <w:tc>
          <w:tcPr/>
          <w:p w:rsidR="00000000" w:rsidDel="00000000" w:rsidP="00000000" w:rsidRDefault="00000000" w:rsidRPr="00000000" w14:paraId="00000026">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Hortense Mbuyi Mwanza </w:t>
            </w:r>
          </w:p>
        </w:tc>
        <w:tc>
          <w:tcPr>
            <w:tcBorders>
              <w:right w:color="000000" w:space="0" w:sz="8" w:val="single"/>
            </w:tcBorders>
          </w:tcPr>
          <w:p w:rsidR="00000000" w:rsidDel="00000000" w:rsidP="00000000" w:rsidRDefault="00000000" w:rsidRPr="00000000" w14:paraId="00000027">
            <w:pPr>
              <w:widowControl w:val="0"/>
              <w:spacing w:line="240" w:lineRule="auto"/>
              <w:ind w:lef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8">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Teresa Adão João Sebastião</w:t>
            </w:r>
          </w:p>
        </w:tc>
        <w:tc>
          <w:tcPr/>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Kiala Diazambi</w:t>
            </w:r>
          </w:p>
        </w:tc>
        <w:tc>
          <w:tcPr>
            <w:tcBorders>
              <w:right w:color="000000" w:space="0" w:sz="8" w:val="single"/>
            </w:tcBorders>
          </w:tcPr>
          <w:p w:rsidR="00000000" w:rsidDel="00000000" w:rsidP="00000000" w:rsidRDefault="00000000" w:rsidRPr="00000000" w14:paraId="0000002B">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C">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 Córdova</w:t>
            </w:r>
          </w:p>
        </w:tc>
        <w:tc>
          <w:tcPr/>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widowControl w:val="0"/>
        <w:spacing w:before="1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do poder público</w:t>
      </w:r>
    </w:p>
    <w:tbl>
      <w:tblPr>
        <w:tblStyle w:val="Table2"/>
        <w:tblW w:w="8805.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260"/>
        <w:gridCol w:w="360"/>
        <w:gridCol w:w="3795"/>
        <w:gridCol w:w="390"/>
        <w:tblGridChange w:id="0">
          <w:tblGrid>
            <w:gridCol w:w="4260"/>
            <w:gridCol w:w="360"/>
            <w:gridCol w:w="3795"/>
            <w:gridCol w:w="390"/>
          </w:tblGrid>
        </w:tblGridChange>
      </w:tblGrid>
      <w:tr>
        <w:trPr>
          <w:cantSplit w:val="0"/>
          <w:trHeight w:val="315" w:hRule="atLeast"/>
          <w:tblHeader w:val="0"/>
        </w:trPr>
        <w:tc>
          <w:tcPr>
            <w:tcBorders>
              <w:bottom w:color="000000" w:space="0" w:sz="4" w:val="single"/>
              <w:right w:color="000000" w:space="0" w:sz="4" w:val="single"/>
            </w:tcBorders>
          </w:tcPr>
          <w:p w:rsidR="00000000" w:rsidDel="00000000" w:rsidP="00000000" w:rsidRDefault="00000000" w:rsidRPr="00000000" w14:paraId="00000030">
            <w:pPr>
              <w:widowControl w:val="0"/>
              <w:spacing w:before="1"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Titulares</w:t>
            </w:r>
          </w:p>
        </w:tc>
        <w:tc>
          <w:tcPr>
            <w:tcBorders>
              <w:left w:color="000000" w:space="0" w:sz="4" w:val="single"/>
              <w:bottom w:color="000000" w:space="0" w:sz="4" w:val="single"/>
            </w:tcBorders>
          </w:tcPr>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2">
            <w:pPr>
              <w:widowControl w:val="0"/>
              <w:spacing w:before="1"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tcBorders>
              <w:bottom w:color="000000" w:space="0" w:sz="4" w:val="single"/>
            </w:tcBorders>
          </w:tcPr>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8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Titular: Bryan Rodas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widowControl w:val="0"/>
              <w:spacing w:line="24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6">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Suplente: Núria Carbassa</w:t>
            </w:r>
          </w:p>
        </w:tc>
        <w:tc>
          <w:tcPr>
            <w:tcBorders>
              <w:top w:color="000000" w:space="0" w:sz="4" w:val="single"/>
              <w:bottom w:color="000000" w:space="0" w:sz="4" w:val="single"/>
            </w:tcBorders>
          </w:tcPr>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33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8">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SMUB – Titular: Rosimeire da Silva Lopes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A">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SMUB – Suplente: Luana Nascimento dos Santos</w:t>
            </w:r>
          </w:p>
        </w:tc>
        <w:tc>
          <w:tcPr>
            <w:tcBorders>
              <w:top w:color="000000" w:space="0" w:sz="4" w:val="single"/>
              <w:bottom w:color="000000" w:space="0" w:sz="4" w:val="single"/>
            </w:tcBorders>
          </w:tcPr>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5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before="1"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 – Titular: Claudio Aguiar Almeida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E">
            <w:pPr>
              <w:widowControl w:val="0"/>
              <w:tabs>
                <w:tab w:val="left" w:pos="837"/>
                <w:tab w:val="left" w:pos="1213"/>
                <w:tab w:val="left" w:pos="2377"/>
                <w:tab w:val="left" w:pos="3689"/>
              </w:tabs>
              <w:spacing w:before="1" w:line="240" w:lineRule="auto"/>
              <w:ind w:left="68" w:right="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w:t>
              <w:tab/>
              <w:t xml:space="preserve">–</w:t>
              <w:tab/>
              <w:t xml:space="preserve">Suplente: Egly Meyer Alves</w:t>
              <w:tab/>
            </w:r>
          </w:p>
        </w:tc>
        <w:tc>
          <w:tcPr>
            <w:tcBorders>
              <w:top w:color="000000" w:space="0" w:sz="4" w:val="single"/>
              <w:bottom w:color="000000" w:space="0" w:sz="4" w:val="single"/>
            </w:tcBorders>
          </w:tcPr>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Titular: Cleia Maria Ferreira Lima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widowControl w:val="0"/>
              <w:spacing w:line="240" w:lineRule="auto"/>
              <w:ind w:left="12"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2">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Suplente: Claudete Dias Silva</w:t>
            </w:r>
          </w:p>
        </w:tc>
        <w:tc>
          <w:tcPr>
            <w:tcBorders>
              <w:top w:color="000000" w:space="0" w:sz="4" w:val="single"/>
              <w:bottom w:color="000000" w:space="0" w:sz="4" w:val="single"/>
            </w:tcBorders>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5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4">
            <w:pPr>
              <w:widowControl w:val="0"/>
              <w:spacing w:before="2" w:line="240" w:lineRule="auto"/>
              <w:ind w:left="69" w:right="7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Titular: Fernanda Ferreira Goncalves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6">
            <w:pPr>
              <w:widowControl w:val="0"/>
              <w:spacing w:before="2"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Suplente: Fátima de Jesus Teixeira</w:t>
            </w:r>
          </w:p>
        </w:tc>
        <w:tc>
          <w:tcPr>
            <w:tcBorders>
              <w:top w:color="000000" w:space="0" w:sz="4" w:val="single"/>
              <w:bottom w:color="000000" w:space="0" w:sz="4" w:val="single"/>
            </w:tcBorders>
          </w:tcPr>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4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8">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Titular: Carolinne Mendes Da Silva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A">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Suplente: Gláucia Cristine Silva Burckler</w:t>
            </w:r>
          </w:p>
        </w:tc>
        <w:tc>
          <w:tcPr>
            <w:tcBorders>
              <w:top w:color="000000" w:space="0" w:sz="4" w:val="single"/>
              <w:bottom w:color="000000" w:space="0" w:sz="4" w:val="single"/>
            </w:tcBorders>
          </w:tcPr>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5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C">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Titular:Vania Cristiane Flores Salinas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E">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Suplente: Patrícia Maria</w:t>
            </w:r>
          </w:p>
          <w:p w:rsidR="00000000" w:rsidDel="00000000" w:rsidP="00000000" w:rsidRDefault="00000000" w:rsidRPr="00000000" w14:paraId="0000004F">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tcBorders>
              <w:top w:color="000000" w:space="0" w:sz="4" w:val="single"/>
              <w:right w:color="000000" w:space="0" w:sz="4" w:val="single"/>
            </w:tcBorders>
          </w:tcPr>
          <w:p w:rsidR="00000000" w:rsidDel="00000000" w:rsidP="00000000" w:rsidRDefault="00000000" w:rsidRPr="00000000" w14:paraId="00000051">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Titular: Lucia Helena da Silva</w:t>
            </w:r>
          </w:p>
        </w:tc>
        <w:tc>
          <w:tcPr>
            <w:tcBorders>
              <w:top w:color="000000" w:space="0" w:sz="4" w:val="single"/>
              <w:left w:color="000000" w:space="0" w:sz="4" w:val="single"/>
            </w:tcBorders>
          </w:tcPr>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53">
            <w:pPr>
              <w:widowControl w:val="0"/>
              <w:spacing w:line="240"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Suplente: </w:t>
            </w:r>
            <w:r w:rsidDel="00000000" w:rsidR="00000000" w:rsidRPr="00000000">
              <w:rPr>
                <w:rFonts w:ascii="Times New Roman" w:cs="Times New Roman" w:eastAsia="Times New Roman" w:hAnsi="Times New Roman"/>
                <w:sz w:val="24"/>
                <w:szCs w:val="24"/>
                <w:highlight w:val="white"/>
                <w:rtl w:val="0"/>
              </w:rPr>
              <w:t xml:space="preserve">Érika Gimenes Ruiz Barbosa Porto Rinaldi</w:t>
            </w:r>
            <w:r w:rsidDel="00000000" w:rsidR="00000000" w:rsidRPr="00000000">
              <w:rPr>
                <w:rtl w:val="0"/>
              </w:rPr>
            </w:r>
          </w:p>
        </w:tc>
        <w:tc>
          <w:tcPr>
            <w:tcBorders>
              <w:top w:color="000000" w:space="0" w:sz="4" w:val="single"/>
            </w:tcBorders>
          </w:tcPr>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bl>
    <w:p w:rsidR="00000000" w:rsidDel="00000000" w:rsidP="00000000" w:rsidRDefault="00000000" w:rsidRPr="00000000" w14:paraId="00000055">
      <w:pPr>
        <w:widowControl w:val="0"/>
        <w:spacing w:before="193" w:line="240" w:lineRule="auto"/>
        <w:ind w:left="182" w:right="2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widowControl w:val="0"/>
        <w:spacing w:before="193" w:line="240" w:lineRule="auto"/>
        <w:ind w:left="0" w:right="20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Participantes observadores: </w:t>
      </w:r>
      <w:r w:rsidDel="00000000" w:rsidR="00000000" w:rsidRPr="00000000">
        <w:rPr>
          <w:rFonts w:ascii="Times New Roman" w:cs="Times New Roman" w:eastAsia="Times New Roman" w:hAnsi="Times New Roman"/>
          <w:sz w:val="24"/>
          <w:szCs w:val="24"/>
          <w:highlight w:val="white"/>
          <w:rtl w:val="0"/>
        </w:rPr>
        <w:t xml:space="preserve">Priscilla Rossi (Projeto Refúgio INCEC- Instituto Cristão de Ensino e Cultura), Lígia de Camargo Molina (Caritas Arquidiocesana de São Paulo), Isabella Louise Traub Soares de Souza (DPU/SP), William Torres Laureano da Rosa (ACNUR), Catherine Russo Munoz Espinoza Degan (Secretaria Municipal de Saúde ), Omar Castro Sanchez, Vinicius Cabral (Consulado Geral do Canadá), Aline Santos moreno da Silva (Assistente Social do CTA-13 São mateus), Carla Herminia Mustafa Barbosa Ferreira (Núcleo de Migrantes e Refugiados - Comissão de Direitos Humanos OAB/SP), Fabio Ando Filho (CPMIGTD/SMDHC), João Gilberto Belvel Fernandes Jr (USP), Aline Silveira Machado (Núcleo da CGConare em São Paulo), Wilbert Rivas Pena (OIM - Organização Internacional para as Migrações), Tatiana Belons (Defensoria Pública do Estado de São Paulo ), Liliane Castro dos Santos ( Enactus USP São Francisco), Talita Vieira Antonio (Secretaria Municipal de Relações Internacionais), Karl Albert Diniz de Souza (Diversitas/USP. Núcleo de pesquisa e pós-graduação em Diversidade e Direitos humanos ).</w:t>
      </w:r>
    </w:p>
    <w:p w:rsidR="00000000" w:rsidDel="00000000" w:rsidP="00000000" w:rsidRDefault="00000000" w:rsidRPr="00000000" w14:paraId="00000057">
      <w:pPr>
        <w:widowControl w:val="0"/>
        <w:spacing w:before="193" w:line="240" w:lineRule="auto"/>
        <w:ind w:left="0" w:right="20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Pautas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widowControl w:val="0"/>
        <w:numPr>
          <w:ilvl w:val="0"/>
          <w:numId w:val="2"/>
        </w:numP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Apresentação do plano de ação do Conselho 2022 e atividades do Conselho para o próximo mês</w:t>
      </w:r>
    </w:p>
    <w:p w:rsidR="00000000" w:rsidDel="00000000" w:rsidP="00000000" w:rsidRDefault="00000000" w:rsidRPr="00000000" w14:paraId="0000005A">
      <w:pPr>
        <w:widowControl w:val="0"/>
        <w:numPr>
          <w:ilvl w:val="0"/>
          <w:numId w:val="2"/>
        </w:numPr>
        <w:spacing w:after="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Apresentação da Rede Moradia e  Migração</w:t>
      </w:r>
    </w:p>
    <w:p w:rsidR="00000000" w:rsidDel="00000000" w:rsidP="00000000" w:rsidRDefault="00000000" w:rsidRPr="00000000" w14:paraId="0000005B">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Informes:</w:t>
      </w:r>
    </w:p>
    <w:p w:rsidR="00000000" w:rsidDel="00000000" w:rsidP="00000000" w:rsidRDefault="00000000" w:rsidRPr="00000000" w14:paraId="0000005C">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D">
      <w:pPr>
        <w:widowControl w:val="0"/>
        <w:numPr>
          <w:ilvl w:val="0"/>
          <w:numId w:val="4"/>
        </w:numPr>
        <w:spacing w:after="0" w:afterAutospacing="0" w:line="276" w:lineRule="auto"/>
        <w:ind w:left="720" w:hanging="360"/>
        <w:jc w:val="both"/>
        <w:rPr>
          <w:rFonts w:ascii="Times New Roman" w:cs="Times New Roman" w:eastAsia="Times New Roman" w:hAnsi="Times New Roman"/>
          <w:color w:val="000000"/>
          <w:sz w:val="22"/>
          <w:szCs w:val="22"/>
          <w:shd w:fill="auto" w:val="clear"/>
        </w:rPr>
      </w:pPr>
      <w:r w:rsidDel="00000000" w:rsidR="00000000" w:rsidRPr="00000000">
        <w:rPr>
          <w:rFonts w:ascii="Times New Roman" w:cs="Times New Roman" w:eastAsia="Times New Roman" w:hAnsi="Times New Roman"/>
          <w:sz w:val="24"/>
          <w:szCs w:val="24"/>
          <w:rtl w:val="0"/>
        </w:rPr>
        <w:t xml:space="preserve">Visita e reunião DELEMIG-PF</w:t>
      </w:r>
    </w:p>
    <w:p w:rsidR="00000000" w:rsidDel="00000000" w:rsidP="00000000" w:rsidRDefault="00000000" w:rsidRPr="00000000" w14:paraId="0000005E">
      <w:pPr>
        <w:widowControl w:val="0"/>
        <w:numPr>
          <w:ilvl w:val="0"/>
          <w:numId w:val="4"/>
        </w:numPr>
        <w:spacing w:after="0" w:afterAutospacing="0" w:line="276" w:lineRule="auto"/>
        <w:ind w:left="720" w:hanging="360"/>
        <w:jc w:val="both"/>
        <w:rPr>
          <w:rFonts w:ascii="Times New Roman" w:cs="Times New Roman" w:eastAsia="Times New Roman" w:hAnsi="Times New Roman"/>
          <w:color w:val="000000"/>
          <w:sz w:val="22"/>
          <w:szCs w:val="22"/>
          <w:shd w:fill="auto" w:val="clear"/>
        </w:rPr>
      </w:pPr>
      <w:r w:rsidDel="00000000" w:rsidR="00000000" w:rsidRPr="00000000">
        <w:rPr>
          <w:rFonts w:ascii="Times New Roman" w:cs="Times New Roman" w:eastAsia="Times New Roman" w:hAnsi="Times New Roman"/>
          <w:sz w:val="24"/>
          <w:szCs w:val="24"/>
          <w:rtl w:val="0"/>
        </w:rPr>
        <w:t xml:space="preserve">GT Saúde e Migração</w:t>
      </w:r>
    </w:p>
    <w:p w:rsidR="00000000" w:rsidDel="00000000" w:rsidP="00000000" w:rsidRDefault="00000000" w:rsidRPr="00000000" w14:paraId="0000005F">
      <w:pPr>
        <w:widowControl w:val="0"/>
        <w:numPr>
          <w:ilvl w:val="0"/>
          <w:numId w:val="4"/>
        </w:numPr>
        <w:spacing w:after="0" w:afterAutospacing="0" w:line="276" w:lineRule="auto"/>
        <w:ind w:left="720" w:hanging="360"/>
        <w:jc w:val="both"/>
        <w:rPr>
          <w:rFonts w:ascii="Times New Roman" w:cs="Times New Roman" w:eastAsia="Times New Roman" w:hAnsi="Times New Roman"/>
          <w:color w:val="000000"/>
          <w:sz w:val="22"/>
          <w:szCs w:val="22"/>
          <w:shd w:fill="auto" w:val="clear"/>
        </w:rPr>
      </w:pPr>
      <w:r w:rsidDel="00000000" w:rsidR="00000000" w:rsidRPr="00000000">
        <w:rPr>
          <w:rFonts w:ascii="Times New Roman" w:cs="Times New Roman" w:eastAsia="Times New Roman" w:hAnsi="Times New Roman"/>
          <w:sz w:val="24"/>
          <w:szCs w:val="24"/>
          <w:rtl w:val="0"/>
        </w:rPr>
        <w:t xml:space="preserve">Participação Membros do CMI: casos que não enviaram as justificativas das ausências</w:t>
      </w:r>
    </w:p>
    <w:p w:rsidR="00000000" w:rsidDel="00000000" w:rsidP="00000000" w:rsidRDefault="00000000" w:rsidRPr="00000000" w14:paraId="00000060">
      <w:pPr>
        <w:widowControl w:val="0"/>
        <w:numPr>
          <w:ilvl w:val="0"/>
          <w:numId w:val="4"/>
        </w:numPr>
        <w:spacing w:after="0" w:afterAutospacing="0" w:line="276" w:lineRule="auto"/>
        <w:ind w:left="720" w:hanging="360"/>
        <w:jc w:val="both"/>
        <w:rPr>
          <w:rFonts w:ascii="Times New Roman" w:cs="Times New Roman" w:eastAsia="Times New Roman" w:hAnsi="Times New Roman"/>
          <w:color w:val="000000"/>
          <w:sz w:val="22"/>
          <w:szCs w:val="22"/>
          <w:shd w:fill="auto" w:val="clear"/>
        </w:rPr>
      </w:pPr>
      <w:r w:rsidDel="00000000" w:rsidR="00000000" w:rsidRPr="00000000">
        <w:rPr>
          <w:rFonts w:ascii="Times New Roman" w:cs="Times New Roman" w:eastAsia="Times New Roman" w:hAnsi="Times New Roman"/>
          <w:sz w:val="24"/>
          <w:szCs w:val="24"/>
          <w:rtl w:val="0"/>
        </w:rPr>
        <w:t xml:space="preserve">GT Monitoramento: Próxima reunião</w:t>
      </w:r>
    </w:p>
    <w:p w:rsidR="00000000" w:rsidDel="00000000" w:rsidP="00000000" w:rsidRDefault="00000000" w:rsidRPr="00000000" w14:paraId="00000061">
      <w:pPr>
        <w:widowControl w:val="0"/>
        <w:numPr>
          <w:ilvl w:val="0"/>
          <w:numId w:val="4"/>
        </w:numPr>
        <w:spacing w:after="0" w:after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Foro de educação</w:t>
      </w:r>
    </w:p>
    <w:p w:rsidR="00000000" w:rsidDel="00000000" w:rsidP="00000000" w:rsidRDefault="00000000" w:rsidRPr="00000000" w14:paraId="00000062">
      <w:pPr>
        <w:widowControl w:val="0"/>
        <w:numPr>
          <w:ilvl w:val="0"/>
          <w:numId w:val="4"/>
        </w:numPr>
        <w:spacing w:after="24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Atualização Membros CMI</w:t>
      </w:r>
    </w:p>
    <w:p w:rsidR="00000000" w:rsidDel="00000000" w:rsidP="00000000" w:rsidRDefault="00000000" w:rsidRPr="00000000" w14:paraId="00000063">
      <w:pPr>
        <w:widowControl w:val="0"/>
        <w:spacing w:after="24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da reunião</w:t>
      </w:r>
    </w:p>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widowControl w:val="0"/>
        <w:numPr>
          <w:ilvl w:val="0"/>
          <w:numId w:val="1"/>
        </w:numPr>
        <w:spacing w:after="24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Apresentação do plano de ação do Conselho 2022 e atividades do Conselho para o próximo mês</w:t>
      </w:r>
    </w:p>
    <w:p w:rsidR="00000000" w:rsidDel="00000000" w:rsidP="00000000" w:rsidRDefault="00000000" w:rsidRPr="00000000" w14:paraId="00000068">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da ação do CMI por trimestre que vai de Maio até Julho.</w:t>
      </w:r>
    </w:p>
    <w:p w:rsidR="00000000" w:rsidDel="00000000" w:rsidP="00000000" w:rsidRDefault="00000000" w:rsidRPr="00000000" w14:paraId="00000069">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levantado que dos 360 mil estrangeiros que moram em São Paulo apenas 1292 imigrantes votaram nas eleições do conselho municipal. Diante disso, foi discutido que algo deve ser feito para que mais imigrantes tenham conhecimento da existência do conselho e votem nas eleições, uma vez que o conselho é um órgão que tem como intuito representar todos os imigrantes.</w:t>
      </w:r>
    </w:p>
    <w:p w:rsidR="00000000" w:rsidDel="00000000" w:rsidP="00000000" w:rsidRDefault="00000000" w:rsidRPr="00000000" w14:paraId="0000006A">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proposto que seja feita uma ação para que a população imigrante tenha ciência da existência do CMI e da coordenação de política pública para os imigrantes. É esperado que esta ação seja feita por meio de um diálogo com conselheiros participativos dos bairros da subprefeitura, uma vez que estes são  os mais próximos da comunidade imigrante.</w:t>
      </w:r>
    </w:p>
    <w:p w:rsidR="00000000" w:rsidDel="00000000" w:rsidP="00000000" w:rsidRDefault="00000000" w:rsidRPr="00000000" w14:paraId="0000006B">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sugerido pela presidente do Conselho que este encontro seja presencial e ocorra na primeira semana de maio. Assim sendo, os conselheiros devem definir o dia e horário em que a reunião será feita. </w:t>
      </w:r>
    </w:p>
    <w:p w:rsidR="00000000" w:rsidDel="00000000" w:rsidP="00000000" w:rsidRDefault="00000000" w:rsidRPr="00000000" w14:paraId="0000006C">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questionado como a coordenação iria acompanhar o CMI nesse andamento, e a CPMigTD indicou que pode apoiar o CMI administrativamente. Sugeriu-se que o CMI envie à SUBPREFEITURAS um ofício enquanto ator, organizador e articulador que está organizando esse diálogo para a subprefeitura, solicitando informações da gestão atual desses conselhos e número de conselheiros imigrantes e contato. </w:t>
      </w:r>
    </w:p>
    <w:p w:rsidR="00000000" w:rsidDel="00000000" w:rsidP="00000000" w:rsidRDefault="00000000" w:rsidRPr="00000000" w14:paraId="0000006D">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discutido o assunto e definido que o CMI irá entrar em contato com a Conselheira das Subprefeituras. Foi definido que a Secretaria Executiva irá auxiliar com o contato com as subprefeituras e na organização do diálogo com os conselheiros participativos. </w:t>
      </w:r>
    </w:p>
    <w:p w:rsidR="00000000" w:rsidDel="00000000" w:rsidP="00000000" w:rsidRDefault="00000000" w:rsidRPr="00000000" w14:paraId="0000006E">
      <w:pPr>
        <w:widowControl w:val="0"/>
        <w:numPr>
          <w:ilvl w:val="0"/>
          <w:numId w:val="1"/>
        </w:numPr>
        <w:spacing w:after="24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Apresentação da Rede Moradia e  Migração</w:t>
      </w:r>
    </w:p>
    <w:p w:rsidR="00000000" w:rsidDel="00000000" w:rsidP="00000000" w:rsidRDefault="00000000" w:rsidRPr="00000000" w14:paraId="0000006F">
      <w:pPr>
        <w:widowControl w:val="0"/>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levantada a questão de imigrantes que moram em ocupações ou cortiços e não possuem assistência.</w:t>
      </w:r>
    </w:p>
    <w:p w:rsidR="00000000" w:rsidDel="00000000" w:rsidP="00000000" w:rsidRDefault="00000000" w:rsidRPr="00000000" w14:paraId="00000070">
      <w:pPr>
        <w:widowControl w:val="0"/>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CRAI indicou que está organizando um mapeamento coletivo de ocupações e moradias imigrantes conhecidas por meio de um formulário que já está disponível para preenchimento.</w:t>
      </w:r>
    </w:p>
    <w:p w:rsidR="00000000" w:rsidDel="00000000" w:rsidP="00000000" w:rsidRDefault="00000000" w:rsidRPr="00000000" w14:paraId="00000071">
      <w:pPr>
        <w:widowControl w:val="0"/>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link do mapeamento foi disponibilizado para preenchimento.</w:t>
      </w:r>
    </w:p>
    <w:p w:rsidR="00000000" w:rsidDel="00000000" w:rsidP="00000000" w:rsidRDefault="00000000" w:rsidRPr="00000000" w14:paraId="00000072">
      <w:pPr>
        <w:widowControl w:val="0"/>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after="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Informes</w:t>
      </w:r>
    </w:p>
    <w:p w:rsidR="00000000" w:rsidDel="00000000" w:rsidP="00000000" w:rsidRDefault="00000000" w:rsidRPr="00000000" w14:paraId="00000074">
      <w:pPr>
        <w:widowControl w:val="0"/>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Visita e reunião DELEMIG-PF</w:t>
      </w:r>
    </w:p>
    <w:p w:rsidR="00000000" w:rsidDel="00000000" w:rsidP="00000000" w:rsidRDefault="00000000" w:rsidRPr="00000000" w14:paraId="00000075">
      <w:pPr>
        <w:widowControl w:val="0"/>
        <w:spacing w:after="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Foi relatado que a população imigrante possui muita dificuldade  no agendamento de serviços no sistema da polícia federal devido a grande demanda e pouca oferta dos serviços e também devido a  barreira da língua e de acesso a internet. A Polícia Federal  junto com o </w:t>
      </w:r>
      <w:r w:rsidDel="00000000" w:rsidR="00000000" w:rsidRPr="00000000">
        <w:rPr>
          <w:rFonts w:ascii="Times New Roman" w:cs="Times New Roman" w:eastAsia="Times New Roman" w:hAnsi="Times New Roman"/>
          <w:sz w:val="24"/>
          <w:szCs w:val="24"/>
          <w:highlight w:val="white"/>
          <w:rtl w:val="0"/>
        </w:rPr>
        <w:t xml:space="preserve">Centro de Integração da Cidadania do Imigrante (</w:t>
      </w:r>
      <w:r w:rsidDel="00000000" w:rsidR="00000000" w:rsidRPr="00000000">
        <w:rPr>
          <w:rFonts w:ascii="Times New Roman" w:cs="Times New Roman" w:eastAsia="Times New Roman" w:hAnsi="Times New Roman"/>
          <w:b w:val="1"/>
          <w:sz w:val="24"/>
          <w:szCs w:val="24"/>
          <w:highlight w:val="white"/>
          <w:rtl w:val="0"/>
        </w:rPr>
        <w:t xml:space="preserve">CIC</w:t>
      </w:r>
      <w:r w:rsidDel="00000000" w:rsidR="00000000" w:rsidRPr="00000000">
        <w:rPr>
          <w:rFonts w:ascii="Times New Roman" w:cs="Times New Roman" w:eastAsia="Times New Roman" w:hAnsi="Times New Roman"/>
          <w:sz w:val="24"/>
          <w:szCs w:val="24"/>
          <w:highlight w:val="white"/>
          <w:rtl w:val="0"/>
        </w:rPr>
        <w:t xml:space="preserve"> do Imigrante) e outros atores</w:t>
      </w:r>
      <w:r w:rsidDel="00000000" w:rsidR="00000000" w:rsidRPr="00000000">
        <w:rPr>
          <w:rFonts w:ascii="Times New Roman" w:cs="Times New Roman" w:eastAsia="Times New Roman" w:hAnsi="Times New Roman"/>
          <w:sz w:val="24"/>
          <w:szCs w:val="24"/>
          <w:rtl w:val="0"/>
        </w:rPr>
        <w:t xml:space="preserve"> criou a operação horizonte, que consiste em </w:t>
      </w:r>
      <w:r w:rsidDel="00000000" w:rsidR="00000000" w:rsidRPr="00000000">
        <w:rPr>
          <w:rFonts w:ascii="Times New Roman" w:cs="Times New Roman" w:eastAsia="Times New Roman" w:hAnsi="Times New Roman"/>
          <w:sz w:val="24"/>
          <w:szCs w:val="24"/>
          <w:highlight w:val="white"/>
          <w:rtl w:val="0"/>
        </w:rPr>
        <w:t xml:space="preserve">uma ação específica para atendimento ao público imigrante para facilitar o agendamento para a regularização documental. </w:t>
      </w:r>
    </w:p>
    <w:p w:rsidR="00000000" w:rsidDel="00000000" w:rsidP="00000000" w:rsidRDefault="00000000" w:rsidRPr="00000000" w14:paraId="00000076">
      <w:pPr>
        <w:widowControl w:val="0"/>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DPU esclareceu quais foram os encaminhamentos da reunião com a DELEMIG-PF.</w:t>
      </w:r>
    </w:p>
    <w:p w:rsidR="00000000" w:rsidDel="00000000" w:rsidP="00000000" w:rsidRDefault="00000000" w:rsidRPr="00000000" w14:paraId="00000077">
      <w:pPr>
        <w:widowControl w:val="0"/>
        <w:spacing w:after="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Foi informado que haverá outra reunião sobre esta questão no  dia 26 de abril para que o CIC se encontre com as demais organizações da sociedade civil. </w:t>
      </w:r>
      <w:r w:rsidDel="00000000" w:rsidR="00000000" w:rsidRPr="00000000">
        <w:rPr>
          <w:rFonts w:ascii="Times New Roman" w:cs="Times New Roman" w:eastAsia="Times New Roman" w:hAnsi="Times New Roman"/>
          <w:sz w:val="24"/>
          <w:szCs w:val="24"/>
          <w:highlight w:val="white"/>
          <w:rtl w:val="0"/>
        </w:rPr>
        <w:t xml:space="preserve">As três representantes do CMI que se disponibilizaram para estar presente nesta  próxima reunião com a DELEMIG-PF no dia 26/04/2022 foram: Monica Rulo, Beatriz e Hortense. </w:t>
      </w:r>
    </w:p>
    <w:p w:rsidR="00000000" w:rsidDel="00000000" w:rsidP="00000000" w:rsidRDefault="00000000" w:rsidRPr="00000000" w14:paraId="00000078">
      <w:pPr>
        <w:widowControl w:val="0"/>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Foro de educação</w:t>
      </w:r>
    </w:p>
    <w:p w:rsidR="00000000" w:rsidDel="00000000" w:rsidP="00000000" w:rsidRDefault="00000000" w:rsidRPr="00000000" w14:paraId="00000079">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informado que haverá uma reunião sobre o foro dia 28 de Abril às 19 horas na câmara municipal. Foi discutido e definido que a Conselheira Monica representará o CMI no evento.</w:t>
      </w:r>
    </w:p>
    <w:p w:rsidR="00000000" w:rsidDel="00000000" w:rsidP="00000000" w:rsidRDefault="00000000" w:rsidRPr="00000000" w14:paraId="0000007A">
      <w:pPr>
        <w:widowControl w:val="0"/>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GT Saúde e Migração</w:t>
      </w:r>
    </w:p>
    <w:p w:rsidR="00000000" w:rsidDel="00000000" w:rsidP="00000000" w:rsidRDefault="00000000" w:rsidRPr="00000000" w14:paraId="0000007B">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informado que o GT Saúde e Migração está sendo articulado.Foi falado que o grupo está aberto para quem tiver interesse em acompanhar a discussão de perto.</w:t>
      </w:r>
    </w:p>
    <w:p w:rsidR="00000000" w:rsidDel="00000000" w:rsidP="00000000" w:rsidRDefault="00000000" w:rsidRPr="00000000" w14:paraId="0000007C">
      <w:pPr>
        <w:widowControl w:val="0"/>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Atualização Membros CMI</w:t>
      </w:r>
    </w:p>
    <w:p w:rsidR="00000000" w:rsidDel="00000000" w:rsidP="00000000" w:rsidRDefault="00000000" w:rsidRPr="00000000" w14:paraId="0000007D">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indicado que o </w:t>
      </w:r>
      <w:r w:rsidDel="00000000" w:rsidR="00000000" w:rsidRPr="00000000">
        <w:rPr>
          <w:rFonts w:ascii="Times New Roman" w:cs="Times New Roman" w:eastAsia="Times New Roman" w:hAnsi="Times New Roman"/>
          <w:b w:val="1"/>
          <w:sz w:val="24"/>
          <w:szCs w:val="24"/>
          <w:highlight w:val="white"/>
          <w:rtl w:val="0"/>
        </w:rPr>
        <w:t xml:space="preserve">CAMI</w:t>
      </w:r>
      <w:r w:rsidDel="00000000" w:rsidR="00000000" w:rsidRPr="00000000">
        <w:rPr>
          <w:rFonts w:ascii="Times New Roman" w:cs="Times New Roman" w:eastAsia="Times New Roman" w:hAnsi="Times New Roman"/>
          <w:sz w:val="24"/>
          <w:szCs w:val="24"/>
          <w:highlight w:val="white"/>
          <w:rtl w:val="0"/>
        </w:rPr>
        <w:t xml:space="preserve"> (Centro de Pastoral e Apoio a Migrantes e Refugiados) defina quem será seu novo representante no CMI devido a saída da representante Isabel. O CAMI definiu que a nova representante </w:t>
      </w:r>
      <w:r w:rsidDel="00000000" w:rsidR="00000000" w:rsidRPr="00000000">
        <w:rPr>
          <w:rFonts w:ascii="Times New Roman" w:cs="Times New Roman" w:eastAsia="Times New Roman" w:hAnsi="Times New Roman"/>
          <w:sz w:val="24"/>
          <w:szCs w:val="24"/>
          <w:rtl w:val="0"/>
        </w:rPr>
        <w:t xml:space="preserve">será a  </w:t>
      </w:r>
      <w:r w:rsidDel="00000000" w:rsidR="00000000" w:rsidRPr="00000000">
        <w:rPr>
          <w:rFonts w:ascii="Times New Roman" w:cs="Times New Roman" w:eastAsia="Times New Roman" w:hAnsi="Times New Roman"/>
          <w:sz w:val="24"/>
          <w:szCs w:val="24"/>
          <w:highlight w:val="white"/>
          <w:rtl w:val="0"/>
        </w:rPr>
        <w:t xml:space="preserve">Shindany Kumbi Claudine</w:t>
      </w:r>
      <w:r w:rsidDel="00000000" w:rsidR="00000000" w:rsidRPr="00000000">
        <w:rPr>
          <w:rFonts w:ascii="Times New Roman" w:cs="Times New Roman" w:eastAsia="Times New Roman" w:hAnsi="Times New Roman"/>
          <w:sz w:val="24"/>
          <w:szCs w:val="24"/>
          <w:rtl w:val="0"/>
        </w:rPr>
        <w:t xml:space="preserve">. Foi indicado que caso haja outros casos de substituição, eles devem ser notificados por e-mail, conforme o estipula o Regimento.</w:t>
      </w:r>
    </w:p>
    <w:p w:rsidR="00000000" w:rsidDel="00000000" w:rsidP="00000000" w:rsidRDefault="00000000" w:rsidRPr="00000000" w14:paraId="0000007E">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Participação Membros do CMI</w:t>
      </w:r>
      <w:r w:rsidDel="00000000" w:rsidR="00000000" w:rsidRPr="00000000">
        <w:rPr>
          <w:rtl w:val="0"/>
        </w:rPr>
      </w:r>
    </w:p>
    <w:p w:rsidR="00000000" w:rsidDel="00000000" w:rsidP="00000000" w:rsidRDefault="00000000" w:rsidRPr="00000000" w14:paraId="0000007F">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Secretaria Executiva indicou que há casos de conselheiros do CMI que não enviaram as justificativas das ausências nas reuniões do Conselho de 2021. Foram enviados emails para os conselheiros titulares com faltas superiores ao indicado em regimento. Dos 4 conselheiros contatados, apenas 2 responderam. Assim sendo, o CMI deve decidir como proceder com tal questão.</w:t>
      </w:r>
    </w:p>
    <w:p w:rsidR="00000000" w:rsidDel="00000000" w:rsidP="00000000" w:rsidRDefault="00000000" w:rsidRPr="00000000" w14:paraId="00000080">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proposto que essa pauta seja levantada com detalhes na próxima reunião ordinária. </w:t>
      </w:r>
    </w:p>
    <w:p w:rsidR="00000000" w:rsidDel="00000000" w:rsidP="00000000" w:rsidRDefault="00000000" w:rsidRPr="00000000" w14:paraId="00000081">
      <w:pPr>
        <w:widowControl w:val="0"/>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GT Monitoramento: Próxima reunião</w:t>
      </w:r>
    </w:p>
    <w:p w:rsidR="00000000" w:rsidDel="00000000" w:rsidP="00000000" w:rsidRDefault="00000000" w:rsidRPr="00000000" w14:paraId="00000082">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 a possibilidade de reunião em Maio com esse GT para falar sobre o monitoramento do Plano Municipal de Políticas. </w:t>
      </w:r>
    </w:p>
    <w:p w:rsidR="00000000" w:rsidDel="00000000" w:rsidP="00000000" w:rsidRDefault="00000000" w:rsidRPr="00000000" w14:paraId="00000083">
      <w:pPr>
        <w:widowControl w:val="0"/>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sugerido enviar essa questão no grupo de whatsapp e deixar os participantes do GT e aqueles que têm interesse se manifestarem.</w:t>
      </w:r>
    </w:p>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Encaminhamentos</w:t>
      </w:r>
      <w:r w:rsidDel="00000000" w:rsidR="00000000" w:rsidRPr="00000000">
        <w:rPr>
          <w:rFonts w:ascii="Times New Roman" w:cs="Times New Roman" w:eastAsia="Times New Roman" w:hAnsi="Times New Roman"/>
          <w:i w:val="1"/>
          <w:sz w:val="24"/>
          <w:szCs w:val="24"/>
          <w:highlight w:val="white"/>
          <w:rtl w:val="0"/>
        </w:rPr>
        <w:t xml:space="preserve">:</w:t>
      </w:r>
    </w:p>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87">
      <w:pPr>
        <w:widowControl w:val="0"/>
        <w:numPr>
          <w:ilvl w:val="0"/>
          <w:numId w:val="3"/>
        </w:numPr>
        <w:spacing w:line="24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Envio de Mapeamentos de Ocupações pela Rede Moradia e Migração</w:t>
      </w:r>
    </w:p>
    <w:p w:rsidR="00000000" w:rsidDel="00000000" w:rsidP="00000000" w:rsidRDefault="00000000" w:rsidRPr="00000000" w14:paraId="00000088">
      <w:pPr>
        <w:widowControl w:val="0"/>
        <w:numPr>
          <w:ilvl w:val="0"/>
          <w:numId w:val="3"/>
        </w:numPr>
        <w:spacing w:line="24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Contato com a Subprefeituras para solicitar informações sobre Conselheiros Participativos que são Imigrantes</w:t>
      </w:r>
    </w:p>
    <w:p w:rsidR="00000000" w:rsidDel="00000000" w:rsidP="00000000" w:rsidRDefault="00000000" w:rsidRPr="00000000" w14:paraId="00000089">
      <w:pPr>
        <w:widowControl w:val="0"/>
        <w:numPr>
          <w:ilvl w:val="0"/>
          <w:numId w:val="3"/>
        </w:numPr>
        <w:spacing w:line="24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Divulgação de informações sobre o GT Saúde e Migração no Grupo do CMI</w:t>
      </w:r>
    </w:p>
    <w:p w:rsidR="00000000" w:rsidDel="00000000" w:rsidP="00000000" w:rsidRDefault="00000000" w:rsidRPr="00000000" w14:paraId="0000008A">
      <w:pPr>
        <w:widowControl w:val="0"/>
        <w:numPr>
          <w:ilvl w:val="0"/>
          <w:numId w:val="3"/>
        </w:numPr>
        <w:spacing w:line="24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Convocar reunião do GT Monitoramento para o dia 26/05</w:t>
      </w:r>
    </w:p>
    <w:p w:rsidR="00000000" w:rsidDel="00000000" w:rsidP="00000000" w:rsidRDefault="00000000" w:rsidRPr="00000000" w14:paraId="0000008B">
      <w:pPr>
        <w:widowControl w:val="0"/>
        <w:spacing w:line="240" w:lineRule="auto"/>
        <w:ind w:left="144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C">
      <w:pPr>
        <w:widowControl w:val="0"/>
        <w:spacing w:line="240" w:lineRule="auto"/>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02124"/>
          <w:sz w:val="24"/>
          <w:szCs w:val="24"/>
          <w:highlight w:val="white"/>
          <w:rtl w:val="0"/>
        </w:rPr>
        <w:t xml:space="preserve">A reunião encerrou às 17:56</w:t>
      </w:r>
      <w:r w:rsidDel="00000000" w:rsidR="00000000" w:rsidRPr="00000000">
        <w:rPr>
          <w:rtl w:val="0"/>
        </w:rPr>
      </w:r>
    </w:p>
    <w:p w:rsidR="00000000" w:rsidDel="00000000" w:rsidP="00000000" w:rsidRDefault="00000000" w:rsidRPr="00000000" w14:paraId="0000008D">
      <w:pPr>
        <w:widowControl w:val="0"/>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E">
      <w:pPr>
        <w:widowControl w:val="0"/>
        <w:spacing w:before="193" w:line="240" w:lineRule="auto"/>
        <w:ind w:right="200"/>
        <w:jc w:val="both"/>
        <w:rPr>
          <w:rFonts w:ascii="Times New Roman" w:cs="Times New Roman" w:eastAsia="Times New Roman" w:hAnsi="Times New Roman"/>
          <w:sz w:val="24"/>
          <w:szCs w:val="24"/>
        </w:rPr>
      </w:pPr>
      <w:r w:rsidDel="00000000" w:rsidR="00000000" w:rsidRPr="00000000">
        <w:rPr>
          <w:rtl w:val="0"/>
        </w:rPr>
      </w:r>
    </w:p>
    <w:tbl>
      <w:tblPr>
        <w:tblStyle w:val="Table3"/>
        <w:tblW w:w="9675.0" w:type="dxa"/>
        <w:jc w:val="left"/>
        <w:tblInd w:w="0.0" w:type="dxa"/>
        <w:tblLayout w:type="fixed"/>
        <w:tblLook w:val="0600"/>
      </w:tblPr>
      <w:tblGrid>
        <w:gridCol w:w="2070"/>
        <w:gridCol w:w="3795"/>
        <w:gridCol w:w="3810"/>
        <w:tblGridChange w:id="0">
          <w:tblGrid>
            <w:gridCol w:w="2070"/>
            <w:gridCol w:w="3795"/>
            <w:gridCol w:w="3810"/>
          </w:tblGrid>
        </w:tblGridChange>
      </w:tblGrid>
      <w:tr>
        <w:trPr>
          <w:cantSplit w:val="0"/>
          <w:trHeight w:val="600" w:hRule="atLeast"/>
          <w:tblHeader w:val="0"/>
        </w:trPr>
        <w:tc>
          <w:tcPr>
            <w:gridSpan w:val="3"/>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8F">
            <w:pPr>
              <w:widowControl w:val="0"/>
              <w:spacing w:line="240" w:lineRule="auto"/>
              <w:jc w:val="center"/>
              <w:rPr>
                <w:b w:val="1"/>
                <w:sz w:val="20"/>
                <w:szCs w:val="20"/>
              </w:rPr>
            </w:pPr>
            <w:r w:rsidDel="00000000" w:rsidR="00000000" w:rsidRPr="00000000">
              <w:rPr>
                <w:b w:val="1"/>
                <w:sz w:val="20"/>
                <w:szCs w:val="20"/>
                <w:rtl w:val="0"/>
              </w:rPr>
              <w:t xml:space="preserve">LISTA DE PRESENÇA </w:t>
            </w:r>
          </w:p>
          <w:p w:rsidR="00000000" w:rsidDel="00000000" w:rsidP="00000000" w:rsidRDefault="00000000" w:rsidRPr="00000000" w14:paraId="00000090">
            <w:pPr>
              <w:widowControl w:val="0"/>
              <w:spacing w:line="240" w:lineRule="auto"/>
              <w:jc w:val="center"/>
              <w:rPr>
                <w:b w:val="1"/>
                <w:sz w:val="20"/>
                <w:szCs w:val="20"/>
              </w:rPr>
            </w:pPr>
            <w:r w:rsidDel="00000000" w:rsidR="00000000" w:rsidRPr="00000000">
              <w:rPr>
                <w:b w:val="1"/>
                <w:sz w:val="20"/>
                <w:szCs w:val="20"/>
                <w:rtl w:val="0"/>
              </w:rPr>
              <w:t xml:space="preserve">19 de Abril de 2022</w:t>
            </w:r>
          </w:p>
        </w:tc>
      </w:tr>
      <w:tr>
        <w:trPr>
          <w:cantSplit w:val="0"/>
          <w:trHeight w:val="1132" w:hRule="atLeast"/>
          <w:tblHeader w:val="0"/>
        </w:trPr>
        <w:tc>
          <w:tcPr>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93">
            <w:pPr>
              <w:widowControl w:val="0"/>
              <w:spacing w:line="240" w:lineRule="auto"/>
              <w:jc w:val="center"/>
              <w:rPr>
                <w:b w:val="1"/>
                <w:sz w:val="20"/>
                <w:szCs w:val="20"/>
              </w:rPr>
            </w:pPr>
            <w:r w:rsidDel="00000000" w:rsidR="00000000" w:rsidRPr="00000000">
              <w:rPr>
                <w:b w:val="1"/>
                <w:sz w:val="20"/>
                <w:szCs w:val="20"/>
                <w:rtl w:val="0"/>
              </w:rPr>
              <w:t xml:space="preserve">Carimbo de data/hora</w:t>
            </w:r>
          </w:p>
        </w:tc>
        <w:tc>
          <w:tcPr>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94">
            <w:pPr>
              <w:widowControl w:val="0"/>
              <w:spacing w:line="240" w:lineRule="auto"/>
              <w:jc w:val="center"/>
              <w:rPr>
                <w:b w:val="1"/>
                <w:sz w:val="20"/>
                <w:szCs w:val="20"/>
              </w:rPr>
            </w:pPr>
            <w:r w:rsidDel="00000000" w:rsidR="00000000" w:rsidRPr="00000000">
              <w:rPr>
                <w:b w:val="1"/>
                <w:sz w:val="20"/>
                <w:szCs w:val="20"/>
                <w:rtl w:val="0"/>
              </w:rPr>
              <w:t xml:space="preserve">Nome Completo</w:t>
            </w:r>
          </w:p>
        </w:tc>
        <w:tc>
          <w:tcPr>
            <w:tcBorders>
              <w:top w:color="999999" w:space="0" w:sz="6" w:val="single"/>
              <w:left w:color="999999" w:space="0" w:sz="6" w:val="single"/>
              <w:bottom w:color="999999" w:space="0" w:sz="6" w:val="single"/>
              <w:right w:color="999999"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95">
            <w:pPr>
              <w:widowControl w:val="0"/>
              <w:spacing w:line="240" w:lineRule="auto"/>
              <w:jc w:val="center"/>
              <w:rPr>
                <w:b w:val="1"/>
                <w:sz w:val="20"/>
                <w:szCs w:val="20"/>
              </w:rPr>
            </w:pPr>
            <w:r w:rsidDel="00000000" w:rsidR="00000000" w:rsidRPr="00000000">
              <w:rPr>
                <w:b w:val="1"/>
                <w:sz w:val="20"/>
                <w:szCs w:val="20"/>
                <w:rtl w:val="0"/>
              </w:rPr>
              <w:t xml:space="preserve">Se você é OBSERVADOR (não é titular nem suplente) indique seu nome e filiação institucional (coletivo, associação ou universidade que representa)</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jc w:val="right"/>
              <w:rPr>
                <w:sz w:val="20"/>
                <w:szCs w:val="20"/>
              </w:rPr>
            </w:pPr>
            <w:r w:rsidDel="00000000" w:rsidR="00000000" w:rsidRPr="00000000">
              <w:rPr>
                <w:sz w:val="20"/>
                <w:szCs w:val="20"/>
                <w:rtl w:val="0"/>
              </w:rPr>
              <w:t xml:space="preserve">19/04/2022 15:08:26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rPr>
                <w:sz w:val="20"/>
                <w:szCs w:val="20"/>
              </w:rPr>
            </w:pPr>
            <w:r w:rsidDel="00000000" w:rsidR="00000000" w:rsidRPr="00000000">
              <w:rPr>
                <w:sz w:val="20"/>
                <w:szCs w:val="20"/>
                <w:rtl w:val="0"/>
              </w:rPr>
              <w:t xml:space="preserve">Luana Nascimento dos Santos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rPr>
                <w:sz w:val="20"/>
                <w:szCs w:val="20"/>
              </w:rPr>
            </w:pPr>
            <w:r w:rsidDel="00000000" w:rsidR="00000000" w:rsidRPr="00000000">
              <w:rPr>
                <w:rtl w:val="0"/>
              </w:rPr>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jc w:val="right"/>
              <w:rPr>
                <w:sz w:val="20"/>
                <w:szCs w:val="20"/>
              </w:rPr>
            </w:pPr>
            <w:r w:rsidDel="00000000" w:rsidR="00000000" w:rsidRPr="00000000">
              <w:rPr>
                <w:sz w:val="20"/>
                <w:szCs w:val="20"/>
                <w:rtl w:val="0"/>
              </w:rPr>
              <w:t xml:space="preserve">19/04/2022 15:08:33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rPr>
                <w:sz w:val="20"/>
                <w:szCs w:val="20"/>
              </w:rPr>
            </w:pPr>
            <w:r w:rsidDel="00000000" w:rsidR="00000000" w:rsidRPr="00000000">
              <w:rPr>
                <w:sz w:val="20"/>
                <w:szCs w:val="20"/>
                <w:rtl w:val="0"/>
              </w:rPr>
              <w:t xml:space="preserve">Bryan Zelmar Sempertegui Rodas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jc w:val="right"/>
              <w:rPr>
                <w:sz w:val="20"/>
                <w:szCs w:val="20"/>
              </w:rPr>
            </w:pPr>
            <w:r w:rsidDel="00000000" w:rsidR="00000000" w:rsidRPr="00000000">
              <w:rPr>
                <w:sz w:val="20"/>
                <w:szCs w:val="20"/>
                <w:rtl w:val="0"/>
              </w:rPr>
              <w:t xml:space="preserve">19/04/2022 15:09:38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rPr>
                <w:sz w:val="20"/>
                <w:szCs w:val="20"/>
              </w:rPr>
            </w:pPr>
            <w:r w:rsidDel="00000000" w:rsidR="00000000" w:rsidRPr="00000000">
              <w:rPr>
                <w:sz w:val="20"/>
                <w:szCs w:val="20"/>
                <w:rtl w:val="0"/>
              </w:rPr>
              <w:t xml:space="preserve">Priscilla Rossi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rPr>
                <w:sz w:val="20"/>
                <w:szCs w:val="20"/>
              </w:rPr>
            </w:pPr>
            <w:r w:rsidDel="00000000" w:rsidR="00000000" w:rsidRPr="00000000">
              <w:rPr>
                <w:sz w:val="20"/>
                <w:szCs w:val="20"/>
                <w:rtl w:val="0"/>
              </w:rPr>
              <w:t xml:space="preserve">Projeto Refúgio INCEC (Instituto Cristão de Ensino e Cultura)</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jc w:val="right"/>
              <w:rPr>
                <w:sz w:val="20"/>
                <w:szCs w:val="20"/>
              </w:rPr>
            </w:pPr>
            <w:r w:rsidDel="00000000" w:rsidR="00000000" w:rsidRPr="00000000">
              <w:rPr>
                <w:sz w:val="20"/>
                <w:szCs w:val="20"/>
                <w:rtl w:val="0"/>
              </w:rPr>
              <w:t xml:space="preserve">19/04/2022 15:10:19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rPr>
                <w:sz w:val="20"/>
                <w:szCs w:val="20"/>
              </w:rPr>
            </w:pPr>
            <w:r w:rsidDel="00000000" w:rsidR="00000000" w:rsidRPr="00000000">
              <w:rPr>
                <w:sz w:val="20"/>
                <w:szCs w:val="20"/>
                <w:rtl w:val="0"/>
              </w:rPr>
              <w:t xml:space="preserve">Lígia de Camargo Molina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rPr>
                <w:sz w:val="20"/>
                <w:szCs w:val="20"/>
              </w:rPr>
            </w:pPr>
            <w:r w:rsidDel="00000000" w:rsidR="00000000" w:rsidRPr="00000000">
              <w:rPr>
                <w:sz w:val="20"/>
                <w:szCs w:val="20"/>
                <w:rtl w:val="0"/>
              </w:rPr>
              <w:t xml:space="preserve">Caritas Arquidiocesana de São Paulo</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jc w:val="right"/>
              <w:rPr>
                <w:sz w:val="20"/>
                <w:szCs w:val="20"/>
              </w:rPr>
            </w:pPr>
            <w:r w:rsidDel="00000000" w:rsidR="00000000" w:rsidRPr="00000000">
              <w:rPr>
                <w:sz w:val="20"/>
                <w:szCs w:val="20"/>
                <w:rtl w:val="0"/>
              </w:rPr>
              <w:t xml:space="preserve">19/04/2022 15:10:23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rPr>
                <w:sz w:val="20"/>
                <w:szCs w:val="20"/>
              </w:rPr>
            </w:pPr>
            <w:r w:rsidDel="00000000" w:rsidR="00000000" w:rsidRPr="00000000">
              <w:rPr>
                <w:sz w:val="20"/>
                <w:szCs w:val="20"/>
                <w:rtl w:val="0"/>
              </w:rPr>
              <w:t xml:space="preserve">Isabella Louise Traub Soares de Souza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rPr>
                <w:sz w:val="20"/>
                <w:szCs w:val="20"/>
              </w:rPr>
            </w:pPr>
            <w:r w:rsidDel="00000000" w:rsidR="00000000" w:rsidRPr="00000000">
              <w:rPr>
                <w:sz w:val="20"/>
                <w:szCs w:val="20"/>
                <w:rtl w:val="0"/>
              </w:rPr>
              <w:t xml:space="preserve">DPU/SP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right"/>
              <w:rPr>
                <w:sz w:val="20"/>
                <w:szCs w:val="20"/>
              </w:rPr>
            </w:pPr>
            <w:r w:rsidDel="00000000" w:rsidR="00000000" w:rsidRPr="00000000">
              <w:rPr>
                <w:sz w:val="20"/>
                <w:szCs w:val="20"/>
                <w:rtl w:val="0"/>
              </w:rPr>
              <w:t xml:space="preserve">19/04/2022 15:10:52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sz w:val="20"/>
                <w:szCs w:val="20"/>
              </w:rPr>
            </w:pPr>
            <w:r w:rsidDel="00000000" w:rsidR="00000000" w:rsidRPr="00000000">
              <w:rPr>
                <w:sz w:val="20"/>
                <w:szCs w:val="20"/>
                <w:rtl w:val="0"/>
              </w:rPr>
              <w:t xml:space="preserve">William Torres Laureano da Rosa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rPr>
                <w:sz w:val="20"/>
                <w:szCs w:val="20"/>
              </w:rPr>
            </w:pPr>
            <w:r w:rsidDel="00000000" w:rsidR="00000000" w:rsidRPr="00000000">
              <w:rPr>
                <w:sz w:val="20"/>
                <w:szCs w:val="20"/>
                <w:rtl w:val="0"/>
              </w:rPr>
              <w:t xml:space="preserve">ACNUR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right"/>
              <w:rPr>
                <w:sz w:val="20"/>
                <w:szCs w:val="20"/>
              </w:rPr>
            </w:pPr>
            <w:r w:rsidDel="00000000" w:rsidR="00000000" w:rsidRPr="00000000">
              <w:rPr>
                <w:sz w:val="20"/>
                <w:szCs w:val="20"/>
                <w:rtl w:val="0"/>
              </w:rPr>
              <w:t xml:space="preserve">19/04/2022 15:10:56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rPr>
                <w:sz w:val="20"/>
                <w:szCs w:val="20"/>
              </w:rPr>
            </w:pPr>
            <w:r w:rsidDel="00000000" w:rsidR="00000000" w:rsidRPr="00000000">
              <w:rPr>
                <w:sz w:val="20"/>
                <w:szCs w:val="20"/>
                <w:rtl w:val="0"/>
              </w:rPr>
              <w:t xml:space="preserve">Rosimeire da Silva Lopes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right"/>
              <w:rPr>
                <w:sz w:val="20"/>
                <w:szCs w:val="20"/>
              </w:rPr>
            </w:pPr>
            <w:r w:rsidDel="00000000" w:rsidR="00000000" w:rsidRPr="00000000">
              <w:rPr>
                <w:sz w:val="20"/>
                <w:szCs w:val="20"/>
                <w:rtl w:val="0"/>
              </w:rPr>
              <w:t xml:space="preserve">19/04/2022 15:11:43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rPr>
                <w:sz w:val="20"/>
                <w:szCs w:val="20"/>
              </w:rPr>
            </w:pPr>
            <w:r w:rsidDel="00000000" w:rsidR="00000000" w:rsidRPr="00000000">
              <w:rPr>
                <w:sz w:val="20"/>
                <w:szCs w:val="20"/>
                <w:rtl w:val="0"/>
              </w:rPr>
              <w:t xml:space="preserve">Shindany Kumbi Claudine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right"/>
              <w:rPr>
                <w:sz w:val="20"/>
                <w:szCs w:val="20"/>
              </w:rPr>
            </w:pPr>
            <w:r w:rsidDel="00000000" w:rsidR="00000000" w:rsidRPr="00000000">
              <w:rPr>
                <w:sz w:val="20"/>
                <w:szCs w:val="20"/>
                <w:rtl w:val="0"/>
              </w:rPr>
              <w:t xml:space="preserve">19/04/2022 15:15:27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rPr>
                <w:sz w:val="20"/>
                <w:szCs w:val="20"/>
              </w:rPr>
            </w:pPr>
            <w:r w:rsidDel="00000000" w:rsidR="00000000" w:rsidRPr="00000000">
              <w:rPr>
                <w:sz w:val="20"/>
                <w:szCs w:val="20"/>
                <w:rtl w:val="0"/>
              </w:rPr>
              <w:t xml:space="preserve">Catherine Russo Munoz Espinoza Degan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rPr>
                <w:sz w:val="20"/>
                <w:szCs w:val="20"/>
              </w:rPr>
            </w:pPr>
            <w:r w:rsidDel="00000000" w:rsidR="00000000" w:rsidRPr="00000000">
              <w:rPr>
                <w:sz w:val="20"/>
                <w:szCs w:val="20"/>
                <w:rtl w:val="0"/>
              </w:rPr>
              <w:t xml:space="preserve">Secretaria Municipal de Saúde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jc w:val="right"/>
              <w:rPr>
                <w:sz w:val="20"/>
                <w:szCs w:val="20"/>
              </w:rPr>
            </w:pPr>
            <w:r w:rsidDel="00000000" w:rsidR="00000000" w:rsidRPr="00000000">
              <w:rPr>
                <w:sz w:val="20"/>
                <w:szCs w:val="20"/>
                <w:rtl w:val="0"/>
              </w:rPr>
              <w:t xml:space="preserve">19/04/2022 15:15:48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rPr>
                <w:sz w:val="20"/>
                <w:szCs w:val="20"/>
              </w:rPr>
            </w:pPr>
            <w:r w:rsidDel="00000000" w:rsidR="00000000" w:rsidRPr="00000000">
              <w:rPr>
                <w:sz w:val="20"/>
                <w:szCs w:val="20"/>
                <w:rtl w:val="0"/>
              </w:rPr>
              <w:t xml:space="preserve">JEFERSON DEIVID DA SILVA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rPr>
                <w:sz w:val="20"/>
                <w:szCs w:val="20"/>
              </w:rPr>
            </w:pPr>
            <w:r w:rsidDel="00000000" w:rsidR="00000000" w:rsidRPr="00000000">
              <w:rPr>
                <w:sz w:val="20"/>
                <w:szCs w:val="20"/>
                <w:rtl w:val="0"/>
              </w:rPr>
              <w:t xml:space="preserve">ASCOM</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jc w:val="right"/>
              <w:rPr>
                <w:sz w:val="20"/>
                <w:szCs w:val="20"/>
              </w:rPr>
            </w:pPr>
            <w:r w:rsidDel="00000000" w:rsidR="00000000" w:rsidRPr="00000000">
              <w:rPr>
                <w:sz w:val="20"/>
                <w:szCs w:val="20"/>
                <w:rtl w:val="0"/>
              </w:rPr>
              <w:t xml:space="preserve">19/04/2022 15:15:54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rPr>
                <w:sz w:val="20"/>
                <w:szCs w:val="20"/>
              </w:rPr>
            </w:pPr>
            <w:r w:rsidDel="00000000" w:rsidR="00000000" w:rsidRPr="00000000">
              <w:rPr>
                <w:sz w:val="20"/>
                <w:szCs w:val="20"/>
                <w:rtl w:val="0"/>
              </w:rPr>
              <w:t xml:space="preserve">omar castro sanchez</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jc w:val="right"/>
              <w:rPr>
                <w:sz w:val="20"/>
                <w:szCs w:val="20"/>
              </w:rPr>
            </w:pPr>
            <w:r w:rsidDel="00000000" w:rsidR="00000000" w:rsidRPr="00000000">
              <w:rPr>
                <w:sz w:val="20"/>
                <w:szCs w:val="20"/>
                <w:rtl w:val="0"/>
              </w:rPr>
              <w:t xml:space="preserve">19/04/2022 15:16:40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rPr>
                <w:sz w:val="20"/>
                <w:szCs w:val="20"/>
              </w:rPr>
            </w:pPr>
            <w:r w:rsidDel="00000000" w:rsidR="00000000" w:rsidRPr="00000000">
              <w:rPr>
                <w:sz w:val="20"/>
                <w:szCs w:val="20"/>
                <w:rtl w:val="0"/>
              </w:rPr>
              <w:t xml:space="preserve">Mónica Vani Vieira Lopes da Silva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rPr>
                <w:sz w:val="20"/>
                <w:szCs w:val="20"/>
              </w:rPr>
            </w:pPr>
            <w:r w:rsidDel="00000000" w:rsidR="00000000" w:rsidRPr="00000000">
              <w:rPr>
                <w:rtl w:val="0"/>
              </w:rPr>
            </w:r>
          </w:p>
        </w:tc>
      </w:tr>
      <w:tr>
        <w:trPr>
          <w:cantSplit w:val="0"/>
          <w:trHeight w:val="1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jc w:val="right"/>
              <w:rPr>
                <w:sz w:val="20"/>
                <w:szCs w:val="20"/>
              </w:rPr>
            </w:pPr>
            <w:r w:rsidDel="00000000" w:rsidR="00000000" w:rsidRPr="00000000">
              <w:rPr>
                <w:sz w:val="20"/>
                <w:szCs w:val="20"/>
                <w:rtl w:val="0"/>
              </w:rPr>
              <w:t xml:space="preserve">19/04/2022 15:21:11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rPr>
                <w:sz w:val="20"/>
                <w:szCs w:val="20"/>
              </w:rPr>
            </w:pPr>
            <w:r w:rsidDel="00000000" w:rsidR="00000000" w:rsidRPr="00000000">
              <w:rPr>
                <w:sz w:val="20"/>
                <w:szCs w:val="20"/>
                <w:rtl w:val="0"/>
              </w:rPr>
              <w:t xml:space="preserve">Leticia Carvalho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jc w:val="right"/>
              <w:rPr>
                <w:sz w:val="20"/>
                <w:szCs w:val="20"/>
              </w:rPr>
            </w:pPr>
            <w:r w:rsidDel="00000000" w:rsidR="00000000" w:rsidRPr="00000000">
              <w:rPr>
                <w:sz w:val="20"/>
                <w:szCs w:val="20"/>
                <w:rtl w:val="0"/>
              </w:rPr>
              <w:t xml:space="preserve">19/04/2022 15:21:23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rPr>
                <w:sz w:val="20"/>
                <w:szCs w:val="20"/>
              </w:rPr>
            </w:pPr>
            <w:r w:rsidDel="00000000" w:rsidR="00000000" w:rsidRPr="00000000">
              <w:rPr>
                <w:sz w:val="20"/>
                <w:szCs w:val="20"/>
                <w:rtl w:val="0"/>
              </w:rPr>
              <w:t xml:space="preserve">Vinicius Cabral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rPr>
                <w:sz w:val="20"/>
                <w:szCs w:val="20"/>
              </w:rPr>
            </w:pPr>
            <w:r w:rsidDel="00000000" w:rsidR="00000000" w:rsidRPr="00000000">
              <w:rPr>
                <w:sz w:val="20"/>
                <w:szCs w:val="20"/>
                <w:rtl w:val="0"/>
              </w:rPr>
              <w:t xml:space="preserve">Consulado Geral do Canada</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jc w:val="right"/>
              <w:rPr>
                <w:sz w:val="20"/>
                <w:szCs w:val="20"/>
              </w:rPr>
            </w:pPr>
            <w:r w:rsidDel="00000000" w:rsidR="00000000" w:rsidRPr="00000000">
              <w:rPr>
                <w:sz w:val="20"/>
                <w:szCs w:val="20"/>
                <w:rtl w:val="0"/>
              </w:rPr>
              <w:t xml:space="preserve">19/04/2022 15:23:02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rPr>
                <w:sz w:val="20"/>
                <w:szCs w:val="20"/>
              </w:rPr>
            </w:pPr>
            <w:r w:rsidDel="00000000" w:rsidR="00000000" w:rsidRPr="00000000">
              <w:rPr>
                <w:sz w:val="20"/>
                <w:szCs w:val="20"/>
                <w:rtl w:val="0"/>
              </w:rPr>
              <w:t xml:space="preserve">Aline Santos moreno da Silva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rPr>
                <w:sz w:val="20"/>
                <w:szCs w:val="20"/>
              </w:rPr>
            </w:pPr>
            <w:r w:rsidDel="00000000" w:rsidR="00000000" w:rsidRPr="00000000">
              <w:rPr>
                <w:sz w:val="20"/>
                <w:szCs w:val="20"/>
                <w:rtl w:val="0"/>
              </w:rPr>
              <w:t xml:space="preserve">Assistente Social do CTA-13 São mateus , e faço parte também do coletivo diáspora Africana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jc w:val="right"/>
              <w:rPr>
                <w:sz w:val="20"/>
                <w:szCs w:val="20"/>
              </w:rPr>
            </w:pPr>
            <w:r w:rsidDel="00000000" w:rsidR="00000000" w:rsidRPr="00000000">
              <w:rPr>
                <w:sz w:val="20"/>
                <w:szCs w:val="20"/>
                <w:rtl w:val="0"/>
              </w:rPr>
              <w:t xml:space="preserve">19/04/2022 15:23:10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rPr>
                <w:sz w:val="20"/>
                <w:szCs w:val="20"/>
              </w:rPr>
            </w:pPr>
            <w:r w:rsidDel="00000000" w:rsidR="00000000" w:rsidRPr="00000000">
              <w:rPr>
                <w:sz w:val="20"/>
                <w:szCs w:val="20"/>
                <w:rtl w:val="0"/>
              </w:rPr>
              <w:t xml:space="preserve">Carla Herminia Mustafa Barbosa Ferreira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rPr>
                <w:sz w:val="20"/>
                <w:szCs w:val="20"/>
              </w:rPr>
            </w:pPr>
            <w:r w:rsidDel="00000000" w:rsidR="00000000" w:rsidRPr="00000000">
              <w:rPr>
                <w:sz w:val="20"/>
                <w:szCs w:val="20"/>
                <w:rtl w:val="0"/>
              </w:rPr>
              <w:t xml:space="preserve">Núcleo de Migrantes e Refugiados - Comissão de Direitos Humanos OAB/SP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jc w:val="right"/>
              <w:rPr>
                <w:sz w:val="20"/>
                <w:szCs w:val="20"/>
              </w:rPr>
            </w:pPr>
            <w:r w:rsidDel="00000000" w:rsidR="00000000" w:rsidRPr="00000000">
              <w:rPr>
                <w:sz w:val="20"/>
                <w:szCs w:val="20"/>
                <w:rtl w:val="0"/>
              </w:rPr>
              <w:t xml:space="preserve">19/04/2022 15:23:32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rPr>
                <w:sz w:val="20"/>
                <w:szCs w:val="20"/>
              </w:rPr>
            </w:pPr>
            <w:r w:rsidDel="00000000" w:rsidR="00000000" w:rsidRPr="00000000">
              <w:rPr>
                <w:sz w:val="20"/>
                <w:szCs w:val="20"/>
                <w:rtl w:val="0"/>
              </w:rPr>
              <w:t xml:space="preserve">Gláucia Cristine Silva Burckler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jc w:val="right"/>
              <w:rPr>
                <w:sz w:val="20"/>
                <w:szCs w:val="20"/>
              </w:rPr>
            </w:pPr>
            <w:r w:rsidDel="00000000" w:rsidR="00000000" w:rsidRPr="00000000">
              <w:rPr>
                <w:sz w:val="20"/>
                <w:szCs w:val="20"/>
                <w:rtl w:val="0"/>
              </w:rPr>
              <w:t xml:space="preserve">19/04/2022 15:23:34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rPr>
                <w:sz w:val="20"/>
                <w:szCs w:val="20"/>
              </w:rPr>
            </w:pPr>
            <w:r w:rsidDel="00000000" w:rsidR="00000000" w:rsidRPr="00000000">
              <w:rPr>
                <w:sz w:val="20"/>
                <w:szCs w:val="20"/>
                <w:rtl w:val="0"/>
              </w:rPr>
              <w:t xml:space="preserve">Fabio Ando Filho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rPr>
                <w:sz w:val="20"/>
                <w:szCs w:val="20"/>
              </w:rPr>
            </w:pPr>
            <w:r w:rsidDel="00000000" w:rsidR="00000000" w:rsidRPr="00000000">
              <w:rPr>
                <w:sz w:val="20"/>
                <w:szCs w:val="20"/>
                <w:rtl w:val="0"/>
              </w:rPr>
              <w:t xml:space="preserve">CPMIGTD/SMDHC</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right"/>
              <w:rPr>
                <w:sz w:val="20"/>
                <w:szCs w:val="20"/>
              </w:rPr>
            </w:pPr>
            <w:r w:rsidDel="00000000" w:rsidR="00000000" w:rsidRPr="00000000">
              <w:rPr>
                <w:sz w:val="20"/>
                <w:szCs w:val="20"/>
                <w:rtl w:val="0"/>
              </w:rPr>
              <w:t xml:space="preserve">19/04/2022 15:23:44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rPr>
                <w:sz w:val="20"/>
                <w:szCs w:val="20"/>
              </w:rPr>
            </w:pPr>
            <w:r w:rsidDel="00000000" w:rsidR="00000000" w:rsidRPr="00000000">
              <w:rPr>
                <w:sz w:val="20"/>
                <w:szCs w:val="20"/>
                <w:rtl w:val="0"/>
              </w:rPr>
              <w:t xml:space="preserve">João Gilberto Belvel Fernandes Jr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rPr>
                <w:sz w:val="20"/>
                <w:szCs w:val="20"/>
              </w:rPr>
            </w:pPr>
            <w:r w:rsidDel="00000000" w:rsidR="00000000" w:rsidRPr="00000000">
              <w:rPr>
                <w:sz w:val="20"/>
                <w:szCs w:val="20"/>
                <w:rtl w:val="0"/>
              </w:rPr>
              <w:t xml:space="preserve">usp</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76" w:lineRule="auto"/>
              <w:jc w:val="right"/>
              <w:rPr>
                <w:sz w:val="20"/>
                <w:szCs w:val="20"/>
              </w:rPr>
            </w:pPr>
            <w:r w:rsidDel="00000000" w:rsidR="00000000" w:rsidRPr="00000000">
              <w:rPr>
                <w:sz w:val="20"/>
                <w:szCs w:val="20"/>
                <w:rtl w:val="0"/>
              </w:rPr>
              <w:t xml:space="preserve">19/04/2022 15:23:59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rPr>
                <w:sz w:val="20"/>
                <w:szCs w:val="20"/>
              </w:rPr>
            </w:pPr>
            <w:r w:rsidDel="00000000" w:rsidR="00000000" w:rsidRPr="00000000">
              <w:rPr>
                <w:sz w:val="20"/>
                <w:szCs w:val="20"/>
                <w:rtl w:val="0"/>
              </w:rPr>
              <w:t xml:space="preserve">Carolinne Mendes da Silva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rPr>
                <w:sz w:val="20"/>
                <w:szCs w:val="20"/>
              </w:rPr>
            </w:pPr>
            <w:r w:rsidDel="00000000" w:rsidR="00000000" w:rsidRPr="00000000">
              <w:rPr>
                <w:sz w:val="20"/>
                <w:szCs w:val="20"/>
                <w:rtl w:val="0"/>
              </w:rPr>
              <w:t xml:space="preserve">NEER - SME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jc w:val="right"/>
              <w:rPr>
                <w:sz w:val="20"/>
                <w:szCs w:val="20"/>
              </w:rPr>
            </w:pPr>
            <w:r w:rsidDel="00000000" w:rsidR="00000000" w:rsidRPr="00000000">
              <w:rPr>
                <w:sz w:val="20"/>
                <w:szCs w:val="20"/>
                <w:rtl w:val="0"/>
              </w:rPr>
              <w:t xml:space="preserve">19/04/2022 15:24:03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rPr>
                <w:sz w:val="20"/>
                <w:szCs w:val="20"/>
              </w:rPr>
            </w:pPr>
            <w:r w:rsidDel="00000000" w:rsidR="00000000" w:rsidRPr="00000000">
              <w:rPr>
                <w:sz w:val="20"/>
                <w:szCs w:val="20"/>
                <w:rtl w:val="0"/>
              </w:rPr>
              <w:t xml:space="preserve">Núria Margarit Carbassa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rPr>
                <w:sz w:val="20"/>
                <w:szCs w:val="20"/>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jc w:val="right"/>
              <w:rPr>
                <w:sz w:val="20"/>
                <w:szCs w:val="20"/>
              </w:rPr>
            </w:pPr>
            <w:r w:rsidDel="00000000" w:rsidR="00000000" w:rsidRPr="00000000">
              <w:rPr>
                <w:sz w:val="20"/>
                <w:szCs w:val="20"/>
                <w:rtl w:val="0"/>
              </w:rPr>
              <w:t xml:space="preserve">19/04/2022 15:24:17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rPr>
                <w:sz w:val="20"/>
                <w:szCs w:val="20"/>
              </w:rPr>
            </w:pPr>
            <w:r w:rsidDel="00000000" w:rsidR="00000000" w:rsidRPr="00000000">
              <w:rPr>
                <w:sz w:val="20"/>
                <w:szCs w:val="20"/>
                <w:rtl w:val="0"/>
              </w:rPr>
              <w:t xml:space="preserve">Mônica Rodriguez Ulo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rPr>
                <w:sz w:val="20"/>
                <w:szCs w:val="20"/>
              </w:rPr>
            </w:pPr>
            <w:r w:rsidDel="00000000" w:rsidR="00000000" w:rsidRPr="00000000">
              <w:rPr>
                <w:sz w:val="20"/>
                <w:szCs w:val="20"/>
                <w:rtl w:val="0"/>
              </w:rPr>
              <w:t xml:space="preserve">Titular</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jc w:val="right"/>
              <w:rPr>
                <w:sz w:val="20"/>
                <w:szCs w:val="20"/>
              </w:rPr>
            </w:pPr>
            <w:r w:rsidDel="00000000" w:rsidR="00000000" w:rsidRPr="00000000">
              <w:rPr>
                <w:sz w:val="20"/>
                <w:szCs w:val="20"/>
                <w:rtl w:val="0"/>
              </w:rPr>
              <w:t xml:space="preserve">19/04/2022 15:24:21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rPr>
                <w:sz w:val="20"/>
                <w:szCs w:val="20"/>
              </w:rPr>
            </w:pPr>
            <w:r w:rsidDel="00000000" w:rsidR="00000000" w:rsidRPr="00000000">
              <w:rPr>
                <w:sz w:val="20"/>
                <w:szCs w:val="20"/>
                <w:rtl w:val="0"/>
              </w:rPr>
              <w:t xml:space="preserve">Aline Silveira Machado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rPr>
                <w:sz w:val="20"/>
                <w:szCs w:val="20"/>
              </w:rPr>
            </w:pPr>
            <w:r w:rsidDel="00000000" w:rsidR="00000000" w:rsidRPr="00000000">
              <w:rPr>
                <w:sz w:val="20"/>
                <w:szCs w:val="20"/>
                <w:rtl w:val="0"/>
              </w:rPr>
              <w:t xml:space="preserve">Núcleo da CGConare em São Paulo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right"/>
              <w:rPr>
                <w:sz w:val="20"/>
                <w:szCs w:val="20"/>
              </w:rPr>
            </w:pPr>
            <w:r w:rsidDel="00000000" w:rsidR="00000000" w:rsidRPr="00000000">
              <w:rPr>
                <w:sz w:val="20"/>
                <w:szCs w:val="20"/>
                <w:rtl w:val="0"/>
              </w:rPr>
              <w:t xml:space="preserve">19/04/2022 15:24:34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rPr>
                <w:sz w:val="20"/>
                <w:szCs w:val="20"/>
              </w:rPr>
            </w:pPr>
            <w:r w:rsidDel="00000000" w:rsidR="00000000" w:rsidRPr="00000000">
              <w:rPr>
                <w:sz w:val="20"/>
                <w:szCs w:val="20"/>
                <w:rtl w:val="0"/>
              </w:rPr>
              <w:t xml:space="preserve">Hortense Mbuyi Mwanza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rPr>
                <w:sz w:val="20"/>
                <w:szCs w:val="20"/>
              </w:rPr>
            </w:pPr>
            <w:r w:rsidDel="00000000" w:rsidR="00000000" w:rsidRPr="00000000">
              <w:rPr>
                <w:sz w:val="20"/>
                <w:szCs w:val="20"/>
                <w:rtl w:val="0"/>
              </w:rPr>
              <w:t xml:space="preserve">Conselheira</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jc w:val="right"/>
              <w:rPr>
                <w:sz w:val="20"/>
                <w:szCs w:val="20"/>
              </w:rPr>
            </w:pPr>
            <w:r w:rsidDel="00000000" w:rsidR="00000000" w:rsidRPr="00000000">
              <w:rPr>
                <w:sz w:val="20"/>
                <w:szCs w:val="20"/>
                <w:rtl w:val="0"/>
              </w:rPr>
              <w:t xml:space="preserve">19/04/2022 15:25:18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rPr>
                <w:sz w:val="20"/>
                <w:szCs w:val="20"/>
              </w:rPr>
            </w:pPr>
            <w:r w:rsidDel="00000000" w:rsidR="00000000" w:rsidRPr="00000000">
              <w:rPr>
                <w:sz w:val="20"/>
                <w:szCs w:val="20"/>
                <w:rtl w:val="0"/>
              </w:rPr>
              <w:t xml:space="preserve">WILBERT RIVAS PENA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rPr>
                <w:sz w:val="20"/>
                <w:szCs w:val="20"/>
              </w:rPr>
            </w:pPr>
            <w:r w:rsidDel="00000000" w:rsidR="00000000" w:rsidRPr="00000000">
              <w:rPr>
                <w:sz w:val="20"/>
                <w:szCs w:val="20"/>
                <w:rtl w:val="0"/>
              </w:rPr>
              <w:t xml:space="preserve">OIM - Organização Internacional para as Migrações</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jc w:val="right"/>
              <w:rPr>
                <w:sz w:val="20"/>
                <w:szCs w:val="20"/>
              </w:rPr>
            </w:pPr>
            <w:r w:rsidDel="00000000" w:rsidR="00000000" w:rsidRPr="00000000">
              <w:rPr>
                <w:sz w:val="20"/>
                <w:szCs w:val="20"/>
                <w:rtl w:val="0"/>
              </w:rPr>
              <w:t xml:space="preserve">19/04/2022 15:28:16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rPr>
                <w:sz w:val="20"/>
                <w:szCs w:val="20"/>
              </w:rPr>
            </w:pPr>
            <w:r w:rsidDel="00000000" w:rsidR="00000000" w:rsidRPr="00000000">
              <w:rPr>
                <w:sz w:val="20"/>
                <w:szCs w:val="20"/>
                <w:rtl w:val="0"/>
              </w:rPr>
              <w:t xml:space="preserve">Claudio Aguiar Almeida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rPr>
                <w:sz w:val="20"/>
                <w:szCs w:val="20"/>
              </w:rPr>
            </w:pP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jc w:val="right"/>
              <w:rPr>
                <w:sz w:val="20"/>
                <w:szCs w:val="20"/>
              </w:rPr>
            </w:pPr>
            <w:r w:rsidDel="00000000" w:rsidR="00000000" w:rsidRPr="00000000">
              <w:rPr>
                <w:sz w:val="20"/>
                <w:szCs w:val="20"/>
                <w:rtl w:val="0"/>
              </w:rPr>
              <w:t xml:space="preserve">19/04/2022 15:30:58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rPr>
                <w:sz w:val="20"/>
                <w:szCs w:val="20"/>
              </w:rPr>
            </w:pPr>
            <w:r w:rsidDel="00000000" w:rsidR="00000000" w:rsidRPr="00000000">
              <w:rPr>
                <w:sz w:val="20"/>
                <w:szCs w:val="20"/>
                <w:rtl w:val="0"/>
              </w:rPr>
              <w:t xml:space="preserve">Tatiana Belons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rPr>
                <w:sz w:val="20"/>
                <w:szCs w:val="20"/>
              </w:rPr>
            </w:pPr>
            <w:r w:rsidDel="00000000" w:rsidR="00000000" w:rsidRPr="00000000">
              <w:rPr>
                <w:sz w:val="20"/>
                <w:szCs w:val="20"/>
                <w:rtl w:val="0"/>
              </w:rPr>
              <w:t xml:space="preserve">Defensoria Pública do Estado de São Paulo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right"/>
              <w:rPr>
                <w:sz w:val="20"/>
                <w:szCs w:val="20"/>
              </w:rPr>
            </w:pPr>
            <w:r w:rsidDel="00000000" w:rsidR="00000000" w:rsidRPr="00000000">
              <w:rPr>
                <w:sz w:val="20"/>
                <w:szCs w:val="20"/>
                <w:rtl w:val="0"/>
              </w:rPr>
              <w:t xml:space="preserve">19/04/2022 15:35:44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rPr>
                <w:sz w:val="20"/>
                <w:szCs w:val="20"/>
              </w:rPr>
            </w:pPr>
            <w:r w:rsidDel="00000000" w:rsidR="00000000" w:rsidRPr="00000000">
              <w:rPr>
                <w:sz w:val="20"/>
                <w:szCs w:val="20"/>
                <w:rtl w:val="0"/>
              </w:rPr>
              <w:t xml:space="preserve">Liliane Castro dos Santos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rPr>
                <w:sz w:val="20"/>
                <w:szCs w:val="20"/>
              </w:rPr>
            </w:pPr>
            <w:r w:rsidDel="00000000" w:rsidR="00000000" w:rsidRPr="00000000">
              <w:rPr>
                <w:sz w:val="20"/>
                <w:szCs w:val="20"/>
                <w:rtl w:val="0"/>
              </w:rPr>
              <w:t xml:space="preserve">Liliane Castro dos Santos - Enactus USP São Francisco (ensinamos português para imigrantes e os ajudamos a inseri-los no mercado de trabalho), Faculdade de Direito da USP</w:t>
            </w:r>
          </w:p>
        </w:tc>
      </w:tr>
      <w:tr>
        <w:trPr>
          <w:cantSplit w:val="1"/>
          <w:trHeight w:val="2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jc w:val="right"/>
              <w:rPr>
                <w:sz w:val="20"/>
                <w:szCs w:val="20"/>
              </w:rPr>
            </w:pPr>
            <w:r w:rsidDel="00000000" w:rsidR="00000000" w:rsidRPr="00000000">
              <w:rPr>
                <w:sz w:val="20"/>
                <w:szCs w:val="20"/>
                <w:rtl w:val="0"/>
              </w:rPr>
              <w:t xml:space="preserve">19/04/2022 15:36:01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rPr>
                <w:sz w:val="20"/>
                <w:szCs w:val="20"/>
              </w:rPr>
            </w:pPr>
            <w:r w:rsidDel="00000000" w:rsidR="00000000" w:rsidRPr="00000000">
              <w:rPr>
                <w:sz w:val="20"/>
                <w:szCs w:val="20"/>
                <w:rtl w:val="0"/>
              </w:rPr>
              <w:t xml:space="preserve">CHEIKHOU CISSE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rPr>
                <w:sz w:val="20"/>
                <w:szCs w:val="20"/>
              </w:rPr>
            </w:pPr>
            <w:r w:rsidDel="00000000" w:rsidR="00000000" w:rsidRPr="00000000">
              <w:rPr>
                <w:sz w:val="20"/>
                <w:szCs w:val="20"/>
                <w:rtl w:val="0"/>
              </w:rPr>
              <w:t xml:space="preserve">CONSELHEIRO SUPLENTE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jc w:val="right"/>
              <w:rPr>
                <w:sz w:val="20"/>
                <w:szCs w:val="20"/>
              </w:rPr>
            </w:pPr>
            <w:r w:rsidDel="00000000" w:rsidR="00000000" w:rsidRPr="00000000">
              <w:rPr>
                <w:sz w:val="20"/>
                <w:szCs w:val="20"/>
                <w:rtl w:val="0"/>
              </w:rPr>
              <w:t xml:space="preserve">19/04/2022 15:41:20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rPr>
                <w:sz w:val="20"/>
                <w:szCs w:val="20"/>
              </w:rPr>
            </w:pPr>
            <w:r w:rsidDel="00000000" w:rsidR="00000000" w:rsidRPr="00000000">
              <w:rPr>
                <w:sz w:val="20"/>
                <w:szCs w:val="20"/>
                <w:rtl w:val="0"/>
              </w:rPr>
              <w:t xml:space="preserve">Rosimeire da Silva Lopes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jc w:val="right"/>
              <w:rPr>
                <w:sz w:val="20"/>
                <w:szCs w:val="20"/>
              </w:rPr>
            </w:pPr>
            <w:r w:rsidDel="00000000" w:rsidR="00000000" w:rsidRPr="00000000">
              <w:rPr>
                <w:sz w:val="20"/>
                <w:szCs w:val="20"/>
                <w:rtl w:val="0"/>
              </w:rPr>
              <w:t xml:space="preserve">19/04/2022 16:06:10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rPr>
                <w:sz w:val="20"/>
                <w:szCs w:val="20"/>
              </w:rPr>
            </w:pPr>
            <w:r w:rsidDel="00000000" w:rsidR="00000000" w:rsidRPr="00000000">
              <w:rPr>
                <w:sz w:val="20"/>
                <w:szCs w:val="20"/>
                <w:rtl w:val="0"/>
              </w:rPr>
              <w:t xml:space="preserve">Claudete Dias Silva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jc w:val="right"/>
              <w:rPr>
                <w:sz w:val="20"/>
                <w:szCs w:val="20"/>
              </w:rPr>
            </w:pPr>
            <w:r w:rsidDel="00000000" w:rsidR="00000000" w:rsidRPr="00000000">
              <w:rPr>
                <w:sz w:val="20"/>
                <w:szCs w:val="20"/>
                <w:rtl w:val="0"/>
              </w:rPr>
              <w:t xml:space="preserve">19/04/2022 16:08:49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rPr>
                <w:sz w:val="20"/>
                <w:szCs w:val="20"/>
              </w:rPr>
            </w:pPr>
            <w:r w:rsidDel="00000000" w:rsidR="00000000" w:rsidRPr="00000000">
              <w:rPr>
                <w:sz w:val="20"/>
                <w:szCs w:val="20"/>
                <w:rtl w:val="0"/>
              </w:rPr>
              <w:t xml:space="preserve">Talita Vieira Antonio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rPr>
                <w:sz w:val="20"/>
                <w:szCs w:val="20"/>
              </w:rPr>
            </w:pPr>
            <w:r w:rsidDel="00000000" w:rsidR="00000000" w:rsidRPr="00000000">
              <w:rPr>
                <w:sz w:val="20"/>
                <w:szCs w:val="20"/>
                <w:rtl w:val="0"/>
              </w:rPr>
              <w:t xml:space="preserve">Secretaria Municipal de Relações Internacionais</w:t>
            </w:r>
          </w:p>
        </w:tc>
      </w:tr>
    </w:tbl>
    <w:p w:rsidR="00000000" w:rsidDel="00000000" w:rsidP="00000000" w:rsidRDefault="00000000" w:rsidRPr="00000000" w14:paraId="000000F6">
      <w:pPr>
        <w:spacing w:line="240" w:lineRule="auto"/>
        <w:rPr/>
      </w:pP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rtl w:val="0"/>
        </w:rPr>
      </w:r>
    </w:p>
    <w:sectPr>
      <w:headerReference r:id="rId7" w:type="default"/>
      <w:pgSz w:h="16838" w:w="11906"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spacing w:line="240" w:lineRule="auto"/>
      <w:jc w:val="center"/>
      <w:rPr>
        <w:sz w:val="14"/>
        <w:szCs w:val="14"/>
      </w:rPr>
    </w:pPr>
    <w:r w:rsidDel="00000000" w:rsidR="00000000" w:rsidRPr="00000000">
      <w:rPr/>
      <w:drawing>
        <wp:inline distB="114300" distT="114300" distL="114300" distR="114300">
          <wp:extent cx="2001314" cy="99536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01314" cy="995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right"/>
      <w:pPr>
        <w:ind w:left="720" w:hanging="360"/>
      </w:pPr>
      <w:rPr>
        <w:rFonts w:ascii="Roboto" w:cs="Roboto" w:eastAsia="Roboto" w:hAnsi="Roboto"/>
        <w:b w:val="0"/>
        <w:i w:val="0"/>
        <w:smallCaps w:val="0"/>
        <w:strike w:val="0"/>
        <w:color w:val="201f1e"/>
        <w:sz w:val="23"/>
        <w:szCs w:val="23"/>
        <w:highlight w:val="white"/>
        <w:u w:val="none"/>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IAqq9hzQ2HKij1qoBFwlmdkzXw==">AMUW2mVPFk+kgPpdreOPwaagwrqB7C4DwqHK2tvv64Nq4j9CvBws+74OZtoUVAl23ev+ZrwEme3EpSO7BhNv6fFsRSe/Ebr3qr2NoIbPm31anKUvAlbaUAA=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