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A090B" w:rsidRDefault="003A09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3A090B" w:rsidRDefault="003A09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3A090B" w:rsidRDefault="003A090B">
      <w:pPr>
        <w:widowControl w:val="0"/>
      </w:pPr>
    </w:p>
    <w:p w14:paraId="00000004" w14:textId="77777777" w:rsidR="003A090B" w:rsidRDefault="00C87D5C">
      <w:pPr>
        <w:spacing w:before="240" w:after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Comissão Municipal de Erradicação do Trabalho Escravo</w:t>
      </w:r>
    </w:p>
    <w:p w14:paraId="00000005" w14:textId="234F14C9" w:rsidR="003A090B" w:rsidRDefault="00C87D5C">
      <w:pPr>
        <w:spacing w:before="240" w:after="240" w:line="360" w:lineRule="auto"/>
        <w:jc w:val="center"/>
        <w:rPr>
          <w:b/>
          <w:color w:val="000000"/>
        </w:rPr>
      </w:pPr>
      <w:r>
        <w:rPr>
          <w:b/>
        </w:rPr>
        <w:t>02</w:t>
      </w:r>
      <w:r>
        <w:rPr>
          <w:b/>
          <w:color w:val="000000"/>
        </w:rPr>
        <w:t xml:space="preserve"> de </w:t>
      </w:r>
      <w:r w:rsidR="00F8745F">
        <w:rPr>
          <w:b/>
        </w:rPr>
        <w:t>julho</w:t>
      </w:r>
      <w:r>
        <w:rPr>
          <w:b/>
        </w:rPr>
        <w:t xml:space="preserve"> </w:t>
      </w:r>
      <w:r>
        <w:rPr>
          <w:b/>
          <w:color w:val="000000"/>
        </w:rPr>
        <w:t>de 20</w:t>
      </w:r>
      <w:r>
        <w:rPr>
          <w:b/>
        </w:rPr>
        <w:t>20</w:t>
      </w:r>
    </w:p>
    <w:p w14:paraId="00000006" w14:textId="77777777" w:rsidR="003A090B" w:rsidRDefault="00C87D5C">
      <w:pPr>
        <w:spacing w:before="240" w:after="240" w:line="360" w:lineRule="auto"/>
        <w:jc w:val="center"/>
        <w:rPr>
          <w:color w:val="000000"/>
        </w:rPr>
      </w:pPr>
      <w:r>
        <w:rPr>
          <w:color w:val="000000"/>
        </w:rPr>
        <w:t xml:space="preserve">Rua Líbero Badaró, 119, Secretaria Municipal de Direitos Humanos e Cidadania – Sala de reunião do térreo </w:t>
      </w:r>
    </w:p>
    <w:p w14:paraId="00000007" w14:textId="77777777" w:rsidR="003A090B" w:rsidRDefault="00C87D5C">
      <w:pPr>
        <w:spacing w:before="240" w:after="240"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0008" w14:textId="77777777" w:rsidR="003A090B" w:rsidRDefault="00C87D5C">
      <w:pPr>
        <w:spacing w:before="240" w:after="240" w:line="360" w:lineRule="auto"/>
        <w:jc w:val="center"/>
        <w:rPr>
          <w:b/>
          <w:u w:val="single"/>
        </w:rPr>
      </w:pPr>
      <w:r>
        <w:rPr>
          <w:b/>
          <w:color w:val="000000"/>
          <w:u w:val="single"/>
        </w:rPr>
        <w:t>ATA 5</w:t>
      </w:r>
      <w:r>
        <w:rPr>
          <w:b/>
          <w:u w:val="single"/>
        </w:rPr>
        <w:t>4</w:t>
      </w:r>
      <w:r>
        <w:rPr>
          <w:b/>
          <w:color w:val="000000"/>
          <w:u w:val="single"/>
        </w:rPr>
        <w:t>º REUNIÃO ORDINÁRIA</w:t>
      </w:r>
    </w:p>
    <w:p w14:paraId="00000009" w14:textId="77777777" w:rsidR="003A090B" w:rsidRDefault="003A090B">
      <w:pPr>
        <w:spacing w:before="240" w:after="240" w:line="360" w:lineRule="auto"/>
        <w:jc w:val="center"/>
        <w:rPr>
          <w:b/>
          <w:u w:val="single"/>
        </w:rPr>
      </w:pPr>
    </w:p>
    <w:p w14:paraId="0000000A" w14:textId="77777777" w:rsidR="003A090B" w:rsidRPr="003C37AC" w:rsidRDefault="00C87D5C">
      <w:pPr>
        <w:spacing w:before="240" w:after="240" w:line="360" w:lineRule="auto"/>
        <w:jc w:val="both"/>
      </w:pPr>
      <w:r w:rsidRPr="003C37AC">
        <w:rPr>
          <w:b/>
        </w:rPr>
        <w:t>Presentes</w:t>
      </w:r>
      <w:r w:rsidRPr="003C37AC">
        <w:t>:</w:t>
      </w:r>
    </w:p>
    <w:p w14:paraId="0000000B" w14:textId="30329AB6" w:rsidR="003A090B" w:rsidRPr="003C37AC" w:rsidRDefault="00C87D5C">
      <w:pPr>
        <w:spacing w:before="240" w:after="240" w:line="360" w:lineRule="auto"/>
        <w:ind w:left="900"/>
        <w:jc w:val="both"/>
        <w:rPr>
          <w:i/>
        </w:rPr>
      </w:pPr>
      <w:r w:rsidRPr="003C37AC">
        <w:t xml:space="preserve">§              </w:t>
      </w:r>
      <w:r w:rsidRPr="003C37AC">
        <w:rPr>
          <w:b/>
        </w:rPr>
        <w:t xml:space="preserve">Membros Poder Público: </w:t>
      </w:r>
      <w:r w:rsidRPr="003C37AC">
        <w:rPr>
          <w:i/>
        </w:rPr>
        <w:t xml:space="preserve">Luciana Elena (CPMigTD/SMDHC);Diego Francisco (CPMigTD/SMDHC); Vinicius Duque (CPMigTD/SMDHC); Rebeca </w:t>
      </w:r>
      <w:r w:rsidR="00DE6CE5" w:rsidRPr="003C37AC">
        <w:rPr>
          <w:i/>
        </w:rPr>
        <w:t>Bicudo</w:t>
      </w:r>
      <w:r w:rsidRPr="003C37AC">
        <w:rPr>
          <w:i/>
        </w:rPr>
        <w:t xml:space="preserve"> Duran (CRAI)</w:t>
      </w:r>
      <w:r w:rsidR="004A561F" w:rsidRPr="003C37AC">
        <w:rPr>
          <w:i/>
        </w:rPr>
        <w:t>; Sueli de Paula Santos (SMADS); Bruna Starling (CRI).</w:t>
      </w:r>
    </w:p>
    <w:p w14:paraId="0000000C" w14:textId="77777777" w:rsidR="003A090B" w:rsidRPr="003C37AC" w:rsidRDefault="00C87D5C">
      <w:pPr>
        <w:spacing w:before="240" w:after="240" w:line="360" w:lineRule="auto"/>
        <w:ind w:left="900"/>
        <w:jc w:val="both"/>
        <w:rPr>
          <w:i/>
        </w:rPr>
      </w:pPr>
      <w:r w:rsidRPr="003C37AC">
        <w:t xml:space="preserve">§              </w:t>
      </w:r>
      <w:r w:rsidRPr="003C37AC">
        <w:rPr>
          <w:b/>
        </w:rPr>
        <w:t xml:space="preserve">Membros Sociedade Civil: </w:t>
      </w:r>
      <w:r w:rsidRPr="003C37AC">
        <w:rPr>
          <w:i/>
        </w:rPr>
        <w:t>Marília Ramos (Repórter Brasil); Julia Neiva (CONECTAS DH);  Nathália Napolitano (CDHIC); Edmundo Lima (ABVTEX), Roque Patussi (CAMI); Camila Zelezoglo (ABIT).</w:t>
      </w:r>
    </w:p>
    <w:p w14:paraId="0000000E" w14:textId="589DFACE" w:rsidR="003A090B" w:rsidRPr="003C37AC" w:rsidRDefault="00C87D5C" w:rsidP="004A561F">
      <w:pPr>
        <w:spacing w:before="240" w:after="240" w:line="360" w:lineRule="auto"/>
        <w:ind w:left="900"/>
        <w:jc w:val="both"/>
        <w:rPr>
          <w:i/>
        </w:rPr>
      </w:pPr>
      <w:r w:rsidRPr="003C37AC">
        <w:t xml:space="preserve">§              </w:t>
      </w:r>
      <w:r w:rsidRPr="003C37AC">
        <w:rPr>
          <w:b/>
        </w:rPr>
        <w:t xml:space="preserve">Instituições convidadas: </w:t>
      </w:r>
      <w:r w:rsidRPr="003C37AC">
        <w:rPr>
          <w:i/>
        </w:rPr>
        <w:t xml:space="preserve"> R</w:t>
      </w:r>
      <w:r w:rsidR="005E6038">
        <w:rPr>
          <w:i/>
        </w:rPr>
        <w:t>enat</w:t>
      </w:r>
      <w:r w:rsidR="00ED2169">
        <w:rPr>
          <w:i/>
        </w:rPr>
        <w:t>o</w:t>
      </w:r>
      <w:r w:rsidRPr="003C37AC">
        <w:rPr>
          <w:i/>
        </w:rPr>
        <w:t xml:space="preserve"> Bignami(SRT-SP); Carla Lorenzi (OIM); Wilbert Rivas (OIM); Yuri Giuseppe (MPSP), Veronica Coluci (COETRAE/SP); Ana Lucia Marcondes (DPU); Andrea Tertuliano</w:t>
      </w:r>
      <w:r w:rsidR="004A561F" w:rsidRPr="003C37AC">
        <w:rPr>
          <w:i/>
        </w:rPr>
        <w:t xml:space="preserve"> (MPT).</w:t>
      </w:r>
    </w:p>
    <w:p w14:paraId="0000000F" w14:textId="77777777" w:rsidR="003A090B" w:rsidRPr="003C37AC" w:rsidRDefault="003A090B">
      <w:pPr>
        <w:spacing w:before="240" w:after="240" w:line="360" w:lineRule="auto"/>
        <w:jc w:val="both"/>
      </w:pPr>
    </w:p>
    <w:p w14:paraId="00000010" w14:textId="77777777" w:rsidR="003A090B" w:rsidRPr="003C37AC" w:rsidRDefault="00C87D5C">
      <w:pPr>
        <w:spacing w:after="120" w:line="360" w:lineRule="auto"/>
        <w:jc w:val="both"/>
        <w:rPr>
          <w:b/>
        </w:rPr>
      </w:pPr>
      <w:r w:rsidRPr="003C37AC">
        <w:rPr>
          <w:b/>
        </w:rPr>
        <w:lastRenderedPageBreak/>
        <w:t>Pautas:</w:t>
      </w:r>
    </w:p>
    <w:p w14:paraId="00000011" w14:textId="77777777" w:rsidR="003A090B" w:rsidRPr="003C37AC" w:rsidRDefault="003A090B">
      <w:pPr>
        <w:spacing w:line="240" w:lineRule="auto"/>
      </w:pPr>
    </w:p>
    <w:p w14:paraId="00000012" w14:textId="77777777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>Informes Gerais.</w:t>
      </w:r>
    </w:p>
    <w:p w14:paraId="00000013" w14:textId="63CC6BAC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1480"/>
        </w:tabs>
        <w:spacing w:before="0" w:after="0" w:line="360" w:lineRule="auto"/>
        <w:jc w:val="both"/>
        <w:rPr>
          <w:sz w:val="21"/>
          <w:szCs w:val="21"/>
        </w:rPr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Discussão sobre o e-mail de encaminhamento sobre a 53º reunião ordinária da COMTRAE do dia 28 de maio e da reunião </w:t>
      </w:r>
      <w:r w:rsidR="00F8745F" w:rsidRPr="003C37AC">
        <w:rPr>
          <w:rFonts w:ascii="Times New Roman" w:eastAsia="Times New Roman" w:hAnsi="Times New Roman" w:cs="Times New Roman"/>
          <w:sz w:val="21"/>
          <w:szCs w:val="21"/>
        </w:rPr>
        <w:t>extraordinária</w:t>
      </w: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 do dia de 02 de junho.</w:t>
      </w:r>
    </w:p>
    <w:p w14:paraId="00000014" w14:textId="77777777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1480"/>
        </w:tabs>
        <w:spacing w:before="0" w:after="0" w:line="360" w:lineRule="auto"/>
        <w:jc w:val="both"/>
        <w:rPr>
          <w:sz w:val="21"/>
          <w:szCs w:val="21"/>
        </w:rPr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Reunião extraordinária da COETRAE, NEPT e Comitê dos Refugiados. </w:t>
      </w:r>
    </w:p>
    <w:p w14:paraId="00000015" w14:textId="77777777" w:rsidR="003A090B" w:rsidRPr="003C37AC" w:rsidRDefault="003A090B">
      <w:pPr>
        <w:pStyle w:val="Ttulo1"/>
        <w:keepNext w:val="0"/>
        <w:keepLines w:val="0"/>
        <w:widowControl w:val="0"/>
        <w:tabs>
          <w:tab w:val="left" w:pos="1480"/>
        </w:tabs>
        <w:spacing w:before="0" w:after="0" w:line="360" w:lineRule="auto"/>
        <w:ind w:left="1479" w:hanging="67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16" w14:textId="5303BAEC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Ofício para Ministério da Justiça referente a  </w:t>
      </w:r>
      <w:r w:rsidR="00F8745F" w:rsidRPr="003C37AC">
        <w:rPr>
          <w:rFonts w:ascii="Times New Roman" w:eastAsia="Times New Roman" w:hAnsi="Times New Roman" w:cs="Times New Roman"/>
          <w:b/>
          <w:sz w:val="21"/>
          <w:szCs w:val="21"/>
        </w:rPr>
        <w:t>portaria</w:t>
      </w: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 nº 87.</w:t>
      </w:r>
    </w:p>
    <w:p w14:paraId="00000017" w14:textId="77777777" w:rsidR="003A090B" w:rsidRPr="003C37AC" w:rsidRDefault="003A090B">
      <w:pPr>
        <w:pStyle w:val="Ttulo1"/>
        <w:keepNext w:val="0"/>
        <w:keepLines w:val="0"/>
        <w:widowControl w:val="0"/>
        <w:tabs>
          <w:tab w:val="left" w:pos="1480"/>
        </w:tabs>
        <w:spacing w:before="0" w:after="0" w:line="360" w:lineRule="auto"/>
        <w:ind w:left="76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18" w14:textId="591E11EB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Ofício a ser enviado ao gabinete do prefeito sobre as ações de </w:t>
      </w:r>
      <w:r w:rsidR="00F8745F" w:rsidRPr="003C37AC">
        <w:rPr>
          <w:rFonts w:ascii="Times New Roman" w:eastAsia="Times New Roman" w:hAnsi="Times New Roman" w:cs="Times New Roman"/>
          <w:b/>
          <w:sz w:val="21"/>
          <w:szCs w:val="21"/>
        </w:rPr>
        <w:t>combate</w:t>
      </w: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 a COVID-19.</w:t>
      </w:r>
    </w:p>
    <w:p w14:paraId="00000019" w14:textId="77777777" w:rsidR="003A090B" w:rsidRPr="003C37AC" w:rsidRDefault="00C87D5C">
      <w:pPr>
        <w:pStyle w:val="Ttulo1"/>
        <w:keepNext w:val="0"/>
        <w:keepLines w:val="0"/>
        <w:widowControl w:val="0"/>
        <w:tabs>
          <w:tab w:val="left" w:pos="1480"/>
        </w:tabs>
        <w:spacing w:before="0" w:after="0" w:line="360" w:lineRule="auto"/>
        <w:ind w:left="1479" w:hanging="678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0000001A" w14:textId="77777777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>Regularização Interna.</w:t>
      </w:r>
    </w:p>
    <w:p w14:paraId="0000001B" w14:textId="77777777" w:rsidR="003A090B" w:rsidRPr="003C37AC" w:rsidRDefault="00C87D5C">
      <w:pPr>
        <w:widowControl w:val="0"/>
        <w:numPr>
          <w:ilvl w:val="0"/>
          <w:numId w:val="1"/>
        </w:numPr>
        <w:spacing w:line="360" w:lineRule="auto"/>
        <w:ind w:right="101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>Informe sobre a reunião extraordinária realizada em junho.</w:t>
      </w:r>
    </w:p>
    <w:p w14:paraId="0000001C" w14:textId="77777777" w:rsidR="003A090B" w:rsidRPr="003C37AC" w:rsidRDefault="00C87D5C">
      <w:pPr>
        <w:widowControl w:val="0"/>
        <w:numPr>
          <w:ilvl w:val="0"/>
          <w:numId w:val="1"/>
        </w:numPr>
        <w:spacing w:line="360" w:lineRule="auto"/>
        <w:ind w:right="101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>Informe sobre a publicação de atas no site da SMDHC.</w:t>
      </w:r>
    </w:p>
    <w:p w14:paraId="0000001D" w14:textId="77777777" w:rsidR="003A090B" w:rsidRPr="003C37AC" w:rsidRDefault="00C87D5C">
      <w:pPr>
        <w:widowControl w:val="0"/>
        <w:numPr>
          <w:ilvl w:val="0"/>
          <w:numId w:val="1"/>
        </w:numPr>
        <w:spacing w:line="360" w:lineRule="auto"/>
        <w:ind w:right="101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>Aprovação das atas.</w:t>
      </w:r>
    </w:p>
    <w:p w14:paraId="0000001E" w14:textId="77777777" w:rsidR="003A090B" w:rsidRPr="003C37AC" w:rsidRDefault="00C87D5C">
      <w:pPr>
        <w:widowControl w:val="0"/>
        <w:numPr>
          <w:ilvl w:val="0"/>
          <w:numId w:val="1"/>
        </w:numPr>
        <w:spacing w:line="360" w:lineRule="auto"/>
        <w:ind w:right="101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Informe sobre o processo de atualização do Regimento Interno da COMTRAE. </w:t>
      </w:r>
    </w:p>
    <w:p w14:paraId="0000001F" w14:textId="2F08198C" w:rsidR="003A090B" w:rsidRPr="003C37AC" w:rsidRDefault="00C87D5C">
      <w:pPr>
        <w:widowControl w:val="0"/>
        <w:numPr>
          <w:ilvl w:val="0"/>
          <w:numId w:val="1"/>
        </w:numPr>
        <w:spacing w:line="360" w:lineRule="auto"/>
        <w:ind w:right="101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Informe sobre atualização dos </w:t>
      </w:r>
      <w:r w:rsidR="00F8745F" w:rsidRPr="003C37AC">
        <w:rPr>
          <w:rFonts w:ascii="Times New Roman" w:eastAsia="Times New Roman" w:hAnsi="Times New Roman" w:cs="Times New Roman"/>
          <w:sz w:val="21"/>
          <w:szCs w:val="21"/>
        </w:rPr>
        <w:t>representantes</w:t>
      </w: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 dos membros da COMTRAE.</w:t>
      </w:r>
    </w:p>
    <w:p w14:paraId="00000020" w14:textId="77777777" w:rsidR="003A090B" w:rsidRPr="003C37AC" w:rsidRDefault="003A090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21" w14:textId="77777777" w:rsidR="003A090B" w:rsidRPr="003C37AC" w:rsidRDefault="00C87D5C">
      <w:pPr>
        <w:widowControl w:val="0"/>
        <w:numPr>
          <w:ilvl w:val="0"/>
          <w:numId w:val="2"/>
        </w:numPr>
        <w:tabs>
          <w:tab w:val="left" w:pos="1480"/>
        </w:tabs>
        <w:spacing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>Discussão sobre o logo da COMTRAE, a partir do documento previamente enviado.</w:t>
      </w:r>
    </w:p>
    <w:p w14:paraId="00000022" w14:textId="77777777" w:rsidR="003A090B" w:rsidRPr="003C37AC" w:rsidRDefault="003A090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23" w14:textId="07F169C7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 xml:space="preserve">Aprovação das versões finais do Monitoramento do PMETE e do Fluxo de </w:t>
      </w:r>
      <w:r w:rsidR="00F8745F" w:rsidRPr="003C37AC">
        <w:rPr>
          <w:rFonts w:ascii="Times New Roman" w:eastAsia="Times New Roman" w:hAnsi="Times New Roman" w:cs="Times New Roman"/>
          <w:b/>
          <w:sz w:val="21"/>
          <w:szCs w:val="21"/>
        </w:rPr>
        <w:t>atendimento</w:t>
      </w: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00000024" w14:textId="77777777" w:rsidR="003A090B" w:rsidRPr="003C37AC" w:rsidRDefault="003A090B">
      <w:pPr>
        <w:pStyle w:val="Ttulo1"/>
        <w:keepNext w:val="0"/>
        <w:keepLines w:val="0"/>
        <w:widowControl w:val="0"/>
        <w:tabs>
          <w:tab w:val="left" w:pos="1480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5" w14:textId="77777777" w:rsidR="003A090B" w:rsidRPr="003C37AC" w:rsidRDefault="00C87D5C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480"/>
        </w:tabs>
        <w:spacing w:before="0" w:after="0" w:line="360" w:lineRule="auto"/>
        <w:ind w:hanging="678"/>
        <w:jc w:val="both"/>
      </w:pPr>
      <w:r w:rsidRPr="003C37AC">
        <w:rPr>
          <w:rFonts w:ascii="Times New Roman" w:eastAsia="Times New Roman" w:hAnsi="Times New Roman" w:cs="Times New Roman"/>
          <w:b/>
          <w:sz w:val="21"/>
          <w:szCs w:val="21"/>
        </w:rPr>
        <w:t>Planejamento para o segundo semestre de 2020.</w:t>
      </w:r>
    </w:p>
    <w:p w14:paraId="00000026" w14:textId="77777777" w:rsidR="003A090B" w:rsidRPr="003C37AC" w:rsidRDefault="00C87D5C">
      <w:pPr>
        <w:widowControl w:val="0"/>
        <w:numPr>
          <w:ilvl w:val="0"/>
          <w:numId w:val="3"/>
        </w:numPr>
        <w:spacing w:line="360" w:lineRule="auto"/>
        <w:ind w:right="104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Continuidade da atuação e acompanhamento de casos de acordo com o Fluxo de Atendimento. </w:t>
      </w:r>
    </w:p>
    <w:p w14:paraId="00000027" w14:textId="77777777" w:rsidR="003A090B" w:rsidRPr="003C37AC" w:rsidRDefault="00C87D5C">
      <w:pPr>
        <w:widowControl w:val="0"/>
        <w:numPr>
          <w:ilvl w:val="0"/>
          <w:numId w:val="3"/>
        </w:numPr>
        <w:spacing w:line="360" w:lineRule="auto"/>
        <w:ind w:right="104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>Organização da apresentação em reuniões ordinárias de denúncias recebidas.</w:t>
      </w:r>
    </w:p>
    <w:p w14:paraId="00000028" w14:textId="77777777" w:rsidR="003A090B" w:rsidRPr="003C37AC" w:rsidRDefault="00C87D5C">
      <w:pPr>
        <w:widowControl w:val="0"/>
        <w:numPr>
          <w:ilvl w:val="0"/>
          <w:numId w:val="3"/>
        </w:numPr>
        <w:spacing w:line="360" w:lineRule="auto"/>
        <w:ind w:right="104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Eleição da presidência da COMTRAE. </w:t>
      </w:r>
    </w:p>
    <w:p w14:paraId="00000029" w14:textId="77777777" w:rsidR="003A090B" w:rsidRPr="003C37AC" w:rsidRDefault="00C87D5C">
      <w:pPr>
        <w:widowControl w:val="0"/>
        <w:numPr>
          <w:ilvl w:val="0"/>
          <w:numId w:val="3"/>
        </w:numPr>
        <w:spacing w:line="360" w:lineRule="auto"/>
        <w:ind w:right="104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 xml:space="preserve">Avaliação sobre a realização da oficina sobre os resultados do Monitoramento do PMETE </w:t>
      </w:r>
      <w:r w:rsidRPr="003C37AC">
        <w:rPr>
          <w:rFonts w:ascii="Times New Roman" w:eastAsia="Times New Roman" w:hAnsi="Times New Roman" w:cs="Times New Roman"/>
          <w:sz w:val="21"/>
          <w:szCs w:val="21"/>
        </w:rPr>
        <w:lastRenderedPageBreak/>
        <w:t>para o segundo semestre de 2020.</w:t>
      </w:r>
    </w:p>
    <w:p w14:paraId="0000002A" w14:textId="77777777" w:rsidR="003A090B" w:rsidRPr="003C37AC" w:rsidRDefault="00C87D5C">
      <w:pPr>
        <w:widowControl w:val="0"/>
        <w:numPr>
          <w:ilvl w:val="0"/>
          <w:numId w:val="3"/>
        </w:numPr>
        <w:spacing w:line="360" w:lineRule="auto"/>
        <w:ind w:right="104"/>
        <w:jc w:val="both"/>
      </w:pPr>
      <w:r w:rsidRPr="003C37AC">
        <w:rPr>
          <w:rFonts w:ascii="Times New Roman" w:eastAsia="Times New Roman" w:hAnsi="Times New Roman" w:cs="Times New Roman"/>
          <w:sz w:val="21"/>
          <w:szCs w:val="21"/>
        </w:rPr>
        <w:t>Avaliação da possibilidade de ter um ponto de pauta sobre os resultados do Monitoramento do Plano Nacional (apresentado à CONATRAE em 23/04/20).</w:t>
      </w:r>
    </w:p>
    <w:p w14:paraId="0000002B" w14:textId="77777777" w:rsidR="003A090B" w:rsidRPr="003C37AC" w:rsidRDefault="00C87D5C">
      <w:pPr>
        <w:spacing w:before="240" w:after="200" w:line="360" w:lineRule="auto"/>
        <w:jc w:val="both"/>
        <w:rPr>
          <w:b/>
        </w:rPr>
      </w:pPr>
      <w:r w:rsidRPr="003C37AC">
        <w:rPr>
          <w:b/>
        </w:rPr>
        <w:t>Reunião:</w:t>
      </w:r>
    </w:p>
    <w:p w14:paraId="0000002C" w14:textId="77777777" w:rsidR="003A090B" w:rsidRPr="003C37AC" w:rsidRDefault="00C87D5C">
      <w:pPr>
        <w:spacing w:line="360" w:lineRule="auto"/>
        <w:ind w:firstLine="720"/>
        <w:jc w:val="both"/>
        <w:rPr>
          <w:b/>
        </w:rPr>
      </w:pPr>
      <w:r w:rsidRPr="003C37AC">
        <w:rPr>
          <w:b/>
        </w:rPr>
        <w:t>Informes Gerais:</w:t>
      </w:r>
    </w:p>
    <w:p w14:paraId="1338246C" w14:textId="39E47BE5" w:rsidR="00F8745F" w:rsidRPr="003C37AC" w:rsidRDefault="00C87D5C">
      <w:pPr>
        <w:spacing w:after="120" w:line="360" w:lineRule="auto"/>
        <w:jc w:val="both"/>
      </w:pPr>
      <w:r w:rsidRPr="003C37AC">
        <w:tab/>
        <w:t xml:space="preserve">A </w:t>
      </w:r>
      <w:r w:rsidR="00F8745F" w:rsidRPr="003C37AC">
        <w:t>Sra.</w:t>
      </w:r>
      <w:r w:rsidRPr="003C37AC">
        <w:t xml:space="preserve"> Luciana deu início a reunião saudando os presentes. Na sequência </w:t>
      </w:r>
      <w:r w:rsidR="003279B0" w:rsidRPr="003C37AC">
        <w:t xml:space="preserve">apresentou </w:t>
      </w:r>
      <w:r w:rsidRPr="003C37AC">
        <w:t xml:space="preserve">os informes. </w:t>
      </w:r>
    </w:p>
    <w:p w14:paraId="0000002F" w14:textId="603E518F" w:rsidR="003A090B" w:rsidRPr="003C37AC" w:rsidRDefault="00C87D5C" w:rsidP="00F8745F">
      <w:pPr>
        <w:spacing w:after="120" w:line="360" w:lineRule="auto"/>
        <w:ind w:firstLine="720"/>
        <w:jc w:val="both"/>
      </w:pPr>
      <w:r w:rsidRPr="003C37AC">
        <w:t>O primeiro informe foi sobre o Plano Municipal</w:t>
      </w:r>
      <w:r w:rsidR="003279B0" w:rsidRPr="003C37AC">
        <w:t xml:space="preserve"> de Políticas para Imigrantes</w:t>
      </w:r>
      <w:r w:rsidRPr="003C37AC">
        <w:t xml:space="preserve"> que está em construção. O segundo informe </w:t>
      </w:r>
      <w:r w:rsidR="003279B0" w:rsidRPr="003C37AC">
        <w:t xml:space="preserve">foi </w:t>
      </w:r>
      <w:r w:rsidRPr="003C37AC">
        <w:t>sobre o e-mail de encaminhamento das duas últimas reuniões do colegiado.</w:t>
      </w:r>
      <w:r w:rsidR="00F8745F" w:rsidRPr="003C37AC">
        <w:t xml:space="preserve"> </w:t>
      </w:r>
      <w:r w:rsidRPr="003C37AC">
        <w:t>O terceiro informe foi sobre a reunião extraordinária da COETRAE, NET</w:t>
      </w:r>
      <w:r w:rsidR="00B57DA2">
        <w:t>P</w:t>
      </w:r>
      <w:r w:rsidRPr="003C37AC">
        <w:t xml:space="preserve"> e Comitê de Refugiados. De encaminhamento ficou o envio da ata dessa reunião para o colegiado. </w:t>
      </w:r>
    </w:p>
    <w:p w14:paraId="00000030" w14:textId="77777777" w:rsidR="003A090B" w:rsidRPr="003C37AC" w:rsidRDefault="00C87D5C">
      <w:pPr>
        <w:spacing w:after="120" w:line="360" w:lineRule="auto"/>
        <w:jc w:val="both"/>
        <w:rPr>
          <w:b/>
        </w:rPr>
      </w:pPr>
      <w:r w:rsidRPr="003C37AC">
        <w:tab/>
      </w:r>
      <w:r w:rsidRPr="003C37AC">
        <w:rPr>
          <w:b/>
        </w:rPr>
        <w:t>Ofício ao MJ</w:t>
      </w:r>
    </w:p>
    <w:p w14:paraId="00000031" w14:textId="4649C42E" w:rsidR="003A090B" w:rsidRPr="003C37AC" w:rsidRDefault="00C87D5C">
      <w:pPr>
        <w:spacing w:after="120" w:line="360" w:lineRule="auto"/>
        <w:jc w:val="both"/>
      </w:pPr>
      <w:r w:rsidRPr="003C37AC">
        <w:tab/>
      </w:r>
      <w:r w:rsidR="006720E4" w:rsidRPr="003C37AC">
        <w:t>A partir das contribuições enviadas pela SRT, está sendo elaborada uma minuta de ofício com</w:t>
      </w:r>
      <w:r w:rsidRPr="003C37AC">
        <w:t xml:space="preserve"> pontos sobre a portaria 87</w:t>
      </w:r>
      <w:r w:rsidR="006720E4" w:rsidRPr="003C37AC">
        <w:t>/2020</w:t>
      </w:r>
      <w:r w:rsidRPr="003C37AC">
        <w:t xml:space="preserve"> do MJ. A </w:t>
      </w:r>
      <w:r w:rsidR="00F8745F" w:rsidRPr="003C37AC">
        <w:t>Sra.</w:t>
      </w:r>
      <w:r w:rsidRPr="003C37AC">
        <w:t xml:space="preserve"> Bruna da </w:t>
      </w:r>
      <w:r w:rsidR="00C3533C" w:rsidRPr="003C37AC">
        <w:t>C</w:t>
      </w:r>
      <w:r w:rsidRPr="003C37AC">
        <w:t>RI apresentou interesse em acompanhar a</w:t>
      </w:r>
      <w:r w:rsidR="00C3533C" w:rsidRPr="003C37AC">
        <w:t xml:space="preserve"> elaboração do ofício</w:t>
      </w:r>
      <w:r w:rsidRPr="003C37AC">
        <w:t>.</w:t>
      </w:r>
    </w:p>
    <w:p w14:paraId="00000032" w14:textId="5FCF8D75" w:rsidR="003A090B" w:rsidRPr="003C37AC" w:rsidRDefault="00C87D5C">
      <w:pPr>
        <w:spacing w:after="120" w:line="360" w:lineRule="auto"/>
        <w:jc w:val="both"/>
        <w:rPr>
          <w:b/>
        </w:rPr>
      </w:pPr>
      <w:r w:rsidRPr="003C37AC">
        <w:tab/>
      </w:r>
      <w:r w:rsidRPr="003C37AC">
        <w:rPr>
          <w:b/>
        </w:rPr>
        <w:t>Ofício ao gabinete do prefeito</w:t>
      </w:r>
      <w:r w:rsidR="008341D7" w:rsidRPr="003C37AC">
        <w:rPr>
          <w:b/>
        </w:rPr>
        <w:t xml:space="preserve"> sobre a política de trabalho decente em contexto de COVID-19.</w:t>
      </w:r>
    </w:p>
    <w:p w14:paraId="00000033" w14:textId="7823D6E3" w:rsidR="003A090B" w:rsidRPr="003C37AC" w:rsidRDefault="00C87D5C">
      <w:pPr>
        <w:spacing w:after="120" w:line="360" w:lineRule="auto"/>
        <w:jc w:val="both"/>
      </w:pPr>
      <w:r w:rsidRPr="003C37AC">
        <w:tab/>
      </w:r>
      <w:r w:rsidR="00E51A8E" w:rsidRPr="003C37AC">
        <w:t xml:space="preserve">O grupo definido para elaborar o esboço </w:t>
      </w:r>
      <w:r w:rsidR="006720E4" w:rsidRPr="003C37AC">
        <w:t xml:space="preserve">do Ofício </w:t>
      </w:r>
      <w:r w:rsidR="00E51A8E" w:rsidRPr="003C37AC">
        <w:t>não conseguiu se reunir no período</w:t>
      </w:r>
      <w:r w:rsidR="008341D7" w:rsidRPr="003C37AC">
        <w:t>. O tema será retomado.</w:t>
      </w:r>
      <w:r w:rsidRPr="003C37AC">
        <w:t xml:space="preserve"> </w:t>
      </w:r>
    </w:p>
    <w:p w14:paraId="00000034" w14:textId="38729D97" w:rsidR="003A090B" w:rsidRPr="003C37AC" w:rsidRDefault="00C87D5C">
      <w:pPr>
        <w:spacing w:after="120" w:line="360" w:lineRule="auto"/>
        <w:jc w:val="both"/>
        <w:rPr>
          <w:b/>
        </w:rPr>
      </w:pPr>
      <w:r w:rsidRPr="003C37AC">
        <w:tab/>
      </w:r>
      <w:r w:rsidRPr="003C37AC">
        <w:rPr>
          <w:b/>
        </w:rPr>
        <w:t>Regularização Interna</w:t>
      </w:r>
    </w:p>
    <w:p w14:paraId="00000035" w14:textId="40C15DEA" w:rsidR="003A090B" w:rsidRPr="003C37AC" w:rsidRDefault="00C87D5C">
      <w:pPr>
        <w:spacing w:after="120" w:line="360" w:lineRule="auto"/>
        <w:jc w:val="both"/>
      </w:pPr>
      <w:r w:rsidRPr="003C37AC">
        <w:tab/>
        <w:t xml:space="preserve">A </w:t>
      </w:r>
      <w:r w:rsidR="00F8745F" w:rsidRPr="003C37AC">
        <w:t>Sra.</w:t>
      </w:r>
      <w:r w:rsidRPr="003C37AC">
        <w:t xml:space="preserve"> Luciana informou que as atas estão para ser publicadas no site. Em relação ao regimento interno, </w:t>
      </w:r>
      <w:r w:rsidR="009B1E63" w:rsidRPr="003C37AC">
        <w:t>será preciso</w:t>
      </w:r>
      <w:r w:rsidRPr="003C37AC">
        <w:t xml:space="preserve"> de </w:t>
      </w:r>
      <w:r w:rsidR="009B1E63" w:rsidRPr="003C37AC">
        <w:t>momento</w:t>
      </w:r>
      <w:r w:rsidRPr="003C37AC">
        <w:t xml:space="preserve"> específic</w:t>
      </w:r>
      <w:r w:rsidR="009B1E63" w:rsidRPr="003C37AC">
        <w:t>o</w:t>
      </w:r>
      <w:r w:rsidRPr="003C37AC">
        <w:t xml:space="preserve"> para tratar da sua estrutura. Em </w:t>
      </w:r>
      <w:r w:rsidRPr="003C37AC">
        <w:lastRenderedPageBreak/>
        <w:t xml:space="preserve">relação a atualização dos membros a </w:t>
      </w:r>
      <w:r w:rsidR="00F8745F" w:rsidRPr="003C37AC">
        <w:t>Sra.</w:t>
      </w:r>
      <w:r w:rsidRPr="003C37AC">
        <w:t xml:space="preserve"> Luciana ressaltou o envio dos ofícios e a necessidade de </w:t>
      </w:r>
      <w:r w:rsidR="009B1E63" w:rsidRPr="003C37AC">
        <w:t xml:space="preserve">que sejam </w:t>
      </w:r>
      <w:r w:rsidRPr="003C37AC">
        <w:t>respondido</w:t>
      </w:r>
      <w:r w:rsidR="009B1E63" w:rsidRPr="003C37AC">
        <w:t>s</w:t>
      </w:r>
      <w:r w:rsidRPr="003C37AC">
        <w:t>.</w:t>
      </w:r>
    </w:p>
    <w:p w14:paraId="00000036" w14:textId="77777777" w:rsidR="003A090B" w:rsidRPr="003C37AC" w:rsidRDefault="00C87D5C">
      <w:pPr>
        <w:spacing w:after="120" w:line="360" w:lineRule="auto"/>
        <w:ind w:firstLine="720"/>
        <w:jc w:val="both"/>
        <w:rPr>
          <w:b/>
        </w:rPr>
      </w:pPr>
      <w:r w:rsidRPr="003C37AC">
        <w:rPr>
          <w:b/>
        </w:rPr>
        <w:t>Logo da COMTRAE</w:t>
      </w:r>
    </w:p>
    <w:p w14:paraId="00000037" w14:textId="3A72DE74" w:rsidR="003A090B" w:rsidRPr="003C37AC" w:rsidRDefault="00C87D5C">
      <w:pPr>
        <w:spacing w:after="120" w:line="360" w:lineRule="auto"/>
        <w:ind w:firstLine="720"/>
        <w:jc w:val="both"/>
      </w:pPr>
      <w:r w:rsidRPr="003C37AC">
        <w:t xml:space="preserve">A </w:t>
      </w:r>
      <w:r w:rsidR="00F8745F" w:rsidRPr="003C37AC">
        <w:t>Sra.</w:t>
      </w:r>
      <w:r w:rsidRPr="003C37AC">
        <w:t xml:space="preserve"> Luciana apresentou o ponto do logo da COMTRAE e explicou que a proposta sugerida pela CONATRAE não tinha sido disponibilizada para a COMTRAE até então.</w:t>
      </w:r>
    </w:p>
    <w:p w14:paraId="00000038" w14:textId="77777777" w:rsidR="003A090B" w:rsidRPr="003C37AC" w:rsidRDefault="00C87D5C">
      <w:pPr>
        <w:spacing w:after="120" w:line="360" w:lineRule="auto"/>
        <w:ind w:firstLine="720"/>
        <w:jc w:val="both"/>
      </w:pPr>
      <w:r w:rsidRPr="003C37AC">
        <w:rPr>
          <w:b/>
        </w:rPr>
        <w:t>Documentos do Fluxo e do Monitoramento.</w:t>
      </w:r>
      <w:r w:rsidRPr="003C37AC">
        <w:t xml:space="preserve"> </w:t>
      </w:r>
    </w:p>
    <w:p w14:paraId="00000039" w14:textId="0A66E57C" w:rsidR="003A090B" w:rsidRPr="003C37AC" w:rsidRDefault="00C87D5C">
      <w:pPr>
        <w:spacing w:after="120" w:line="360" w:lineRule="auto"/>
        <w:ind w:firstLine="720"/>
        <w:jc w:val="both"/>
      </w:pPr>
      <w:r w:rsidRPr="003C37AC">
        <w:t xml:space="preserve">A </w:t>
      </w:r>
      <w:r w:rsidR="006720E4" w:rsidRPr="003C37AC">
        <w:t>Sra.</w:t>
      </w:r>
      <w:r w:rsidRPr="003C37AC">
        <w:t xml:space="preserve"> Luciana apresentou o documento final do Monitoramento do plano municipal de combate ao trabalho escravo. O colegiado</w:t>
      </w:r>
      <w:r w:rsidR="006720E4" w:rsidRPr="003C37AC">
        <w:t>,</w:t>
      </w:r>
      <w:r w:rsidRPr="003C37AC">
        <w:t xml:space="preserve"> sem considerações</w:t>
      </w:r>
      <w:r w:rsidR="006720E4" w:rsidRPr="003C37AC">
        <w:t>,</w:t>
      </w:r>
      <w:r w:rsidRPr="003C37AC">
        <w:t xml:space="preserve"> aprovou o documento final.</w:t>
      </w:r>
    </w:p>
    <w:p w14:paraId="33A802E2" w14:textId="77777777" w:rsidR="005A0D6D" w:rsidRPr="003C37AC" w:rsidRDefault="00C87D5C" w:rsidP="005A0D6D">
      <w:pPr>
        <w:spacing w:after="120" w:line="360" w:lineRule="auto"/>
        <w:ind w:firstLine="720"/>
        <w:jc w:val="both"/>
      </w:pPr>
      <w:r w:rsidRPr="003C37AC">
        <w:t xml:space="preserve">Em seguida a </w:t>
      </w:r>
      <w:r w:rsidR="006720E4" w:rsidRPr="003C37AC">
        <w:t>Sra.</w:t>
      </w:r>
      <w:r w:rsidRPr="003C37AC">
        <w:t xml:space="preserve"> Luciana apresentou o documento final do Relatório do Fluxo. O colegiado deu algumas sugestões sobre o texto do relatório. </w:t>
      </w:r>
    </w:p>
    <w:p w14:paraId="240D7CFE" w14:textId="0D066CC7" w:rsidR="005A0D6D" w:rsidRPr="003C37AC" w:rsidRDefault="005A0D6D" w:rsidP="005A0D6D">
      <w:pPr>
        <w:spacing w:after="120" w:line="360" w:lineRule="auto"/>
        <w:ind w:firstLine="720"/>
        <w:jc w:val="both"/>
      </w:pPr>
      <w:r w:rsidRPr="003C37AC">
        <w:t>A Sra. Verônica ressaltou que seria importante fazer um alinhamento entre COMTRAE e COETRAE no acompanhamento dos casos.</w:t>
      </w:r>
    </w:p>
    <w:p w14:paraId="5C9D7ED7" w14:textId="77777777" w:rsidR="005162FE" w:rsidRPr="003C37AC" w:rsidRDefault="00C87D5C" w:rsidP="005A0D6D">
      <w:pPr>
        <w:spacing w:after="120" w:line="360" w:lineRule="auto"/>
        <w:ind w:firstLine="720"/>
        <w:jc w:val="both"/>
      </w:pPr>
      <w:r w:rsidRPr="003C37AC">
        <w:t xml:space="preserve">Outra alteração a ser feita é a inclusão dos nomes dos atores a executar as tarefas da COMTRAE. </w:t>
      </w:r>
    </w:p>
    <w:p w14:paraId="0000003A" w14:textId="4F0E9E55" w:rsidR="003A090B" w:rsidRPr="003C37AC" w:rsidRDefault="005162FE" w:rsidP="005A0D6D">
      <w:pPr>
        <w:spacing w:after="120" w:line="360" w:lineRule="auto"/>
        <w:ind w:firstLine="720"/>
        <w:jc w:val="both"/>
      </w:pPr>
      <w:r w:rsidRPr="003C37AC">
        <w:t xml:space="preserve">Conforme foi definido em reunião anterior, e não tendo sido recebido nenhuma comunicação oficial da CONATRAE sobre o conteúdo do fluxo municipal, </w:t>
      </w:r>
      <w:r w:rsidR="00302238" w:rsidRPr="003C37AC">
        <w:t>foi</w:t>
      </w:r>
      <w:r w:rsidR="00C87D5C" w:rsidRPr="003C37AC">
        <w:t xml:space="preserve"> aprovado o </w:t>
      </w:r>
      <w:r w:rsidR="00302238" w:rsidRPr="003C37AC">
        <w:t xml:space="preserve">envio do </w:t>
      </w:r>
      <w:r w:rsidR="00C87D5C" w:rsidRPr="003C37AC">
        <w:t>documento final</w:t>
      </w:r>
      <w:r w:rsidR="00113397" w:rsidRPr="003C37AC">
        <w:t xml:space="preserve"> para publicação</w:t>
      </w:r>
      <w:r w:rsidR="00C87D5C" w:rsidRPr="003C37AC">
        <w:t xml:space="preserve">. </w:t>
      </w:r>
    </w:p>
    <w:p w14:paraId="0000003B" w14:textId="7660F235" w:rsidR="003A090B" w:rsidRPr="003C37AC" w:rsidRDefault="00C87D5C">
      <w:pPr>
        <w:spacing w:after="120" w:line="360" w:lineRule="auto"/>
        <w:ind w:firstLine="720"/>
        <w:jc w:val="both"/>
        <w:rPr>
          <w:b/>
        </w:rPr>
      </w:pPr>
      <w:r w:rsidRPr="003C37AC">
        <w:rPr>
          <w:b/>
        </w:rPr>
        <w:t>Planejamento para o segundo semestre</w:t>
      </w:r>
    </w:p>
    <w:p w14:paraId="0000003C" w14:textId="24113194" w:rsidR="003A090B" w:rsidRPr="003C37AC" w:rsidRDefault="00C87D5C">
      <w:pPr>
        <w:spacing w:after="120" w:line="360" w:lineRule="auto"/>
        <w:ind w:firstLine="720"/>
        <w:jc w:val="both"/>
      </w:pPr>
      <w:r w:rsidRPr="003C37AC">
        <w:t xml:space="preserve">A </w:t>
      </w:r>
      <w:r w:rsidR="006720E4" w:rsidRPr="003C37AC">
        <w:t>Sra.</w:t>
      </w:r>
      <w:r w:rsidRPr="003C37AC">
        <w:t xml:space="preserve"> Luciana apresentou os pontos listados na pauta</w:t>
      </w:r>
      <w:r w:rsidR="00302238" w:rsidRPr="003C37AC">
        <w:t xml:space="preserve"> e</w:t>
      </w:r>
      <w:r w:rsidRPr="003C37AC">
        <w:t xml:space="preserve"> ressaltou a importância de ver como está a avaliação dos projetos prioritários do colegiado. Foi apresentad</w:t>
      </w:r>
      <w:r w:rsidR="00302238" w:rsidRPr="003C37AC">
        <w:t>a</w:t>
      </w:r>
      <w:r w:rsidRPr="003C37AC">
        <w:t xml:space="preserve"> a possibilidade de realização de uma oficina para apresentar os documentos feitos a partir dos projetos prioritários, no dia 8 de outubro. O colegiado também comentou sobre a eleição para presidente da comissão neste ano. </w:t>
      </w:r>
    </w:p>
    <w:p w14:paraId="0000003D" w14:textId="6BB49E77" w:rsidR="003A090B" w:rsidRPr="003C37AC" w:rsidRDefault="00C87D5C">
      <w:pPr>
        <w:spacing w:after="120" w:line="360" w:lineRule="auto"/>
        <w:ind w:firstLine="720"/>
        <w:jc w:val="both"/>
      </w:pPr>
      <w:r w:rsidRPr="003C37AC">
        <w:lastRenderedPageBreak/>
        <w:t xml:space="preserve">Diante das discussões foi definido </w:t>
      </w:r>
      <w:r w:rsidR="00A97E0D" w:rsidRPr="003C37AC">
        <w:t xml:space="preserve">que </w:t>
      </w:r>
      <w:r w:rsidRPr="003C37AC">
        <w:t xml:space="preserve">as eleições para </w:t>
      </w:r>
      <w:r w:rsidR="00A97E0D" w:rsidRPr="003C37AC">
        <w:t>presidência do colegiado serão</w:t>
      </w:r>
      <w:r w:rsidRPr="003C37AC">
        <w:t xml:space="preserve"> no dia 10 de setembro como pauta de reunião ordinária.</w:t>
      </w:r>
      <w:r w:rsidR="00A97E0D" w:rsidRPr="003C37AC">
        <w:t xml:space="preserve"> A</w:t>
      </w:r>
      <w:r w:rsidRPr="003C37AC">
        <w:t xml:space="preserve"> próxima reunião para discussões das eleições f</w:t>
      </w:r>
      <w:r w:rsidR="00A97E0D" w:rsidRPr="003C37AC">
        <w:t xml:space="preserve">icou </w:t>
      </w:r>
      <w:r w:rsidRPr="003C37AC">
        <w:t>marcada para o dia 13 de agosto.</w:t>
      </w:r>
    </w:p>
    <w:p w14:paraId="0000003E" w14:textId="77777777" w:rsidR="003A090B" w:rsidRPr="003C37AC" w:rsidRDefault="00C87D5C">
      <w:pPr>
        <w:spacing w:after="120" w:line="360" w:lineRule="auto"/>
        <w:ind w:firstLine="720"/>
        <w:jc w:val="both"/>
      </w:pPr>
      <w:r w:rsidRPr="003C37AC">
        <w:t>O Sr. Renato deu um informe sobre o Autodiagnóstico Trabalhista que informa pequenas e micro empresas sobre os direitos trabalhistas.</w:t>
      </w:r>
    </w:p>
    <w:p w14:paraId="0000003F" w14:textId="5BAA966C" w:rsidR="003A090B" w:rsidRPr="003C37AC" w:rsidRDefault="00C87D5C">
      <w:pPr>
        <w:spacing w:after="120" w:line="360" w:lineRule="auto"/>
        <w:ind w:firstLine="720"/>
        <w:jc w:val="both"/>
      </w:pPr>
      <w:r w:rsidRPr="003C37AC">
        <w:t xml:space="preserve">A </w:t>
      </w:r>
      <w:r w:rsidR="006720E4" w:rsidRPr="003C37AC">
        <w:t>Sra.</w:t>
      </w:r>
      <w:r w:rsidRPr="003C37AC">
        <w:t xml:space="preserve"> Marilia deu um informe sobre uma </w:t>
      </w:r>
      <w:r w:rsidRPr="003C37AC">
        <w:rPr>
          <w:i/>
          <w:iCs/>
        </w:rPr>
        <w:t>live</w:t>
      </w:r>
      <w:r w:rsidRPr="003C37AC">
        <w:t xml:space="preserve"> que a Repórter Brasil realizará sobre a cartilha relacionada a trabalho</w:t>
      </w:r>
      <w:r w:rsidR="003C37AC" w:rsidRPr="003C37AC">
        <w:t xml:space="preserve"> decente</w:t>
      </w:r>
      <w:r w:rsidRPr="003C37AC">
        <w:t>.</w:t>
      </w:r>
    </w:p>
    <w:p w14:paraId="00000040" w14:textId="77777777" w:rsidR="003A090B" w:rsidRPr="003C37AC" w:rsidRDefault="00C87D5C">
      <w:pPr>
        <w:spacing w:after="120" w:line="360" w:lineRule="auto"/>
        <w:ind w:firstLine="720"/>
        <w:jc w:val="both"/>
      </w:pPr>
      <w:r w:rsidRPr="003C37AC">
        <w:t>O Sr. Roque deu um informe sobre as ações realizadas pelo CAMI.</w:t>
      </w:r>
    </w:p>
    <w:p w14:paraId="00000041" w14:textId="7FAC3D3E" w:rsidR="003A090B" w:rsidRPr="003C37AC" w:rsidRDefault="00C87D5C">
      <w:pPr>
        <w:spacing w:after="120" w:line="360" w:lineRule="auto"/>
        <w:ind w:firstLine="720"/>
        <w:jc w:val="both"/>
      </w:pPr>
      <w:r w:rsidRPr="003C37AC">
        <w:t xml:space="preserve">Foi </w:t>
      </w:r>
      <w:r w:rsidR="003C37AC" w:rsidRPr="003C37AC">
        <w:t>proposto discutir em</w:t>
      </w:r>
      <w:r w:rsidRPr="003C37AC">
        <w:t xml:space="preserve"> uma próxima reunião o ingresso da COMTRAE em algumas redes sociais.</w:t>
      </w:r>
    </w:p>
    <w:p w14:paraId="00000042" w14:textId="0DB68171" w:rsidR="003A090B" w:rsidRPr="003C37AC" w:rsidRDefault="00C87D5C">
      <w:pPr>
        <w:spacing w:after="120" w:line="360" w:lineRule="auto"/>
        <w:ind w:firstLine="720"/>
        <w:jc w:val="both"/>
      </w:pPr>
      <w:r w:rsidRPr="003C37AC">
        <w:t>Sem mais pautas</w:t>
      </w:r>
      <w:r w:rsidR="003C37AC" w:rsidRPr="003C37AC">
        <w:t>,</w:t>
      </w:r>
      <w:r w:rsidRPr="003C37AC">
        <w:t xml:space="preserve"> a </w:t>
      </w:r>
      <w:r w:rsidR="006720E4" w:rsidRPr="003C37AC">
        <w:t>Sra.</w:t>
      </w:r>
      <w:r w:rsidRPr="003C37AC">
        <w:t xml:space="preserve"> Luciana encerrou a reunião.</w:t>
      </w:r>
    </w:p>
    <w:p w14:paraId="00000043" w14:textId="77777777" w:rsidR="003A090B" w:rsidRDefault="003A090B">
      <w:pPr>
        <w:spacing w:after="120" w:line="360" w:lineRule="auto"/>
        <w:ind w:firstLine="720"/>
        <w:jc w:val="both"/>
      </w:pPr>
    </w:p>
    <w:sectPr w:rsidR="003A090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41115" w14:textId="77777777" w:rsidR="000A0793" w:rsidRDefault="000A0793">
      <w:pPr>
        <w:spacing w:line="240" w:lineRule="auto"/>
      </w:pPr>
      <w:r>
        <w:separator/>
      </w:r>
    </w:p>
  </w:endnote>
  <w:endnote w:type="continuationSeparator" w:id="0">
    <w:p w14:paraId="4B1BF7D3" w14:textId="77777777" w:rsidR="000A0793" w:rsidRDefault="000A0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7" w14:textId="77777777" w:rsidR="003A090B" w:rsidRDefault="00C87D5C">
    <w:pPr>
      <w:spacing w:before="240" w:after="24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Secretaria Municipal de Direitos Humanos e Cidadania</w:t>
    </w:r>
  </w:p>
  <w:p w14:paraId="00000048" w14:textId="77777777" w:rsidR="003A090B" w:rsidRDefault="00C87D5C">
    <w:pPr>
      <w:spacing w:before="240" w:after="24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Rua Líbero Badaró, 119 – 7º andar – Centro - 01009-000 – São Paulo/SP | 55.11.3113.9644</w:t>
    </w:r>
  </w:p>
  <w:p w14:paraId="00000049" w14:textId="77777777" w:rsidR="003A090B" w:rsidRDefault="003A090B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12D9" w14:textId="77777777" w:rsidR="000A0793" w:rsidRDefault="000A0793">
      <w:pPr>
        <w:spacing w:line="240" w:lineRule="auto"/>
      </w:pPr>
      <w:r>
        <w:separator/>
      </w:r>
    </w:p>
  </w:footnote>
  <w:footnote w:type="continuationSeparator" w:id="0">
    <w:p w14:paraId="093C83E9" w14:textId="77777777" w:rsidR="000A0793" w:rsidRDefault="000A0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4" w14:textId="77777777" w:rsidR="003A090B" w:rsidRDefault="005E6038">
    <w:pPr>
      <w:jc w:val="center"/>
      <w:rPr>
        <w:color w:val="000000"/>
      </w:rPr>
    </w:pPr>
    <w:r>
      <w:rPr>
        <w:color w:val="000000"/>
      </w:rPr>
      <w:pict w14:anchorId="2BC43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5" type="#_x0000_t75" style="width:90.7pt;height:106.15pt;visibility:visible">
          <v:imagedata r:id="rId1" o:title=""/>
        </v:shape>
      </w:pict>
    </w:r>
  </w:p>
  <w:p w14:paraId="00000045" w14:textId="77777777" w:rsidR="003A090B" w:rsidRDefault="00C87D5C">
    <w:pPr>
      <w:spacing w:before="240" w:after="240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Coordenação de Políticas para Imigrantes e Promoção do Trabalho Decente</w:t>
    </w:r>
  </w:p>
  <w:p w14:paraId="00000046" w14:textId="77777777" w:rsidR="003A090B" w:rsidRDefault="003A090B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E652E"/>
    <w:multiLevelType w:val="multilevel"/>
    <w:tmpl w:val="A0DA5874"/>
    <w:lvl w:ilvl="0">
      <w:start w:val="1"/>
      <w:numFmt w:val="bullet"/>
      <w:lvlText w:val="●"/>
      <w:lvlJc w:val="left"/>
      <w:pPr>
        <w:ind w:left="14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6B265E"/>
    <w:multiLevelType w:val="multilevel"/>
    <w:tmpl w:val="248C6FAC"/>
    <w:lvl w:ilvl="0">
      <w:start w:val="1"/>
      <w:numFmt w:val="bullet"/>
      <w:lvlText w:val="●"/>
      <w:lvlJc w:val="left"/>
      <w:pPr>
        <w:ind w:left="14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407C03"/>
    <w:multiLevelType w:val="multilevel"/>
    <w:tmpl w:val="B1B84C58"/>
    <w:lvl w:ilvl="0">
      <w:start w:val="1"/>
      <w:numFmt w:val="decimal"/>
      <w:lvlText w:val="%1."/>
      <w:lvlJc w:val="left"/>
      <w:pPr>
        <w:ind w:left="1447" w:hanging="677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1468" w:hanging="676"/>
      </w:pPr>
    </w:lvl>
    <w:lvl w:ilvl="2">
      <w:start w:val="1"/>
      <w:numFmt w:val="bullet"/>
      <w:lvlText w:val="•"/>
      <w:lvlJc w:val="left"/>
      <w:pPr>
        <w:ind w:left="2336" w:hanging="677"/>
      </w:pPr>
    </w:lvl>
    <w:lvl w:ilvl="3">
      <w:start w:val="1"/>
      <w:numFmt w:val="bullet"/>
      <w:lvlText w:val="•"/>
      <w:lvlJc w:val="left"/>
      <w:pPr>
        <w:ind w:left="3205" w:hanging="677"/>
      </w:pPr>
    </w:lvl>
    <w:lvl w:ilvl="4">
      <w:start w:val="1"/>
      <w:numFmt w:val="bullet"/>
      <w:lvlText w:val="•"/>
      <w:lvlJc w:val="left"/>
      <w:pPr>
        <w:ind w:left="4074" w:hanging="677"/>
      </w:pPr>
    </w:lvl>
    <w:lvl w:ilvl="5">
      <w:start w:val="1"/>
      <w:numFmt w:val="bullet"/>
      <w:lvlText w:val="•"/>
      <w:lvlJc w:val="left"/>
      <w:pPr>
        <w:ind w:left="4943" w:hanging="677"/>
      </w:pPr>
    </w:lvl>
    <w:lvl w:ilvl="6">
      <w:start w:val="1"/>
      <w:numFmt w:val="bullet"/>
      <w:lvlText w:val="•"/>
      <w:lvlJc w:val="left"/>
      <w:pPr>
        <w:ind w:left="5812" w:hanging="677"/>
      </w:pPr>
    </w:lvl>
    <w:lvl w:ilvl="7">
      <w:start w:val="1"/>
      <w:numFmt w:val="bullet"/>
      <w:lvlText w:val="•"/>
      <w:lvlJc w:val="left"/>
      <w:pPr>
        <w:ind w:left="6681" w:hanging="677"/>
      </w:pPr>
    </w:lvl>
    <w:lvl w:ilvl="8">
      <w:start w:val="1"/>
      <w:numFmt w:val="bullet"/>
      <w:lvlText w:val="•"/>
      <w:lvlJc w:val="left"/>
      <w:pPr>
        <w:ind w:left="7550" w:hanging="677"/>
      </w:pPr>
    </w:lvl>
  </w:abstractNum>
  <w:abstractNum w:abstractNumId="3" w15:restartNumberingAfterBreak="0">
    <w:nsid w:val="5F7C672E"/>
    <w:multiLevelType w:val="multilevel"/>
    <w:tmpl w:val="5936D8CA"/>
    <w:lvl w:ilvl="0">
      <w:start w:val="1"/>
      <w:numFmt w:val="bullet"/>
      <w:lvlText w:val="●"/>
      <w:lvlJc w:val="left"/>
      <w:pPr>
        <w:ind w:left="15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0B"/>
    <w:rsid w:val="000A0793"/>
    <w:rsid w:val="00113397"/>
    <w:rsid w:val="00126927"/>
    <w:rsid w:val="00302238"/>
    <w:rsid w:val="003279B0"/>
    <w:rsid w:val="00340D9D"/>
    <w:rsid w:val="003A090B"/>
    <w:rsid w:val="003C37AC"/>
    <w:rsid w:val="004A561F"/>
    <w:rsid w:val="005162FE"/>
    <w:rsid w:val="005A0D6D"/>
    <w:rsid w:val="005E6038"/>
    <w:rsid w:val="006720E4"/>
    <w:rsid w:val="008341D7"/>
    <w:rsid w:val="009B1E63"/>
    <w:rsid w:val="00A97E0D"/>
    <w:rsid w:val="00B57DA2"/>
    <w:rsid w:val="00C3533C"/>
    <w:rsid w:val="00C87D5C"/>
    <w:rsid w:val="00DE6CE5"/>
    <w:rsid w:val="00E51A8E"/>
    <w:rsid w:val="00ED2169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17B53"/>
  <w15:docId w15:val="{F8556CF4-B0D6-48C9-9DD8-722CB22D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10">
    <w:name w:val="Normal1"/>
    <w:uiPriority w:val="99"/>
    <w:rsid w:val="00147364"/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B2J96JMS+yO+tWiz+ugL7eE1Jg==">AMUW2mWXlolye23hC4wfzg/YxDP6Anw61+30noaATdqrKpsBTKG6ky9G86avKiQr+Ko/ck7Nd78gpK9ChkSHji45wRqeSDf3xhl4qcC24YNPcS6lMKYlLdA=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Duque</cp:lastModifiedBy>
  <cp:revision>18</cp:revision>
  <dcterms:created xsi:type="dcterms:W3CDTF">2020-02-18T13:39:00Z</dcterms:created>
  <dcterms:modified xsi:type="dcterms:W3CDTF">2020-09-24T20:04:00Z</dcterms:modified>
</cp:coreProperties>
</file>